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F26E41">
      <w:pPr>
        <w:bidi w:val="0"/>
        <w:jc w:val="center"/>
        <w:rPr>
          <w:rFonts w:ascii="Times New Roman" w:hAnsi="Times New Roman" w:cs="Times New Roman"/>
          <w:b/>
          <w:sz w:val="24"/>
          <w:szCs w:val="24"/>
        </w:rPr>
      </w:pPr>
      <w:r w:rsidR="00F26E41">
        <w:rPr>
          <w:rFonts w:ascii="Times New Roman" w:hAnsi="Times New Roman" w:cs="Times New Roman"/>
          <w:b/>
          <w:sz w:val="24"/>
          <w:szCs w:val="24"/>
        </w:rPr>
        <w:t>Dôvodová správa</w:t>
      </w:r>
    </w:p>
    <w:p w:rsidR="00F26E41" w:rsidP="00F26E41">
      <w:pPr>
        <w:bidi w:val="0"/>
        <w:jc w:val="center"/>
        <w:rPr>
          <w:rFonts w:ascii="Times New Roman" w:hAnsi="Times New Roman" w:cs="Times New Roman"/>
          <w:b/>
          <w:sz w:val="24"/>
          <w:szCs w:val="24"/>
        </w:rPr>
      </w:pPr>
    </w:p>
    <w:p w:rsidR="00F26E41" w:rsidP="00F26E41">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F26E41" w:rsidP="00F26E41">
      <w:pPr>
        <w:bidi w:val="0"/>
        <w:jc w:val="both"/>
        <w:rPr>
          <w:rFonts w:ascii="Times New Roman" w:hAnsi="Times New Roman" w:cs="Times New Roman"/>
          <w:sz w:val="24"/>
          <w:szCs w:val="24"/>
        </w:rPr>
      </w:pPr>
      <w:r>
        <w:rPr>
          <w:rFonts w:ascii="Times New Roman" w:hAnsi="Times New Roman" w:cs="Times New Roman"/>
          <w:sz w:val="24"/>
          <w:szCs w:val="24"/>
        </w:rPr>
        <w:t>Návrh zákona, ktorým sa ruší Správa štátnych hmotných rezerv</w:t>
      </w:r>
      <w:r w:rsidR="00A57233">
        <w:rPr>
          <w:rFonts w:ascii="Times New Roman" w:hAnsi="Times New Roman" w:cs="Times New Roman"/>
          <w:sz w:val="24"/>
          <w:szCs w:val="24"/>
        </w:rPr>
        <w:t xml:space="preserve"> Slovenskej republiky</w:t>
      </w:r>
      <w:r>
        <w:rPr>
          <w:rFonts w:ascii="Times New Roman" w:hAnsi="Times New Roman" w:cs="Times New Roman"/>
          <w:sz w:val="24"/>
          <w:szCs w:val="24"/>
        </w:rPr>
        <w:t>, predkladá na rokovanie Národnej rady Slovenskej republiky  skupina poslancov Národnej rady Slovenskej republiky.</w:t>
      </w:r>
    </w:p>
    <w:p w:rsidR="00A57233" w:rsidP="00F26E41">
      <w:pPr>
        <w:bidi w:val="0"/>
        <w:jc w:val="both"/>
        <w:rPr>
          <w:rFonts w:ascii="Times New Roman" w:hAnsi="Times New Roman" w:cs="Times New Roman"/>
          <w:sz w:val="24"/>
          <w:szCs w:val="24"/>
        </w:rPr>
      </w:pPr>
    </w:p>
    <w:p w:rsidR="00F26E41" w:rsidP="00F26E41">
      <w:pPr>
        <w:bidi w:val="0"/>
        <w:jc w:val="both"/>
        <w:rPr>
          <w:rFonts w:ascii="Times New Roman" w:hAnsi="Times New Roman" w:cs="Times New Roman"/>
          <w:sz w:val="24"/>
          <w:szCs w:val="24"/>
        </w:rPr>
      </w:pPr>
      <w:r>
        <w:rPr>
          <w:rFonts w:ascii="Times New Roman" w:hAnsi="Times New Roman" w:cs="Times New Roman"/>
          <w:sz w:val="24"/>
          <w:szCs w:val="24"/>
        </w:rPr>
        <w:t>Cieľom návrhu zákona je zrušiť jeden ústredný orgán štátnej správy a presunúť jeho agendu na Ministerstvo hospodárstva Slovenskej republiky</w:t>
      </w:r>
      <w:r w:rsidR="00A57233">
        <w:rPr>
          <w:rFonts w:ascii="Times New Roman" w:hAnsi="Times New Roman" w:cs="Times New Roman"/>
          <w:sz w:val="24"/>
          <w:szCs w:val="24"/>
        </w:rPr>
        <w:t xml:space="preserve"> (ďalej len „ministerstvo hospodárstva“) </w:t>
      </w:r>
      <w:r>
        <w:rPr>
          <w:rFonts w:ascii="Times New Roman" w:hAnsi="Times New Roman" w:cs="Times New Roman"/>
          <w:sz w:val="24"/>
          <w:szCs w:val="24"/>
        </w:rPr>
        <w:t xml:space="preserve">. V situácii, kedy </w:t>
      </w:r>
      <w:r w:rsidR="00A57233">
        <w:rPr>
          <w:rFonts w:ascii="Times New Roman" w:hAnsi="Times New Roman" w:cs="Times New Roman"/>
          <w:sz w:val="24"/>
          <w:szCs w:val="24"/>
        </w:rPr>
        <w:t>je potrebné šetriť verejné výdavky, spúšťa sa dlhová brzda a vláda musí usporiť 300 miliónov eur, je potrebné takéto kroky nielen zvážiť, ale ich aj začať realizovať.</w:t>
      </w:r>
    </w:p>
    <w:p w:rsidR="00A57233" w:rsidP="00F26E41">
      <w:pPr>
        <w:bidi w:val="0"/>
        <w:jc w:val="both"/>
        <w:rPr>
          <w:rFonts w:ascii="Times New Roman" w:hAnsi="Times New Roman" w:cs="Times New Roman"/>
          <w:sz w:val="24"/>
          <w:szCs w:val="24"/>
        </w:rPr>
      </w:pPr>
    </w:p>
    <w:p w:rsidR="00A57233" w:rsidP="00F26E41">
      <w:pPr>
        <w:bidi w:val="0"/>
        <w:jc w:val="both"/>
        <w:rPr>
          <w:rFonts w:ascii="Times New Roman" w:hAnsi="Times New Roman" w:cs="Times New Roman"/>
          <w:sz w:val="24"/>
          <w:szCs w:val="24"/>
        </w:rPr>
      </w:pPr>
      <w:r>
        <w:rPr>
          <w:rFonts w:ascii="Times New Roman" w:hAnsi="Times New Roman" w:cs="Times New Roman"/>
          <w:sz w:val="24"/>
          <w:szCs w:val="24"/>
        </w:rPr>
        <w:t>Keďže agenda súvisiaca so správou hmotných rezerv je dôležitá, vzhľadom na rôzne situácie, ktoré nastávajú a čerpajú sa hmotné rezervy, je potrebné ju zachovať. Na druhej strane si to však nevyžaduje nutne osobitný úrad. Preto ju navrhujeme presunúť na ministerstvo hospodárstva, ktoré má k danej oblasti blízko, navyše, pôsobí v oblasti hospodárskej mobilizácie, čím sa dve príbuzné agendy dostanú „pod jednu strechu“.</w:t>
      </w:r>
    </w:p>
    <w:p w:rsidR="00A57233" w:rsidP="00F26E41">
      <w:pPr>
        <w:bidi w:val="0"/>
        <w:jc w:val="both"/>
        <w:rPr>
          <w:rFonts w:ascii="Times New Roman" w:hAnsi="Times New Roman" w:cs="Times New Roman"/>
          <w:sz w:val="24"/>
          <w:szCs w:val="24"/>
        </w:rPr>
      </w:pPr>
    </w:p>
    <w:p w:rsidR="00A57233" w:rsidP="00F26E41">
      <w:pPr>
        <w:bidi w:val="0"/>
        <w:jc w:val="both"/>
        <w:rPr>
          <w:rFonts w:ascii="Times New Roman" w:hAnsi="Times New Roman" w:cs="Times New Roman"/>
          <w:sz w:val="24"/>
          <w:szCs w:val="24"/>
        </w:rPr>
      </w:pPr>
      <w:r>
        <w:rPr>
          <w:rFonts w:ascii="Times New Roman" w:hAnsi="Times New Roman" w:cs="Times New Roman"/>
          <w:sz w:val="24"/>
          <w:szCs w:val="24"/>
        </w:rPr>
        <w:t>Faktom, ktorý hovorí v prospech zrušenia Správy štátnych hmotných rezerv, je  aj privatizácia časti hmotných rezerv – ukazuje sa, že spôsobov, ako nakladať s hmotnými rezervami, spravovať ich, obnovovať, obchodovať s nimi a pod. je niekoľko, pričom ale nemusia byť samotné hmotné rezervy a ich použitie ohrozené.</w:t>
      </w:r>
    </w:p>
    <w:p w:rsidR="006B5BC1" w:rsidP="00F26E41">
      <w:pPr>
        <w:bidi w:val="0"/>
        <w:jc w:val="both"/>
        <w:rPr>
          <w:rFonts w:ascii="Times New Roman" w:hAnsi="Times New Roman" w:cs="Times New Roman"/>
          <w:sz w:val="24"/>
          <w:szCs w:val="24"/>
        </w:rPr>
      </w:pPr>
    </w:p>
    <w:p w:rsidR="006B5BC1" w:rsidP="00F26E41">
      <w:pPr>
        <w:bidi w:val="0"/>
        <w:jc w:val="both"/>
        <w:rPr>
          <w:rFonts w:ascii="Times New Roman" w:hAnsi="Times New Roman" w:cs="Times New Roman"/>
          <w:sz w:val="24"/>
          <w:szCs w:val="24"/>
        </w:rPr>
      </w:pPr>
      <w:r>
        <w:rPr>
          <w:rFonts w:ascii="Times New Roman" w:hAnsi="Times New Roman" w:cs="Times New Roman"/>
          <w:sz w:val="24"/>
          <w:szCs w:val="24"/>
        </w:rPr>
        <w:t>Ako predkladatelia máme za to, že na správu hmotných rezerv postačuje odborný útvar na ministerstve hospodárstva, ktorý bude  vykonávať túto agendu, bez existencie osobitného orgánu štátnej správy. Ministerstvo hospodárstva má postavenie, všetky nástroje a aj kapacitné zázemie na to, aby túto agendu, v spolupráci s ďalšími zainteresovanými rezortmi, mohlo vykonávať.</w:t>
      </w:r>
    </w:p>
    <w:p w:rsidR="006B5BC1" w:rsidP="00F26E41">
      <w:pPr>
        <w:bidi w:val="0"/>
        <w:jc w:val="both"/>
        <w:rPr>
          <w:rFonts w:ascii="Times New Roman" w:hAnsi="Times New Roman" w:cs="Times New Roman"/>
          <w:sz w:val="24"/>
          <w:szCs w:val="24"/>
        </w:rPr>
      </w:pPr>
    </w:p>
    <w:p w:rsidR="006B5BC1" w:rsidRPr="00B94AC4" w:rsidP="006B5BC1">
      <w:pPr>
        <w:bidi w:val="0"/>
        <w:jc w:val="both"/>
        <w:rPr>
          <w:rFonts w:ascii="Times New Roman" w:hAnsi="Times New Roman" w:cs="Times New Roman"/>
          <w:sz w:val="24"/>
          <w:szCs w:val="24"/>
        </w:rPr>
      </w:pPr>
      <w:r w:rsidRPr="00B94AC4">
        <w:rPr>
          <w:rFonts w:ascii="Times New Roman" w:hAnsi="Times New Roman" w:cs="Times New Roman"/>
          <w:bCs/>
          <w:sz w:val="24"/>
          <w:szCs w:val="24"/>
        </w:rPr>
        <w:t xml:space="preserve">Návrh </w:t>
      </w:r>
      <w:r>
        <w:rPr>
          <w:rFonts w:ascii="Times New Roman" w:hAnsi="Times New Roman" w:cs="Times New Roman"/>
          <w:bCs/>
          <w:sz w:val="24"/>
          <w:szCs w:val="24"/>
        </w:rPr>
        <w:t xml:space="preserve">zákona </w:t>
      </w:r>
      <w:r w:rsidRPr="00B94AC4">
        <w:rPr>
          <w:rFonts w:ascii="Times New Roman" w:hAnsi="Times New Roman" w:cs="Times New Roman"/>
          <w:bCs/>
          <w:sz w:val="24"/>
          <w:szCs w:val="24"/>
        </w:rPr>
        <w:t xml:space="preserve">bude mať </w:t>
      </w:r>
      <w:r>
        <w:rPr>
          <w:rFonts w:ascii="Times New Roman" w:hAnsi="Times New Roman" w:cs="Times New Roman"/>
          <w:bCs/>
          <w:sz w:val="24"/>
          <w:szCs w:val="24"/>
        </w:rPr>
        <w:t xml:space="preserve">pozitívny </w:t>
      </w:r>
      <w:r w:rsidRPr="00B94AC4">
        <w:rPr>
          <w:rFonts w:ascii="Times New Roman" w:hAnsi="Times New Roman" w:cs="Times New Roman"/>
          <w:bCs/>
          <w:sz w:val="24"/>
          <w:szCs w:val="24"/>
        </w:rPr>
        <w:t>dopad na štátny rozpočet</w:t>
      </w:r>
      <w:r>
        <w:rPr>
          <w:rFonts w:ascii="Times New Roman" w:hAnsi="Times New Roman" w:cs="Times New Roman"/>
          <w:bCs/>
          <w:sz w:val="24"/>
          <w:szCs w:val="24"/>
        </w:rPr>
        <w:t>,</w:t>
      </w:r>
      <w:r w:rsidRPr="00B94AC4">
        <w:rPr>
          <w:rFonts w:ascii="Times New Roman" w:hAnsi="Times New Roman" w:cs="Times New Roman"/>
          <w:bCs/>
          <w:sz w:val="24"/>
          <w:szCs w:val="24"/>
        </w:rPr>
        <w:t xml:space="preserve"> nakoľko </w:t>
      </w:r>
      <w:r>
        <w:rPr>
          <w:rFonts w:ascii="Times New Roman" w:hAnsi="Times New Roman" w:cs="Times New Roman"/>
          <w:bCs/>
          <w:sz w:val="24"/>
          <w:szCs w:val="24"/>
        </w:rPr>
        <w:t xml:space="preserve">bude  možné z dlhodobého hľadiska ušetriť na chode jedného ústredného orgánu štátnej správy. Obslužný personál bude možné čerpať z vnútorných zdrojov ministerstva. </w:t>
      </w:r>
    </w:p>
    <w:p w:rsidR="0086223A" w:rsidP="006B5BC1">
      <w:pPr>
        <w:bidi w:val="0"/>
        <w:jc w:val="both"/>
        <w:rPr>
          <w:rFonts w:ascii="Times New Roman" w:hAnsi="Times New Roman" w:cs="Times New Roman"/>
          <w:color w:val="000000"/>
          <w:sz w:val="24"/>
          <w:szCs w:val="24"/>
        </w:rPr>
      </w:pPr>
    </w:p>
    <w:p w:rsidR="006B5BC1" w:rsidP="006B5BC1">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dopad na životné prostredie.</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 xml:space="preserve">Návrh </w:t>
      </w:r>
      <w:r>
        <w:rPr>
          <w:rFonts w:ascii="Times New Roman" w:hAnsi="Times New Roman" w:cs="Times New Roman"/>
          <w:color w:val="000000"/>
          <w:sz w:val="24"/>
          <w:szCs w:val="24"/>
        </w:rPr>
        <w:t>ne</w:t>
      </w:r>
      <w:r w:rsidRPr="00F219EA">
        <w:rPr>
          <w:rFonts w:ascii="Times New Roman" w:hAnsi="Times New Roman" w:cs="Times New Roman"/>
          <w:color w:val="000000"/>
          <w:sz w:val="24"/>
          <w:szCs w:val="24"/>
        </w:rPr>
        <w:t>zakladá nároky na tvorbu nových pracovných miest</w:t>
      </w:r>
      <w:r>
        <w:rPr>
          <w:rFonts w:ascii="Times New Roman" w:hAnsi="Times New Roman" w:cs="Times New Roman"/>
          <w:color w:val="000000"/>
          <w:sz w:val="24"/>
          <w:szCs w:val="24"/>
        </w:rPr>
        <w:t>;</w:t>
      </w:r>
      <w:r w:rsidRPr="00F219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návrh </w:t>
      </w:r>
      <w:r w:rsidRPr="00F219EA">
        <w:rPr>
          <w:rFonts w:ascii="Times New Roman" w:hAnsi="Times New Roman" w:cs="Times New Roman"/>
          <w:color w:val="000000"/>
          <w:sz w:val="24"/>
          <w:szCs w:val="24"/>
        </w:rPr>
        <w:t>nepredpokladá vplyv na informatizáciu spoločnosti.</w:t>
      </w:r>
    </w:p>
    <w:p w:rsidR="006B5BC1" w:rsidRPr="00F219EA" w:rsidP="006B5BC1">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6B5BC1" w:rsidP="00F26E41">
      <w:pPr>
        <w:bidi w:val="0"/>
        <w:jc w:val="both"/>
        <w:rPr>
          <w:rFonts w:ascii="Times New Roman" w:hAnsi="Times New Roman" w:cs="Times New Roman"/>
          <w:sz w:val="24"/>
          <w:szCs w:val="24"/>
        </w:rPr>
      </w:pPr>
    </w:p>
    <w:p w:rsidR="006B5BC1" w:rsidP="006B5BC1">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201356" w:rsidP="006B5BC1">
      <w:pPr>
        <w:bidi w:val="0"/>
        <w:jc w:val="both"/>
        <w:rPr>
          <w:rFonts w:ascii="Times New Roman" w:hAnsi="Times New Roman" w:cs="Times New Roman"/>
          <w:b/>
          <w:sz w:val="24"/>
          <w:szCs w:val="24"/>
        </w:rPr>
      </w:pPr>
    </w:p>
    <w:p w:rsidR="006B5BC1" w:rsidP="006B5BC1">
      <w:pPr>
        <w:bidi w:val="0"/>
        <w:jc w:val="both"/>
        <w:rPr>
          <w:rFonts w:ascii="Times New Roman" w:hAnsi="Times New Roman" w:cs="Times New Roman"/>
          <w:b/>
          <w:sz w:val="24"/>
          <w:szCs w:val="24"/>
        </w:rPr>
      </w:pPr>
      <w:r>
        <w:rPr>
          <w:rFonts w:ascii="Times New Roman" w:hAnsi="Times New Roman" w:cs="Times New Roman"/>
          <w:b/>
          <w:sz w:val="24"/>
          <w:szCs w:val="24"/>
        </w:rPr>
        <w:t>K Čl. I</w:t>
      </w:r>
    </w:p>
    <w:p w:rsidR="006B5BC1" w:rsidP="006B5BC1">
      <w:pPr>
        <w:bidi w:val="0"/>
        <w:jc w:val="both"/>
        <w:rPr>
          <w:rFonts w:ascii="Times New Roman" w:hAnsi="Times New Roman" w:cs="Times New Roman"/>
          <w:b/>
          <w:sz w:val="24"/>
          <w:szCs w:val="24"/>
        </w:rPr>
      </w:pPr>
      <w:r>
        <w:rPr>
          <w:rFonts w:ascii="Times New Roman" w:hAnsi="Times New Roman" w:cs="Times New Roman"/>
          <w:b/>
          <w:sz w:val="24"/>
          <w:szCs w:val="24"/>
        </w:rPr>
        <w:t>K § 1 – 3</w:t>
      </w:r>
    </w:p>
    <w:p w:rsidR="006B5BC1" w:rsidP="006B5BC1">
      <w:pPr>
        <w:bidi w:val="0"/>
        <w:jc w:val="both"/>
        <w:rPr>
          <w:rFonts w:ascii="Times New Roman" w:hAnsi="Times New Roman" w:cs="Times New Roman"/>
          <w:sz w:val="24"/>
          <w:szCs w:val="24"/>
        </w:rPr>
      </w:pPr>
      <w:r>
        <w:rPr>
          <w:rFonts w:ascii="Times New Roman" w:hAnsi="Times New Roman" w:cs="Times New Roman"/>
          <w:sz w:val="24"/>
          <w:szCs w:val="24"/>
        </w:rPr>
        <w:t>Zrušuje sa Správa štátnych hmotných rezerv Slovenskej republiky ako ústredný orgán štátnej správy. Stanovuje sa prechod jeho majetku na štát, ako aj právne nástupníctvo. Do práv a povinností zrušenej správy hmotných rezerv vstupuje ako právny nástupca Ministerstvo hospodárstva Slovenskej republiky.</w:t>
      </w:r>
      <w:r w:rsidR="00AB35CF">
        <w:rPr>
          <w:rFonts w:ascii="Times New Roman" w:hAnsi="Times New Roman" w:cs="Times New Roman"/>
          <w:sz w:val="24"/>
          <w:szCs w:val="24"/>
        </w:rPr>
        <w:t xml:space="preserve"> Pri odovzdávaní a preberaní majetku, ktorý prejde  zo zrušenej správy rezerv na ministerstvo hospodárstva, sa spíše preberací protokol, ktorý bude dokladom a zároveň evidenciou preberaného majetku. Preberací protokol však nie je právny titul prevodu majetku, majetok prechádza na ministerstvo hospodárstva ex lege.</w:t>
      </w:r>
    </w:p>
    <w:p w:rsidR="00AB35CF" w:rsidP="006B5BC1">
      <w:pPr>
        <w:bidi w:val="0"/>
        <w:jc w:val="both"/>
        <w:rPr>
          <w:rFonts w:ascii="Times New Roman" w:hAnsi="Times New Roman" w:cs="Times New Roman"/>
          <w:b/>
          <w:sz w:val="24"/>
          <w:szCs w:val="24"/>
        </w:rPr>
      </w:pPr>
      <w:r>
        <w:rPr>
          <w:rFonts w:ascii="Times New Roman" w:hAnsi="Times New Roman" w:cs="Times New Roman"/>
          <w:b/>
          <w:sz w:val="24"/>
          <w:szCs w:val="24"/>
        </w:rPr>
        <w:t>K § 4</w:t>
      </w:r>
    </w:p>
    <w:p w:rsidR="00AB35CF" w:rsidP="006B5BC1">
      <w:pPr>
        <w:bidi w:val="0"/>
        <w:jc w:val="both"/>
        <w:rPr>
          <w:rFonts w:ascii="Times New Roman" w:hAnsi="Times New Roman" w:cs="Times New Roman"/>
          <w:sz w:val="24"/>
          <w:szCs w:val="24"/>
        </w:rPr>
      </w:pPr>
      <w:r>
        <w:rPr>
          <w:rFonts w:ascii="Times New Roman" w:hAnsi="Times New Roman" w:cs="Times New Roman"/>
          <w:sz w:val="24"/>
          <w:szCs w:val="24"/>
        </w:rPr>
        <w:t>V súvislosti s výkonom rôznych činností pri správe hmotných rezerv bude ministerstvo disponovať osobitnými účtami podľa osobitného zákona (zákon o štátnych hmotných rezerv</w:t>
      </w:r>
      <w:r w:rsidR="00201356">
        <w:rPr>
          <w:rFonts w:ascii="Times New Roman" w:hAnsi="Times New Roman" w:cs="Times New Roman"/>
          <w:sz w:val="24"/>
          <w:szCs w:val="24"/>
        </w:rPr>
        <w:t>ách</w:t>
      </w:r>
      <w:r>
        <w:rPr>
          <w:rFonts w:ascii="Times New Roman" w:hAnsi="Times New Roman" w:cs="Times New Roman"/>
          <w:sz w:val="24"/>
          <w:szCs w:val="24"/>
        </w:rPr>
        <w:t>).</w:t>
      </w:r>
    </w:p>
    <w:p w:rsidR="00AB35CF" w:rsidP="006B5BC1">
      <w:pPr>
        <w:bidi w:val="0"/>
        <w:jc w:val="both"/>
        <w:rPr>
          <w:rFonts w:ascii="Times New Roman" w:hAnsi="Times New Roman" w:cs="Times New Roman"/>
          <w:b/>
          <w:sz w:val="24"/>
          <w:szCs w:val="24"/>
        </w:rPr>
      </w:pPr>
      <w:r>
        <w:rPr>
          <w:rFonts w:ascii="Times New Roman" w:hAnsi="Times New Roman" w:cs="Times New Roman"/>
          <w:b/>
          <w:sz w:val="24"/>
          <w:szCs w:val="24"/>
        </w:rPr>
        <w:t>K § 5</w:t>
      </w:r>
    </w:p>
    <w:p w:rsidR="00AB35CF" w:rsidP="006B5BC1">
      <w:pPr>
        <w:bidi w:val="0"/>
        <w:jc w:val="both"/>
        <w:rPr>
          <w:rFonts w:ascii="Times New Roman" w:hAnsi="Times New Roman" w:cs="Times New Roman"/>
          <w:sz w:val="24"/>
          <w:szCs w:val="24"/>
        </w:rPr>
      </w:pPr>
      <w:r>
        <w:rPr>
          <w:rFonts w:ascii="Times New Roman" w:hAnsi="Times New Roman" w:cs="Times New Roman"/>
          <w:sz w:val="24"/>
          <w:szCs w:val="24"/>
        </w:rPr>
        <w:t>V súvislosti so zrušením Správy štátnych hmotných rezerv SR a prechodom jej agendy na Ministerstvo hospodárstva SR sa príslušne upravuje terminológia.</w:t>
      </w:r>
    </w:p>
    <w:p w:rsidR="00201356" w:rsidP="006B5BC1">
      <w:pPr>
        <w:bidi w:val="0"/>
        <w:jc w:val="both"/>
        <w:rPr>
          <w:rFonts w:ascii="Times New Roman" w:hAnsi="Times New Roman" w:cs="Times New Roman"/>
          <w:b/>
          <w:sz w:val="24"/>
          <w:szCs w:val="24"/>
        </w:rPr>
      </w:pPr>
    </w:p>
    <w:p w:rsidR="00AB35CF" w:rsidP="006B5BC1">
      <w:pPr>
        <w:bidi w:val="0"/>
        <w:jc w:val="both"/>
        <w:rPr>
          <w:rFonts w:ascii="Times New Roman" w:hAnsi="Times New Roman" w:cs="Times New Roman"/>
          <w:b/>
          <w:sz w:val="24"/>
          <w:szCs w:val="24"/>
        </w:rPr>
      </w:pPr>
      <w:r>
        <w:rPr>
          <w:rFonts w:ascii="Times New Roman" w:hAnsi="Times New Roman" w:cs="Times New Roman"/>
          <w:b/>
          <w:sz w:val="24"/>
          <w:szCs w:val="24"/>
        </w:rPr>
        <w:t>K Čl. II</w:t>
      </w:r>
    </w:p>
    <w:p w:rsidR="00AB35CF" w:rsidP="006B5BC1">
      <w:pPr>
        <w:bidi w:val="0"/>
        <w:jc w:val="both"/>
        <w:rPr>
          <w:rFonts w:ascii="Times New Roman" w:hAnsi="Times New Roman" w:cs="Times New Roman"/>
          <w:sz w:val="24"/>
          <w:szCs w:val="24"/>
        </w:rPr>
      </w:pPr>
      <w:r>
        <w:rPr>
          <w:rFonts w:ascii="Times New Roman" w:hAnsi="Times New Roman" w:cs="Times New Roman"/>
          <w:sz w:val="24"/>
          <w:szCs w:val="24"/>
        </w:rPr>
        <w:t>V zák</w:t>
      </w:r>
      <w:r w:rsidRPr="00AB35CF">
        <w:rPr>
          <w:rFonts w:ascii="Times New Roman" w:hAnsi="Times New Roman" w:cs="Times New Roman"/>
          <w:sz w:val="24"/>
          <w:szCs w:val="24"/>
        </w:rPr>
        <w:t>one o organizácii činnosti vlády a organizácii ústrednej štátnej správy</w:t>
      </w:r>
      <w:r>
        <w:rPr>
          <w:rFonts w:ascii="Times New Roman" w:hAnsi="Times New Roman" w:cs="Times New Roman"/>
          <w:sz w:val="24"/>
          <w:szCs w:val="24"/>
        </w:rPr>
        <w:t xml:space="preserve"> sa ruší Správa štátnych hmotných rezerv Slovenskej republiky ako ústredný orgán štátnej správy a predmet jej činnosti sa presúva do agendy Ministerstva hospodárstva Slovenskej republiky.</w:t>
      </w:r>
    </w:p>
    <w:p w:rsidR="00201356" w:rsidP="006B5BC1">
      <w:pPr>
        <w:bidi w:val="0"/>
        <w:jc w:val="both"/>
        <w:rPr>
          <w:rFonts w:ascii="Times New Roman" w:hAnsi="Times New Roman" w:cs="Times New Roman"/>
          <w:b/>
          <w:sz w:val="24"/>
          <w:szCs w:val="24"/>
        </w:rPr>
      </w:pPr>
    </w:p>
    <w:p w:rsidR="00AB35CF" w:rsidP="006B5BC1">
      <w:pPr>
        <w:bidi w:val="0"/>
        <w:jc w:val="both"/>
        <w:rPr>
          <w:rFonts w:ascii="Times New Roman" w:hAnsi="Times New Roman" w:cs="Times New Roman"/>
          <w:b/>
          <w:sz w:val="24"/>
          <w:szCs w:val="24"/>
        </w:rPr>
      </w:pPr>
      <w:r>
        <w:rPr>
          <w:rFonts w:ascii="Times New Roman" w:hAnsi="Times New Roman" w:cs="Times New Roman"/>
          <w:b/>
          <w:sz w:val="24"/>
          <w:szCs w:val="24"/>
        </w:rPr>
        <w:t>K Čl. III</w:t>
      </w:r>
    </w:p>
    <w:p w:rsidR="00AB35CF" w:rsidP="006B5BC1">
      <w:pPr>
        <w:bidi w:val="0"/>
        <w:jc w:val="both"/>
        <w:rPr>
          <w:rFonts w:ascii="Times New Roman" w:hAnsi="Times New Roman" w:cs="Times New Roman"/>
          <w:sz w:val="24"/>
          <w:szCs w:val="24"/>
        </w:rPr>
      </w:pPr>
      <w:r w:rsidR="00201356">
        <w:rPr>
          <w:rFonts w:ascii="Times New Roman" w:hAnsi="Times New Roman" w:cs="Times New Roman"/>
          <w:sz w:val="24"/>
          <w:szCs w:val="24"/>
        </w:rPr>
        <w:t>V zákone o štátnych hmotných rezervách sa ako zodpovedný orgán za správu štátnych hmotných rezerv ustanovuje z doterajšej Správy štátnych hmotných rezerv Slovenskej republiky Ministerstvo hospodárstva Slovenskej republiky. Odkazuje sa na príslušné ustanovenie zákona o organizácii činnosti vlády a organizácii ústrednej štátnej správy. V súvislosti so zmenou sa upravuje terminológia v celom zákone.</w:t>
      </w:r>
    </w:p>
    <w:p w:rsidR="00201356" w:rsidP="006B5BC1">
      <w:pPr>
        <w:bidi w:val="0"/>
        <w:jc w:val="both"/>
        <w:rPr>
          <w:rFonts w:ascii="Times New Roman" w:hAnsi="Times New Roman" w:cs="Times New Roman"/>
          <w:b/>
          <w:sz w:val="24"/>
          <w:szCs w:val="24"/>
        </w:rPr>
      </w:pPr>
    </w:p>
    <w:p w:rsidR="00201356" w:rsidP="006B5BC1">
      <w:pPr>
        <w:bidi w:val="0"/>
        <w:jc w:val="both"/>
        <w:rPr>
          <w:rFonts w:ascii="Times New Roman" w:hAnsi="Times New Roman" w:cs="Times New Roman"/>
          <w:b/>
          <w:sz w:val="24"/>
          <w:szCs w:val="24"/>
        </w:rPr>
      </w:pPr>
      <w:r>
        <w:rPr>
          <w:rFonts w:ascii="Times New Roman" w:hAnsi="Times New Roman" w:cs="Times New Roman"/>
          <w:b/>
          <w:sz w:val="24"/>
          <w:szCs w:val="24"/>
        </w:rPr>
        <w:t>K Čl. IV</w:t>
      </w:r>
    </w:p>
    <w:p w:rsidR="00201356" w:rsidRPr="00201356" w:rsidP="006B5BC1">
      <w:pPr>
        <w:bidi w:val="0"/>
        <w:jc w:val="both"/>
        <w:rPr>
          <w:rFonts w:ascii="Times New Roman" w:hAnsi="Times New Roman" w:cs="Times New Roman"/>
          <w:sz w:val="24"/>
          <w:szCs w:val="24"/>
        </w:rPr>
      </w:pPr>
      <w:r>
        <w:rPr>
          <w:rFonts w:ascii="Times New Roman" w:hAnsi="Times New Roman" w:cs="Times New Roman"/>
          <w:sz w:val="24"/>
          <w:szCs w:val="24"/>
        </w:rPr>
        <w:t>Ustanovuje sa účinnosť zákona na 1.1.2015, pričom sa ponecháva dostatočná legisvakancia na prípravu potrebných zmien.</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3526F"/>
    <w:multiLevelType w:val="hybridMultilevel"/>
    <w:tmpl w:val="EA06A16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01D7E"/>
    <w:rsid w:val="00201356"/>
    <w:rsid w:val="003C35A1"/>
    <w:rsid w:val="006104F5"/>
    <w:rsid w:val="006B5BC1"/>
    <w:rsid w:val="0086223A"/>
    <w:rsid w:val="00A57233"/>
    <w:rsid w:val="00AB35CF"/>
    <w:rsid w:val="00B94AC4"/>
    <w:rsid w:val="00D84087"/>
    <w:rsid w:val="00E01D7E"/>
    <w:rsid w:val="00F219EA"/>
    <w:rsid w:val="00F26E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26E41"/>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624</Words>
  <Characters>3561</Characters>
  <Application>Microsoft Office Word</Application>
  <DocSecurity>0</DocSecurity>
  <Lines>0</Lines>
  <Paragraphs>0</Paragraphs>
  <ScaleCrop>false</ScaleCrop>
  <Company>Hewlett-Packard Company</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2014-04-25T17:08:00Z</dcterms:created>
  <dcterms:modified xsi:type="dcterms:W3CDTF">2014-04-25T17:08:00Z</dcterms:modified>
</cp:coreProperties>
</file>