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5253" w:rsidRPr="00E11F61" w:rsidP="00E11F61">
      <w:pPr>
        <w:bidi w:val="0"/>
        <w:spacing w:line="360" w:lineRule="auto"/>
        <w:ind w:firstLine="709"/>
        <w:contextualSpacing/>
        <w:jc w:val="center"/>
        <w:rPr>
          <w:rFonts w:ascii="Times New Roman" w:hAnsi="Times New Roman" w:cs="Times New Roman"/>
          <w:b/>
          <w:color w:val="000000"/>
          <w:sz w:val="28"/>
          <w:szCs w:val="28"/>
        </w:rPr>
      </w:pPr>
      <w:r w:rsidRPr="00E11F61" w:rsidR="00565B98">
        <w:rPr>
          <w:rFonts w:ascii="Times New Roman" w:hAnsi="Times New Roman" w:cs="Times New Roman"/>
          <w:b/>
          <w:color w:val="000000"/>
          <w:sz w:val="28"/>
          <w:szCs w:val="28"/>
        </w:rPr>
        <w:t>Dôvodová správa</w:t>
      </w:r>
    </w:p>
    <w:p w:rsidR="006C5253" w:rsidRPr="00E11F61" w:rsidP="00E11F61">
      <w:pPr>
        <w:bidi w:val="0"/>
        <w:spacing w:line="360" w:lineRule="auto"/>
        <w:ind w:firstLine="708"/>
        <w:contextualSpacing/>
        <w:jc w:val="center"/>
        <w:rPr>
          <w:rFonts w:ascii="Times New Roman" w:hAnsi="Times New Roman" w:cs="Times New Roman"/>
          <w:b/>
          <w:color w:val="000000"/>
          <w:sz w:val="24"/>
          <w:szCs w:val="24"/>
        </w:rPr>
      </w:pPr>
    </w:p>
    <w:p w:rsidR="00565B98" w:rsidP="00E11F61">
      <w:pPr>
        <w:numPr>
          <w:numId w:val="1"/>
        </w:numPr>
        <w:bidi w:val="0"/>
        <w:spacing w:line="360" w:lineRule="auto"/>
        <w:contextualSpacing/>
        <w:jc w:val="both"/>
        <w:rPr>
          <w:rFonts w:ascii="Times New Roman" w:hAnsi="Times New Roman" w:cs="Times New Roman"/>
          <w:b/>
          <w:color w:val="000000"/>
          <w:sz w:val="24"/>
          <w:szCs w:val="24"/>
        </w:rPr>
      </w:pPr>
      <w:r w:rsidRPr="00E11F61">
        <w:rPr>
          <w:rFonts w:ascii="Times New Roman" w:hAnsi="Times New Roman" w:cs="Times New Roman"/>
          <w:b/>
          <w:color w:val="000000"/>
          <w:sz w:val="24"/>
          <w:szCs w:val="24"/>
        </w:rPr>
        <w:t>Všeobecná časť</w:t>
      </w:r>
    </w:p>
    <w:p w:rsidR="00E11F61" w:rsidRPr="00E11F61" w:rsidP="00E11F61">
      <w:pPr>
        <w:bidi w:val="0"/>
        <w:spacing w:line="360" w:lineRule="auto"/>
        <w:ind w:left="1068"/>
        <w:contextualSpacing/>
        <w:jc w:val="both"/>
        <w:rPr>
          <w:rFonts w:ascii="Times New Roman" w:hAnsi="Times New Roman" w:cs="Times New Roman"/>
          <w:b/>
          <w:color w:val="000000"/>
          <w:sz w:val="24"/>
          <w:szCs w:val="24"/>
        </w:rPr>
      </w:pPr>
    </w:p>
    <w:p w:rsidR="00565B98" w:rsidRPr="00E11F61" w:rsidP="00E11F61">
      <w:pPr>
        <w:bidi w:val="0"/>
        <w:spacing w:after="0" w:line="360" w:lineRule="auto"/>
        <w:contextualSpacing/>
        <w:jc w:val="both"/>
        <w:rPr>
          <w:rFonts w:ascii="Times New Roman" w:hAnsi="Times New Roman" w:cs="Times New Roman"/>
          <w:sz w:val="24"/>
          <w:szCs w:val="24"/>
        </w:rPr>
      </w:pPr>
      <w:r w:rsidRPr="00E11F61">
        <w:rPr>
          <w:rFonts w:ascii="Times New Roman" w:hAnsi="Times New Roman" w:cs="Times New Roman"/>
          <w:b/>
          <w:color w:val="000000"/>
          <w:sz w:val="24"/>
          <w:szCs w:val="24"/>
        </w:rPr>
        <w:t>1)</w:t>
      </w:r>
      <w:r w:rsidRPr="00E11F61">
        <w:rPr>
          <w:rFonts w:ascii="Times New Roman" w:hAnsi="Times New Roman" w:cs="Times New Roman"/>
          <w:color w:val="000000"/>
          <w:sz w:val="24"/>
          <w:szCs w:val="24"/>
        </w:rPr>
        <w:t xml:space="preserve"> </w:t>
      </w:r>
      <w:r w:rsidRPr="00E11F61" w:rsidR="006C5253">
        <w:rPr>
          <w:rFonts w:ascii="Times New Roman" w:hAnsi="Times New Roman" w:cs="Times New Roman"/>
          <w:color w:val="000000"/>
          <w:sz w:val="24"/>
          <w:szCs w:val="24"/>
        </w:rPr>
        <w:tab/>
      </w:r>
      <w:r w:rsidRPr="00E11F61">
        <w:rPr>
          <w:rFonts w:ascii="Times New Roman" w:hAnsi="Times New Roman" w:cs="Times New Roman"/>
          <w:color w:val="000000"/>
          <w:sz w:val="24"/>
          <w:szCs w:val="24"/>
        </w:rPr>
        <w:t xml:space="preserve">Základným cieľom návrhu novely zákona, </w:t>
      </w:r>
      <w:r w:rsidRPr="00E11F61">
        <w:rPr>
          <w:rFonts w:ascii="Times New Roman" w:hAnsi="Times New Roman" w:cs="Times New Roman"/>
          <w:bCs/>
          <w:color w:val="000000"/>
          <w:sz w:val="24"/>
          <w:szCs w:val="24"/>
        </w:rPr>
        <w:t>ktorou sa mení a dopĺňa zákon Národnej rady Slovenskej republiky</w:t>
      </w:r>
      <w:r w:rsidRPr="00E11F61" w:rsidR="006C5253">
        <w:rPr>
          <w:rFonts w:ascii="Times New Roman" w:hAnsi="Times New Roman" w:cs="Times New Roman"/>
          <w:bCs/>
          <w:color w:val="000000"/>
          <w:sz w:val="24"/>
          <w:szCs w:val="24"/>
        </w:rPr>
        <w:t xml:space="preserve"> č.  355/2007 Z. z.  o ochrane, </w:t>
      </w:r>
      <w:r w:rsidRPr="00E11F61">
        <w:rPr>
          <w:rFonts w:ascii="Times New Roman" w:hAnsi="Times New Roman" w:cs="Times New Roman"/>
          <w:bCs/>
          <w:color w:val="000000"/>
          <w:sz w:val="24"/>
          <w:szCs w:val="24"/>
        </w:rPr>
        <w:t xml:space="preserve">podpore a rozvoji verejného zdravia a o zmene a doplnení zákona č. </w:t>
      </w:r>
      <w:r w:rsidRPr="00E11F61">
        <w:rPr>
          <w:rFonts w:ascii="Times New Roman" w:hAnsi="Times New Roman" w:cs="Times New Roman"/>
          <w:color w:val="000000"/>
          <w:sz w:val="24"/>
          <w:szCs w:val="24"/>
        </w:rPr>
        <w:t xml:space="preserve"> 99/1963 Zb. Občiansky súdny poriadok v znení neskorších predpisov je vytvorenie priestoru pre možnosť odškod</w:t>
      </w:r>
      <w:r w:rsidRPr="00E11F61" w:rsidR="006C5253">
        <w:rPr>
          <w:rFonts w:ascii="Times New Roman" w:hAnsi="Times New Roman" w:cs="Times New Roman"/>
          <w:color w:val="000000"/>
          <w:sz w:val="24"/>
          <w:szCs w:val="24"/>
        </w:rPr>
        <w:t>n</w:t>
      </w:r>
      <w:r w:rsidRPr="00E11F61">
        <w:rPr>
          <w:rFonts w:ascii="Times New Roman" w:hAnsi="Times New Roman" w:cs="Times New Roman"/>
          <w:color w:val="000000"/>
          <w:sz w:val="24"/>
          <w:szCs w:val="24"/>
        </w:rPr>
        <w:t>enia osôb postihnutých nepredpokladanými negatívnymi dôsledkami očkovania. Návrh novely zavádza</w:t>
      </w:r>
      <w:r w:rsidRPr="00E11F61">
        <w:rPr>
          <w:rFonts w:ascii="Times New Roman" w:hAnsi="Times New Roman" w:cs="Times New Roman"/>
          <w:sz w:val="24"/>
          <w:szCs w:val="24"/>
        </w:rPr>
        <w:t xml:space="preserve"> možnosť odškodnenia poškodenia očkovaním obdobným spôsobom a v obdobnej výške, aký používajú už platné normy o odškodnení ujmy na zdraví z rôznych iných dôvodov. Vzhľadom k záujmu štátu na povinných očkovaniach a zabezpečení profylax</w:t>
      </w:r>
      <w:r w:rsidRPr="00E11F61" w:rsidR="00E11F61">
        <w:rPr>
          <w:rFonts w:ascii="Times New Roman" w:hAnsi="Times New Roman" w:cs="Times New Roman"/>
          <w:sz w:val="24"/>
          <w:szCs w:val="24"/>
        </w:rPr>
        <w:t xml:space="preserve">ie obyvateľov formou očkovania </w:t>
      </w:r>
      <w:r w:rsidRPr="00E11F61">
        <w:rPr>
          <w:rFonts w:ascii="Times New Roman" w:hAnsi="Times New Roman" w:cs="Times New Roman"/>
          <w:sz w:val="24"/>
          <w:szCs w:val="24"/>
        </w:rPr>
        <w:t>je povinnosťou štátu odškodniť poškodených, u ktorých sa vyskytli nežiadúce dôsledky očkovania presahujúce bežnú reakciu na očkovanie. Zabezpečením t</w:t>
      </w:r>
      <w:r w:rsidRPr="00E11F61" w:rsidR="006F01B4">
        <w:rPr>
          <w:rFonts w:ascii="Times New Roman" w:hAnsi="Times New Roman" w:cs="Times New Roman"/>
          <w:sz w:val="24"/>
          <w:szCs w:val="24"/>
        </w:rPr>
        <w:t xml:space="preserve">ohto </w:t>
      </w:r>
      <w:r w:rsidRPr="00E11F61">
        <w:rPr>
          <w:rFonts w:ascii="Times New Roman" w:hAnsi="Times New Roman" w:cs="Times New Roman"/>
          <w:sz w:val="24"/>
          <w:szCs w:val="24"/>
        </w:rPr>
        <w:t xml:space="preserve">odškodnenia budú osoby poškodené očkovaním  schopné si zabezpečiť prostriedky na zmiernenie či liečbu </w:t>
      </w:r>
      <w:r w:rsidR="00FE1716">
        <w:rPr>
          <w:rFonts w:ascii="Times New Roman" w:hAnsi="Times New Roman" w:cs="Times New Roman"/>
          <w:sz w:val="24"/>
          <w:szCs w:val="24"/>
        </w:rPr>
        <w:t>negatívnych dôsledkov očkovania a zníženia spoločenského uplatnenia.</w:t>
      </w:r>
    </w:p>
    <w:p w:rsidR="00565B98" w:rsidRPr="00E11F61" w:rsidP="00E11F61">
      <w:pPr>
        <w:bidi w:val="0"/>
        <w:spacing w:after="0" w:line="360" w:lineRule="auto"/>
        <w:ind w:firstLine="709"/>
        <w:contextualSpacing/>
        <w:jc w:val="both"/>
        <w:rPr>
          <w:rFonts w:ascii="Times New Roman" w:hAnsi="Times New Roman" w:cs="Times New Roman"/>
          <w:sz w:val="24"/>
          <w:szCs w:val="24"/>
        </w:rPr>
      </w:pPr>
      <w:r w:rsidRPr="00E11F61">
        <w:rPr>
          <w:rFonts w:ascii="Times New Roman" w:hAnsi="Times New Roman" w:cs="Times New Roman"/>
          <w:sz w:val="24"/>
          <w:szCs w:val="24"/>
        </w:rPr>
        <w:t>Zákon zavádza štandardný proces posudzovania žiadostí o odškodnenie, v ktorom budú mať postavenie r</w:t>
      </w:r>
      <w:r w:rsidRPr="00E11F61" w:rsidR="00E11F61">
        <w:rPr>
          <w:rFonts w:ascii="Times New Roman" w:hAnsi="Times New Roman" w:cs="Times New Roman"/>
          <w:sz w:val="24"/>
          <w:szCs w:val="24"/>
        </w:rPr>
        <w:t xml:space="preserve">ozhodujúcich správnych orgánov </w:t>
      </w:r>
      <w:r w:rsidRPr="00E11F61">
        <w:rPr>
          <w:rFonts w:ascii="Times New Roman" w:hAnsi="Times New Roman" w:cs="Times New Roman"/>
          <w:sz w:val="24"/>
          <w:szCs w:val="24"/>
        </w:rPr>
        <w:t>regionálne úrady verejného zdravotníctva ako aj Úrad verejného zdravotníctva SR. Kompetenciu na posúdenie správnosti rozhodnutia správnych orgánov zveruje návrh novely zákona do rúk správnych súdov.</w:t>
      </w:r>
    </w:p>
    <w:p w:rsidR="00833536" w:rsidRPr="00E11F61" w:rsidP="00E11F61">
      <w:pPr>
        <w:bidi w:val="0"/>
        <w:spacing w:after="0" w:line="360" w:lineRule="auto"/>
        <w:ind w:firstLine="708"/>
        <w:contextualSpacing/>
        <w:jc w:val="both"/>
        <w:rPr>
          <w:rFonts w:ascii="Times New Roman" w:hAnsi="Times New Roman" w:cs="Times New Roman"/>
          <w:sz w:val="24"/>
          <w:szCs w:val="24"/>
        </w:rPr>
      </w:pPr>
      <w:r w:rsidRPr="00E11F61">
        <w:rPr>
          <w:rFonts w:ascii="Times New Roman" w:hAnsi="Times New Roman" w:cs="Times New Roman"/>
          <w:sz w:val="24"/>
          <w:szCs w:val="24"/>
        </w:rPr>
        <w:t>Navrhovaná právna úprava je v súlade s Ústavou Slovenskej republiky, s medzinárodnými zmluvami a inými medzinárodnými dokumentmi, ktorými je Slovenská republika viazaná.</w:t>
      </w:r>
    </w:p>
    <w:p w:rsidR="00912A4E" w:rsidRPr="00E11F61" w:rsidP="00E11F61">
      <w:pPr>
        <w:bidi w:val="0"/>
        <w:spacing w:after="0" w:line="360" w:lineRule="auto"/>
        <w:contextualSpacing/>
        <w:rPr>
          <w:rStyle w:val="ppp-input-value"/>
          <w:rFonts w:ascii="Times New Roman" w:hAnsi="Times New Roman"/>
          <w:sz w:val="24"/>
          <w:szCs w:val="24"/>
        </w:rPr>
      </w:pPr>
    </w:p>
    <w:p w:rsidR="00565B98" w:rsidRPr="00E11F61" w:rsidP="00E11F61">
      <w:pPr>
        <w:bidi w:val="0"/>
        <w:spacing w:after="0" w:line="360" w:lineRule="auto"/>
        <w:contextualSpacing/>
        <w:jc w:val="both"/>
        <w:rPr>
          <w:rStyle w:val="ppp-input-value"/>
          <w:rFonts w:ascii="Times New Roman" w:hAnsi="Times New Roman"/>
          <w:sz w:val="24"/>
          <w:szCs w:val="24"/>
        </w:rPr>
      </w:pPr>
      <w:r w:rsidRPr="00E11F61" w:rsidR="00833536">
        <w:rPr>
          <w:rStyle w:val="ppp-input-value"/>
          <w:rFonts w:ascii="Times New Roman" w:hAnsi="Times New Roman"/>
          <w:b/>
          <w:sz w:val="24"/>
          <w:szCs w:val="24"/>
        </w:rPr>
        <w:t>2</w:t>
      </w:r>
      <w:r w:rsidRPr="00E11F61">
        <w:rPr>
          <w:rStyle w:val="ppp-input-value"/>
          <w:rFonts w:ascii="Times New Roman" w:hAnsi="Times New Roman"/>
          <w:b/>
          <w:sz w:val="24"/>
          <w:szCs w:val="24"/>
        </w:rPr>
        <w:t>)</w:t>
      </w:r>
      <w:r w:rsidRPr="00E11F61">
        <w:rPr>
          <w:rStyle w:val="ppp-input-value"/>
          <w:rFonts w:ascii="Times New Roman" w:hAnsi="Times New Roman"/>
          <w:sz w:val="24"/>
          <w:szCs w:val="24"/>
        </w:rPr>
        <w:t xml:space="preserve"> </w:t>
      </w:r>
      <w:r w:rsidRPr="00E11F61" w:rsidR="006C5253">
        <w:rPr>
          <w:rStyle w:val="ppp-input-value"/>
          <w:rFonts w:ascii="Times New Roman" w:hAnsi="Times New Roman"/>
          <w:sz w:val="24"/>
          <w:szCs w:val="24"/>
        </w:rPr>
        <w:tab/>
      </w:r>
      <w:r w:rsidRPr="00E11F61">
        <w:rPr>
          <w:rStyle w:val="ppp-input-value"/>
          <w:rFonts w:ascii="Times New Roman" w:hAnsi="Times New Roman"/>
          <w:sz w:val="24"/>
          <w:szCs w:val="24"/>
        </w:rPr>
        <w:t xml:space="preserve">Dohovor o ľudských právach a biomedicíne (oznámenie Ministerstva zahraničných vecí  SR  č. 40/2000 Z. z.) v článku 24 stanovuje, že „osoba, ktorá utrpela neprimerané poškodenie ako výsledok zákroku, má nárok na spravodlivé odškodnenie podľa podmienok a postupov ustanovených zákonom“. Takýto zákon v slovenskej legislatíve chýba vo vzťahu k povinnému očkovaniu - zdravotnému </w:t>
      </w:r>
      <w:r w:rsidR="009E4858">
        <w:rPr>
          <w:rStyle w:val="ppp-input-value"/>
          <w:rFonts w:ascii="Times New Roman" w:hAnsi="Times New Roman"/>
          <w:sz w:val="24"/>
          <w:szCs w:val="24"/>
        </w:rPr>
        <w:t xml:space="preserve">úkonu vykonávaného v zmysel zákona </w:t>
      </w:r>
      <w:r w:rsidRPr="00E11F61">
        <w:rPr>
          <w:rStyle w:val="ppp-input-value"/>
          <w:rFonts w:ascii="Times New Roman" w:hAnsi="Times New Roman"/>
          <w:sz w:val="24"/>
          <w:szCs w:val="24"/>
        </w:rPr>
        <w:t>č. 355/2007 Z. z. o ochrane, podpore a rozvoji verejného zdravia a o zmen</w:t>
      </w:r>
      <w:r w:rsidRPr="00E11F61" w:rsidR="006C5253">
        <w:rPr>
          <w:rStyle w:val="ppp-input-value"/>
          <w:rFonts w:ascii="Times New Roman" w:hAnsi="Times New Roman"/>
          <w:sz w:val="24"/>
          <w:szCs w:val="24"/>
        </w:rPr>
        <w:t>e a doplnení niektorých zákonov</w:t>
      </w:r>
      <w:r w:rsidRPr="00E11F61">
        <w:rPr>
          <w:rStyle w:val="ppp-input-value"/>
          <w:rFonts w:ascii="Times New Roman" w:hAnsi="Times New Roman"/>
          <w:sz w:val="24"/>
          <w:szCs w:val="24"/>
        </w:rPr>
        <w:t xml:space="preserve">, </w:t>
      </w:r>
      <w:r w:rsidR="009E4858">
        <w:rPr>
          <w:rStyle w:val="ppp-input-value"/>
          <w:rFonts w:ascii="Times New Roman" w:hAnsi="Times New Roman"/>
          <w:sz w:val="24"/>
          <w:szCs w:val="24"/>
        </w:rPr>
        <w:t xml:space="preserve">ktorý je v prípade nepodrobenia sa aj sankcionovaný zo strany štátu v zmysle uvedeného zákona. </w:t>
      </w:r>
    </w:p>
    <w:p w:rsidR="00565B98" w:rsidRPr="00E11F61" w:rsidP="00E11F61">
      <w:pPr>
        <w:bidi w:val="0"/>
        <w:spacing w:after="0" w:line="360" w:lineRule="auto"/>
        <w:ind w:firstLine="708"/>
        <w:contextualSpacing/>
        <w:jc w:val="both"/>
        <w:rPr>
          <w:rFonts w:ascii="Times New Roman" w:hAnsi="Times New Roman" w:cs="Times New Roman"/>
          <w:sz w:val="24"/>
          <w:szCs w:val="24"/>
        </w:rPr>
      </w:pPr>
      <w:r w:rsidRPr="00E11F61">
        <w:rPr>
          <w:rFonts w:ascii="Times New Roman" w:hAnsi="Times New Roman" w:cs="Times New Roman"/>
          <w:sz w:val="24"/>
          <w:szCs w:val="24"/>
        </w:rPr>
        <w:t xml:space="preserve">Počet občanov odmietajúcich povinné očkovanie stúpa. Títo občania sú sankcionovaní napriek tomu, že využili svoje právo informovaného súhlasu a so zákrokom nesúhlasili.  Výnimky, v ktorých sa nevyžaduje informovaný súhlas sú uvedené v § 6 ods. 9 zákona č. 576/2004 Z. z. o zdravotnej starostlivosti, službách súvisiacich s poskytovaním zdravotnej starostlivosti a o zmene a doplnení niektorých zákonov. Informovaný súhlas sa nevyžaduje v prípade: </w:t>
      </w:r>
    </w:p>
    <w:p w:rsidR="00565B98" w:rsidRPr="00E11F61" w:rsidP="00E11F61">
      <w:pPr>
        <w:bidi w:val="0"/>
        <w:spacing w:after="0" w:line="360" w:lineRule="auto"/>
        <w:contextualSpacing/>
        <w:jc w:val="both"/>
        <w:rPr>
          <w:rFonts w:ascii="Times New Roman" w:hAnsi="Times New Roman" w:cs="Times New Roman"/>
          <w:sz w:val="24"/>
          <w:szCs w:val="24"/>
        </w:rPr>
      </w:pPr>
      <w:r w:rsidRPr="00E11F61">
        <w:rPr>
          <w:rFonts w:ascii="Times New Roman" w:hAnsi="Times New Roman" w:cs="Times New Roman"/>
          <w:sz w:val="24"/>
          <w:szCs w:val="24"/>
        </w:rPr>
        <w:t xml:space="preserve">a) neodkladnej starostlivosti, ak nemožno včas získať informovaný súhlas, ale ho možno predpokladať, </w:t>
      </w:r>
    </w:p>
    <w:p w:rsidR="00565B98" w:rsidRPr="00E11F61" w:rsidP="00E11F61">
      <w:pPr>
        <w:bidi w:val="0"/>
        <w:spacing w:after="0" w:line="360" w:lineRule="auto"/>
        <w:contextualSpacing/>
        <w:jc w:val="both"/>
        <w:rPr>
          <w:rFonts w:ascii="Times New Roman" w:hAnsi="Times New Roman" w:cs="Times New Roman"/>
          <w:sz w:val="24"/>
          <w:szCs w:val="24"/>
        </w:rPr>
      </w:pPr>
      <w:r w:rsidRPr="00E11F61">
        <w:rPr>
          <w:rFonts w:ascii="Times New Roman" w:hAnsi="Times New Roman" w:cs="Times New Roman"/>
          <w:sz w:val="24"/>
          <w:szCs w:val="24"/>
        </w:rPr>
        <w:t xml:space="preserve">b) ochranného liečenia uloženého súdom podľa osobitného predpisu, </w:t>
      </w:r>
    </w:p>
    <w:p w:rsidR="00565B98" w:rsidRPr="00E11F61" w:rsidP="00E11F61">
      <w:pPr>
        <w:bidi w:val="0"/>
        <w:spacing w:after="0" w:line="360" w:lineRule="auto"/>
        <w:contextualSpacing/>
        <w:jc w:val="both"/>
        <w:rPr>
          <w:rFonts w:ascii="Times New Roman" w:hAnsi="Times New Roman" w:cs="Times New Roman"/>
          <w:sz w:val="24"/>
          <w:szCs w:val="24"/>
        </w:rPr>
      </w:pPr>
      <w:r w:rsidRPr="00E11F61">
        <w:rPr>
          <w:rFonts w:ascii="Times New Roman" w:hAnsi="Times New Roman" w:cs="Times New Roman"/>
          <w:sz w:val="24"/>
          <w:szCs w:val="24"/>
        </w:rPr>
        <w:t xml:space="preserve">c) ústavnej starostlivosti, ak ide o osobu, ktorá šíri prenosnú chorobu, ktorá závažným spôsobom ohrozuje jej okolie, alebo </w:t>
      </w:r>
    </w:p>
    <w:p w:rsidR="00833536" w:rsidRPr="00E11F61" w:rsidP="00E11F61">
      <w:pPr>
        <w:bidi w:val="0"/>
        <w:spacing w:after="0" w:line="360" w:lineRule="auto"/>
        <w:contextualSpacing/>
        <w:jc w:val="both"/>
        <w:rPr>
          <w:rFonts w:ascii="Times New Roman" w:hAnsi="Times New Roman" w:cs="Times New Roman"/>
          <w:sz w:val="24"/>
          <w:szCs w:val="24"/>
        </w:rPr>
      </w:pPr>
      <w:r w:rsidRPr="00E11F61" w:rsidR="00565B98">
        <w:rPr>
          <w:rFonts w:ascii="Times New Roman" w:hAnsi="Times New Roman" w:cs="Times New Roman"/>
          <w:sz w:val="24"/>
          <w:szCs w:val="24"/>
        </w:rPr>
        <w:t xml:space="preserve">d) ambulantnej starostlivosti alebo ústavnej starostlivosti, ak ide o osobu, ktorá v dôsledku duševnej choroby alebo s príznakmi duševnej poruchy ohrozuje seba alebo svoje okolie, alebo ak hrozí vážne zhoršenie jej zdravotného stavu. </w:t>
      </w:r>
    </w:p>
    <w:p w:rsidR="00565B98" w:rsidRPr="00E11F61" w:rsidP="00E11F61">
      <w:pPr>
        <w:bidi w:val="0"/>
        <w:spacing w:after="0" w:line="360" w:lineRule="auto"/>
        <w:ind w:firstLine="708"/>
        <w:contextualSpacing/>
        <w:jc w:val="both"/>
        <w:rPr>
          <w:rFonts w:ascii="Times New Roman" w:hAnsi="Times New Roman" w:cs="Times New Roman"/>
          <w:sz w:val="24"/>
          <w:szCs w:val="24"/>
        </w:rPr>
      </w:pPr>
      <w:r w:rsidRPr="00E11F61" w:rsidR="00833536">
        <w:rPr>
          <w:rFonts w:ascii="Times New Roman" w:hAnsi="Times New Roman" w:cs="Times New Roman"/>
          <w:sz w:val="24"/>
          <w:szCs w:val="24"/>
        </w:rPr>
        <w:t>Pretože o</w:t>
      </w:r>
      <w:r w:rsidRPr="00E11F61">
        <w:rPr>
          <w:rFonts w:ascii="Times New Roman" w:hAnsi="Times New Roman" w:cs="Times New Roman"/>
          <w:sz w:val="24"/>
          <w:szCs w:val="24"/>
        </w:rPr>
        <w:t>čkovanie nespadá pod žiadnu z týchto možností, je potrebné vyriešiť tento rozpor v zákonných normách v súlade s Ústavou SR. Násilná cesta kriminalizovania občanov nie je správnou cestou ako zabezpečiť očkovací program SR.  Jedinou cestou je zvýšenie informovanosti občanov, preukázanie bezpečnosti propagovanej liečby a prevzatie zodpovednosti štátu za prípadné poškodenie zdravia povinným očkovaním.</w:t>
      </w:r>
    </w:p>
    <w:p w:rsidR="00833536" w:rsidRPr="00E11F61" w:rsidP="00E11F61">
      <w:pPr>
        <w:bidi w:val="0"/>
        <w:spacing w:after="0" w:line="360" w:lineRule="auto"/>
        <w:ind w:firstLine="708"/>
        <w:contextualSpacing/>
        <w:jc w:val="both"/>
        <w:rPr>
          <w:rFonts w:ascii="Times New Roman" w:hAnsi="Times New Roman" w:cs="Times New Roman"/>
          <w:sz w:val="24"/>
          <w:szCs w:val="24"/>
        </w:rPr>
      </w:pPr>
      <w:r w:rsidRPr="00E11F61" w:rsidR="00565B98">
        <w:rPr>
          <w:rFonts w:ascii="Times New Roman" w:hAnsi="Times New Roman" w:cs="Times New Roman"/>
          <w:sz w:val="24"/>
          <w:szCs w:val="24"/>
        </w:rPr>
        <w:t>Súčasný právny poriadok SR neumožňuje osobe poškodenej povinným očkovaním účinne sa domôcť svojich práv. Dokazovanie, žaloba či znalecké posudky (cena bežného posudku sa pohybuje od 300</w:t>
      </w:r>
      <w:r w:rsidRPr="00E11F61" w:rsidR="006C5253">
        <w:rPr>
          <w:rFonts w:ascii="Times New Roman" w:hAnsi="Times New Roman" w:cs="Times New Roman"/>
          <w:sz w:val="24"/>
          <w:szCs w:val="24"/>
        </w:rPr>
        <w:t xml:space="preserve"> </w:t>
      </w:r>
      <w:r w:rsidRPr="00E11F61" w:rsidR="00565B98">
        <w:rPr>
          <w:rFonts w:ascii="Times New Roman" w:hAnsi="Times New Roman" w:cs="Times New Roman"/>
          <w:sz w:val="24"/>
          <w:szCs w:val="24"/>
        </w:rPr>
        <w:t>-</w:t>
      </w:r>
      <w:r w:rsidRPr="00E11F61" w:rsidR="006C5253">
        <w:rPr>
          <w:rFonts w:ascii="Times New Roman" w:hAnsi="Times New Roman" w:cs="Times New Roman"/>
          <w:sz w:val="24"/>
          <w:szCs w:val="24"/>
        </w:rPr>
        <w:t xml:space="preserve"> </w:t>
      </w:r>
      <w:r w:rsidRPr="00E11F61" w:rsidR="00565B98">
        <w:rPr>
          <w:rFonts w:ascii="Times New Roman" w:hAnsi="Times New Roman" w:cs="Times New Roman"/>
          <w:sz w:val="24"/>
          <w:szCs w:val="24"/>
        </w:rPr>
        <w:t xml:space="preserve">500 EUR) sú pre poškodeného človeka, ktorý zápasí so zdravotnými problémami - vlastnými alebo svojho malého dieťaťa - a doslova bojuje o prežitie, </w:t>
      </w:r>
      <w:bookmarkStart w:id="0" w:name="_GoBack"/>
      <w:bookmarkEnd w:id="0"/>
      <w:r w:rsidRPr="00E11F61" w:rsidR="00565B98">
        <w:rPr>
          <w:rFonts w:ascii="Times New Roman" w:hAnsi="Times New Roman" w:cs="Times New Roman"/>
          <w:sz w:val="24"/>
          <w:szCs w:val="24"/>
        </w:rPr>
        <w:t>finančne neúnosné. Za existencie SR ešte nikto nevyhral takýto súdny spor a nebol odškodnený za poškodenie zdravia povinným očkovaním. Podaním informovaného súhlasu občan súhlasí so zdravotným zákrokom a prehlasuje, že bol poučený o prípadných rizikách zdravotné zákroku a tým na seba preberá zodpovednosť za svoje rozhodnutie a n</w:t>
      </w:r>
      <w:r w:rsidR="008067DC">
        <w:rPr>
          <w:rFonts w:ascii="Times New Roman" w:hAnsi="Times New Roman" w:cs="Times New Roman"/>
          <w:sz w:val="24"/>
          <w:szCs w:val="24"/>
        </w:rPr>
        <w:t>emôže</w:t>
      </w:r>
      <w:r w:rsidRPr="00E11F61" w:rsidR="00565B98">
        <w:rPr>
          <w:rFonts w:ascii="Times New Roman" w:hAnsi="Times New Roman" w:cs="Times New Roman"/>
          <w:sz w:val="24"/>
          <w:szCs w:val="24"/>
        </w:rPr>
        <w:t xml:space="preserve"> pred súdom uspieť za poškodenie zdravia povinným očkovaním. Prečítanie príbalového letáku je súčasťou procesu informovaného súhlasu, hoci sa č</w:t>
      </w:r>
      <w:r w:rsidRPr="00E11F61" w:rsidR="006C5253">
        <w:rPr>
          <w:rFonts w:ascii="Times New Roman" w:hAnsi="Times New Roman" w:cs="Times New Roman"/>
          <w:sz w:val="24"/>
          <w:szCs w:val="24"/>
        </w:rPr>
        <w:t>asto v praxi deje len formálne.</w:t>
      </w:r>
      <w:r w:rsidRPr="00E11F61" w:rsidR="00565B98">
        <w:rPr>
          <w:rFonts w:ascii="Times New Roman" w:hAnsi="Times New Roman" w:cs="Times New Roman"/>
          <w:sz w:val="24"/>
          <w:szCs w:val="24"/>
        </w:rPr>
        <w:t xml:space="preserve"> V právnej rovine to však znamená, že občan si je za prípadné nežiaduce účinky zodpovedný sám. Nečudo, že počet najmä rodičov, ktorí majú obavu z nežiaducich účinkov očkovania stúpa</w:t>
      </w:r>
      <w:r w:rsidRPr="00E11F61" w:rsidR="00912A4E">
        <w:rPr>
          <w:rFonts w:ascii="Times New Roman" w:hAnsi="Times New Roman" w:cs="Times New Roman"/>
          <w:sz w:val="24"/>
          <w:szCs w:val="24"/>
        </w:rPr>
        <w:t>,</w:t>
      </w:r>
      <w:r w:rsidRPr="00E11F61" w:rsidR="00565B98">
        <w:rPr>
          <w:rFonts w:ascii="Times New Roman" w:hAnsi="Times New Roman" w:cs="Times New Roman"/>
          <w:sz w:val="24"/>
          <w:szCs w:val="24"/>
        </w:rPr>
        <w:t xml:space="preserve"> nie sú ochotní na seba v plnej miere preberať ťarchu poškodenia zdravia povinným očkovaním. Tu by mal byť štát zárukou zodpovednosti a istoty, že títo ľudia neostanú osamotení a mal by im zabezpečiť náhradu škôd na zdraví spôsobenú povinným očkovaním. Sme presvedčení, že aj uvedené opatrenie pomôže zvrátiť nedôveru verejnosti v povinné očkovanie a inštitúcie zabezpečujúce verejné zdravie. </w:t>
      </w:r>
    </w:p>
    <w:p w:rsidR="00912A4E" w:rsidRPr="00E11F61" w:rsidP="00E11F61">
      <w:pPr>
        <w:bidi w:val="0"/>
        <w:spacing w:after="0" w:line="360" w:lineRule="auto"/>
        <w:ind w:firstLine="708"/>
        <w:contextualSpacing/>
        <w:rPr>
          <w:rFonts w:ascii="Times New Roman" w:hAnsi="Times New Roman" w:cs="Times New Roman"/>
          <w:sz w:val="24"/>
          <w:szCs w:val="24"/>
        </w:rPr>
      </w:pPr>
    </w:p>
    <w:p w:rsidR="00565B98" w:rsidRPr="00E11F61" w:rsidP="00E11F61">
      <w:pPr>
        <w:bidi w:val="0"/>
        <w:spacing w:after="0" w:line="360" w:lineRule="auto"/>
        <w:contextualSpacing/>
        <w:jc w:val="both"/>
        <w:rPr>
          <w:rFonts w:ascii="Times New Roman" w:hAnsi="Times New Roman" w:cs="Times New Roman"/>
          <w:sz w:val="24"/>
          <w:szCs w:val="24"/>
        </w:rPr>
      </w:pPr>
      <w:r w:rsidRPr="00E11F61" w:rsidR="00833536">
        <w:rPr>
          <w:rFonts w:ascii="Times New Roman" w:hAnsi="Times New Roman" w:cs="Times New Roman"/>
          <w:b/>
          <w:sz w:val="24"/>
          <w:szCs w:val="24"/>
        </w:rPr>
        <w:t>3)</w:t>
      </w:r>
      <w:r w:rsidRPr="00E11F61" w:rsidR="00833536">
        <w:rPr>
          <w:rFonts w:ascii="Times New Roman" w:hAnsi="Times New Roman" w:cs="Times New Roman"/>
          <w:sz w:val="24"/>
          <w:szCs w:val="24"/>
        </w:rPr>
        <w:t xml:space="preserve"> </w:t>
      </w:r>
      <w:r w:rsidRPr="00E11F61" w:rsidR="006C5253">
        <w:rPr>
          <w:rFonts w:ascii="Times New Roman" w:hAnsi="Times New Roman" w:cs="Times New Roman"/>
          <w:sz w:val="24"/>
          <w:szCs w:val="24"/>
        </w:rPr>
        <w:tab/>
      </w:r>
      <w:r w:rsidRPr="00E11F61">
        <w:rPr>
          <w:rFonts w:ascii="Times New Roman" w:hAnsi="Times New Roman" w:cs="Times New Roman"/>
          <w:sz w:val="24"/>
          <w:szCs w:val="24"/>
        </w:rPr>
        <w:t xml:space="preserve">Neodškriepiteľnými prípadmi sú početné poškodenia zdravia tzv. BCG vakcínou, kedy na  štvrtý deň života boli očkovaní novorodenci bez vedomosti o stave ich imunitného systému. Bolo bežnou praxou, že konkrétne toto očkovanie prebiehalo v pôrodnici bez akéhokoľvek poučenia a informovaného súhlasu rodičov novorodenca. Jedným z dôvodov zrušenia povinného očkovania BCG vakcínou boli práve aj početné závažné nežiaduce účinky, ktoré poznačili zdravie tých najmenších aj doživotne. Je všeobecne známe, že len zlomok nežiaducich účinkov vakcín je hlásený, preto aj systém odškodňovania by mohol prispieť k väčšej bezpečnosti, dôvere vo vakcíny a zvýšeniu povedomia odbornej a laickej verejnosti o farmakovigilancii a povinnostiach s tým spojených.  </w:t>
      </w:r>
    </w:p>
    <w:p w:rsidR="00565B98" w:rsidRPr="00E11F61" w:rsidP="00E11F61">
      <w:pPr>
        <w:bidi w:val="0"/>
        <w:spacing w:after="0" w:line="360" w:lineRule="auto"/>
        <w:ind w:firstLine="708"/>
        <w:contextualSpacing/>
        <w:jc w:val="both"/>
        <w:rPr>
          <w:rFonts w:ascii="Times New Roman" w:hAnsi="Times New Roman" w:cs="Times New Roman"/>
          <w:sz w:val="24"/>
          <w:szCs w:val="24"/>
        </w:rPr>
      </w:pPr>
      <w:r w:rsidRPr="00E11F61">
        <w:rPr>
          <w:rFonts w:ascii="Times New Roman" w:hAnsi="Times New Roman" w:cs="Times New Roman"/>
          <w:sz w:val="24"/>
          <w:szCs w:val="24"/>
        </w:rPr>
        <w:t>Od roku 2006 Štátny ústav pre kontrolu liečiv</w:t>
      </w:r>
      <w:r w:rsidRPr="00E11F61">
        <w:rPr>
          <w:rFonts w:ascii="Times New Roman" w:hAnsi="Times New Roman" w:cs="Times New Roman"/>
          <w:color w:val="FF0000"/>
          <w:sz w:val="24"/>
          <w:szCs w:val="24"/>
        </w:rPr>
        <w:t xml:space="preserve"> </w:t>
      </w:r>
      <w:r w:rsidRPr="00E11F61">
        <w:rPr>
          <w:rFonts w:ascii="Times New Roman" w:hAnsi="Times New Roman" w:cs="Times New Roman"/>
          <w:sz w:val="24"/>
          <w:szCs w:val="24"/>
        </w:rPr>
        <w:t xml:space="preserve">(ŠÚKL) ročne zaregistroval nasledovné počty hlásení nežiaducich účinkov vakcín.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701"/>
        <w:gridCol w:w="1560"/>
        <w:gridCol w:w="1701"/>
        <w:gridCol w:w="184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2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rok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na BCG</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Iné vakcíny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Spolu</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Z toho závažné</w:t>
            </w:r>
          </w:p>
        </w:tc>
      </w:tr>
      <w:tr>
        <w:tblPrEx>
          <w:tblW w:w="0" w:type="auto"/>
          <w:tblLook w:val="00A0"/>
        </w:tblPrEx>
        <w:tc>
          <w:tcPr>
            <w:tcW w:w="12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2006</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294</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35</w:t>
            </w:r>
          </w:p>
        </w:tc>
      </w:tr>
      <w:tr>
        <w:tblPrEx>
          <w:tblW w:w="0" w:type="auto"/>
          <w:tblLook w:val="00A0"/>
        </w:tblPrEx>
        <w:tc>
          <w:tcPr>
            <w:tcW w:w="12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2007</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520</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48</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568</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43</w:t>
            </w:r>
          </w:p>
        </w:tc>
      </w:tr>
      <w:tr>
        <w:tblPrEx>
          <w:tblW w:w="0" w:type="auto"/>
          <w:tblLook w:val="00A0"/>
        </w:tblPrEx>
        <w:tc>
          <w:tcPr>
            <w:tcW w:w="12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2008</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121</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160</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25</w:t>
            </w:r>
          </w:p>
        </w:tc>
      </w:tr>
      <w:tr>
        <w:tblPrEx>
          <w:tblW w:w="0" w:type="auto"/>
          <w:tblLook w:val="00A0"/>
        </w:tblPrEx>
        <w:tc>
          <w:tcPr>
            <w:tcW w:w="12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2009</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102</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134</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35</w:t>
            </w:r>
          </w:p>
        </w:tc>
      </w:tr>
      <w:tr>
        <w:tblPrEx>
          <w:tblW w:w="0" w:type="auto"/>
          <w:tblLook w:val="00A0"/>
        </w:tblPrEx>
        <w:tc>
          <w:tcPr>
            <w:tcW w:w="12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2010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55</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82</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30</w:t>
            </w:r>
          </w:p>
        </w:tc>
      </w:tr>
      <w:tr>
        <w:tblPrEx>
          <w:tblW w:w="0" w:type="auto"/>
          <w:tblLook w:val="00A0"/>
        </w:tblPrEx>
        <w:tc>
          <w:tcPr>
            <w:tcW w:w="12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2011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224</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51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275</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71</w:t>
            </w:r>
          </w:p>
        </w:tc>
      </w:tr>
      <w:tr>
        <w:tblPrEx>
          <w:tblW w:w="0" w:type="auto"/>
          <w:tblLook w:val="00A0"/>
        </w:tblPrEx>
        <w:tc>
          <w:tcPr>
            <w:tcW w:w="12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2012</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90*</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202</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54</w:t>
            </w:r>
          </w:p>
        </w:tc>
      </w:tr>
    </w:tbl>
    <w:p w:rsidR="00565B98" w:rsidRPr="00E11F61" w:rsidP="00E11F61">
      <w:pPr>
        <w:bidi w:val="0"/>
        <w:spacing w:after="0" w:line="360" w:lineRule="auto"/>
        <w:contextualSpacing/>
        <w:rPr>
          <w:rFonts w:ascii="Times New Roman" w:hAnsi="Times New Roman" w:cs="Times New Roman"/>
          <w:sz w:val="24"/>
          <w:szCs w:val="24"/>
        </w:rPr>
      </w:pPr>
      <w:r w:rsidRPr="00E11F61">
        <w:rPr>
          <w:rFonts w:ascii="Times New Roman" w:hAnsi="Times New Roman" w:cs="Times New Roman"/>
          <w:sz w:val="24"/>
          <w:szCs w:val="24"/>
        </w:rPr>
        <w:t>*BCG vakcína bola povinná do 31.12.2011</w:t>
      </w:r>
    </w:p>
    <w:p w:rsidR="00565B98" w:rsidRPr="00E11F61" w:rsidP="00E11F61">
      <w:pPr>
        <w:bidi w:val="0"/>
        <w:spacing w:after="0" w:line="360" w:lineRule="auto"/>
        <w:contextualSpacing/>
        <w:rPr>
          <w:rFonts w:ascii="Times New Roman" w:hAnsi="Times New Roman" w:cs="Times New Roman"/>
          <w:sz w:val="24"/>
          <w:szCs w:val="24"/>
        </w:rPr>
      </w:pPr>
      <w:hyperlink r:id="rId4" w:history="1">
        <w:r w:rsidRPr="00E11F61" w:rsidR="00833536">
          <w:rPr>
            <w:rStyle w:val="Hyperlink"/>
            <w:rFonts w:ascii="Times New Roman" w:hAnsi="Times New Roman"/>
            <w:sz w:val="24"/>
            <w:szCs w:val="24"/>
          </w:rPr>
          <w:t>http://www.sukl.sk/buxus/docs/Bezpecnost_liekov/LiekRiziko/Liekovy_bulletin_38_2013.pdf</w:t>
        </w:r>
      </w:hyperlink>
      <w:r w:rsidRPr="00E11F61">
        <w:rPr>
          <w:rFonts w:ascii="Times New Roman" w:hAnsi="Times New Roman" w:cs="Times New Roman"/>
          <w:sz w:val="24"/>
          <w:szCs w:val="24"/>
        </w:rPr>
        <w:t xml:space="preserve"> </w:t>
      </w:r>
    </w:p>
    <w:p w:rsidR="00912A4E" w:rsidRPr="00E11F61" w:rsidP="00E11F61">
      <w:pPr>
        <w:bidi w:val="0"/>
        <w:spacing w:after="0" w:line="360" w:lineRule="auto"/>
        <w:contextualSpacing/>
        <w:rPr>
          <w:rFonts w:ascii="Times New Roman" w:hAnsi="Times New Roman" w:cs="Times New Roman"/>
          <w:sz w:val="24"/>
          <w:szCs w:val="24"/>
        </w:rPr>
      </w:pPr>
    </w:p>
    <w:p w:rsidR="00565B98" w:rsidRPr="00E11F61" w:rsidP="00E11F61">
      <w:pPr>
        <w:bidi w:val="0"/>
        <w:spacing w:after="0" w:line="360" w:lineRule="auto"/>
        <w:contextualSpacing/>
        <w:jc w:val="both"/>
        <w:rPr>
          <w:rFonts w:ascii="Times New Roman" w:hAnsi="Times New Roman" w:cs="Times New Roman"/>
          <w:sz w:val="24"/>
          <w:szCs w:val="24"/>
        </w:rPr>
      </w:pPr>
      <w:r w:rsidRPr="00E11F61" w:rsidR="00833536">
        <w:rPr>
          <w:rFonts w:ascii="Times New Roman" w:hAnsi="Times New Roman" w:cs="Times New Roman"/>
          <w:b/>
          <w:sz w:val="24"/>
          <w:szCs w:val="24"/>
        </w:rPr>
        <w:t>4)</w:t>
      </w:r>
      <w:r w:rsidRPr="00E11F61" w:rsidR="00833536">
        <w:rPr>
          <w:rFonts w:ascii="Times New Roman" w:hAnsi="Times New Roman" w:cs="Times New Roman"/>
          <w:sz w:val="24"/>
          <w:szCs w:val="24"/>
        </w:rPr>
        <w:t xml:space="preserve"> </w:t>
      </w:r>
      <w:r w:rsidRPr="00E11F61" w:rsidR="006C5253">
        <w:rPr>
          <w:rFonts w:ascii="Times New Roman" w:hAnsi="Times New Roman" w:cs="Times New Roman"/>
          <w:sz w:val="24"/>
          <w:szCs w:val="24"/>
        </w:rPr>
        <w:tab/>
      </w:r>
      <w:r w:rsidRPr="00E11F61">
        <w:rPr>
          <w:rFonts w:ascii="Times New Roman" w:hAnsi="Times New Roman" w:cs="Times New Roman"/>
          <w:sz w:val="24"/>
          <w:szCs w:val="24"/>
        </w:rPr>
        <w:t>Pri uznaní poškodenia zdravia očkovaním je potrebné vziať v úvahu zložitosť tohto medicínskeho problému a limity poznania medicíny v čase používania očkovacej látky čiže imunobiologického liečiva. Podkladom k posudzovaniu konkrétneho poškodenia zdravia očkovaním by mala byť informácia o nežiaducich účinkoch uvedená v súhrnnej charakteristike liečiva a odškodňované diag</w:t>
      </w:r>
      <w:r w:rsidR="009E4858">
        <w:rPr>
          <w:rFonts w:ascii="Times New Roman" w:hAnsi="Times New Roman" w:cs="Times New Roman"/>
          <w:sz w:val="24"/>
          <w:szCs w:val="24"/>
        </w:rPr>
        <w:t>nózy v členských krajinách EÚ</w:t>
      </w:r>
      <w:r w:rsidRPr="00E11F61">
        <w:rPr>
          <w:rFonts w:ascii="Times New Roman" w:hAnsi="Times New Roman" w:cs="Times New Roman"/>
          <w:sz w:val="24"/>
          <w:szCs w:val="24"/>
        </w:rPr>
        <w:t>, ktoré majú prepracovaný systém odškodňovania a jeho revízie vzhľadom k najnovším poznatkom medicíny. V SR existuje pri ŠUKL Komisia pre bezpečnosť liečiv a Národné centrum pre nežiaduce účinky liečiv, ktoré by sa v spolupráci s Úradom verejného zdravotníctva SR</w:t>
      </w:r>
      <w:r w:rsidRPr="00E11F61">
        <w:rPr>
          <w:rFonts w:ascii="Times New Roman" w:hAnsi="Times New Roman" w:cs="Times New Roman"/>
          <w:color w:val="FF0000"/>
          <w:sz w:val="24"/>
          <w:szCs w:val="24"/>
        </w:rPr>
        <w:t xml:space="preserve"> </w:t>
      </w:r>
      <w:r w:rsidRPr="00E11F61">
        <w:rPr>
          <w:rFonts w:ascii="Times New Roman" w:hAnsi="Times New Roman" w:cs="Times New Roman"/>
          <w:sz w:val="24"/>
          <w:szCs w:val="24"/>
        </w:rPr>
        <w:t>mohli na potrebnej úrovni zaoberať agendou nežiaducich účinkov vakcín aj v kontexte ich uznávania a odškodňovania. Proces skúmania nežiaduceho účinku vakcíny a následného uznania či neuznania poškodenia zdravia bude viesť k vyšším nárokom na znalosti a medziodborovú spoluprácu a vedomosti členov komisie, čo nesporne bude prínosom ku kredibilite slovenského lekárstva.</w:t>
      </w:r>
    </w:p>
    <w:p w:rsidR="009E4858" w:rsidP="009E4858">
      <w:pPr>
        <w:bidi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Aj keď n</w:t>
      </w:r>
      <w:r w:rsidRPr="00E11F61" w:rsidR="00912A4E">
        <w:rPr>
          <w:rFonts w:ascii="Times New Roman" w:hAnsi="Times New Roman" w:cs="Times New Roman"/>
          <w:sz w:val="24"/>
          <w:szCs w:val="24"/>
        </w:rPr>
        <w:t xml:space="preserve">apr. v </w:t>
      </w:r>
      <w:r w:rsidRPr="00E11F61" w:rsidR="00565B98">
        <w:rPr>
          <w:rFonts w:ascii="Times New Roman" w:hAnsi="Times New Roman" w:cs="Times New Roman"/>
          <w:sz w:val="24"/>
          <w:szCs w:val="24"/>
        </w:rPr>
        <w:t xml:space="preserve">USA </w:t>
      </w:r>
      <w:r>
        <w:rPr>
          <w:rFonts w:ascii="Times New Roman" w:hAnsi="Times New Roman" w:cs="Times New Roman"/>
          <w:sz w:val="24"/>
          <w:szCs w:val="24"/>
        </w:rPr>
        <w:t>nie je očkovacia a odškodňovacia legislatíva k</w:t>
      </w:r>
      <w:r w:rsidR="00C24717">
        <w:rPr>
          <w:rFonts w:ascii="Times New Roman" w:hAnsi="Times New Roman" w:cs="Times New Roman"/>
          <w:sz w:val="24"/>
          <w:szCs w:val="24"/>
        </w:rPr>
        <w:t>omp</w:t>
      </w:r>
      <w:r>
        <w:rPr>
          <w:rFonts w:ascii="Times New Roman" w:hAnsi="Times New Roman" w:cs="Times New Roman"/>
          <w:sz w:val="24"/>
          <w:szCs w:val="24"/>
        </w:rPr>
        <w:t>at</w:t>
      </w:r>
      <w:r w:rsidR="00D6191D">
        <w:rPr>
          <w:rFonts w:ascii="Times New Roman" w:hAnsi="Times New Roman" w:cs="Times New Roman"/>
          <w:sz w:val="24"/>
          <w:szCs w:val="24"/>
        </w:rPr>
        <w:t>i</w:t>
      </w:r>
      <w:r>
        <w:rPr>
          <w:rFonts w:ascii="Times New Roman" w:hAnsi="Times New Roman" w:cs="Times New Roman"/>
          <w:sz w:val="24"/>
          <w:szCs w:val="24"/>
        </w:rPr>
        <w:t xml:space="preserve">bilná s EÚ, v tejto krajine </w:t>
      </w:r>
      <w:r w:rsidRPr="00E11F61" w:rsidR="00912A4E">
        <w:rPr>
          <w:rFonts w:ascii="Times New Roman" w:hAnsi="Times New Roman" w:cs="Times New Roman"/>
          <w:sz w:val="24"/>
          <w:szCs w:val="24"/>
        </w:rPr>
        <w:t>majú</w:t>
      </w:r>
      <w:r w:rsidRPr="00E11F61" w:rsidR="00565B98">
        <w:rPr>
          <w:rFonts w:ascii="Times New Roman" w:hAnsi="Times New Roman" w:cs="Times New Roman"/>
          <w:sz w:val="24"/>
          <w:szCs w:val="24"/>
        </w:rPr>
        <w:t xml:space="preserve"> transparentn</w:t>
      </w:r>
      <w:r w:rsidRPr="00E11F61" w:rsidR="00912A4E">
        <w:rPr>
          <w:rFonts w:ascii="Times New Roman" w:hAnsi="Times New Roman" w:cs="Times New Roman"/>
          <w:sz w:val="24"/>
          <w:szCs w:val="24"/>
        </w:rPr>
        <w:t>ý</w:t>
      </w:r>
      <w:r w:rsidRPr="00E11F61" w:rsidR="00565B98">
        <w:rPr>
          <w:rFonts w:ascii="Times New Roman" w:hAnsi="Times New Roman" w:cs="Times New Roman"/>
          <w:sz w:val="24"/>
          <w:szCs w:val="24"/>
        </w:rPr>
        <w:t xml:space="preserve"> verejný</w:t>
      </w:r>
      <w:r w:rsidRPr="00E11F61" w:rsidR="00912A4E">
        <w:rPr>
          <w:rFonts w:ascii="Times New Roman" w:hAnsi="Times New Roman" w:cs="Times New Roman"/>
          <w:sz w:val="24"/>
          <w:szCs w:val="24"/>
        </w:rPr>
        <w:t xml:space="preserve"> systém</w:t>
      </w:r>
      <w:r w:rsidRPr="00E11F61" w:rsidR="00565B98">
        <w:rPr>
          <w:rFonts w:ascii="Times New Roman" w:hAnsi="Times New Roman" w:cs="Times New Roman"/>
          <w:sz w:val="24"/>
          <w:szCs w:val="24"/>
        </w:rPr>
        <w:t xml:space="preserve"> odškodňovania, tzv. National Vaccine Injury Compensation Program:</w:t>
      </w:r>
      <w:r>
        <w:rPr>
          <w:rFonts w:ascii="Times New Roman" w:hAnsi="Times New Roman" w:cs="Times New Roman"/>
          <w:sz w:val="24"/>
          <w:szCs w:val="24"/>
        </w:rPr>
        <w:t xml:space="preserve"> </w:t>
      </w:r>
      <w:hyperlink r:id="rId5" w:history="1">
        <w:r w:rsidRPr="00E11F61" w:rsidR="00565B98">
          <w:rPr>
            <w:rStyle w:val="Hyperlink"/>
            <w:rFonts w:ascii="Times New Roman" w:hAnsi="Times New Roman"/>
            <w:color w:val="auto"/>
            <w:sz w:val="24"/>
            <w:szCs w:val="24"/>
          </w:rPr>
          <w:t>http://www.hrsa.gov/vaccinecompensation/data.html</w:t>
        </w:r>
      </w:hyperlink>
      <w:r w:rsidRPr="00E11F61" w:rsidR="006C5253">
        <w:rPr>
          <w:rFonts w:ascii="Times New Roman" w:hAnsi="Times New Roman" w:cs="Times New Roman"/>
          <w:sz w:val="24"/>
          <w:szCs w:val="24"/>
        </w:rPr>
        <w:t xml:space="preserve">. </w:t>
      </w:r>
      <w:r w:rsidRPr="00E11F61" w:rsidR="00565B98">
        <w:rPr>
          <w:rFonts w:ascii="Times New Roman" w:hAnsi="Times New Roman" w:cs="Times New Roman"/>
          <w:sz w:val="24"/>
          <w:szCs w:val="24"/>
        </w:rPr>
        <w:t>Finančné prostriedky použité na odškodnenie tzv. úrazov z očkovania sú čerpané z fondu, ktorý je napĺňaný zo spotrebnej dane na vakcínu, ktorá je vo výške 0,75 USD na jednu chorobu vo vakcíne. Podľa toho napríklad vakcína MMR, ktorá je proti trom chorobám má spotrebnú daň 2,25USD. Za obdobie od roku 1989, kedy Národný kompenzačný program v USA začal fungovať do marca 2014 bolo riešených 15 096 prípadov poškodenia zdravia očkovaním, z toho bolo 3540 prípadov odsúhlasených a 9735 zamietnutých. Za toto obdobie bolo poškode</w:t>
      </w:r>
      <w:r>
        <w:rPr>
          <w:rFonts w:ascii="Times New Roman" w:hAnsi="Times New Roman" w:cs="Times New Roman"/>
          <w:sz w:val="24"/>
          <w:szCs w:val="24"/>
        </w:rPr>
        <w:t>ným vyplatené 2 671 223 270 USD, čo svedčí o dôležitosti a aktuálnosti tejto problematiky.</w:t>
      </w:r>
      <w:r w:rsidRPr="00E11F61" w:rsidR="00565B98">
        <w:rPr>
          <w:rFonts w:ascii="Times New Roman" w:hAnsi="Times New Roman" w:cs="Times New Roman"/>
          <w:sz w:val="24"/>
          <w:szCs w:val="24"/>
        </w:rPr>
        <w:t xml:space="preserve">  Podobný systém funguje aj v Spolkovej republike Nemecko, avšak informácie o už odškodnených prípadoch nie sú verejné.</w:t>
      </w:r>
      <w:r w:rsidR="00FE1716">
        <w:rPr>
          <w:rFonts w:ascii="Times New Roman" w:hAnsi="Times New Roman" w:cs="Times New Roman"/>
          <w:sz w:val="24"/>
          <w:szCs w:val="24"/>
        </w:rPr>
        <w:t xml:space="preserve"> </w:t>
      </w:r>
      <w:r w:rsidR="009C0C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1716" w:rsidP="009E4858">
      <w:pPr>
        <w:bidi w:val="0"/>
        <w:spacing w:after="0" w:line="360" w:lineRule="auto"/>
        <w:jc w:val="both"/>
        <w:rPr>
          <w:rFonts w:ascii="Times New Roman" w:hAnsi="Times New Roman" w:cs="Times New Roman"/>
          <w:sz w:val="24"/>
          <w:szCs w:val="24"/>
        </w:rPr>
      </w:pPr>
      <w:r w:rsidRPr="00FE1716">
        <w:rPr>
          <w:rFonts w:ascii="Times New Roman" w:hAnsi="Times New Roman" w:cs="Times New Roman"/>
          <w:sz w:val="24"/>
          <w:szCs w:val="24"/>
        </w:rPr>
        <w:t>http://www.pei.de/EN/information/pharmasists-physicians/pharmakovigilance/adr-database/adr-database-node.html#doc3253880bodyText11</w:t>
      </w:r>
    </w:p>
    <w:p w:rsidR="00912A4E" w:rsidRPr="00E11F61" w:rsidP="00FE1716">
      <w:pPr>
        <w:bidi w:val="0"/>
        <w:spacing w:after="0" w:line="360" w:lineRule="auto"/>
        <w:contextualSpacing/>
        <w:rPr>
          <w:rFonts w:ascii="Times New Roman" w:hAnsi="Times New Roman" w:cs="Times New Roman"/>
          <w:sz w:val="24"/>
          <w:szCs w:val="24"/>
        </w:rPr>
      </w:pPr>
    </w:p>
    <w:p w:rsidR="00833536" w:rsidP="00E11F61">
      <w:pPr>
        <w:bidi w:val="0"/>
        <w:spacing w:after="0" w:line="360" w:lineRule="auto"/>
        <w:contextualSpacing/>
        <w:jc w:val="both"/>
        <w:rPr>
          <w:rFonts w:ascii="Times New Roman" w:hAnsi="Times New Roman" w:cs="Times New Roman"/>
          <w:sz w:val="24"/>
          <w:szCs w:val="24"/>
        </w:rPr>
      </w:pPr>
      <w:r w:rsidRPr="00E11F61">
        <w:rPr>
          <w:rFonts w:ascii="Times New Roman" w:hAnsi="Times New Roman" w:cs="Times New Roman"/>
          <w:b/>
          <w:sz w:val="24"/>
          <w:szCs w:val="24"/>
        </w:rPr>
        <w:t>5)</w:t>
      </w:r>
      <w:r w:rsidRPr="00E11F61">
        <w:rPr>
          <w:rFonts w:ascii="Times New Roman" w:hAnsi="Times New Roman" w:cs="Times New Roman"/>
          <w:sz w:val="24"/>
          <w:szCs w:val="24"/>
        </w:rPr>
        <w:t xml:space="preserve"> </w:t>
      </w:r>
      <w:r w:rsidRPr="00E11F61" w:rsidR="00E11F61">
        <w:rPr>
          <w:rFonts w:ascii="Times New Roman" w:hAnsi="Times New Roman" w:cs="Times New Roman"/>
          <w:sz w:val="24"/>
          <w:szCs w:val="24"/>
        </w:rPr>
        <w:tab/>
      </w:r>
      <w:r w:rsidRPr="00E11F61">
        <w:rPr>
          <w:rFonts w:ascii="Times New Roman" w:hAnsi="Times New Roman" w:cs="Times New Roman"/>
          <w:sz w:val="24"/>
          <w:szCs w:val="24"/>
        </w:rPr>
        <w:t xml:space="preserve">Návrh zákona má vplyv na výdavky verejných financií. Keďže negatívne dôsledky očkovania sú podľa vyjadrenia odborníkov ojedinelé, nepredpokladajú sa vysoké nároky na verejné financie. Povinnosti uložené regionálnym úradom verejného zdravotníctva a Úradu verejného zdravotníctva SR v navrhovanej zmene  si vzhľadom k tvrdeniu odborníkov o minimálnom výskyte negatívnych dôsledkov očkovania vyžiadajú výdavky z verejných financií v odhadovanej výške 66.000 EUR ročne, ktorých pokrytie je možné realizovať z kapitoly Ministerstva zdravotníctva SR v rámci výdavkov ministerstva a rozpočtovaním zriadených príslušných dotknutých organizácií. Inou možnosťou zdroja financovania, ktorý by znížil nárok na štátny rozpočet,  by bolo zriadenie Fondu odškodnenia osobitným zákonom, do ktorého by sa z ceny každej vakcíny výrobcom alebo distribútorom vakcíny odovzdávalo zákonom stanovené </w:t>
      </w:r>
      <w:r w:rsidRPr="00FE1716" w:rsidR="00FE1716">
        <w:rPr>
          <w:rFonts w:ascii="Times New Roman" w:hAnsi="Times New Roman" w:cs="Times New Roman"/>
          <w:color w:val="222222"/>
          <w:sz w:val="24"/>
          <w:szCs w:val="24"/>
          <w:shd w:val="clear" w:color="auto" w:fill="FFFFFF"/>
        </w:rPr>
        <w:t>1% z ceny vakcíny bez DPH</w:t>
      </w:r>
      <w:r w:rsidRPr="00FE1716">
        <w:rPr>
          <w:rFonts w:ascii="Times New Roman" w:hAnsi="Times New Roman" w:cs="Times New Roman"/>
          <w:sz w:val="24"/>
          <w:szCs w:val="24"/>
        </w:rPr>
        <w:t>.</w:t>
      </w:r>
    </w:p>
    <w:p w:rsidR="00E11F61" w:rsidP="00E11F61">
      <w:pPr>
        <w:bidi w:val="0"/>
        <w:spacing w:after="0" w:line="360" w:lineRule="auto"/>
        <w:contextualSpacing/>
        <w:jc w:val="both"/>
        <w:rPr>
          <w:rFonts w:ascii="Times New Roman" w:hAnsi="Times New Roman" w:cs="Times New Roman"/>
          <w:sz w:val="24"/>
          <w:szCs w:val="24"/>
        </w:rPr>
      </w:pPr>
    </w:p>
    <w:p w:rsidR="00E11F61" w:rsidP="00E11F61">
      <w:pPr>
        <w:bidi w:val="0"/>
        <w:spacing w:after="0" w:line="360" w:lineRule="auto"/>
        <w:contextualSpacing/>
        <w:jc w:val="both"/>
        <w:rPr>
          <w:rFonts w:ascii="Times New Roman" w:hAnsi="Times New Roman" w:cs="Times New Roman"/>
          <w:sz w:val="24"/>
          <w:szCs w:val="24"/>
        </w:rPr>
      </w:pPr>
    </w:p>
    <w:p w:rsidR="00E11F61" w:rsidP="00E11F61">
      <w:pPr>
        <w:bidi w:val="0"/>
        <w:spacing w:after="0" w:line="360" w:lineRule="auto"/>
        <w:contextualSpacing/>
        <w:jc w:val="both"/>
        <w:rPr>
          <w:rFonts w:ascii="Times New Roman" w:hAnsi="Times New Roman" w:cs="Times New Roman"/>
          <w:sz w:val="24"/>
          <w:szCs w:val="24"/>
        </w:rPr>
      </w:pPr>
    </w:p>
    <w:p w:rsidR="00356DF5" w:rsidP="00E11F61">
      <w:pPr>
        <w:bidi w:val="0"/>
        <w:spacing w:after="0" w:line="360" w:lineRule="auto"/>
        <w:contextualSpacing/>
        <w:jc w:val="both"/>
        <w:rPr>
          <w:rFonts w:ascii="Times New Roman" w:hAnsi="Times New Roman" w:cs="Times New Roman"/>
          <w:sz w:val="24"/>
          <w:szCs w:val="24"/>
        </w:rPr>
      </w:pPr>
    </w:p>
    <w:p w:rsidR="00FE1716" w:rsidP="00E11F61">
      <w:pPr>
        <w:bidi w:val="0"/>
        <w:spacing w:after="0" w:line="360" w:lineRule="auto"/>
        <w:contextualSpacing/>
        <w:jc w:val="both"/>
        <w:rPr>
          <w:rFonts w:ascii="Times New Roman" w:hAnsi="Times New Roman" w:cs="Times New Roman"/>
          <w:sz w:val="24"/>
          <w:szCs w:val="24"/>
        </w:rPr>
      </w:pPr>
    </w:p>
    <w:p w:rsidR="00E11F61" w:rsidP="00E11F61">
      <w:pPr>
        <w:bidi w:val="0"/>
        <w:spacing w:after="0" w:line="360" w:lineRule="auto"/>
        <w:contextualSpacing/>
        <w:jc w:val="both"/>
        <w:rPr>
          <w:rFonts w:ascii="Times New Roman" w:hAnsi="Times New Roman" w:cs="Times New Roman"/>
          <w:sz w:val="24"/>
          <w:szCs w:val="24"/>
        </w:rPr>
      </w:pPr>
    </w:p>
    <w:p w:rsidR="00E11F61" w:rsidRPr="00E11F61" w:rsidP="00E11F61">
      <w:pPr>
        <w:pStyle w:val="FootnoteText"/>
        <w:widowControl/>
        <w:numPr>
          <w:numId w:val="1"/>
        </w:numPr>
        <w:tabs>
          <w:tab w:val="left" w:pos="0"/>
          <w:tab w:val="left" w:pos="700"/>
        </w:tabs>
        <w:bidi w:val="0"/>
        <w:rPr>
          <w:rFonts w:hint="default"/>
          <w:b/>
          <w:bCs/>
          <w:sz w:val="24"/>
          <w:szCs w:val="24"/>
        </w:rPr>
      </w:pPr>
      <w:r w:rsidRPr="00E11F61">
        <w:rPr>
          <w:rFonts w:hint="default"/>
          <w:b/>
          <w:bCs/>
          <w:sz w:val="24"/>
          <w:szCs w:val="24"/>
        </w:rPr>
        <w:t>Osobitná</w:t>
      </w:r>
      <w:r w:rsidRPr="00E11F61">
        <w:rPr>
          <w:rFonts w:hint="default"/>
          <w:b/>
          <w:bCs/>
          <w:sz w:val="24"/>
          <w:szCs w:val="24"/>
        </w:rPr>
        <w:t xml:space="preserve"> č</w:t>
      </w:r>
      <w:r w:rsidRPr="00E11F61">
        <w:rPr>
          <w:rFonts w:hint="default"/>
          <w:b/>
          <w:bCs/>
          <w:sz w:val="24"/>
          <w:szCs w:val="24"/>
        </w:rPr>
        <w:t>asť</w:t>
      </w:r>
    </w:p>
    <w:p w:rsidR="00E11F61" w:rsidRPr="00E11F61" w:rsidP="00E11F61">
      <w:pPr>
        <w:bidi w:val="0"/>
        <w:jc w:val="both"/>
        <w:rPr>
          <w:rFonts w:ascii="Times New Roman" w:hAnsi="Times New Roman" w:cs="Times New Roman"/>
          <w:b/>
          <w:bCs/>
          <w:sz w:val="24"/>
          <w:szCs w:val="24"/>
        </w:rPr>
      </w:pPr>
    </w:p>
    <w:p w:rsidR="00E11F61" w:rsidRPr="00E11F61" w:rsidP="00E11F61">
      <w:pPr>
        <w:bidi w:val="0"/>
        <w:jc w:val="both"/>
        <w:rPr>
          <w:rFonts w:ascii="Times New Roman" w:hAnsi="Times New Roman" w:cs="Times New Roman"/>
          <w:b/>
          <w:bCs/>
          <w:sz w:val="24"/>
          <w:szCs w:val="24"/>
        </w:rPr>
      </w:pPr>
      <w:r w:rsidRPr="00E11F61">
        <w:rPr>
          <w:rFonts w:ascii="Times New Roman" w:hAnsi="Times New Roman" w:cs="Times New Roman"/>
          <w:b/>
          <w:bCs/>
          <w:sz w:val="24"/>
          <w:szCs w:val="24"/>
        </w:rPr>
        <w:t>K čl. I</w:t>
      </w:r>
    </w:p>
    <w:p w:rsidR="00E11F61" w:rsidRPr="00FE1716" w:rsidP="00E11F61">
      <w:pPr>
        <w:bidi w:val="0"/>
        <w:spacing w:line="320" w:lineRule="exact"/>
        <w:jc w:val="both"/>
        <w:rPr>
          <w:rFonts w:ascii="Times New Roman" w:hAnsi="Times New Roman" w:cs="Times New Roman"/>
          <w:sz w:val="24"/>
          <w:szCs w:val="24"/>
          <w:u w:val="single"/>
        </w:rPr>
      </w:pPr>
      <w:r w:rsidRPr="00FE1716">
        <w:rPr>
          <w:rFonts w:ascii="Times New Roman" w:hAnsi="Times New Roman" w:cs="Times New Roman"/>
          <w:sz w:val="24"/>
          <w:szCs w:val="24"/>
          <w:u w:val="single"/>
        </w:rPr>
        <w:t>K bodu 1</w:t>
      </w:r>
    </w:p>
    <w:p w:rsidR="00E11F61" w:rsidP="00E11F61">
      <w:pPr>
        <w:bidi w:val="0"/>
        <w:spacing w:line="320" w:lineRule="exact"/>
        <w:ind w:firstLine="708"/>
        <w:jc w:val="both"/>
        <w:rPr>
          <w:rFonts w:ascii="Times New Roman" w:hAnsi="Times New Roman" w:cs="Times New Roman"/>
          <w:sz w:val="24"/>
          <w:szCs w:val="24"/>
        </w:rPr>
      </w:pPr>
      <w:r w:rsidRPr="00E11F61">
        <w:rPr>
          <w:rFonts w:ascii="Times New Roman" w:hAnsi="Times New Roman" w:cs="Times New Roman"/>
          <w:sz w:val="24"/>
          <w:szCs w:val="24"/>
        </w:rPr>
        <w:t>Ide o legislatívno-právne spresnenie znenia § 11 písm. s).</w:t>
      </w:r>
    </w:p>
    <w:p w:rsidR="00E11F61" w:rsidRPr="00FE1716" w:rsidP="00E11F61">
      <w:pPr>
        <w:bidi w:val="0"/>
        <w:spacing w:line="320" w:lineRule="exact"/>
        <w:jc w:val="both"/>
        <w:rPr>
          <w:rFonts w:ascii="Times New Roman" w:hAnsi="Times New Roman" w:cs="Times New Roman"/>
          <w:sz w:val="24"/>
          <w:szCs w:val="24"/>
          <w:u w:val="single"/>
        </w:rPr>
      </w:pPr>
      <w:r w:rsidRPr="00FE1716">
        <w:rPr>
          <w:rFonts w:ascii="Times New Roman" w:hAnsi="Times New Roman" w:cs="Times New Roman"/>
          <w:sz w:val="24"/>
          <w:szCs w:val="24"/>
          <w:u w:val="single"/>
        </w:rPr>
        <w:t>K bodu 2</w:t>
      </w:r>
    </w:p>
    <w:p w:rsidR="00E11F61" w:rsidRPr="00E11F61" w:rsidP="00E11F61">
      <w:pPr>
        <w:bidi w:val="0"/>
        <w:spacing w:line="320" w:lineRule="exact"/>
        <w:ind w:firstLine="708"/>
        <w:jc w:val="both"/>
        <w:rPr>
          <w:rFonts w:ascii="Times New Roman" w:hAnsi="Times New Roman" w:cs="Times New Roman"/>
          <w:sz w:val="24"/>
          <w:szCs w:val="24"/>
        </w:rPr>
      </w:pPr>
      <w:r w:rsidRPr="00E11F61">
        <w:rPr>
          <w:rFonts w:ascii="Times New Roman" w:hAnsi="Times New Roman" w:cs="Times New Roman"/>
          <w:sz w:val="24"/>
          <w:szCs w:val="24"/>
        </w:rPr>
        <w:t>Návrh zavádza oprávnenie príslušného regionálneho úradu verejného zdravotníctva posudzovať naplnenie podmienok na uznanie poškodenia očkovaním  v zmysle § 12a až 12d návrhu tohto zákona a vydať rozhodnutie o priznaní odškodnenia v dôsledku poškodenia očkovaním.</w:t>
      </w:r>
    </w:p>
    <w:p w:rsidR="00E11F61" w:rsidRPr="00FE1716" w:rsidP="00E11F61">
      <w:pPr>
        <w:bidi w:val="0"/>
        <w:spacing w:line="320" w:lineRule="exact"/>
        <w:jc w:val="both"/>
        <w:rPr>
          <w:rFonts w:ascii="Times New Roman" w:hAnsi="Times New Roman" w:cs="Times New Roman"/>
          <w:sz w:val="24"/>
          <w:szCs w:val="24"/>
          <w:u w:val="single"/>
        </w:rPr>
      </w:pPr>
      <w:r w:rsidRPr="00FE1716">
        <w:rPr>
          <w:rFonts w:ascii="Times New Roman" w:hAnsi="Times New Roman" w:cs="Times New Roman"/>
          <w:sz w:val="24"/>
          <w:szCs w:val="24"/>
          <w:u w:val="single"/>
        </w:rPr>
        <w:t>K bodu 3</w:t>
      </w:r>
    </w:p>
    <w:p w:rsidR="00E11F61" w:rsidRPr="00E11F61" w:rsidP="00E11F61">
      <w:pPr>
        <w:bidi w:val="0"/>
        <w:spacing w:line="320" w:lineRule="exact"/>
        <w:ind w:firstLine="708"/>
        <w:jc w:val="both"/>
        <w:rPr>
          <w:rFonts w:ascii="Times New Roman" w:hAnsi="Times New Roman" w:cs="Times New Roman"/>
          <w:color w:val="000000"/>
          <w:sz w:val="24"/>
          <w:szCs w:val="24"/>
        </w:rPr>
      </w:pPr>
      <w:r w:rsidRPr="00E11F61">
        <w:rPr>
          <w:rFonts w:ascii="Times New Roman" w:hAnsi="Times New Roman" w:cs="Times New Roman"/>
          <w:sz w:val="24"/>
          <w:szCs w:val="24"/>
        </w:rPr>
        <w:t xml:space="preserve">Návrh zavádza v navrhovanom § 12a špecifický pojem očkovania, ktorý sa použije na účely  odškodnenia očkovaním, tak aby boli obsiahnuté aj prípady poškodenia očkovaním realizované podľa platných právnych noriem v minulosti. </w:t>
      </w:r>
      <w:r w:rsidRPr="00E11F61">
        <w:rPr>
          <w:rFonts w:ascii="Times New Roman" w:hAnsi="Times New Roman" w:cs="Times New Roman"/>
          <w:color w:val="000000"/>
          <w:sz w:val="24"/>
          <w:szCs w:val="24"/>
        </w:rPr>
        <w:t xml:space="preserve">Zavádza sa okrem iného nový pojem poškodenia očkovaním. Poškodenie očkovaním je očkovaním spôsobené poškodenie na zdraví, ujma súvisiaca s jeho liečením či odstraňovaním jeho následkov alebo smrť.  Za poškodenie očkovaním sa nepovažuje ujma, ktorá nepresahuje obvyklý rozsah reakcie na očkovanie. </w:t>
      </w:r>
    </w:p>
    <w:p w:rsidR="00E11F61" w:rsidRPr="00E11F61" w:rsidP="00FE1716">
      <w:pPr>
        <w:bidi w:val="0"/>
        <w:spacing w:line="320" w:lineRule="exact"/>
        <w:jc w:val="both"/>
        <w:rPr>
          <w:rFonts w:ascii="Times New Roman" w:hAnsi="Times New Roman" w:cs="Times New Roman"/>
          <w:sz w:val="24"/>
          <w:szCs w:val="24"/>
        </w:rPr>
      </w:pPr>
      <w:r w:rsidRPr="00E11F61">
        <w:rPr>
          <w:rFonts w:ascii="Times New Roman" w:hAnsi="Times New Roman" w:cs="Times New Roman"/>
          <w:sz w:val="24"/>
          <w:szCs w:val="24"/>
        </w:rPr>
        <w:t>Návrh v § 12b preberá právnu úpravu osvedčenú v Spolkovej republike Nemecko, ktorou sa zavádza pojem pravdepodobnosti lepšie priliehajúci lekárskej praxi a súčasnému poznaniu medicínskej vedy, ktorá svoje závery často vyjadruje a môže vyjadriť vo formuláciách vysokej pravdepodobnosti.</w:t>
      </w:r>
    </w:p>
    <w:p w:rsidR="00E11F61" w:rsidRPr="00E11F61" w:rsidP="00FE1716">
      <w:pPr>
        <w:bidi w:val="0"/>
        <w:spacing w:line="320" w:lineRule="exact"/>
        <w:jc w:val="both"/>
        <w:rPr>
          <w:rFonts w:ascii="Times New Roman" w:hAnsi="Times New Roman" w:cs="Times New Roman"/>
          <w:sz w:val="24"/>
          <w:szCs w:val="24"/>
        </w:rPr>
      </w:pPr>
      <w:r w:rsidRPr="00E11F61">
        <w:rPr>
          <w:rFonts w:ascii="Times New Roman" w:hAnsi="Times New Roman" w:cs="Times New Roman"/>
          <w:sz w:val="24"/>
          <w:szCs w:val="24"/>
        </w:rPr>
        <w:t>Návrh v § 12c naväzuje výšku odškodnenia poškodenia očkovaním na špeciálny zákon upravujúci náhradu za bolesť a sťaženie spoločenského uplatnenia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poisťovaní v znení neskorších predpisov. Tento spôsob bol rovnako zvolený aj v zákone č. 215/2006 o odškodňovaní osôb poškodených násilnými trestnými činmi v znení neskorších predpisov.</w:t>
      </w:r>
    </w:p>
    <w:p w:rsidR="00E11F61" w:rsidRPr="00E11F61" w:rsidP="00E11F61">
      <w:pPr>
        <w:bidi w:val="0"/>
        <w:spacing w:line="320" w:lineRule="exact"/>
        <w:jc w:val="both"/>
        <w:rPr>
          <w:rFonts w:ascii="Times New Roman" w:hAnsi="Times New Roman" w:cs="Times New Roman"/>
          <w:sz w:val="24"/>
          <w:szCs w:val="24"/>
        </w:rPr>
      </w:pPr>
      <w:r w:rsidRPr="00E11F61">
        <w:rPr>
          <w:rFonts w:ascii="Times New Roman" w:hAnsi="Times New Roman" w:cs="Times New Roman"/>
          <w:sz w:val="24"/>
          <w:szCs w:val="24"/>
        </w:rPr>
        <w:t>Návrh v § 12d podrobne upravuje postup príslušných orgánov verejného zdravotníctva v procese odškodňovania poškodenia očkovaním, ktorými sú regionálny úrad verejného zdravotníctva príslušný podľa miesta trvalého bydliska poškodeného očkovaním alebo zomretého. O odvolaní poškodeného  rozhoduje úrad verejného zdravotníctva. Návrh spresňuje náležitosti a prílohy žiadosti o odškodnenie. Návrh ďalej rieši duplicitu náhrad poskytnutých z toho istého titulu v prospech štátneho rozpočtu, kompetenciu správneho súdnictva na preskúmavanie zákonnosti rozhodnutí správnych orgánov rozhodujúcich o odškodnení ako aj</w:t>
      </w:r>
      <w:r>
        <w:rPr>
          <w:rFonts w:ascii="Times New Roman" w:hAnsi="Times New Roman" w:cs="Times New Roman"/>
          <w:sz w:val="24"/>
          <w:szCs w:val="24"/>
        </w:rPr>
        <w:t xml:space="preserve"> </w:t>
      </w:r>
      <w:r w:rsidRPr="00E11F61">
        <w:rPr>
          <w:rFonts w:ascii="Times New Roman" w:hAnsi="Times New Roman" w:cs="Times New Roman"/>
          <w:sz w:val="24"/>
          <w:szCs w:val="24"/>
        </w:rPr>
        <w:t>právo na nahliadanie do zdravotnej dokumentácie a právo na poskytnutie súčinnosti dotknutých orgánov.</w:t>
      </w:r>
    </w:p>
    <w:p w:rsidR="00E11F61" w:rsidRPr="00E11F61" w:rsidP="00E11F61">
      <w:pPr>
        <w:bidi w:val="0"/>
        <w:spacing w:line="320" w:lineRule="exact"/>
        <w:jc w:val="both"/>
        <w:rPr>
          <w:rFonts w:ascii="Times New Roman" w:hAnsi="Times New Roman" w:cs="Times New Roman"/>
          <w:b/>
          <w:bCs/>
          <w:sz w:val="24"/>
          <w:szCs w:val="24"/>
        </w:rPr>
      </w:pPr>
      <w:r w:rsidRPr="00E11F61">
        <w:rPr>
          <w:rFonts w:ascii="Times New Roman" w:hAnsi="Times New Roman" w:cs="Times New Roman"/>
          <w:b/>
          <w:bCs/>
          <w:sz w:val="24"/>
          <w:szCs w:val="24"/>
        </w:rPr>
        <w:t>K čl. II</w:t>
      </w:r>
    </w:p>
    <w:p w:rsidR="00E11F61" w:rsidRPr="00FE1716" w:rsidP="00E11F61">
      <w:pPr>
        <w:bidi w:val="0"/>
        <w:spacing w:line="320" w:lineRule="exact"/>
        <w:jc w:val="both"/>
        <w:rPr>
          <w:rFonts w:ascii="Times New Roman" w:hAnsi="Times New Roman" w:cs="Times New Roman"/>
          <w:sz w:val="24"/>
          <w:szCs w:val="24"/>
          <w:u w:val="single"/>
        </w:rPr>
      </w:pPr>
      <w:r w:rsidRPr="00FE1716">
        <w:rPr>
          <w:rFonts w:ascii="Times New Roman" w:hAnsi="Times New Roman" w:cs="Times New Roman"/>
          <w:sz w:val="24"/>
          <w:szCs w:val="24"/>
          <w:u w:val="single"/>
        </w:rPr>
        <w:t>K bodu 1</w:t>
      </w:r>
    </w:p>
    <w:p w:rsidR="00E11F61" w:rsidRPr="00E11F61" w:rsidP="00E11F61">
      <w:pPr>
        <w:bidi w:val="0"/>
        <w:spacing w:line="320" w:lineRule="exact"/>
        <w:jc w:val="both"/>
        <w:rPr>
          <w:rFonts w:ascii="Times New Roman" w:hAnsi="Times New Roman" w:cs="Times New Roman"/>
          <w:sz w:val="24"/>
          <w:szCs w:val="24"/>
        </w:rPr>
      </w:pPr>
      <w:r w:rsidRPr="00E11F61">
        <w:rPr>
          <w:rFonts w:ascii="Times New Roman" w:hAnsi="Times New Roman" w:cs="Times New Roman"/>
          <w:sz w:val="24"/>
          <w:szCs w:val="24"/>
        </w:rPr>
        <w:tab/>
        <w:t>Návrh dopĺňa  § 248 písm. b)  Občianskeho súdneho poriadku tak, aby nevznikla pochybnosť o aplikácii pôsobnosti súdov pri rozhodnutiach správnych orgánov podľa tohto návrhu zákona. Všeobecná formulácia bez odkazu sa nepoužíva v Občianskom súdnom poriadku ojedinele.</w:t>
      </w:r>
    </w:p>
    <w:p w:rsidR="00E11F61" w:rsidRPr="00E11F61" w:rsidP="00E11F61">
      <w:pPr>
        <w:bidi w:val="0"/>
        <w:spacing w:line="320" w:lineRule="exact"/>
        <w:jc w:val="both"/>
        <w:rPr>
          <w:rFonts w:ascii="Times New Roman" w:hAnsi="Times New Roman" w:cs="Times New Roman"/>
          <w:b/>
          <w:bCs/>
          <w:sz w:val="24"/>
          <w:szCs w:val="24"/>
        </w:rPr>
      </w:pPr>
    </w:p>
    <w:p w:rsidR="00E11F61" w:rsidRPr="00E11F61" w:rsidP="00E11F61">
      <w:pPr>
        <w:bidi w:val="0"/>
        <w:spacing w:line="320" w:lineRule="exact"/>
        <w:jc w:val="both"/>
        <w:rPr>
          <w:rFonts w:ascii="Times New Roman" w:hAnsi="Times New Roman" w:cs="Times New Roman"/>
          <w:b/>
          <w:bCs/>
          <w:sz w:val="24"/>
          <w:szCs w:val="24"/>
        </w:rPr>
      </w:pPr>
      <w:r w:rsidRPr="00E11F61">
        <w:rPr>
          <w:rFonts w:ascii="Times New Roman" w:hAnsi="Times New Roman" w:cs="Times New Roman"/>
          <w:b/>
          <w:bCs/>
          <w:sz w:val="24"/>
          <w:szCs w:val="24"/>
        </w:rPr>
        <w:t>K čl. III</w:t>
      </w:r>
    </w:p>
    <w:p w:rsidR="00E11F61" w:rsidRPr="00E11F61" w:rsidP="00E11F61">
      <w:pPr>
        <w:bidi w:val="0"/>
        <w:ind w:firstLine="708"/>
        <w:rPr>
          <w:rFonts w:ascii="Times New Roman" w:hAnsi="Times New Roman" w:cs="Times New Roman"/>
          <w:sz w:val="24"/>
          <w:szCs w:val="24"/>
        </w:rPr>
      </w:pPr>
      <w:r w:rsidRPr="00E11F61">
        <w:rPr>
          <w:rFonts w:ascii="Times New Roman" w:hAnsi="Times New Roman" w:cs="Times New Roman"/>
          <w:sz w:val="24"/>
          <w:szCs w:val="24"/>
        </w:rPr>
        <w:t>Účinnosť sa navrhuje ustanoviť od 1. januára 2015.</w:t>
      </w:r>
    </w:p>
    <w:p w:rsidR="00E11F61" w:rsidRPr="00E11F61" w:rsidP="00E11F61">
      <w:pPr>
        <w:bidi w:val="0"/>
        <w:spacing w:after="0" w:line="360" w:lineRule="auto"/>
        <w:contextualSpacing/>
        <w:jc w:val="both"/>
        <w:rPr>
          <w:rFonts w:ascii="Times New Roman" w:hAnsi="Times New Roman" w:cs="Times New Roman"/>
          <w:sz w:val="24"/>
          <w:szCs w:val="24"/>
        </w:rPr>
      </w:pPr>
    </w:p>
    <w:p w:rsidR="00833536" w:rsidRPr="00E11F61" w:rsidP="006F01B4">
      <w:pPr>
        <w:bidi w:val="0"/>
        <w:spacing w:after="0" w:line="360" w:lineRule="auto"/>
        <w:rPr>
          <w:rFonts w:ascii="Times New Roman" w:hAnsi="Times New Roman" w:cs="Times New Roman"/>
          <w:sz w:val="24"/>
          <w:szCs w:val="24"/>
        </w:rPr>
      </w:pPr>
    </w:p>
    <w:p w:rsidR="00565B98" w:rsidRPr="00E11F61" w:rsidP="006F01B4">
      <w:pPr>
        <w:bidi w:val="0"/>
        <w:spacing w:after="0" w:line="360" w:lineRule="auto"/>
        <w:rPr>
          <w:rFonts w:ascii="Times New Roman" w:hAnsi="Times New Roman" w:cs="Times New Roman"/>
          <w:sz w:val="24"/>
          <w:szCs w:val="24"/>
        </w:rPr>
      </w:pPr>
      <w:r w:rsidRPr="00E11F61">
        <w:rPr>
          <w:rFonts w:ascii="Times New Roman" w:hAnsi="Times New Roman" w:cs="Times New Roman"/>
          <w:sz w:val="24"/>
          <w:szCs w:val="24"/>
        </w:rPr>
        <w:t xml:space="preserve">      </w:t>
      </w:r>
    </w:p>
    <w:p w:rsidR="00565B98" w:rsidRPr="00E11F61" w:rsidP="006F01B4">
      <w:pPr>
        <w:bidi w:val="0"/>
        <w:spacing w:after="0" w:line="360" w:lineRule="auto"/>
        <w:rPr>
          <w:rFonts w:ascii="Times New Roman" w:hAnsi="Times New Roman" w:cs="Times New Roman"/>
          <w:sz w:val="24"/>
          <w:szCs w:val="24"/>
        </w:rPr>
      </w:pPr>
    </w:p>
    <w:p w:rsidR="00565B98" w:rsidRPr="00E11F61" w:rsidP="006F01B4">
      <w:pPr>
        <w:bidi w:val="0"/>
        <w:spacing w:after="0" w:line="360" w:lineRule="auto"/>
        <w:rPr>
          <w:rFonts w:ascii="Times New Roman" w:hAnsi="Times New Roman" w:cs="Times New Roman"/>
          <w:sz w:val="24"/>
          <w:szCs w:val="24"/>
        </w:rPr>
      </w:pPr>
    </w:p>
    <w:sectPr w:rsidSect="00833536">
      <w:pgSz w:w="11906" w:h="16838"/>
      <w:pgMar w:top="1417" w:right="1106"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Letter"/>
      <w:lvlText w:val="%1."/>
      <w:lvlJc w:val="left"/>
      <w:pPr>
        <w:tabs>
          <w:tab w:val="num" w:pos="0"/>
        </w:tabs>
        <w:ind w:left="1856" w:hanging="360"/>
      </w:pPr>
      <w:rPr>
        <w:rFonts w:cs="Times New Roman"/>
        <w:rtl w:val="0"/>
        <w:cs w:val="0"/>
      </w:rPr>
    </w:lvl>
  </w:abstractNum>
  <w:abstractNum w:abstractNumId="1">
    <w:nsid w:val="71DC4930"/>
    <w:multiLevelType w:val="hybridMultilevel"/>
    <w:tmpl w:val="6A4A35A8"/>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565B98"/>
    <w:rsid w:val="002957F8"/>
    <w:rsid w:val="00356DF5"/>
    <w:rsid w:val="00565B98"/>
    <w:rsid w:val="00652B7C"/>
    <w:rsid w:val="006C5253"/>
    <w:rsid w:val="006F01B4"/>
    <w:rsid w:val="008067DC"/>
    <w:rsid w:val="00833536"/>
    <w:rsid w:val="00912A4E"/>
    <w:rsid w:val="009C0CF6"/>
    <w:rsid w:val="009E4858"/>
    <w:rsid w:val="00C24717"/>
    <w:rsid w:val="00D6191D"/>
    <w:rsid w:val="00E11F61"/>
    <w:rsid w:val="00E90718"/>
    <w:rsid w:val="00FE171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98"/>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ppp-input-value">
    <w:name w:val="ppp-input-value"/>
    <w:basedOn w:val="DefaultParagraphFont"/>
    <w:rsid w:val="00565B98"/>
    <w:rPr>
      <w:rFonts w:cs="Times New Roman"/>
      <w:rtl w:val="0"/>
      <w:cs w:val="0"/>
    </w:rPr>
  </w:style>
  <w:style w:type="character" w:styleId="Hyperlink">
    <w:name w:val="Hyperlink"/>
    <w:basedOn w:val="DefaultParagraphFont"/>
    <w:rsid w:val="00565B98"/>
    <w:rPr>
      <w:rFonts w:cs="Times New Roman"/>
      <w:color w:val="0000FF"/>
      <w:u w:val="single"/>
      <w:rtl w:val="0"/>
      <w:cs w:val="0"/>
    </w:rPr>
  </w:style>
  <w:style w:type="paragraph" w:styleId="FootnoteText">
    <w:name w:val="footnote text"/>
    <w:basedOn w:val="Normal"/>
    <w:link w:val="FootnoteTextChar"/>
    <w:uiPriority w:val="99"/>
    <w:semiHidden/>
    <w:rsid w:val="00E11F61"/>
    <w:pPr>
      <w:widowControl w:val="0"/>
      <w:suppressAutoHyphens/>
      <w:autoSpaceDE w:val="0"/>
      <w:autoSpaceDN w:val="0"/>
      <w:adjustRightInd w:val="0"/>
      <w:spacing w:after="0" w:line="240" w:lineRule="auto"/>
      <w:jc w:val="both"/>
    </w:pPr>
    <w:rPr>
      <w:rFonts w:ascii="Times New Roman" w:eastAsia="Calibri" w:hAnsi="Times New Roman" w:cs="Times New Roman"/>
      <w:sz w:val="20"/>
      <w:szCs w:val="20"/>
      <w:lang w:eastAsia="sk-SK"/>
    </w:rPr>
  </w:style>
  <w:style w:type="character" w:customStyle="1" w:styleId="FootnoteTextChar">
    <w:name w:val="Footnote Text Char"/>
    <w:basedOn w:val="DefaultParagraphFont"/>
    <w:link w:val="FootnoteText"/>
    <w:uiPriority w:val="99"/>
    <w:semiHidden/>
    <w:locked/>
    <w:rsid w:val="00E11F61"/>
    <w:rPr>
      <w:rFonts w:eastAsia="Calibri"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ukl.sk/buxus/docs/Bezpecnost_liekov/LiekRiziko/Liekovy_bulletin_38_2013.pdf" TargetMode="External" /><Relationship Id="rId5" Type="http://schemas.openxmlformats.org/officeDocument/2006/relationships/hyperlink" Target="http://www.hrsa.gov/vaccinecompensation/data.html"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1842</Words>
  <Characters>10506</Characters>
  <Application>Microsoft Office Word</Application>
  <DocSecurity>0</DocSecurity>
  <Lines>0</Lines>
  <Paragraphs>0</Paragraphs>
  <ScaleCrop>false</ScaleCrop>
  <Company>Kancelaria NR SR</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cacko</dc:creator>
  <cp:lastModifiedBy>Gašparíková, Jarmila</cp:lastModifiedBy>
  <cp:revision>2</cp:revision>
  <dcterms:created xsi:type="dcterms:W3CDTF">2014-04-25T15:59:00Z</dcterms:created>
  <dcterms:modified xsi:type="dcterms:W3CDTF">2014-04-25T15:59:00Z</dcterms:modified>
</cp:coreProperties>
</file>