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</w:t>
      </w:r>
      <w:r w:rsidR="00300C87">
        <w:rPr>
          <w:rFonts w:ascii="Times New Roman" w:hAnsi="Times New Roman"/>
          <w:b/>
          <w:sz w:val="28"/>
          <w:szCs w:val="28"/>
          <w:lang w:val="sk-SK"/>
        </w:rPr>
        <w:t xml:space="preserve">podárenie obyvateľstva, sociálne vylúčenie, </w:t>
      </w:r>
      <w:r>
        <w:rPr>
          <w:rFonts w:ascii="Times New Roman" w:hAnsi="Times New Roman"/>
          <w:b/>
          <w:sz w:val="28"/>
          <w:szCs w:val="28"/>
          <w:lang w:val="sk-SK"/>
        </w:rPr>
        <w:t>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644"/>
        <w:gridCol w:w="4644"/>
      </w:tblGrid>
      <w:tr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extDirection w:val="lrTb"/>
            <w:vAlign w:val="top"/>
          </w:tcPr>
          <w:p w:rsidR="00F05A35" w:rsidRPr="003E5150" w:rsidP="003E515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3E5150"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sociálne vylúčenie, rovnosť príležitostí a rodovú rovnosť a vplyvy na zamestnanosť</w:t>
            </w:r>
          </w:p>
        </w:tc>
      </w:tr>
      <w:tr>
        <w:tblPrEx>
          <w:tblW w:w="0" w:type="auto"/>
          <w:tblLook w:val="04A0"/>
        </w:tblPrEx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RPr="003E5150" w:rsidP="00C66AC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b/>
                <w:lang w:val="sk-SK"/>
              </w:rPr>
              <w:t>4.1.</w:t>
            </w:r>
            <w:r w:rsidRPr="003E5150"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A5B74" w:rsidRPr="003E515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D05B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D05B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D05B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D05B7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F05A35" w:rsidRPr="003E5150">
            <w:pPr>
              <w:bidi w:val="0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lang w:val="sk-SK"/>
              </w:rPr>
              <w:t>Kvantifikujte:</w:t>
            </w:r>
          </w:p>
          <w:p w:rsidR="00F05A35" w:rsidRPr="003E5150" w:rsidP="003E5150">
            <w:pPr>
              <w:numPr>
                <w:numId w:val="9"/>
              </w:numPr>
              <w:bidi w:val="0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lang w:val="sk-SK"/>
              </w:rPr>
              <w:t>Rast alebo pokles príjmov/výdavkov            na priemerného obyvateľa</w:t>
            </w:r>
          </w:p>
          <w:p w:rsidR="00F05A35" w:rsidRPr="003E5150" w:rsidP="003E5150">
            <w:pPr>
              <w:numPr>
                <w:numId w:val="9"/>
              </w:numPr>
              <w:bidi w:val="0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lang w:val="sk-SK"/>
              </w:rPr>
              <w:t>Rast alebo pokles príjmov/výdavkov za jednotlivé ovplyvnené  skupiny domácností</w:t>
            </w:r>
          </w:p>
          <w:p w:rsidR="00F05A35" w:rsidRPr="003E5150" w:rsidP="003E5150">
            <w:pPr>
              <w:numPr>
                <w:numId w:val="9"/>
              </w:num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3E5150">
              <w:rPr>
                <w:rFonts w:ascii="Times New Roman" w:hAnsi="Times New Roman"/>
                <w:lang w:val="sk-SK"/>
              </w:rPr>
              <w:t>Celkový počet obyvateľstva/domácností ovplyvnených predkladaným materiálom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P="00C66AC2">
            <w:pPr>
              <w:bidi w:val="0"/>
              <w:jc w:val="both"/>
              <w:rPr>
                <w:rFonts w:ascii="Times New Roman" w:hAnsi="Times New Roman"/>
                <w:lang w:val="sk-SK" w:eastAsia="en-US"/>
              </w:rPr>
            </w:pPr>
            <w:r w:rsidRPr="009C1DFE" w:rsidR="009C1DFE">
              <w:rPr>
                <w:rFonts w:ascii="Times New Roman" w:hAnsi="Times New Roman"/>
                <w:color w:val="000000"/>
                <w:lang w:val="sk-SK" w:eastAsia="en-US"/>
              </w:rPr>
              <w:t xml:space="preserve">Návrh má pozitívny sociálny vplyv, nakoľko zabraňuje poklesu hodnoty životného minima a tým aj hodnoty sociálnych dávok pravidelne upravovaných v závislosti od zmeny výšky životného minima. V prípade poklesu nákladov nízkopríjmových domácností alebo čistých príjmov domácností v sledovanom období, nepríde k poklesu výšky životného minima. Návrh má preto pozitívny vplyv na hospodárenie domácností poberateľov dávok a príspevkov alebo príjemcov zliav alebo úľav z istých plnení, ktoré sa každoročne upravujú podľa zmeny životného minima. Ide najmä o poberateľov rodičovského príspevku,  prídavku na dieťa a príplatku k prídavku na dieťa, príspevku na podporu náhradnej starostlivosti o dieťa, náhradného výživného, opakovaných peňažných príspevkov na kompenzáciu ťažkého zdravotného postihnutia, príspevkov v rámci aktívnych opatrení na trhu práce, </w:t>
            </w:r>
            <w:r w:rsidRPr="009C1DFE" w:rsidR="009C1DFE">
              <w:rPr>
                <w:rFonts w:ascii="Times New Roman" w:hAnsi="Times New Roman"/>
                <w:lang w:val="sk-SK" w:eastAsia="en-US"/>
              </w:rPr>
              <w:t>príspevku na uľahčenie osamostatnenia sa mladého dospelého a  úhrady výdavkov na dieťa alebo mladého dospelého v profesionálnej rodine, ochrany príjmu prijímateľov sociálnych služieb, poberateľov sociálnych štipendií študentov stredných a vysokých škôl atď. (ďalšie vo všeobecnej časti dôvodovej správy)</w:t>
            </w:r>
            <w:r w:rsidR="009C1DFE">
              <w:rPr>
                <w:rFonts w:ascii="Times New Roman" w:hAnsi="Times New Roman"/>
                <w:lang w:val="sk-SK" w:eastAsia="en-US"/>
              </w:rPr>
              <w:t>.</w:t>
            </w: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P="00026A09">
            <w:pPr>
              <w:bidi w:val="0"/>
              <w:rPr>
                <w:rFonts w:ascii="Times New Roman" w:hAnsi="Times New Roman"/>
                <w:lang w:val="sk-SK" w:eastAsia="en-US"/>
              </w:rPr>
            </w:pPr>
          </w:p>
          <w:p w:rsidR="009C1DFE" w:rsidRPr="009C1DFE" w:rsidP="00C66AC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9C1DFE">
              <w:rPr>
                <w:rFonts w:ascii="Times New Roman" w:hAnsi="Times New Roman"/>
                <w:color w:val="000000"/>
                <w:lang w:val="sk-SK" w:eastAsia="en-US"/>
              </w:rPr>
              <w:t>Predpokladá sa, že k situácii, kedy by bol vývoj rastu príjmov alebo nákladov nízkopríjmových domácností záporný, nebude prichádzať často, ale skôr výnimočne a keď nastane, s veľkou pravdepodobnosťou pôjde o malé zníženie, preto vyššie uvádzaný vplyv návrhu možno vyhodnotiť iba ako mierny a v tejto súvislosti neuvádzame ani kvantifikáciu</w:t>
            </w:r>
          </w:p>
        </w:tc>
      </w:tr>
      <w:tr>
        <w:tblPrEx>
          <w:tblW w:w="0" w:type="auto"/>
          <w:tblLook w:val="04A0"/>
        </w:tblPrEx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RPr="003E5150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3E5150">
              <w:rPr>
                <w:rFonts w:ascii="Times New Roman" w:hAnsi="Times New Roman"/>
                <w:b/>
                <w:lang w:val="sk-SK"/>
              </w:rPr>
              <w:t>4.2.</w:t>
            </w:r>
            <w:r w:rsidRPr="003E5150"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RPr="003E5150" w:rsidP="00FA5B74">
            <w:pPr>
              <w:bidi w:val="0"/>
              <w:rPr>
                <w:rFonts w:ascii="Times New Roman" w:hAnsi="Times New Roman"/>
                <w:lang w:val="sk-SK"/>
              </w:rPr>
            </w:pPr>
            <w:r w:rsidR="009C1DFE">
              <w:rPr>
                <w:rFonts w:ascii="Times New Roman" w:hAnsi="Times New Roman"/>
                <w:lang w:val="sk-SK"/>
              </w:rPr>
              <w:t>Nemá vplyv.</w:t>
            </w:r>
          </w:p>
        </w:tc>
      </w:tr>
      <w:tr>
        <w:tblPrEx>
          <w:tblW w:w="0" w:type="auto"/>
          <w:tblLook w:val="04A0"/>
        </w:tblPrEx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0429D" w:rsidRPr="003E5150" w:rsidP="003E515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b/>
                <w:lang w:val="sk-SK"/>
              </w:rPr>
              <w:t>4.3.</w:t>
            </w:r>
            <w:r w:rsidRPr="003E515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 w:rsidRPr="003E5150"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0429D" w:rsidRPr="003E5150" w:rsidP="003E515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F05A35" w:rsidRPr="003E5150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RPr="003E5150" w:rsidP="00FA5B74">
            <w:pPr>
              <w:bidi w:val="0"/>
              <w:rPr>
                <w:rFonts w:ascii="Times New Roman" w:hAnsi="Times New Roman"/>
                <w:lang w:val="sk-SK"/>
              </w:rPr>
            </w:pPr>
            <w:r w:rsidR="009C1DFE">
              <w:rPr>
                <w:rFonts w:ascii="Times New Roman" w:hAnsi="Times New Roman"/>
                <w:lang w:val="sk-SK"/>
              </w:rPr>
              <w:t>Nemá vplyv.</w:t>
            </w:r>
          </w:p>
        </w:tc>
      </w:tr>
      <w:tr>
        <w:tblPrEx>
          <w:tblW w:w="0" w:type="auto"/>
          <w:tblLook w:val="04A0"/>
        </w:tblPrEx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0429D" w:rsidRPr="003E5150" w:rsidP="003E515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b/>
                <w:lang w:val="sk-SK"/>
              </w:rPr>
              <w:t xml:space="preserve">4.4. </w:t>
            </w:r>
            <w:r w:rsidRPr="003E5150"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0429D" w:rsidRPr="003E5150" w:rsidP="003E5150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3E5150">
              <w:rPr>
                <w:rFonts w:ascii="Times New Roman" w:hAnsi="Times New Roman"/>
                <w:bCs/>
                <w:lang w:val="sk-SK"/>
              </w:rPr>
              <w:t>Aké sú  vplyvy na zamestnanosť?</w:t>
            </w:r>
          </w:p>
          <w:p w:rsidR="00D0429D" w:rsidRPr="003E5150" w:rsidP="003E515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E5150"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materiálu?</w:t>
            </w:r>
          </w:p>
          <w:p w:rsidR="00F05A35" w:rsidRPr="003E5150" w:rsidP="00D0429D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3E5150" w:rsidR="00D0429D"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prepúšťanie?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F05A35" w:rsidRPr="003E5150" w:rsidP="00FA5B74">
            <w:pPr>
              <w:bidi w:val="0"/>
              <w:rPr>
                <w:rFonts w:ascii="Times New Roman" w:hAnsi="Times New Roman"/>
                <w:lang w:val="sk-SK"/>
              </w:rPr>
            </w:pPr>
            <w:r w:rsidR="009C1DFE">
              <w:rPr>
                <w:rFonts w:ascii="Times New Roman" w:hAnsi="Times New Roman"/>
                <w:lang w:val="sk-SK"/>
              </w:rPr>
              <w:t>Nemá vplyv.</w:t>
            </w:r>
          </w:p>
        </w:tc>
      </w:tr>
    </w:tbl>
    <w:p w:rsidR="00F05A35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 w:rsidSect="00F05A35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7" w:right="1417" w:bottom="851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5328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66AC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5328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81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</w:t>
    </w:r>
    <w:r w:rsidR="00C92719">
      <w:rPr>
        <w:rFonts w:ascii="Times New Roman" w:hAnsi="Times New Roman"/>
        <w:lang w:val="sk-SK"/>
      </w:rPr>
      <w:t>2</w:t>
    </w:r>
  </w:p>
  <w:p w:rsidR="00F53281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81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</w:t>
    </w:r>
    <w:r w:rsidR="00AD5974">
      <w:rPr>
        <w:rFonts w:ascii="Times New Roman" w:hAnsi="Times New Roman"/>
        <w:lang w:val="sk-SK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7E9"/>
    <w:multiLevelType w:val="hybridMultilevel"/>
    <w:tmpl w:val="A8BE0DA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A7141E"/>
    <w:multiLevelType w:val="hybridMultilevel"/>
    <w:tmpl w:val="43266FD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7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4420C9"/>
    <w:multiLevelType w:val="hybridMultilevel"/>
    <w:tmpl w:val="F1E0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3BF5"/>
    <w:rsid w:val="00025110"/>
    <w:rsid w:val="00025C5F"/>
    <w:rsid w:val="00026A09"/>
    <w:rsid w:val="000524E4"/>
    <w:rsid w:val="000735C4"/>
    <w:rsid w:val="000B2235"/>
    <w:rsid w:val="000C5528"/>
    <w:rsid w:val="000D4C70"/>
    <w:rsid w:val="000F158A"/>
    <w:rsid w:val="00117A85"/>
    <w:rsid w:val="00136366"/>
    <w:rsid w:val="001A624E"/>
    <w:rsid w:val="001B2452"/>
    <w:rsid w:val="001C1F7B"/>
    <w:rsid w:val="002804EC"/>
    <w:rsid w:val="002C092C"/>
    <w:rsid w:val="00300C87"/>
    <w:rsid w:val="0030358C"/>
    <w:rsid w:val="00366A4C"/>
    <w:rsid w:val="00393CC1"/>
    <w:rsid w:val="00396303"/>
    <w:rsid w:val="003A243D"/>
    <w:rsid w:val="003E5150"/>
    <w:rsid w:val="003F20DA"/>
    <w:rsid w:val="00402D55"/>
    <w:rsid w:val="00404B17"/>
    <w:rsid w:val="004102B9"/>
    <w:rsid w:val="0043015B"/>
    <w:rsid w:val="0044262B"/>
    <w:rsid w:val="00485924"/>
    <w:rsid w:val="004A132F"/>
    <w:rsid w:val="004B414B"/>
    <w:rsid w:val="004C224C"/>
    <w:rsid w:val="005062CA"/>
    <w:rsid w:val="00526FBA"/>
    <w:rsid w:val="00552232"/>
    <w:rsid w:val="00556826"/>
    <w:rsid w:val="00590FC8"/>
    <w:rsid w:val="005E5692"/>
    <w:rsid w:val="006629EF"/>
    <w:rsid w:val="0067782C"/>
    <w:rsid w:val="006B402A"/>
    <w:rsid w:val="006B6BCD"/>
    <w:rsid w:val="006C0529"/>
    <w:rsid w:val="00701910"/>
    <w:rsid w:val="00754396"/>
    <w:rsid w:val="007A5F84"/>
    <w:rsid w:val="007A7934"/>
    <w:rsid w:val="007D3250"/>
    <w:rsid w:val="00832682"/>
    <w:rsid w:val="00841E88"/>
    <w:rsid w:val="00846743"/>
    <w:rsid w:val="008B530D"/>
    <w:rsid w:val="008D5292"/>
    <w:rsid w:val="00913521"/>
    <w:rsid w:val="0091702B"/>
    <w:rsid w:val="009777C9"/>
    <w:rsid w:val="009C1DFE"/>
    <w:rsid w:val="009C2544"/>
    <w:rsid w:val="00A90857"/>
    <w:rsid w:val="00A918CD"/>
    <w:rsid w:val="00AA2957"/>
    <w:rsid w:val="00AC31EE"/>
    <w:rsid w:val="00AD574C"/>
    <w:rsid w:val="00AD5974"/>
    <w:rsid w:val="00AE5A0F"/>
    <w:rsid w:val="00B71F23"/>
    <w:rsid w:val="00B726FE"/>
    <w:rsid w:val="00BA182B"/>
    <w:rsid w:val="00BB00D6"/>
    <w:rsid w:val="00BD7B90"/>
    <w:rsid w:val="00C23403"/>
    <w:rsid w:val="00C50D2D"/>
    <w:rsid w:val="00C66AC2"/>
    <w:rsid w:val="00C810BE"/>
    <w:rsid w:val="00C92719"/>
    <w:rsid w:val="00CF0260"/>
    <w:rsid w:val="00D0429D"/>
    <w:rsid w:val="00D4554E"/>
    <w:rsid w:val="00D50243"/>
    <w:rsid w:val="00D67FD0"/>
    <w:rsid w:val="00D7234A"/>
    <w:rsid w:val="00D90808"/>
    <w:rsid w:val="00DB0E88"/>
    <w:rsid w:val="00DC72DB"/>
    <w:rsid w:val="00DD2E5A"/>
    <w:rsid w:val="00DD46E2"/>
    <w:rsid w:val="00DE1BD8"/>
    <w:rsid w:val="00DE1E79"/>
    <w:rsid w:val="00E26EC5"/>
    <w:rsid w:val="00E57CBF"/>
    <w:rsid w:val="00E6030C"/>
    <w:rsid w:val="00E6695B"/>
    <w:rsid w:val="00E736AA"/>
    <w:rsid w:val="00E81B79"/>
    <w:rsid w:val="00ED05B7"/>
    <w:rsid w:val="00EE1075"/>
    <w:rsid w:val="00F05A35"/>
    <w:rsid w:val="00F53281"/>
    <w:rsid w:val="00F63687"/>
    <w:rsid w:val="00FA5B74"/>
    <w:rsid w:val="00FC5D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9135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1352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rsid w:val="00402D5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02D5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02D5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table" w:styleId="TableGrid">
    <w:name w:val="Table Grid"/>
    <w:basedOn w:val="TableNormal"/>
    <w:uiPriority w:val="59"/>
    <w:rsid w:val="00F05A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A877-88BA-4B82-8E1A-31707B79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340</Words>
  <Characters>2377</Characters>
  <Application>Microsoft Office Word</Application>
  <DocSecurity>0</DocSecurity>
  <Lines>0</Lines>
  <Paragraphs>0</Paragraphs>
  <ScaleCrop>false</ScaleCrop>
  <Company>mhsr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cebulakova</cp:lastModifiedBy>
  <cp:revision>3</cp:revision>
  <cp:lastPrinted>2012-06-08T11:27:00Z</cp:lastPrinted>
  <dcterms:created xsi:type="dcterms:W3CDTF">2014-04-03T10:16:00Z</dcterms:created>
  <dcterms:modified xsi:type="dcterms:W3CDTF">2014-04-16T12:13:00Z</dcterms:modified>
</cp:coreProperties>
</file>