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5176D" w:rsidP="00F5176D">
      <w:pPr>
        <w:pStyle w:val="Heading1"/>
        <w:bidi w:val="0"/>
        <w:rPr>
          <w:rFonts w:ascii="Times New Roman" w:hAnsi="Times New Roman"/>
        </w:rPr>
      </w:pPr>
      <w:r w:rsidR="00586566">
        <w:rPr>
          <w:rFonts w:ascii="Times New Roman" w:hAnsi="Times New Roman"/>
        </w:rPr>
        <w:t>Dôvodová správa</w:t>
      </w:r>
    </w:p>
    <w:p w:rsidR="00586566" w:rsidP="00586566">
      <w:pPr>
        <w:bidi w:val="0"/>
        <w:ind w:left="720"/>
        <w:rPr>
          <w:rFonts w:ascii="Times New Roman" w:hAnsi="Times New Roman"/>
        </w:rPr>
      </w:pPr>
    </w:p>
    <w:p w:rsidR="00586566" w:rsidP="00A67A78">
      <w:pPr>
        <w:numPr>
          <w:numId w:val="3"/>
        </w:numPr>
        <w:bidi w:val="0"/>
        <w:spacing w:after="240"/>
        <w:ind w:left="426" w:hanging="426"/>
        <w:rPr>
          <w:rFonts w:ascii="Times New Roman" w:hAnsi="Times New Roman"/>
          <w:b/>
        </w:rPr>
      </w:pPr>
      <w:r w:rsidRPr="00586566">
        <w:rPr>
          <w:rFonts w:ascii="Times New Roman" w:hAnsi="Times New Roman"/>
          <w:b/>
        </w:rPr>
        <w:t>Všeobecná časť</w:t>
      </w:r>
    </w:p>
    <w:p w:rsidR="00A67A78" w:rsidP="00AA2F0D">
      <w:pPr>
        <w:bidi w:val="0"/>
        <w:spacing w:after="240"/>
        <w:ind w:firstLine="708"/>
        <w:jc w:val="both"/>
        <w:rPr>
          <w:rStyle w:val="PlaceholderText"/>
          <w:color w:val="000000"/>
        </w:rPr>
      </w:pPr>
    </w:p>
    <w:p w:rsidR="00AA2F0D" w:rsidRPr="00EA078C" w:rsidP="00AA2F0D">
      <w:pPr>
        <w:bidi w:val="0"/>
        <w:spacing w:after="240"/>
        <w:ind w:firstLine="708"/>
        <w:jc w:val="both"/>
        <w:rPr>
          <w:rFonts w:ascii="Times New Roman" w:hAnsi="Times New Roman"/>
        </w:rPr>
      </w:pPr>
      <w:r w:rsidRPr="00EA078C">
        <w:rPr>
          <w:rStyle w:val="PlaceholderText"/>
          <w:color w:val="000000"/>
        </w:rPr>
        <w:t xml:space="preserve">Zákon č. 601/2003 Z. z. o životnom minime a o zmene a doplnení niektorých zákonov predstavuje základný právny predpis, podľa ktorého sa postupuje pri aplikácii iných právnych predpisov, ktoré zakladajú buď nárok na určitú dávku, na určité plnenie, prípadne na zľavu alebo úľavu z určitého plnenia. Týka sa to predovšetkým dávok, t.j. rodičovský príspevok, prídavok na dieťa a príplatok k prídavku na dieťa, príspevky na podporu náhradnej starostlivosti o dieťa, náhradné výživné, opakované peňažné príspevky na kompenzáciu ťažkého zdravotného postihnutia, príspevkov v rámci aktívnych opatrení na trhu práce, </w:t>
      </w:r>
      <w:r w:rsidRPr="00EA078C">
        <w:rPr>
          <w:rFonts w:ascii="Times New Roman" w:hAnsi="Times New Roman"/>
        </w:rPr>
        <w:t xml:space="preserve">príspevku na uľahčenie osamostatnenia sa mladého dospelého, úhrady výdavkov na dieťa alebo mladého dospelého v profesionálnej rodine, úhrady výdavkov na bývanie dieťa v profesionálnej rodine, vreckové dieťaťa a mladého dospelého,  vecné dary, stravná jednotka na deň na dieťa, maloletú matku a mladého dospelého, resocializačný príspevok, ochrany príjmu prijímateľov sociálnych služieb, daňové príjmy, t.j. nezdaniteľná časť základu dane, daňový bonus, predčasný dôchodok, súdom určené minimálne výživné, kritérií pre priznanie určitých opatrení alebo plnení (napr. sociálne štipendiá študentov stredných škôl alebo vysokých škôl, podpora zo Štátneho fondu rozvoja bývania) atď. </w:t>
      </w:r>
    </w:p>
    <w:p w:rsidR="00EE52D2" w:rsidRPr="00F20EF5" w:rsidP="00EE52D2">
      <w:pPr>
        <w:bidi w:val="0"/>
        <w:spacing w:after="240"/>
        <w:ind w:firstLine="708"/>
        <w:jc w:val="both"/>
        <w:rPr>
          <w:rStyle w:val="msoplaceholdertext"/>
          <w:rFonts w:ascii="Times New Roman" w:hAnsi="Times New Roman"/>
        </w:rPr>
      </w:pPr>
      <w:r w:rsidRPr="00EA078C" w:rsidR="00AA2F0D">
        <w:rPr>
          <w:rStyle w:val="msoplaceholdertext"/>
          <w:rFonts w:ascii="Times New Roman" w:hAnsi="Times New Roman"/>
          <w:color w:val="000000"/>
        </w:rPr>
        <w:t xml:space="preserve">Vzhľadom na očakávaný možný negatívny vývoj najmä koeficientu rastu životných nákladov nízkopríjmových domácností pre účely úpravy súm životného minima a následne úpravy rôznych vyššie uvedených sociálnych dávok a úľav, v záujme neznižovania príjmov </w:t>
      </w:r>
      <w:r w:rsidRPr="00EA078C">
        <w:rPr>
          <w:rStyle w:val="msoplaceholdertext"/>
          <w:rFonts w:ascii="Times New Roman" w:hAnsi="Times New Roman"/>
          <w:color w:val="000000"/>
        </w:rPr>
        <w:t xml:space="preserve">obyvateľov Slovenskej republiky sa navrhuje neuplatniť valorizačný mechanizmus úpravy súm životného minima ustanovený v § 5 zákona o životnom minime v prípade, ak jeden z koeficientov, ktorým sa majú v príslušnom kalendárnom roku upraviť sumy životného minima, bude nižší ako jedna alebo rovný jednej. </w:t>
      </w:r>
    </w:p>
    <w:p w:rsidR="00AA2F0D" w:rsidRPr="00EA078C" w:rsidP="00AA2F0D">
      <w:pPr>
        <w:bidi w:val="0"/>
        <w:spacing w:after="240"/>
        <w:ind w:firstLine="708"/>
        <w:jc w:val="both"/>
        <w:rPr>
          <w:rFonts w:ascii="Times New Roman" w:hAnsi="Times New Roman"/>
        </w:rPr>
      </w:pPr>
      <w:r w:rsidRPr="00EA078C">
        <w:rPr>
          <w:rFonts w:ascii="Times New Roman" w:hAnsi="Times New Roman"/>
        </w:rPr>
        <w:t xml:space="preserve">V takom prípade Ministerstvo práce, sociálnych vecí a rodiny </w:t>
      </w:r>
      <w:r w:rsidRPr="00EA078C">
        <w:rPr>
          <w:rStyle w:val="msoplaceholdertext"/>
          <w:rFonts w:ascii="Times New Roman" w:hAnsi="Times New Roman"/>
          <w:color w:val="000000"/>
        </w:rPr>
        <w:t>Slovenskej republiky</w:t>
      </w:r>
      <w:r w:rsidRPr="00EA078C">
        <w:rPr>
          <w:rFonts w:ascii="Times New Roman" w:hAnsi="Times New Roman"/>
        </w:rPr>
        <w:t xml:space="preserve"> opatrenie, ktorým sa podľa platného právneho stavu každoročne ustanovujú sumy životného minima v závislosti od koeficientu </w:t>
      </w:r>
      <w:r w:rsidRPr="00EA078C">
        <w:rPr>
          <w:rStyle w:val="msoplaceholdertext"/>
          <w:rFonts w:ascii="Times New Roman" w:hAnsi="Times New Roman"/>
          <w:color w:val="000000"/>
        </w:rPr>
        <w:t>rastu životných nákladov nízkopríjmových domácností, resp. koeficientu rastu čistých peňažných príjmov na osobu,</w:t>
      </w:r>
      <w:r w:rsidRPr="00EA078C">
        <w:rPr>
          <w:rFonts w:ascii="Times New Roman" w:hAnsi="Times New Roman"/>
        </w:rPr>
        <w:t xml:space="preserve">  nevydá a zostávajú v účinnosti sumy životného minima ustanovené posledným opatrením.</w:t>
      </w:r>
      <w:r w:rsidRPr="00EA078C">
        <w:rPr>
          <w:rFonts w:ascii="Times New Roman" w:hAnsi="Times New Roman"/>
        </w:rPr>
        <w:t xml:space="preserve"> </w:t>
      </w:r>
    </w:p>
    <w:p w:rsidR="0014140E" w:rsidRPr="00921B8E" w:rsidP="0014140E">
      <w:pPr>
        <w:pStyle w:val="NormalWeb"/>
        <w:bidi w:val="0"/>
        <w:spacing w:before="0" w:beforeAutospacing="0" w:after="0" w:afterAutospacing="0"/>
        <w:ind w:firstLine="709"/>
        <w:jc w:val="both"/>
        <w:rPr>
          <w:rFonts w:ascii="Times New Roman" w:hAnsi="Times New Roman"/>
          <w:lang w:val="sk-SK"/>
        </w:rPr>
      </w:pPr>
      <w:r w:rsidRPr="00921B8E">
        <w:rPr>
          <w:rFonts w:ascii="Times New Roman" w:hAnsi="Times New Roman"/>
          <w:lang w:val="sk-SK"/>
        </w:rPr>
        <w:t xml:space="preserve">Zavedenie tejto právnej úpravy v zákone o životnom minime nemá </w:t>
      </w:r>
      <w:r>
        <w:rPr>
          <w:rFonts w:ascii="Times New Roman" w:hAnsi="Times New Roman"/>
          <w:lang w:val="sk-SK"/>
        </w:rPr>
        <w:t>finančný</w:t>
      </w:r>
      <w:r w:rsidRPr="00921B8E">
        <w:rPr>
          <w:rFonts w:ascii="Times New Roman" w:hAnsi="Times New Roman"/>
          <w:lang w:val="sk-SK"/>
        </w:rPr>
        <w:t xml:space="preserve">, </w:t>
      </w:r>
      <w:r w:rsidR="00385033">
        <w:rPr>
          <w:rFonts w:ascii="Times New Roman" w:hAnsi="Times New Roman"/>
          <w:lang w:val="sk-SK"/>
        </w:rPr>
        <w:t>ekonomický, environmentálny vplyv, vplyv na podnikateľské prostredie ani na informatizáciu spoločnosti. Návrh má pozitívny sociálny vplyv.</w:t>
      </w:r>
    </w:p>
    <w:p w:rsidR="00EE52D2" w:rsidP="006C5B30">
      <w:pPr>
        <w:bidi w:val="0"/>
        <w:spacing w:after="240"/>
        <w:ind w:left="360" w:firstLine="348"/>
        <w:jc w:val="both"/>
        <w:rPr>
          <w:rFonts w:ascii="Times New Roman" w:hAnsi="Times New Roman"/>
        </w:rPr>
      </w:pPr>
    </w:p>
    <w:p w:rsidR="00586566" w:rsidP="006C5B30">
      <w:pPr>
        <w:bidi w:val="0"/>
        <w:spacing w:after="240"/>
        <w:ind w:left="360" w:firstLine="348"/>
        <w:jc w:val="both"/>
        <w:rPr>
          <w:rFonts w:ascii="Times New Roman" w:hAnsi="Times New Roman"/>
        </w:rPr>
      </w:pPr>
      <w:r w:rsidR="00AC33A0">
        <w:rPr>
          <w:rFonts w:ascii="Times New Roman" w:hAnsi="Times New Roman"/>
        </w:rPr>
        <w:t>Vládny n</w:t>
      </w:r>
      <w:r w:rsidRPr="00586566">
        <w:rPr>
          <w:rFonts w:ascii="Times New Roman" w:hAnsi="Times New Roman"/>
        </w:rPr>
        <w:t>ávrh zákona nemá vplyv na rozpočty obcí a na rozpočty vyšších územných celkov.</w:t>
      </w:r>
    </w:p>
    <w:p w:rsidR="00586566" w:rsidP="00586566">
      <w:pPr>
        <w:bidi w:val="0"/>
        <w:spacing w:after="240"/>
        <w:ind w:left="720"/>
        <w:jc w:val="both"/>
        <w:rPr>
          <w:rFonts w:ascii="Times New Roman" w:hAnsi="Times New Roman"/>
        </w:rPr>
      </w:pPr>
      <w:r w:rsidR="00AC33A0">
        <w:rPr>
          <w:rFonts w:ascii="Times New Roman" w:hAnsi="Times New Roman"/>
        </w:rPr>
        <w:t>Vládny n</w:t>
      </w:r>
      <w:r>
        <w:rPr>
          <w:rFonts w:ascii="Times New Roman" w:hAnsi="Times New Roman"/>
        </w:rPr>
        <w:t>ávrh zákona nemá vplyv na zamestnanosť a tvorbu pracovných miest.</w:t>
      </w:r>
    </w:p>
    <w:p w:rsidR="00586566" w:rsidP="00586566">
      <w:pPr>
        <w:bidi w:val="0"/>
        <w:spacing w:after="240"/>
        <w:ind w:firstLine="720"/>
        <w:jc w:val="both"/>
        <w:rPr>
          <w:rFonts w:ascii="Times New Roman" w:hAnsi="Times New Roman"/>
        </w:rPr>
      </w:pPr>
      <w:r w:rsidR="00AC33A0">
        <w:rPr>
          <w:rFonts w:ascii="Times New Roman" w:hAnsi="Times New Roman"/>
        </w:rPr>
        <w:t>Vládny n</w:t>
      </w:r>
      <w:r>
        <w:rPr>
          <w:rFonts w:ascii="Times New Roman" w:hAnsi="Times New Roman"/>
        </w:rPr>
        <w:t>ávrh zákona je v súlade s Ústavou Slovenskej republiky, s ústavnými zákonmi a s medzinárodnými zmluvami, ktorými je Slovenská republika viazaná.</w:t>
      </w:r>
    </w:p>
    <w:p w:rsidR="00EB7272" w:rsidP="001A1BF5">
      <w:pPr>
        <w:bidi w:val="0"/>
        <w:ind w:firstLine="708"/>
        <w:jc w:val="both"/>
        <w:rPr>
          <w:rStyle w:val="msoplaceholdertext"/>
          <w:rFonts w:ascii="Times New Roman" w:hAnsi="Times New Roman"/>
          <w:color w:val="00000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650E2"/>
    <w:multiLevelType w:val="multilevel"/>
    <w:tmpl w:val="5DC6E948"/>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77776309"/>
    <w:multiLevelType w:val="hybridMultilevel"/>
    <w:tmpl w:val="2C8A33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7CD665C9"/>
    <w:multiLevelType w:val="hybridMultilevel"/>
    <w:tmpl w:val="4B7074C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F5176D"/>
    <w:rsid w:val="0003757F"/>
    <w:rsid w:val="000804FC"/>
    <w:rsid w:val="000D3AC1"/>
    <w:rsid w:val="0014140E"/>
    <w:rsid w:val="001576EC"/>
    <w:rsid w:val="001A1BF5"/>
    <w:rsid w:val="003236D0"/>
    <w:rsid w:val="00327C00"/>
    <w:rsid w:val="00331266"/>
    <w:rsid w:val="00337557"/>
    <w:rsid w:val="00385033"/>
    <w:rsid w:val="003C5B0C"/>
    <w:rsid w:val="004A3F09"/>
    <w:rsid w:val="00586566"/>
    <w:rsid w:val="00590A7B"/>
    <w:rsid w:val="00620453"/>
    <w:rsid w:val="006B4E6C"/>
    <w:rsid w:val="006C5B30"/>
    <w:rsid w:val="006F2269"/>
    <w:rsid w:val="006F6A99"/>
    <w:rsid w:val="00712F68"/>
    <w:rsid w:val="00727519"/>
    <w:rsid w:val="00762494"/>
    <w:rsid w:val="00794647"/>
    <w:rsid w:val="00803E15"/>
    <w:rsid w:val="00904C61"/>
    <w:rsid w:val="00921B8E"/>
    <w:rsid w:val="00932A1C"/>
    <w:rsid w:val="009425DB"/>
    <w:rsid w:val="00955E3B"/>
    <w:rsid w:val="00971E83"/>
    <w:rsid w:val="009925D3"/>
    <w:rsid w:val="00A67A78"/>
    <w:rsid w:val="00AA14C8"/>
    <w:rsid w:val="00AA2F0D"/>
    <w:rsid w:val="00AC33A0"/>
    <w:rsid w:val="00AD1658"/>
    <w:rsid w:val="00BB3928"/>
    <w:rsid w:val="00D31E37"/>
    <w:rsid w:val="00D516ED"/>
    <w:rsid w:val="00D86B52"/>
    <w:rsid w:val="00DB64E2"/>
    <w:rsid w:val="00DF1C19"/>
    <w:rsid w:val="00E016DB"/>
    <w:rsid w:val="00E21CBF"/>
    <w:rsid w:val="00E25DBB"/>
    <w:rsid w:val="00E65250"/>
    <w:rsid w:val="00E77D1B"/>
    <w:rsid w:val="00EA078C"/>
    <w:rsid w:val="00EB7272"/>
    <w:rsid w:val="00EE52D2"/>
    <w:rsid w:val="00EF0697"/>
    <w:rsid w:val="00F20EF5"/>
    <w:rsid w:val="00F40ABA"/>
    <w:rsid w:val="00F5176D"/>
    <w:rsid w:val="00F7307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76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5176D"/>
    <w:pPr>
      <w:keepNext/>
      <w:jc w:val="center"/>
      <w:outlineLvl w:val="0"/>
    </w:pPr>
    <w:rPr>
      <w:b/>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paragraph" w:styleId="BodyText">
    <w:name w:val="Body Text"/>
    <w:basedOn w:val="Normal"/>
    <w:link w:val="ZkladntextChar"/>
    <w:uiPriority w:val="99"/>
    <w:rsid w:val="00F5176D"/>
    <w:pPr>
      <w:jc w:val="both"/>
    </w:pPr>
    <w:rPr>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customStyle="1" w:styleId="PlaceholderText1">
    <w:name w:val="Placeholder Text1"/>
    <w:semiHidden/>
    <w:rsid w:val="00F5176D"/>
    <w:rPr>
      <w:rFonts w:ascii="Times New Roman" w:hAnsi="Times New Roman" w:cs="Times New Roman"/>
      <w:color w:val="808080"/>
    </w:rPr>
  </w:style>
  <w:style w:type="character" w:styleId="PlaceholderText">
    <w:name w:val="Placeholder Text"/>
    <w:basedOn w:val="DefaultParagraphFont"/>
    <w:uiPriority w:val="99"/>
    <w:semiHidden/>
    <w:rsid w:val="006B4E6C"/>
    <w:rPr>
      <w:rFonts w:ascii="Times New Roman" w:hAnsi="Times New Roman" w:cs="Times New Roman"/>
      <w:color w:val="808080"/>
      <w:rtl w:val="0"/>
      <w:cs w:val="0"/>
    </w:rPr>
  </w:style>
  <w:style w:type="character" w:customStyle="1" w:styleId="msoplaceholdertext">
    <w:name w:val="msoplaceholdertext"/>
    <w:basedOn w:val="DefaultParagraphFont"/>
    <w:rsid w:val="001A1BF5"/>
    <w:rPr>
      <w:rFonts w:cs="Times New Roman"/>
      <w:rtl w:val="0"/>
      <w:cs w:val="0"/>
    </w:rPr>
  </w:style>
  <w:style w:type="paragraph" w:styleId="BalloonText">
    <w:name w:val="Balloon Text"/>
    <w:basedOn w:val="Normal"/>
    <w:link w:val="TextbublinyChar"/>
    <w:uiPriority w:val="99"/>
    <w:semiHidden/>
    <w:rsid w:val="00DF1C1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NormalWeb">
    <w:name w:val="Normal (Web)"/>
    <w:basedOn w:val="Normal"/>
    <w:uiPriority w:val="99"/>
    <w:unhideWhenUsed/>
    <w:rsid w:val="00971E83"/>
    <w:pPr>
      <w:spacing w:before="100" w:beforeAutospacing="1" w:after="100" w:afterAutospacing="1"/>
      <w:jc w:val="left"/>
    </w:pPr>
    <w:rPr>
      <w:lang w:val="en-US" w:eastAsia="en-US"/>
    </w:rPr>
  </w:style>
  <w:style w:type="character" w:styleId="CommentReference">
    <w:name w:val="annotation reference"/>
    <w:basedOn w:val="DefaultParagraphFont"/>
    <w:uiPriority w:val="99"/>
    <w:rsid w:val="0014140E"/>
    <w:rPr>
      <w:rFonts w:cs="Times New Roman"/>
      <w:sz w:val="16"/>
      <w:szCs w:val="16"/>
      <w:rtl w:val="0"/>
      <w:cs w:val="0"/>
    </w:rPr>
  </w:style>
  <w:style w:type="paragraph" w:styleId="CommentText">
    <w:name w:val="annotation text"/>
    <w:basedOn w:val="Normal"/>
    <w:link w:val="TextkomentraChar"/>
    <w:uiPriority w:val="99"/>
    <w:rsid w:val="0014140E"/>
    <w:pPr>
      <w:jc w:val="left"/>
    </w:pPr>
    <w:rPr>
      <w:sz w:val="20"/>
      <w:szCs w:val="20"/>
    </w:rPr>
  </w:style>
  <w:style w:type="character" w:customStyle="1" w:styleId="TextkomentraChar">
    <w:name w:val="Text komentára Char"/>
    <w:basedOn w:val="DefaultParagraphFont"/>
    <w:link w:val="CommentText"/>
    <w:uiPriority w:val="99"/>
    <w:locked/>
    <w:rsid w:val="0014140E"/>
    <w:rPr>
      <w:rFonts w:cs="Times New Roman"/>
      <w:rtl w:val="0"/>
      <w:cs w:val="0"/>
      <w:lang w:val="sk-SK" w:eastAsia="sk-SK"/>
    </w:rPr>
  </w:style>
  <w:style w:type="paragraph" w:styleId="CommentSubject">
    <w:name w:val="annotation subject"/>
    <w:basedOn w:val="CommentText"/>
    <w:next w:val="CommentText"/>
    <w:link w:val="PredmetkomentraChar"/>
    <w:uiPriority w:val="99"/>
    <w:rsid w:val="0014140E"/>
    <w:pPr>
      <w:jc w:val="left"/>
    </w:pPr>
    <w:rPr>
      <w:b/>
      <w:bCs/>
    </w:rPr>
  </w:style>
  <w:style w:type="character" w:customStyle="1" w:styleId="PredmetkomentraChar">
    <w:name w:val="Predmet komentára Char"/>
    <w:basedOn w:val="TextkomentraChar"/>
    <w:link w:val="CommentSubject"/>
    <w:uiPriority w:val="99"/>
    <w:locked/>
    <w:rsid w:val="0014140E"/>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1</Pages>
  <Words>383</Words>
  <Characters>2425</Characters>
  <Application>Microsoft Office Word</Application>
  <DocSecurity>0</DocSecurity>
  <Lines>0</Lines>
  <Paragraphs>0</Paragraphs>
  <ScaleCrop>false</ScaleCrop>
  <Company>mpsvr</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 ô v o d n e n i e</dc:title>
  <dc:creator>Administrator</dc:creator>
  <cp:lastModifiedBy>cebulakova</cp:lastModifiedBy>
  <cp:revision>9</cp:revision>
  <cp:lastPrinted>2012-06-04T11:56:00Z</cp:lastPrinted>
  <dcterms:created xsi:type="dcterms:W3CDTF">2014-03-24T15:26:00Z</dcterms:created>
  <dcterms:modified xsi:type="dcterms:W3CDTF">2014-04-16T12:13:00Z</dcterms:modified>
</cp:coreProperties>
</file>