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P="007F5362">
      <w:pPr>
        <w:bidi w:val="0"/>
        <w:rPr>
          <w:rFonts w:ascii="Times New Roman" w:hAnsi="Times New Roman"/>
        </w:rPr>
      </w:pPr>
    </w:p>
    <w:p w:rsidR="00BB4749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A12127" w:rsidR="00BA15C1">
        <w:rPr>
          <w:rFonts w:ascii="Times New Roman" w:hAnsi="Times New Roman"/>
        </w:rPr>
        <w:tab/>
        <w:t xml:space="preserve">    </w:t>
      </w:r>
      <w:r w:rsidR="00A12127">
        <w:rPr>
          <w:rFonts w:ascii="Times New Roman" w:hAnsi="Times New Roman"/>
        </w:rPr>
        <w:t xml:space="preserve">  </w:t>
      </w:r>
      <w:r w:rsidRPr="00A12127">
        <w:rPr>
          <w:rFonts w:ascii="Times New Roman" w:hAnsi="Times New Roman"/>
        </w:rPr>
        <w:t xml:space="preserve">Číslo: </w:t>
      </w:r>
      <w:r w:rsidRPr="00A12127" w:rsidR="00A12127">
        <w:rPr>
          <w:rStyle w:val="spanr"/>
          <w:rFonts w:ascii="Times New Roman" w:hAnsi="Times New Roman"/>
        </w:rPr>
        <w:t>UV-19321/2014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B4749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B4749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B4749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B4749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86312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13530E">
        <w:rPr>
          <w:rFonts w:ascii="Times New Roman" w:hAnsi="Times New Roman"/>
          <w:b/>
          <w:sz w:val="38"/>
          <w:szCs w:val="38"/>
        </w:rPr>
        <w:t>974</w:t>
      </w:r>
    </w:p>
    <w:p w:rsidR="00590036" w:rsidRPr="00665ACD" w:rsidP="005B1D8F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665ACD" w:rsidP="00665ACD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B64485">
        <w:rPr>
          <w:rFonts w:ascii="Times New Roman" w:hAnsi="Times New Roman"/>
          <w:bCs/>
          <w:color w:val="000000"/>
        </w:rPr>
        <w:t>4,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BD4CBC" w:rsidP="00327CCE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 xml:space="preserve"> </w:t>
      </w:r>
    </w:p>
    <w:p w:rsidR="006716B2" w:rsidRPr="006716B2" w:rsidP="00BD4CBC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  <w:r w:rsidRPr="006716B2">
        <w:rPr>
          <w:rStyle w:val="spanr"/>
          <w:rFonts w:ascii="Times New Roman" w:hAnsi="Times New Roman"/>
          <w:b/>
          <w:bCs/>
        </w:rPr>
        <w:t>ktorým sa mení a dopĺňa zákon č. 92/1991 Zb. o podmienkach prevodu majetku štátu na iné osoby v znení neskorších predpisov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2C46A4" w:rsidP="001F6405">
      <w:pPr>
        <w:bidi w:val="0"/>
        <w:rPr>
          <w:rFonts w:ascii="Times New Roman" w:hAnsi="Times New Roman"/>
          <w:b/>
          <w:bCs/>
        </w:rPr>
      </w:pPr>
    </w:p>
    <w:p w:rsidR="002C46A4" w:rsidP="001F6405">
      <w:pPr>
        <w:bidi w:val="0"/>
        <w:rPr>
          <w:rFonts w:ascii="Times New Roman" w:hAnsi="Times New Roman"/>
          <w:b/>
          <w:bCs/>
        </w:rPr>
      </w:pPr>
    </w:p>
    <w:p w:rsidR="00286312" w:rsidP="001F6405">
      <w:pPr>
        <w:bidi w:val="0"/>
        <w:rPr>
          <w:rFonts w:ascii="Times New Roman" w:hAnsi="Times New Roman"/>
          <w:b/>
          <w:bCs/>
        </w:rPr>
      </w:pPr>
    </w:p>
    <w:p w:rsidR="001F6405" w:rsidRPr="00665ACD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bCs/>
          <w:sz w:val="23"/>
          <w:szCs w:val="23"/>
        </w:rPr>
      </w:pPr>
      <w:r w:rsidRPr="00665ACD">
        <w:rPr>
          <w:rFonts w:ascii="Times New Roman" w:hAnsi="Times New Roman"/>
          <w:bCs/>
          <w:sz w:val="23"/>
          <w:szCs w:val="23"/>
        </w:rPr>
        <w:t>Návrh uznesenia:</w:t>
      </w:r>
    </w:p>
    <w:p w:rsidR="00C81B42" w:rsidRPr="00665ACD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665ACD">
          <w:rPr>
            <w:rFonts w:ascii="Times New Roman" w:hAnsi="Times New Roman"/>
            <w:sz w:val="23"/>
            <w:szCs w:val="23"/>
          </w:rPr>
          <w:t>Národná rada</w:t>
        </w:r>
      </w:smartTag>
      <w:r w:rsidRPr="00665ACD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665ACD">
          <w:rPr>
            <w:rFonts w:ascii="Times New Roman" w:hAnsi="Times New Roman"/>
            <w:sz w:val="23"/>
            <w:szCs w:val="23"/>
          </w:rPr>
          <w:t>sk</w:t>
        </w:r>
      </w:smartTag>
      <w:r w:rsidRPr="00665ACD">
        <w:rPr>
          <w:rFonts w:ascii="Times New Roman" w:hAnsi="Times New Roman"/>
          <w:sz w:val="23"/>
          <w:szCs w:val="23"/>
        </w:rPr>
        <w:t>ej republiky</w:t>
      </w:r>
    </w:p>
    <w:p w:rsidR="00327CCE" w:rsidRPr="00327CCE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  <w:r w:rsidRPr="00327CCE" w:rsidR="00BA15C1">
        <w:rPr>
          <w:rFonts w:ascii="Times New Roman" w:hAnsi="Times New Roman"/>
          <w:bCs/>
          <w:sz w:val="23"/>
          <w:szCs w:val="23"/>
        </w:rPr>
        <w:t>schvaľuj</w:t>
      </w:r>
      <w:r w:rsidRPr="00327CCE" w:rsidR="00C81B42">
        <w:rPr>
          <w:rFonts w:ascii="Times New Roman" w:hAnsi="Times New Roman"/>
          <w:bCs/>
          <w:sz w:val="23"/>
          <w:szCs w:val="23"/>
        </w:rPr>
        <w:t>e</w:t>
      </w:r>
      <w:r w:rsidRPr="00327CCE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327CCE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327CCE" w:rsidR="0081747B">
        <w:rPr>
          <w:rFonts w:ascii="Times New Roman" w:hAnsi="Times New Roman"/>
          <w:sz w:val="23"/>
          <w:szCs w:val="23"/>
        </w:rPr>
        <w:t>zákona</w:t>
      </w:r>
      <w:r w:rsidRPr="00327CCE" w:rsidR="00466262">
        <w:rPr>
          <w:rFonts w:ascii="Times New Roman" w:hAnsi="Times New Roman"/>
          <w:sz w:val="23"/>
          <w:szCs w:val="23"/>
        </w:rPr>
        <w:t>,</w:t>
      </w:r>
    </w:p>
    <w:p w:rsidR="00466262" w:rsidRPr="00327CCE" w:rsidP="00327CCE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  <w:r w:rsidRPr="00327CCE" w:rsidR="00327CCE">
        <w:rPr>
          <w:rStyle w:val="spanr"/>
          <w:rFonts w:ascii="Times New Roman" w:hAnsi="Times New Roman"/>
          <w:bCs/>
          <w:sz w:val="23"/>
          <w:szCs w:val="23"/>
        </w:rPr>
        <w:t xml:space="preserve">ktorým sa mení a dopĺňa zákon </w:t>
      </w:r>
      <w:r w:rsidR="00327CCE">
        <w:rPr>
          <w:rStyle w:val="spanr"/>
          <w:rFonts w:ascii="Times New Roman" w:hAnsi="Times New Roman"/>
          <w:bCs/>
          <w:sz w:val="23"/>
          <w:szCs w:val="23"/>
        </w:rPr>
        <w:t xml:space="preserve">     </w:t>
      </w:r>
      <w:r w:rsidRPr="00327CCE" w:rsidR="00327CCE">
        <w:rPr>
          <w:rStyle w:val="spanr"/>
          <w:rFonts w:ascii="Times New Roman" w:hAnsi="Times New Roman"/>
          <w:bCs/>
          <w:sz w:val="23"/>
          <w:szCs w:val="23"/>
        </w:rPr>
        <w:t xml:space="preserve">č. 92/1991 Zb. o podmienkach prevodu majetku štátu na iné osoby v znení neskorších predpisov </w:t>
      </w:r>
      <w:r w:rsidRPr="00327CCE" w:rsidR="0081747B">
        <w:rPr>
          <w:rFonts w:ascii="Times New Roman" w:hAnsi="Times New Roman"/>
          <w:sz w:val="23"/>
          <w:szCs w:val="23"/>
        </w:rPr>
        <w:t xml:space="preserve"> </w:t>
      </w:r>
    </w:p>
    <w:p w:rsidR="006227FC" w:rsidP="00AC2B0A">
      <w:pPr>
        <w:bidi w:val="0"/>
        <w:rPr>
          <w:rFonts w:ascii="Times New Roman" w:hAnsi="Times New Roman"/>
          <w:bCs/>
          <w:u w:val="single"/>
        </w:rPr>
      </w:pPr>
    </w:p>
    <w:p w:rsidR="006227FC" w:rsidP="00AC2B0A">
      <w:pPr>
        <w:bidi w:val="0"/>
        <w:rPr>
          <w:rFonts w:ascii="Times New Roman" w:hAnsi="Times New Roman"/>
          <w:bCs/>
          <w:u w:val="single"/>
        </w:rPr>
      </w:pPr>
    </w:p>
    <w:p w:rsidR="00BB4749" w:rsidP="00AC2B0A">
      <w:pPr>
        <w:bidi w:val="0"/>
        <w:rPr>
          <w:rFonts w:ascii="Times New Roman" w:hAnsi="Times New Roman"/>
          <w:bCs/>
          <w:u w:val="single"/>
        </w:rPr>
      </w:pPr>
    </w:p>
    <w:p w:rsidR="002C46A4" w:rsidP="00AC2B0A">
      <w:pPr>
        <w:bidi w:val="0"/>
        <w:rPr>
          <w:rFonts w:ascii="Times New Roman" w:hAnsi="Times New Roman"/>
          <w:bCs/>
          <w:u w:val="single"/>
        </w:rPr>
      </w:pPr>
    </w:p>
    <w:p w:rsidR="002C46A4" w:rsidP="00AC2B0A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AC2B0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AC2B0A">
      <w:pPr>
        <w:pStyle w:val="BodyTextIndent"/>
        <w:bidi w:val="0"/>
        <w:jc w:val="left"/>
        <w:rPr>
          <w:rFonts w:ascii="Times New Roman" w:hAnsi="Times New Roman"/>
        </w:rPr>
      </w:pPr>
    </w:p>
    <w:p w:rsidR="005B1D8F" w:rsidP="00AC2B0A">
      <w:pPr>
        <w:pStyle w:val="BodyTextIndent"/>
        <w:bidi w:val="0"/>
        <w:jc w:val="left"/>
        <w:rPr>
          <w:rFonts w:ascii="Times New Roman" w:hAnsi="Times New Roman"/>
        </w:rPr>
      </w:pPr>
    </w:p>
    <w:p w:rsidR="00B20BE1" w:rsidP="00AC2B0A">
      <w:pPr>
        <w:pStyle w:val="BodyTextIndent"/>
        <w:bidi w:val="0"/>
        <w:rPr>
          <w:rFonts w:ascii="Times New Roman" w:hAnsi="Times New Roman"/>
        </w:rPr>
      </w:pPr>
    </w:p>
    <w:p w:rsidR="00111509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327CCE">
        <w:rPr>
          <w:rFonts w:ascii="Times New Roman" w:hAnsi="Times New Roman"/>
        </w:rPr>
        <w:t>apríl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2C46A4">
      <w:pgSz w:w="11906" w:h="16838"/>
      <w:pgMar w:top="1304" w:right="1531" w:bottom="119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36390"/>
    <w:rsid w:val="00041482"/>
    <w:rsid w:val="00080495"/>
    <w:rsid w:val="00087606"/>
    <w:rsid w:val="000A69DF"/>
    <w:rsid w:val="000A7607"/>
    <w:rsid w:val="000B1CD8"/>
    <w:rsid w:val="000E2331"/>
    <w:rsid w:val="000F666E"/>
    <w:rsid w:val="00111509"/>
    <w:rsid w:val="00112E41"/>
    <w:rsid w:val="00133F7F"/>
    <w:rsid w:val="0013530E"/>
    <w:rsid w:val="001548FD"/>
    <w:rsid w:val="00175A12"/>
    <w:rsid w:val="001857AF"/>
    <w:rsid w:val="001C45D4"/>
    <w:rsid w:val="001F6405"/>
    <w:rsid w:val="00200393"/>
    <w:rsid w:val="00247285"/>
    <w:rsid w:val="00271674"/>
    <w:rsid w:val="00286312"/>
    <w:rsid w:val="00287F4D"/>
    <w:rsid w:val="002A6D71"/>
    <w:rsid w:val="002C46A4"/>
    <w:rsid w:val="002D2AF6"/>
    <w:rsid w:val="002D46AF"/>
    <w:rsid w:val="002D7FA2"/>
    <w:rsid w:val="00302362"/>
    <w:rsid w:val="00305E6C"/>
    <w:rsid w:val="00307991"/>
    <w:rsid w:val="00314305"/>
    <w:rsid w:val="00320DDC"/>
    <w:rsid w:val="00327CCE"/>
    <w:rsid w:val="00333041"/>
    <w:rsid w:val="00333970"/>
    <w:rsid w:val="00340B65"/>
    <w:rsid w:val="00387883"/>
    <w:rsid w:val="00396268"/>
    <w:rsid w:val="003E7120"/>
    <w:rsid w:val="003F7429"/>
    <w:rsid w:val="00416DEB"/>
    <w:rsid w:val="0042061B"/>
    <w:rsid w:val="004366D1"/>
    <w:rsid w:val="004531D4"/>
    <w:rsid w:val="004634A6"/>
    <w:rsid w:val="00466262"/>
    <w:rsid w:val="00466CC9"/>
    <w:rsid w:val="00476E57"/>
    <w:rsid w:val="00481EF8"/>
    <w:rsid w:val="00483201"/>
    <w:rsid w:val="004C0F63"/>
    <w:rsid w:val="004C4467"/>
    <w:rsid w:val="004C64C9"/>
    <w:rsid w:val="004F3ECC"/>
    <w:rsid w:val="005502F2"/>
    <w:rsid w:val="00552834"/>
    <w:rsid w:val="005613ED"/>
    <w:rsid w:val="00567F06"/>
    <w:rsid w:val="00571DAA"/>
    <w:rsid w:val="00590036"/>
    <w:rsid w:val="005903D3"/>
    <w:rsid w:val="00590CF6"/>
    <w:rsid w:val="005A21B7"/>
    <w:rsid w:val="005B1D8F"/>
    <w:rsid w:val="005B2208"/>
    <w:rsid w:val="005B5C6C"/>
    <w:rsid w:val="005C2926"/>
    <w:rsid w:val="005F3FE5"/>
    <w:rsid w:val="00613240"/>
    <w:rsid w:val="006227FC"/>
    <w:rsid w:val="0062426D"/>
    <w:rsid w:val="00665ACD"/>
    <w:rsid w:val="00667FAE"/>
    <w:rsid w:val="006716B2"/>
    <w:rsid w:val="00677EBD"/>
    <w:rsid w:val="00707394"/>
    <w:rsid w:val="00756ED4"/>
    <w:rsid w:val="00760922"/>
    <w:rsid w:val="007824DD"/>
    <w:rsid w:val="007B4D00"/>
    <w:rsid w:val="007E04B6"/>
    <w:rsid w:val="007F5362"/>
    <w:rsid w:val="008025CB"/>
    <w:rsid w:val="00803B85"/>
    <w:rsid w:val="0081747B"/>
    <w:rsid w:val="00830BE6"/>
    <w:rsid w:val="0083571F"/>
    <w:rsid w:val="00841066"/>
    <w:rsid w:val="00841708"/>
    <w:rsid w:val="00863661"/>
    <w:rsid w:val="008719C0"/>
    <w:rsid w:val="00886EC6"/>
    <w:rsid w:val="00895356"/>
    <w:rsid w:val="008A3DD4"/>
    <w:rsid w:val="008C2593"/>
    <w:rsid w:val="008F5A7F"/>
    <w:rsid w:val="009272CC"/>
    <w:rsid w:val="00947796"/>
    <w:rsid w:val="009761AC"/>
    <w:rsid w:val="009E6D8C"/>
    <w:rsid w:val="009F7A79"/>
    <w:rsid w:val="00A01318"/>
    <w:rsid w:val="00A05072"/>
    <w:rsid w:val="00A10580"/>
    <w:rsid w:val="00A12127"/>
    <w:rsid w:val="00A22565"/>
    <w:rsid w:val="00A34102"/>
    <w:rsid w:val="00A34AED"/>
    <w:rsid w:val="00A44111"/>
    <w:rsid w:val="00A64ED9"/>
    <w:rsid w:val="00A7313D"/>
    <w:rsid w:val="00A92FFA"/>
    <w:rsid w:val="00AC1344"/>
    <w:rsid w:val="00AC2B0A"/>
    <w:rsid w:val="00AF37AB"/>
    <w:rsid w:val="00B20BE1"/>
    <w:rsid w:val="00B22C36"/>
    <w:rsid w:val="00B24925"/>
    <w:rsid w:val="00B2787E"/>
    <w:rsid w:val="00B44F7C"/>
    <w:rsid w:val="00B62DB5"/>
    <w:rsid w:val="00B64485"/>
    <w:rsid w:val="00B77763"/>
    <w:rsid w:val="00BA15C1"/>
    <w:rsid w:val="00BB049F"/>
    <w:rsid w:val="00BB4749"/>
    <w:rsid w:val="00BD4CBC"/>
    <w:rsid w:val="00BE0744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72EF"/>
    <w:rsid w:val="00DA6085"/>
    <w:rsid w:val="00DC1CEC"/>
    <w:rsid w:val="00DC1E14"/>
    <w:rsid w:val="00DD2772"/>
    <w:rsid w:val="00DE4556"/>
    <w:rsid w:val="00E23C32"/>
    <w:rsid w:val="00E25891"/>
    <w:rsid w:val="00E5203D"/>
    <w:rsid w:val="00E67FD6"/>
    <w:rsid w:val="00E7327B"/>
    <w:rsid w:val="00E91477"/>
    <w:rsid w:val="00EA3196"/>
    <w:rsid w:val="00EA5DE6"/>
    <w:rsid w:val="00EC2A6E"/>
    <w:rsid w:val="00ED1507"/>
    <w:rsid w:val="00EE7E93"/>
    <w:rsid w:val="00EF6FFE"/>
    <w:rsid w:val="00F03326"/>
    <w:rsid w:val="00F12470"/>
    <w:rsid w:val="00F23E26"/>
    <w:rsid w:val="00F458AC"/>
    <w:rsid w:val="00F548BD"/>
    <w:rsid w:val="00F61B98"/>
    <w:rsid w:val="00F7379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694</Characters>
  <Application>Microsoft Office Word</Application>
  <DocSecurity>0</DocSecurity>
  <Lines>0</Lines>
  <Paragraphs>0</Paragraphs>
  <ScaleCrop>false</ScaleCrop>
  <Company>mhsr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2014-04-23T12:17:00Z</cp:lastPrinted>
  <dcterms:created xsi:type="dcterms:W3CDTF">2014-04-24T11:21:00Z</dcterms:created>
  <dcterms:modified xsi:type="dcterms:W3CDTF">2014-04-24T11:21:00Z</dcterms:modified>
</cp:coreProperties>
</file>