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71D4" w:rsidRPr="001971D4" w:rsidP="001971D4">
      <w:pPr>
        <w:pStyle w:val="NormalWeb"/>
        <w:bidi w:val="0"/>
        <w:spacing w:before="0" w:beforeAutospacing="0" w:after="0" w:afterAutospacing="0"/>
        <w:jc w:val="both"/>
        <w:rPr>
          <w:rFonts w:ascii="Times New Roman" w:hAnsi="Times New Roman"/>
          <w:b/>
          <w:bCs/>
          <w:color w:val="000000"/>
        </w:rPr>
      </w:pPr>
    </w:p>
    <w:p w:rsidR="001971D4" w:rsidRPr="001971D4" w:rsidP="001971D4">
      <w:pPr>
        <w:bidi w:val="0"/>
        <w:jc w:val="center"/>
        <w:rPr>
          <w:rFonts w:ascii="Times New Roman" w:hAnsi="Times New Roman" w:cs="Times New Roman"/>
          <w:b/>
          <w:bCs/>
          <w:caps/>
          <w:spacing w:val="30"/>
          <w:sz w:val="24"/>
          <w:szCs w:val="24"/>
        </w:rPr>
      </w:pPr>
      <w:r w:rsidRPr="001971D4">
        <w:rPr>
          <w:rFonts w:ascii="Times New Roman" w:hAnsi="Times New Roman" w:cs="Times New Roman"/>
          <w:b/>
          <w:bCs/>
          <w:caps/>
          <w:spacing w:val="30"/>
          <w:sz w:val="24"/>
          <w:szCs w:val="24"/>
        </w:rPr>
        <w:t>DOLOŽKA VYBRANÝCH VPLYVOV</w:t>
      </w:r>
    </w:p>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b/>
          <w:bCs/>
          <w:color w:val="000000"/>
        </w:rPr>
        <w:t> </w:t>
      </w:r>
    </w:p>
    <w:p w:rsidR="001971D4" w:rsidRPr="001971D4" w:rsidP="001971D4">
      <w:pPr>
        <w:bidi w:val="0"/>
        <w:jc w:val="both"/>
        <w:rPr>
          <w:rFonts w:ascii="Times New Roman" w:hAnsi="Times New Roman" w:cs="Times New Roman"/>
          <w:b/>
          <w:bCs/>
          <w:sz w:val="24"/>
          <w:szCs w:val="24"/>
        </w:rPr>
      </w:pPr>
      <w:r w:rsidRPr="001971D4">
        <w:rPr>
          <w:rFonts w:ascii="Times New Roman" w:hAnsi="Times New Roman" w:cs="Times New Roman"/>
          <w:b/>
          <w:bCs/>
          <w:color w:val="000000"/>
          <w:sz w:val="24"/>
          <w:szCs w:val="24"/>
        </w:rPr>
        <w:t xml:space="preserve">A.1. Názov materiálu: </w:t>
      </w:r>
      <w:r w:rsidRPr="001971D4">
        <w:rPr>
          <w:rFonts w:ascii="Times New Roman" w:hAnsi="Times New Roman" w:cs="Times New Roman"/>
          <w:sz w:val="24"/>
          <w:szCs w:val="24"/>
        </w:rPr>
        <w:t>Zákon, ktorým sa mení a dopĺňa zákon č. 543/2002 Z. z. o ochrane prírody a krajiny v znení neskorších predpisov</w:t>
      </w:r>
    </w:p>
    <w:p w:rsidR="001971D4" w:rsidRPr="001971D4" w:rsidP="001971D4">
      <w:pPr>
        <w:bidi w:val="0"/>
        <w:jc w:val="both"/>
        <w:rPr>
          <w:rFonts w:ascii="Times New Roman" w:hAnsi="Times New Roman" w:cs="Times New Roman"/>
          <w:sz w:val="24"/>
          <w:szCs w:val="24"/>
        </w:rPr>
      </w:pPr>
    </w:p>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color w:val="000000"/>
        </w:rPr>
        <w:t> </w:t>
      </w:r>
    </w:p>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b/>
          <w:bCs/>
          <w:color w:val="000000"/>
        </w:rPr>
        <w:t xml:space="preserve">A.2. Vplyvy: </w:t>
      </w: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color w:val="000000"/>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b/>
                <w:bCs/>
                <w:color w:val="000000"/>
              </w:rPr>
            </w:pPr>
          </w:p>
          <w:p w:rsidR="001971D4" w:rsidRPr="001971D4" w:rsidP="002468D5">
            <w:pPr>
              <w:pStyle w:val="NormalWeb"/>
              <w:bidi w:val="0"/>
              <w:spacing w:before="0" w:beforeAutospacing="0" w:after="0" w:afterAutospacing="0" w:line="240" w:lineRule="auto"/>
              <w:jc w:val="both"/>
              <w:rPr>
                <w:rFonts w:ascii="Times New Roman" w:hAnsi="Times New Roman"/>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color w:val="000000"/>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b/>
                <w:bCs/>
                <w:color w:val="000000"/>
              </w:rPr>
            </w:pPr>
          </w:p>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color w:val="000000"/>
              </w:rPr>
              <w:t>3, Sociálne vplyvy</w:t>
            </w:r>
          </w:p>
          <w:p w:rsidR="001971D4" w:rsidRPr="001971D4" w:rsidP="002468D5">
            <w:pPr>
              <w:pStyle w:val="NormalWeb"/>
              <w:bidi w:val="0"/>
              <w:spacing w:before="0" w:beforeAutospacing="0" w:after="0" w:afterAutospacing="0" w:line="240" w:lineRule="auto"/>
              <w:ind w:left="180" w:hanging="180"/>
              <w:jc w:val="both"/>
              <w:rPr>
                <w:rFonts w:ascii="Times New Roman" w:hAnsi="Times New Roman"/>
              </w:rPr>
            </w:pPr>
            <w:r w:rsidRPr="001971D4">
              <w:rPr>
                <w:rFonts w:ascii="Times New Roman" w:hAnsi="Times New Roman"/>
                <w:color w:val="000000"/>
              </w:rPr>
              <w:t>– vplyvy na hospodárenie    obyvateľstva,</w:t>
            </w:r>
          </w:p>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color w:val="000000"/>
              </w:rPr>
              <w:t>– sociálnu exklúziu,</w:t>
            </w:r>
          </w:p>
          <w:p w:rsidR="001971D4" w:rsidRPr="001971D4" w:rsidP="002468D5">
            <w:pPr>
              <w:pStyle w:val="NormalWeb"/>
              <w:bidi w:val="0"/>
              <w:spacing w:before="0" w:beforeAutospacing="0" w:after="0" w:afterAutospacing="0" w:line="240" w:lineRule="auto"/>
              <w:ind w:left="180" w:hanging="180"/>
              <w:jc w:val="both"/>
              <w:rPr>
                <w:rFonts w:ascii="Times New Roman" w:hAnsi="Times New Roman"/>
              </w:rPr>
            </w:pPr>
            <w:r w:rsidRPr="001971D4">
              <w:rPr>
                <w:rFonts w:ascii="Times New Roman" w:hAnsi="Times New Roman"/>
                <w:color w:val="000000"/>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b/>
                <w:bCs/>
                <w:color w:val="000000"/>
              </w:rPr>
            </w:pPr>
            <w:r w:rsidRPr="001971D4">
              <w:rPr>
                <w:rFonts w:ascii="Times New Roman" w:hAnsi="Times New Roman"/>
                <w:b/>
                <w:bCs/>
                <w:color w:val="000000"/>
              </w:rPr>
              <w:t> </w:t>
            </w:r>
          </w:p>
          <w:p w:rsidR="001971D4" w:rsidRPr="001971D4" w:rsidP="002468D5">
            <w:pPr>
              <w:pStyle w:val="NormalWeb"/>
              <w:bidi w:val="0"/>
              <w:spacing w:before="0" w:beforeAutospacing="0" w:after="0" w:afterAutospacing="0" w:line="240" w:lineRule="auto"/>
              <w:jc w:val="both"/>
              <w:rPr>
                <w:rFonts w:ascii="Times New Roman" w:hAnsi="Times New Roman"/>
                <w:b/>
                <w:bCs/>
                <w:color w:val="000000"/>
              </w:rPr>
            </w:pPr>
          </w:p>
          <w:p w:rsidR="001971D4" w:rsidRPr="001971D4" w:rsidP="002468D5">
            <w:pPr>
              <w:pStyle w:val="NormalWeb"/>
              <w:bidi w:val="0"/>
              <w:spacing w:before="0" w:beforeAutospacing="0" w:after="0" w:afterAutospacing="0" w:line="240" w:lineRule="auto"/>
              <w:jc w:val="both"/>
              <w:rPr>
                <w:rFonts w:ascii="Times New Roman" w:hAnsi="Times New Roman"/>
                <w:b/>
                <w:bCs/>
                <w:color w:val="000000"/>
              </w:rPr>
            </w:pPr>
          </w:p>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color w:val="000000"/>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A264BF" w:rsidP="002468D5">
            <w:pPr>
              <w:pStyle w:val="NormalWeb"/>
              <w:bidi w:val="0"/>
              <w:spacing w:before="0" w:beforeAutospacing="0" w:after="0" w:afterAutospacing="0" w:line="240" w:lineRule="auto"/>
              <w:jc w:val="both"/>
              <w:rPr>
                <w:rFonts w:ascii="Times New Roman" w:hAnsi="Times New Roman"/>
              </w:rPr>
            </w:pPr>
            <w:r w:rsidRPr="00A264BF">
              <w:rPr>
                <w:rFonts w:ascii="Times New Roman" w:hAnsi="Times New Roman"/>
                <w:bCs/>
                <w:color w:val="000000"/>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color w:val="000000"/>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971D4" w:rsidRPr="001971D4" w:rsidP="002468D5">
            <w:pPr>
              <w:pStyle w:val="NormalWeb"/>
              <w:bidi w:val="0"/>
              <w:spacing w:before="0" w:beforeAutospacing="0" w:after="0" w:afterAutospacing="0" w:line="240" w:lineRule="auto"/>
              <w:jc w:val="both"/>
              <w:rPr>
                <w:rFonts w:ascii="Times New Roman" w:hAnsi="Times New Roman"/>
              </w:rPr>
            </w:pPr>
            <w:r w:rsidRPr="001971D4">
              <w:rPr>
                <w:rFonts w:ascii="Times New Roman" w:hAnsi="Times New Roman"/>
                <w:b/>
                <w:bCs/>
                <w:color w:val="000000"/>
              </w:rPr>
              <w:t> </w:t>
            </w:r>
          </w:p>
        </w:tc>
      </w:tr>
    </w:tbl>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b/>
          <w:bCs/>
          <w:color w:val="000000"/>
        </w:rPr>
        <w:t> </w:t>
      </w:r>
    </w:p>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b/>
          <w:bCs/>
          <w:color w:val="000000"/>
        </w:rPr>
        <w:t> </w:t>
      </w:r>
    </w:p>
    <w:p w:rsidR="001971D4" w:rsidRPr="001971D4" w:rsidP="001971D4">
      <w:pPr>
        <w:pStyle w:val="NormalWeb"/>
        <w:bidi w:val="0"/>
        <w:spacing w:before="0" w:beforeAutospacing="0" w:after="0" w:afterAutospacing="0"/>
        <w:jc w:val="both"/>
        <w:rPr>
          <w:rFonts w:ascii="Times New Roman" w:hAnsi="Times New Roman"/>
          <w:b/>
          <w:bCs/>
          <w:color w:val="000000"/>
        </w:rPr>
      </w:pPr>
      <w:r w:rsidRPr="001971D4">
        <w:rPr>
          <w:rFonts w:ascii="Times New Roman" w:hAnsi="Times New Roman"/>
          <w:b/>
          <w:bCs/>
          <w:color w:val="000000"/>
        </w:rPr>
        <w:t xml:space="preserve">A.3. Poznámky </w:t>
      </w:r>
    </w:p>
    <w:p w:rsidR="001971D4" w:rsidRPr="001971D4" w:rsidP="001971D4">
      <w:pPr>
        <w:pStyle w:val="NormalWeb"/>
        <w:bidi w:val="0"/>
        <w:spacing w:before="0" w:beforeAutospacing="0" w:after="0" w:afterAutospacing="0"/>
        <w:jc w:val="both"/>
        <w:rPr>
          <w:rFonts w:ascii="Times New Roman" w:hAnsi="Times New Roman"/>
          <w:b/>
          <w:bCs/>
          <w:color w:val="000000"/>
        </w:rPr>
      </w:pPr>
    </w:p>
    <w:p w:rsidR="000318CD" w:rsidRPr="006819C1" w:rsidP="000318CD">
      <w:pPr>
        <w:bidi w:val="0"/>
        <w:jc w:val="both"/>
        <w:rPr>
          <w:rFonts w:ascii="Times New Roman" w:hAnsi="Times New Roman" w:cs="Times New Roman"/>
          <w:sz w:val="24"/>
          <w:szCs w:val="24"/>
        </w:rPr>
      </w:pPr>
      <w:r w:rsidRPr="006819C1">
        <w:rPr>
          <w:rFonts w:ascii="Times New Roman" w:hAnsi="Times New Roman" w:cs="Times New Roman"/>
          <w:sz w:val="24"/>
          <w:szCs w:val="24"/>
        </w:rPr>
        <w:t>Vplyv návrhu na rozpočet verejnej správy je vyrovnaný, keďže pokiaľ sa samospráva rozhodne na vlastný účet ale vždy na náklady vlastníka pozemku invázne rastliny dať odstrániť, tak bude mať nárok na náhradu týchto nákladov od vlastníka, ktoré je možné uplatniť aj formou súdnej exekúcie. Naviac poskytnutá kompetencia vytvára obciam a orgánom ochrany prírody príležitosť čerpať prostriedky z rôznych účelových fondov (napr. z Enviromentálneho fondu) a zo štrukturálnych fondov pre osvetovú činnosť v oblasti prevencii a odstraňovania inváznych druhov rastlín.</w:t>
      </w:r>
    </w:p>
    <w:p w:rsidR="000318CD" w:rsidRPr="006819C1" w:rsidP="000318CD">
      <w:pPr>
        <w:bidi w:val="0"/>
        <w:jc w:val="both"/>
        <w:rPr>
          <w:rFonts w:ascii="Times New Roman" w:hAnsi="Times New Roman" w:cs="Times New Roman"/>
          <w:sz w:val="24"/>
          <w:szCs w:val="24"/>
        </w:rPr>
      </w:pPr>
      <w:r w:rsidRPr="006819C1">
        <w:rPr>
          <w:rFonts w:ascii="Times New Roman" w:hAnsi="Times New Roman" w:cs="Times New Roman"/>
          <w:sz w:val="24"/>
          <w:szCs w:val="24"/>
        </w:rPr>
        <w:t>Navrhovaná novela má pozitívny vplyv na podnikateľské prostredie, lebo existujúci zákon sa stane vykonateľnejším, keďže plošná ochrana znižuje náklady poľnohospodárov na intenzívnu ochranu na obhospodarovaných pôdach. Všeobecne všetky invazívne rastliny spôsobujú v poľnohospodárstve viacmiliónové škody na úrode a na nákladoch na ich ničenie v obrábanej pôde, preto plošné zabezpečenie ich likvidácie aj na nevyužívaných plochách bude mať vysoký hospodársky prínos aj pre poľnohospodárstvo a lesníctvo. Na druhej strane povinnosť odstraňovania nežiaducich rastlín nie je novou povinnosťou, lebo sa novelizácia povinnosti vlastníkov rieši len z pohľadu určenia pevného termínu jedinej inváznej rastliny a to do 1. júla bežného roka, čo nevytvára naviac náklady žiadnej strane.</w:t>
      </w:r>
    </w:p>
    <w:p w:rsidR="001971D4" w:rsidRPr="001971D4" w:rsidP="001971D4">
      <w:pPr>
        <w:pStyle w:val="NormalWeb"/>
        <w:bidi w:val="0"/>
        <w:spacing w:before="0" w:beforeAutospacing="0" w:after="0" w:afterAutospacing="0"/>
        <w:jc w:val="both"/>
        <w:rPr>
          <w:rFonts w:ascii="Times New Roman" w:hAnsi="Times New Roman"/>
          <w:bCs/>
          <w:color w:val="000000"/>
        </w:rPr>
      </w:pPr>
    </w:p>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rPr>
        <w:t> </w:t>
      </w:r>
    </w:p>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b/>
          <w:bCs/>
          <w:color w:val="000000"/>
        </w:rPr>
        <w:t xml:space="preserve">A.4. Alternatívne riešenia </w:t>
      </w:r>
    </w:p>
    <w:p w:rsidR="001971D4" w:rsidRPr="001971D4" w:rsidP="001971D4">
      <w:pPr>
        <w:pStyle w:val="NormalWeb"/>
        <w:bidi w:val="0"/>
        <w:spacing w:before="0" w:beforeAutospacing="0" w:after="0" w:afterAutospacing="0"/>
        <w:jc w:val="both"/>
        <w:rPr>
          <w:rFonts w:ascii="Times New Roman" w:hAnsi="Times New Roman"/>
        </w:rPr>
      </w:pPr>
      <w:r w:rsidRPr="001971D4">
        <w:rPr>
          <w:rFonts w:ascii="Times New Roman" w:hAnsi="Times New Roman"/>
          <w:b/>
          <w:bCs/>
          <w:color w:val="000000"/>
        </w:rPr>
        <w:t> </w:t>
      </w:r>
    </w:p>
    <w:p w:rsidR="001971D4" w:rsidRPr="001971D4" w:rsidP="00A264BF">
      <w:pPr>
        <w:pStyle w:val="NormalWeb"/>
        <w:bidi w:val="0"/>
        <w:spacing w:before="0" w:beforeAutospacing="0" w:after="0" w:afterAutospacing="0"/>
        <w:jc w:val="both"/>
        <w:rPr>
          <w:rFonts w:ascii="Times New Roman" w:hAnsi="Times New Roman"/>
        </w:rPr>
      </w:pPr>
      <w:r w:rsidRPr="001971D4">
        <w:rPr>
          <w:rFonts w:ascii="Times New Roman" w:hAnsi="Times New Roman"/>
          <w:b/>
          <w:bCs/>
          <w:color w:val="000000"/>
        </w:rPr>
        <w:t>A.5. Stanovisko gestorov</w:t>
      </w:r>
    </w:p>
    <w:p w:rsidR="00EA2F21" w:rsidRPr="001971D4">
      <w:pPr>
        <w:bidi w:val="0"/>
        <w:rPr>
          <w:rFonts w:ascii="Times New Roman" w:hAnsi="Times New Roman" w:cs="Times New Roman"/>
          <w:sz w:val="24"/>
          <w:szCs w:val="24"/>
        </w:rPr>
      </w:pPr>
    </w:p>
    <w:sectPr w:rsidSect="00181BC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91" w:rsidP="00181BC7">
    <w:pPr>
      <w:pStyle w:val="Footer"/>
      <w:framePr w:vAnchor="text" w:hAnchor="margin" w:xAlign="center"/>
      <w:bidi w:val="0"/>
      <w:rPr>
        <w:rStyle w:val="PageNumber"/>
        <w:rFonts w:ascii="Times New Roman" w:hAnsi="Times New Roman"/>
      </w:rPr>
    </w:pPr>
    <w:r w:rsidR="00A264BF">
      <w:rPr>
        <w:rStyle w:val="PageNumber"/>
        <w:rFonts w:ascii="Times New Roman" w:hAnsi="Times New Roman"/>
      </w:rPr>
      <w:fldChar w:fldCharType="begin"/>
    </w:r>
    <w:r w:rsidR="00A264BF">
      <w:rPr>
        <w:rStyle w:val="PageNumber"/>
        <w:rFonts w:ascii="Times New Roman" w:hAnsi="Times New Roman"/>
      </w:rPr>
      <w:instrText xml:space="preserve">PAGE  </w:instrText>
    </w:r>
    <w:r w:rsidR="00A264BF">
      <w:rPr>
        <w:rStyle w:val="PageNumber"/>
        <w:rFonts w:ascii="Times New Roman" w:hAnsi="Times New Roman"/>
      </w:rPr>
      <w:fldChar w:fldCharType="separate"/>
    </w:r>
    <w:r w:rsidR="00D40881">
      <w:rPr>
        <w:rStyle w:val="PageNumber"/>
        <w:rFonts w:ascii="Times New Roman" w:hAnsi="Times New Roman"/>
        <w:noProof/>
      </w:rPr>
      <w:t>2</w:t>
    </w:r>
    <w:r w:rsidR="00A264BF">
      <w:rPr>
        <w:rStyle w:val="PageNumber"/>
        <w:rFonts w:ascii="Times New Roman" w:hAnsi="Times New Roman"/>
      </w:rPr>
      <w:fldChar w:fldCharType="end"/>
    </w:r>
  </w:p>
  <w:p w:rsidR="00876791">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1971D4"/>
    <w:rsid w:val="000318CD"/>
    <w:rsid w:val="00181BC7"/>
    <w:rsid w:val="001971D4"/>
    <w:rsid w:val="002468D5"/>
    <w:rsid w:val="0050244E"/>
    <w:rsid w:val="006819C1"/>
    <w:rsid w:val="00694B89"/>
    <w:rsid w:val="00876791"/>
    <w:rsid w:val="00A264BF"/>
    <w:rsid w:val="00D40881"/>
    <w:rsid w:val="00D75C93"/>
    <w:rsid w:val="00EA2F2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93"/>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1971D4"/>
    <w:pPr>
      <w:tabs>
        <w:tab w:val="center" w:pos="4536"/>
        <w:tab w:val="right" w:pos="9072"/>
      </w:tabs>
      <w:spacing w:after="0" w:line="240" w:lineRule="auto"/>
      <w:jc w:val="left"/>
    </w:pPr>
    <w:rPr>
      <w:rFonts w:ascii="Times New Roman" w:hAnsi="Times New Roman" w:cs="Times New Roman"/>
      <w:sz w:val="24"/>
      <w:szCs w:val="24"/>
      <w:lang w:eastAsia="sk-SK"/>
    </w:rPr>
  </w:style>
  <w:style w:type="character" w:customStyle="1" w:styleId="FooterChar">
    <w:name w:val="Footer Char"/>
    <w:basedOn w:val="DefaultParagraphFont"/>
    <w:link w:val="Footer"/>
    <w:uiPriority w:val="99"/>
    <w:locked/>
    <w:rsid w:val="001971D4"/>
    <w:rPr>
      <w:rFonts w:ascii="Times New Roman" w:hAnsi="Times New Roman" w:cs="Times New Roman"/>
      <w:sz w:val="24"/>
      <w:szCs w:val="24"/>
      <w:rtl w:val="0"/>
      <w:cs w:val="0"/>
      <w:lang w:val="x-none" w:eastAsia="sk-SK"/>
    </w:rPr>
  </w:style>
  <w:style w:type="character" w:styleId="PageNumber">
    <w:name w:val="page number"/>
    <w:uiPriority w:val="99"/>
    <w:rsid w:val="001971D4"/>
  </w:style>
  <w:style w:type="paragraph" w:styleId="NormalWeb">
    <w:name w:val="Normal (Web)"/>
    <w:basedOn w:val="Normal"/>
    <w:uiPriority w:val="99"/>
    <w:rsid w:val="001971D4"/>
    <w:pPr>
      <w:spacing w:before="100" w:beforeAutospacing="1" w:after="100" w:afterAutospacing="1" w:line="240" w:lineRule="auto"/>
      <w:jc w:val="left"/>
    </w:pPr>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299</Words>
  <Characters>1707</Characters>
  <Application>Microsoft Office Word</Application>
  <DocSecurity>0</DocSecurity>
  <Lines>0</Lines>
  <Paragraphs>0</Paragraphs>
  <ScaleCrop>false</ScaleCrop>
  <Company>Hewlett-Packard Company</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dc:creator>
  <cp:lastModifiedBy>Gašparíková, Jarmila</cp:lastModifiedBy>
  <cp:revision>2</cp:revision>
  <dcterms:created xsi:type="dcterms:W3CDTF">2014-04-24T11:06:00Z</dcterms:created>
  <dcterms:modified xsi:type="dcterms:W3CDTF">2014-04-24T11:06:00Z</dcterms:modified>
</cp:coreProperties>
</file>