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1C1304" w:rsidP="005D42A3">
      <w:pPr>
        <w:pStyle w:val="Heading1"/>
        <w:bidi w:val="0"/>
        <w:jc w:val="center"/>
        <w:rPr>
          <w:rFonts w:ascii="Arial Narrow" w:hAnsi="Arial Narrow"/>
          <w:sz w:val="22"/>
          <w:szCs w:val="22"/>
        </w:rPr>
      </w:pPr>
      <w:r w:rsidRPr="001C1304">
        <w:rPr>
          <w:rFonts w:ascii="Arial Narrow" w:hAnsi="Arial Narrow"/>
          <w:sz w:val="22"/>
          <w:szCs w:val="22"/>
        </w:rPr>
        <w:t>MINISTERSTVO FINANCIÍ SLOVENSKEJ REPUBLIKY</w:t>
      </w:r>
    </w:p>
    <w:p w:rsidR="005D42A3" w:rsidRPr="001C1304" w:rsidP="005D42A3">
      <w:pPr>
        <w:bidi w:val="0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ind w:left="5664" w:firstLine="708"/>
        <w:rPr>
          <w:rFonts w:ascii="Arial Narrow" w:hAnsi="Arial Narrow"/>
          <w:bCs/>
          <w:sz w:val="22"/>
          <w:szCs w:val="22"/>
        </w:rPr>
      </w:pPr>
    </w:p>
    <w:p w:rsidR="005D42A3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A23EFD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A23EFD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A23EFD" w:rsidRPr="001C1304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5D42A3" w:rsidRPr="001C1304" w:rsidP="005D42A3">
      <w:pPr>
        <w:bidi w:val="0"/>
        <w:jc w:val="center"/>
        <w:rPr>
          <w:rFonts w:ascii="Arial Narrow" w:hAnsi="Arial Narrow"/>
          <w:bCs/>
          <w:sz w:val="22"/>
          <w:szCs w:val="22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RPr="00A23EFD" w:rsidP="00A23EFD">
      <w:pPr>
        <w:bidi w:val="0"/>
        <w:rPr>
          <w:rFonts w:ascii="Times New Roman" w:hAnsi="Times New Roman"/>
        </w:rPr>
      </w:pPr>
    </w:p>
    <w:p w:rsidR="005D42A3" w:rsidRPr="001C1304" w:rsidP="005D42A3">
      <w:pPr>
        <w:pStyle w:val="Heading4"/>
        <w:bidi w:val="0"/>
        <w:rPr>
          <w:rFonts w:ascii="Arial Narrow" w:hAnsi="Arial Narrow"/>
          <w:b/>
          <w:sz w:val="22"/>
          <w:szCs w:val="22"/>
        </w:rPr>
      </w:pPr>
    </w:p>
    <w:p w:rsidR="005D42A3" w:rsidRPr="001C1304" w:rsidP="005D42A3">
      <w:pPr>
        <w:pStyle w:val="Heading4"/>
        <w:bidi w:val="0"/>
        <w:rPr>
          <w:rFonts w:ascii="Arial Narrow" w:hAnsi="Arial Narrow"/>
          <w:b/>
          <w:sz w:val="22"/>
          <w:szCs w:val="22"/>
        </w:rPr>
      </w:pPr>
    </w:p>
    <w:p w:rsidR="009D1539" w:rsidRPr="009D1539" w:rsidP="009D1539">
      <w:pPr>
        <w:bidi w:val="0"/>
        <w:jc w:val="center"/>
        <w:rPr>
          <w:rFonts w:ascii="Arial Narrow" w:hAnsi="Arial Narrow"/>
          <w:bCs/>
          <w:sz w:val="22"/>
          <w:szCs w:val="22"/>
        </w:rPr>
      </w:pPr>
      <w:r w:rsidR="005E4A4B">
        <w:rPr>
          <w:rFonts w:ascii="Arial Narrow" w:hAnsi="Arial Narrow"/>
          <w:bCs/>
          <w:sz w:val="22"/>
          <w:szCs w:val="22"/>
        </w:rPr>
        <w:t>Tabuľky zhody</w:t>
      </w:r>
      <w:r w:rsidRPr="00A23EFD" w:rsidR="00A23EFD">
        <w:rPr>
          <w:rFonts w:ascii="Arial Narrow" w:hAnsi="Arial Narrow"/>
          <w:bCs/>
          <w:sz w:val="22"/>
          <w:szCs w:val="22"/>
        </w:rPr>
        <w:t xml:space="preserve"> </w:t>
      </w:r>
      <w:r w:rsidR="00C33C0C">
        <w:rPr>
          <w:rFonts w:ascii="Arial Narrow" w:hAnsi="Arial Narrow"/>
          <w:bCs/>
          <w:sz w:val="22"/>
          <w:szCs w:val="22"/>
        </w:rPr>
        <w:t>k vládnemu návrhu zákona</w:t>
      </w:r>
      <w:r w:rsidR="00515391">
        <w:rPr>
          <w:rFonts w:ascii="Arial Narrow" w:hAnsi="Arial Narrow"/>
          <w:bCs/>
          <w:sz w:val="22"/>
          <w:szCs w:val="22"/>
        </w:rPr>
        <w:t xml:space="preserve">, </w:t>
      </w:r>
      <w:r w:rsidRPr="009D1539">
        <w:rPr>
          <w:rFonts w:ascii="Arial Narrow" w:hAnsi="Arial Narrow"/>
          <w:bCs/>
          <w:sz w:val="22"/>
          <w:szCs w:val="22"/>
        </w:rPr>
        <w:t>ktorým sa mení a dopĺňa zákon č. 530/1990 Zb. o dlhopisoch v znení neskorších predpisov a ktorým sa mení a dopĺňa zákon č. 429/2002 Z. z. o burze cenných papierov v znení neskorších predpisov</w:t>
      </w:r>
    </w:p>
    <w:p w:rsidR="00C33C0C" w:rsidP="009D1539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Cs w:val="0"/>
          <w:sz w:val="22"/>
          <w:szCs w:val="22"/>
        </w:rPr>
      </w:pPr>
      <w:r w:rsidR="009D1539">
        <w:rPr>
          <w:rFonts w:ascii="Arial Narrow" w:hAnsi="Arial Narrow"/>
          <w:bCs w:val="0"/>
          <w:sz w:val="22"/>
          <w:szCs w:val="22"/>
        </w:rPr>
        <w:t xml:space="preserve"> </w:t>
      </w:r>
      <w:r>
        <w:rPr>
          <w:rFonts w:ascii="Arial Narrow" w:hAnsi="Arial Narrow"/>
          <w:bCs w:val="0"/>
          <w:sz w:val="22"/>
          <w:szCs w:val="22"/>
        </w:rPr>
        <w:t xml:space="preserve">(parlamentná tlač </w:t>
      </w:r>
      <w:r w:rsidR="0076323A">
        <w:rPr>
          <w:rFonts w:ascii="Arial Narrow" w:hAnsi="Arial Narrow"/>
          <w:bCs w:val="0"/>
          <w:sz w:val="22"/>
          <w:szCs w:val="22"/>
        </w:rPr>
        <w:t>965</w:t>
      </w:r>
      <w:r>
        <w:rPr>
          <w:rFonts w:ascii="Arial Narrow" w:hAnsi="Arial Narrow"/>
          <w:bCs w:val="0"/>
          <w:sz w:val="22"/>
          <w:szCs w:val="22"/>
        </w:rPr>
        <w:t>)</w:t>
      </w: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</w:rPr>
      </w:pPr>
      <w:r w:rsidRPr="001C1304">
        <w:rPr>
          <w:rFonts w:ascii="Arial Narrow" w:hAnsi="Arial Narrow"/>
          <w:b w:val="0"/>
          <w:bCs w:val="0"/>
          <w:sz w:val="22"/>
          <w:szCs w:val="22"/>
        </w:rPr>
        <w:t>___________________________________________________________________________</w:t>
      </w: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</w:rPr>
      </w:pP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</w:rPr>
      </w:pP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  <w:u w:val="single"/>
        </w:rPr>
      </w:pPr>
    </w:p>
    <w:p w:rsidR="005D42A3" w:rsidRPr="001C1304" w:rsidP="005D42A3">
      <w:pPr>
        <w:pStyle w:val="Heading2"/>
        <w:bidi w:val="0"/>
        <w:jc w:val="left"/>
        <w:rPr>
          <w:rFonts w:ascii="Arial Narrow" w:hAnsi="Arial Narrow"/>
          <w:b w:val="0"/>
          <w:bCs/>
          <w:sz w:val="22"/>
          <w:szCs w:val="22"/>
          <w:u w:val="single"/>
        </w:rPr>
      </w:pPr>
    </w:p>
    <w:p w:rsidR="005D42A3" w:rsidRPr="001C1304" w:rsidP="005D42A3">
      <w:pPr>
        <w:pStyle w:val="Heading2"/>
        <w:bidi w:val="0"/>
        <w:jc w:val="left"/>
        <w:rPr>
          <w:rFonts w:ascii="Arial Narrow" w:hAnsi="Arial Narrow"/>
          <w:b w:val="0"/>
          <w:bCs/>
          <w:sz w:val="22"/>
          <w:szCs w:val="22"/>
          <w:u w:val="single"/>
        </w:rPr>
      </w:pPr>
    </w:p>
    <w:p w:rsidR="00A23EFD" w:rsidP="005D42A3">
      <w:pPr>
        <w:bidi w:val="0"/>
        <w:ind w:left="2124" w:firstLine="708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ind w:left="2124" w:firstLine="708"/>
        <w:rPr>
          <w:rFonts w:ascii="Arial Narrow" w:hAnsi="Arial Narrow"/>
          <w:sz w:val="22"/>
          <w:szCs w:val="22"/>
        </w:rPr>
      </w:pPr>
      <w:r w:rsidRPr="001C1304">
        <w:rPr>
          <w:rFonts w:ascii="Arial Narrow" w:hAnsi="Arial Narrow"/>
          <w:sz w:val="22"/>
          <w:szCs w:val="22"/>
        </w:rPr>
        <w:tab/>
        <w:tab/>
        <w:tab/>
        <w:tab/>
        <w:tab/>
      </w:r>
    </w:p>
    <w:p w:rsidR="005D42A3" w:rsidRP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D42A3" w:rsidRP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D42A3" w:rsidRP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D42A3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15391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0A615E" w:rsidRPr="001C1304" w:rsidP="005D42A3">
      <w:pPr>
        <w:bidi w:val="0"/>
        <w:jc w:val="center"/>
        <w:rPr>
          <w:rFonts w:ascii="Arial Narrow" w:hAnsi="Arial Narrow"/>
          <w:sz w:val="22"/>
          <w:szCs w:val="22"/>
        </w:rPr>
      </w:pPr>
      <w:r w:rsidRPr="001C1304" w:rsidR="005D42A3">
        <w:rPr>
          <w:rFonts w:ascii="Arial Narrow" w:hAnsi="Arial Narrow"/>
          <w:sz w:val="22"/>
          <w:szCs w:val="22"/>
        </w:rPr>
        <w:t xml:space="preserve">Bratislava, </w:t>
      </w:r>
      <w:r w:rsidRPr="0076323A" w:rsidR="00515391">
        <w:rPr>
          <w:rFonts w:ascii="Arial Narrow" w:hAnsi="Arial Narrow"/>
          <w:sz w:val="22"/>
          <w:szCs w:val="22"/>
        </w:rPr>
        <w:t>apríl</w:t>
      </w:r>
      <w:r w:rsidRPr="001C1304" w:rsidR="005D42A3">
        <w:rPr>
          <w:rFonts w:ascii="Arial Narrow" w:hAnsi="Arial Narrow"/>
          <w:sz w:val="22"/>
          <w:szCs w:val="22"/>
        </w:rPr>
        <w:t xml:space="preserve"> 20</w:t>
      </w:r>
      <w:r w:rsidR="00B45BEC">
        <w:rPr>
          <w:rFonts w:ascii="Arial Narrow" w:hAnsi="Arial Narrow"/>
          <w:sz w:val="22"/>
          <w:szCs w:val="22"/>
        </w:rPr>
        <w:t>1</w:t>
      </w:r>
      <w:r w:rsidR="00515391">
        <w:rPr>
          <w:rFonts w:ascii="Arial Narrow" w:hAnsi="Arial Narrow"/>
          <w:sz w:val="22"/>
          <w:szCs w:val="22"/>
        </w:rPr>
        <w:t>3</w:t>
      </w:r>
    </w:p>
    <w:sectPr w:rsidSect="00B4116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D42A3"/>
    <w:rsid w:val="000A615E"/>
    <w:rsid w:val="001C1304"/>
    <w:rsid w:val="002F435E"/>
    <w:rsid w:val="00377026"/>
    <w:rsid w:val="00515391"/>
    <w:rsid w:val="0059116C"/>
    <w:rsid w:val="005D42A3"/>
    <w:rsid w:val="005E4A4B"/>
    <w:rsid w:val="0066567F"/>
    <w:rsid w:val="0076323A"/>
    <w:rsid w:val="0097117B"/>
    <w:rsid w:val="009D1539"/>
    <w:rsid w:val="00A23EFD"/>
    <w:rsid w:val="00A31BB6"/>
    <w:rsid w:val="00AE43EC"/>
    <w:rsid w:val="00B41162"/>
    <w:rsid w:val="00B45BEC"/>
    <w:rsid w:val="00C33C0C"/>
    <w:rsid w:val="00DD6050"/>
    <w:rsid w:val="00F31769"/>
    <w:rsid w:val="00F72C50"/>
    <w:rsid w:val="00F81A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A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5D42A3"/>
    <w:pPr>
      <w:keepNext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5D42A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5D42A3"/>
    <w:pPr>
      <w:keepNext/>
      <w:jc w:val="left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5D42A3"/>
    <w:pPr>
      <w:keepNext/>
      <w:jc w:val="center"/>
      <w:outlineLvl w:val="3"/>
    </w:pPr>
    <w:rPr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locked/>
    <w:rsid w:val="005D42A3"/>
    <w:rPr>
      <w:rFonts w:ascii="Times New Roman" w:hAnsi="Times New Roman" w:cs="Times New Roman"/>
      <w:b/>
      <w:sz w:val="20"/>
      <w:lang w:val="x-none" w:eastAsia="sk-SK"/>
    </w:rPr>
  </w:style>
  <w:style w:type="character" w:customStyle="1" w:styleId="Heading2Char">
    <w:name w:val="Heading 2 Char"/>
    <w:link w:val="Heading2"/>
    <w:locked/>
    <w:rsid w:val="005D42A3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Heading3Char">
    <w:name w:val="Heading 3 Char"/>
    <w:link w:val="Heading3"/>
    <w:locked/>
    <w:rsid w:val="005D42A3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Heading4Char">
    <w:name w:val="Heading 4 Char"/>
    <w:link w:val="Heading4"/>
    <w:locked/>
    <w:rsid w:val="005D42A3"/>
    <w:rPr>
      <w:rFonts w:ascii="Times New Roman" w:hAnsi="Times New Roman" w:cs="Times New Roman"/>
      <w:sz w:val="24"/>
      <w:lang w:val="x-none" w:eastAsia="sk-SK"/>
    </w:rPr>
  </w:style>
  <w:style w:type="paragraph" w:styleId="BodyText2">
    <w:name w:val="Body Text 2"/>
    <w:basedOn w:val="Normal"/>
    <w:link w:val="BodyText2Char"/>
    <w:rsid w:val="005D42A3"/>
    <w:pPr>
      <w:jc w:val="left"/>
    </w:pPr>
    <w:rPr>
      <w:b/>
      <w:bCs/>
      <w:sz w:val="28"/>
    </w:rPr>
  </w:style>
  <w:style w:type="character" w:customStyle="1" w:styleId="BodyText2Char">
    <w:name w:val="Body Text 2 Char"/>
    <w:link w:val="BodyText2"/>
    <w:locked/>
    <w:rsid w:val="005D42A3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PlaceholderText1">
    <w:name w:val="Placeholder Text1"/>
    <w:semiHidden/>
    <w:rsid w:val="005D42A3"/>
    <w:rPr>
      <w:color w:val="808080"/>
    </w:rPr>
  </w:style>
  <w:style w:type="paragraph" w:customStyle="1" w:styleId="Zkladntext1">
    <w:name w:val="Základní text1"/>
    <w:rsid w:val="005D42A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ld">
    <w:name w:val="bold"/>
    <w:basedOn w:val="DefaultParagraphFont"/>
    <w:rsid w:val="005D42A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74</Words>
  <Characters>425</Characters>
  <Application>Microsoft Office Word</Application>
  <DocSecurity>0</DocSecurity>
  <Lines>0</Lines>
  <Paragraphs>0</Paragraphs>
  <ScaleCrop>false</ScaleCrop>
  <Company>MF SR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jdubenova</dc:creator>
  <cp:lastModifiedBy>Gašparíková, Jarmila</cp:lastModifiedBy>
  <cp:revision>2</cp:revision>
  <cp:lastPrinted>2010-10-21T16:21:00Z</cp:lastPrinted>
  <dcterms:created xsi:type="dcterms:W3CDTF">2014-04-23T12:37:00Z</dcterms:created>
  <dcterms:modified xsi:type="dcterms:W3CDTF">2014-04-23T12:37:00Z</dcterms:modified>
</cp:coreProperties>
</file>