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748F" w:rsidP="0052748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2748F" w:rsidP="0052748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2748F" w:rsidP="0052748F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37. schôdza výboru                                                                                                           </w:t>
      </w: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PRED</w:t>
      </w:r>
      <w:r w:rsidR="00006D1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-329/2014</w:t>
      </w: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F6772F">
        <w:rPr>
          <w:rFonts w:ascii="Arial" w:hAnsi="Arial" w:cs="Arial"/>
          <w:b/>
          <w:sz w:val="20"/>
          <w:szCs w:val="20"/>
        </w:rPr>
        <w:t>126</w:t>
      </w:r>
    </w:p>
    <w:p w:rsidR="0052748F" w:rsidP="0052748F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52748F" w:rsidP="005274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2748F" w:rsidP="005274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2748F" w:rsidP="0052748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52748F" w:rsidP="0052748F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3. apríla 2014</w:t>
      </w: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 xml:space="preserve">k spoločnej správe výborov o prerokovaní </w:t>
      </w:r>
      <w:r>
        <w:rPr>
          <w:rFonts w:ascii="Arial" w:hAnsi="Arial"/>
          <w:bCs/>
          <w:sz w:val="20"/>
        </w:rPr>
        <w:t>zákona</w:t>
      </w:r>
      <w:r w:rsidRPr="00020EBB" w:rsidR="00006D13">
        <w:rPr>
          <w:rFonts w:ascii="Arial" w:hAnsi="Arial"/>
          <w:bCs/>
          <w:sz w:val="20"/>
        </w:rPr>
        <w:t xml:space="preserve"> z 27. marca 2014, ktorým sa mení a dopĺňa zákon č. 122/2013 Z. z. o ochrane osobných údajov a o zmene a doplnení niektorých zákonov a ktorým sa mení zákon Národnej rady Slovenskej republiky č. 145/1995 Z. z. o správnych poplatkoch v zn</w:t>
      </w:r>
      <w:r w:rsidR="00006D13">
        <w:rPr>
          <w:rFonts w:ascii="Arial" w:hAnsi="Arial"/>
          <w:bCs/>
          <w:sz w:val="20"/>
        </w:rPr>
        <w:t>ení neskorších predpisov vrátenom</w:t>
      </w:r>
      <w:r w:rsidRPr="00020EBB" w:rsidR="00006D13">
        <w:rPr>
          <w:rFonts w:ascii="Arial" w:hAnsi="Arial"/>
          <w:bCs/>
          <w:sz w:val="20"/>
        </w:rPr>
        <w:t xml:space="preserve"> prezidentom Slovenskej republiky na opätovné prerokovanie Národnou radou Slovenskej republiky (tlač 958</w:t>
      </w:r>
      <w:r w:rsidR="00006D13">
        <w:rPr>
          <w:rFonts w:ascii="Arial" w:hAnsi="Arial"/>
          <w:bCs/>
          <w:sz w:val="20"/>
        </w:rPr>
        <w:t xml:space="preserve">a) </w:t>
      </w: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2748F" w:rsidP="0052748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2748F" w:rsidP="0052748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2748F" w:rsidP="0052748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52748F" w:rsidP="0052748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2748F" w:rsidP="0052748F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 w:rsidR="00006D13">
        <w:rPr>
          <w:rFonts w:ascii="Arial" w:hAnsi="Arial" w:cs="Arial"/>
          <w:sz w:val="20"/>
        </w:rPr>
        <w:t xml:space="preserve">spoločnú </w:t>
      </w:r>
      <w:r>
        <w:rPr>
          <w:rFonts w:ascii="Arial" w:hAnsi="Arial" w:cs="Arial"/>
          <w:sz w:val="20"/>
        </w:rPr>
        <w:t xml:space="preserve">správu </w:t>
      </w:r>
      <w:r w:rsidR="00006D13">
        <w:rPr>
          <w:rFonts w:ascii="Arial" w:hAnsi="Arial" w:cs="Arial"/>
          <w:sz w:val="20"/>
        </w:rPr>
        <w:t xml:space="preserve">výborov Národnej rady Slovenskej republiky o prerokovaní </w:t>
      </w:r>
      <w:r w:rsidR="00006D13">
        <w:rPr>
          <w:rFonts w:ascii="Arial" w:hAnsi="Arial"/>
          <w:bCs/>
          <w:sz w:val="20"/>
        </w:rPr>
        <w:t>zákona</w:t>
      </w:r>
      <w:r w:rsidRPr="00020EBB" w:rsidR="00006D13">
        <w:rPr>
          <w:rFonts w:ascii="Arial" w:hAnsi="Arial"/>
          <w:bCs/>
          <w:sz w:val="20"/>
        </w:rPr>
        <w:t xml:space="preserve"> z 27. marca 2014, ktorým sa mení a dopĺňa zákon č. 122/2013 Z. z. o ochrane osobných údajov a o zmene a doplnení niektorých zákonov a ktorým sa mení zákon Národnej rady Slovenskej republiky č. 145/1995 Z. z. o správnych poplatkoch v zn</w:t>
      </w:r>
      <w:r w:rsidR="00006D13">
        <w:rPr>
          <w:rFonts w:ascii="Arial" w:hAnsi="Arial"/>
          <w:bCs/>
          <w:sz w:val="20"/>
        </w:rPr>
        <w:t>ení neskorších predpisov vrátenom</w:t>
      </w:r>
      <w:r w:rsidRPr="00020EBB" w:rsidR="00006D13">
        <w:rPr>
          <w:rFonts w:ascii="Arial" w:hAnsi="Arial"/>
          <w:bCs/>
          <w:sz w:val="20"/>
        </w:rPr>
        <w:t xml:space="preserve"> prezidentom Slovenskej republiky na opätovné prerokovanie Národnou radou Slovenskej republiky (tlač 958</w:t>
      </w:r>
      <w:r w:rsidR="00006D13">
        <w:rPr>
          <w:rFonts w:ascii="Arial" w:hAnsi="Arial"/>
          <w:bCs/>
          <w:sz w:val="20"/>
        </w:rPr>
        <w:t xml:space="preserve">a),  </w:t>
      </w:r>
    </w:p>
    <w:p w:rsidR="0052748F" w:rsidP="0052748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748F" w:rsidP="0052748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poveruje </w:t>
      </w:r>
    </w:p>
    <w:p w:rsidR="0052748F" w:rsidP="0052748F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poslanca  Vladimíra Jánoša, aby v súlade s § 80 ods. 2 zákona NR SR č. 350/1996 Z. z. o rokovacom poriadku NR SR v znení neskorších predpisov informoval o výsledku rokovania </w:t>
      </w:r>
      <w:r w:rsidR="00006D13">
        <w:rPr>
          <w:rFonts w:ascii="Arial" w:hAnsi="Arial"/>
          <w:bCs/>
          <w:sz w:val="20"/>
          <w:szCs w:val="20"/>
        </w:rPr>
        <w:t xml:space="preserve">výborov </w:t>
      </w:r>
      <w:r>
        <w:rPr>
          <w:rFonts w:ascii="Arial" w:hAnsi="Arial"/>
          <w:bCs/>
          <w:sz w:val="20"/>
          <w:szCs w:val="20"/>
        </w:rPr>
        <w:t>a aby odôvodnil návrh a stanovisko gestorského výboru k </w:t>
      </w:r>
      <w:r w:rsidR="00006D13">
        <w:rPr>
          <w:rFonts w:ascii="Arial" w:hAnsi="Arial"/>
          <w:bCs/>
          <w:sz w:val="20"/>
          <w:szCs w:val="20"/>
        </w:rPr>
        <w:t>vrátenému zákonu</w:t>
      </w:r>
      <w:r>
        <w:rPr>
          <w:rFonts w:ascii="Arial" w:hAnsi="Arial"/>
          <w:bCs/>
          <w:sz w:val="20"/>
          <w:szCs w:val="20"/>
        </w:rPr>
        <w:t xml:space="preserve"> na schôdzi Národnej rady Slovenskej republiky.</w:t>
      </w: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52748F" w:rsidP="0052748F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0F3B"/>
    <w:rsid w:val="00006D13"/>
    <w:rsid w:val="00020EBB"/>
    <w:rsid w:val="0052748F"/>
    <w:rsid w:val="007A02B7"/>
    <w:rsid w:val="008912A6"/>
    <w:rsid w:val="00B00F3B"/>
    <w:rsid w:val="00F677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8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52748F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2748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2748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261</Words>
  <Characters>1490</Characters>
  <Application>Microsoft Office Word</Application>
  <DocSecurity>0</DocSecurity>
  <Lines>0</Lines>
  <Paragraphs>0</Paragraphs>
  <ScaleCrop>false</ScaleCrop>
  <Company>Kancelaria NR SR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2014-04-03T16:07:00Z</cp:lastPrinted>
  <dcterms:created xsi:type="dcterms:W3CDTF">2014-04-04T11:18:00Z</dcterms:created>
  <dcterms:modified xsi:type="dcterms:W3CDTF">2014-04-04T11:18:00Z</dcterms:modified>
</cp:coreProperties>
</file>