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0FAE" w:rsidRPr="00730FAE" w:rsidP="00730FAE">
      <w:pPr>
        <w:bidi w:val="0"/>
        <w:spacing w:after="0"/>
        <w:jc w:val="center"/>
        <w:rPr>
          <w:rFonts w:ascii="Times New Roman" w:hAnsi="Times New Roman"/>
          <w:b/>
          <w:sz w:val="24"/>
          <w:szCs w:val="24"/>
        </w:rPr>
      </w:pPr>
      <w:r w:rsidRPr="00730FAE">
        <w:rPr>
          <w:rFonts w:ascii="Times New Roman" w:hAnsi="Times New Roman"/>
          <w:b/>
          <w:sz w:val="24"/>
          <w:szCs w:val="24"/>
        </w:rPr>
        <w:t>DÔVODOVÁ SPRÁVA</w:t>
      </w:r>
    </w:p>
    <w:p w:rsidR="00730FAE" w:rsidRPr="00730FAE" w:rsidP="00730FAE">
      <w:pPr>
        <w:bidi w:val="0"/>
        <w:spacing w:after="0"/>
        <w:rPr>
          <w:rFonts w:ascii="Times New Roman" w:hAnsi="Times New Roman"/>
          <w:sz w:val="24"/>
          <w:szCs w:val="24"/>
        </w:rPr>
      </w:pPr>
    </w:p>
    <w:p w:rsidR="00730FAE" w:rsidRPr="00730FAE" w:rsidP="00730FAE">
      <w:pPr>
        <w:pStyle w:val="NormalWeb"/>
        <w:bidi w:val="0"/>
        <w:spacing w:before="0" w:beforeAutospacing="0" w:after="0" w:afterAutospacing="0" w:line="276" w:lineRule="auto"/>
        <w:rPr>
          <w:rFonts w:ascii="Times New Roman" w:hAnsi="Times New Roman"/>
          <w:b/>
        </w:rPr>
      </w:pPr>
      <w:r w:rsidRPr="00730FAE">
        <w:rPr>
          <w:rFonts w:ascii="Times New Roman" w:hAnsi="Times New Roman"/>
          <w:b/>
          <w:u w:val="single"/>
        </w:rPr>
        <w:t>Všeobecná časť</w:t>
      </w:r>
    </w:p>
    <w:p w:rsidR="00730FAE" w:rsidRPr="00730FAE" w:rsidP="00730FAE">
      <w:pPr>
        <w:bidi w:val="0"/>
        <w:spacing w:after="0"/>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r w:rsidRPr="00730FAE">
        <w:rPr>
          <w:rFonts w:ascii="Times New Roman" w:hAnsi="Times New Roman"/>
          <w:sz w:val="24"/>
          <w:szCs w:val="24"/>
        </w:rPr>
        <w:t xml:space="preserve">Návrh zákona sa predkladá na základe vlastnej iniciatívy. Návrh zákona si vyžiadala potreba </w:t>
      </w:r>
      <w:r w:rsidRPr="00730FAE">
        <w:rPr>
          <w:rFonts w:ascii="Times New Roman" w:hAnsi="Times New Roman"/>
          <w:color w:val="000000"/>
          <w:sz w:val="24"/>
          <w:szCs w:val="24"/>
        </w:rPr>
        <w:t xml:space="preserve">aplikačnej praxe. </w:t>
      </w:r>
    </w:p>
    <w:p w:rsidR="00730FAE" w:rsidRPr="00730FAE" w:rsidP="00730FAE">
      <w:pPr>
        <w:bidi w:val="0"/>
        <w:spacing w:after="0"/>
        <w:jc w:val="both"/>
        <w:rPr>
          <w:rFonts w:ascii="Times New Roman" w:hAnsi="Times New Roman"/>
          <w:sz w:val="24"/>
          <w:szCs w:val="24"/>
        </w:rPr>
      </w:pPr>
    </w:p>
    <w:p w:rsidR="00730FAE" w:rsidRPr="00730FAE" w:rsidP="00730FAE">
      <w:pPr>
        <w:bidi w:val="0"/>
        <w:spacing w:after="0"/>
        <w:jc w:val="both"/>
        <w:rPr>
          <w:rFonts w:ascii="Times New Roman" w:hAnsi="Times New Roman"/>
          <w:sz w:val="24"/>
          <w:szCs w:val="24"/>
        </w:rPr>
      </w:pPr>
      <w:r w:rsidRPr="00730FAE">
        <w:rPr>
          <w:rFonts w:ascii="Times New Roman" w:hAnsi="Times New Roman"/>
          <w:sz w:val="24"/>
          <w:szCs w:val="24"/>
        </w:rPr>
        <w:tab/>
        <w:t>Hlavným cieľom zákona o ochrane osobných údajov je poskytovať ochranu právam f</w:t>
      </w:r>
      <w:r w:rsidRPr="00730FAE">
        <w:rPr>
          <w:rFonts w:ascii="Times New Roman" w:hAnsi="Times New Roman"/>
          <w:bCs/>
          <w:sz w:val="24"/>
          <w:szCs w:val="24"/>
        </w:rPr>
        <w:t xml:space="preserve">yzických osôb pred neoprávneným zasahovaním do ich súkromného života pri spracúvaní ich osobných údajov. </w:t>
      </w:r>
      <w:r w:rsidRPr="00730FAE">
        <w:rPr>
          <w:rFonts w:ascii="Times New Roman" w:hAnsi="Times New Roman"/>
          <w:color w:val="000000"/>
          <w:sz w:val="24"/>
          <w:szCs w:val="24"/>
        </w:rPr>
        <w:t xml:space="preserve">Jeho obsahom sa tak zabezpečila ochrana a uplatňovanie Ústavou Slovenskej republiky garantovaných ľudských práv v intenciách transpozície </w:t>
      </w:r>
      <w:r w:rsidRPr="00730FAE">
        <w:rPr>
          <w:rFonts w:ascii="Times New Roman" w:hAnsi="Times New Roman"/>
          <w:sz w:val="24"/>
          <w:szCs w:val="24"/>
        </w:rPr>
        <w:t>Smernice Európskeho parlamentu a Rady 95/46/ES z 24. októbra 1995 o ochrane jednotlivcov pri spracúvaní osobných údajov a o voľnom pohybe týchto údajov (ďalej len „smernica 95/46/ES“) v kontexte konkrétnych pripomienok hodnotiacej misie Európskej komisie vyplývajúcich zo „</w:t>
      </w:r>
      <w:r w:rsidRPr="00730FAE">
        <w:rPr>
          <w:rFonts w:ascii="Times New Roman" w:hAnsi="Times New Roman"/>
          <w:i/>
          <w:sz w:val="24"/>
          <w:szCs w:val="24"/>
        </w:rPr>
        <w:t>Štruktúrovaného dialógu o ochrane osobných údajov</w:t>
      </w:r>
      <w:r w:rsidRPr="00730FAE">
        <w:rPr>
          <w:rFonts w:ascii="Times New Roman" w:hAnsi="Times New Roman"/>
          <w:sz w:val="24"/>
          <w:szCs w:val="24"/>
        </w:rPr>
        <w:t>“, plnenia úloh obsiahnutých v Schengenskom akčnom pláne Slovenskej republiky, ktoré predpokladali prijatie legislatívnej úpravy a doplnenia výsledkov posúdenia dovtedy platného zákona z pohľadu aplikačnej praxe.</w:t>
      </w:r>
    </w:p>
    <w:p w:rsidR="00730FAE" w:rsidRPr="00730FAE" w:rsidP="00730FAE">
      <w:pPr>
        <w:bidi w:val="0"/>
        <w:spacing w:after="0"/>
        <w:ind w:firstLine="708"/>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r w:rsidRPr="00730FAE">
        <w:rPr>
          <w:rFonts w:ascii="Times New Roman" w:hAnsi="Times New Roman"/>
          <w:sz w:val="24"/>
          <w:szCs w:val="24"/>
        </w:rPr>
        <w:t xml:space="preserve">Účelom predkladaného materiálu je najmä minimalizovať nejasnosti a zjednodušiť a uľahčiť niektoré požiadavky pri plnení povinností v rámci </w:t>
      </w:r>
      <w:r w:rsidRPr="00730FAE">
        <w:rPr>
          <w:rFonts w:ascii="Times New Roman" w:hAnsi="Times New Roman"/>
          <w:color w:val="000000"/>
          <w:sz w:val="24"/>
          <w:szCs w:val="24"/>
        </w:rPr>
        <w:t>procesu spracúvania osobných údajov</w:t>
      </w:r>
      <w:r w:rsidRPr="00730FAE">
        <w:rPr>
          <w:rFonts w:ascii="Times New Roman" w:hAnsi="Times New Roman"/>
          <w:sz w:val="24"/>
          <w:szCs w:val="24"/>
        </w:rPr>
        <w:t xml:space="preserve"> fyzických osôb zo strany prevádzkovateľov a sprostredkovateľov. </w:t>
      </w:r>
    </w:p>
    <w:p w:rsidR="00730FAE" w:rsidRPr="00730FAE" w:rsidP="00730FAE">
      <w:pPr>
        <w:bidi w:val="0"/>
        <w:spacing w:after="0"/>
        <w:ind w:firstLine="708"/>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r w:rsidRPr="00730FAE">
        <w:rPr>
          <w:rFonts w:ascii="Times New Roman" w:hAnsi="Times New Roman"/>
          <w:sz w:val="24"/>
          <w:szCs w:val="24"/>
        </w:rPr>
        <w:t>Predkladaný návrh zákona predovšetkým zohľadňuje vzťah medzi prevádzkovateľom a oprávnenou osobou, ktorá u prevádzkovateľa prichádza do styku s osobnými údajmi. Návrh zákona v definícii oprávnenej osoby v tejto súvislosti predpokladá zmenu „pracovného pomeru“ na „pracovnoprávny vzťah“, nakoľko vznik funkcie oprávnenej osoby nie je viazaný výlučne len na pracovný pomer, ale oprávnenou osobou môže byť napríklad aj fyzická osoba, ktorá vykonáva činnosť na základe dohody o vykonaní práce alebo dohody o pracovnej činnosti, fyzická osoba vykonávajúca absolventskú prax, či iná fyzická osoba. Pri oprávnenej osobe, predkladateľ má zároveň snahu znížiť aj administratívnu záťaž, pokiaľ ide o obsah poučenia oprávnenej osoby, a preto zúžil jeho rozsah a ponechal ho</w:t>
      </w:r>
      <w:r w:rsidRPr="00730FAE">
        <w:rPr>
          <w:rFonts w:ascii="Times New Roman" w:hAnsi="Times New Roman"/>
        </w:rPr>
        <w:t> </w:t>
      </w:r>
      <w:r w:rsidRPr="00730FAE">
        <w:rPr>
          <w:rFonts w:ascii="Times New Roman" w:hAnsi="Times New Roman"/>
          <w:sz w:val="24"/>
          <w:szCs w:val="24"/>
        </w:rPr>
        <w:t>v nevyhnutnej miere pri zachovaní požiadaviek smernice 95/46/ES.</w:t>
      </w:r>
    </w:p>
    <w:p w:rsidR="00730FAE" w:rsidRPr="00730FAE" w:rsidP="00730FAE">
      <w:pPr>
        <w:bidi w:val="0"/>
        <w:spacing w:after="0"/>
        <w:ind w:firstLine="708"/>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r w:rsidRPr="00730FAE">
        <w:rPr>
          <w:rFonts w:ascii="Times New Roman" w:hAnsi="Times New Roman"/>
          <w:sz w:val="24"/>
          <w:szCs w:val="24"/>
        </w:rPr>
        <w:t xml:space="preserve">Sprostredkovateľ spracúva osobné údaje v mene prevádzkovateľa, v rozsahu, za podmienok a na účel dohodnutý v zmluve s prevádzkovateľom a spôsobom podľa tohto zákona. Návrh zákona v tejto súvislosti predpokladá zníženie záťaže a zodpovednosti z hľadiska informačnej povinnosti voči prevádzkovateľovi v prípade porušenia zákona o ochrane osobných údajov a následne voči úradu, ak nedôjde k náprave. Obdobne predkladateľ postupoval aj v prípade úpravy informačnej povinnosti zodpovednej osoby voči úradu, ak nedôjde k náprave na strane prevádzkovateľa.  </w:t>
      </w:r>
    </w:p>
    <w:p w:rsidR="00730FAE" w:rsidP="00730FAE">
      <w:pPr>
        <w:bidi w:val="0"/>
        <w:spacing w:after="0"/>
        <w:ind w:firstLine="708"/>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r w:rsidRPr="00730FAE">
        <w:rPr>
          <w:rFonts w:ascii="Times New Roman" w:hAnsi="Times New Roman"/>
          <w:sz w:val="24"/>
          <w:szCs w:val="24"/>
        </w:rPr>
        <w:t xml:space="preserve">Návrh zákona však mení najmä celkovú obligatórnosť ukladania pokút a poriadkových pokút. Ukladanie pokút a poriadkových pokút za porušenie povinností ustanovených zákonom o ochrane osobných údajov predkladateľ navrhuje rozčleniť na fakultatívne a obligatórne, a to najmä v závislosti od jednotlivých typov povinností, ich podstaty a závažnosti ich porušení. Skutočnosť, či úrad v prípade fakultatívnosti pokutu uloží a samotná výška pokuty sa budú následne odvíjať od závažnosti, rozsahu a času trvania, následkoch protiprávneho konania, prípadného opakovania takéhoto protiprávneho konania a miery ohrozenia súkromného a rodinného života jednotlivcov a počtu dotknutých osôb. Týmto diferencovaním medzi fakultatívne a obligatórne pokuty sa v súlade so smernicou 95/46/ES a medzinárodnou praxou vytvárajú dostatočné záruky a tak na zákonné správanie sa zainteresovaných osôb. Zmiernenie dopadov z hľadiska správneho trestania sa zároveň odzrkadľuje aj na znížení hornej hranice jednotlivých pokút a vypustení priameho sankcionovania oprávnenej osoby a zodpovednej osoby zo strany úradu.  </w:t>
      </w:r>
    </w:p>
    <w:p w:rsidR="00730FAE" w:rsidRPr="00730FAE" w:rsidP="00730FAE">
      <w:pPr>
        <w:bidi w:val="0"/>
        <w:spacing w:after="0"/>
        <w:jc w:val="both"/>
        <w:rPr>
          <w:rFonts w:ascii="Times New Roman" w:hAnsi="Times New Roman"/>
          <w:sz w:val="24"/>
          <w:szCs w:val="24"/>
        </w:rPr>
      </w:pPr>
      <w:r w:rsidRPr="00730FAE">
        <w:rPr>
          <w:rFonts w:ascii="Times New Roman" w:hAnsi="Times New Roman"/>
          <w:sz w:val="24"/>
          <w:szCs w:val="24"/>
        </w:rPr>
        <w:tab/>
      </w:r>
    </w:p>
    <w:p w:rsidR="00730FAE" w:rsidRPr="00730FAE" w:rsidP="00730FAE">
      <w:pPr>
        <w:bidi w:val="0"/>
        <w:spacing w:after="0"/>
        <w:jc w:val="both"/>
        <w:rPr>
          <w:rFonts w:ascii="Times New Roman" w:hAnsi="Times New Roman"/>
          <w:sz w:val="24"/>
          <w:szCs w:val="24"/>
        </w:rPr>
      </w:pPr>
      <w:r w:rsidRPr="00730FAE">
        <w:rPr>
          <w:rFonts w:ascii="Times New Roman" w:hAnsi="Times New Roman"/>
          <w:sz w:val="24"/>
          <w:szCs w:val="24"/>
        </w:rPr>
        <w:tab/>
        <w:t xml:space="preserve">Návrh zákona precizuje úpravu aj čo sa týka úradu a jeho činnosti, najmä pokiaľ ide o jednu z nosných činností úradu v rámci výkonu dozoru nad ochranou osobných údajov, ktorou je kontrola. Táto si vyžaduje svoje pravidlá v postupe, práva a povinnosti, či už kontrolného orgánu alebo kontrolovanej osoby, a preto návrh zákona dopĺňa aj postup pri doručovaní písomností v rámci kontroly. Obdobne je to aj v prípade konania o ochrane osobných údajov, na ktoré sa subsidiárne vzťahuje zákon č. 71/1967 Zb. o správnom konaní (Správny poriadok) v znení neskorších predpisov. </w:t>
      </w:r>
    </w:p>
    <w:p w:rsidR="00730FAE" w:rsidRPr="00730FAE" w:rsidP="00730FAE">
      <w:pPr>
        <w:bidi w:val="0"/>
        <w:spacing w:after="0"/>
        <w:jc w:val="both"/>
        <w:rPr>
          <w:rFonts w:ascii="Times New Roman" w:hAnsi="Times New Roman"/>
          <w:sz w:val="24"/>
          <w:szCs w:val="24"/>
        </w:rPr>
      </w:pPr>
    </w:p>
    <w:p w:rsidR="00730FAE" w:rsidRPr="00730FAE" w:rsidP="00730FAE">
      <w:pPr>
        <w:bidi w:val="0"/>
        <w:spacing w:after="0"/>
        <w:ind w:firstLine="708"/>
        <w:jc w:val="both"/>
        <w:rPr>
          <w:rFonts w:ascii="Times New Roman" w:hAnsi="Times New Roman"/>
          <w:sz w:val="24"/>
          <w:szCs w:val="24"/>
        </w:rPr>
      </w:pPr>
      <w:r w:rsidRPr="00730FAE">
        <w:rPr>
          <w:rFonts w:ascii="Times New Roman" w:hAnsi="Times New Roman"/>
          <w:color w:val="000000"/>
          <w:sz w:val="24"/>
          <w:szCs w:val="24"/>
        </w:rPr>
        <w:t xml:space="preserve">Návrh zákona </w:t>
      </w:r>
      <w:r w:rsidRPr="00730FAE">
        <w:rPr>
          <w:rFonts w:ascii="Times New Roman" w:hAnsi="Times New Roman"/>
          <w:noProof/>
          <w:sz w:val="24"/>
          <w:szCs w:val="24"/>
        </w:rPr>
        <w:t xml:space="preserve">tak pri zachovaní požiadaviek smernice 95/46/ES a doterajšej praxe zohľadňuje potreby, a to zo strany prevádzkovateľov, sprostredkovateľov, ako aj úradu. </w:t>
      </w:r>
    </w:p>
    <w:p w:rsidR="00730FAE" w:rsidRPr="00730FAE" w:rsidP="00730FAE">
      <w:pPr>
        <w:bidi w:val="0"/>
        <w:spacing w:after="0"/>
        <w:jc w:val="both"/>
        <w:rPr>
          <w:rFonts w:ascii="Times New Roman" w:hAnsi="Times New Roman"/>
          <w:sz w:val="24"/>
          <w:szCs w:val="24"/>
        </w:rPr>
      </w:pPr>
    </w:p>
    <w:p w:rsidR="00730FAE" w:rsidP="00730FAE">
      <w:pPr>
        <w:bidi w:val="0"/>
        <w:spacing w:after="0"/>
        <w:ind w:firstLine="708"/>
        <w:jc w:val="both"/>
        <w:rPr>
          <w:rFonts w:ascii="Times New Roman" w:hAnsi="Times New Roman"/>
          <w:color w:val="000000"/>
          <w:sz w:val="24"/>
          <w:szCs w:val="24"/>
        </w:rPr>
      </w:pPr>
      <w:r w:rsidRPr="00730FAE">
        <w:rPr>
          <w:rFonts w:ascii="Times New Roman" w:hAnsi="Times New Roman"/>
          <w:sz w:val="24"/>
          <w:szCs w:val="24"/>
        </w:rPr>
        <w:t xml:space="preserve">Predložený návrh zákona </w:t>
      </w:r>
      <w:r w:rsidRPr="00730FAE">
        <w:rPr>
          <w:rFonts w:ascii="Times New Roman" w:hAnsi="Times New Roman"/>
          <w:color w:val="000000"/>
          <w:sz w:val="24"/>
          <w:szCs w:val="24"/>
        </w:rPr>
        <w:t xml:space="preserve">je v súlade s Ústavou Slovenskej republiky, ústavnými zákonmi a ostatnými všeobecne záväznými právnymi predpismi Slovenskej republiky, s medzinárodnými zmluvami, ktorými je Slovenská republika viazaná ako aj s právom Európskej únie. </w:t>
      </w: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P="00730FAE">
      <w:pPr>
        <w:bidi w:val="0"/>
        <w:spacing w:after="0"/>
        <w:ind w:firstLine="708"/>
        <w:jc w:val="both"/>
        <w:rPr>
          <w:rFonts w:ascii="Times New Roman" w:hAnsi="Times New Roman"/>
          <w:color w:val="000000"/>
          <w:sz w:val="24"/>
          <w:szCs w:val="24"/>
        </w:rPr>
      </w:pPr>
    </w:p>
    <w:p w:rsidR="00730FAE" w:rsidRPr="00730FAE" w:rsidP="00730FAE">
      <w:pPr>
        <w:bidi w:val="0"/>
        <w:spacing w:after="0" w:line="240" w:lineRule="auto"/>
        <w:jc w:val="center"/>
        <w:rPr>
          <w:rFonts w:ascii="Times New Roman" w:hAnsi="Times New Roman"/>
          <w:b/>
          <w:bCs/>
          <w:sz w:val="24"/>
          <w:szCs w:val="24"/>
        </w:rPr>
      </w:pPr>
      <w:r w:rsidRPr="00730FAE">
        <w:rPr>
          <w:rFonts w:ascii="Times New Roman" w:hAnsi="Times New Roman"/>
          <w:b/>
          <w:bCs/>
          <w:sz w:val="24"/>
          <w:szCs w:val="24"/>
        </w:rPr>
        <w:t>Doložka zlučiteľnosti</w:t>
      </w:r>
    </w:p>
    <w:p w:rsidR="00730FAE" w:rsidRPr="00730FAE" w:rsidP="00730FAE">
      <w:pPr>
        <w:bidi w:val="0"/>
        <w:spacing w:after="0" w:line="240" w:lineRule="auto"/>
        <w:jc w:val="center"/>
        <w:rPr>
          <w:rFonts w:ascii="Times New Roman" w:hAnsi="Times New Roman"/>
          <w:b/>
          <w:bCs/>
          <w:sz w:val="24"/>
          <w:szCs w:val="24"/>
        </w:rPr>
      </w:pPr>
      <w:r w:rsidRPr="00730FAE">
        <w:rPr>
          <w:rFonts w:ascii="Times New Roman" w:hAnsi="Times New Roman"/>
          <w:b/>
          <w:bCs/>
          <w:sz w:val="24"/>
          <w:szCs w:val="24"/>
        </w:rPr>
        <w:t>právneho predpisu s právom Európskej únie</w:t>
      </w:r>
    </w:p>
    <w:p w:rsidR="00730FAE" w:rsidRPr="00730FAE" w:rsidP="00730FAE">
      <w:pPr>
        <w:bidi w:val="0"/>
        <w:spacing w:after="0" w:line="240" w:lineRule="auto"/>
        <w:jc w:val="both"/>
        <w:rPr>
          <w:rFonts w:ascii="Times New Roman" w:hAnsi="Times New Roman"/>
          <w:sz w:val="24"/>
          <w:szCs w:val="24"/>
        </w:rPr>
      </w:pPr>
    </w:p>
    <w:p w:rsidR="00730FAE" w:rsidRPr="00730FAE" w:rsidP="00730FAE">
      <w:pPr>
        <w:bidi w:val="0"/>
        <w:spacing w:after="0" w:line="240" w:lineRule="auto"/>
        <w:jc w:val="both"/>
        <w:rPr>
          <w:rFonts w:ascii="Times New Roman" w:hAnsi="Times New Roman"/>
          <w:sz w:val="24"/>
          <w:szCs w:val="24"/>
        </w:rPr>
      </w:pPr>
      <w:r>
        <w:rPr>
          <w:rFonts w:ascii="Times New Roman" w:hAnsi="Times New Roman"/>
          <w:b/>
          <w:bCs/>
          <w:sz w:val="24"/>
          <w:szCs w:val="24"/>
        </w:rPr>
        <w:t xml:space="preserve">1. </w:t>
        <w:tab/>
      </w:r>
      <w:r w:rsidRPr="00730FAE">
        <w:rPr>
          <w:rFonts w:ascii="Times New Roman" w:hAnsi="Times New Roman"/>
          <w:b/>
          <w:bCs/>
          <w:sz w:val="24"/>
          <w:szCs w:val="24"/>
        </w:rPr>
        <w:t>Predkladateľ právneho predpisu:</w:t>
      </w:r>
      <w:r w:rsidRPr="00730FAE">
        <w:rPr>
          <w:rFonts w:ascii="Times New Roman" w:hAnsi="Times New Roman"/>
          <w:sz w:val="24"/>
          <w:szCs w:val="24"/>
        </w:rPr>
        <w:t xml:space="preserve">  </w:t>
      </w:r>
    </w:p>
    <w:p w:rsidR="00730FAE" w:rsidRPr="00730FAE" w:rsidP="00730FAE">
      <w:pPr>
        <w:bidi w:val="0"/>
        <w:spacing w:after="0" w:line="240" w:lineRule="auto"/>
        <w:jc w:val="both"/>
        <w:rPr>
          <w:rFonts w:ascii="Times New Roman" w:hAnsi="Times New Roman"/>
          <w:b/>
          <w:bCs/>
          <w:sz w:val="24"/>
          <w:szCs w:val="24"/>
        </w:rPr>
      </w:pPr>
      <w:r>
        <w:rPr>
          <w:rFonts w:ascii="Times New Roman" w:hAnsi="Times New Roman"/>
          <w:sz w:val="24"/>
          <w:szCs w:val="24"/>
        </w:rPr>
        <w:t xml:space="preserve">    </w:t>
        <w:tab/>
      </w:r>
      <w:r w:rsidRPr="00730FAE">
        <w:rPr>
          <w:rFonts w:ascii="Times New Roman" w:hAnsi="Times New Roman"/>
          <w:sz w:val="24"/>
          <w:szCs w:val="24"/>
        </w:rPr>
        <w:t>vláda Slovenskej republiky </w:t>
      </w:r>
    </w:p>
    <w:p w:rsidR="00730FAE" w:rsidRPr="00730FAE" w:rsidP="00730FAE">
      <w:pPr>
        <w:bidi w:val="0"/>
        <w:spacing w:after="0" w:line="240" w:lineRule="auto"/>
        <w:jc w:val="both"/>
        <w:rPr>
          <w:rFonts w:ascii="Times New Roman" w:hAnsi="Times New Roman"/>
          <w:sz w:val="24"/>
          <w:szCs w:val="24"/>
        </w:rPr>
      </w:pPr>
      <w:r w:rsidRPr="00730FAE">
        <w:rPr>
          <w:rFonts w:ascii="Times New Roman" w:hAnsi="Times New Roman"/>
          <w:sz w:val="24"/>
          <w:szCs w:val="24"/>
        </w:rPr>
        <w:t xml:space="preserve"> </w:t>
      </w:r>
    </w:p>
    <w:p w:rsidR="00730FAE" w:rsidRPr="00730FAE" w:rsidP="00730FAE">
      <w:pPr>
        <w:bidi w:val="0"/>
        <w:spacing w:after="0" w:line="240" w:lineRule="auto"/>
        <w:jc w:val="both"/>
        <w:rPr>
          <w:rFonts w:ascii="Times New Roman" w:hAnsi="Times New Roman"/>
          <w:sz w:val="24"/>
          <w:szCs w:val="24"/>
        </w:rPr>
      </w:pPr>
      <w:r w:rsidRPr="00730FAE">
        <w:rPr>
          <w:rFonts w:ascii="Times New Roman" w:hAnsi="Times New Roman"/>
          <w:b/>
          <w:bCs/>
          <w:sz w:val="24"/>
          <w:szCs w:val="24"/>
        </w:rPr>
        <w:t>2.</w:t>
        <w:tab/>
        <w:t>Názov návrhu právneho predpisu:</w:t>
      </w:r>
      <w:r w:rsidRPr="00730FAE">
        <w:rPr>
          <w:rFonts w:ascii="Times New Roman" w:hAnsi="Times New Roman"/>
          <w:sz w:val="24"/>
          <w:szCs w:val="24"/>
        </w:rPr>
        <w:t xml:space="preserve"> </w:t>
      </w:r>
    </w:p>
    <w:p w:rsidR="00730FAE" w:rsidRPr="00730FAE" w:rsidP="00730FAE">
      <w:pPr>
        <w:bidi w:val="0"/>
        <w:spacing w:after="0" w:line="240" w:lineRule="auto"/>
        <w:ind w:left="708"/>
        <w:jc w:val="both"/>
        <w:rPr>
          <w:rFonts w:ascii="Times New Roman" w:hAnsi="Times New Roman"/>
          <w:b/>
          <w:bCs/>
          <w:sz w:val="24"/>
          <w:szCs w:val="24"/>
        </w:rPr>
      </w:pPr>
      <w:r w:rsidRPr="00730FAE">
        <w:rPr>
          <w:rFonts w:ascii="Times New Roman" w:hAnsi="Times New Roman"/>
          <w:sz w:val="24"/>
          <w:szCs w:val="24"/>
        </w:rPr>
        <w:t>Návrh zákona, ktorým sa mení a dopĺňa zákon č. 122/2013 Z. z. o ochrane osobných údajov a o zmene a doplnení niektorých zákonov</w:t>
      </w:r>
    </w:p>
    <w:p w:rsidR="00730FAE" w:rsidRPr="00730FAE" w:rsidP="00730FAE">
      <w:pPr>
        <w:bidi w:val="0"/>
        <w:spacing w:after="0" w:line="240" w:lineRule="auto"/>
        <w:jc w:val="both"/>
        <w:rPr>
          <w:rFonts w:ascii="Times New Roman" w:hAnsi="Times New Roman"/>
          <w:sz w:val="24"/>
          <w:szCs w:val="24"/>
        </w:rPr>
      </w:pPr>
    </w:p>
    <w:p w:rsidR="00730FAE" w:rsidRPr="00730FAE" w:rsidP="00730FAE">
      <w:pPr>
        <w:bidi w:val="0"/>
        <w:spacing w:after="0" w:line="240" w:lineRule="auto"/>
        <w:jc w:val="both"/>
        <w:rPr>
          <w:rFonts w:ascii="Times New Roman" w:hAnsi="Times New Roman"/>
          <w:b/>
          <w:bCs/>
          <w:sz w:val="24"/>
          <w:szCs w:val="24"/>
        </w:rPr>
      </w:pPr>
      <w:r w:rsidRPr="00730FAE">
        <w:rPr>
          <w:rFonts w:ascii="Times New Roman" w:hAnsi="Times New Roman"/>
          <w:b/>
          <w:bCs/>
          <w:sz w:val="24"/>
          <w:szCs w:val="24"/>
        </w:rPr>
        <w:t>3.</w:t>
        <w:tab/>
        <w:t>Problematika návrhu právneho predpisu:</w:t>
      </w:r>
    </w:p>
    <w:p w:rsidR="00730FAE" w:rsidRPr="00730FAE" w:rsidP="00730FAE">
      <w:pPr>
        <w:bidi w:val="0"/>
        <w:spacing w:after="0" w:line="240" w:lineRule="auto"/>
        <w:jc w:val="both"/>
        <w:rPr>
          <w:rFonts w:ascii="Times New Roman" w:hAnsi="Times New Roman"/>
          <w:sz w:val="24"/>
          <w:szCs w:val="24"/>
        </w:rPr>
      </w:pPr>
    </w:p>
    <w:p w:rsidR="00730FAE" w:rsidRPr="00730FAE" w:rsidP="00730FAE">
      <w:pPr>
        <w:numPr>
          <w:numId w:val="9"/>
        </w:num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je upravená v práve Európskej únie</w:t>
      </w:r>
    </w:p>
    <w:p w:rsidR="00730FAE" w:rsidRPr="00730FAE" w:rsidP="00730FAE">
      <w:pPr>
        <w:bidi w:val="0"/>
        <w:spacing w:after="0" w:line="240" w:lineRule="auto"/>
        <w:ind w:left="720"/>
        <w:jc w:val="both"/>
        <w:rPr>
          <w:rFonts w:ascii="Times New Roman" w:hAnsi="Times New Roman"/>
          <w:sz w:val="24"/>
          <w:szCs w:val="24"/>
        </w:rPr>
      </w:pPr>
    </w:p>
    <w:p w:rsidR="00730FAE" w:rsidRPr="00730FAE" w:rsidP="00730FAE">
      <w:pPr>
        <w:numPr>
          <w:numId w:val="8"/>
        </w:numPr>
        <w:bidi w:val="0"/>
        <w:spacing w:after="0" w:line="240" w:lineRule="auto"/>
        <w:ind w:left="1080"/>
        <w:jc w:val="both"/>
        <w:rPr>
          <w:rFonts w:ascii="Times New Roman" w:hAnsi="Times New Roman"/>
          <w:i/>
          <w:iCs/>
          <w:sz w:val="24"/>
          <w:szCs w:val="24"/>
        </w:rPr>
      </w:pPr>
      <w:r w:rsidRPr="00730FAE">
        <w:rPr>
          <w:rFonts w:ascii="Times New Roman" w:hAnsi="Times New Roman"/>
          <w:i/>
          <w:iCs/>
          <w:sz w:val="24"/>
          <w:szCs w:val="24"/>
        </w:rPr>
        <w:t>primárnom</w:t>
      </w: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čl. 6 a čl. 39 Zmluvy o Európskej únii</w:t>
      </w: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čl. 16 Zmluvy o fungovaní Európskej únie</w:t>
      </w: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čl. 8 Charty základných práv Európskej únie</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numPr>
          <w:numId w:val="8"/>
        </w:numPr>
        <w:bidi w:val="0"/>
        <w:spacing w:after="0" w:line="240" w:lineRule="auto"/>
        <w:ind w:left="1080"/>
        <w:jc w:val="both"/>
        <w:rPr>
          <w:rFonts w:ascii="Times New Roman" w:hAnsi="Times New Roman"/>
          <w:i/>
          <w:iCs/>
          <w:sz w:val="24"/>
          <w:szCs w:val="24"/>
        </w:rPr>
      </w:pPr>
      <w:r w:rsidRPr="00730FAE">
        <w:rPr>
          <w:rFonts w:ascii="Times New Roman" w:hAnsi="Times New Roman"/>
          <w:i/>
          <w:iCs/>
          <w:sz w:val="24"/>
          <w:szCs w:val="24"/>
        </w:rPr>
        <w:t>sekundárnom (prijatom po nadobudnutím platnosti Lisabonskej zmluvy, ktorou sa mení a dopĺňa Zmluva o Európskej únii a Zmluva o založení Európskeho spoločenstva– po 30. novembri 2009)</w:t>
      </w:r>
    </w:p>
    <w:p w:rsidR="00730FAE" w:rsidRPr="00730FAE" w:rsidP="00730FAE">
      <w:pPr>
        <w:bidi w:val="0"/>
        <w:spacing w:after="0" w:line="240" w:lineRule="auto"/>
        <w:ind w:left="1080"/>
        <w:jc w:val="both"/>
        <w:rPr>
          <w:rFonts w:ascii="Times New Roman" w:hAnsi="Times New Roman"/>
          <w:iCs/>
          <w:sz w:val="24"/>
          <w:szCs w:val="24"/>
        </w:rPr>
      </w:pPr>
    </w:p>
    <w:p w:rsidR="00730FAE" w:rsidRPr="00730FAE" w:rsidP="00730FAE">
      <w:pPr>
        <w:numPr>
          <w:numId w:val="7"/>
        </w:numPr>
        <w:bidi w:val="0"/>
        <w:spacing w:after="0" w:line="240" w:lineRule="auto"/>
        <w:ind w:left="1440"/>
        <w:jc w:val="both"/>
        <w:rPr>
          <w:rFonts w:ascii="Times New Roman" w:hAnsi="Times New Roman"/>
          <w:i/>
          <w:sz w:val="24"/>
          <w:szCs w:val="24"/>
        </w:rPr>
      </w:pPr>
      <w:r w:rsidRPr="00730FAE">
        <w:rPr>
          <w:rFonts w:ascii="Times New Roman" w:hAnsi="Times New Roman"/>
          <w:i/>
          <w:sz w:val="24"/>
          <w:szCs w:val="24"/>
        </w:rPr>
        <w:t xml:space="preserve">legislatívne akty </w:t>
      </w:r>
    </w:p>
    <w:p w:rsidR="00730FAE" w:rsidRPr="00730FAE" w:rsidP="00730FAE">
      <w:pPr>
        <w:bidi w:val="0"/>
        <w:spacing w:after="0" w:line="240" w:lineRule="auto"/>
        <w:ind w:left="1440"/>
        <w:jc w:val="both"/>
        <w:rPr>
          <w:rFonts w:ascii="Times New Roman" w:hAnsi="Times New Roman"/>
          <w:sz w:val="24"/>
          <w:szCs w:val="24"/>
        </w:rPr>
      </w:pPr>
    </w:p>
    <w:p w:rsidR="00730FAE" w:rsidRPr="00730FAE" w:rsidP="00730FAE">
      <w:pPr>
        <w:numPr>
          <w:numId w:val="7"/>
        </w:numPr>
        <w:bidi w:val="0"/>
        <w:spacing w:after="0" w:line="240" w:lineRule="auto"/>
        <w:ind w:left="1440"/>
        <w:jc w:val="both"/>
        <w:rPr>
          <w:rFonts w:ascii="Times New Roman" w:hAnsi="Times New Roman"/>
          <w:i/>
          <w:sz w:val="24"/>
          <w:szCs w:val="24"/>
        </w:rPr>
      </w:pPr>
      <w:r w:rsidRPr="00730FAE">
        <w:rPr>
          <w:rFonts w:ascii="Times New Roman" w:hAnsi="Times New Roman"/>
          <w:i/>
          <w:sz w:val="24"/>
          <w:szCs w:val="24"/>
        </w:rPr>
        <w:t>nelegislatívne akty</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 xml:space="preserve">Rozhodnutie Komisie z 5. februára 2010 o štandardných zmluvných doložkách pre prenos osobných údajov spracovateľom usadeným v tretích krajinách podľa smernice Európskeho parlamentu a Rady 95/46/ES (2010/87/EÚ) (Ú. v. EÚ L 39, 12. 2. 2010)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 xml:space="preserve">Rozhodnutie Komisie z 5. marca 2010 podľa smernice Európskeho parlamentu a Rady 95/46/ES o primeranej ochrane osobných údajov poskytovanej faerským zákonom o spracovaní osobných údajov (2010/146/EÚ) (Ú. v. EÚ L 58, 9.3.2010)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 xml:space="preserve">Rozhodnutie Komisie z 19. októbra 2010 podľa smernice Európskeho parlamentu a Rady 95/46/ES o primeranej ochrane osobných údajov v Andorre (2010/625/EÚ) (Ú. v. EÚ L 277, 21.10.2010) </w:t>
      </w:r>
    </w:p>
    <w:p w:rsidR="00730FAE" w:rsidRPr="00730FAE" w:rsidP="00730FAE">
      <w:pPr>
        <w:bidi w:val="0"/>
        <w:spacing w:after="0" w:line="240" w:lineRule="auto"/>
        <w:ind w:left="1080"/>
        <w:jc w:val="both"/>
        <w:rPr>
          <w:rFonts w:ascii="Times New Roman" w:hAnsi="Times New Roman"/>
          <w:bCs/>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bCs/>
          <w:sz w:val="24"/>
          <w:szCs w:val="24"/>
        </w:rPr>
        <w:t>Rozhodnutie Komisie z 31. januára 2011 podľa smernice Európskeho parlamentu a Rady 95/46/ES o primeranej ochrane osobných údajov Izraelským štátom, pokiaľ ide o automatizované spracovanie osobných údajov (2011/61/EÚ) (Ú. v. EÚ L 27, 1.2.2011)</w:t>
      </w: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numPr>
          <w:numId w:val="8"/>
        </w:numPr>
        <w:bidi w:val="0"/>
        <w:spacing w:after="0" w:line="240" w:lineRule="auto"/>
        <w:ind w:left="1080"/>
        <w:jc w:val="both"/>
        <w:rPr>
          <w:rFonts w:ascii="Times New Roman" w:hAnsi="Times New Roman"/>
          <w:i/>
          <w:sz w:val="24"/>
          <w:szCs w:val="24"/>
        </w:rPr>
      </w:pPr>
      <w:r w:rsidRPr="00730FAE">
        <w:rPr>
          <w:rFonts w:ascii="Times New Roman" w:hAnsi="Times New Roman"/>
          <w:i/>
          <w:sz w:val="24"/>
          <w:szCs w:val="24"/>
        </w:rPr>
        <w:t>sekundárnom (prijatom pred nadobudnutím platnosti Lisabonskej zmluvy, ktorou sa mení a dopĺňa Zmluva o Európskej únii a Zmluva o založení Európskeho spoločenstva – do 30. novembra 2009)</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Smernica Európskeho parlamentu a Rady 95/46/EHS z 24. októbra 1995 o ochrane fyzických osôb pri spracovaní osobných údajov a voľnom pohybe týchto údajov (Mimoriadne vydanie Ú. v. EÚ, kap.13/ zv.15) v platnom znení</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26. júla 2000 podľa smernice Európskeho parlamentu a Rady 95/46/ES o primeranej ochrane osobných údajov poskytovaných vo Švajčiarsku (2000/518/ES) (Mimoriadne vydanie Ú. v. EÚ, kap.16/ zv. 1)</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26. júla 2000 v súlade so smernicou Európskeho parlamentu a Rady 95/46/ES o primeranosti ochrany poskytovanej zásadami bezpečného prístavu a súvisiacimi často kladenými otázkami vydanými Ministerstvom obchodu USA (2000/520/ES) (Mimoriadne vydanie Ú. v. EÚ, kap. 16/ zv. 1)</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15. júna 2001 o štandardných zmluvných doložkách na prenos osobných údajov do tretích krajín podľa smernice 95/46/ES (2001/497/ES) (Mimoriadne vydanie Ú. v. EÚ, kap.13/ zv. 26) v platnom znení</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20. decembra 2001 podľa smernice 95/46/ES Európskeho parlamentu a Rady o primeranej ochrane osobných údajov poskytovaných kanadským Zákonom o ochrane osobných informácií a elektronických dokumentoch (2002/2/ES) (Mimoriadne vydanie Ú. v. EÚ, kap.13/ zv. 27)</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30. júna 2003 podľa smernice 95/46/ES Európskeho parlamentu a Rady o primeranej ochrane osobných údajov v Argentíne (2003/490/3S) (Mimoriadne vydanie Ú. v. EÚ, kap.13/ zv. 31)</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21. novembra 2003 o primeranej ochrane osobných údajov na Guernsey (2003/821/ES) (Mimoriadne vydanie Ú. v. EÚ, kap.16/ zv. 1)</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28. apríla 2004 o primeranej ochrane osobných údajov na ostrove Man (2004/411/ES) (Mimoriadne vydanie Ú. v. EÚ, kap.13/ zv. 34)</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Komisie z 8. mája 2008 podľa smernice Európskeho parlamentu a Rady 95/46/ES o primeranej ochrane osobných údajov v Jersey (2008/393/ES) (Ú. v. EÚ L 138, 28.5.2008)</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numPr>
          <w:numId w:val="9"/>
        </w:num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je obsiahnutá v judikatúre Súdneho dvora Európskej únie</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Súdneho dvora vo veci C-101/01 proti Bodil Lindqvist (2003)</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Súdneho dvora vo veci C-524/06 Heinz Huber proti Spolkovej republike Nemecko (2008)</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 xml:space="preserve">Rozhodnutie Súdneho dvora vo veci C 553/07 College van burgemeester en wethouders van Rotterdam proti E. E. Rijkeboer (2009) </w:t>
      </w: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 xml:space="preserve">Rozhodnutie súdneho dvora v spojenej veci C-92/09 a C-93/09 Volker und Markus Schecke GbR (C 92/09) a Hartmut Eifert (C 93/09) proti Spolkovej krajine Hesensko (2010)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Rozhodnutie Súdneho dvora vo veci C-518/07 Komisia Európskych spoločenstiev proti Spolkovej republike Nemecko (2010)</w:t>
      </w:r>
    </w:p>
    <w:p w:rsidR="00730FAE" w:rsidRPr="00730FAE" w:rsidP="00730FAE">
      <w:pPr>
        <w:bidi w:val="0"/>
        <w:spacing w:after="0" w:line="240" w:lineRule="auto"/>
        <w:jc w:val="both"/>
        <w:rPr>
          <w:rFonts w:ascii="Times New Roman" w:hAnsi="Times New Roman"/>
          <w:sz w:val="24"/>
          <w:szCs w:val="24"/>
        </w:rPr>
      </w:pPr>
    </w:p>
    <w:p w:rsidR="00730FAE" w:rsidRPr="00730FAE" w:rsidP="00730FAE">
      <w:pPr>
        <w:bidi w:val="0"/>
        <w:spacing w:after="0" w:line="240" w:lineRule="auto"/>
        <w:jc w:val="both"/>
        <w:rPr>
          <w:rFonts w:ascii="Times New Roman" w:hAnsi="Times New Roman"/>
          <w:b/>
          <w:bCs/>
          <w:sz w:val="24"/>
          <w:szCs w:val="24"/>
        </w:rPr>
      </w:pPr>
      <w:r>
        <w:rPr>
          <w:rFonts w:ascii="Times New Roman" w:hAnsi="Times New Roman"/>
          <w:b/>
          <w:bCs/>
          <w:sz w:val="24"/>
          <w:szCs w:val="24"/>
        </w:rPr>
        <w:t>4.</w:t>
        <w:tab/>
      </w:r>
      <w:r w:rsidRPr="00730FAE">
        <w:rPr>
          <w:rFonts w:ascii="Times New Roman" w:hAnsi="Times New Roman"/>
          <w:b/>
          <w:bCs/>
          <w:sz w:val="24"/>
          <w:szCs w:val="24"/>
        </w:rPr>
        <w:t xml:space="preserve">Záväzky Slovenskej republiky vo vzťahu k Európskej únii: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numPr>
          <w:numId w:val="10"/>
        </w:num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lehota na prebratie smernice alebo lehota na implementáciu nariadenia alebo rozhodnutia</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Transpozičná lehota Smernice 95/46/ES bola 1. mája 2004. Smernica 95/46/ES bola transponovaná do zákona č. 428/2002 Z. z. o ochrane osobných údajov v znení neskorších predpisov.</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numPr>
          <w:numId w:val="10"/>
        </w:num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informácia o konaní začatom proti Slovenskej republike o porušení Zmluvy o fungovaní Európskej únie podľa čl. 258 až 260 tejto zmluvy</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Proti Slovenskej republike nebolo začaté konanie o porušení Zmluvy o fungovaní Európskej únie podľa čl. 258 až 260 Zmluvy o fungovaní Európskej únie.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numPr>
          <w:numId w:val="10"/>
        </w:num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informácia o právnych predpisoch, v ktorých sú preberané smernice už prebraté spolu s uvedením rozsahu tohto prebratia</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1080"/>
        <w:jc w:val="both"/>
        <w:rPr>
          <w:rFonts w:ascii="Times New Roman" w:hAnsi="Times New Roman"/>
          <w:sz w:val="24"/>
          <w:szCs w:val="24"/>
        </w:rPr>
      </w:pPr>
      <w:r w:rsidRPr="00730FAE">
        <w:rPr>
          <w:rFonts w:ascii="Times New Roman" w:hAnsi="Times New Roman"/>
          <w:sz w:val="24"/>
          <w:szCs w:val="24"/>
        </w:rPr>
        <w:t xml:space="preserve">Podľa súčasne platného právneho poriadku Slovenskej republiky, Smernica 95/46/ES je prebratá do súčasne platného zákona – úplná zhoda. </w:t>
      </w:r>
    </w:p>
    <w:p w:rsidR="00730FAE" w:rsidRPr="00730FAE" w:rsidP="00730FAE">
      <w:pPr>
        <w:bidi w:val="0"/>
        <w:spacing w:after="0" w:line="240" w:lineRule="auto"/>
        <w:jc w:val="both"/>
        <w:rPr>
          <w:rFonts w:ascii="Times New Roman" w:hAnsi="Times New Roman"/>
          <w:sz w:val="24"/>
          <w:szCs w:val="24"/>
        </w:rPr>
      </w:pPr>
    </w:p>
    <w:p w:rsidR="00730FAE" w:rsidRPr="00730FAE" w:rsidP="00730FAE">
      <w:pPr>
        <w:bidi w:val="0"/>
        <w:spacing w:after="0" w:line="240" w:lineRule="auto"/>
        <w:jc w:val="both"/>
        <w:rPr>
          <w:rFonts w:ascii="Times New Roman" w:hAnsi="Times New Roman"/>
          <w:b/>
          <w:bCs/>
          <w:sz w:val="24"/>
          <w:szCs w:val="24"/>
        </w:rPr>
      </w:pPr>
      <w:r>
        <w:rPr>
          <w:rFonts w:ascii="Times New Roman" w:hAnsi="Times New Roman"/>
          <w:b/>
          <w:bCs/>
          <w:sz w:val="24"/>
          <w:szCs w:val="24"/>
        </w:rPr>
        <w:t>5.</w:t>
        <w:tab/>
      </w:r>
      <w:r w:rsidRPr="00730FAE">
        <w:rPr>
          <w:rFonts w:ascii="Times New Roman" w:hAnsi="Times New Roman"/>
          <w:b/>
          <w:bCs/>
          <w:sz w:val="24"/>
          <w:szCs w:val="24"/>
        </w:rPr>
        <w:t>Stupeň zlučiteľnosti návrhu právneho predpisu s právom Európskej únie:</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708"/>
        <w:jc w:val="both"/>
        <w:rPr>
          <w:rFonts w:ascii="Times New Roman" w:hAnsi="Times New Roman"/>
          <w:sz w:val="24"/>
          <w:szCs w:val="24"/>
        </w:rPr>
      </w:pPr>
      <w:r w:rsidRPr="00730FAE">
        <w:rPr>
          <w:rFonts w:ascii="Times New Roman" w:hAnsi="Times New Roman"/>
          <w:sz w:val="24"/>
          <w:szCs w:val="24"/>
        </w:rPr>
        <w:t>Stupeň zlučiteľnosti - úplný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jc w:val="both"/>
        <w:rPr>
          <w:rFonts w:ascii="Times New Roman" w:hAnsi="Times New Roman"/>
          <w:b/>
          <w:bCs/>
          <w:sz w:val="24"/>
          <w:szCs w:val="24"/>
        </w:rPr>
      </w:pPr>
      <w:r w:rsidRPr="00730FAE">
        <w:rPr>
          <w:rFonts w:ascii="Times New Roman" w:hAnsi="Times New Roman"/>
          <w:b/>
          <w:bCs/>
          <w:sz w:val="24"/>
          <w:szCs w:val="24"/>
        </w:rPr>
        <w:t>6.</w:t>
        <w:tab/>
        <w:t xml:space="preserve">Gestor a spolupracujúce rezorty: </w:t>
      </w:r>
    </w:p>
    <w:p w:rsidR="00730FAE" w:rsidRPr="00730FAE" w:rsidP="00730FAE">
      <w:pPr>
        <w:bidi w:val="0"/>
        <w:spacing w:after="0" w:line="240" w:lineRule="auto"/>
        <w:ind w:left="1080"/>
        <w:jc w:val="both"/>
        <w:rPr>
          <w:rFonts w:ascii="Times New Roman" w:hAnsi="Times New Roman"/>
          <w:sz w:val="24"/>
          <w:szCs w:val="24"/>
        </w:rPr>
      </w:pPr>
    </w:p>
    <w:p w:rsidR="00730FAE" w:rsidRPr="00730FAE" w:rsidP="00730FAE">
      <w:pPr>
        <w:bidi w:val="0"/>
        <w:spacing w:after="0" w:line="240" w:lineRule="auto"/>
        <w:ind w:left="708"/>
        <w:jc w:val="both"/>
        <w:rPr>
          <w:rFonts w:ascii="Times New Roman" w:hAnsi="Times New Roman"/>
          <w:sz w:val="24"/>
          <w:szCs w:val="24"/>
        </w:rPr>
      </w:pPr>
      <w:r w:rsidRPr="00730FAE">
        <w:rPr>
          <w:rFonts w:ascii="Times New Roman" w:hAnsi="Times New Roman"/>
          <w:sz w:val="24"/>
          <w:szCs w:val="24"/>
        </w:rPr>
        <w:t>Úrad na ochranu osobných údajov Slovenskej republiky</w:t>
      </w:r>
    </w:p>
    <w:p w:rsidR="00730FAE" w:rsidRPr="00730FAE" w:rsidP="00730FAE">
      <w:pPr>
        <w:bidi w:val="0"/>
        <w:spacing w:after="0" w:line="240" w:lineRule="auto"/>
        <w:ind w:left="1080"/>
        <w:jc w:val="both"/>
        <w:rPr>
          <w:rFonts w:ascii="Times New Roman" w:hAnsi="Times New Roman"/>
          <w:sz w:val="24"/>
          <w:szCs w:val="24"/>
        </w:rPr>
      </w:pPr>
    </w:p>
    <w:p w:rsidR="00B54348"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730FAE"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951507">
      <w:pPr>
        <w:pStyle w:val="NormalWeb"/>
        <w:bidi w:val="0"/>
        <w:spacing w:before="0" w:beforeAutospacing="0" w:after="0" w:afterAutospacing="0"/>
        <w:rPr>
          <w:rFonts w:ascii="Times New Roman" w:hAnsi="Times New Roman"/>
        </w:rPr>
      </w:pPr>
      <w:r>
        <w:rPr>
          <w:rFonts w:ascii="Times New Roman" w:hAnsi="Times New Roman"/>
        </w:rPr>
        <w:t> </w:t>
      </w:r>
    </w:p>
    <w:p w:rsidR="00951507" w:rsidRPr="00951507" w:rsidP="00951507">
      <w:pPr>
        <w:pStyle w:val="NormalWeb"/>
        <w:bidi w:val="0"/>
        <w:spacing w:before="0" w:beforeAutospacing="0" w:after="0" w:afterAutospacing="0"/>
        <w:ind w:right="-108"/>
        <w:jc w:val="center"/>
        <w:rPr>
          <w:rFonts w:ascii="Times New Roman" w:hAnsi="Times New Roman"/>
        </w:rPr>
      </w:pPr>
      <w:r w:rsidRPr="00951507">
        <w:rPr>
          <w:rFonts w:ascii="Times New Roman" w:hAnsi="Times New Roman"/>
          <w:b/>
          <w:bCs/>
        </w:rPr>
        <w:t>Doložka vybraných vplyvov</w:t>
      </w:r>
    </w:p>
    <w:p w:rsidR="00951507" w:rsidP="00951507">
      <w:pPr>
        <w:pStyle w:val="NormalWeb"/>
        <w:bidi w:val="0"/>
        <w:spacing w:before="0" w:beforeAutospacing="0" w:after="0" w:afterAutospacing="0"/>
        <w:rPr>
          <w:rFonts w:ascii="Times New Roman" w:hAnsi="Times New Roman"/>
        </w:rPr>
      </w:pPr>
      <w:r>
        <w:rPr>
          <w:rFonts w:ascii="Times New Roman" w:hAnsi="Times New Roman"/>
          <w:b/>
          <w:bCs/>
        </w:rPr>
        <w:t> </w:t>
      </w:r>
    </w:p>
    <w:p w:rsidR="00951507" w:rsidP="00951507">
      <w:pPr>
        <w:pStyle w:val="NormalWeb"/>
        <w:bidi w:val="0"/>
        <w:spacing w:before="0" w:beforeAutospacing="0" w:after="0" w:afterAutospacing="0"/>
        <w:jc w:val="both"/>
        <w:rPr>
          <w:rFonts w:ascii="Times New Roman" w:hAnsi="Times New Roman"/>
          <w:b/>
          <w:bCs/>
        </w:rPr>
      </w:pPr>
      <w:r>
        <w:rPr>
          <w:rFonts w:ascii="Times New Roman" w:hAnsi="Times New Roman"/>
          <w:b/>
          <w:bCs/>
        </w:rPr>
        <w:t xml:space="preserve">A.1. </w:t>
        <w:tab/>
        <w:t xml:space="preserve">Názov materiálu: </w:t>
      </w:r>
    </w:p>
    <w:p w:rsidR="00951507" w:rsidP="00951507">
      <w:pPr>
        <w:pStyle w:val="NormalWeb"/>
        <w:bidi w:val="0"/>
        <w:spacing w:before="0" w:beforeAutospacing="0" w:after="0" w:afterAutospacing="0"/>
        <w:ind w:left="708"/>
        <w:jc w:val="both"/>
        <w:rPr>
          <w:rFonts w:ascii="Times New Roman" w:hAnsi="Times New Roman"/>
          <w:b/>
          <w:bCs/>
        </w:rPr>
      </w:pPr>
      <w:r w:rsidRPr="00C67957">
        <w:rPr>
          <w:rFonts w:ascii="Times New Roman" w:hAnsi="Times New Roman"/>
          <w:bCs/>
        </w:rPr>
        <w:t>Návrh zákona</w:t>
      </w:r>
      <w:r>
        <w:rPr>
          <w:rFonts w:ascii="Times New Roman" w:hAnsi="Times New Roman"/>
          <w:bCs/>
        </w:rPr>
        <w:t>, ktorým sa mení a dopĺňa zákon č. 122/2013 Z. z.</w:t>
      </w:r>
      <w:r w:rsidRPr="00C67957">
        <w:rPr>
          <w:rFonts w:ascii="Times New Roman" w:hAnsi="Times New Roman"/>
          <w:bCs/>
        </w:rPr>
        <w:t xml:space="preserve"> o ochrane osobných údajov a o zmene a doplnení niektorých zákonov</w:t>
      </w:r>
    </w:p>
    <w:p w:rsidR="00951507" w:rsidP="00951507">
      <w:pPr>
        <w:pStyle w:val="NormalWeb"/>
        <w:bidi w:val="0"/>
        <w:spacing w:before="0" w:beforeAutospacing="0" w:after="0" w:afterAutospacing="0"/>
        <w:rPr>
          <w:rFonts w:ascii="Times New Roman" w:hAnsi="Times New Roman"/>
          <w:b/>
          <w:bCs/>
        </w:rPr>
      </w:pPr>
    </w:p>
    <w:p w:rsidR="00951507" w:rsidP="00951507">
      <w:pPr>
        <w:pStyle w:val="NormalWeb"/>
        <w:bidi w:val="0"/>
        <w:spacing w:before="0" w:beforeAutospacing="0" w:after="0" w:afterAutospacing="0"/>
        <w:ind w:firstLine="708"/>
        <w:rPr>
          <w:rFonts w:ascii="Times New Roman" w:hAnsi="Times New Roman"/>
        </w:rPr>
      </w:pPr>
      <w:r>
        <w:rPr>
          <w:rFonts w:ascii="Times New Roman" w:hAnsi="Times New Roman"/>
          <w:b/>
          <w:bCs/>
        </w:rPr>
        <w:t xml:space="preserve">Termín začatia a ukončenia PPK: </w:t>
      </w:r>
    </w:p>
    <w:p w:rsidR="00951507" w:rsidP="00951507">
      <w:pPr>
        <w:pStyle w:val="NormalWeb"/>
        <w:bidi w:val="0"/>
        <w:spacing w:before="0" w:beforeAutospacing="0" w:after="0" w:afterAutospacing="0"/>
        <w:rPr>
          <w:rFonts w:ascii="Times New Roman" w:hAnsi="Times New Roman"/>
        </w:rPr>
      </w:pPr>
      <w:r>
        <w:rPr>
          <w:rFonts w:ascii="Times New Roman" w:hAnsi="Times New Roman"/>
          <w:b/>
          <w:bCs/>
        </w:rPr>
        <w:t>  </w:t>
      </w:r>
    </w:p>
    <w:p w:rsidR="00951507" w:rsidP="00951507">
      <w:pPr>
        <w:pStyle w:val="NormalWeb"/>
        <w:bidi w:val="0"/>
        <w:spacing w:before="0" w:beforeAutospacing="0" w:after="0" w:afterAutospacing="0"/>
        <w:rPr>
          <w:rFonts w:ascii="Times New Roman" w:hAnsi="Times New Roman"/>
        </w:rPr>
      </w:pPr>
      <w:r>
        <w:rPr>
          <w:rFonts w:ascii="Times New Roman" w:hAnsi="Times New Roman"/>
          <w:b/>
          <w:bCs/>
        </w:rPr>
        <w:t xml:space="preserve">A.2. </w:t>
        <w:tab/>
        <w:t>Vplyvy:</w:t>
      </w:r>
    </w:p>
    <w:p w:rsidR="00951507" w:rsidP="00951507">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9180" w:type="dxa"/>
        <w:tblCellMar>
          <w:left w:w="0" w:type="dxa"/>
          <w:right w:w="0" w:type="dxa"/>
        </w:tblCellMar>
      </w:tblPr>
      <w:tblGrid>
        <w:gridCol w:w="4077"/>
        <w:gridCol w:w="1701"/>
        <w:gridCol w:w="1701"/>
        <w:gridCol w:w="1701"/>
      </w:tblGrid>
      <w:tr>
        <w:tblPrEx>
          <w:tblW w:w="9180" w:type="dxa"/>
          <w:tblCellMar>
            <w:left w:w="0" w:type="dxa"/>
            <w:right w:w="0" w:type="dxa"/>
          </w:tblCellMar>
        </w:tblPrEx>
        <w:tc>
          <w:tcPr>
            <w:tcW w:w="407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rPr>
                <w:rFonts w:ascii="Times New Roman" w:hAnsi="Times New Roman"/>
              </w:rPr>
            </w:pPr>
            <w:r>
              <w:rPr>
                <w:rFonts w:ascii="Times New Roman" w:hAnsi="Times New Roman"/>
              </w:rPr>
              <w:t>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9180" w:type="dxa"/>
          <w:tblCellMar>
            <w:left w:w="0" w:type="dxa"/>
            <w:right w:w="0" w:type="dxa"/>
          </w:tblCellMar>
        </w:tblPrEx>
        <w:tc>
          <w:tcPr>
            <w:tcW w:w="407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1. Vplyvy na rozpočet verejnej správy</w:t>
            </w:r>
          </w:p>
          <w:p w:rsidR="00951507" w:rsidP="00BE023C">
            <w:pPr>
              <w:pStyle w:val="NormalWeb"/>
              <w:bidi w:val="0"/>
              <w:spacing w:before="0" w:beforeAutospacing="0" w:after="0" w:afterAutospacing="0"/>
              <w:rPr>
                <w:rFonts w:ascii="Times New Roman" w:hAnsi="Times New Roman"/>
              </w:rPr>
            </w:pPr>
            <w:r>
              <w:rPr>
                <w:rFonts w:ascii="Times New Roman" w:hAnsi="Times New Roman"/>
                <w:i/>
                <w:iCs/>
                <w:sz w:val="22"/>
                <w:szCs w:val="22"/>
              </w:rPr>
              <w:t>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p>
        </w:tc>
      </w:tr>
      <w:tr>
        <w:tblPrEx>
          <w:tblW w:w="9180" w:type="dxa"/>
          <w:tblCellMar>
            <w:left w:w="0" w:type="dxa"/>
            <w:right w:w="0" w:type="dxa"/>
          </w:tblCellMar>
        </w:tblPrEx>
        <w:tc>
          <w:tcPr>
            <w:tcW w:w="407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2. Vplyvy na podnikateľské prostredie – dochádza k zvýšeniu regulačného zaťaženia?</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p>
        </w:tc>
      </w:tr>
      <w:tr>
        <w:tblPrEx>
          <w:tblW w:w="9180" w:type="dxa"/>
          <w:tblCellMar>
            <w:left w:w="0" w:type="dxa"/>
            <w:right w:w="0" w:type="dxa"/>
          </w:tblCellMar>
        </w:tblPrEx>
        <w:tc>
          <w:tcPr>
            <w:tcW w:w="407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 xml:space="preserve">3. Sociálne vplyvy </w:t>
            </w:r>
          </w:p>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 vplyvy  na hospodárenie obyvateľstva</w:t>
            </w:r>
          </w:p>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 sociálnu exklúziu</w:t>
            </w:r>
          </w:p>
          <w:p w:rsidR="00951507" w:rsidP="00BE023C">
            <w:pPr>
              <w:pStyle w:val="NormalWeb"/>
              <w:bidi w:val="0"/>
              <w:spacing w:before="0" w:beforeAutospacing="0" w:after="0" w:afterAutospacing="0"/>
              <w:rPr>
                <w:rFonts w:ascii="Times New Roman" w:hAnsi="Times New Roman"/>
                <w:sz w:val="22"/>
                <w:szCs w:val="22"/>
              </w:rPr>
            </w:pPr>
            <w:r>
              <w:rPr>
                <w:rFonts w:ascii="Times New Roman" w:hAnsi="Times New Roman"/>
                <w:sz w:val="22"/>
                <w:szCs w:val="22"/>
              </w:rPr>
              <w:t xml:space="preserve">– rovnosť príležitostí a rodovú rovnosť </w:t>
            </w:r>
          </w:p>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 xml:space="preserve">   a vplyvy na zamestnanosť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9180" w:type="dxa"/>
          <w:tblCellMar>
            <w:left w:w="0" w:type="dxa"/>
            <w:right w:w="0" w:type="dxa"/>
          </w:tblCellMar>
        </w:tblPrEx>
        <w:tc>
          <w:tcPr>
            <w:tcW w:w="407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4. Vplyvy na životné prostredie</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9180" w:type="dxa"/>
          <w:tblCellMar>
            <w:left w:w="0" w:type="dxa"/>
            <w:right w:w="0" w:type="dxa"/>
          </w:tblCellMar>
        </w:tblPrEx>
        <w:tc>
          <w:tcPr>
            <w:tcW w:w="407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rPr>
                <w:rFonts w:ascii="Times New Roman" w:hAnsi="Times New Roman"/>
              </w:rPr>
            </w:pPr>
            <w:r>
              <w:rPr>
                <w:rFonts w:ascii="Times New Roman" w:hAnsi="Times New Roman"/>
                <w:sz w:val="22"/>
                <w:szCs w:val="22"/>
              </w:rPr>
              <w:t>5. Vplyvy na informatizáciu spoločnosti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51507" w:rsidP="00BE023C">
            <w:pPr>
              <w:pStyle w:val="NormalWeb"/>
              <w:bidi w:val="0"/>
              <w:spacing w:before="0" w:beforeAutospacing="0" w:after="0" w:afterAutospacing="0"/>
              <w:jc w:val="center"/>
              <w:rPr>
                <w:rFonts w:ascii="Times New Roman" w:hAnsi="Times New Roman"/>
              </w:rPr>
            </w:pPr>
            <w:r>
              <w:rPr>
                <w:rFonts w:ascii="Times New Roman" w:hAnsi="Times New Roman"/>
              </w:rPr>
              <w:t> </w:t>
            </w:r>
          </w:p>
        </w:tc>
      </w:tr>
    </w:tbl>
    <w:p w:rsidR="00951507" w:rsidP="00951507">
      <w:pPr>
        <w:pStyle w:val="NormalWeb"/>
        <w:bidi w:val="0"/>
        <w:spacing w:before="0" w:beforeAutospacing="0" w:after="0" w:afterAutospacing="0"/>
        <w:jc w:val="both"/>
        <w:rPr>
          <w:rFonts w:ascii="Times New Roman" w:hAnsi="Times New Roman"/>
          <w:b/>
          <w:bCs/>
          <w:sz w:val="16"/>
          <w:szCs w:val="16"/>
        </w:rPr>
      </w:pP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rPr>
        <w:t> </w:t>
      </w: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b/>
          <w:bCs/>
        </w:rPr>
        <w:t xml:space="preserve">A.3. </w:t>
        <w:tab/>
        <w:t>Poznámky</w:t>
      </w:r>
    </w:p>
    <w:p w:rsidR="00951507" w:rsidP="00951507">
      <w:pPr>
        <w:pStyle w:val="NormalWeb"/>
        <w:bidi w:val="0"/>
        <w:spacing w:before="0" w:beforeAutospacing="0" w:after="0" w:afterAutospacing="0"/>
        <w:jc w:val="both"/>
        <w:rPr>
          <w:rFonts w:ascii="Times New Roman" w:hAnsi="Times New Roman"/>
        </w:rPr>
      </w:pP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rPr>
        <w:t> </w:t>
      </w: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b/>
          <w:bCs/>
        </w:rPr>
        <w:t xml:space="preserve">A.4. </w:t>
        <w:tab/>
        <w:t>Alternatívne riešenia</w:t>
      </w: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rPr>
        <w:tab/>
      </w:r>
      <w:r>
        <w:rPr>
          <w:rFonts w:ascii="Times New Roman" w:hAnsi="Times New Roman"/>
          <w:color w:val="000000"/>
        </w:rPr>
        <w:t xml:space="preserve">Alternatívne riešenia sa nenavrhujú. </w:t>
      </w:r>
    </w:p>
    <w:p w:rsidR="00951507" w:rsidP="00951507">
      <w:pPr>
        <w:pStyle w:val="NormalWeb"/>
        <w:bidi w:val="0"/>
        <w:spacing w:before="0" w:beforeAutospacing="0" w:after="0" w:afterAutospacing="0"/>
        <w:jc w:val="both"/>
        <w:rPr>
          <w:rFonts w:ascii="Times New Roman" w:hAnsi="Times New Roman"/>
        </w:rPr>
      </w:pPr>
    </w:p>
    <w:p w:rsidR="00951507" w:rsidP="00951507">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951507" w:rsidP="00951507">
      <w:pPr>
        <w:pStyle w:val="NormalWeb"/>
        <w:bidi w:val="0"/>
        <w:spacing w:before="0" w:beforeAutospacing="0" w:after="0" w:afterAutospacing="0"/>
        <w:rPr>
          <w:rFonts w:ascii="Times New Roman" w:hAnsi="Times New Roman"/>
        </w:rPr>
      </w:pPr>
      <w:r>
        <w:rPr>
          <w:rFonts w:ascii="Times New Roman" w:hAnsi="Times New Roman"/>
          <w:b/>
          <w:bCs/>
        </w:rPr>
        <w:t xml:space="preserve">A.5. </w:t>
        <w:tab/>
        <w:t xml:space="preserve">Stanovisko gestorov </w:t>
      </w:r>
    </w:p>
    <w:p w:rsidR="00951507" w:rsidP="00951507">
      <w:pPr>
        <w:pStyle w:val="NormalWeb"/>
        <w:bidi w:val="0"/>
        <w:spacing w:before="0" w:beforeAutospacing="0" w:after="0" w:afterAutospacing="0"/>
        <w:rPr>
          <w:rFonts w:ascii="Times New Roman" w:hAnsi="Times New Roman"/>
        </w:rPr>
      </w:pPr>
      <w:r>
        <w:rPr>
          <w:rFonts w:ascii="Times New Roman" w:hAnsi="Times New Roman"/>
        </w:rPr>
        <w:t> </w:t>
      </w:r>
    </w:p>
    <w:p w:rsidR="00951507" w:rsidRPr="004A6A2B" w:rsidP="00951507">
      <w:pPr>
        <w:pStyle w:val="NormalWeb"/>
        <w:bidi w:val="0"/>
        <w:spacing w:before="0" w:beforeAutospacing="0" w:after="0" w:afterAutospacing="0"/>
        <w:jc w:val="both"/>
        <w:rPr>
          <w:rFonts w:ascii="Times New Roman" w:hAnsi="Times New Roman"/>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730FAE">
      <w:pPr>
        <w:bidi w:val="0"/>
        <w:spacing w:after="0" w:line="240" w:lineRule="auto"/>
        <w:ind w:left="1080"/>
        <w:jc w:val="both"/>
        <w:rPr>
          <w:rFonts w:ascii="Times New Roman" w:hAnsi="Times New Roman"/>
          <w:sz w:val="24"/>
          <w:szCs w:val="24"/>
        </w:rPr>
      </w:pPr>
    </w:p>
    <w:p w:rsidR="00951507" w:rsidP="00951507">
      <w:pPr>
        <w:bidi w:val="0"/>
        <w:spacing w:after="0" w:line="240" w:lineRule="auto"/>
        <w:jc w:val="both"/>
        <w:rPr>
          <w:rFonts w:ascii="Times New Roman" w:hAnsi="Times New Roman"/>
          <w:sz w:val="24"/>
          <w:szCs w:val="24"/>
        </w:rPr>
      </w:pPr>
    </w:p>
    <w:tbl>
      <w:tblPr>
        <w:tblStyle w:val="TableNormal"/>
        <w:tblW w:w="9782" w:type="dxa"/>
        <w:tblInd w:w="-214" w:type="dxa"/>
        <w:tblCellMar>
          <w:left w:w="70" w:type="dxa"/>
          <w:right w:w="70" w:type="dxa"/>
        </w:tblCellMar>
      </w:tblPr>
      <w:tblGrid>
        <w:gridCol w:w="4253"/>
        <w:gridCol w:w="5529"/>
      </w:tblGrid>
      <w:tr>
        <w:tblPrEx>
          <w:tblW w:w="9782" w:type="dxa"/>
          <w:tblInd w:w="-214" w:type="dxa"/>
          <w:tblCellMar>
            <w:left w:w="70" w:type="dxa"/>
            <w:right w:w="70" w:type="dxa"/>
          </w:tblCellMar>
        </w:tblPrEx>
        <w:trPr>
          <w:trHeight w:val="600"/>
        </w:trPr>
        <w:tc>
          <w:tcPr>
            <w:tcW w:w="9782"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951507" w:rsidRPr="00951507" w:rsidP="00951507">
            <w:pPr>
              <w:bidi w:val="0"/>
              <w:spacing w:after="0" w:line="240" w:lineRule="auto"/>
              <w:jc w:val="center"/>
              <w:rPr>
                <w:rFonts w:ascii="Times New Roman" w:hAnsi="Times New Roman"/>
                <w:b/>
                <w:bCs/>
                <w:color w:val="FFFFFF"/>
                <w:sz w:val="24"/>
                <w:szCs w:val="24"/>
                <w:lang w:eastAsia="sk-SK"/>
              </w:rPr>
            </w:pPr>
            <w:r w:rsidRPr="00951507">
              <w:rPr>
                <w:rFonts w:ascii="Times New Roman" w:hAnsi="Times New Roman"/>
                <w:b/>
                <w:bCs/>
                <w:color w:val="FFFFFF"/>
                <w:sz w:val="24"/>
                <w:szCs w:val="24"/>
                <w:lang w:eastAsia="sk-SK"/>
              </w:rPr>
              <w:t>Vplyvy na podnikateľské prostredie</w:t>
            </w:r>
          </w:p>
        </w:tc>
      </w:tr>
      <w:tr>
        <w:tblPrEx>
          <w:tblW w:w="9782" w:type="dxa"/>
          <w:tblInd w:w="-214" w:type="dxa"/>
          <w:tblCellMar>
            <w:left w:w="70" w:type="dxa"/>
            <w:right w:w="70" w:type="dxa"/>
          </w:tblCellMar>
        </w:tblPrEx>
        <w:trPr>
          <w:trHeight w:val="600"/>
        </w:trPr>
        <w:tc>
          <w:tcPr>
            <w:tcW w:w="4253" w:type="dxa"/>
            <w:tcBorders>
              <w:top w:val="nil"/>
              <w:left w:val="single" w:sz="8" w:space="0" w:color="auto"/>
              <w:bottom w:val="single" w:sz="4" w:space="0" w:color="auto"/>
              <w:right w:val="single" w:sz="4"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b/>
                <w:sz w:val="24"/>
                <w:szCs w:val="24"/>
                <w:lang w:eastAsia="sk-SK"/>
              </w:rPr>
              <w:t>3.1</w:t>
            </w:r>
            <w:r w:rsidRPr="00951507">
              <w:rPr>
                <w:rFonts w:ascii="Times New Roman" w:hAnsi="Times New Roman"/>
                <w:sz w:val="24"/>
                <w:szCs w:val="24"/>
                <w:lang w:eastAsia="sk-SK"/>
              </w:rPr>
              <w:t>. Ktoré podnikateľské subjekty budú predkladaným návrhom ovplyvnené a aký je ich počet?</w:t>
            </w:r>
          </w:p>
          <w:p w:rsidR="00951507" w:rsidRPr="00951507" w:rsidP="00951507">
            <w:pPr>
              <w:bidi w:val="0"/>
              <w:spacing w:after="0" w:line="240" w:lineRule="auto"/>
              <w:jc w:val="both"/>
              <w:rPr>
                <w:rFonts w:ascii="Times New Roman" w:hAnsi="Times New Roman"/>
                <w:sz w:val="24"/>
                <w:szCs w:val="24"/>
                <w:lang w:eastAsia="sk-SK"/>
              </w:rPr>
            </w:pPr>
          </w:p>
        </w:tc>
        <w:tc>
          <w:tcPr>
            <w:tcW w:w="5529" w:type="dxa"/>
            <w:tcBorders>
              <w:top w:val="nil"/>
              <w:left w:val="nil"/>
              <w:bottom w:val="single" w:sz="4" w:space="0" w:color="auto"/>
              <w:right w:val="single" w:sz="8"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sz w:val="24"/>
                <w:szCs w:val="24"/>
                <w:lang w:eastAsia="sk-SK"/>
              </w:rPr>
              <w:t xml:space="preserve">Návrh zákona sa vzťahuje na každého, kto spracúva osobné údaje fyzických osôb - jednotlivcov (prevádzkovateľ a sprostredkovateľ). </w:t>
            </w:r>
          </w:p>
          <w:p w:rsidR="00951507" w:rsidRPr="00951507" w:rsidP="00951507">
            <w:pPr>
              <w:bidi w:val="0"/>
              <w:spacing w:after="0" w:line="240" w:lineRule="auto"/>
              <w:jc w:val="both"/>
              <w:rPr>
                <w:rFonts w:ascii="Times New Roman" w:hAnsi="Times New Roman"/>
                <w:sz w:val="24"/>
                <w:szCs w:val="24"/>
                <w:lang w:eastAsia="sk-SK"/>
              </w:rPr>
            </w:pPr>
          </w:p>
        </w:tc>
      </w:tr>
      <w:tr>
        <w:tblPrEx>
          <w:tblW w:w="9782" w:type="dxa"/>
          <w:tblInd w:w="-214" w:type="dxa"/>
          <w:tblCellMar>
            <w:left w:w="70" w:type="dxa"/>
            <w:right w:w="70" w:type="dxa"/>
          </w:tblCellMar>
        </w:tblPrEx>
        <w:trPr>
          <w:trHeight w:val="600"/>
        </w:trPr>
        <w:tc>
          <w:tcPr>
            <w:tcW w:w="4253" w:type="dxa"/>
            <w:tcBorders>
              <w:top w:val="nil"/>
              <w:left w:val="single" w:sz="8" w:space="0" w:color="auto"/>
              <w:bottom w:val="single" w:sz="4" w:space="0" w:color="auto"/>
              <w:right w:val="single" w:sz="4"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b/>
                <w:sz w:val="24"/>
                <w:szCs w:val="24"/>
                <w:lang w:eastAsia="sk-SK"/>
              </w:rPr>
              <w:t>3.2</w:t>
            </w:r>
            <w:r w:rsidRPr="00951507">
              <w:rPr>
                <w:rFonts w:ascii="Times New Roman" w:hAnsi="Times New Roman"/>
                <w:sz w:val="24"/>
                <w:szCs w:val="24"/>
                <w:lang w:eastAsia="sk-SK"/>
              </w:rPr>
              <w:t>. Aký je predpokladaný charakter a rozsah nákladov a prínosov?</w:t>
            </w:r>
          </w:p>
          <w:p w:rsidR="00951507" w:rsidRPr="00951507" w:rsidP="00951507">
            <w:pPr>
              <w:bidi w:val="0"/>
              <w:spacing w:after="0" w:line="240" w:lineRule="auto"/>
              <w:jc w:val="both"/>
              <w:rPr>
                <w:rFonts w:ascii="Times New Roman" w:hAnsi="Times New Roman"/>
                <w:sz w:val="24"/>
                <w:szCs w:val="24"/>
                <w:lang w:eastAsia="sk-SK"/>
              </w:rPr>
            </w:pPr>
          </w:p>
        </w:tc>
        <w:tc>
          <w:tcPr>
            <w:tcW w:w="5529" w:type="dxa"/>
            <w:tcBorders>
              <w:top w:val="nil"/>
              <w:left w:val="nil"/>
              <w:bottom w:val="single" w:sz="4" w:space="0" w:color="auto"/>
              <w:right w:val="single" w:sz="8"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val="pt-BR" w:eastAsia="sk-SK"/>
              </w:rPr>
            </w:pPr>
          </w:p>
          <w:p w:rsidR="00951507" w:rsidRPr="00951507" w:rsidP="00951507">
            <w:pPr>
              <w:bidi w:val="0"/>
              <w:spacing w:after="0" w:line="240" w:lineRule="auto"/>
              <w:jc w:val="both"/>
              <w:rPr>
                <w:rFonts w:ascii="Times New Roman" w:hAnsi="Times New Roman"/>
                <w:sz w:val="24"/>
                <w:szCs w:val="24"/>
                <w:lang w:val="pt-BR" w:eastAsia="sk-SK"/>
              </w:rPr>
            </w:pPr>
            <w:r w:rsidRPr="00951507">
              <w:rPr>
                <w:rFonts w:ascii="Times New Roman" w:hAnsi="Times New Roman"/>
                <w:sz w:val="24"/>
                <w:szCs w:val="24"/>
                <w:lang w:val="pt-BR" w:eastAsia="sk-SK"/>
              </w:rPr>
              <w:t xml:space="preserve">Prevádzkovatelia a sprostredkovatelia, ktorí spracúvajú osobné údaje, sú povinní dodržiavať povinnosti ustanovené zákonom, aby nedochádzalo k porušovaniu základných ľudských práv a slobôd fyzických osôb. </w:t>
            </w:r>
          </w:p>
          <w:p w:rsidR="00951507" w:rsidRPr="00951507" w:rsidP="00951507">
            <w:pPr>
              <w:bidi w:val="0"/>
              <w:spacing w:after="0" w:line="240" w:lineRule="auto"/>
              <w:jc w:val="both"/>
              <w:rPr>
                <w:rFonts w:ascii="Times New Roman" w:hAnsi="Times New Roman"/>
                <w:sz w:val="24"/>
                <w:szCs w:val="24"/>
                <w:lang w:val="pt-BR"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sz w:val="24"/>
                <w:szCs w:val="24"/>
                <w:lang w:val="pt-BR" w:eastAsia="sk-SK"/>
              </w:rPr>
              <w:t xml:space="preserve">Návrhom zákona sa najmä zmierňujú dopady z hľadiska sankcionovania v prípade porušovania povinností pri spracúvaní osobných údajov. Pokuty sa navrhujú rozčleniť na fakultatívne a obligatórne, a to v závislosti od jednotlivých typov povinností, ich podstaty a závažnosti ich porušovania. Súčasne sa navrhuje zníženie horných hraníc jednotlivých pokút a vypustenie priameho sankcionovania oprávnenej a zodpovednej osoby. </w:t>
            </w:r>
          </w:p>
          <w:p w:rsidR="00951507" w:rsidRPr="00951507" w:rsidP="00951507">
            <w:pPr>
              <w:bidi w:val="0"/>
              <w:spacing w:after="0" w:line="240" w:lineRule="auto"/>
              <w:jc w:val="both"/>
              <w:rPr>
                <w:rFonts w:ascii="Times New Roman" w:hAnsi="Times New Roman"/>
                <w:sz w:val="24"/>
                <w:szCs w:val="24"/>
                <w:lang w:val="pt-BR" w:eastAsia="sk-SK"/>
              </w:rPr>
            </w:pPr>
          </w:p>
          <w:p w:rsidR="00951507" w:rsidRPr="00951507" w:rsidP="00951507">
            <w:pPr>
              <w:bidi w:val="0"/>
              <w:spacing w:after="0" w:line="240" w:lineRule="auto"/>
              <w:jc w:val="both"/>
              <w:rPr>
                <w:rFonts w:ascii="Times New Roman" w:hAnsi="Times New Roman"/>
                <w:sz w:val="24"/>
                <w:szCs w:val="24"/>
                <w:lang w:val="pt-BR" w:eastAsia="sk-SK"/>
              </w:rPr>
            </w:pPr>
            <w:r w:rsidRPr="00951507">
              <w:rPr>
                <w:rFonts w:ascii="Times New Roman" w:hAnsi="Times New Roman"/>
                <w:sz w:val="24"/>
                <w:szCs w:val="24"/>
                <w:lang w:val="pt-BR" w:eastAsia="sk-SK"/>
              </w:rPr>
              <w:t xml:space="preserve">Návrhom zákona sa zníži aj záťaž, pokiaľ ide o rozsah poučenia oprávnených osôb, či informačnú povinnosť sprostredkovateľa voči prevádzkovateľovi a úradu. </w:t>
            </w:r>
          </w:p>
          <w:p w:rsidR="00951507" w:rsidRPr="00951507" w:rsidP="00951507">
            <w:pPr>
              <w:bidi w:val="0"/>
              <w:spacing w:after="0" w:line="240" w:lineRule="auto"/>
              <w:jc w:val="both"/>
              <w:rPr>
                <w:rFonts w:ascii="Times New Roman" w:hAnsi="Times New Roman"/>
                <w:sz w:val="24"/>
                <w:szCs w:val="24"/>
                <w:lang w:val="pt-BR" w:eastAsia="sk-SK"/>
              </w:rPr>
            </w:pPr>
          </w:p>
        </w:tc>
      </w:tr>
      <w:tr>
        <w:tblPrEx>
          <w:tblW w:w="9782" w:type="dxa"/>
          <w:tblInd w:w="-214" w:type="dxa"/>
          <w:tblCellMar>
            <w:left w:w="70" w:type="dxa"/>
            <w:right w:w="70" w:type="dxa"/>
          </w:tblCellMar>
        </w:tblPrEx>
        <w:trPr>
          <w:trHeight w:val="600"/>
        </w:trPr>
        <w:tc>
          <w:tcPr>
            <w:tcW w:w="4253" w:type="dxa"/>
            <w:tcBorders>
              <w:top w:val="nil"/>
              <w:left w:val="single" w:sz="8" w:space="0" w:color="auto"/>
              <w:bottom w:val="single" w:sz="4" w:space="0" w:color="auto"/>
              <w:right w:val="single" w:sz="4"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b/>
                <w:sz w:val="24"/>
                <w:szCs w:val="24"/>
                <w:lang w:eastAsia="sk-SK"/>
              </w:rPr>
              <w:t>3.3</w:t>
            </w:r>
            <w:r w:rsidRPr="00951507">
              <w:rPr>
                <w:rFonts w:ascii="Times New Roman" w:hAnsi="Times New Roman"/>
                <w:sz w:val="24"/>
                <w:szCs w:val="24"/>
                <w:lang w:eastAsia="sk-SK"/>
              </w:rPr>
              <w:t>. Aká je predpokladaná výška administratívnych nákladov, ktoré podniky vynaložia v súvislosti s implementáciou návrhu?</w:t>
            </w:r>
          </w:p>
          <w:p w:rsidR="00951507" w:rsidRPr="00951507" w:rsidP="00951507">
            <w:pPr>
              <w:bidi w:val="0"/>
              <w:spacing w:after="0" w:line="240" w:lineRule="auto"/>
              <w:ind w:left="360" w:hanging="360"/>
              <w:jc w:val="both"/>
              <w:rPr>
                <w:rFonts w:ascii="Times New Roman" w:hAnsi="Times New Roman"/>
                <w:sz w:val="24"/>
                <w:szCs w:val="24"/>
                <w:lang w:eastAsia="sk-SK"/>
              </w:rPr>
            </w:pPr>
          </w:p>
        </w:tc>
        <w:tc>
          <w:tcPr>
            <w:tcW w:w="5529" w:type="dxa"/>
            <w:tcBorders>
              <w:top w:val="nil"/>
              <w:left w:val="nil"/>
              <w:bottom w:val="single" w:sz="4" w:space="0" w:color="auto"/>
              <w:right w:val="single" w:sz="8"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center"/>
              <w:rPr>
                <w:rFonts w:ascii="Times New Roman" w:hAnsi="Times New Roman"/>
                <w:sz w:val="24"/>
                <w:szCs w:val="24"/>
                <w:lang w:eastAsia="sk-SK"/>
              </w:rPr>
            </w:pPr>
            <w:r w:rsidRPr="00951507">
              <w:rPr>
                <w:rFonts w:ascii="Times New Roman" w:hAnsi="Times New Roman"/>
                <w:sz w:val="24"/>
                <w:szCs w:val="24"/>
                <w:lang w:eastAsia="sk-SK"/>
              </w:rPr>
              <w:t>Žiadne.</w:t>
            </w:r>
          </w:p>
          <w:p w:rsidR="00951507" w:rsidRPr="00951507" w:rsidP="00951507">
            <w:pPr>
              <w:bidi w:val="0"/>
              <w:spacing w:after="0" w:line="240" w:lineRule="auto"/>
              <w:jc w:val="both"/>
              <w:rPr>
                <w:rFonts w:ascii="Times New Roman" w:hAnsi="Times New Roman"/>
                <w:sz w:val="24"/>
                <w:szCs w:val="24"/>
                <w:lang w:eastAsia="sk-SK"/>
              </w:rPr>
            </w:pPr>
          </w:p>
        </w:tc>
      </w:tr>
      <w:tr>
        <w:tblPrEx>
          <w:tblW w:w="9782" w:type="dxa"/>
          <w:tblInd w:w="-214" w:type="dxa"/>
          <w:tblCellMar>
            <w:left w:w="70" w:type="dxa"/>
            <w:right w:w="70" w:type="dxa"/>
          </w:tblCellMar>
        </w:tblPrEx>
        <w:trPr>
          <w:trHeight w:val="600"/>
        </w:trPr>
        <w:tc>
          <w:tcPr>
            <w:tcW w:w="4253" w:type="dxa"/>
            <w:tcBorders>
              <w:top w:val="nil"/>
              <w:left w:val="single" w:sz="8" w:space="0" w:color="auto"/>
              <w:bottom w:val="single" w:sz="4" w:space="0" w:color="auto"/>
              <w:right w:val="single" w:sz="4" w:space="0" w:color="auto"/>
            </w:tcBorders>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b/>
                <w:sz w:val="24"/>
                <w:szCs w:val="24"/>
                <w:lang w:eastAsia="sk-SK"/>
              </w:rPr>
              <w:t>3.4</w:t>
            </w:r>
            <w:r w:rsidRPr="00951507">
              <w:rPr>
                <w:rFonts w:ascii="Times New Roman" w:hAnsi="Times New Roman"/>
                <w:sz w:val="24"/>
                <w:szCs w:val="24"/>
                <w:lang w:eastAsia="sk-SK"/>
              </w:rPr>
              <w:t>. Aké sú dôsledky pripravovaného návrhu pre fungovanie podnikateľských subjektov na slovenskom trhu (ako sa zmenia operácie na trhu?)</w:t>
            </w:r>
          </w:p>
          <w:p w:rsidR="00951507" w:rsidRPr="00951507" w:rsidP="00951507">
            <w:pPr>
              <w:bidi w:val="0"/>
              <w:spacing w:after="0" w:line="240" w:lineRule="auto"/>
              <w:ind w:left="360"/>
              <w:jc w:val="both"/>
              <w:rPr>
                <w:rFonts w:ascii="Times New Roman" w:hAnsi="Times New Roman"/>
                <w:sz w:val="24"/>
                <w:szCs w:val="24"/>
                <w:lang w:eastAsia="sk-SK"/>
              </w:rPr>
            </w:pPr>
          </w:p>
        </w:tc>
        <w:tc>
          <w:tcPr>
            <w:tcW w:w="5529" w:type="dxa"/>
            <w:tcBorders>
              <w:top w:val="nil"/>
              <w:left w:val="nil"/>
              <w:bottom w:val="single" w:sz="4" w:space="0" w:color="auto"/>
              <w:right w:val="single" w:sz="8"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sz w:val="24"/>
                <w:szCs w:val="24"/>
                <w:lang w:eastAsia="sk-SK"/>
              </w:rPr>
              <w:t xml:space="preserve">Vyššia právna istota prevádzkovateľov a sprostredkovateľov pri plnení povinností v oblasti ochrany osobných údajov, zefektívnenie plnenia povinností za zachovania ochrany osobných údajov a súkromia jednotlivcov a zníženie najmä administratívnej záťaže. </w:t>
            </w:r>
          </w:p>
          <w:p w:rsidR="00951507" w:rsidRPr="00951507" w:rsidP="00951507">
            <w:pPr>
              <w:bidi w:val="0"/>
              <w:spacing w:after="0" w:line="240" w:lineRule="auto"/>
              <w:jc w:val="both"/>
              <w:rPr>
                <w:rFonts w:ascii="Times New Roman" w:hAnsi="Times New Roman"/>
                <w:sz w:val="24"/>
                <w:szCs w:val="24"/>
                <w:lang w:eastAsia="sk-SK"/>
              </w:rPr>
            </w:pPr>
          </w:p>
        </w:tc>
      </w:tr>
      <w:tr>
        <w:tblPrEx>
          <w:tblW w:w="9782" w:type="dxa"/>
          <w:tblInd w:w="-214" w:type="dxa"/>
          <w:tblCellMar>
            <w:left w:w="70" w:type="dxa"/>
            <w:right w:w="70" w:type="dxa"/>
          </w:tblCellMar>
        </w:tblPrEx>
        <w:trPr>
          <w:trHeight w:val="600"/>
        </w:trPr>
        <w:tc>
          <w:tcPr>
            <w:tcW w:w="4253" w:type="dxa"/>
            <w:tcBorders>
              <w:top w:val="nil"/>
              <w:left w:val="single" w:sz="8" w:space="0" w:color="auto"/>
              <w:bottom w:val="single" w:sz="4" w:space="0" w:color="auto"/>
              <w:right w:val="single" w:sz="4" w:space="0" w:color="auto"/>
            </w:tcBorders>
            <w:noWrap/>
            <w:textDirection w:val="lrTb"/>
            <w:vAlign w:val="center"/>
          </w:tcPr>
          <w:p w:rsidR="00951507" w:rsidRPr="00951507" w:rsidP="00951507">
            <w:pPr>
              <w:bidi w:val="0"/>
              <w:spacing w:after="0" w:line="240" w:lineRule="auto"/>
              <w:jc w:val="both"/>
              <w:rPr>
                <w:rFonts w:ascii="Times New Roman" w:hAnsi="Times New Roman"/>
                <w:sz w:val="24"/>
                <w:szCs w:val="24"/>
                <w:lang w:eastAsia="sk-SK"/>
              </w:rPr>
            </w:pPr>
          </w:p>
          <w:p w:rsidR="00951507" w:rsidRPr="00951507" w:rsidP="00951507">
            <w:pPr>
              <w:bidi w:val="0"/>
              <w:spacing w:after="0" w:line="240" w:lineRule="auto"/>
              <w:jc w:val="both"/>
              <w:rPr>
                <w:rFonts w:ascii="Times New Roman" w:hAnsi="Times New Roman"/>
                <w:sz w:val="24"/>
                <w:szCs w:val="24"/>
                <w:lang w:eastAsia="sk-SK"/>
              </w:rPr>
            </w:pPr>
            <w:r w:rsidRPr="00951507">
              <w:rPr>
                <w:rFonts w:ascii="Times New Roman" w:hAnsi="Times New Roman"/>
                <w:b/>
                <w:sz w:val="24"/>
                <w:szCs w:val="24"/>
                <w:lang w:eastAsia="sk-SK"/>
              </w:rPr>
              <w:t>3.5</w:t>
            </w:r>
            <w:r w:rsidRPr="00951507">
              <w:rPr>
                <w:rFonts w:ascii="Times New Roman" w:hAnsi="Times New Roman"/>
                <w:sz w:val="24"/>
                <w:szCs w:val="24"/>
                <w:lang w:eastAsia="sk-SK"/>
              </w:rPr>
              <w:t>. Aké sú predpokladané spoločensko – ekonomické dôsledky pripravovaných regulácií?</w:t>
            </w:r>
          </w:p>
          <w:p w:rsidR="00951507" w:rsidRPr="00951507" w:rsidP="00951507">
            <w:pPr>
              <w:bidi w:val="0"/>
              <w:spacing w:after="0" w:line="240" w:lineRule="auto"/>
              <w:jc w:val="both"/>
              <w:rPr>
                <w:rFonts w:ascii="Times New Roman" w:hAnsi="Times New Roman"/>
                <w:sz w:val="24"/>
                <w:szCs w:val="24"/>
                <w:lang w:eastAsia="sk-SK"/>
              </w:rPr>
            </w:pPr>
          </w:p>
        </w:tc>
        <w:tc>
          <w:tcPr>
            <w:tcW w:w="5529" w:type="dxa"/>
            <w:tcBorders>
              <w:top w:val="nil"/>
              <w:left w:val="nil"/>
              <w:bottom w:val="single" w:sz="4" w:space="0" w:color="auto"/>
              <w:right w:val="single" w:sz="8" w:space="0" w:color="auto"/>
            </w:tcBorders>
            <w:noWrap/>
            <w:textDirection w:val="lrTb"/>
            <w:vAlign w:val="center"/>
          </w:tcPr>
          <w:p w:rsidR="00951507" w:rsidRPr="00951507" w:rsidP="00951507">
            <w:pPr>
              <w:bidi w:val="0"/>
              <w:spacing w:after="0" w:line="240" w:lineRule="auto"/>
              <w:jc w:val="center"/>
              <w:rPr>
                <w:rFonts w:ascii="Times New Roman" w:hAnsi="Times New Roman"/>
                <w:sz w:val="24"/>
                <w:szCs w:val="24"/>
                <w:lang w:eastAsia="sk-SK"/>
              </w:rPr>
            </w:pPr>
            <w:r w:rsidRPr="00951507">
              <w:rPr>
                <w:rFonts w:ascii="Times New Roman" w:hAnsi="Times New Roman"/>
                <w:sz w:val="24"/>
                <w:szCs w:val="24"/>
                <w:lang w:eastAsia="sk-SK"/>
              </w:rPr>
              <w:t>Žiadne.</w:t>
            </w:r>
          </w:p>
        </w:tc>
      </w:tr>
    </w:tbl>
    <w:p w:rsidR="00951507" w:rsidP="00951507">
      <w:pPr>
        <w:bidi w:val="0"/>
        <w:spacing w:after="0" w:line="240" w:lineRule="auto"/>
        <w:jc w:val="both"/>
        <w:rPr>
          <w:rFonts w:ascii="Times New Roman" w:hAnsi="Times New Roman"/>
          <w:sz w:val="24"/>
          <w:szCs w:val="24"/>
        </w:rPr>
      </w:pPr>
    </w:p>
    <w:p w:rsidR="00951507" w:rsidP="00951507">
      <w:pPr>
        <w:bidi w:val="0"/>
        <w:spacing w:after="0" w:line="240" w:lineRule="auto"/>
        <w:jc w:val="both"/>
        <w:rPr>
          <w:rFonts w:ascii="Times New Roman" w:hAnsi="Times New Roman"/>
          <w:sz w:val="24"/>
          <w:szCs w:val="24"/>
        </w:rPr>
      </w:pPr>
    </w:p>
    <w:p w:rsidR="00951507" w:rsidP="00951507">
      <w:pPr>
        <w:bidi w:val="0"/>
        <w:spacing w:after="0" w:line="240" w:lineRule="auto"/>
        <w:jc w:val="both"/>
        <w:rPr>
          <w:rFonts w:ascii="Times New Roman" w:hAnsi="Times New Roman"/>
          <w:sz w:val="24"/>
          <w:szCs w:val="24"/>
        </w:rPr>
      </w:pPr>
    </w:p>
    <w:p w:rsidR="00951507" w:rsidP="00951507">
      <w:pPr>
        <w:bidi w:val="0"/>
        <w:spacing w:after="0" w:line="240" w:lineRule="auto"/>
        <w:jc w:val="both"/>
        <w:rPr>
          <w:rFonts w:ascii="Times New Roman" w:hAnsi="Times New Roman"/>
          <w:sz w:val="24"/>
          <w:szCs w:val="24"/>
        </w:rPr>
      </w:pPr>
    </w:p>
    <w:p w:rsidR="00951507" w:rsidRPr="00951507" w:rsidP="00951507">
      <w:pPr>
        <w:bidi w:val="0"/>
        <w:spacing w:after="0" w:line="240" w:lineRule="auto"/>
        <w:rPr>
          <w:rFonts w:ascii="Times New Roman" w:hAnsi="Times New Roman"/>
          <w:b/>
          <w:sz w:val="24"/>
          <w:szCs w:val="24"/>
          <w:u w:val="single"/>
        </w:rPr>
      </w:pPr>
      <w:r w:rsidRPr="00951507">
        <w:rPr>
          <w:rFonts w:ascii="Times New Roman" w:hAnsi="Times New Roman"/>
          <w:b/>
          <w:color w:val="000000"/>
          <w:sz w:val="24"/>
          <w:szCs w:val="24"/>
          <w:u w:val="single"/>
        </w:rPr>
        <w:t xml:space="preserve">B. </w:t>
      </w:r>
      <w:r w:rsidRPr="00951507">
        <w:rPr>
          <w:rFonts w:ascii="Times New Roman" w:hAnsi="Times New Roman"/>
          <w:b/>
          <w:sz w:val="24"/>
          <w:szCs w:val="24"/>
          <w:u w:val="single"/>
        </w:rPr>
        <w:t>Osobitná časť</w:t>
      </w:r>
    </w:p>
    <w:p w:rsidR="00951507" w:rsidRPr="00EA209B" w:rsidP="00951507">
      <w:pPr>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Čl. I</w:t>
      </w:r>
    </w:p>
    <w:p w:rsidR="00951507" w:rsidRPr="00EA209B" w:rsidP="00951507">
      <w:pPr>
        <w:bidi w:val="0"/>
        <w:spacing w:after="0"/>
        <w:jc w:val="both"/>
        <w:rPr>
          <w:rFonts w:ascii="Times New Roman" w:hAnsi="Times New Roman"/>
          <w:sz w:val="24"/>
          <w:szCs w:val="24"/>
        </w:rPr>
      </w:pPr>
    </w:p>
    <w:p w:rsidR="00951507" w:rsidRPr="00EA209B" w:rsidP="00951507">
      <w:pPr>
        <w:bidi w:val="0"/>
        <w:spacing w:after="0"/>
        <w:rPr>
          <w:rFonts w:ascii="Times New Roman" w:hAnsi="Times New Roman"/>
          <w:b/>
          <w:sz w:val="24"/>
          <w:szCs w:val="24"/>
        </w:rPr>
      </w:pPr>
      <w:r w:rsidRPr="00EA209B">
        <w:rPr>
          <w:rFonts w:ascii="Times New Roman" w:hAnsi="Times New Roman"/>
          <w:b/>
          <w:sz w:val="24"/>
          <w:szCs w:val="24"/>
        </w:rPr>
        <w:t xml:space="preserve">K </w:t>
      </w:r>
      <w:r>
        <w:rPr>
          <w:rFonts w:ascii="Times New Roman" w:hAnsi="Times New Roman"/>
          <w:b/>
          <w:sz w:val="24"/>
          <w:szCs w:val="24"/>
        </w:rPr>
        <w:t>bodu</w:t>
      </w:r>
      <w:r w:rsidRPr="00EA209B">
        <w:rPr>
          <w:rFonts w:ascii="Times New Roman" w:hAnsi="Times New Roman"/>
          <w:b/>
          <w:sz w:val="24"/>
          <w:szCs w:val="24"/>
        </w:rPr>
        <w:t xml:space="preserve"> 1</w:t>
      </w:r>
    </w:p>
    <w:p w:rsidR="00951507" w:rsidRPr="00D41444" w:rsidP="00951507">
      <w:pPr>
        <w:autoSpaceDE w:val="0"/>
        <w:autoSpaceDN w:val="0"/>
        <w:bidi w:val="0"/>
        <w:spacing w:after="0"/>
        <w:jc w:val="both"/>
        <w:rPr>
          <w:rFonts w:ascii="Times New Roman" w:hAnsi="Times New Roman"/>
          <w:sz w:val="24"/>
          <w:szCs w:val="24"/>
        </w:rPr>
      </w:pPr>
      <w:r>
        <w:rPr>
          <w:rFonts w:ascii="Times New Roman" w:hAnsi="Times New Roman"/>
          <w:sz w:val="24"/>
          <w:szCs w:val="24"/>
        </w:rPr>
        <w:t xml:space="preserve">Úprava </w:t>
      </w:r>
      <w:r w:rsidRPr="00D41444">
        <w:rPr>
          <w:rFonts w:ascii="Times New Roman" w:hAnsi="Times New Roman"/>
          <w:sz w:val="24"/>
          <w:szCs w:val="24"/>
        </w:rPr>
        <w:t>vzťah</w:t>
      </w:r>
      <w:r>
        <w:rPr>
          <w:rFonts w:ascii="Times New Roman" w:hAnsi="Times New Roman"/>
          <w:sz w:val="24"/>
          <w:szCs w:val="24"/>
        </w:rPr>
        <w:t>u</w:t>
      </w:r>
      <w:r w:rsidRPr="00D41444">
        <w:rPr>
          <w:rFonts w:ascii="Times New Roman" w:hAnsi="Times New Roman"/>
          <w:sz w:val="24"/>
          <w:szCs w:val="24"/>
        </w:rPr>
        <w:t xml:space="preserve"> medzi prevádzkovateľom a oprávnenou osobou</w:t>
      </w:r>
      <w:r>
        <w:rPr>
          <w:rFonts w:ascii="Times New Roman" w:hAnsi="Times New Roman"/>
          <w:sz w:val="24"/>
          <w:szCs w:val="24"/>
        </w:rPr>
        <w:t>. Oprávnenou osobou môže byť len fyzická osoba,</w:t>
      </w:r>
      <w:r w:rsidRPr="00D41444">
        <w:rPr>
          <w:rFonts w:ascii="Times New Roman" w:hAnsi="Times New Roman"/>
          <w:sz w:val="24"/>
          <w:szCs w:val="24"/>
        </w:rPr>
        <w:t xml:space="preserve"> ktorá u prevádzkovateľa prichádza do styku s osobnými údajmi</w:t>
      </w:r>
      <w:r>
        <w:rPr>
          <w:rFonts w:ascii="Times New Roman" w:hAnsi="Times New Roman"/>
          <w:sz w:val="24"/>
          <w:szCs w:val="24"/>
        </w:rPr>
        <w:t xml:space="preserve">, pričom </w:t>
      </w:r>
      <w:r w:rsidRPr="00D41444">
        <w:rPr>
          <w:rFonts w:ascii="Times New Roman" w:hAnsi="Times New Roman"/>
          <w:sz w:val="24"/>
          <w:szCs w:val="24"/>
        </w:rPr>
        <w:t xml:space="preserve">oprávnenou osobou môže byť </w:t>
      </w:r>
      <w:r>
        <w:rPr>
          <w:rFonts w:ascii="Times New Roman" w:hAnsi="Times New Roman"/>
          <w:sz w:val="24"/>
          <w:szCs w:val="24"/>
        </w:rPr>
        <w:t>nielen</w:t>
      </w:r>
      <w:r w:rsidRPr="00D41444">
        <w:rPr>
          <w:rFonts w:ascii="Times New Roman" w:hAnsi="Times New Roman"/>
          <w:sz w:val="24"/>
          <w:szCs w:val="24"/>
        </w:rPr>
        <w:t xml:space="preserve"> </w:t>
      </w:r>
      <w:r w:rsidRPr="00AC6020">
        <w:rPr>
          <w:rFonts w:ascii="Times New Roman" w:hAnsi="Times New Roman"/>
          <w:sz w:val="24"/>
          <w:szCs w:val="24"/>
        </w:rPr>
        <w:t>zamestnanec, ale napríklad aj fyzická osoba, ktorá vykonáva činnosť na základe dohody o vykonaní práce alebo dohody o pracovnej činnosti, fyzická osoba vykonávajúca absolventskú prax, či iná fyzická osoba na základe poverenia. Navrhovanou úpravou sa predíde poverovaniu za účelom vzniku funkcie oprávnenej osoby, ktorá je v pracovnoprávnom</w:t>
      </w:r>
      <w:r>
        <w:rPr>
          <w:rFonts w:ascii="Times New Roman" w:hAnsi="Times New Roman"/>
          <w:sz w:val="24"/>
          <w:szCs w:val="24"/>
        </w:rPr>
        <w:t xml:space="preserve"> vzťahu (nielen v pracovnom pomere) k prevádzkovateľovi.</w:t>
      </w:r>
      <w:r w:rsidRPr="00D41444">
        <w:rPr>
          <w:rFonts w:ascii="Times New Roman" w:hAnsi="Times New Roman"/>
          <w:sz w:val="24"/>
          <w:szCs w:val="24"/>
        </w:rPr>
        <w:t xml:space="preserve"> </w:t>
      </w:r>
    </w:p>
    <w:p w:rsidR="00951507" w:rsidRPr="00C25E7E" w:rsidP="00951507">
      <w:pPr>
        <w:bidi w:val="0"/>
        <w:spacing w:after="0"/>
        <w:jc w:val="both"/>
        <w:rPr>
          <w:rFonts w:ascii="Times New Roman" w:hAnsi="Times New Roman"/>
          <w:sz w:val="24"/>
          <w:szCs w:val="24"/>
        </w:rPr>
      </w:pPr>
    </w:p>
    <w:p w:rsidR="00951507" w:rsidRPr="00C25E7E" w:rsidP="00951507">
      <w:pPr>
        <w:bidi w:val="0"/>
        <w:spacing w:after="0"/>
        <w:jc w:val="both"/>
        <w:rPr>
          <w:rFonts w:ascii="Times New Roman" w:hAnsi="Times New Roman"/>
          <w:b/>
          <w:sz w:val="24"/>
          <w:szCs w:val="24"/>
        </w:rPr>
      </w:pPr>
      <w:r w:rsidRPr="00C25E7E">
        <w:rPr>
          <w:rFonts w:ascii="Times New Roman" w:hAnsi="Times New Roman"/>
          <w:b/>
          <w:sz w:val="24"/>
          <w:szCs w:val="24"/>
        </w:rPr>
        <w:t xml:space="preserve">K bodu 2 </w:t>
      </w:r>
    </w:p>
    <w:p w:rsidR="00951507" w:rsidRPr="00C25E7E" w:rsidP="00951507">
      <w:pPr>
        <w:bidi w:val="0"/>
        <w:spacing w:after="0"/>
        <w:jc w:val="both"/>
        <w:rPr>
          <w:rFonts w:ascii="Times New Roman" w:hAnsi="Times New Roman"/>
          <w:sz w:val="24"/>
          <w:szCs w:val="24"/>
        </w:rPr>
      </w:pPr>
      <w:r w:rsidRPr="00C25E7E">
        <w:rPr>
          <w:rFonts w:ascii="Times New Roman" w:hAnsi="Times New Roman"/>
          <w:sz w:val="24"/>
          <w:szCs w:val="24"/>
        </w:rPr>
        <w:t>Sprostredkovateľ spracúva osobné údaje v mene prevádzkovateľa, v rozsahu, za podmienok a</w:t>
      </w:r>
      <w:r>
        <w:rPr>
          <w:rFonts w:ascii="Times New Roman" w:hAnsi="Times New Roman"/>
          <w:sz w:val="24"/>
          <w:szCs w:val="24"/>
        </w:rPr>
        <w:t> </w:t>
      </w:r>
      <w:r w:rsidRPr="00C25E7E">
        <w:rPr>
          <w:rFonts w:ascii="Times New Roman" w:hAnsi="Times New Roman"/>
          <w:sz w:val="24"/>
          <w:szCs w:val="24"/>
        </w:rPr>
        <w:t>na</w:t>
      </w:r>
      <w:r>
        <w:rPr>
          <w:rFonts w:ascii="Times New Roman" w:hAnsi="Times New Roman"/>
          <w:sz w:val="24"/>
          <w:szCs w:val="24"/>
        </w:rPr>
        <w:t> </w:t>
      </w:r>
      <w:r w:rsidRPr="00C25E7E">
        <w:rPr>
          <w:rFonts w:ascii="Times New Roman" w:hAnsi="Times New Roman"/>
          <w:sz w:val="24"/>
          <w:szCs w:val="24"/>
        </w:rPr>
        <w:t>účel dohodnutý v zmluve s prevádzkovateľom a spôsobom podľa tohto zákona. N</w:t>
      </w:r>
      <w:r>
        <w:rPr>
          <w:rFonts w:ascii="Times New Roman" w:hAnsi="Times New Roman"/>
          <w:sz w:val="24"/>
          <w:szCs w:val="24"/>
        </w:rPr>
        <w:t>avrhovaná úprava</w:t>
      </w:r>
      <w:r w:rsidRPr="00C25E7E">
        <w:rPr>
          <w:rFonts w:ascii="Times New Roman" w:hAnsi="Times New Roman"/>
          <w:sz w:val="24"/>
          <w:szCs w:val="24"/>
        </w:rPr>
        <w:t xml:space="preserve"> zákona predpokladá zníženie</w:t>
      </w:r>
      <w:r>
        <w:rPr>
          <w:rFonts w:ascii="Times New Roman" w:hAnsi="Times New Roman"/>
          <w:sz w:val="24"/>
          <w:szCs w:val="24"/>
        </w:rPr>
        <w:t xml:space="preserve"> nielen administratívnej</w:t>
      </w:r>
      <w:r w:rsidRPr="00C25E7E">
        <w:rPr>
          <w:rFonts w:ascii="Times New Roman" w:hAnsi="Times New Roman"/>
          <w:sz w:val="24"/>
          <w:szCs w:val="24"/>
        </w:rPr>
        <w:t xml:space="preserve"> záťaže</w:t>
      </w:r>
      <w:r>
        <w:rPr>
          <w:rFonts w:ascii="Times New Roman" w:hAnsi="Times New Roman"/>
          <w:sz w:val="24"/>
          <w:szCs w:val="24"/>
        </w:rPr>
        <w:t>, ale aj súvisiacej zodpovednosti</w:t>
      </w:r>
      <w:r w:rsidRPr="00C25E7E">
        <w:rPr>
          <w:rFonts w:ascii="Times New Roman" w:hAnsi="Times New Roman"/>
          <w:sz w:val="24"/>
          <w:szCs w:val="24"/>
        </w:rPr>
        <w:t xml:space="preserve"> z hľadiska informačnej povinnosti voči prevádzkovateľovi v prípade porušenia zákona o ochrane osobných údajov a následne voči úradu, ak nedôjde k</w:t>
      </w:r>
      <w:r>
        <w:rPr>
          <w:rFonts w:ascii="Times New Roman" w:hAnsi="Times New Roman"/>
          <w:sz w:val="24"/>
          <w:szCs w:val="24"/>
        </w:rPr>
        <w:t> </w:t>
      </w:r>
      <w:r w:rsidRPr="00C25E7E">
        <w:rPr>
          <w:rFonts w:ascii="Times New Roman" w:hAnsi="Times New Roman"/>
          <w:sz w:val="24"/>
          <w:szCs w:val="24"/>
        </w:rPr>
        <w:t>náprave</w:t>
      </w:r>
      <w:r>
        <w:rPr>
          <w:rFonts w:ascii="Times New Roman" w:hAnsi="Times New Roman"/>
          <w:sz w:val="24"/>
          <w:szCs w:val="24"/>
        </w:rPr>
        <w:t xml:space="preserve"> zo strany prevádzkovateľa</w:t>
      </w:r>
      <w:r w:rsidRPr="00C25E7E">
        <w:rPr>
          <w:rFonts w:ascii="Times New Roman" w:hAnsi="Times New Roman"/>
          <w:sz w:val="24"/>
          <w:szCs w:val="24"/>
        </w:rPr>
        <w:t xml:space="preserve">. </w:t>
      </w:r>
    </w:p>
    <w:p w:rsidR="00951507" w:rsidP="00951507">
      <w:pPr>
        <w:bidi w:val="0"/>
        <w:spacing w:after="0"/>
        <w:jc w:val="both"/>
        <w:rPr>
          <w:rFonts w:ascii="Times New Roman" w:hAnsi="Times New Roman"/>
          <w:b/>
          <w:sz w:val="24"/>
          <w:szCs w:val="24"/>
        </w:rPr>
      </w:pPr>
    </w:p>
    <w:p w:rsidR="00951507" w:rsidP="00951507">
      <w:pPr>
        <w:bidi w:val="0"/>
        <w:spacing w:after="0"/>
        <w:jc w:val="both"/>
        <w:rPr>
          <w:rFonts w:ascii="Times New Roman" w:hAnsi="Times New Roman"/>
          <w:b/>
          <w:sz w:val="24"/>
          <w:szCs w:val="24"/>
        </w:rPr>
      </w:pPr>
      <w:r>
        <w:rPr>
          <w:rFonts w:ascii="Times New Roman" w:hAnsi="Times New Roman"/>
          <w:b/>
          <w:sz w:val="24"/>
          <w:szCs w:val="24"/>
        </w:rPr>
        <w:t>K bodom 3, 21 a 27</w:t>
      </w:r>
    </w:p>
    <w:p w:rsidR="00951507" w:rsidRPr="00951507" w:rsidP="00951507">
      <w:pPr>
        <w:bidi w:val="0"/>
        <w:spacing w:after="0"/>
        <w:jc w:val="both"/>
        <w:rPr>
          <w:rFonts w:ascii="Times New Roman" w:hAnsi="Times New Roman"/>
          <w:sz w:val="24"/>
          <w:szCs w:val="24"/>
        </w:rPr>
      </w:pPr>
      <w:r w:rsidRPr="00951507">
        <w:rPr>
          <w:rFonts w:ascii="Times New Roman" w:hAnsi="Times New Roman"/>
          <w:sz w:val="24"/>
          <w:szCs w:val="24"/>
        </w:rPr>
        <w:t>Legislatívno</w:t>
      </w:r>
      <w:r>
        <w:rPr>
          <w:rFonts w:ascii="Times New Roman" w:hAnsi="Times New Roman"/>
          <w:sz w:val="24"/>
          <w:szCs w:val="24"/>
        </w:rPr>
        <w:t>-technické úpravy vnútorných odkazov súvisiace s novelizačným bodom 2 (vypustenie odsekov 8 a 9 v § 8).</w:t>
      </w:r>
    </w:p>
    <w:p w:rsidR="00951507" w:rsidRPr="00C25E7E" w:rsidP="00951507">
      <w:pPr>
        <w:bidi w:val="0"/>
        <w:spacing w:after="0"/>
        <w:jc w:val="both"/>
        <w:rPr>
          <w:rFonts w:ascii="Times New Roman" w:hAnsi="Times New Roman"/>
          <w:b/>
          <w:sz w:val="24"/>
          <w:szCs w:val="24"/>
        </w:rPr>
      </w:pPr>
    </w:p>
    <w:p w:rsidR="00951507" w:rsidRPr="00C25E7E" w:rsidP="00951507">
      <w:pPr>
        <w:bidi w:val="0"/>
        <w:spacing w:after="0"/>
        <w:jc w:val="both"/>
        <w:rPr>
          <w:rFonts w:ascii="Times New Roman" w:hAnsi="Times New Roman"/>
          <w:b/>
          <w:sz w:val="24"/>
          <w:szCs w:val="24"/>
        </w:rPr>
      </w:pPr>
      <w:r w:rsidRPr="00C25E7E">
        <w:rPr>
          <w:rFonts w:ascii="Times New Roman" w:hAnsi="Times New Roman"/>
          <w:b/>
          <w:sz w:val="24"/>
          <w:szCs w:val="24"/>
        </w:rPr>
        <w:t>K</w:t>
      </w:r>
      <w:r>
        <w:rPr>
          <w:rFonts w:ascii="Times New Roman" w:hAnsi="Times New Roman"/>
          <w:b/>
          <w:sz w:val="24"/>
          <w:szCs w:val="24"/>
        </w:rPr>
        <w:t> bodu 4</w:t>
      </w:r>
    </w:p>
    <w:p w:rsidR="00951507" w:rsidP="00951507">
      <w:pPr>
        <w:bidi w:val="0"/>
        <w:spacing w:after="0"/>
        <w:jc w:val="both"/>
        <w:rPr>
          <w:rFonts w:ascii="Times New Roman" w:hAnsi="Times New Roman"/>
          <w:sz w:val="24"/>
          <w:szCs w:val="24"/>
        </w:rPr>
      </w:pPr>
      <w:r>
        <w:rPr>
          <w:rFonts w:ascii="Times New Roman" w:hAnsi="Times New Roman"/>
          <w:sz w:val="24"/>
          <w:szCs w:val="24"/>
        </w:rPr>
        <w:t>Navrhovaná úprava</w:t>
      </w:r>
      <w:r w:rsidRPr="00EA209B">
        <w:rPr>
          <w:rFonts w:ascii="Times New Roman" w:hAnsi="Times New Roman"/>
          <w:sz w:val="24"/>
          <w:szCs w:val="24"/>
        </w:rPr>
        <w:t xml:space="preserve"> umožňuje prevádzkovateľovi, ktorý je zamestnávateľom, aby</w:t>
      </w:r>
      <w:r>
        <w:rPr>
          <w:rFonts w:ascii="Times New Roman" w:hAnsi="Times New Roman"/>
          <w:sz w:val="24"/>
          <w:szCs w:val="24"/>
        </w:rPr>
        <w:t xml:space="preserve"> okrem</w:t>
      </w:r>
      <w:r w:rsidRPr="00EA209B">
        <w:rPr>
          <w:rFonts w:ascii="Times New Roman" w:hAnsi="Times New Roman"/>
          <w:sz w:val="24"/>
          <w:szCs w:val="24"/>
        </w:rPr>
        <w:t xml:space="preserve"> sprístupn</w:t>
      </w:r>
      <w:r>
        <w:rPr>
          <w:rFonts w:ascii="Times New Roman" w:hAnsi="Times New Roman"/>
          <w:sz w:val="24"/>
          <w:szCs w:val="24"/>
        </w:rPr>
        <w:t>enia alebo zverejnenia, mohol poskytnúť</w:t>
      </w:r>
      <w:r w:rsidRPr="00EA209B">
        <w:rPr>
          <w:rFonts w:ascii="Times New Roman" w:hAnsi="Times New Roman"/>
          <w:sz w:val="24"/>
          <w:szCs w:val="24"/>
        </w:rPr>
        <w:t xml:space="preserve"> osobné údaje</w:t>
      </w:r>
      <w:r>
        <w:rPr>
          <w:rFonts w:ascii="Times New Roman" w:hAnsi="Times New Roman"/>
          <w:sz w:val="24"/>
          <w:szCs w:val="24"/>
        </w:rPr>
        <w:t xml:space="preserve"> svojho zamestnanca</w:t>
      </w:r>
      <w:r w:rsidRPr="00EA209B">
        <w:rPr>
          <w:rFonts w:ascii="Times New Roman" w:hAnsi="Times New Roman"/>
          <w:sz w:val="24"/>
          <w:szCs w:val="24"/>
        </w:rPr>
        <w:t xml:space="preserve"> v zákonom stanovenom rozsahu, ak je to potrebné v súvislosti s plnením pracovných, služobných alebo funkčných povinností </w:t>
      </w:r>
      <w:r>
        <w:rPr>
          <w:rFonts w:ascii="Times New Roman" w:hAnsi="Times New Roman"/>
          <w:sz w:val="24"/>
          <w:szCs w:val="24"/>
        </w:rPr>
        <w:t>zamestnanca</w:t>
      </w:r>
      <w:r w:rsidRPr="00EA209B">
        <w:rPr>
          <w:rFonts w:ascii="Times New Roman" w:hAnsi="Times New Roman"/>
          <w:sz w:val="24"/>
          <w:szCs w:val="24"/>
        </w:rPr>
        <w:t xml:space="preserve">. </w:t>
      </w:r>
      <w:r>
        <w:rPr>
          <w:rFonts w:ascii="Times New Roman" w:hAnsi="Times New Roman"/>
          <w:sz w:val="24"/>
          <w:szCs w:val="24"/>
        </w:rPr>
        <w:t xml:space="preserve">Uvedeným sa vytvorí predpoklad na poskytovanie a spracúvanie zamestnaneckých kontraktných údajov, ktoré sú súčasťou existujúcich informačných systémov osobných údajov bez vytvárania ďalšej administratívy, či záťaže. </w:t>
      </w:r>
      <w:r w:rsidRPr="00EA209B">
        <w:rPr>
          <w:rFonts w:ascii="Times New Roman" w:hAnsi="Times New Roman"/>
          <w:sz w:val="24"/>
          <w:szCs w:val="24"/>
        </w:rPr>
        <w:t xml:space="preserve">Takéto </w:t>
      </w:r>
      <w:r>
        <w:rPr>
          <w:rFonts w:ascii="Times New Roman" w:hAnsi="Times New Roman"/>
          <w:sz w:val="24"/>
          <w:szCs w:val="24"/>
        </w:rPr>
        <w:t>poskytnutie však</w:t>
      </w:r>
      <w:r w:rsidRPr="00EA209B">
        <w:rPr>
          <w:rFonts w:ascii="Times New Roman" w:hAnsi="Times New Roman"/>
          <w:sz w:val="24"/>
          <w:szCs w:val="24"/>
        </w:rPr>
        <w:t xml:space="preserve"> nemôže narušiť vážnosť, dôstojnosť a bezpečnosť </w:t>
      </w:r>
      <w:r>
        <w:rPr>
          <w:rFonts w:ascii="Times New Roman" w:hAnsi="Times New Roman"/>
          <w:sz w:val="24"/>
          <w:szCs w:val="24"/>
        </w:rPr>
        <w:t>zamestnanca.</w:t>
      </w:r>
    </w:p>
    <w:p w:rsidR="00951507" w:rsidRPr="00EA209B" w:rsidP="00951507">
      <w:pPr>
        <w:tabs>
          <w:tab w:val="left" w:pos="360"/>
        </w:tabs>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K</w:t>
      </w:r>
      <w:r>
        <w:rPr>
          <w:rFonts w:ascii="Times New Roman" w:hAnsi="Times New Roman"/>
          <w:b/>
          <w:sz w:val="24"/>
          <w:szCs w:val="24"/>
        </w:rPr>
        <w:t> bodu 5</w:t>
      </w:r>
    </w:p>
    <w:p w:rsidR="00951507" w:rsidP="00951507">
      <w:pPr>
        <w:bidi w:val="0"/>
        <w:spacing w:after="0"/>
        <w:jc w:val="both"/>
        <w:rPr>
          <w:rFonts w:ascii="Times New Roman" w:hAnsi="Times New Roman"/>
          <w:sz w:val="24"/>
          <w:szCs w:val="24"/>
        </w:rPr>
      </w:pPr>
      <w:r w:rsidRPr="00EA209B">
        <w:rPr>
          <w:rFonts w:ascii="Times New Roman" w:hAnsi="Times New Roman"/>
          <w:sz w:val="24"/>
          <w:szCs w:val="24"/>
        </w:rPr>
        <w:t xml:space="preserve">Cieľom </w:t>
      </w:r>
      <w:r>
        <w:rPr>
          <w:rFonts w:ascii="Times New Roman" w:hAnsi="Times New Roman"/>
          <w:sz w:val="24"/>
          <w:szCs w:val="24"/>
        </w:rPr>
        <w:t>návrhu</w:t>
      </w:r>
      <w:r w:rsidRPr="00EA209B">
        <w:rPr>
          <w:rFonts w:ascii="Times New Roman" w:hAnsi="Times New Roman"/>
          <w:sz w:val="24"/>
          <w:szCs w:val="24"/>
        </w:rPr>
        <w:t xml:space="preserve"> je </w:t>
      </w:r>
      <w:r>
        <w:rPr>
          <w:rFonts w:ascii="Times New Roman" w:hAnsi="Times New Roman"/>
          <w:sz w:val="24"/>
          <w:szCs w:val="24"/>
        </w:rPr>
        <w:t xml:space="preserve">doplniť výnimku z informačnej povinnosti prevádzkovateľa voči dotknutej osobe, pokiaľ prevádzkovateľ spracúva jej osobné údaje </w:t>
      </w:r>
      <w:r w:rsidRPr="002C7497">
        <w:rPr>
          <w:rFonts w:ascii="Times New Roman" w:hAnsi="Times New Roman"/>
          <w:sz w:val="24"/>
          <w:szCs w:val="24"/>
        </w:rPr>
        <w:t>na základe priamo vykonateľného právne záväzného aktu Európskej únie, medzinárodnej zmluvy, ktorou</w:t>
      </w:r>
      <w:r>
        <w:rPr>
          <w:rFonts w:ascii="Times New Roman" w:hAnsi="Times New Roman"/>
          <w:sz w:val="24"/>
          <w:szCs w:val="24"/>
        </w:rPr>
        <w:t xml:space="preserve"> je Slovenská republika viazaná alebo</w:t>
      </w:r>
      <w:r w:rsidRPr="002C7497">
        <w:rPr>
          <w:rFonts w:ascii="Times New Roman" w:hAnsi="Times New Roman"/>
          <w:sz w:val="24"/>
          <w:szCs w:val="24"/>
        </w:rPr>
        <w:t xml:space="preserve"> osobitného zákona</w:t>
      </w:r>
      <w:r>
        <w:rPr>
          <w:rFonts w:ascii="Times New Roman" w:hAnsi="Times New Roman"/>
          <w:sz w:val="24"/>
          <w:szCs w:val="24"/>
        </w:rPr>
        <w:t xml:space="preserve"> podľa § 10 ods. 1 a 2 zákona o ochrane osobných údajov. </w:t>
      </w:r>
    </w:p>
    <w:p w:rsidR="00951507" w:rsidP="00951507">
      <w:pPr>
        <w:bidi w:val="0"/>
        <w:spacing w:after="0"/>
        <w:jc w:val="both"/>
        <w:rPr>
          <w:rFonts w:ascii="Times New Roman" w:hAnsi="Times New Roman"/>
          <w:sz w:val="24"/>
          <w:szCs w:val="24"/>
        </w:rPr>
      </w:pPr>
    </w:p>
    <w:p w:rsidR="00951507" w:rsidP="00951507">
      <w:pPr>
        <w:bidi w:val="0"/>
        <w:spacing w:after="0"/>
        <w:jc w:val="both"/>
        <w:rPr>
          <w:rFonts w:ascii="Times New Roman" w:hAnsi="Times New Roman"/>
          <w:sz w:val="24"/>
          <w:szCs w:val="24"/>
        </w:rPr>
      </w:pPr>
    </w:p>
    <w:p w:rsidR="00951507" w:rsidP="00951507">
      <w:pPr>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 xml:space="preserve">K </w:t>
      </w:r>
      <w:r>
        <w:rPr>
          <w:rFonts w:ascii="Times New Roman" w:hAnsi="Times New Roman"/>
          <w:b/>
          <w:sz w:val="24"/>
          <w:szCs w:val="24"/>
        </w:rPr>
        <w:t>bodu</w:t>
      </w:r>
      <w:r w:rsidRPr="00EA209B">
        <w:rPr>
          <w:rFonts w:ascii="Times New Roman" w:hAnsi="Times New Roman"/>
          <w:b/>
          <w:sz w:val="24"/>
          <w:szCs w:val="24"/>
        </w:rPr>
        <w:t xml:space="preserve"> </w:t>
      </w:r>
      <w:r>
        <w:rPr>
          <w:rFonts w:ascii="Times New Roman" w:hAnsi="Times New Roman"/>
          <w:b/>
          <w:sz w:val="24"/>
          <w:szCs w:val="24"/>
        </w:rPr>
        <w:t>6</w:t>
      </w:r>
    </w:p>
    <w:p w:rsidR="00951507" w:rsidP="00951507">
      <w:pPr>
        <w:bidi w:val="0"/>
        <w:spacing w:after="0"/>
        <w:jc w:val="both"/>
        <w:rPr>
          <w:rFonts w:ascii="Times New Roman" w:hAnsi="Times New Roman"/>
          <w:sz w:val="24"/>
          <w:szCs w:val="24"/>
        </w:rPr>
      </w:pPr>
      <w:r>
        <w:rPr>
          <w:rFonts w:ascii="Times New Roman" w:hAnsi="Times New Roman"/>
          <w:sz w:val="24"/>
          <w:szCs w:val="24"/>
        </w:rPr>
        <w:t>Navrhovaná úprava zú</w:t>
      </w:r>
      <w:r w:rsidRPr="00D41444">
        <w:rPr>
          <w:rFonts w:ascii="Times New Roman" w:hAnsi="Times New Roman"/>
          <w:sz w:val="24"/>
          <w:szCs w:val="24"/>
        </w:rPr>
        <w:t xml:space="preserve">ži </w:t>
      </w:r>
      <w:r>
        <w:rPr>
          <w:rFonts w:ascii="Times New Roman" w:hAnsi="Times New Roman"/>
          <w:sz w:val="24"/>
          <w:szCs w:val="24"/>
        </w:rPr>
        <w:t>rozsah</w:t>
      </w:r>
      <w:r w:rsidRPr="00D41444">
        <w:rPr>
          <w:rFonts w:ascii="Times New Roman" w:hAnsi="Times New Roman"/>
          <w:sz w:val="24"/>
          <w:szCs w:val="24"/>
        </w:rPr>
        <w:t xml:space="preserve"> poučenia oprávnenej osoby</w:t>
      </w:r>
      <w:r>
        <w:rPr>
          <w:rFonts w:ascii="Times New Roman" w:hAnsi="Times New Roman"/>
          <w:sz w:val="24"/>
          <w:szCs w:val="24"/>
        </w:rPr>
        <w:t xml:space="preserve"> </w:t>
      </w:r>
      <w:r w:rsidRPr="00D41444">
        <w:rPr>
          <w:rFonts w:ascii="Times New Roman" w:hAnsi="Times New Roman"/>
          <w:sz w:val="24"/>
          <w:szCs w:val="24"/>
        </w:rPr>
        <w:t>a ponech</w:t>
      </w:r>
      <w:r>
        <w:rPr>
          <w:rFonts w:ascii="Times New Roman" w:hAnsi="Times New Roman"/>
          <w:sz w:val="24"/>
          <w:szCs w:val="24"/>
        </w:rPr>
        <w:t>á</w:t>
      </w:r>
      <w:r w:rsidRPr="00D41444">
        <w:rPr>
          <w:rFonts w:ascii="Times New Roman" w:hAnsi="Times New Roman"/>
          <w:sz w:val="24"/>
          <w:szCs w:val="24"/>
        </w:rPr>
        <w:t xml:space="preserve"> ho v nevyhnutnej miere pri zachovaní požiadaviek smernice 95/46/ES.</w:t>
      </w:r>
    </w:p>
    <w:p w:rsidR="00951507" w:rsidP="00951507">
      <w:pPr>
        <w:bidi w:val="0"/>
        <w:spacing w:after="0"/>
        <w:jc w:val="both"/>
        <w:rPr>
          <w:rFonts w:ascii="Times New Roman" w:hAnsi="Times New Roman"/>
          <w:sz w:val="24"/>
          <w:szCs w:val="24"/>
        </w:rPr>
      </w:pPr>
    </w:p>
    <w:p w:rsidR="00951507" w:rsidRPr="00951507" w:rsidP="00951507">
      <w:pPr>
        <w:bidi w:val="0"/>
        <w:spacing w:after="0"/>
        <w:jc w:val="both"/>
        <w:rPr>
          <w:rFonts w:ascii="Times New Roman" w:hAnsi="Times New Roman"/>
          <w:b/>
          <w:sz w:val="24"/>
          <w:szCs w:val="24"/>
        </w:rPr>
      </w:pPr>
      <w:r w:rsidRPr="00951507">
        <w:rPr>
          <w:rFonts w:ascii="Times New Roman" w:hAnsi="Times New Roman"/>
          <w:b/>
          <w:sz w:val="24"/>
          <w:szCs w:val="24"/>
        </w:rPr>
        <w:t>K</w:t>
      </w:r>
      <w:r>
        <w:rPr>
          <w:rFonts w:ascii="Times New Roman" w:hAnsi="Times New Roman"/>
          <w:b/>
          <w:sz w:val="24"/>
          <w:szCs w:val="24"/>
        </w:rPr>
        <w:t> </w:t>
      </w:r>
      <w:r w:rsidRPr="00951507">
        <w:rPr>
          <w:rFonts w:ascii="Times New Roman" w:hAnsi="Times New Roman"/>
          <w:b/>
          <w:sz w:val="24"/>
          <w:szCs w:val="24"/>
        </w:rPr>
        <w:t>bodom</w:t>
      </w:r>
      <w:r>
        <w:rPr>
          <w:rFonts w:ascii="Times New Roman" w:hAnsi="Times New Roman"/>
          <w:b/>
          <w:sz w:val="24"/>
          <w:szCs w:val="24"/>
        </w:rPr>
        <w:t xml:space="preserve"> 7 až 10, 12, 13, 19, 22,</w:t>
      </w:r>
      <w:r w:rsidR="00E31F58">
        <w:rPr>
          <w:rFonts w:ascii="Times New Roman" w:hAnsi="Times New Roman"/>
          <w:b/>
          <w:sz w:val="24"/>
          <w:szCs w:val="24"/>
        </w:rPr>
        <w:t xml:space="preserve"> 25, 28</w:t>
      </w:r>
      <w:r w:rsidRPr="00951507">
        <w:rPr>
          <w:rFonts w:ascii="Times New Roman" w:hAnsi="Times New Roman"/>
          <w:b/>
          <w:sz w:val="24"/>
          <w:szCs w:val="24"/>
        </w:rPr>
        <w:t xml:space="preserve"> </w:t>
      </w:r>
    </w:p>
    <w:p w:rsidR="00951507" w:rsidP="00951507">
      <w:pPr>
        <w:bidi w:val="0"/>
        <w:spacing w:after="0"/>
        <w:jc w:val="both"/>
        <w:rPr>
          <w:rFonts w:ascii="Times New Roman" w:hAnsi="Times New Roman"/>
          <w:b/>
          <w:sz w:val="24"/>
          <w:szCs w:val="24"/>
        </w:rPr>
      </w:pPr>
      <w:r w:rsidRPr="00951507">
        <w:rPr>
          <w:rFonts w:ascii="Times New Roman" w:hAnsi="Times New Roman"/>
          <w:sz w:val="24"/>
          <w:szCs w:val="24"/>
        </w:rPr>
        <w:t>Legislatívno</w:t>
      </w:r>
      <w:r>
        <w:rPr>
          <w:rFonts w:ascii="Times New Roman" w:hAnsi="Times New Roman"/>
          <w:sz w:val="24"/>
          <w:szCs w:val="24"/>
        </w:rPr>
        <w:t xml:space="preserve">-technické úpravy vnútorných odkazov súvisiace s novelizačným bodom 31 (vypustenie písmen d) a f) v § </w:t>
      </w:r>
      <w:r w:rsidR="006165AF">
        <w:rPr>
          <w:rFonts w:ascii="Times New Roman" w:hAnsi="Times New Roman"/>
          <w:sz w:val="24"/>
          <w:szCs w:val="24"/>
        </w:rPr>
        <w:t>68 ods. 7</w:t>
      </w:r>
      <w:r>
        <w:rPr>
          <w:rFonts w:ascii="Times New Roman" w:hAnsi="Times New Roman"/>
          <w:sz w:val="24"/>
          <w:szCs w:val="24"/>
        </w:rPr>
        <w:t>).</w:t>
      </w:r>
    </w:p>
    <w:p w:rsidR="00951507" w:rsidP="00951507">
      <w:pPr>
        <w:bidi w:val="0"/>
        <w:spacing w:after="0"/>
        <w:jc w:val="both"/>
        <w:rPr>
          <w:rFonts w:ascii="Times New Roman" w:hAnsi="Times New Roman"/>
          <w:b/>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 xml:space="preserve">K </w:t>
      </w:r>
      <w:r>
        <w:rPr>
          <w:rFonts w:ascii="Times New Roman" w:hAnsi="Times New Roman"/>
          <w:b/>
          <w:sz w:val="24"/>
          <w:szCs w:val="24"/>
        </w:rPr>
        <w:t>bodu</w:t>
      </w:r>
      <w:r w:rsidRPr="00EA209B">
        <w:rPr>
          <w:rFonts w:ascii="Times New Roman" w:hAnsi="Times New Roman"/>
          <w:b/>
          <w:sz w:val="24"/>
          <w:szCs w:val="24"/>
        </w:rPr>
        <w:t xml:space="preserve"> </w:t>
      </w:r>
      <w:r w:rsidR="006165AF">
        <w:rPr>
          <w:rFonts w:ascii="Times New Roman" w:hAnsi="Times New Roman"/>
          <w:b/>
          <w:sz w:val="24"/>
          <w:szCs w:val="24"/>
        </w:rPr>
        <w:t>11</w:t>
      </w:r>
    </w:p>
    <w:p w:rsidR="00951507" w:rsidP="00951507">
      <w:pPr>
        <w:bidi w:val="0"/>
        <w:spacing w:after="0"/>
        <w:jc w:val="both"/>
        <w:rPr>
          <w:rFonts w:ascii="Times New Roman" w:hAnsi="Times New Roman"/>
          <w:sz w:val="24"/>
          <w:szCs w:val="24"/>
        </w:rPr>
      </w:pPr>
      <w:r w:rsidRPr="00C25E7E">
        <w:rPr>
          <w:rFonts w:ascii="Times New Roman" w:hAnsi="Times New Roman"/>
          <w:sz w:val="24"/>
          <w:szCs w:val="24"/>
        </w:rPr>
        <w:t>N</w:t>
      </w:r>
      <w:r>
        <w:rPr>
          <w:rFonts w:ascii="Times New Roman" w:hAnsi="Times New Roman"/>
          <w:sz w:val="24"/>
          <w:szCs w:val="24"/>
        </w:rPr>
        <w:t>avrhovaná úprava</w:t>
      </w:r>
      <w:r w:rsidRPr="00C25E7E">
        <w:rPr>
          <w:rFonts w:ascii="Times New Roman" w:hAnsi="Times New Roman"/>
          <w:sz w:val="24"/>
          <w:szCs w:val="24"/>
        </w:rPr>
        <w:t xml:space="preserve"> zákona predpokladá zníženie záťaže</w:t>
      </w:r>
      <w:r>
        <w:rPr>
          <w:rFonts w:ascii="Times New Roman" w:hAnsi="Times New Roman"/>
          <w:sz w:val="24"/>
          <w:szCs w:val="24"/>
        </w:rPr>
        <w:t xml:space="preserve"> a súvisiacej zodpovednosti</w:t>
      </w:r>
      <w:r w:rsidRPr="00C25E7E">
        <w:rPr>
          <w:rFonts w:ascii="Times New Roman" w:hAnsi="Times New Roman"/>
          <w:sz w:val="24"/>
          <w:szCs w:val="24"/>
        </w:rPr>
        <w:t xml:space="preserve"> z hľadiska informačnej povinnosti </w:t>
      </w:r>
      <w:r>
        <w:rPr>
          <w:rFonts w:ascii="Times New Roman" w:hAnsi="Times New Roman"/>
          <w:sz w:val="24"/>
          <w:szCs w:val="24"/>
        </w:rPr>
        <w:t xml:space="preserve">zodpovednej osoby </w:t>
      </w:r>
      <w:r w:rsidRPr="00C25E7E">
        <w:rPr>
          <w:rFonts w:ascii="Times New Roman" w:hAnsi="Times New Roman"/>
          <w:sz w:val="24"/>
          <w:szCs w:val="24"/>
        </w:rPr>
        <w:t>voči úradu, ak nedôjde k náprave na strane prevádzkovateľa.</w:t>
      </w:r>
      <w:r>
        <w:rPr>
          <w:rFonts w:ascii="Times New Roman" w:hAnsi="Times New Roman"/>
          <w:sz w:val="24"/>
          <w:szCs w:val="24"/>
        </w:rPr>
        <w:t xml:space="preserve"> </w:t>
      </w:r>
    </w:p>
    <w:p w:rsidR="00951507" w:rsidRPr="00EA209B" w:rsidP="00951507">
      <w:pPr>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 xml:space="preserve">K </w:t>
      </w:r>
      <w:r>
        <w:rPr>
          <w:rFonts w:ascii="Times New Roman" w:hAnsi="Times New Roman"/>
          <w:b/>
          <w:sz w:val="24"/>
          <w:szCs w:val="24"/>
        </w:rPr>
        <w:t>bodu</w:t>
      </w:r>
      <w:r w:rsidRPr="00EA209B">
        <w:rPr>
          <w:rFonts w:ascii="Times New Roman" w:hAnsi="Times New Roman"/>
          <w:b/>
          <w:sz w:val="24"/>
          <w:szCs w:val="24"/>
        </w:rPr>
        <w:t xml:space="preserve"> </w:t>
      </w:r>
      <w:r w:rsidR="006165AF">
        <w:rPr>
          <w:rFonts w:ascii="Times New Roman" w:hAnsi="Times New Roman"/>
          <w:b/>
          <w:sz w:val="24"/>
          <w:szCs w:val="24"/>
        </w:rPr>
        <w:t>14</w:t>
      </w:r>
    </w:p>
    <w:p w:rsidR="00951507" w:rsidRPr="00EA209B" w:rsidP="00951507">
      <w:pPr>
        <w:bidi w:val="0"/>
        <w:spacing w:after="0"/>
        <w:jc w:val="both"/>
        <w:rPr>
          <w:rFonts w:ascii="Times New Roman" w:hAnsi="Times New Roman"/>
          <w:sz w:val="24"/>
          <w:szCs w:val="24"/>
        </w:rPr>
      </w:pPr>
      <w:r>
        <w:rPr>
          <w:rFonts w:ascii="Times New Roman" w:hAnsi="Times New Roman"/>
          <w:sz w:val="24"/>
          <w:szCs w:val="24"/>
        </w:rPr>
        <w:t xml:space="preserve">Legislatívna úprava a zosúladenie zodpovednosti s úlohami, ktoré plní vrchný inšpektor úradu podľa zákona o ochrane osobných údajov. </w:t>
      </w:r>
    </w:p>
    <w:p w:rsidR="00951507" w:rsidRPr="00EA209B" w:rsidP="00951507">
      <w:pPr>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 xml:space="preserve">K </w:t>
      </w:r>
      <w:r>
        <w:rPr>
          <w:rFonts w:ascii="Times New Roman" w:hAnsi="Times New Roman"/>
          <w:b/>
          <w:sz w:val="24"/>
          <w:szCs w:val="24"/>
        </w:rPr>
        <w:t>bodu</w:t>
      </w:r>
      <w:r w:rsidRPr="00EA209B">
        <w:rPr>
          <w:rFonts w:ascii="Times New Roman" w:hAnsi="Times New Roman"/>
          <w:b/>
          <w:sz w:val="24"/>
          <w:szCs w:val="24"/>
        </w:rPr>
        <w:t xml:space="preserve"> </w:t>
      </w:r>
      <w:r w:rsidR="006165AF">
        <w:rPr>
          <w:rFonts w:ascii="Times New Roman" w:hAnsi="Times New Roman"/>
          <w:b/>
          <w:sz w:val="24"/>
          <w:szCs w:val="24"/>
        </w:rPr>
        <w:t>15</w:t>
      </w:r>
    </w:p>
    <w:p w:rsidR="00951507" w:rsidRPr="001900DA" w:rsidP="00951507">
      <w:pPr>
        <w:bidi w:val="0"/>
        <w:spacing w:after="0"/>
        <w:jc w:val="both"/>
        <w:rPr>
          <w:rFonts w:ascii="Times New Roman" w:hAnsi="Times New Roman"/>
          <w:sz w:val="24"/>
          <w:szCs w:val="24"/>
        </w:rPr>
      </w:pPr>
      <w:r w:rsidRPr="00C25E7E">
        <w:rPr>
          <w:rFonts w:ascii="Times New Roman" w:hAnsi="Times New Roman"/>
          <w:sz w:val="24"/>
          <w:szCs w:val="24"/>
        </w:rPr>
        <w:t>N</w:t>
      </w:r>
      <w:r>
        <w:rPr>
          <w:rFonts w:ascii="Times New Roman" w:hAnsi="Times New Roman"/>
          <w:sz w:val="24"/>
          <w:szCs w:val="24"/>
        </w:rPr>
        <w:t xml:space="preserve">avrhovaná </w:t>
      </w:r>
      <w:r w:rsidRPr="001900DA">
        <w:rPr>
          <w:rFonts w:ascii="Times New Roman" w:hAnsi="Times New Roman"/>
          <w:sz w:val="24"/>
          <w:szCs w:val="24"/>
        </w:rPr>
        <w:t>úprava dop</w:t>
      </w:r>
      <w:r>
        <w:rPr>
          <w:rFonts w:ascii="Times New Roman" w:hAnsi="Times New Roman"/>
          <w:sz w:val="24"/>
          <w:szCs w:val="24"/>
        </w:rPr>
        <w:t>ĺňa</w:t>
      </w:r>
      <w:r w:rsidRPr="001900DA">
        <w:rPr>
          <w:rFonts w:ascii="Times New Roman" w:hAnsi="Times New Roman"/>
          <w:sz w:val="24"/>
          <w:szCs w:val="24"/>
        </w:rPr>
        <w:t xml:space="preserve"> postup</w:t>
      </w:r>
      <w:r>
        <w:rPr>
          <w:rFonts w:ascii="Times New Roman" w:hAnsi="Times New Roman"/>
          <w:sz w:val="24"/>
          <w:szCs w:val="24"/>
        </w:rPr>
        <w:t xml:space="preserve"> kontrolného orgánu úradu</w:t>
      </w:r>
      <w:r w:rsidRPr="001900DA">
        <w:rPr>
          <w:rFonts w:ascii="Times New Roman" w:hAnsi="Times New Roman"/>
          <w:sz w:val="24"/>
          <w:szCs w:val="24"/>
        </w:rPr>
        <w:t xml:space="preserve"> pri doručovaní písomností v </w:t>
      </w:r>
      <w:r>
        <w:rPr>
          <w:rFonts w:ascii="Times New Roman" w:hAnsi="Times New Roman"/>
          <w:sz w:val="24"/>
          <w:szCs w:val="24"/>
        </w:rPr>
        <w:t xml:space="preserve">kontrole, ktorý sa ako jediný v rámci kontroly navrhuje upraviť v intenciách zákona </w:t>
      </w:r>
      <w:r w:rsidRPr="00EA209B">
        <w:rPr>
          <w:rFonts w:ascii="Times New Roman" w:hAnsi="Times New Roman"/>
          <w:sz w:val="24"/>
          <w:szCs w:val="24"/>
        </w:rPr>
        <w:t>č. 71/1967</w:t>
      </w:r>
      <w:r>
        <w:rPr>
          <w:rFonts w:ascii="Times New Roman" w:hAnsi="Times New Roman"/>
          <w:sz w:val="24"/>
          <w:szCs w:val="24"/>
        </w:rPr>
        <w:t> </w:t>
      </w:r>
      <w:r w:rsidRPr="00EA209B">
        <w:rPr>
          <w:rFonts w:ascii="Times New Roman" w:hAnsi="Times New Roman"/>
          <w:sz w:val="24"/>
          <w:szCs w:val="24"/>
        </w:rPr>
        <w:t>Zb. o správnom konaní (Správny poriadok) v znení neskorších predpisov</w:t>
      </w:r>
      <w:r>
        <w:rPr>
          <w:rFonts w:ascii="Times New Roman" w:hAnsi="Times New Roman"/>
          <w:sz w:val="24"/>
          <w:szCs w:val="24"/>
        </w:rPr>
        <w:t xml:space="preserve">. </w:t>
      </w:r>
    </w:p>
    <w:p w:rsidR="00951507" w:rsidRPr="00EA209B" w:rsidP="00951507">
      <w:pPr>
        <w:pStyle w:val="NormalWeb"/>
        <w:tabs>
          <w:tab w:val="left" w:pos="360"/>
        </w:tabs>
        <w:bidi w:val="0"/>
        <w:spacing w:before="0" w:beforeAutospacing="0" w:after="0" w:afterAutospacing="0" w:line="276" w:lineRule="auto"/>
        <w:jc w:val="both"/>
        <w:rPr>
          <w:rFonts w:ascii="Times New Roman" w:hAnsi="Times New Roman"/>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 xml:space="preserve">K </w:t>
      </w:r>
      <w:r w:rsidR="006165AF">
        <w:rPr>
          <w:rFonts w:ascii="Times New Roman" w:hAnsi="Times New Roman"/>
          <w:b/>
          <w:sz w:val="24"/>
          <w:szCs w:val="24"/>
        </w:rPr>
        <w:t>bodom</w:t>
      </w:r>
      <w:r w:rsidRPr="00EA209B">
        <w:rPr>
          <w:rFonts w:ascii="Times New Roman" w:hAnsi="Times New Roman"/>
          <w:b/>
          <w:sz w:val="24"/>
          <w:szCs w:val="24"/>
        </w:rPr>
        <w:t xml:space="preserve"> </w:t>
      </w:r>
      <w:r w:rsidR="006165AF">
        <w:rPr>
          <w:rFonts w:ascii="Times New Roman" w:hAnsi="Times New Roman"/>
          <w:b/>
          <w:sz w:val="24"/>
          <w:szCs w:val="24"/>
        </w:rPr>
        <w:t>16 a 17</w:t>
      </w:r>
    </w:p>
    <w:p w:rsidR="00951507" w:rsidRPr="00EA209B" w:rsidP="00951507">
      <w:pPr>
        <w:bidi w:val="0"/>
        <w:spacing w:after="0"/>
        <w:jc w:val="both"/>
        <w:rPr>
          <w:rFonts w:ascii="Times New Roman" w:hAnsi="Times New Roman"/>
          <w:sz w:val="24"/>
          <w:szCs w:val="24"/>
        </w:rPr>
      </w:pPr>
      <w:r>
        <w:rPr>
          <w:rFonts w:ascii="Times New Roman" w:hAnsi="Times New Roman"/>
          <w:sz w:val="24"/>
          <w:szCs w:val="24"/>
        </w:rPr>
        <w:t xml:space="preserve">Navrhovanou úpravou sa odstráni duplicita so zákonom </w:t>
      </w:r>
      <w:r w:rsidRPr="00EA209B">
        <w:rPr>
          <w:rFonts w:ascii="Times New Roman" w:hAnsi="Times New Roman"/>
          <w:sz w:val="24"/>
          <w:szCs w:val="24"/>
        </w:rPr>
        <w:t>č. 71/1967 Zb. o správnom konaní (Správny poriadok) v znení neskorších predpisov</w:t>
      </w:r>
      <w:r>
        <w:rPr>
          <w:rFonts w:ascii="Times New Roman" w:hAnsi="Times New Roman"/>
          <w:sz w:val="24"/>
          <w:szCs w:val="24"/>
        </w:rPr>
        <w:t>, ktorý sa subsidiárne</w:t>
      </w:r>
      <w:r w:rsidRPr="00EA209B">
        <w:rPr>
          <w:rFonts w:ascii="Times New Roman" w:hAnsi="Times New Roman"/>
          <w:sz w:val="24"/>
          <w:szCs w:val="24"/>
        </w:rPr>
        <w:t xml:space="preserve"> aplikuj</w:t>
      </w:r>
      <w:r>
        <w:rPr>
          <w:rFonts w:ascii="Times New Roman" w:hAnsi="Times New Roman"/>
          <w:sz w:val="24"/>
          <w:szCs w:val="24"/>
        </w:rPr>
        <w:t>e</w:t>
      </w:r>
      <w:r w:rsidRPr="00EA209B">
        <w:rPr>
          <w:rFonts w:ascii="Times New Roman" w:hAnsi="Times New Roman"/>
          <w:sz w:val="24"/>
          <w:szCs w:val="24"/>
        </w:rPr>
        <w:t xml:space="preserve"> </w:t>
      </w:r>
      <w:r>
        <w:rPr>
          <w:rFonts w:ascii="Times New Roman" w:hAnsi="Times New Roman"/>
          <w:sz w:val="24"/>
          <w:szCs w:val="24"/>
        </w:rPr>
        <w:t xml:space="preserve">na konanie o ochrane osobných údajov. </w:t>
      </w:r>
    </w:p>
    <w:p w:rsidR="00951507" w:rsidRPr="00EA209B" w:rsidP="00951507">
      <w:pPr>
        <w:bidi w:val="0"/>
        <w:spacing w:after="0"/>
        <w:jc w:val="both"/>
        <w:rPr>
          <w:rFonts w:ascii="Times New Roman" w:hAnsi="Times New Roman"/>
          <w:sz w:val="24"/>
          <w:szCs w:val="24"/>
        </w:rPr>
      </w:pPr>
    </w:p>
    <w:p w:rsidR="00951507" w:rsidRPr="004955EE" w:rsidP="00951507">
      <w:pPr>
        <w:bidi w:val="0"/>
        <w:spacing w:after="0"/>
        <w:jc w:val="both"/>
        <w:rPr>
          <w:rFonts w:ascii="Times New Roman" w:hAnsi="Times New Roman"/>
          <w:b/>
          <w:sz w:val="24"/>
          <w:szCs w:val="24"/>
        </w:rPr>
      </w:pPr>
      <w:r w:rsidRPr="00EA209B">
        <w:rPr>
          <w:rFonts w:ascii="Times New Roman" w:hAnsi="Times New Roman"/>
          <w:b/>
          <w:sz w:val="24"/>
          <w:szCs w:val="24"/>
        </w:rPr>
        <w:t>K</w:t>
      </w:r>
      <w:r>
        <w:rPr>
          <w:rFonts w:ascii="Times New Roman" w:hAnsi="Times New Roman"/>
          <w:b/>
          <w:sz w:val="24"/>
          <w:szCs w:val="24"/>
        </w:rPr>
        <w:t> </w:t>
      </w:r>
      <w:r w:rsidR="006165AF">
        <w:rPr>
          <w:rFonts w:ascii="Times New Roman" w:hAnsi="Times New Roman"/>
          <w:b/>
          <w:sz w:val="24"/>
          <w:szCs w:val="24"/>
        </w:rPr>
        <w:t>bodom</w:t>
      </w:r>
      <w:r w:rsidRPr="004955EE">
        <w:rPr>
          <w:rFonts w:ascii="Times New Roman" w:hAnsi="Times New Roman"/>
          <w:b/>
          <w:sz w:val="24"/>
          <w:szCs w:val="24"/>
        </w:rPr>
        <w:t xml:space="preserve"> </w:t>
      </w:r>
      <w:r w:rsidR="006165AF">
        <w:rPr>
          <w:rFonts w:ascii="Times New Roman" w:hAnsi="Times New Roman"/>
          <w:b/>
          <w:sz w:val="24"/>
          <w:szCs w:val="24"/>
        </w:rPr>
        <w:t>1</w:t>
      </w:r>
      <w:r w:rsidR="00E31F58">
        <w:rPr>
          <w:rFonts w:ascii="Times New Roman" w:hAnsi="Times New Roman"/>
          <w:b/>
          <w:sz w:val="24"/>
          <w:szCs w:val="24"/>
        </w:rPr>
        <w:t>8, 20, 23, 24, 26, 29 až 32</w:t>
      </w:r>
      <w:r w:rsidR="006165AF">
        <w:rPr>
          <w:rFonts w:ascii="Times New Roman" w:hAnsi="Times New Roman"/>
          <w:b/>
          <w:sz w:val="24"/>
          <w:szCs w:val="24"/>
        </w:rPr>
        <w:t xml:space="preserve"> </w:t>
      </w:r>
    </w:p>
    <w:p w:rsidR="00951507" w:rsidP="00951507">
      <w:pPr>
        <w:bidi w:val="0"/>
        <w:spacing w:after="0"/>
        <w:jc w:val="both"/>
        <w:rPr>
          <w:rFonts w:ascii="Times New Roman" w:hAnsi="Times New Roman"/>
          <w:sz w:val="24"/>
          <w:szCs w:val="24"/>
        </w:rPr>
      </w:pPr>
      <w:r w:rsidRPr="004955EE">
        <w:rPr>
          <w:rFonts w:ascii="Times New Roman" w:hAnsi="Times New Roman"/>
          <w:sz w:val="24"/>
          <w:szCs w:val="24"/>
        </w:rPr>
        <w:t xml:space="preserve">Ukladanie pokút a poriadkových pokút za porušenie povinností ustanovených zákonom o ochrane osobných údajov </w:t>
      </w:r>
      <w:r>
        <w:rPr>
          <w:rFonts w:ascii="Times New Roman" w:hAnsi="Times New Roman"/>
          <w:sz w:val="24"/>
          <w:szCs w:val="24"/>
        </w:rPr>
        <w:t>sa</w:t>
      </w:r>
      <w:r w:rsidRPr="004955EE">
        <w:rPr>
          <w:rFonts w:ascii="Times New Roman" w:hAnsi="Times New Roman"/>
          <w:sz w:val="24"/>
          <w:szCs w:val="24"/>
        </w:rPr>
        <w:t xml:space="preserve"> navrhuje rozčleniť na fakultatívne a obligatórne, a to v závislosti od jednotlivých typov povinností, ich podstaty a závažnosti ich porušen</w:t>
      </w:r>
      <w:r>
        <w:rPr>
          <w:rFonts w:ascii="Times New Roman" w:hAnsi="Times New Roman"/>
          <w:sz w:val="24"/>
          <w:szCs w:val="24"/>
        </w:rPr>
        <w:t>ia</w:t>
      </w:r>
      <w:r w:rsidRPr="004955EE">
        <w:rPr>
          <w:rFonts w:ascii="Times New Roman" w:hAnsi="Times New Roman"/>
          <w:sz w:val="24"/>
          <w:szCs w:val="24"/>
        </w:rPr>
        <w:t xml:space="preserve">. Skutočnosť, či úrad v prípade fakultatívnosti pokutu uloží a výška pokuty sa budú následne odvíjať od závažnosti, rozsahu a času trvania, následkoch protiprávneho konania, prípadného opakovania takéhoto protiprávneho konania a miery ohrozenia súkromného a rodinného života a počtu dotknutých osôb. </w:t>
      </w:r>
    </w:p>
    <w:p w:rsidR="00951507" w:rsidP="00951507">
      <w:pPr>
        <w:bidi w:val="0"/>
        <w:spacing w:after="0"/>
        <w:jc w:val="both"/>
        <w:rPr>
          <w:rFonts w:ascii="Times New Roman" w:hAnsi="Times New Roman"/>
          <w:sz w:val="24"/>
          <w:szCs w:val="24"/>
        </w:rPr>
      </w:pPr>
      <w:r w:rsidRPr="004955EE">
        <w:rPr>
          <w:rFonts w:ascii="Times New Roman" w:hAnsi="Times New Roman"/>
          <w:sz w:val="24"/>
          <w:szCs w:val="24"/>
        </w:rPr>
        <w:t xml:space="preserve">Týmto diferencovaním medzi fakultatívne a obligatórne pokuty sa v súlade so smernicou 95/46/ES a medzinárodnou praxou vytvárajú dostatočné záruky a tak na zákonné správanie sa zainteresovaných osôb. </w:t>
      </w:r>
    </w:p>
    <w:p w:rsidR="00951507" w:rsidRPr="004955EE" w:rsidP="00951507">
      <w:pPr>
        <w:bidi w:val="0"/>
        <w:spacing w:after="0"/>
        <w:jc w:val="both"/>
        <w:rPr>
          <w:rFonts w:ascii="Times New Roman" w:hAnsi="Times New Roman"/>
          <w:sz w:val="24"/>
          <w:szCs w:val="24"/>
        </w:rPr>
      </w:pPr>
      <w:r w:rsidRPr="004955EE">
        <w:rPr>
          <w:rFonts w:ascii="Times New Roman" w:hAnsi="Times New Roman"/>
          <w:sz w:val="24"/>
          <w:szCs w:val="24"/>
        </w:rPr>
        <w:t>Zmiernenie dopadov z hľadiska správneho trestania sa zároveň odzrkadľuje aj na</w:t>
      </w:r>
      <w:r>
        <w:rPr>
          <w:rFonts w:ascii="Times New Roman" w:hAnsi="Times New Roman"/>
          <w:sz w:val="24"/>
          <w:szCs w:val="24"/>
        </w:rPr>
        <w:t xml:space="preserve"> znížení hornej hranice jednotlivých pokút a</w:t>
      </w:r>
      <w:r w:rsidRPr="004955EE">
        <w:rPr>
          <w:rFonts w:ascii="Times New Roman" w:hAnsi="Times New Roman"/>
          <w:sz w:val="24"/>
          <w:szCs w:val="24"/>
        </w:rPr>
        <w:t xml:space="preserve"> vypustení priameho sankcionovania oprávnenej osoby a zodpovednej osoby zo strany úradu.</w:t>
      </w:r>
    </w:p>
    <w:p w:rsidR="00951507" w:rsidP="00951507">
      <w:pPr>
        <w:bidi w:val="0"/>
        <w:spacing w:after="0"/>
        <w:jc w:val="both"/>
        <w:rPr>
          <w:rFonts w:ascii="Times New Roman" w:hAnsi="Times New Roman"/>
          <w:sz w:val="24"/>
          <w:szCs w:val="24"/>
        </w:rPr>
      </w:pPr>
    </w:p>
    <w:p w:rsidR="006165AF" w:rsidP="00951507">
      <w:pPr>
        <w:bidi w:val="0"/>
        <w:spacing w:after="0"/>
        <w:jc w:val="both"/>
        <w:rPr>
          <w:rFonts w:ascii="Times New Roman" w:hAnsi="Times New Roman"/>
          <w:sz w:val="24"/>
          <w:szCs w:val="24"/>
        </w:rPr>
      </w:pPr>
    </w:p>
    <w:p w:rsidR="006165AF" w:rsidRPr="00EA209B" w:rsidP="00951507">
      <w:pPr>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K</w:t>
      </w:r>
      <w:r w:rsidR="00E31F58">
        <w:rPr>
          <w:rFonts w:ascii="Times New Roman" w:hAnsi="Times New Roman"/>
          <w:b/>
          <w:sz w:val="24"/>
          <w:szCs w:val="24"/>
        </w:rPr>
        <w:t> bodu 33</w:t>
      </w:r>
    </w:p>
    <w:p w:rsidR="00951507" w:rsidP="00951507">
      <w:pPr>
        <w:bidi w:val="0"/>
        <w:spacing w:after="0"/>
        <w:jc w:val="both"/>
        <w:rPr>
          <w:rFonts w:ascii="Times New Roman" w:hAnsi="Times New Roman"/>
          <w:sz w:val="24"/>
          <w:szCs w:val="24"/>
        </w:rPr>
      </w:pPr>
      <w:r>
        <w:rPr>
          <w:rFonts w:ascii="Times New Roman" w:hAnsi="Times New Roman"/>
          <w:sz w:val="24"/>
          <w:szCs w:val="24"/>
        </w:rPr>
        <w:t>Navrhovaná úprava pria</w:t>
      </w:r>
      <w:r w:rsidR="006165AF">
        <w:rPr>
          <w:rFonts w:ascii="Times New Roman" w:hAnsi="Times New Roman"/>
          <w:sz w:val="24"/>
          <w:szCs w:val="24"/>
        </w:rPr>
        <w:t>mo nadväzuje na úpravu v bode 15</w:t>
      </w:r>
      <w:r>
        <w:rPr>
          <w:rFonts w:ascii="Times New Roman" w:hAnsi="Times New Roman"/>
          <w:sz w:val="24"/>
          <w:szCs w:val="24"/>
        </w:rPr>
        <w:t xml:space="preserve"> týkajúcej sa doručovania v rámci kontroly. </w:t>
      </w:r>
    </w:p>
    <w:p w:rsidR="00951507" w:rsidRPr="00EA209B" w:rsidP="00951507">
      <w:pPr>
        <w:bidi w:val="0"/>
        <w:spacing w:after="0"/>
        <w:jc w:val="both"/>
        <w:rPr>
          <w:rFonts w:ascii="Times New Roman" w:hAnsi="Times New Roman"/>
          <w:sz w:val="24"/>
          <w:szCs w:val="24"/>
        </w:rPr>
      </w:pPr>
    </w:p>
    <w:p w:rsidR="00951507" w:rsidRPr="00EA209B" w:rsidP="00951507">
      <w:pPr>
        <w:bidi w:val="0"/>
        <w:spacing w:after="0"/>
        <w:jc w:val="both"/>
        <w:rPr>
          <w:rFonts w:ascii="Times New Roman" w:hAnsi="Times New Roman"/>
          <w:b/>
          <w:sz w:val="24"/>
          <w:szCs w:val="24"/>
        </w:rPr>
      </w:pPr>
      <w:r w:rsidRPr="00EA209B">
        <w:rPr>
          <w:rFonts w:ascii="Times New Roman" w:hAnsi="Times New Roman"/>
          <w:b/>
          <w:sz w:val="24"/>
          <w:szCs w:val="24"/>
        </w:rPr>
        <w:t xml:space="preserve">K </w:t>
      </w:r>
      <w:r w:rsidR="00E31F58">
        <w:rPr>
          <w:rFonts w:ascii="Times New Roman" w:hAnsi="Times New Roman"/>
          <w:b/>
          <w:sz w:val="24"/>
          <w:szCs w:val="24"/>
        </w:rPr>
        <w:t>bodu 34</w:t>
      </w:r>
    </w:p>
    <w:p w:rsidR="00951507" w:rsidRPr="00EA209B" w:rsidP="00951507">
      <w:pPr>
        <w:bidi w:val="0"/>
        <w:spacing w:after="0"/>
        <w:jc w:val="both"/>
        <w:rPr>
          <w:rFonts w:ascii="Times New Roman" w:hAnsi="Times New Roman"/>
          <w:sz w:val="24"/>
          <w:szCs w:val="24"/>
        </w:rPr>
      </w:pPr>
      <w:r>
        <w:rPr>
          <w:rFonts w:ascii="Times New Roman" w:hAnsi="Times New Roman"/>
          <w:sz w:val="24"/>
          <w:szCs w:val="24"/>
        </w:rPr>
        <w:t xml:space="preserve">Navrhovaná úprava priamo nadväzuje na úpravu </w:t>
      </w:r>
      <w:r w:rsidR="006165AF">
        <w:rPr>
          <w:rFonts w:ascii="Times New Roman" w:hAnsi="Times New Roman"/>
          <w:sz w:val="24"/>
          <w:szCs w:val="24"/>
        </w:rPr>
        <w:t>týkajúcu</w:t>
      </w:r>
      <w:r>
        <w:rPr>
          <w:rFonts w:ascii="Times New Roman" w:hAnsi="Times New Roman"/>
          <w:sz w:val="24"/>
          <w:szCs w:val="24"/>
        </w:rPr>
        <w:t xml:space="preserve"> sa sankcionovania zo strany úradu. </w:t>
      </w:r>
    </w:p>
    <w:p w:rsidR="00951507" w:rsidRPr="00EA209B" w:rsidP="00951507">
      <w:pPr>
        <w:bidi w:val="0"/>
        <w:spacing w:after="0"/>
        <w:jc w:val="both"/>
        <w:rPr>
          <w:rFonts w:ascii="Times New Roman" w:hAnsi="Times New Roman"/>
          <w:sz w:val="24"/>
          <w:szCs w:val="24"/>
        </w:rPr>
      </w:pPr>
    </w:p>
    <w:p w:rsidR="00951507" w:rsidRPr="002C6F64" w:rsidP="00951507">
      <w:pPr>
        <w:bidi w:val="0"/>
        <w:spacing w:after="0"/>
        <w:jc w:val="both"/>
        <w:rPr>
          <w:rFonts w:ascii="Times New Roman" w:hAnsi="Times New Roman"/>
          <w:b/>
          <w:sz w:val="24"/>
          <w:szCs w:val="24"/>
        </w:rPr>
      </w:pPr>
      <w:r>
        <w:rPr>
          <w:rFonts w:ascii="Times New Roman" w:hAnsi="Times New Roman"/>
          <w:b/>
          <w:sz w:val="24"/>
          <w:szCs w:val="24"/>
        </w:rPr>
        <w:t>Čl. II</w:t>
      </w:r>
    </w:p>
    <w:p w:rsidR="006165AF" w:rsidP="00951507">
      <w:pPr>
        <w:bidi w:val="0"/>
        <w:spacing w:after="0"/>
        <w:jc w:val="both"/>
        <w:rPr>
          <w:rFonts w:ascii="Times New Roman" w:hAnsi="Times New Roman"/>
          <w:sz w:val="24"/>
          <w:szCs w:val="24"/>
        </w:rPr>
      </w:pPr>
    </w:p>
    <w:p w:rsidR="00951507" w:rsidRPr="002C6F64" w:rsidP="00951507">
      <w:pPr>
        <w:bidi w:val="0"/>
        <w:spacing w:after="0"/>
        <w:jc w:val="both"/>
        <w:rPr>
          <w:rFonts w:ascii="Times New Roman" w:hAnsi="Times New Roman"/>
          <w:sz w:val="24"/>
          <w:szCs w:val="24"/>
        </w:rPr>
      </w:pPr>
      <w:r>
        <w:rPr>
          <w:rFonts w:ascii="Times New Roman" w:hAnsi="Times New Roman"/>
          <w:sz w:val="24"/>
          <w:szCs w:val="24"/>
        </w:rPr>
        <w:t>Článok II</w:t>
      </w:r>
      <w:r w:rsidRPr="002C6F64">
        <w:rPr>
          <w:rFonts w:ascii="Times New Roman" w:hAnsi="Times New Roman"/>
          <w:sz w:val="24"/>
          <w:szCs w:val="24"/>
        </w:rPr>
        <w:t xml:space="preserve"> upravuje navrhovaný dátum účinnosti zákona. </w:t>
      </w:r>
    </w:p>
    <w:p w:rsidR="00951507" w:rsidRPr="002C6F64" w:rsidP="00951507">
      <w:pPr>
        <w:bidi w:val="0"/>
        <w:spacing w:after="0" w:line="240" w:lineRule="auto"/>
        <w:jc w:val="both"/>
        <w:rPr>
          <w:rFonts w:ascii="Times New Roman" w:hAnsi="Times New Roman"/>
          <w:sz w:val="24"/>
          <w:szCs w:val="24"/>
        </w:rPr>
      </w:pPr>
    </w:p>
    <w:p w:rsidR="00951507" w:rsidP="00951507">
      <w:pPr>
        <w:bidi w:val="0"/>
        <w:spacing w:after="0" w:line="240" w:lineRule="auto"/>
        <w:jc w:val="both"/>
        <w:rPr>
          <w:rFonts w:ascii="Times New Roman" w:hAnsi="Times New Roman"/>
          <w:sz w:val="24"/>
          <w:szCs w:val="24"/>
        </w:rPr>
      </w:pPr>
    </w:p>
    <w:p w:rsidR="006165AF" w:rsidP="00951507">
      <w:pPr>
        <w:bidi w:val="0"/>
        <w:spacing w:after="0" w:line="240" w:lineRule="auto"/>
        <w:jc w:val="both"/>
        <w:rPr>
          <w:rFonts w:ascii="Times New Roman" w:hAnsi="Times New Roman"/>
          <w:sz w:val="24"/>
          <w:szCs w:val="24"/>
        </w:rPr>
      </w:pPr>
      <w:r>
        <w:rPr>
          <w:rFonts w:ascii="Times New Roman" w:hAnsi="Times New Roman"/>
          <w:sz w:val="24"/>
          <w:szCs w:val="24"/>
        </w:rPr>
        <w:t>V</w:t>
      </w:r>
      <w:r w:rsidR="002E2465">
        <w:rPr>
          <w:rFonts w:ascii="Times New Roman" w:hAnsi="Times New Roman"/>
          <w:sz w:val="24"/>
          <w:szCs w:val="24"/>
        </w:rPr>
        <w:t> </w:t>
      </w:r>
      <w:r>
        <w:rPr>
          <w:rFonts w:ascii="Times New Roman" w:hAnsi="Times New Roman"/>
          <w:sz w:val="24"/>
          <w:szCs w:val="24"/>
        </w:rPr>
        <w:t>Bratislave</w:t>
      </w:r>
      <w:r w:rsidR="002E2465">
        <w:rPr>
          <w:rFonts w:ascii="Times New Roman" w:hAnsi="Times New Roman"/>
          <w:sz w:val="24"/>
          <w:szCs w:val="24"/>
        </w:rPr>
        <w:t xml:space="preserve">, </w:t>
      </w:r>
      <w:r>
        <w:rPr>
          <w:rFonts w:ascii="Times New Roman" w:hAnsi="Times New Roman"/>
          <w:sz w:val="24"/>
          <w:szCs w:val="24"/>
        </w:rPr>
        <w:t>19. marca 2014</w:t>
      </w:r>
    </w:p>
    <w:p w:rsidR="006165AF" w:rsidP="00951507">
      <w:pPr>
        <w:bidi w:val="0"/>
        <w:spacing w:after="0" w:line="240" w:lineRule="auto"/>
        <w:jc w:val="both"/>
        <w:rPr>
          <w:rFonts w:ascii="Times New Roman" w:hAnsi="Times New Roman"/>
          <w:sz w:val="24"/>
          <w:szCs w:val="24"/>
        </w:rPr>
      </w:pPr>
    </w:p>
    <w:p w:rsidR="006165AF" w:rsidP="00951507">
      <w:pPr>
        <w:bidi w:val="0"/>
        <w:spacing w:after="0" w:line="240" w:lineRule="auto"/>
        <w:jc w:val="both"/>
        <w:rPr>
          <w:rFonts w:ascii="Times New Roman" w:hAnsi="Times New Roman"/>
          <w:sz w:val="24"/>
          <w:szCs w:val="24"/>
        </w:rPr>
      </w:pPr>
    </w:p>
    <w:p w:rsidR="006165AF" w:rsidP="00951507">
      <w:pPr>
        <w:bidi w:val="0"/>
        <w:spacing w:after="0" w:line="240" w:lineRule="auto"/>
        <w:jc w:val="both"/>
        <w:rPr>
          <w:rFonts w:ascii="Times New Roman" w:hAnsi="Times New Roman"/>
          <w:sz w:val="24"/>
          <w:szCs w:val="24"/>
        </w:rPr>
      </w:pPr>
    </w:p>
    <w:p w:rsidR="006165AF" w:rsidRPr="006165AF" w:rsidP="006165AF">
      <w:pPr>
        <w:bidi w:val="0"/>
        <w:spacing w:after="0" w:line="240" w:lineRule="auto"/>
        <w:jc w:val="center"/>
        <w:rPr>
          <w:rFonts w:ascii="Times New Roman" w:hAnsi="Times New Roman"/>
          <w:b/>
          <w:sz w:val="24"/>
          <w:szCs w:val="24"/>
        </w:rPr>
      </w:pPr>
      <w:r w:rsidRPr="006165AF">
        <w:rPr>
          <w:rFonts w:ascii="Times New Roman" w:hAnsi="Times New Roman"/>
          <w:b/>
          <w:sz w:val="24"/>
          <w:szCs w:val="24"/>
        </w:rPr>
        <w:t>Robert Fico, v. r.</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A7F" w:rsidP="00E74981">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7A7F" w:rsidP="002B7A7F">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A7F" w:rsidP="00E74981">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8F6758">
      <w:rPr>
        <w:rStyle w:val="PageNumber"/>
        <w:noProof/>
      </w:rPr>
      <w:t>1</w:t>
    </w:r>
    <w:r>
      <w:rPr>
        <w:rStyle w:val="PageNumber"/>
      </w:rPr>
      <w:fldChar w:fldCharType="end"/>
    </w:r>
  </w:p>
  <w:p w:rsidR="002B7A7F" w:rsidP="002B7A7F">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495" w:hanging="360"/>
      </w:pPr>
      <w:rPr>
        <w:rFonts w:ascii="Times New Roman" w:hAnsi="Times New Roman" w:cs="Times New Roman"/>
        <w:i w:val="0"/>
        <w:rtl w:val="0"/>
        <w:cs w:val="0"/>
      </w:rPr>
    </w:lvl>
    <w:lvl w:ilvl="1">
      <w:start w:val="1"/>
      <w:numFmt w:val="lowerLetter"/>
      <w:lvlText w:val="%2."/>
      <w:lvlJc w:val="left"/>
      <w:pPr>
        <w:ind w:left="2215" w:hanging="360"/>
      </w:pPr>
      <w:rPr>
        <w:rFonts w:ascii="Times New Roman" w:hAnsi="Times New Roman" w:cs="Times New Roman"/>
        <w:rtl w:val="0"/>
        <w:cs w:val="0"/>
      </w:rPr>
    </w:lvl>
    <w:lvl w:ilvl="2">
      <w:start w:val="1"/>
      <w:numFmt w:val="lowerRoman"/>
      <w:lvlText w:val="%3."/>
      <w:lvlJc w:val="right"/>
      <w:pPr>
        <w:ind w:left="2935" w:hanging="180"/>
      </w:pPr>
      <w:rPr>
        <w:rFonts w:ascii="Times New Roman" w:hAnsi="Times New Roman" w:cs="Times New Roman"/>
        <w:rtl w:val="0"/>
        <w:cs w:val="0"/>
      </w:rPr>
    </w:lvl>
    <w:lvl w:ilvl="3">
      <w:start w:val="1"/>
      <w:numFmt w:val="decimal"/>
      <w:lvlText w:val="%4."/>
      <w:lvlJc w:val="left"/>
      <w:pPr>
        <w:ind w:left="3655" w:hanging="360"/>
      </w:pPr>
      <w:rPr>
        <w:rFonts w:ascii="Times New Roman" w:hAnsi="Times New Roman" w:cs="Times New Roman"/>
        <w:rtl w:val="0"/>
        <w:cs w:val="0"/>
      </w:rPr>
    </w:lvl>
    <w:lvl w:ilvl="4">
      <w:start w:val="1"/>
      <w:numFmt w:val="lowerLetter"/>
      <w:lvlText w:val="%5."/>
      <w:lvlJc w:val="left"/>
      <w:pPr>
        <w:ind w:left="4375" w:hanging="360"/>
      </w:pPr>
      <w:rPr>
        <w:rFonts w:ascii="Times New Roman" w:hAnsi="Times New Roman" w:cs="Times New Roman"/>
        <w:rtl w:val="0"/>
        <w:cs w:val="0"/>
      </w:rPr>
    </w:lvl>
    <w:lvl w:ilvl="5">
      <w:start w:val="1"/>
      <w:numFmt w:val="lowerRoman"/>
      <w:lvlText w:val="%6."/>
      <w:lvlJc w:val="right"/>
      <w:pPr>
        <w:ind w:left="5095" w:hanging="180"/>
      </w:pPr>
      <w:rPr>
        <w:rFonts w:ascii="Times New Roman" w:hAnsi="Times New Roman" w:cs="Times New Roman"/>
        <w:rtl w:val="0"/>
        <w:cs w:val="0"/>
      </w:rPr>
    </w:lvl>
    <w:lvl w:ilvl="6">
      <w:start w:val="1"/>
      <w:numFmt w:val="decimal"/>
      <w:lvlText w:val="%7."/>
      <w:lvlJc w:val="left"/>
      <w:pPr>
        <w:ind w:left="5815" w:hanging="360"/>
      </w:pPr>
      <w:rPr>
        <w:rFonts w:ascii="Times New Roman" w:hAnsi="Times New Roman" w:cs="Times New Roman"/>
        <w:rtl w:val="0"/>
        <w:cs w:val="0"/>
      </w:rPr>
    </w:lvl>
    <w:lvl w:ilvl="7">
      <w:start w:val="1"/>
      <w:numFmt w:val="lowerLetter"/>
      <w:lvlText w:val="%8."/>
      <w:lvlJc w:val="left"/>
      <w:pPr>
        <w:ind w:left="6535" w:hanging="360"/>
      </w:pPr>
      <w:rPr>
        <w:rFonts w:ascii="Times New Roman" w:hAnsi="Times New Roman" w:cs="Times New Roman"/>
        <w:rtl w:val="0"/>
        <w:cs w:val="0"/>
      </w:rPr>
    </w:lvl>
    <w:lvl w:ilvl="8">
      <w:start w:val="1"/>
      <w:numFmt w:val="lowerRoman"/>
      <w:lvlText w:val="%9."/>
      <w:lvlJc w:val="right"/>
      <w:pPr>
        <w:ind w:left="7255" w:hanging="180"/>
      </w:pPr>
      <w:rPr>
        <w:rFonts w:ascii="Times New Roman" w:hAnsi="Times New Roman" w:cs="Times New Roman"/>
        <w:rtl w:val="0"/>
        <w:cs w:val="0"/>
      </w:rPr>
    </w:lvl>
  </w:abstractNum>
  <w:abstractNum w:abstractNumId="1">
    <w:nsid w:val="10BB0931"/>
    <w:multiLevelType w:val="hybridMultilevel"/>
    <w:tmpl w:val="B3904BA4"/>
    <w:lvl w:ilvl="0">
      <w:start w:val="0"/>
      <w:numFmt w:val="bullet"/>
      <w:lvlText w:val="-"/>
      <w:lvlJc w:val="left"/>
      <w:pPr>
        <w:tabs>
          <w:tab w:val="num" w:pos="720"/>
        </w:tabs>
        <w:ind w:left="720" w:hanging="360"/>
      </w:pPr>
      <w:rPr>
        <w:rFonts w:ascii="Times New Roman" w:eastAsia="MS Mincho"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36FC32BB"/>
    <w:multiLevelType w:val="hybridMultilevel"/>
    <w:tmpl w:val="C8C250A4"/>
    <w:lvl w:ilvl="0">
      <w:start w:val="0"/>
      <w:numFmt w:val="bullet"/>
      <w:lvlText w:val="-"/>
      <w:lvlJc w:val="left"/>
      <w:pPr>
        <w:tabs>
          <w:tab w:val="num" w:pos="720"/>
        </w:tabs>
        <w:ind w:left="720" w:hanging="360"/>
      </w:pPr>
      <w:rPr>
        <w:rFonts w:ascii="Times New Roman" w:eastAsia="MS Mincho"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8427EF9"/>
    <w:multiLevelType w:val="hybridMultilevel"/>
    <w:tmpl w:val="216A41A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98C67B3"/>
    <w:multiLevelType w:val="hybridMultilevel"/>
    <w:tmpl w:val="AA121F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4E926EF"/>
    <w:multiLevelType w:val="hybridMultilevel"/>
    <w:tmpl w:val="A6E664EC"/>
    <w:lvl w:ilvl="0">
      <w:start w:val="3"/>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6F36327C"/>
    <w:multiLevelType w:val="hybridMultilevel"/>
    <w:tmpl w:val="89C0EF6C"/>
    <w:lvl w:ilvl="0">
      <w:start w:val="0"/>
      <w:numFmt w:val="bullet"/>
      <w:lvlText w:val="-"/>
      <w:lvlJc w:val="left"/>
      <w:pPr>
        <w:tabs>
          <w:tab w:val="num" w:pos="1065"/>
        </w:tabs>
        <w:ind w:left="1065" w:hanging="705"/>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8">
    <w:nsid w:val="757C74D6"/>
    <w:multiLevelType w:val="hybridMultilevel"/>
    <w:tmpl w:val="CABE5E8E"/>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hint="default"/>
      </w:rPr>
    </w:lvl>
    <w:lvl w:ilvl="8">
      <w:start w:val="1"/>
      <w:numFmt w:val="bullet"/>
      <w:lvlText w:val=""/>
      <w:lvlJc w:val="left"/>
      <w:pPr>
        <w:ind w:left="683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8"/>
  </w:num>
  <w:num w:numId="9">
    <w:abstractNumId w:val="4"/>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82D4D"/>
    <w:rsid w:val="00000175"/>
    <w:rsid w:val="00000812"/>
    <w:rsid w:val="00000D10"/>
    <w:rsid w:val="00001CFC"/>
    <w:rsid w:val="00002816"/>
    <w:rsid w:val="00002FD0"/>
    <w:rsid w:val="0000324A"/>
    <w:rsid w:val="00003484"/>
    <w:rsid w:val="00003777"/>
    <w:rsid w:val="0000401D"/>
    <w:rsid w:val="000040AC"/>
    <w:rsid w:val="00004CA8"/>
    <w:rsid w:val="00004D9A"/>
    <w:rsid w:val="000059E3"/>
    <w:rsid w:val="000062B5"/>
    <w:rsid w:val="00006877"/>
    <w:rsid w:val="00006C60"/>
    <w:rsid w:val="000075DB"/>
    <w:rsid w:val="00011363"/>
    <w:rsid w:val="0001241A"/>
    <w:rsid w:val="00012D06"/>
    <w:rsid w:val="00013982"/>
    <w:rsid w:val="00014046"/>
    <w:rsid w:val="000145D9"/>
    <w:rsid w:val="000156BB"/>
    <w:rsid w:val="00015851"/>
    <w:rsid w:val="00015D74"/>
    <w:rsid w:val="00016031"/>
    <w:rsid w:val="00016E7B"/>
    <w:rsid w:val="00017461"/>
    <w:rsid w:val="00017659"/>
    <w:rsid w:val="00022DBF"/>
    <w:rsid w:val="00022E11"/>
    <w:rsid w:val="000230DE"/>
    <w:rsid w:val="0002417E"/>
    <w:rsid w:val="0002472D"/>
    <w:rsid w:val="000265CF"/>
    <w:rsid w:val="00026A48"/>
    <w:rsid w:val="00026FF2"/>
    <w:rsid w:val="000271BF"/>
    <w:rsid w:val="00027AA1"/>
    <w:rsid w:val="00027F02"/>
    <w:rsid w:val="000308F1"/>
    <w:rsid w:val="00030ACD"/>
    <w:rsid w:val="00030B00"/>
    <w:rsid w:val="00030BB1"/>
    <w:rsid w:val="00031CCF"/>
    <w:rsid w:val="00032128"/>
    <w:rsid w:val="00032135"/>
    <w:rsid w:val="00032416"/>
    <w:rsid w:val="00032C93"/>
    <w:rsid w:val="00033090"/>
    <w:rsid w:val="000330D5"/>
    <w:rsid w:val="000337E4"/>
    <w:rsid w:val="00033D73"/>
    <w:rsid w:val="00033EBA"/>
    <w:rsid w:val="00034344"/>
    <w:rsid w:val="0003516E"/>
    <w:rsid w:val="00035B2C"/>
    <w:rsid w:val="00035B47"/>
    <w:rsid w:val="000367DA"/>
    <w:rsid w:val="00036EB2"/>
    <w:rsid w:val="00037FC0"/>
    <w:rsid w:val="000408BA"/>
    <w:rsid w:val="00040B57"/>
    <w:rsid w:val="00040D24"/>
    <w:rsid w:val="00040F42"/>
    <w:rsid w:val="00041739"/>
    <w:rsid w:val="00043206"/>
    <w:rsid w:val="0004370F"/>
    <w:rsid w:val="00043C95"/>
    <w:rsid w:val="00043D89"/>
    <w:rsid w:val="00043FA7"/>
    <w:rsid w:val="0004440F"/>
    <w:rsid w:val="00044D33"/>
    <w:rsid w:val="000455BB"/>
    <w:rsid w:val="00046CE4"/>
    <w:rsid w:val="0004733A"/>
    <w:rsid w:val="00047478"/>
    <w:rsid w:val="00050043"/>
    <w:rsid w:val="00050DFE"/>
    <w:rsid w:val="00051DEC"/>
    <w:rsid w:val="00051FCD"/>
    <w:rsid w:val="00052B56"/>
    <w:rsid w:val="00053485"/>
    <w:rsid w:val="00054B29"/>
    <w:rsid w:val="00054E68"/>
    <w:rsid w:val="00056710"/>
    <w:rsid w:val="00056BA3"/>
    <w:rsid w:val="00056C34"/>
    <w:rsid w:val="0005717E"/>
    <w:rsid w:val="0005722A"/>
    <w:rsid w:val="00057C82"/>
    <w:rsid w:val="0006077F"/>
    <w:rsid w:val="00061806"/>
    <w:rsid w:val="0006247A"/>
    <w:rsid w:val="00062845"/>
    <w:rsid w:val="0006371C"/>
    <w:rsid w:val="00064EA8"/>
    <w:rsid w:val="000652C4"/>
    <w:rsid w:val="00065DF2"/>
    <w:rsid w:val="00066D71"/>
    <w:rsid w:val="00067D5C"/>
    <w:rsid w:val="00067DFA"/>
    <w:rsid w:val="00070073"/>
    <w:rsid w:val="0007154F"/>
    <w:rsid w:val="00071842"/>
    <w:rsid w:val="0007228B"/>
    <w:rsid w:val="000725A1"/>
    <w:rsid w:val="000731E0"/>
    <w:rsid w:val="000736EA"/>
    <w:rsid w:val="00073704"/>
    <w:rsid w:val="00075174"/>
    <w:rsid w:val="00075E5B"/>
    <w:rsid w:val="00076927"/>
    <w:rsid w:val="000769CD"/>
    <w:rsid w:val="00076F2D"/>
    <w:rsid w:val="00077A4B"/>
    <w:rsid w:val="00077E74"/>
    <w:rsid w:val="000800B2"/>
    <w:rsid w:val="00080225"/>
    <w:rsid w:val="00081BAF"/>
    <w:rsid w:val="0008210C"/>
    <w:rsid w:val="000822E0"/>
    <w:rsid w:val="000827AD"/>
    <w:rsid w:val="00082B6E"/>
    <w:rsid w:val="00082BAD"/>
    <w:rsid w:val="00082F7B"/>
    <w:rsid w:val="00083BD5"/>
    <w:rsid w:val="00084818"/>
    <w:rsid w:val="000848BB"/>
    <w:rsid w:val="0008513C"/>
    <w:rsid w:val="00085794"/>
    <w:rsid w:val="00085D05"/>
    <w:rsid w:val="00086665"/>
    <w:rsid w:val="00086DEC"/>
    <w:rsid w:val="000873E6"/>
    <w:rsid w:val="000875E9"/>
    <w:rsid w:val="0009126C"/>
    <w:rsid w:val="0009343D"/>
    <w:rsid w:val="00093BAA"/>
    <w:rsid w:val="0009420C"/>
    <w:rsid w:val="00096B6D"/>
    <w:rsid w:val="00097389"/>
    <w:rsid w:val="000A0613"/>
    <w:rsid w:val="000A10AF"/>
    <w:rsid w:val="000A1603"/>
    <w:rsid w:val="000A19E5"/>
    <w:rsid w:val="000A1B64"/>
    <w:rsid w:val="000A1CDE"/>
    <w:rsid w:val="000A2603"/>
    <w:rsid w:val="000A2647"/>
    <w:rsid w:val="000A2B08"/>
    <w:rsid w:val="000A3DA9"/>
    <w:rsid w:val="000A42F7"/>
    <w:rsid w:val="000A45E6"/>
    <w:rsid w:val="000A4801"/>
    <w:rsid w:val="000A5ADE"/>
    <w:rsid w:val="000A696B"/>
    <w:rsid w:val="000A6A58"/>
    <w:rsid w:val="000A74F0"/>
    <w:rsid w:val="000A7FEB"/>
    <w:rsid w:val="000B0E69"/>
    <w:rsid w:val="000B16FE"/>
    <w:rsid w:val="000B1976"/>
    <w:rsid w:val="000B1A34"/>
    <w:rsid w:val="000B1BDC"/>
    <w:rsid w:val="000B240D"/>
    <w:rsid w:val="000B26A1"/>
    <w:rsid w:val="000B26C8"/>
    <w:rsid w:val="000B3CE1"/>
    <w:rsid w:val="000B4FA2"/>
    <w:rsid w:val="000B6AC6"/>
    <w:rsid w:val="000B6B23"/>
    <w:rsid w:val="000B6FA3"/>
    <w:rsid w:val="000B75FF"/>
    <w:rsid w:val="000B7D77"/>
    <w:rsid w:val="000B7FED"/>
    <w:rsid w:val="000C0F15"/>
    <w:rsid w:val="000C17D7"/>
    <w:rsid w:val="000C1A51"/>
    <w:rsid w:val="000C20A1"/>
    <w:rsid w:val="000C3110"/>
    <w:rsid w:val="000C39B7"/>
    <w:rsid w:val="000C39DB"/>
    <w:rsid w:val="000C3D2B"/>
    <w:rsid w:val="000C417D"/>
    <w:rsid w:val="000C418F"/>
    <w:rsid w:val="000C4D42"/>
    <w:rsid w:val="000C58B4"/>
    <w:rsid w:val="000C5B99"/>
    <w:rsid w:val="000C5E85"/>
    <w:rsid w:val="000C65AF"/>
    <w:rsid w:val="000C6EC6"/>
    <w:rsid w:val="000C7F08"/>
    <w:rsid w:val="000D0569"/>
    <w:rsid w:val="000D0895"/>
    <w:rsid w:val="000D0E95"/>
    <w:rsid w:val="000D1501"/>
    <w:rsid w:val="000D2687"/>
    <w:rsid w:val="000D28ED"/>
    <w:rsid w:val="000D2BF8"/>
    <w:rsid w:val="000D2EB1"/>
    <w:rsid w:val="000D3392"/>
    <w:rsid w:val="000D40E1"/>
    <w:rsid w:val="000D4339"/>
    <w:rsid w:val="000D454A"/>
    <w:rsid w:val="000D4E6E"/>
    <w:rsid w:val="000D52E1"/>
    <w:rsid w:val="000D54EC"/>
    <w:rsid w:val="000D5C17"/>
    <w:rsid w:val="000D6F4A"/>
    <w:rsid w:val="000D70F6"/>
    <w:rsid w:val="000D7E31"/>
    <w:rsid w:val="000E0BE1"/>
    <w:rsid w:val="000E0CB4"/>
    <w:rsid w:val="000E0D56"/>
    <w:rsid w:val="000E0D71"/>
    <w:rsid w:val="000E0F0A"/>
    <w:rsid w:val="000E1125"/>
    <w:rsid w:val="000E20EA"/>
    <w:rsid w:val="000E260A"/>
    <w:rsid w:val="000E2D26"/>
    <w:rsid w:val="000E4EB5"/>
    <w:rsid w:val="000E514B"/>
    <w:rsid w:val="000E582D"/>
    <w:rsid w:val="000E5832"/>
    <w:rsid w:val="000E5CB9"/>
    <w:rsid w:val="000E5E98"/>
    <w:rsid w:val="000E7F6B"/>
    <w:rsid w:val="000F18B5"/>
    <w:rsid w:val="000F1A0A"/>
    <w:rsid w:val="000F1C87"/>
    <w:rsid w:val="000F2A85"/>
    <w:rsid w:val="000F2C16"/>
    <w:rsid w:val="000F33C8"/>
    <w:rsid w:val="000F35C3"/>
    <w:rsid w:val="000F36FE"/>
    <w:rsid w:val="000F3969"/>
    <w:rsid w:val="000F4BB2"/>
    <w:rsid w:val="000F4D1F"/>
    <w:rsid w:val="000F54A2"/>
    <w:rsid w:val="000F559A"/>
    <w:rsid w:val="000F5640"/>
    <w:rsid w:val="000F6035"/>
    <w:rsid w:val="000F60EE"/>
    <w:rsid w:val="000F6A0F"/>
    <w:rsid w:val="000F6D82"/>
    <w:rsid w:val="000F72C6"/>
    <w:rsid w:val="000F7B01"/>
    <w:rsid w:val="000F7B94"/>
    <w:rsid w:val="000F7D8E"/>
    <w:rsid w:val="000F7ECF"/>
    <w:rsid w:val="001005C7"/>
    <w:rsid w:val="00100741"/>
    <w:rsid w:val="001007DC"/>
    <w:rsid w:val="001008D1"/>
    <w:rsid w:val="00101000"/>
    <w:rsid w:val="00101157"/>
    <w:rsid w:val="00102238"/>
    <w:rsid w:val="001042A3"/>
    <w:rsid w:val="001047A1"/>
    <w:rsid w:val="0010541C"/>
    <w:rsid w:val="00105580"/>
    <w:rsid w:val="00105DA1"/>
    <w:rsid w:val="00107696"/>
    <w:rsid w:val="001104DC"/>
    <w:rsid w:val="00110C80"/>
    <w:rsid w:val="00111325"/>
    <w:rsid w:val="001113A6"/>
    <w:rsid w:val="001118F7"/>
    <w:rsid w:val="00111DB5"/>
    <w:rsid w:val="00111E71"/>
    <w:rsid w:val="00111FE6"/>
    <w:rsid w:val="00112141"/>
    <w:rsid w:val="00112487"/>
    <w:rsid w:val="00112C60"/>
    <w:rsid w:val="00112DD1"/>
    <w:rsid w:val="001136CA"/>
    <w:rsid w:val="00113B1A"/>
    <w:rsid w:val="00115313"/>
    <w:rsid w:val="00115973"/>
    <w:rsid w:val="0011675B"/>
    <w:rsid w:val="00116BA0"/>
    <w:rsid w:val="00116D8C"/>
    <w:rsid w:val="00117635"/>
    <w:rsid w:val="00117CC5"/>
    <w:rsid w:val="00121409"/>
    <w:rsid w:val="001217AC"/>
    <w:rsid w:val="00121C47"/>
    <w:rsid w:val="00122D0F"/>
    <w:rsid w:val="00123B11"/>
    <w:rsid w:val="00124F8F"/>
    <w:rsid w:val="0012520B"/>
    <w:rsid w:val="001257E9"/>
    <w:rsid w:val="00126403"/>
    <w:rsid w:val="001269A3"/>
    <w:rsid w:val="00130090"/>
    <w:rsid w:val="00130CC9"/>
    <w:rsid w:val="00131504"/>
    <w:rsid w:val="001315EC"/>
    <w:rsid w:val="00131E5A"/>
    <w:rsid w:val="0013255F"/>
    <w:rsid w:val="00133207"/>
    <w:rsid w:val="00133441"/>
    <w:rsid w:val="00133B76"/>
    <w:rsid w:val="001344D4"/>
    <w:rsid w:val="00135332"/>
    <w:rsid w:val="001354E0"/>
    <w:rsid w:val="001362BB"/>
    <w:rsid w:val="00136500"/>
    <w:rsid w:val="001369E8"/>
    <w:rsid w:val="00137EBF"/>
    <w:rsid w:val="0014003C"/>
    <w:rsid w:val="001411A0"/>
    <w:rsid w:val="0014159B"/>
    <w:rsid w:val="00141D7D"/>
    <w:rsid w:val="001420E1"/>
    <w:rsid w:val="001422C6"/>
    <w:rsid w:val="001424B0"/>
    <w:rsid w:val="001425BA"/>
    <w:rsid w:val="00142A28"/>
    <w:rsid w:val="00142ECA"/>
    <w:rsid w:val="00142ECB"/>
    <w:rsid w:val="0014441F"/>
    <w:rsid w:val="00144EEF"/>
    <w:rsid w:val="001453E3"/>
    <w:rsid w:val="001454F1"/>
    <w:rsid w:val="0014581E"/>
    <w:rsid w:val="0014727A"/>
    <w:rsid w:val="0014784A"/>
    <w:rsid w:val="0015045B"/>
    <w:rsid w:val="00150553"/>
    <w:rsid w:val="00150AD3"/>
    <w:rsid w:val="00150C0E"/>
    <w:rsid w:val="001510B2"/>
    <w:rsid w:val="00151733"/>
    <w:rsid w:val="00151AAE"/>
    <w:rsid w:val="00152C11"/>
    <w:rsid w:val="00152F4A"/>
    <w:rsid w:val="00154470"/>
    <w:rsid w:val="001550D8"/>
    <w:rsid w:val="001554BB"/>
    <w:rsid w:val="00155B45"/>
    <w:rsid w:val="00155B7C"/>
    <w:rsid w:val="00156C8B"/>
    <w:rsid w:val="0015716F"/>
    <w:rsid w:val="00157824"/>
    <w:rsid w:val="00157BE2"/>
    <w:rsid w:val="00157D2C"/>
    <w:rsid w:val="0016059C"/>
    <w:rsid w:val="001607C5"/>
    <w:rsid w:val="00160FF7"/>
    <w:rsid w:val="0016103A"/>
    <w:rsid w:val="0016120A"/>
    <w:rsid w:val="001619FF"/>
    <w:rsid w:val="00161F7B"/>
    <w:rsid w:val="0016202D"/>
    <w:rsid w:val="00163820"/>
    <w:rsid w:val="00163A71"/>
    <w:rsid w:val="00163FFF"/>
    <w:rsid w:val="00164173"/>
    <w:rsid w:val="001641E7"/>
    <w:rsid w:val="0016432B"/>
    <w:rsid w:val="0016460E"/>
    <w:rsid w:val="001654C7"/>
    <w:rsid w:val="00165578"/>
    <w:rsid w:val="001656FC"/>
    <w:rsid w:val="00165914"/>
    <w:rsid w:val="001662A2"/>
    <w:rsid w:val="00167617"/>
    <w:rsid w:val="00167CF4"/>
    <w:rsid w:val="00167F0D"/>
    <w:rsid w:val="001707A2"/>
    <w:rsid w:val="00171221"/>
    <w:rsid w:val="0017165A"/>
    <w:rsid w:val="00171C12"/>
    <w:rsid w:val="00172B01"/>
    <w:rsid w:val="001733F8"/>
    <w:rsid w:val="00174DDB"/>
    <w:rsid w:val="00174DE0"/>
    <w:rsid w:val="001751BC"/>
    <w:rsid w:val="00175BF5"/>
    <w:rsid w:val="00175EE0"/>
    <w:rsid w:val="0017730B"/>
    <w:rsid w:val="0018086E"/>
    <w:rsid w:val="0018096D"/>
    <w:rsid w:val="00180CBF"/>
    <w:rsid w:val="0018204B"/>
    <w:rsid w:val="00182063"/>
    <w:rsid w:val="00182719"/>
    <w:rsid w:val="00182B67"/>
    <w:rsid w:val="00182E52"/>
    <w:rsid w:val="00183C0A"/>
    <w:rsid w:val="001848FC"/>
    <w:rsid w:val="00185149"/>
    <w:rsid w:val="00185168"/>
    <w:rsid w:val="00185B98"/>
    <w:rsid w:val="00186EDE"/>
    <w:rsid w:val="00187730"/>
    <w:rsid w:val="001900DA"/>
    <w:rsid w:val="00190760"/>
    <w:rsid w:val="0019084D"/>
    <w:rsid w:val="00190B50"/>
    <w:rsid w:val="00190C35"/>
    <w:rsid w:val="00191B2F"/>
    <w:rsid w:val="00191DEE"/>
    <w:rsid w:val="0019219B"/>
    <w:rsid w:val="0019268A"/>
    <w:rsid w:val="00192C03"/>
    <w:rsid w:val="001936CE"/>
    <w:rsid w:val="00193B04"/>
    <w:rsid w:val="00194F48"/>
    <w:rsid w:val="00195502"/>
    <w:rsid w:val="00195739"/>
    <w:rsid w:val="00195C3A"/>
    <w:rsid w:val="001965DA"/>
    <w:rsid w:val="00196AE3"/>
    <w:rsid w:val="00196BE4"/>
    <w:rsid w:val="001970AC"/>
    <w:rsid w:val="0019715F"/>
    <w:rsid w:val="001A06B7"/>
    <w:rsid w:val="001A0EDB"/>
    <w:rsid w:val="001A10D8"/>
    <w:rsid w:val="001A3947"/>
    <w:rsid w:val="001A488B"/>
    <w:rsid w:val="001A4AE2"/>
    <w:rsid w:val="001A4C0E"/>
    <w:rsid w:val="001A6145"/>
    <w:rsid w:val="001A6410"/>
    <w:rsid w:val="001A6C2B"/>
    <w:rsid w:val="001A6EDF"/>
    <w:rsid w:val="001A71C4"/>
    <w:rsid w:val="001A7674"/>
    <w:rsid w:val="001A7FBC"/>
    <w:rsid w:val="001B14A4"/>
    <w:rsid w:val="001B15A2"/>
    <w:rsid w:val="001B22C0"/>
    <w:rsid w:val="001B26CE"/>
    <w:rsid w:val="001B3602"/>
    <w:rsid w:val="001B3A04"/>
    <w:rsid w:val="001B4B4D"/>
    <w:rsid w:val="001B4CD8"/>
    <w:rsid w:val="001B5CCB"/>
    <w:rsid w:val="001B6BCF"/>
    <w:rsid w:val="001B6CA6"/>
    <w:rsid w:val="001B6D73"/>
    <w:rsid w:val="001B7414"/>
    <w:rsid w:val="001C02D4"/>
    <w:rsid w:val="001C03B4"/>
    <w:rsid w:val="001C079C"/>
    <w:rsid w:val="001C07CD"/>
    <w:rsid w:val="001C12F1"/>
    <w:rsid w:val="001C1DE0"/>
    <w:rsid w:val="001C236E"/>
    <w:rsid w:val="001C308C"/>
    <w:rsid w:val="001C3123"/>
    <w:rsid w:val="001C32FB"/>
    <w:rsid w:val="001C33C1"/>
    <w:rsid w:val="001C6B16"/>
    <w:rsid w:val="001C6B3B"/>
    <w:rsid w:val="001C6C59"/>
    <w:rsid w:val="001C6E30"/>
    <w:rsid w:val="001C7ED2"/>
    <w:rsid w:val="001D09E5"/>
    <w:rsid w:val="001D0DAE"/>
    <w:rsid w:val="001D0E78"/>
    <w:rsid w:val="001D13C0"/>
    <w:rsid w:val="001D1A24"/>
    <w:rsid w:val="001D1D86"/>
    <w:rsid w:val="001D1DB0"/>
    <w:rsid w:val="001D26D3"/>
    <w:rsid w:val="001D3437"/>
    <w:rsid w:val="001D346C"/>
    <w:rsid w:val="001D3AB7"/>
    <w:rsid w:val="001D48E4"/>
    <w:rsid w:val="001D4BE5"/>
    <w:rsid w:val="001D4FE7"/>
    <w:rsid w:val="001D59C7"/>
    <w:rsid w:val="001D79D9"/>
    <w:rsid w:val="001E1A7A"/>
    <w:rsid w:val="001E1FD3"/>
    <w:rsid w:val="001E2918"/>
    <w:rsid w:val="001E375A"/>
    <w:rsid w:val="001E4777"/>
    <w:rsid w:val="001E56D6"/>
    <w:rsid w:val="001E649E"/>
    <w:rsid w:val="001E6B39"/>
    <w:rsid w:val="001E7A58"/>
    <w:rsid w:val="001F0580"/>
    <w:rsid w:val="001F066C"/>
    <w:rsid w:val="001F070F"/>
    <w:rsid w:val="001F0764"/>
    <w:rsid w:val="001F0CA2"/>
    <w:rsid w:val="001F0DB4"/>
    <w:rsid w:val="001F255D"/>
    <w:rsid w:val="001F31C2"/>
    <w:rsid w:val="001F3CF3"/>
    <w:rsid w:val="001F3D12"/>
    <w:rsid w:val="001F4CD5"/>
    <w:rsid w:val="001F4FDE"/>
    <w:rsid w:val="001F6132"/>
    <w:rsid w:val="001F744A"/>
    <w:rsid w:val="002007CF"/>
    <w:rsid w:val="00201052"/>
    <w:rsid w:val="00201AB9"/>
    <w:rsid w:val="00203223"/>
    <w:rsid w:val="0020333B"/>
    <w:rsid w:val="00203E35"/>
    <w:rsid w:val="00203E48"/>
    <w:rsid w:val="00204B6A"/>
    <w:rsid w:val="002057B0"/>
    <w:rsid w:val="002069B6"/>
    <w:rsid w:val="00210888"/>
    <w:rsid w:val="00210965"/>
    <w:rsid w:val="00210CB3"/>
    <w:rsid w:val="00211556"/>
    <w:rsid w:val="002116BC"/>
    <w:rsid w:val="0021236F"/>
    <w:rsid w:val="0021313F"/>
    <w:rsid w:val="00213AE8"/>
    <w:rsid w:val="00213B50"/>
    <w:rsid w:val="00214171"/>
    <w:rsid w:val="00214B1F"/>
    <w:rsid w:val="00215384"/>
    <w:rsid w:val="0021582F"/>
    <w:rsid w:val="00215BD1"/>
    <w:rsid w:val="0021688B"/>
    <w:rsid w:val="00216BF6"/>
    <w:rsid w:val="00216C1D"/>
    <w:rsid w:val="00217206"/>
    <w:rsid w:val="00220D5C"/>
    <w:rsid w:val="00221E44"/>
    <w:rsid w:val="00222606"/>
    <w:rsid w:val="00222D89"/>
    <w:rsid w:val="00223B91"/>
    <w:rsid w:val="00224B14"/>
    <w:rsid w:val="00224F00"/>
    <w:rsid w:val="0022502F"/>
    <w:rsid w:val="002251C6"/>
    <w:rsid w:val="00225B85"/>
    <w:rsid w:val="00225C2B"/>
    <w:rsid w:val="00225FBA"/>
    <w:rsid w:val="0022637D"/>
    <w:rsid w:val="0022685C"/>
    <w:rsid w:val="00227186"/>
    <w:rsid w:val="00227439"/>
    <w:rsid w:val="00230A46"/>
    <w:rsid w:val="00231BC6"/>
    <w:rsid w:val="0023357F"/>
    <w:rsid w:val="002343AC"/>
    <w:rsid w:val="002345FE"/>
    <w:rsid w:val="002347F1"/>
    <w:rsid w:val="00234CA2"/>
    <w:rsid w:val="0023581E"/>
    <w:rsid w:val="002358C1"/>
    <w:rsid w:val="0023636F"/>
    <w:rsid w:val="0023649C"/>
    <w:rsid w:val="00236574"/>
    <w:rsid w:val="0023710A"/>
    <w:rsid w:val="00237439"/>
    <w:rsid w:val="002374CD"/>
    <w:rsid w:val="00237A05"/>
    <w:rsid w:val="00237E65"/>
    <w:rsid w:val="002402D8"/>
    <w:rsid w:val="002410C9"/>
    <w:rsid w:val="00241114"/>
    <w:rsid w:val="0024135C"/>
    <w:rsid w:val="00241960"/>
    <w:rsid w:val="00241FFC"/>
    <w:rsid w:val="002447E1"/>
    <w:rsid w:val="002448F3"/>
    <w:rsid w:val="00244B93"/>
    <w:rsid w:val="00245415"/>
    <w:rsid w:val="00245B3B"/>
    <w:rsid w:val="00245DD2"/>
    <w:rsid w:val="00245E54"/>
    <w:rsid w:val="002464F4"/>
    <w:rsid w:val="002467AD"/>
    <w:rsid w:val="00246C92"/>
    <w:rsid w:val="00246D80"/>
    <w:rsid w:val="00247764"/>
    <w:rsid w:val="002500D5"/>
    <w:rsid w:val="00250756"/>
    <w:rsid w:val="002513F6"/>
    <w:rsid w:val="00251408"/>
    <w:rsid w:val="00251A91"/>
    <w:rsid w:val="00252038"/>
    <w:rsid w:val="00252298"/>
    <w:rsid w:val="00252948"/>
    <w:rsid w:val="00253546"/>
    <w:rsid w:val="002538A0"/>
    <w:rsid w:val="00253F61"/>
    <w:rsid w:val="00254B26"/>
    <w:rsid w:val="00255370"/>
    <w:rsid w:val="0025637B"/>
    <w:rsid w:val="00256918"/>
    <w:rsid w:val="00257165"/>
    <w:rsid w:val="00257826"/>
    <w:rsid w:val="00257A97"/>
    <w:rsid w:val="00260E64"/>
    <w:rsid w:val="00261043"/>
    <w:rsid w:val="00261436"/>
    <w:rsid w:val="00261B81"/>
    <w:rsid w:val="002631DA"/>
    <w:rsid w:val="00263670"/>
    <w:rsid w:val="002639CD"/>
    <w:rsid w:val="00263C04"/>
    <w:rsid w:val="00263F82"/>
    <w:rsid w:val="0026425D"/>
    <w:rsid w:val="00264296"/>
    <w:rsid w:val="0026467B"/>
    <w:rsid w:val="00264F3F"/>
    <w:rsid w:val="002658FB"/>
    <w:rsid w:val="002659E1"/>
    <w:rsid w:val="00265C26"/>
    <w:rsid w:val="00265FDA"/>
    <w:rsid w:val="00266D0F"/>
    <w:rsid w:val="00266E5A"/>
    <w:rsid w:val="00270072"/>
    <w:rsid w:val="0027010A"/>
    <w:rsid w:val="002705AF"/>
    <w:rsid w:val="00270AE0"/>
    <w:rsid w:val="00270D7E"/>
    <w:rsid w:val="0027107E"/>
    <w:rsid w:val="00272200"/>
    <w:rsid w:val="0027374F"/>
    <w:rsid w:val="00273D79"/>
    <w:rsid w:val="00273F0D"/>
    <w:rsid w:val="00274303"/>
    <w:rsid w:val="00275217"/>
    <w:rsid w:val="00275537"/>
    <w:rsid w:val="00275542"/>
    <w:rsid w:val="00275833"/>
    <w:rsid w:val="0027678E"/>
    <w:rsid w:val="00277380"/>
    <w:rsid w:val="00280044"/>
    <w:rsid w:val="002802B5"/>
    <w:rsid w:val="002807D3"/>
    <w:rsid w:val="002818E4"/>
    <w:rsid w:val="00282E14"/>
    <w:rsid w:val="002833F3"/>
    <w:rsid w:val="00283981"/>
    <w:rsid w:val="00284448"/>
    <w:rsid w:val="00285FC2"/>
    <w:rsid w:val="00285FD5"/>
    <w:rsid w:val="00286473"/>
    <w:rsid w:val="00286B33"/>
    <w:rsid w:val="002875A3"/>
    <w:rsid w:val="00290D4D"/>
    <w:rsid w:val="00291DE8"/>
    <w:rsid w:val="002922C0"/>
    <w:rsid w:val="00293022"/>
    <w:rsid w:val="00293CA3"/>
    <w:rsid w:val="00293DF1"/>
    <w:rsid w:val="00295EED"/>
    <w:rsid w:val="002967EF"/>
    <w:rsid w:val="00296AE5"/>
    <w:rsid w:val="00296C2E"/>
    <w:rsid w:val="0029710F"/>
    <w:rsid w:val="00297146"/>
    <w:rsid w:val="002973E4"/>
    <w:rsid w:val="002974D9"/>
    <w:rsid w:val="00297AC3"/>
    <w:rsid w:val="00297F52"/>
    <w:rsid w:val="002A0037"/>
    <w:rsid w:val="002A064E"/>
    <w:rsid w:val="002A0939"/>
    <w:rsid w:val="002A1357"/>
    <w:rsid w:val="002A1ABB"/>
    <w:rsid w:val="002A2052"/>
    <w:rsid w:val="002A265B"/>
    <w:rsid w:val="002A336C"/>
    <w:rsid w:val="002A3C24"/>
    <w:rsid w:val="002A45AE"/>
    <w:rsid w:val="002A47B4"/>
    <w:rsid w:val="002A4BFC"/>
    <w:rsid w:val="002A4C4A"/>
    <w:rsid w:val="002A505E"/>
    <w:rsid w:val="002A565B"/>
    <w:rsid w:val="002A61B4"/>
    <w:rsid w:val="002A6325"/>
    <w:rsid w:val="002A6F76"/>
    <w:rsid w:val="002A7676"/>
    <w:rsid w:val="002A7DC7"/>
    <w:rsid w:val="002B0A34"/>
    <w:rsid w:val="002B0C90"/>
    <w:rsid w:val="002B1BE2"/>
    <w:rsid w:val="002B25E7"/>
    <w:rsid w:val="002B29A2"/>
    <w:rsid w:val="002B3603"/>
    <w:rsid w:val="002B3930"/>
    <w:rsid w:val="002B3E5A"/>
    <w:rsid w:val="002B42CA"/>
    <w:rsid w:val="002B5340"/>
    <w:rsid w:val="002B5AAF"/>
    <w:rsid w:val="002B5CB3"/>
    <w:rsid w:val="002B609D"/>
    <w:rsid w:val="002B6FED"/>
    <w:rsid w:val="002B72B9"/>
    <w:rsid w:val="002B7A7F"/>
    <w:rsid w:val="002C027B"/>
    <w:rsid w:val="002C061D"/>
    <w:rsid w:val="002C0794"/>
    <w:rsid w:val="002C0A6B"/>
    <w:rsid w:val="002C1458"/>
    <w:rsid w:val="002C2035"/>
    <w:rsid w:val="002C2F2E"/>
    <w:rsid w:val="002C3407"/>
    <w:rsid w:val="002C3FB5"/>
    <w:rsid w:val="002C4D1C"/>
    <w:rsid w:val="002C5142"/>
    <w:rsid w:val="002C5663"/>
    <w:rsid w:val="002C56B6"/>
    <w:rsid w:val="002C5EEF"/>
    <w:rsid w:val="002C6762"/>
    <w:rsid w:val="002C6F64"/>
    <w:rsid w:val="002C7497"/>
    <w:rsid w:val="002C7D0E"/>
    <w:rsid w:val="002D0362"/>
    <w:rsid w:val="002D0AFB"/>
    <w:rsid w:val="002D1086"/>
    <w:rsid w:val="002D3250"/>
    <w:rsid w:val="002D38D8"/>
    <w:rsid w:val="002D3B1A"/>
    <w:rsid w:val="002D3F57"/>
    <w:rsid w:val="002D5AD9"/>
    <w:rsid w:val="002D5D23"/>
    <w:rsid w:val="002D66FF"/>
    <w:rsid w:val="002D75A6"/>
    <w:rsid w:val="002D77C8"/>
    <w:rsid w:val="002D7B42"/>
    <w:rsid w:val="002E03E6"/>
    <w:rsid w:val="002E0824"/>
    <w:rsid w:val="002E0CEB"/>
    <w:rsid w:val="002E1D47"/>
    <w:rsid w:val="002E2465"/>
    <w:rsid w:val="002E2892"/>
    <w:rsid w:val="002E2A82"/>
    <w:rsid w:val="002E3244"/>
    <w:rsid w:val="002E326F"/>
    <w:rsid w:val="002E433B"/>
    <w:rsid w:val="002E57EA"/>
    <w:rsid w:val="002E5BA4"/>
    <w:rsid w:val="002E6165"/>
    <w:rsid w:val="002E6E69"/>
    <w:rsid w:val="002E7B29"/>
    <w:rsid w:val="002F08A3"/>
    <w:rsid w:val="002F0F07"/>
    <w:rsid w:val="002F1C2F"/>
    <w:rsid w:val="002F2508"/>
    <w:rsid w:val="002F3A86"/>
    <w:rsid w:val="002F502F"/>
    <w:rsid w:val="002F53C3"/>
    <w:rsid w:val="002F5633"/>
    <w:rsid w:val="002F5AE8"/>
    <w:rsid w:val="002F603D"/>
    <w:rsid w:val="002F6797"/>
    <w:rsid w:val="002F6BCF"/>
    <w:rsid w:val="002F7207"/>
    <w:rsid w:val="002F76A3"/>
    <w:rsid w:val="003004B3"/>
    <w:rsid w:val="003008AD"/>
    <w:rsid w:val="0030097A"/>
    <w:rsid w:val="00301EE0"/>
    <w:rsid w:val="00302A5D"/>
    <w:rsid w:val="003033C6"/>
    <w:rsid w:val="00303749"/>
    <w:rsid w:val="00303B60"/>
    <w:rsid w:val="00304F0E"/>
    <w:rsid w:val="00304F39"/>
    <w:rsid w:val="003056F3"/>
    <w:rsid w:val="0030618E"/>
    <w:rsid w:val="003076CE"/>
    <w:rsid w:val="0030791D"/>
    <w:rsid w:val="00307B6E"/>
    <w:rsid w:val="0031033A"/>
    <w:rsid w:val="003105CC"/>
    <w:rsid w:val="00311F28"/>
    <w:rsid w:val="00312857"/>
    <w:rsid w:val="003128EE"/>
    <w:rsid w:val="0031438D"/>
    <w:rsid w:val="003145E7"/>
    <w:rsid w:val="00314871"/>
    <w:rsid w:val="00314D7B"/>
    <w:rsid w:val="00315E14"/>
    <w:rsid w:val="00316673"/>
    <w:rsid w:val="00316684"/>
    <w:rsid w:val="00316DF9"/>
    <w:rsid w:val="00317CD7"/>
    <w:rsid w:val="003200F2"/>
    <w:rsid w:val="00321EF7"/>
    <w:rsid w:val="00321FCC"/>
    <w:rsid w:val="00322BD9"/>
    <w:rsid w:val="00322EA1"/>
    <w:rsid w:val="00322FBC"/>
    <w:rsid w:val="0032395A"/>
    <w:rsid w:val="00323E4B"/>
    <w:rsid w:val="00323F76"/>
    <w:rsid w:val="00324298"/>
    <w:rsid w:val="003243D6"/>
    <w:rsid w:val="0032487E"/>
    <w:rsid w:val="00324948"/>
    <w:rsid w:val="00324A57"/>
    <w:rsid w:val="00324CCE"/>
    <w:rsid w:val="003253C8"/>
    <w:rsid w:val="00325872"/>
    <w:rsid w:val="00325EB1"/>
    <w:rsid w:val="00326134"/>
    <w:rsid w:val="00327853"/>
    <w:rsid w:val="00327D30"/>
    <w:rsid w:val="00331441"/>
    <w:rsid w:val="003316EA"/>
    <w:rsid w:val="00331A8E"/>
    <w:rsid w:val="00331EE8"/>
    <w:rsid w:val="003325F4"/>
    <w:rsid w:val="00332FA2"/>
    <w:rsid w:val="003332B2"/>
    <w:rsid w:val="0033350B"/>
    <w:rsid w:val="00333E5C"/>
    <w:rsid w:val="00333F13"/>
    <w:rsid w:val="00334572"/>
    <w:rsid w:val="00334EE9"/>
    <w:rsid w:val="00335019"/>
    <w:rsid w:val="003359A4"/>
    <w:rsid w:val="00336259"/>
    <w:rsid w:val="003363A2"/>
    <w:rsid w:val="00337762"/>
    <w:rsid w:val="00337CD6"/>
    <w:rsid w:val="00340064"/>
    <w:rsid w:val="003409FF"/>
    <w:rsid w:val="00340B67"/>
    <w:rsid w:val="00340C1C"/>
    <w:rsid w:val="0034146F"/>
    <w:rsid w:val="00341622"/>
    <w:rsid w:val="00341CA9"/>
    <w:rsid w:val="00341D4A"/>
    <w:rsid w:val="00341E14"/>
    <w:rsid w:val="003430EE"/>
    <w:rsid w:val="0034310D"/>
    <w:rsid w:val="003439B5"/>
    <w:rsid w:val="00343DA2"/>
    <w:rsid w:val="00344859"/>
    <w:rsid w:val="00344E3C"/>
    <w:rsid w:val="00345511"/>
    <w:rsid w:val="00347515"/>
    <w:rsid w:val="0034758E"/>
    <w:rsid w:val="00347C04"/>
    <w:rsid w:val="00347C79"/>
    <w:rsid w:val="0035012C"/>
    <w:rsid w:val="00351306"/>
    <w:rsid w:val="00352F7E"/>
    <w:rsid w:val="00353417"/>
    <w:rsid w:val="003534A3"/>
    <w:rsid w:val="003534E7"/>
    <w:rsid w:val="00353C88"/>
    <w:rsid w:val="003541EA"/>
    <w:rsid w:val="00355128"/>
    <w:rsid w:val="0035522F"/>
    <w:rsid w:val="00355497"/>
    <w:rsid w:val="0035637B"/>
    <w:rsid w:val="00356E31"/>
    <w:rsid w:val="00357266"/>
    <w:rsid w:val="00360378"/>
    <w:rsid w:val="00360B6D"/>
    <w:rsid w:val="00360DE2"/>
    <w:rsid w:val="003616B1"/>
    <w:rsid w:val="00361C11"/>
    <w:rsid w:val="003628BE"/>
    <w:rsid w:val="003629BF"/>
    <w:rsid w:val="0036339C"/>
    <w:rsid w:val="00363CEF"/>
    <w:rsid w:val="0036444F"/>
    <w:rsid w:val="00364824"/>
    <w:rsid w:val="00364B5A"/>
    <w:rsid w:val="00365704"/>
    <w:rsid w:val="003663F2"/>
    <w:rsid w:val="00366BDE"/>
    <w:rsid w:val="0036710A"/>
    <w:rsid w:val="00367948"/>
    <w:rsid w:val="00367B2A"/>
    <w:rsid w:val="00370A5D"/>
    <w:rsid w:val="00370B18"/>
    <w:rsid w:val="00371A46"/>
    <w:rsid w:val="00371D75"/>
    <w:rsid w:val="00371E36"/>
    <w:rsid w:val="003725F5"/>
    <w:rsid w:val="0037396F"/>
    <w:rsid w:val="00373E3F"/>
    <w:rsid w:val="00374A2D"/>
    <w:rsid w:val="003758A2"/>
    <w:rsid w:val="00375BF0"/>
    <w:rsid w:val="00375C13"/>
    <w:rsid w:val="0037633E"/>
    <w:rsid w:val="00376AAD"/>
    <w:rsid w:val="00376EB6"/>
    <w:rsid w:val="00377DD0"/>
    <w:rsid w:val="00380313"/>
    <w:rsid w:val="003806A2"/>
    <w:rsid w:val="00380CB9"/>
    <w:rsid w:val="00381591"/>
    <w:rsid w:val="0038331F"/>
    <w:rsid w:val="0038343E"/>
    <w:rsid w:val="00383AE0"/>
    <w:rsid w:val="00383B5C"/>
    <w:rsid w:val="00383E1D"/>
    <w:rsid w:val="00384573"/>
    <w:rsid w:val="003848B4"/>
    <w:rsid w:val="00384DF5"/>
    <w:rsid w:val="003858C2"/>
    <w:rsid w:val="00385C67"/>
    <w:rsid w:val="00386C8D"/>
    <w:rsid w:val="00386FE3"/>
    <w:rsid w:val="0038703B"/>
    <w:rsid w:val="003871F9"/>
    <w:rsid w:val="00387B39"/>
    <w:rsid w:val="00387C03"/>
    <w:rsid w:val="003903D6"/>
    <w:rsid w:val="0039072D"/>
    <w:rsid w:val="00390B2B"/>
    <w:rsid w:val="00390D53"/>
    <w:rsid w:val="00390DA9"/>
    <w:rsid w:val="00391382"/>
    <w:rsid w:val="003917C1"/>
    <w:rsid w:val="00391B26"/>
    <w:rsid w:val="00391B56"/>
    <w:rsid w:val="0039223B"/>
    <w:rsid w:val="00392F45"/>
    <w:rsid w:val="00394714"/>
    <w:rsid w:val="003949FA"/>
    <w:rsid w:val="00394DC2"/>
    <w:rsid w:val="00397228"/>
    <w:rsid w:val="00397615"/>
    <w:rsid w:val="00397DCD"/>
    <w:rsid w:val="003A0054"/>
    <w:rsid w:val="003A1290"/>
    <w:rsid w:val="003A2260"/>
    <w:rsid w:val="003A3443"/>
    <w:rsid w:val="003A3460"/>
    <w:rsid w:val="003A3BAB"/>
    <w:rsid w:val="003A4AEC"/>
    <w:rsid w:val="003A63B7"/>
    <w:rsid w:val="003A64FC"/>
    <w:rsid w:val="003A7044"/>
    <w:rsid w:val="003A774D"/>
    <w:rsid w:val="003A77C2"/>
    <w:rsid w:val="003A7BAA"/>
    <w:rsid w:val="003B02BF"/>
    <w:rsid w:val="003B05C5"/>
    <w:rsid w:val="003B2AD2"/>
    <w:rsid w:val="003B387E"/>
    <w:rsid w:val="003B391E"/>
    <w:rsid w:val="003B456F"/>
    <w:rsid w:val="003B4D0E"/>
    <w:rsid w:val="003B5424"/>
    <w:rsid w:val="003B6686"/>
    <w:rsid w:val="003B66D0"/>
    <w:rsid w:val="003B69AA"/>
    <w:rsid w:val="003B6B39"/>
    <w:rsid w:val="003B6E27"/>
    <w:rsid w:val="003B780B"/>
    <w:rsid w:val="003B7CC2"/>
    <w:rsid w:val="003B7D38"/>
    <w:rsid w:val="003C04E9"/>
    <w:rsid w:val="003C05A7"/>
    <w:rsid w:val="003C0A7D"/>
    <w:rsid w:val="003C175D"/>
    <w:rsid w:val="003C17E6"/>
    <w:rsid w:val="003C1841"/>
    <w:rsid w:val="003C1C2C"/>
    <w:rsid w:val="003C20E3"/>
    <w:rsid w:val="003C2244"/>
    <w:rsid w:val="003C28CB"/>
    <w:rsid w:val="003C334C"/>
    <w:rsid w:val="003C372E"/>
    <w:rsid w:val="003C3F37"/>
    <w:rsid w:val="003C5BA4"/>
    <w:rsid w:val="003C6263"/>
    <w:rsid w:val="003C6A45"/>
    <w:rsid w:val="003C6BBE"/>
    <w:rsid w:val="003C7BB2"/>
    <w:rsid w:val="003C7FD1"/>
    <w:rsid w:val="003D0425"/>
    <w:rsid w:val="003D0891"/>
    <w:rsid w:val="003D15FE"/>
    <w:rsid w:val="003D1EC2"/>
    <w:rsid w:val="003D2663"/>
    <w:rsid w:val="003D3411"/>
    <w:rsid w:val="003D357C"/>
    <w:rsid w:val="003D380A"/>
    <w:rsid w:val="003D3D63"/>
    <w:rsid w:val="003D410D"/>
    <w:rsid w:val="003D5396"/>
    <w:rsid w:val="003D6B37"/>
    <w:rsid w:val="003D6D74"/>
    <w:rsid w:val="003D7E57"/>
    <w:rsid w:val="003E0167"/>
    <w:rsid w:val="003E02FF"/>
    <w:rsid w:val="003E10E1"/>
    <w:rsid w:val="003E1459"/>
    <w:rsid w:val="003E161B"/>
    <w:rsid w:val="003E1C26"/>
    <w:rsid w:val="003E2029"/>
    <w:rsid w:val="003E2194"/>
    <w:rsid w:val="003E2314"/>
    <w:rsid w:val="003E27BC"/>
    <w:rsid w:val="003E320B"/>
    <w:rsid w:val="003E35C4"/>
    <w:rsid w:val="003E3708"/>
    <w:rsid w:val="003E39E7"/>
    <w:rsid w:val="003E5380"/>
    <w:rsid w:val="003E5BD8"/>
    <w:rsid w:val="003E687C"/>
    <w:rsid w:val="003E69E9"/>
    <w:rsid w:val="003E6ECE"/>
    <w:rsid w:val="003E7550"/>
    <w:rsid w:val="003F07FF"/>
    <w:rsid w:val="003F1419"/>
    <w:rsid w:val="003F1FF5"/>
    <w:rsid w:val="003F275F"/>
    <w:rsid w:val="003F2D09"/>
    <w:rsid w:val="003F3BF3"/>
    <w:rsid w:val="003F4261"/>
    <w:rsid w:val="003F4AF9"/>
    <w:rsid w:val="003F62E3"/>
    <w:rsid w:val="003F6D10"/>
    <w:rsid w:val="003F6E11"/>
    <w:rsid w:val="003F7BC0"/>
    <w:rsid w:val="00400169"/>
    <w:rsid w:val="00400559"/>
    <w:rsid w:val="00401202"/>
    <w:rsid w:val="0040172F"/>
    <w:rsid w:val="00401B4A"/>
    <w:rsid w:val="004022C6"/>
    <w:rsid w:val="004022EA"/>
    <w:rsid w:val="00402BDA"/>
    <w:rsid w:val="00402F47"/>
    <w:rsid w:val="00403262"/>
    <w:rsid w:val="00403471"/>
    <w:rsid w:val="00403733"/>
    <w:rsid w:val="004037E1"/>
    <w:rsid w:val="00404904"/>
    <w:rsid w:val="00404B01"/>
    <w:rsid w:val="00405143"/>
    <w:rsid w:val="0040559B"/>
    <w:rsid w:val="004060F7"/>
    <w:rsid w:val="00406CF9"/>
    <w:rsid w:val="0040781F"/>
    <w:rsid w:val="00407DCE"/>
    <w:rsid w:val="00407F48"/>
    <w:rsid w:val="004102CC"/>
    <w:rsid w:val="004102E9"/>
    <w:rsid w:val="00410AC0"/>
    <w:rsid w:val="00410F89"/>
    <w:rsid w:val="00411AC0"/>
    <w:rsid w:val="00412A56"/>
    <w:rsid w:val="004147B1"/>
    <w:rsid w:val="004147D4"/>
    <w:rsid w:val="004152AC"/>
    <w:rsid w:val="004153E5"/>
    <w:rsid w:val="00415518"/>
    <w:rsid w:val="004157B8"/>
    <w:rsid w:val="004157E5"/>
    <w:rsid w:val="00416497"/>
    <w:rsid w:val="004164A4"/>
    <w:rsid w:val="00416CA0"/>
    <w:rsid w:val="004206EE"/>
    <w:rsid w:val="00420A6E"/>
    <w:rsid w:val="004220FB"/>
    <w:rsid w:val="0042314E"/>
    <w:rsid w:val="004234E6"/>
    <w:rsid w:val="00423A11"/>
    <w:rsid w:val="00426C1A"/>
    <w:rsid w:val="0042701B"/>
    <w:rsid w:val="00427D0A"/>
    <w:rsid w:val="0043004A"/>
    <w:rsid w:val="00430610"/>
    <w:rsid w:val="00430AD3"/>
    <w:rsid w:val="00431C74"/>
    <w:rsid w:val="00431C90"/>
    <w:rsid w:val="00432A7F"/>
    <w:rsid w:val="004339C6"/>
    <w:rsid w:val="00433B7E"/>
    <w:rsid w:val="00433DC9"/>
    <w:rsid w:val="0043446E"/>
    <w:rsid w:val="00435499"/>
    <w:rsid w:val="0044045E"/>
    <w:rsid w:val="00440AF3"/>
    <w:rsid w:val="004411EF"/>
    <w:rsid w:val="00441981"/>
    <w:rsid w:val="00441EDF"/>
    <w:rsid w:val="00442190"/>
    <w:rsid w:val="00442286"/>
    <w:rsid w:val="004425F8"/>
    <w:rsid w:val="004427E7"/>
    <w:rsid w:val="00442B13"/>
    <w:rsid w:val="00442B5C"/>
    <w:rsid w:val="00442C37"/>
    <w:rsid w:val="00443049"/>
    <w:rsid w:val="0044318E"/>
    <w:rsid w:val="004432D1"/>
    <w:rsid w:val="0044465F"/>
    <w:rsid w:val="004446D5"/>
    <w:rsid w:val="004449DF"/>
    <w:rsid w:val="00444AD4"/>
    <w:rsid w:val="00444C5B"/>
    <w:rsid w:val="00444C8D"/>
    <w:rsid w:val="0044523C"/>
    <w:rsid w:val="004454B3"/>
    <w:rsid w:val="00446259"/>
    <w:rsid w:val="004478F2"/>
    <w:rsid w:val="00450A73"/>
    <w:rsid w:val="0045108C"/>
    <w:rsid w:val="004511C6"/>
    <w:rsid w:val="00451214"/>
    <w:rsid w:val="004513E1"/>
    <w:rsid w:val="004517D7"/>
    <w:rsid w:val="0045250D"/>
    <w:rsid w:val="00452AEB"/>
    <w:rsid w:val="00452CD8"/>
    <w:rsid w:val="004536DF"/>
    <w:rsid w:val="00453C8C"/>
    <w:rsid w:val="00453DF9"/>
    <w:rsid w:val="00454545"/>
    <w:rsid w:val="00454738"/>
    <w:rsid w:val="00454B16"/>
    <w:rsid w:val="00455726"/>
    <w:rsid w:val="0045672D"/>
    <w:rsid w:val="00457054"/>
    <w:rsid w:val="00457218"/>
    <w:rsid w:val="00457292"/>
    <w:rsid w:val="00460061"/>
    <w:rsid w:val="004601BF"/>
    <w:rsid w:val="004605A4"/>
    <w:rsid w:val="00460B65"/>
    <w:rsid w:val="00461ECE"/>
    <w:rsid w:val="004642A1"/>
    <w:rsid w:val="004643E2"/>
    <w:rsid w:val="004645C5"/>
    <w:rsid w:val="00464969"/>
    <w:rsid w:val="00465F57"/>
    <w:rsid w:val="00465FE8"/>
    <w:rsid w:val="004661CA"/>
    <w:rsid w:val="0046732E"/>
    <w:rsid w:val="00467804"/>
    <w:rsid w:val="00470443"/>
    <w:rsid w:val="00470831"/>
    <w:rsid w:val="00471554"/>
    <w:rsid w:val="00471562"/>
    <w:rsid w:val="00471927"/>
    <w:rsid w:val="004721C3"/>
    <w:rsid w:val="0047390D"/>
    <w:rsid w:val="00473920"/>
    <w:rsid w:val="004747C1"/>
    <w:rsid w:val="00474AF5"/>
    <w:rsid w:val="00476815"/>
    <w:rsid w:val="0048006F"/>
    <w:rsid w:val="00480136"/>
    <w:rsid w:val="00481481"/>
    <w:rsid w:val="00481504"/>
    <w:rsid w:val="00481E6F"/>
    <w:rsid w:val="00482EBE"/>
    <w:rsid w:val="00483112"/>
    <w:rsid w:val="00483212"/>
    <w:rsid w:val="00483398"/>
    <w:rsid w:val="00484E69"/>
    <w:rsid w:val="00485A14"/>
    <w:rsid w:val="00486097"/>
    <w:rsid w:val="00486ACA"/>
    <w:rsid w:val="00487208"/>
    <w:rsid w:val="00487360"/>
    <w:rsid w:val="00487D74"/>
    <w:rsid w:val="00490660"/>
    <w:rsid w:val="004906CF"/>
    <w:rsid w:val="00490821"/>
    <w:rsid w:val="004915FF"/>
    <w:rsid w:val="00491BDD"/>
    <w:rsid w:val="00491E52"/>
    <w:rsid w:val="00491F3D"/>
    <w:rsid w:val="00492364"/>
    <w:rsid w:val="00492948"/>
    <w:rsid w:val="00493513"/>
    <w:rsid w:val="00493B31"/>
    <w:rsid w:val="004948BA"/>
    <w:rsid w:val="00494FA7"/>
    <w:rsid w:val="004952E3"/>
    <w:rsid w:val="004955EE"/>
    <w:rsid w:val="0049566D"/>
    <w:rsid w:val="0049665C"/>
    <w:rsid w:val="00496786"/>
    <w:rsid w:val="00496F96"/>
    <w:rsid w:val="0049794C"/>
    <w:rsid w:val="004A14AC"/>
    <w:rsid w:val="004A1F81"/>
    <w:rsid w:val="004A1FBD"/>
    <w:rsid w:val="004A2918"/>
    <w:rsid w:val="004A38AD"/>
    <w:rsid w:val="004A48EE"/>
    <w:rsid w:val="004A4B3C"/>
    <w:rsid w:val="004A5572"/>
    <w:rsid w:val="004A5B65"/>
    <w:rsid w:val="004A5B66"/>
    <w:rsid w:val="004A6A2B"/>
    <w:rsid w:val="004A6BBD"/>
    <w:rsid w:val="004B09CE"/>
    <w:rsid w:val="004B09FF"/>
    <w:rsid w:val="004B0B59"/>
    <w:rsid w:val="004B0D4C"/>
    <w:rsid w:val="004B0DF8"/>
    <w:rsid w:val="004B0F55"/>
    <w:rsid w:val="004B14B8"/>
    <w:rsid w:val="004B1D98"/>
    <w:rsid w:val="004B1FC2"/>
    <w:rsid w:val="004B2C83"/>
    <w:rsid w:val="004B2DCA"/>
    <w:rsid w:val="004B2F98"/>
    <w:rsid w:val="004B309D"/>
    <w:rsid w:val="004B3AD4"/>
    <w:rsid w:val="004B3C46"/>
    <w:rsid w:val="004B4403"/>
    <w:rsid w:val="004B4E53"/>
    <w:rsid w:val="004B4E60"/>
    <w:rsid w:val="004B571C"/>
    <w:rsid w:val="004B5D8F"/>
    <w:rsid w:val="004B5DB4"/>
    <w:rsid w:val="004B6462"/>
    <w:rsid w:val="004B67EB"/>
    <w:rsid w:val="004B693A"/>
    <w:rsid w:val="004B6D5F"/>
    <w:rsid w:val="004B74DD"/>
    <w:rsid w:val="004C1003"/>
    <w:rsid w:val="004C2739"/>
    <w:rsid w:val="004C2CCF"/>
    <w:rsid w:val="004C3E6F"/>
    <w:rsid w:val="004C4856"/>
    <w:rsid w:val="004C5D25"/>
    <w:rsid w:val="004C694E"/>
    <w:rsid w:val="004C6B65"/>
    <w:rsid w:val="004C6D7C"/>
    <w:rsid w:val="004C6D92"/>
    <w:rsid w:val="004D0D48"/>
    <w:rsid w:val="004D0F61"/>
    <w:rsid w:val="004D1728"/>
    <w:rsid w:val="004D1F8E"/>
    <w:rsid w:val="004D21E2"/>
    <w:rsid w:val="004D2E16"/>
    <w:rsid w:val="004D402E"/>
    <w:rsid w:val="004D5032"/>
    <w:rsid w:val="004D50B4"/>
    <w:rsid w:val="004D538C"/>
    <w:rsid w:val="004D5470"/>
    <w:rsid w:val="004D5A1E"/>
    <w:rsid w:val="004D608E"/>
    <w:rsid w:val="004D6B74"/>
    <w:rsid w:val="004D6B7A"/>
    <w:rsid w:val="004D7FE8"/>
    <w:rsid w:val="004E0320"/>
    <w:rsid w:val="004E0637"/>
    <w:rsid w:val="004E0EF0"/>
    <w:rsid w:val="004E1220"/>
    <w:rsid w:val="004E19BD"/>
    <w:rsid w:val="004E1ADA"/>
    <w:rsid w:val="004E38F9"/>
    <w:rsid w:val="004E393E"/>
    <w:rsid w:val="004E458E"/>
    <w:rsid w:val="004E5A38"/>
    <w:rsid w:val="004E6261"/>
    <w:rsid w:val="004E6E2D"/>
    <w:rsid w:val="004E7044"/>
    <w:rsid w:val="004E72D6"/>
    <w:rsid w:val="004E7CA5"/>
    <w:rsid w:val="004F052E"/>
    <w:rsid w:val="004F069C"/>
    <w:rsid w:val="004F0F11"/>
    <w:rsid w:val="004F0F4C"/>
    <w:rsid w:val="004F17FC"/>
    <w:rsid w:val="004F1EF3"/>
    <w:rsid w:val="004F1F19"/>
    <w:rsid w:val="004F2444"/>
    <w:rsid w:val="004F288E"/>
    <w:rsid w:val="004F2AB7"/>
    <w:rsid w:val="004F2ACD"/>
    <w:rsid w:val="004F3807"/>
    <w:rsid w:val="004F44C1"/>
    <w:rsid w:val="004F5551"/>
    <w:rsid w:val="004F6F2B"/>
    <w:rsid w:val="004F7095"/>
    <w:rsid w:val="004F7E57"/>
    <w:rsid w:val="005008DD"/>
    <w:rsid w:val="00500CA5"/>
    <w:rsid w:val="00501088"/>
    <w:rsid w:val="0050124F"/>
    <w:rsid w:val="0050133D"/>
    <w:rsid w:val="0050144F"/>
    <w:rsid w:val="005014A4"/>
    <w:rsid w:val="00501CC6"/>
    <w:rsid w:val="00501EFF"/>
    <w:rsid w:val="005023DC"/>
    <w:rsid w:val="005036BA"/>
    <w:rsid w:val="00503738"/>
    <w:rsid w:val="00503D8C"/>
    <w:rsid w:val="00503EBD"/>
    <w:rsid w:val="00504F6C"/>
    <w:rsid w:val="005055F3"/>
    <w:rsid w:val="00505FFE"/>
    <w:rsid w:val="00506AEA"/>
    <w:rsid w:val="00506BC6"/>
    <w:rsid w:val="00506E96"/>
    <w:rsid w:val="005077B2"/>
    <w:rsid w:val="00507994"/>
    <w:rsid w:val="00507C6D"/>
    <w:rsid w:val="00510D79"/>
    <w:rsid w:val="00510FB0"/>
    <w:rsid w:val="005113A8"/>
    <w:rsid w:val="0051211D"/>
    <w:rsid w:val="00512496"/>
    <w:rsid w:val="005126DC"/>
    <w:rsid w:val="00512CBF"/>
    <w:rsid w:val="005135C7"/>
    <w:rsid w:val="00513671"/>
    <w:rsid w:val="005138B7"/>
    <w:rsid w:val="00513F59"/>
    <w:rsid w:val="00514627"/>
    <w:rsid w:val="005149C4"/>
    <w:rsid w:val="00514D85"/>
    <w:rsid w:val="005150B3"/>
    <w:rsid w:val="005157BC"/>
    <w:rsid w:val="00516158"/>
    <w:rsid w:val="00517CF8"/>
    <w:rsid w:val="00520252"/>
    <w:rsid w:val="00520CA7"/>
    <w:rsid w:val="005211AC"/>
    <w:rsid w:val="00521577"/>
    <w:rsid w:val="00521961"/>
    <w:rsid w:val="00521D89"/>
    <w:rsid w:val="00521E9A"/>
    <w:rsid w:val="005227B7"/>
    <w:rsid w:val="005240C0"/>
    <w:rsid w:val="005241D7"/>
    <w:rsid w:val="005244CD"/>
    <w:rsid w:val="00524780"/>
    <w:rsid w:val="005256EC"/>
    <w:rsid w:val="00526B82"/>
    <w:rsid w:val="00527141"/>
    <w:rsid w:val="00527465"/>
    <w:rsid w:val="00527C33"/>
    <w:rsid w:val="00527F62"/>
    <w:rsid w:val="00530064"/>
    <w:rsid w:val="00530563"/>
    <w:rsid w:val="00530889"/>
    <w:rsid w:val="00531480"/>
    <w:rsid w:val="005317AC"/>
    <w:rsid w:val="005340C7"/>
    <w:rsid w:val="00534A05"/>
    <w:rsid w:val="00534BE0"/>
    <w:rsid w:val="00535427"/>
    <w:rsid w:val="005368E6"/>
    <w:rsid w:val="00536EDE"/>
    <w:rsid w:val="00537AA0"/>
    <w:rsid w:val="00537CFE"/>
    <w:rsid w:val="00537D67"/>
    <w:rsid w:val="005401EE"/>
    <w:rsid w:val="00540D40"/>
    <w:rsid w:val="00540EB9"/>
    <w:rsid w:val="00540EF1"/>
    <w:rsid w:val="005412DC"/>
    <w:rsid w:val="005413BF"/>
    <w:rsid w:val="0054149A"/>
    <w:rsid w:val="00541910"/>
    <w:rsid w:val="005426FB"/>
    <w:rsid w:val="005427A8"/>
    <w:rsid w:val="005428FB"/>
    <w:rsid w:val="00542BC3"/>
    <w:rsid w:val="00542F94"/>
    <w:rsid w:val="0054387B"/>
    <w:rsid w:val="0054425A"/>
    <w:rsid w:val="00544A2F"/>
    <w:rsid w:val="00544A50"/>
    <w:rsid w:val="00544CFD"/>
    <w:rsid w:val="00544D67"/>
    <w:rsid w:val="005459B3"/>
    <w:rsid w:val="00545D6C"/>
    <w:rsid w:val="005468F5"/>
    <w:rsid w:val="00546A56"/>
    <w:rsid w:val="00547227"/>
    <w:rsid w:val="005472F1"/>
    <w:rsid w:val="00547588"/>
    <w:rsid w:val="005500D1"/>
    <w:rsid w:val="00550847"/>
    <w:rsid w:val="005511B9"/>
    <w:rsid w:val="00551388"/>
    <w:rsid w:val="005515D9"/>
    <w:rsid w:val="005519FE"/>
    <w:rsid w:val="00552516"/>
    <w:rsid w:val="0055268C"/>
    <w:rsid w:val="0055378B"/>
    <w:rsid w:val="005549F6"/>
    <w:rsid w:val="00554D8B"/>
    <w:rsid w:val="005551C6"/>
    <w:rsid w:val="005556B3"/>
    <w:rsid w:val="0055595F"/>
    <w:rsid w:val="00555A19"/>
    <w:rsid w:val="0055610E"/>
    <w:rsid w:val="0055659F"/>
    <w:rsid w:val="00557C60"/>
    <w:rsid w:val="0056072C"/>
    <w:rsid w:val="00560817"/>
    <w:rsid w:val="00560DB6"/>
    <w:rsid w:val="00560DFE"/>
    <w:rsid w:val="005617AF"/>
    <w:rsid w:val="005617F0"/>
    <w:rsid w:val="00561968"/>
    <w:rsid w:val="00561B4F"/>
    <w:rsid w:val="00562CEB"/>
    <w:rsid w:val="00562F57"/>
    <w:rsid w:val="0056319F"/>
    <w:rsid w:val="00563224"/>
    <w:rsid w:val="0056322F"/>
    <w:rsid w:val="0056392C"/>
    <w:rsid w:val="00563B3D"/>
    <w:rsid w:val="00563C72"/>
    <w:rsid w:val="00564FE3"/>
    <w:rsid w:val="00566443"/>
    <w:rsid w:val="00566945"/>
    <w:rsid w:val="0056747A"/>
    <w:rsid w:val="005674C3"/>
    <w:rsid w:val="00570784"/>
    <w:rsid w:val="00570D6F"/>
    <w:rsid w:val="0057100C"/>
    <w:rsid w:val="005717DF"/>
    <w:rsid w:val="00572C3C"/>
    <w:rsid w:val="00573D21"/>
    <w:rsid w:val="005741DC"/>
    <w:rsid w:val="005747A4"/>
    <w:rsid w:val="00574B8D"/>
    <w:rsid w:val="00574EA0"/>
    <w:rsid w:val="005750F4"/>
    <w:rsid w:val="00575994"/>
    <w:rsid w:val="005768B6"/>
    <w:rsid w:val="00576CA1"/>
    <w:rsid w:val="00576F39"/>
    <w:rsid w:val="0057709B"/>
    <w:rsid w:val="005770AA"/>
    <w:rsid w:val="005807B7"/>
    <w:rsid w:val="00580DB7"/>
    <w:rsid w:val="00580F06"/>
    <w:rsid w:val="00581077"/>
    <w:rsid w:val="00582D4D"/>
    <w:rsid w:val="00583B06"/>
    <w:rsid w:val="0058460F"/>
    <w:rsid w:val="005850DC"/>
    <w:rsid w:val="00585429"/>
    <w:rsid w:val="005854BC"/>
    <w:rsid w:val="0058557D"/>
    <w:rsid w:val="005856B9"/>
    <w:rsid w:val="0058593E"/>
    <w:rsid w:val="00585D2A"/>
    <w:rsid w:val="005860D6"/>
    <w:rsid w:val="0058646A"/>
    <w:rsid w:val="00586881"/>
    <w:rsid w:val="00587441"/>
    <w:rsid w:val="005879BC"/>
    <w:rsid w:val="0059036C"/>
    <w:rsid w:val="00590B05"/>
    <w:rsid w:val="00590BC5"/>
    <w:rsid w:val="00590C38"/>
    <w:rsid w:val="00590FFC"/>
    <w:rsid w:val="00591018"/>
    <w:rsid w:val="00591268"/>
    <w:rsid w:val="005915FD"/>
    <w:rsid w:val="00592392"/>
    <w:rsid w:val="00594735"/>
    <w:rsid w:val="00594BA8"/>
    <w:rsid w:val="00594DF4"/>
    <w:rsid w:val="005952DF"/>
    <w:rsid w:val="00596309"/>
    <w:rsid w:val="00596474"/>
    <w:rsid w:val="00596854"/>
    <w:rsid w:val="005974BD"/>
    <w:rsid w:val="00597648"/>
    <w:rsid w:val="00597E80"/>
    <w:rsid w:val="005A00BB"/>
    <w:rsid w:val="005A0266"/>
    <w:rsid w:val="005A088C"/>
    <w:rsid w:val="005A139F"/>
    <w:rsid w:val="005A1DE8"/>
    <w:rsid w:val="005A1FD2"/>
    <w:rsid w:val="005A2A88"/>
    <w:rsid w:val="005A2B29"/>
    <w:rsid w:val="005A3016"/>
    <w:rsid w:val="005A46D3"/>
    <w:rsid w:val="005A4A6B"/>
    <w:rsid w:val="005A4BD8"/>
    <w:rsid w:val="005A5D9A"/>
    <w:rsid w:val="005A607E"/>
    <w:rsid w:val="005A65C1"/>
    <w:rsid w:val="005A6E27"/>
    <w:rsid w:val="005A7A14"/>
    <w:rsid w:val="005A7B04"/>
    <w:rsid w:val="005B12E6"/>
    <w:rsid w:val="005B132C"/>
    <w:rsid w:val="005B16BB"/>
    <w:rsid w:val="005B218F"/>
    <w:rsid w:val="005B34AF"/>
    <w:rsid w:val="005B3A38"/>
    <w:rsid w:val="005B3B96"/>
    <w:rsid w:val="005B437D"/>
    <w:rsid w:val="005B47B9"/>
    <w:rsid w:val="005B4F32"/>
    <w:rsid w:val="005B518E"/>
    <w:rsid w:val="005B5F9A"/>
    <w:rsid w:val="005B6997"/>
    <w:rsid w:val="005B7F79"/>
    <w:rsid w:val="005C08FF"/>
    <w:rsid w:val="005C0D5F"/>
    <w:rsid w:val="005C157A"/>
    <w:rsid w:val="005C208A"/>
    <w:rsid w:val="005C3341"/>
    <w:rsid w:val="005C35BC"/>
    <w:rsid w:val="005C422D"/>
    <w:rsid w:val="005C4F11"/>
    <w:rsid w:val="005C5B64"/>
    <w:rsid w:val="005C64AF"/>
    <w:rsid w:val="005C6B11"/>
    <w:rsid w:val="005C6E95"/>
    <w:rsid w:val="005D00CC"/>
    <w:rsid w:val="005D0E5D"/>
    <w:rsid w:val="005D1414"/>
    <w:rsid w:val="005D1B8D"/>
    <w:rsid w:val="005D1DF6"/>
    <w:rsid w:val="005D1FD5"/>
    <w:rsid w:val="005D23AC"/>
    <w:rsid w:val="005D3027"/>
    <w:rsid w:val="005D3ADB"/>
    <w:rsid w:val="005D3B5E"/>
    <w:rsid w:val="005D3BF4"/>
    <w:rsid w:val="005D4865"/>
    <w:rsid w:val="005D49D0"/>
    <w:rsid w:val="005D5DDB"/>
    <w:rsid w:val="005D6AAE"/>
    <w:rsid w:val="005D6C85"/>
    <w:rsid w:val="005D7073"/>
    <w:rsid w:val="005E0CF6"/>
    <w:rsid w:val="005E0E04"/>
    <w:rsid w:val="005E1D79"/>
    <w:rsid w:val="005E1F56"/>
    <w:rsid w:val="005E23EC"/>
    <w:rsid w:val="005E28B5"/>
    <w:rsid w:val="005E38EC"/>
    <w:rsid w:val="005E38FE"/>
    <w:rsid w:val="005E4230"/>
    <w:rsid w:val="005E4D74"/>
    <w:rsid w:val="005E4FDB"/>
    <w:rsid w:val="005E5F2C"/>
    <w:rsid w:val="005E7340"/>
    <w:rsid w:val="005F0C77"/>
    <w:rsid w:val="005F0F2B"/>
    <w:rsid w:val="005F109E"/>
    <w:rsid w:val="005F12D2"/>
    <w:rsid w:val="005F1356"/>
    <w:rsid w:val="005F2564"/>
    <w:rsid w:val="005F3897"/>
    <w:rsid w:val="005F3FE6"/>
    <w:rsid w:val="005F4235"/>
    <w:rsid w:val="005F479C"/>
    <w:rsid w:val="005F4C3C"/>
    <w:rsid w:val="005F4C9B"/>
    <w:rsid w:val="005F5146"/>
    <w:rsid w:val="005F5647"/>
    <w:rsid w:val="005F6F1C"/>
    <w:rsid w:val="005F6FBD"/>
    <w:rsid w:val="005F7188"/>
    <w:rsid w:val="005F71CC"/>
    <w:rsid w:val="005F7DC3"/>
    <w:rsid w:val="00600B02"/>
    <w:rsid w:val="00600BAD"/>
    <w:rsid w:val="0060177D"/>
    <w:rsid w:val="006022E4"/>
    <w:rsid w:val="0060349C"/>
    <w:rsid w:val="0060375B"/>
    <w:rsid w:val="00603A1A"/>
    <w:rsid w:val="00603BC8"/>
    <w:rsid w:val="0060526F"/>
    <w:rsid w:val="0060527B"/>
    <w:rsid w:val="00605B47"/>
    <w:rsid w:val="00605EF6"/>
    <w:rsid w:val="006063F4"/>
    <w:rsid w:val="00606FD9"/>
    <w:rsid w:val="006070D0"/>
    <w:rsid w:val="00607DC7"/>
    <w:rsid w:val="00607F5F"/>
    <w:rsid w:val="006103BF"/>
    <w:rsid w:val="0061057E"/>
    <w:rsid w:val="006105B3"/>
    <w:rsid w:val="00610A3B"/>
    <w:rsid w:val="006111D1"/>
    <w:rsid w:val="00611AAB"/>
    <w:rsid w:val="006123D0"/>
    <w:rsid w:val="00612A9B"/>
    <w:rsid w:val="00612C0A"/>
    <w:rsid w:val="00613537"/>
    <w:rsid w:val="00613679"/>
    <w:rsid w:val="006137B8"/>
    <w:rsid w:val="006144CE"/>
    <w:rsid w:val="00614BD1"/>
    <w:rsid w:val="00614C69"/>
    <w:rsid w:val="0061557C"/>
    <w:rsid w:val="00615953"/>
    <w:rsid w:val="006165AF"/>
    <w:rsid w:val="00617183"/>
    <w:rsid w:val="006174F0"/>
    <w:rsid w:val="00617DA7"/>
    <w:rsid w:val="006208B1"/>
    <w:rsid w:val="00622448"/>
    <w:rsid w:val="0062293F"/>
    <w:rsid w:val="00624283"/>
    <w:rsid w:val="006243D2"/>
    <w:rsid w:val="00624416"/>
    <w:rsid w:val="00624591"/>
    <w:rsid w:val="00625353"/>
    <w:rsid w:val="006257C1"/>
    <w:rsid w:val="00625A9C"/>
    <w:rsid w:val="00625E33"/>
    <w:rsid w:val="00625F49"/>
    <w:rsid w:val="00626569"/>
    <w:rsid w:val="00626929"/>
    <w:rsid w:val="006269C7"/>
    <w:rsid w:val="0062703F"/>
    <w:rsid w:val="0063076B"/>
    <w:rsid w:val="00630B13"/>
    <w:rsid w:val="006310CB"/>
    <w:rsid w:val="00631CCB"/>
    <w:rsid w:val="00632EF1"/>
    <w:rsid w:val="00633343"/>
    <w:rsid w:val="00633F1D"/>
    <w:rsid w:val="00634710"/>
    <w:rsid w:val="00635A55"/>
    <w:rsid w:val="00635BAB"/>
    <w:rsid w:val="00636890"/>
    <w:rsid w:val="00640C76"/>
    <w:rsid w:val="00640F26"/>
    <w:rsid w:val="00641D19"/>
    <w:rsid w:val="0064228F"/>
    <w:rsid w:val="00642707"/>
    <w:rsid w:val="00643D59"/>
    <w:rsid w:val="00644251"/>
    <w:rsid w:val="006444FF"/>
    <w:rsid w:val="0064485F"/>
    <w:rsid w:val="0064576A"/>
    <w:rsid w:val="00645DDF"/>
    <w:rsid w:val="00646151"/>
    <w:rsid w:val="0064675D"/>
    <w:rsid w:val="006470CD"/>
    <w:rsid w:val="006475B6"/>
    <w:rsid w:val="0064769B"/>
    <w:rsid w:val="00647E0A"/>
    <w:rsid w:val="00650148"/>
    <w:rsid w:val="00650506"/>
    <w:rsid w:val="00650648"/>
    <w:rsid w:val="00652342"/>
    <w:rsid w:val="00652495"/>
    <w:rsid w:val="006529F9"/>
    <w:rsid w:val="00652FEE"/>
    <w:rsid w:val="00653078"/>
    <w:rsid w:val="0065321C"/>
    <w:rsid w:val="0065352C"/>
    <w:rsid w:val="006536CA"/>
    <w:rsid w:val="0065390E"/>
    <w:rsid w:val="0065396D"/>
    <w:rsid w:val="00653A0B"/>
    <w:rsid w:val="006550C5"/>
    <w:rsid w:val="0065596A"/>
    <w:rsid w:val="00656492"/>
    <w:rsid w:val="0065674B"/>
    <w:rsid w:val="00656DE4"/>
    <w:rsid w:val="00657A2E"/>
    <w:rsid w:val="0066034D"/>
    <w:rsid w:val="00660706"/>
    <w:rsid w:val="00660974"/>
    <w:rsid w:val="00661118"/>
    <w:rsid w:val="00661B7E"/>
    <w:rsid w:val="00661C32"/>
    <w:rsid w:val="00661CBF"/>
    <w:rsid w:val="006626BA"/>
    <w:rsid w:val="00662F49"/>
    <w:rsid w:val="00663271"/>
    <w:rsid w:val="006636CF"/>
    <w:rsid w:val="00663760"/>
    <w:rsid w:val="0066474A"/>
    <w:rsid w:val="00665BC0"/>
    <w:rsid w:val="00665D39"/>
    <w:rsid w:val="00665E6F"/>
    <w:rsid w:val="00665F4F"/>
    <w:rsid w:val="0066606F"/>
    <w:rsid w:val="006662CE"/>
    <w:rsid w:val="006667BF"/>
    <w:rsid w:val="006668DF"/>
    <w:rsid w:val="00666A9A"/>
    <w:rsid w:val="006675EA"/>
    <w:rsid w:val="006677F9"/>
    <w:rsid w:val="006718EE"/>
    <w:rsid w:val="00672394"/>
    <w:rsid w:val="006726F6"/>
    <w:rsid w:val="00672703"/>
    <w:rsid w:val="006728C1"/>
    <w:rsid w:val="00673054"/>
    <w:rsid w:val="00673C1E"/>
    <w:rsid w:val="006747A4"/>
    <w:rsid w:val="00674E7B"/>
    <w:rsid w:val="006752EE"/>
    <w:rsid w:val="00675603"/>
    <w:rsid w:val="006765E1"/>
    <w:rsid w:val="00676E73"/>
    <w:rsid w:val="006777E3"/>
    <w:rsid w:val="0067795F"/>
    <w:rsid w:val="00680ACB"/>
    <w:rsid w:val="00681337"/>
    <w:rsid w:val="00681825"/>
    <w:rsid w:val="00681A09"/>
    <w:rsid w:val="006845C5"/>
    <w:rsid w:val="006851C1"/>
    <w:rsid w:val="006852B6"/>
    <w:rsid w:val="00686EA6"/>
    <w:rsid w:val="00687BC7"/>
    <w:rsid w:val="00690FE1"/>
    <w:rsid w:val="00691640"/>
    <w:rsid w:val="0069297D"/>
    <w:rsid w:val="00692E65"/>
    <w:rsid w:val="00693B0F"/>
    <w:rsid w:val="00693B1C"/>
    <w:rsid w:val="00693C6F"/>
    <w:rsid w:val="00693D91"/>
    <w:rsid w:val="006946F7"/>
    <w:rsid w:val="00694B45"/>
    <w:rsid w:val="006959D1"/>
    <w:rsid w:val="00695B5F"/>
    <w:rsid w:val="00695C8C"/>
    <w:rsid w:val="006967B9"/>
    <w:rsid w:val="006969CF"/>
    <w:rsid w:val="00697F24"/>
    <w:rsid w:val="006A0289"/>
    <w:rsid w:val="006A17B1"/>
    <w:rsid w:val="006A25CC"/>
    <w:rsid w:val="006A279F"/>
    <w:rsid w:val="006A2897"/>
    <w:rsid w:val="006A2F2D"/>
    <w:rsid w:val="006A36E6"/>
    <w:rsid w:val="006A3E44"/>
    <w:rsid w:val="006A4401"/>
    <w:rsid w:val="006A4533"/>
    <w:rsid w:val="006A677E"/>
    <w:rsid w:val="006A6CA6"/>
    <w:rsid w:val="006A6D00"/>
    <w:rsid w:val="006A7BB9"/>
    <w:rsid w:val="006A7ED7"/>
    <w:rsid w:val="006B142D"/>
    <w:rsid w:val="006B173A"/>
    <w:rsid w:val="006B18C3"/>
    <w:rsid w:val="006B2B0C"/>
    <w:rsid w:val="006B2FCB"/>
    <w:rsid w:val="006B3D75"/>
    <w:rsid w:val="006B5569"/>
    <w:rsid w:val="006B7012"/>
    <w:rsid w:val="006B7348"/>
    <w:rsid w:val="006B73E0"/>
    <w:rsid w:val="006C0021"/>
    <w:rsid w:val="006C029A"/>
    <w:rsid w:val="006C02DB"/>
    <w:rsid w:val="006C0302"/>
    <w:rsid w:val="006C0BD4"/>
    <w:rsid w:val="006C1C1B"/>
    <w:rsid w:val="006C23DC"/>
    <w:rsid w:val="006C300C"/>
    <w:rsid w:val="006C30CF"/>
    <w:rsid w:val="006C323C"/>
    <w:rsid w:val="006C37D3"/>
    <w:rsid w:val="006C3969"/>
    <w:rsid w:val="006C4945"/>
    <w:rsid w:val="006C538F"/>
    <w:rsid w:val="006C5FF7"/>
    <w:rsid w:val="006C6FAA"/>
    <w:rsid w:val="006C7231"/>
    <w:rsid w:val="006C7968"/>
    <w:rsid w:val="006D0242"/>
    <w:rsid w:val="006D0B87"/>
    <w:rsid w:val="006D1ABB"/>
    <w:rsid w:val="006D23E1"/>
    <w:rsid w:val="006D27B4"/>
    <w:rsid w:val="006D2F6D"/>
    <w:rsid w:val="006D3C5C"/>
    <w:rsid w:val="006D513B"/>
    <w:rsid w:val="006D5904"/>
    <w:rsid w:val="006D63A4"/>
    <w:rsid w:val="006E07CA"/>
    <w:rsid w:val="006E113E"/>
    <w:rsid w:val="006E14CE"/>
    <w:rsid w:val="006E21E7"/>
    <w:rsid w:val="006E3027"/>
    <w:rsid w:val="006E380D"/>
    <w:rsid w:val="006E3C6A"/>
    <w:rsid w:val="006E4BD0"/>
    <w:rsid w:val="006E4ED6"/>
    <w:rsid w:val="006E522F"/>
    <w:rsid w:val="006E524F"/>
    <w:rsid w:val="006E5543"/>
    <w:rsid w:val="006E60C0"/>
    <w:rsid w:val="006E71F9"/>
    <w:rsid w:val="006E7612"/>
    <w:rsid w:val="006F0621"/>
    <w:rsid w:val="006F0647"/>
    <w:rsid w:val="006F17D9"/>
    <w:rsid w:val="006F1F2C"/>
    <w:rsid w:val="006F1FBB"/>
    <w:rsid w:val="006F37F2"/>
    <w:rsid w:val="006F3CB8"/>
    <w:rsid w:val="006F41E8"/>
    <w:rsid w:val="006F4A13"/>
    <w:rsid w:val="006F4A3F"/>
    <w:rsid w:val="006F4DB6"/>
    <w:rsid w:val="006F5146"/>
    <w:rsid w:val="006F65CA"/>
    <w:rsid w:val="006F6C29"/>
    <w:rsid w:val="006F7C7C"/>
    <w:rsid w:val="0070084F"/>
    <w:rsid w:val="007010B5"/>
    <w:rsid w:val="0070127B"/>
    <w:rsid w:val="00701F31"/>
    <w:rsid w:val="00702298"/>
    <w:rsid w:val="00702971"/>
    <w:rsid w:val="00702C96"/>
    <w:rsid w:val="00702DC6"/>
    <w:rsid w:val="0070383A"/>
    <w:rsid w:val="00703C44"/>
    <w:rsid w:val="007042C9"/>
    <w:rsid w:val="00704A6D"/>
    <w:rsid w:val="00704CD5"/>
    <w:rsid w:val="0070528A"/>
    <w:rsid w:val="00705543"/>
    <w:rsid w:val="007055A9"/>
    <w:rsid w:val="00705E1B"/>
    <w:rsid w:val="00706240"/>
    <w:rsid w:val="007062C5"/>
    <w:rsid w:val="00706520"/>
    <w:rsid w:val="0070657A"/>
    <w:rsid w:val="00707B01"/>
    <w:rsid w:val="007118C1"/>
    <w:rsid w:val="00713743"/>
    <w:rsid w:val="007139B5"/>
    <w:rsid w:val="00713D44"/>
    <w:rsid w:val="00714373"/>
    <w:rsid w:val="00714F27"/>
    <w:rsid w:val="007154BE"/>
    <w:rsid w:val="007156AF"/>
    <w:rsid w:val="00715C95"/>
    <w:rsid w:val="00715E53"/>
    <w:rsid w:val="00716186"/>
    <w:rsid w:val="00716636"/>
    <w:rsid w:val="00716A40"/>
    <w:rsid w:val="00716AD6"/>
    <w:rsid w:val="00716B77"/>
    <w:rsid w:val="00716E68"/>
    <w:rsid w:val="00717764"/>
    <w:rsid w:val="007209D2"/>
    <w:rsid w:val="00720B0B"/>
    <w:rsid w:val="00722E01"/>
    <w:rsid w:val="00722E1C"/>
    <w:rsid w:val="007235AF"/>
    <w:rsid w:val="007239DD"/>
    <w:rsid w:val="00723D02"/>
    <w:rsid w:val="00723E1C"/>
    <w:rsid w:val="00723E5C"/>
    <w:rsid w:val="00724D8E"/>
    <w:rsid w:val="00724E26"/>
    <w:rsid w:val="007255BB"/>
    <w:rsid w:val="00725996"/>
    <w:rsid w:val="00725A1C"/>
    <w:rsid w:val="007263EA"/>
    <w:rsid w:val="00726495"/>
    <w:rsid w:val="0072797F"/>
    <w:rsid w:val="007279D8"/>
    <w:rsid w:val="00730589"/>
    <w:rsid w:val="00730840"/>
    <w:rsid w:val="00730D25"/>
    <w:rsid w:val="00730FAE"/>
    <w:rsid w:val="00731065"/>
    <w:rsid w:val="00731504"/>
    <w:rsid w:val="0073372B"/>
    <w:rsid w:val="00733F4D"/>
    <w:rsid w:val="00734324"/>
    <w:rsid w:val="007359C2"/>
    <w:rsid w:val="007359F1"/>
    <w:rsid w:val="00735E4D"/>
    <w:rsid w:val="007366AC"/>
    <w:rsid w:val="007374A4"/>
    <w:rsid w:val="00737D8D"/>
    <w:rsid w:val="00737E95"/>
    <w:rsid w:val="00737F21"/>
    <w:rsid w:val="00740670"/>
    <w:rsid w:val="007408C6"/>
    <w:rsid w:val="0074161E"/>
    <w:rsid w:val="00742AAC"/>
    <w:rsid w:val="00743318"/>
    <w:rsid w:val="007434E3"/>
    <w:rsid w:val="00743844"/>
    <w:rsid w:val="00743DD9"/>
    <w:rsid w:val="007449AC"/>
    <w:rsid w:val="0074544F"/>
    <w:rsid w:val="00745BE1"/>
    <w:rsid w:val="007472D9"/>
    <w:rsid w:val="00747613"/>
    <w:rsid w:val="00747932"/>
    <w:rsid w:val="00750537"/>
    <w:rsid w:val="00750BE1"/>
    <w:rsid w:val="00750FC6"/>
    <w:rsid w:val="007518EE"/>
    <w:rsid w:val="00751D8E"/>
    <w:rsid w:val="00751FA9"/>
    <w:rsid w:val="00752202"/>
    <w:rsid w:val="0075260F"/>
    <w:rsid w:val="00752774"/>
    <w:rsid w:val="00752E50"/>
    <w:rsid w:val="00753772"/>
    <w:rsid w:val="00753AC8"/>
    <w:rsid w:val="00754004"/>
    <w:rsid w:val="00755714"/>
    <w:rsid w:val="007558BA"/>
    <w:rsid w:val="00756339"/>
    <w:rsid w:val="00756E0C"/>
    <w:rsid w:val="00757363"/>
    <w:rsid w:val="007576AB"/>
    <w:rsid w:val="00757818"/>
    <w:rsid w:val="00757D2C"/>
    <w:rsid w:val="00757E0F"/>
    <w:rsid w:val="00761255"/>
    <w:rsid w:val="007619CF"/>
    <w:rsid w:val="00762756"/>
    <w:rsid w:val="0076393D"/>
    <w:rsid w:val="00763CB2"/>
    <w:rsid w:val="00763E30"/>
    <w:rsid w:val="0076403E"/>
    <w:rsid w:val="00764481"/>
    <w:rsid w:val="00764EE4"/>
    <w:rsid w:val="00765515"/>
    <w:rsid w:val="00765904"/>
    <w:rsid w:val="00765B3E"/>
    <w:rsid w:val="0076698A"/>
    <w:rsid w:val="0076799F"/>
    <w:rsid w:val="00767A36"/>
    <w:rsid w:val="00767ED8"/>
    <w:rsid w:val="0077144F"/>
    <w:rsid w:val="007726E5"/>
    <w:rsid w:val="0077294E"/>
    <w:rsid w:val="007729AE"/>
    <w:rsid w:val="007736FD"/>
    <w:rsid w:val="00774638"/>
    <w:rsid w:val="007753A4"/>
    <w:rsid w:val="007757A9"/>
    <w:rsid w:val="0077754C"/>
    <w:rsid w:val="007778B4"/>
    <w:rsid w:val="00777B0B"/>
    <w:rsid w:val="00777C81"/>
    <w:rsid w:val="007802F2"/>
    <w:rsid w:val="00780FEF"/>
    <w:rsid w:val="00782DD8"/>
    <w:rsid w:val="00782FCE"/>
    <w:rsid w:val="00783499"/>
    <w:rsid w:val="007834B9"/>
    <w:rsid w:val="007842A6"/>
    <w:rsid w:val="00784BDE"/>
    <w:rsid w:val="00785199"/>
    <w:rsid w:val="007865AB"/>
    <w:rsid w:val="00786CE1"/>
    <w:rsid w:val="0078734A"/>
    <w:rsid w:val="007875A2"/>
    <w:rsid w:val="00790977"/>
    <w:rsid w:val="00790B35"/>
    <w:rsid w:val="00790BA5"/>
    <w:rsid w:val="007911AB"/>
    <w:rsid w:val="00791A4F"/>
    <w:rsid w:val="00792FF6"/>
    <w:rsid w:val="00793002"/>
    <w:rsid w:val="00793DA7"/>
    <w:rsid w:val="00794A84"/>
    <w:rsid w:val="00795673"/>
    <w:rsid w:val="00795C76"/>
    <w:rsid w:val="00796F83"/>
    <w:rsid w:val="00797680"/>
    <w:rsid w:val="0079792B"/>
    <w:rsid w:val="007A0C64"/>
    <w:rsid w:val="007A0D02"/>
    <w:rsid w:val="007A0DD9"/>
    <w:rsid w:val="007A14A9"/>
    <w:rsid w:val="007A174B"/>
    <w:rsid w:val="007A1DD5"/>
    <w:rsid w:val="007A2F9E"/>
    <w:rsid w:val="007A49F2"/>
    <w:rsid w:val="007A4AB1"/>
    <w:rsid w:val="007A50FA"/>
    <w:rsid w:val="007A57EF"/>
    <w:rsid w:val="007A6972"/>
    <w:rsid w:val="007A6A83"/>
    <w:rsid w:val="007A73F9"/>
    <w:rsid w:val="007A77BA"/>
    <w:rsid w:val="007A7B7D"/>
    <w:rsid w:val="007B02CD"/>
    <w:rsid w:val="007B16AF"/>
    <w:rsid w:val="007B2589"/>
    <w:rsid w:val="007B2701"/>
    <w:rsid w:val="007B2710"/>
    <w:rsid w:val="007B28DF"/>
    <w:rsid w:val="007B2A28"/>
    <w:rsid w:val="007B2AB2"/>
    <w:rsid w:val="007B431D"/>
    <w:rsid w:val="007B6257"/>
    <w:rsid w:val="007B6D39"/>
    <w:rsid w:val="007B725F"/>
    <w:rsid w:val="007B76FB"/>
    <w:rsid w:val="007B7AE8"/>
    <w:rsid w:val="007B7DB3"/>
    <w:rsid w:val="007C0041"/>
    <w:rsid w:val="007C0C97"/>
    <w:rsid w:val="007C0E8A"/>
    <w:rsid w:val="007C2135"/>
    <w:rsid w:val="007C2965"/>
    <w:rsid w:val="007C2B26"/>
    <w:rsid w:val="007C39F6"/>
    <w:rsid w:val="007C3D3A"/>
    <w:rsid w:val="007C4ECD"/>
    <w:rsid w:val="007C4FC8"/>
    <w:rsid w:val="007C5D12"/>
    <w:rsid w:val="007C69FC"/>
    <w:rsid w:val="007C7367"/>
    <w:rsid w:val="007C7ADC"/>
    <w:rsid w:val="007D0C4C"/>
    <w:rsid w:val="007D0C74"/>
    <w:rsid w:val="007D1601"/>
    <w:rsid w:val="007D163A"/>
    <w:rsid w:val="007D1899"/>
    <w:rsid w:val="007D1B00"/>
    <w:rsid w:val="007D217F"/>
    <w:rsid w:val="007D29F6"/>
    <w:rsid w:val="007D3768"/>
    <w:rsid w:val="007D3E3D"/>
    <w:rsid w:val="007D44F2"/>
    <w:rsid w:val="007D4B23"/>
    <w:rsid w:val="007D4F29"/>
    <w:rsid w:val="007D4F7E"/>
    <w:rsid w:val="007D541F"/>
    <w:rsid w:val="007D5990"/>
    <w:rsid w:val="007D6FFB"/>
    <w:rsid w:val="007D78CA"/>
    <w:rsid w:val="007D7C64"/>
    <w:rsid w:val="007E00F4"/>
    <w:rsid w:val="007E0460"/>
    <w:rsid w:val="007E05F4"/>
    <w:rsid w:val="007E14F7"/>
    <w:rsid w:val="007E1545"/>
    <w:rsid w:val="007E16BA"/>
    <w:rsid w:val="007E1830"/>
    <w:rsid w:val="007E1BCC"/>
    <w:rsid w:val="007E207E"/>
    <w:rsid w:val="007E212A"/>
    <w:rsid w:val="007E21E7"/>
    <w:rsid w:val="007E2F22"/>
    <w:rsid w:val="007E31FB"/>
    <w:rsid w:val="007E3249"/>
    <w:rsid w:val="007E3C36"/>
    <w:rsid w:val="007E3D80"/>
    <w:rsid w:val="007E3FF6"/>
    <w:rsid w:val="007E43B7"/>
    <w:rsid w:val="007E5C0F"/>
    <w:rsid w:val="007E6002"/>
    <w:rsid w:val="007E6EE4"/>
    <w:rsid w:val="007E78E8"/>
    <w:rsid w:val="007E7BCD"/>
    <w:rsid w:val="007F10A9"/>
    <w:rsid w:val="007F1C6A"/>
    <w:rsid w:val="007F2203"/>
    <w:rsid w:val="007F25A5"/>
    <w:rsid w:val="007F31C7"/>
    <w:rsid w:val="007F3595"/>
    <w:rsid w:val="007F3D76"/>
    <w:rsid w:val="007F43D1"/>
    <w:rsid w:val="007F5689"/>
    <w:rsid w:val="007F5E18"/>
    <w:rsid w:val="007F72F1"/>
    <w:rsid w:val="007F74CC"/>
    <w:rsid w:val="007F7C43"/>
    <w:rsid w:val="007F7F71"/>
    <w:rsid w:val="00800942"/>
    <w:rsid w:val="00800F6D"/>
    <w:rsid w:val="008018E6"/>
    <w:rsid w:val="0080257C"/>
    <w:rsid w:val="00803592"/>
    <w:rsid w:val="00803795"/>
    <w:rsid w:val="00804494"/>
    <w:rsid w:val="00804C60"/>
    <w:rsid w:val="00804DA8"/>
    <w:rsid w:val="00804F0E"/>
    <w:rsid w:val="00805330"/>
    <w:rsid w:val="0080576E"/>
    <w:rsid w:val="0080626B"/>
    <w:rsid w:val="00806DBD"/>
    <w:rsid w:val="008073B4"/>
    <w:rsid w:val="0080760A"/>
    <w:rsid w:val="008076AD"/>
    <w:rsid w:val="00807DBE"/>
    <w:rsid w:val="008104A1"/>
    <w:rsid w:val="00810AEC"/>
    <w:rsid w:val="00811017"/>
    <w:rsid w:val="00811DB1"/>
    <w:rsid w:val="00812310"/>
    <w:rsid w:val="008125C6"/>
    <w:rsid w:val="0081273C"/>
    <w:rsid w:val="00813822"/>
    <w:rsid w:val="008139AD"/>
    <w:rsid w:val="00813D93"/>
    <w:rsid w:val="0081430C"/>
    <w:rsid w:val="0081471F"/>
    <w:rsid w:val="00814B96"/>
    <w:rsid w:val="00814D04"/>
    <w:rsid w:val="00815318"/>
    <w:rsid w:val="0081551D"/>
    <w:rsid w:val="00815DD1"/>
    <w:rsid w:val="008164F6"/>
    <w:rsid w:val="00816B0F"/>
    <w:rsid w:val="00816C01"/>
    <w:rsid w:val="008177DD"/>
    <w:rsid w:val="00817839"/>
    <w:rsid w:val="00820CB8"/>
    <w:rsid w:val="00821210"/>
    <w:rsid w:val="008226ED"/>
    <w:rsid w:val="00823628"/>
    <w:rsid w:val="00824611"/>
    <w:rsid w:val="00824FD0"/>
    <w:rsid w:val="00825182"/>
    <w:rsid w:val="00826268"/>
    <w:rsid w:val="0082679D"/>
    <w:rsid w:val="00826A17"/>
    <w:rsid w:val="00826DE6"/>
    <w:rsid w:val="00827351"/>
    <w:rsid w:val="00827892"/>
    <w:rsid w:val="008304A0"/>
    <w:rsid w:val="008305B4"/>
    <w:rsid w:val="0083162B"/>
    <w:rsid w:val="00831BE1"/>
    <w:rsid w:val="008341FE"/>
    <w:rsid w:val="008343B4"/>
    <w:rsid w:val="0083510C"/>
    <w:rsid w:val="0083597A"/>
    <w:rsid w:val="008360B4"/>
    <w:rsid w:val="0083723D"/>
    <w:rsid w:val="008376F1"/>
    <w:rsid w:val="00837A74"/>
    <w:rsid w:val="00837BF3"/>
    <w:rsid w:val="00841455"/>
    <w:rsid w:val="00841705"/>
    <w:rsid w:val="00841B3B"/>
    <w:rsid w:val="00841CFD"/>
    <w:rsid w:val="00841ED8"/>
    <w:rsid w:val="00842F6C"/>
    <w:rsid w:val="00844418"/>
    <w:rsid w:val="008446EB"/>
    <w:rsid w:val="0084784F"/>
    <w:rsid w:val="00847CF2"/>
    <w:rsid w:val="00847D46"/>
    <w:rsid w:val="00847DFF"/>
    <w:rsid w:val="00850617"/>
    <w:rsid w:val="00850AE8"/>
    <w:rsid w:val="00850BDE"/>
    <w:rsid w:val="008515F6"/>
    <w:rsid w:val="00851E8C"/>
    <w:rsid w:val="00851F61"/>
    <w:rsid w:val="008523E7"/>
    <w:rsid w:val="00852B58"/>
    <w:rsid w:val="00852CD3"/>
    <w:rsid w:val="008537CF"/>
    <w:rsid w:val="008543DA"/>
    <w:rsid w:val="008549B8"/>
    <w:rsid w:val="00854B26"/>
    <w:rsid w:val="00855056"/>
    <w:rsid w:val="0085543A"/>
    <w:rsid w:val="00855623"/>
    <w:rsid w:val="0085570B"/>
    <w:rsid w:val="00855AC4"/>
    <w:rsid w:val="00855CD6"/>
    <w:rsid w:val="008565F7"/>
    <w:rsid w:val="00856A5F"/>
    <w:rsid w:val="008603AE"/>
    <w:rsid w:val="00861513"/>
    <w:rsid w:val="00862416"/>
    <w:rsid w:val="00863089"/>
    <w:rsid w:val="00864DB4"/>
    <w:rsid w:val="008650C5"/>
    <w:rsid w:val="008663BE"/>
    <w:rsid w:val="00866B75"/>
    <w:rsid w:val="00866FD9"/>
    <w:rsid w:val="00867078"/>
    <w:rsid w:val="008671D6"/>
    <w:rsid w:val="0086747C"/>
    <w:rsid w:val="00867779"/>
    <w:rsid w:val="0086782E"/>
    <w:rsid w:val="00867DB2"/>
    <w:rsid w:val="008700E2"/>
    <w:rsid w:val="00870771"/>
    <w:rsid w:val="00870817"/>
    <w:rsid w:val="00870BA7"/>
    <w:rsid w:val="00871613"/>
    <w:rsid w:val="00872079"/>
    <w:rsid w:val="00872B29"/>
    <w:rsid w:val="00873133"/>
    <w:rsid w:val="008734B1"/>
    <w:rsid w:val="00873581"/>
    <w:rsid w:val="008737B0"/>
    <w:rsid w:val="00873A5A"/>
    <w:rsid w:val="0087459B"/>
    <w:rsid w:val="00874A64"/>
    <w:rsid w:val="00875268"/>
    <w:rsid w:val="00876CBB"/>
    <w:rsid w:val="008771AE"/>
    <w:rsid w:val="00877694"/>
    <w:rsid w:val="0087798E"/>
    <w:rsid w:val="00877EBA"/>
    <w:rsid w:val="00877FF9"/>
    <w:rsid w:val="008817E0"/>
    <w:rsid w:val="00882292"/>
    <w:rsid w:val="008829F7"/>
    <w:rsid w:val="008839B8"/>
    <w:rsid w:val="00883BCF"/>
    <w:rsid w:val="00884F1C"/>
    <w:rsid w:val="008852A5"/>
    <w:rsid w:val="00885AEF"/>
    <w:rsid w:val="00886C7D"/>
    <w:rsid w:val="00886D49"/>
    <w:rsid w:val="00886F08"/>
    <w:rsid w:val="0088704E"/>
    <w:rsid w:val="0088797A"/>
    <w:rsid w:val="00887AB4"/>
    <w:rsid w:val="0089000C"/>
    <w:rsid w:val="0089059A"/>
    <w:rsid w:val="00891D0A"/>
    <w:rsid w:val="00892946"/>
    <w:rsid w:val="00893219"/>
    <w:rsid w:val="00893C33"/>
    <w:rsid w:val="00896494"/>
    <w:rsid w:val="00896774"/>
    <w:rsid w:val="008968E4"/>
    <w:rsid w:val="00896A57"/>
    <w:rsid w:val="008975D3"/>
    <w:rsid w:val="008976E1"/>
    <w:rsid w:val="00897C82"/>
    <w:rsid w:val="008A08CB"/>
    <w:rsid w:val="008A1667"/>
    <w:rsid w:val="008A1AE1"/>
    <w:rsid w:val="008A2005"/>
    <w:rsid w:val="008A2B70"/>
    <w:rsid w:val="008A3159"/>
    <w:rsid w:val="008A3893"/>
    <w:rsid w:val="008A3A1E"/>
    <w:rsid w:val="008A3AD8"/>
    <w:rsid w:val="008A3D48"/>
    <w:rsid w:val="008A486C"/>
    <w:rsid w:val="008A49D7"/>
    <w:rsid w:val="008A4AE1"/>
    <w:rsid w:val="008A5759"/>
    <w:rsid w:val="008A5EB8"/>
    <w:rsid w:val="008A792D"/>
    <w:rsid w:val="008A7DA5"/>
    <w:rsid w:val="008B0B63"/>
    <w:rsid w:val="008B118F"/>
    <w:rsid w:val="008B1FAA"/>
    <w:rsid w:val="008B3B25"/>
    <w:rsid w:val="008B3DA0"/>
    <w:rsid w:val="008B546B"/>
    <w:rsid w:val="008B65B7"/>
    <w:rsid w:val="008B78D3"/>
    <w:rsid w:val="008B7B33"/>
    <w:rsid w:val="008B7F89"/>
    <w:rsid w:val="008C1253"/>
    <w:rsid w:val="008C1380"/>
    <w:rsid w:val="008C2538"/>
    <w:rsid w:val="008C27D9"/>
    <w:rsid w:val="008C301E"/>
    <w:rsid w:val="008C3219"/>
    <w:rsid w:val="008C3419"/>
    <w:rsid w:val="008C36DE"/>
    <w:rsid w:val="008C39D3"/>
    <w:rsid w:val="008C479E"/>
    <w:rsid w:val="008C506A"/>
    <w:rsid w:val="008C55A9"/>
    <w:rsid w:val="008C58B4"/>
    <w:rsid w:val="008C5F20"/>
    <w:rsid w:val="008C6139"/>
    <w:rsid w:val="008C75A5"/>
    <w:rsid w:val="008C7620"/>
    <w:rsid w:val="008D082F"/>
    <w:rsid w:val="008D0ACD"/>
    <w:rsid w:val="008D0F6F"/>
    <w:rsid w:val="008D1144"/>
    <w:rsid w:val="008D1B75"/>
    <w:rsid w:val="008D1BAF"/>
    <w:rsid w:val="008D2463"/>
    <w:rsid w:val="008D2969"/>
    <w:rsid w:val="008D3000"/>
    <w:rsid w:val="008D3B61"/>
    <w:rsid w:val="008D3F26"/>
    <w:rsid w:val="008D4081"/>
    <w:rsid w:val="008D4230"/>
    <w:rsid w:val="008D42C3"/>
    <w:rsid w:val="008D42D4"/>
    <w:rsid w:val="008D4FCC"/>
    <w:rsid w:val="008D5A81"/>
    <w:rsid w:val="008D646A"/>
    <w:rsid w:val="008D67A2"/>
    <w:rsid w:val="008D6847"/>
    <w:rsid w:val="008D76AF"/>
    <w:rsid w:val="008D76D0"/>
    <w:rsid w:val="008D79FF"/>
    <w:rsid w:val="008D7C0E"/>
    <w:rsid w:val="008E068A"/>
    <w:rsid w:val="008E0C75"/>
    <w:rsid w:val="008E1503"/>
    <w:rsid w:val="008E1571"/>
    <w:rsid w:val="008E15D0"/>
    <w:rsid w:val="008E16F3"/>
    <w:rsid w:val="008E1991"/>
    <w:rsid w:val="008E2141"/>
    <w:rsid w:val="008E24DE"/>
    <w:rsid w:val="008E3319"/>
    <w:rsid w:val="008E33EC"/>
    <w:rsid w:val="008E3599"/>
    <w:rsid w:val="008E3B37"/>
    <w:rsid w:val="008E3ECD"/>
    <w:rsid w:val="008E4945"/>
    <w:rsid w:val="008E4F71"/>
    <w:rsid w:val="008E5020"/>
    <w:rsid w:val="008E57F4"/>
    <w:rsid w:val="008E68EB"/>
    <w:rsid w:val="008E6F38"/>
    <w:rsid w:val="008E7A77"/>
    <w:rsid w:val="008E7C51"/>
    <w:rsid w:val="008F0F7E"/>
    <w:rsid w:val="008F10B5"/>
    <w:rsid w:val="008F164A"/>
    <w:rsid w:val="008F1CE8"/>
    <w:rsid w:val="008F214D"/>
    <w:rsid w:val="008F2435"/>
    <w:rsid w:val="008F2591"/>
    <w:rsid w:val="008F2D66"/>
    <w:rsid w:val="008F309E"/>
    <w:rsid w:val="008F38D4"/>
    <w:rsid w:val="008F4C86"/>
    <w:rsid w:val="008F63FB"/>
    <w:rsid w:val="008F6605"/>
    <w:rsid w:val="008F6758"/>
    <w:rsid w:val="008F69B5"/>
    <w:rsid w:val="008F6A05"/>
    <w:rsid w:val="008F723F"/>
    <w:rsid w:val="008F7841"/>
    <w:rsid w:val="008F7953"/>
    <w:rsid w:val="008F7968"/>
    <w:rsid w:val="008F7D6A"/>
    <w:rsid w:val="008F7F1A"/>
    <w:rsid w:val="008F7F90"/>
    <w:rsid w:val="00900087"/>
    <w:rsid w:val="00900F3B"/>
    <w:rsid w:val="009010D1"/>
    <w:rsid w:val="009014D8"/>
    <w:rsid w:val="009019ED"/>
    <w:rsid w:val="00901F2D"/>
    <w:rsid w:val="00902730"/>
    <w:rsid w:val="0090284D"/>
    <w:rsid w:val="00902BCB"/>
    <w:rsid w:val="009032FD"/>
    <w:rsid w:val="00904431"/>
    <w:rsid w:val="00904A24"/>
    <w:rsid w:val="00905180"/>
    <w:rsid w:val="00905DED"/>
    <w:rsid w:val="00905DFF"/>
    <w:rsid w:val="00906092"/>
    <w:rsid w:val="00906771"/>
    <w:rsid w:val="00907D77"/>
    <w:rsid w:val="00910B44"/>
    <w:rsid w:val="009111C7"/>
    <w:rsid w:val="00911895"/>
    <w:rsid w:val="00911E1B"/>
    <w:rsid w:val="00912375"/>
    <w:rsid w:val="00912396"/>
    <w:rsid w:val="00912983"/>
    <w:rsid w:val="009135E7"/>
    <w:rsid w:val="00914FFB"/>
    <w:rsid w:val="00915035"/>
    <w:rsid w:val="009151E7"/>
    <w:rsid w:val="009155CC"/>
    <w:rsid w:val="00917D19"/>
    <w:rsid w:val="00917E70"/>
    <w:rsid w:val="009207ED"/>
    <w:rsid w:val="00920D5A"/>
    <w:rsid w:val="00921185"/>
    <w:rsid w:val="009212EB"/>
    <w:rsid w:val="0092195A"/>
    <w:rsid w:val="00922168"/>
    <w:rsid w:val="00922344"/>
    <w:rsid w:val="0092284F"/>
    <w:rsid w:val="00923D9D"/>
    <w:rsid w:val="009258E2"/>
    <w:rsid w:val="00925E07"/>
    <w:rsid w:val="00926A7E"/>
    <w:rsid w:val="00926B74"/>
    <w:rsid w:val="00926B7F"/>
    <w:rsid w:val="00926DBE"/>
    <w:rsid w:val="0092765D"/>
    <w:rsid w:val="00927958"/>
    <w:rsid w:val="00927E59"/>
    <w:rsid w:val="009302C9"/>
    <w:rsid w:val="009304E8"/>
    <w:rsid w:val="00930B1D"/>
    <w:rsid w:val="00931057"/>
    <w:rsid w:val="00932085"/>
    <w:rsid w:val="009321FE"/>
    <w:rsid w:val="00933541"/>
    <w:rsid w:val="009374F4"/>
    <w:rsid w:val="00940535"/>
    <w:rsid w:val="00941D19"/>
    <w:rsid w:val="00942CEC"/>
    <w:rsid w:val="00943389"/>
    <w:rsid w:val="00944886"/>
    <w:rsid w:val="0094516F"/>
    <w:rsid w:val="009456D6"/>
    <w:rsid w:val="00945A3C"/>
    <w:rsid w:val="00946257"/>
    <w:rsid w:val="00946A2F"/>
    <w:rsid w:val="00946F7C"/>
    <w:rsid w:val="00947BF7"/>
    <w:rsid w:val="009509D5"/>
    <w:rsid w:val="00950C0D"/>
    <w:rsid w:val="00951507"/>
    <w:rsid w:val="00951BF2"/>
    <w:rsid w:val="00952258"/>
    <w:rsid w:val="0095252A"/>
    <w:rsid w:val="009528A6"/>
    <w:rsid w:val="00952B99"/>
    <w:rsid w:val="00952BCD"/>
    <w:rsid w:val="00952CD2"/>
    <w:rsid w:val="00953C45"/>
    <w:rsid w:val="00954B5B"/>
    <w:rsid w:val="00956267"/>
    <w:rsid w:val="009564B3"/>
    <w:rsid w:val="00956672"/>
    <w:rsid w:val="00957111"/>
    <w:rsid w:val="00957828"/>
    <w:rsid w:val="00957D98"/>
    <w:rsid w:val="009601A5"/>
    <w:rsid w:val="009602D4"/>
    <w:rsid w:val="009609DE"/>
    <w:rsid w:val="00960C53"/>
    <w:rsid w:val="009612F4"/>
    <w:rsid w:val="00961DF7"/>
    <w:rsid w:val="00962082"/>
    <w:rsid w:val="0096252C"/>
    <w:rsid w:val="009639EF"/>
    <w:rsid w:val="00963C2F"/>
    <w:rsid w:val="00963FB9"/>
    <w:rsid w:val="00964063"/>
    <w:rsid w:val="009641F1"/>
    <w:rsid w:val="009657D6"/>
    <w:rsid w:val="0096595E"/>
    <w:rsid w:val="00965E01"/>
    <w:rsid w:val="00965F39"/>
    <w:rsid w:val="009663F4"/>
    <w:rsid w:val="00966929"/>
    <w:rsid w:val="009671E0"/>
    <w:rsid w:val="00967403"/>
    <w:rsid w:val="00967E5A"/>
    <w:rsid w:val="00970112"/>
    <w:rsid w:val="00970D46"/>
    <w:rsid w:val="00970DA2"/>
    <w:rsid w:val="00972019"/>
    <w:rsid w:val="00972198"/>
    <w:rsid w:val="00972B28"/>
    <w:rsid w:val="00973758"/>
    <w:rsid w:val="00973AE0"/>
    <w:rsid w:val="009744F3"/>
    <w:rsid w:val="0097516F"/>
    <w:rsid w:val="00975214"/>
    <w:rsid w:val="00975BD2"/>
    <w:rsid w:val="00975E8A"/>
    <w:rsid w:val="00976707"/>
    <w:rsid w:val="00977464"/>
    <w:rsid w:val="00977E39"/>
    <w:rsid w:val="009801AA"/>
    <w:rsid w:val="00980894"/>
    <w:rsid w:val="00981362"/>
    <w:rsid w:val="00981699"/>
    <w:rsid w:val="00982628"/>
    <w:rsid w:val="00982BE3"/>
    <w:rsid w:val="00982BE9"/>
    <w:rsid w:val="00982D98"/>
    <w:rsid w:val="00983057"/>
    <w:rsid w:val="00983113"/>
    <w:rsid w:val="00983A19"/>
    <w:rsid w:val="00984A2F"/>
    <w:rsid w:val="009857DD"/>
    <w:rsid w:val="00986325"/>
    <w:rsid w:val="00987B14"/>
    <w:rsid w:val="0099024C"/>
    <w:rsid w:val="0099037C"/>
    <w:rsid w:val="009921AB"/>
    <w:rsid w:val="00992A9A"/>
    <w:rsid w:val="00993089"/>
    <w:rsid w:val="00993B3C"/>
    <w:rsid w:val="0099441C"/>
    <w:rsid w:val="009954F4"/>
    <w:rsid w:val="00995728"/>
    <w:rsid w:val="009959BE"/>
    <w:rsid w:val="00995B30"/>
    <w:rsid w:val="0099797C"/>
    <w:rsid w:val="00997AD6"/>
    <w:rsid w:val="009A17BA"/>
    <w:rsid w:val="009A1DB9"/>
    <w:rsid w:val="009A2D6D"/>
    <w:rsid w:val="009A48F8"/>
    <w:rsid w:val="009A7943"/>
    <w:rsid w:val="009B03EE"/>
    <w:rsid w:val="009B0874"/>
    <w:rsid w:val="009B0D2A"/>
    <w:rsid w:val="009B0F1A"/>
    <w:rsid w:val="009B227D"/>
    <w:rsid w:val="009B2999"/>
    <w:rsid w:val="009B34F4"/>
    <w:rsid w:val="009B35BB"/>
    <w:rsid w:val="009B43BF"/>
    <w:rsid w:val="009B4690"/>
    <w:rsid w:val="009B519E"/>
    <w:rsid w:val="009B5BB3"/>
    <w:rsid w:val="009B67A9"/>
    <w:rsid w:val="009B6AC7"/>
    <w:rsid w:val="009B6DF3"/>
    <w:rsid w:val="009B7228"/>
    <w:rsid w:val="009C18B6"/>
    <w:rsid w:val="009C1B24"/>
    <w:rsid w:val="009C1B89"/>
    <w:rsid w:val="009C1F13"/>
    <w:rsid w:val="009C3A80"/>
    <w:rsid w:val="009C3E5A"/>
    <w:rsid w:val="009C4379"/>
    <w:rsid w:val="009C4394"/>
    <w:rsid w:val="009C45B7"/>
    <w:rsid w:val="009C4804"/>
    <w:rsid w:val="009C4CA3"/>
    <w:rsid w:val="009C6BD4"/>
    <w:rsid w:val="009C6EB2"/>
    <w:rsid w:val="009D089F"/>
    <w:rsid w:val="009D0AFD"/>
    <w:rsid w:val="009D205E"/>
    <w:rsid w:val="009D2543"/>
    <w:rsid w:val="009D2A8D"/>
    <w:rsid w:val="009D2D80"/>
    <w:rsid w:val="009D2EDA"/>
    <w:rsid w:val="009D35D3"/>
    <w:rsid w:val="009D4133"/>
    <w:rsid w:val="009D414D"/>
    <w:rsid w:val="009D4BAE"/>
    <w:rsid w:val="009D543F"/>
    <w:rsid w:val="009D5E44"/>
    <w:rsid w:val="009D61D9"/>
    <w:rsid w:val="009D6BDA"/>
    <w:rsid w:val="009D750E"/>
    <w:rsid w:val="009E0725"/>
    <w:rsid w:val="009E0B1C"/>
    <w:rsid w:val="009E1003"/>
    <w:rsid w:val="009E1289"/>
    <w:rsid w:val="009E1318"/>
    <w:rsid w:val="009E1865"/>
    <w:rsid w:val="009E1D4F"/>
    <w:rsid w:val="009E2F5F"/>
    <w:rsid w:val="009E353B"/>
    <w:rsid w:val="009E37E3"/>
    <w:rsid w:val="009E43E6"/>
    <w:rsid w:val="009E530E"/>
    <w:rsid w:val="009E753B"/>
    <w:rsid w:val="009E755B"/>
    <w:rsid w:val="009E7D85"/>
    <w:rsid w:val="009E7FC1"/>
    <w:rsid w:val="009F07A5"/>
    <w:rsid w:val="009F093A"/>
    <w:rsid w:val="009F269D"/>
    <w:rsid w:val="009F2B77"/>
    <w:rsid w:val="009F2FA3"/>
    <w:rsid w:val="009F35CB"/>
    <w:rsid w:val="009F43D6"/>
    <w:rsid w:val="009F4FB8"/>
    <w:rsid w:val="009F70E9"/>
    <w:rsid w:val="00A00598"/>
    <w:rsid w:val="00A00D6C"/>
    <w:rsid w:val="00A014E8"/>
    <w:rsid w:val="00A02000"/>
    <w:rsid w:val="00A02283"/>
    <w:rsid w:val="00A023F7"/>
    <w:rsid w:val="00A0267F"/>
    <w:rsid w:val="00A033BA"/>
    <w:rsid w:val="00A035DB"/>
    <w:rsid w:val="00A03D3B"/>
    <w:rsid w:val="00A03EBF"/>
    <w:rsid w:val="00A046C5"/>
    <w:rsid w:val="00A04943"/>
    <w:rsid w:val="00A060AD"/>
    <w:rsid w:val="00A061ED"/>
    <w:rsid w:val="00A06503"/>
    <w:rsid w:val="00A06781"/>
    <w:rsid w:val="00A06C1B"/>
    <w:rsid w:val="00A06E92"/>
    <w:rsid w:val="00A06EE8"/>
    <w:rsid w:val="00A103A4"/>
    <w:rsid w:val="00A1097E"/>
    <w:rsid w:val="00A10E6A"/>
    <w:rsid w:val="00A1135E"/>
    <w:rsid w:val="00A132DD"/>
    <w:rsid w:val="00A13A30"/>
    <w:rsid w:val="00A14327"/>
    <w:rsid w:val="00A14EED"/>
    <w:rsid w:val="00A15C47"/>
    <w:rsid w:val="00A15D2D"/>
    <w:rsid w:val="00A15E84"/>
    <w:rsid w:val="00A1619C"/>
    <w:rsid w:val="00A16D59"/>
    <w:rsid w:val="00A16DFA"/>
    <w:rsid w:val="00A170C6"/>
    <w:rsid w:val="00A17C22"/>
    <w:rsid w:val="00A2050F"/>
    <w:rsid w:val="00A20E64"/>
    <w:rsid w:val="00A2174F"/>
    <w:rsid w:val="00A21DBA"/>
    <w:rsid w:val="00A22057"/>
    <w:rsid w:val="00A22612"/>
    <w:rsid w:val="00A2353E"/>
    <w:rsid w:val="00A24889"/>
    <w:rsid w:val="00A24DC3"/>
    <w:rsid w:val="00A25ABA"/>
    <w:rsid w:val="00A262D4"/>
    <w:rsid w:val="00A26720"/>
    <w:rsid w:val="00A26C6B"/>
    <w:rsid w:val="00A26DC7"/>
    <w:rsid w:val="00A27588"/>
    <w:rsid w:val="00A27E52"/>
    <w:rsid w:val="00A27F92"/>
    <w:rsid w:val="00A300E0"/>
    <w:rsid w:val="00A31521"/>
    <w:rsid w:val="00A3406F"/>
    <w:rsid w:val="00A340AA"/>
    <w:rsid w:val="00A344BF"/>
    <w:rsid w:val="00A347D9"/>
    <w:rsid w:val="00A35E4D"/>
    <w:rsid w:val="00A36D00"/>
    <w:rsid w:val="00A3742C"/>
    <w:rsid w:val="00A40DA2"/>
    <w:rsid w:val="00A40F7E"/>
    <w:rsid w:val="00A41435"/>
    <w:rsid w:val="00A41A17"/>
    <w:rsid w:val="00A41B13"/>
    <w:rsid w:val="00A41B8E"/>
    <w:rsid w:val="00A41C41"/>
    <w:rsid w:val="00A420A0"/>
    <w:rsid w:val="00A431AC"/>
    <w:rsid w:val="00A435CC"/>
    <w:rsid w:val="00A43F82"/>
    <w:rsid w:val="00A44384"/>
    <w:rsid w:val="00A45199"/>
    <w:rsid w:val="00A453C8"/>
    <w:rsid w:val="00A45BF7"/>
    <w:rsid w:val="00A46C93"/>
    <w:rsid w:val="00A47619"/>
    <w:rsid w:val="00A47FE5"/>
    <w:rsid w:val="00A50174"/>
    <w:rsid w:val="00A50437"/>
    <w:rsid w:val="00A504D0"/>
    <w:rsid w:val="00A505D6"/>
    <w:rsid w:val="00A506EE"/>
    <w:rsid w:val="00A514EB"/>
    <w:rsid w:val="00A519B6"/>
    <w:rsid w:val="00A51D8E"/>
    <w:rsid w:val="00A51F90"/>
    <w:rsid w:val="00A53796"/>
    <w:rsid w:val="00A539B8"/>
    <w:rsid w:val="00A53A27"/>
    <w:rsid w:val="00A53FF8"/>
    <w:rsid w:val="00A54332"/>
    <w:rsid w:val="00A5434B"/>
    <w:rsid w:val="00A54F5E"/>
    <w:rsid w:val="00A5572B"/>
    <w:rsid w:val="00A55C1F"/>
    <w:rsid w:val="00A56173"/>
    <w:rsid w:val="00A56200"/>
    <w:rsid w:val="00A569FE"/>
    <w:rsid w:val="00A576E7"/>
    <w:rsid w:val="00A57D79"/>
    <w:rsid w:val="00A60285"/>
    <w:rsid w:val="00A602E5"/>
    <w:rsid w:val="00A60453"/>
    <w:rsid w:val="00A61326"/>
    <w:rsid w:val="00A61F06"/>
    <w:rsid w:val="00A62388"/>
    <w:rsid w:val="00A62D02"/>
    <w:rsid w:val="00A62F4E"/>
    <w:rsid w:val="00A630FA"/>
    <w:rsid w:val="00A631F0"/>
    <w:rsid w:val="00A634F7"/>
    <w:rsid w:val="00A63921"/>
    <w:rsid w:val="00A63BD0"/>
    <w:rsid w:val="00A643AA"/>
    <w:rsid w:val="00A64795"/>
    <w:rsid w:val="00A65078"/>
    <w:rsid w:val="00A6528F"/>
    <w:rsid w:val="00A65DF4"/>
    <w:rsid w:val="00A662B3"/>
    <w:rsid w:val="00A668F2"/>
    <w:rsid w:val="00A678CF"/>
    <w:rsid w:val="00A67EBE"/>
    <w:rsid w:val="00A7043A"/>
    <w:rsid w:val="00A70DB7"/>
    <w:rsid w:val="00A72BD7"/>
    <w:rsid w:val="00A72FB0"/>
    <w:rsid w:val="00A7464A"/>
    <w:rsid w:val="00A746A1"/>
    <w:rsid w:val="00A7503E"/>
    <w:rsid w:val="00A754B4"/>
    <w:rsid w:val="00A759DC"/>
    <w:rsid w:val="00A75EA9"/>
    <w:rsid w:val="00A766E6"/>
    <w:rsid w:val="00A76C42"/>
    <w:rsid w:val="00A77567"/>
    <w:rsid w:val="00A77A57"/>
    <w:rsid w:val="00A77CD7"/>
    <w:rsid w:val="00A810EE"/>
    <w:rsid w:val="00A815BD"/>
    <w:rsid w:val="00A81776"/>
    <w:rsid w:val="00A81D83"/>
    <w:rsid w:val="00A82F3C"/>
    <w:rsid w:val="00A83119"/>
    <w:rsid w:val="00A83B24"/>
    <w:rsid w:val="00A84880"/>
    <w:rsid w:val="00A84C35"/>
    <w:rsid w:val="00A85103"/>
    <w:rsid w:val="00A85E27"/>
    <w:rsid w:val="00A86476"/>
    <w:rsid w:val="00A869CD"/>
    <w:rsid w:val="00A8751B"/>
    <w:rsid w:val="00A9002A"/>
    <w:rsid w:val="00A90760"/>
    <w:rsid w:val="00A90942"/>
    <w:rsid w:val="00A909C2"/>
    <w:rsid w:val="00A91BAA"/>
    <w:rsid w:val="00A92058"/>
    <w:rsid w:val="00A9215A"/>
    <w:rsid w:val="00A9367A"/>
    <w:rsid w:val="00A93C12"/>
    <w:rsid w:val="00A9428A"/>
    <w:rsid w:val="00A94FCD"/>
    <w:rsid w:val="00A95041"/>
    <w:rsid w:val="00A95146"/>
    <w:rsid w:val="00A9568B"/>
    <w:rsid w:val="00A964E4"/>
    <w:rsid w:val="00A96A81"/>
    <w:rsid w:val="00A9705F"/>
    <w:rsid w:val="00A978FF"/>
    <w:rsid w:val="00AA05A9"/>
    <w:rsid w:val="00AA0B5F"/>
    <w:rsid w:val="00AA0CB0"/>
    <w:rsid w:val="00AA0EAD"/>
    <w:rsid w:val="00AA158C"/>
    <w:rsid w:val="00AA1871"/>
    <w:rsid w:val="00AA1BD9"/>
    <w:rsid w:val="00AA2540"/>
    <w:rsid w:val="00AA33BC"/>
    <w:rsid w:val="00AA4FD1"/>
    <w:rsid w:val="00AA5F62"/>
    <w:rsid w:val="00AA61AD"/>
    <w:rsid w:val="00AA630D"/>
    <w:rsid w:val="00AA69CE"/>
    <w:rsid w:val="00AA6A99"/>
    <w:rsid w:val="00AA6D7D"/>
    <w:rsid w:val="00AA7194"/>
    <w:rsid w:val="00AA7861"/>
    <w:rsid w:val="00AB011A"/>
    <w:rsid w:val="00AB05F5"/>
    <w:rsid w:val="00AB153B"/>
    <w:rsid w:val="00AB1774"/>
    <w:rsid w:val="00AB2162"/>
    <w:rsid w:val="00AB2268"/>
    <w:rsid w:val="00AB2410"/>
    <w:rsid w:val="00AB2710"/>
    <w:rsid w:val="00AB2CF1"/>
    <w:rsid w:val="00AB364D"/>
    <w:rsid w:val="00AB399F"/>
    <w:rsid w:val="00AB39CD"/>
    <w:rsid w:val="00AB3EDE"/>
    <w:rsid w:val="00AB40ED"/>
    <w:rsid w:val="00AB4196"/>
    <w:rsid w:val="00AB41C8"/>
    <w:rsid w:val="00AB4DC2"/>
    <w:rsid w:val="00AB50EA"/>
    <w:rsid w:val="00AB515D"/>
    <w:rsid w:val="00AB557E"/>
    <w:rsid w:val="00AB6197"/>
    <w:rsid w:val="00AB6564"/>
    <w:rsid w:val="00AB7C42"/>
    <w:rsid w:val="00AC0240"/>
    <w:rsid w:val="00AC093D"/>
    <w:rsid w:val="00AC2771"/>
    <w:rsid w:val="00AC2F8B"/>
    <w:rsid w:val="00AC3CB1"/>
    <w:rsid w:val="00AC3FE1"/>
    <w:rsid w:val="00AC4A1B"/>
    <w:rsid w:val="00AC4F57"/>
    <w:rsid w:val="00AC548E"/>
    <w:rsid w:val="00AC5ADE"/>
    <w:rsid w:val="00AC5CDB"/>
    <w:rsid w:val="00AC5E36"/>
    <w:rsid w:val="00AC6020"/>
    <w:rsid w:val="00AC699B"/>
    <w:rsid w:val="00AC6BF3"/>
    <w:rsid w:val="00AC6C53"/>
    <w:rsid w:val="00AC6D80"/>
    <w:rsid w:val="00AC7684"/>
    <w:rsid w:val="00AD09A4"/>
    <w:rsid w:val="00AD0FA8"/>
    <w:rsid w:val="00AD1B06"/>
    <w:rsid w:val="00AD50B7"/>
    <w:rsid w:val="00AD5A82"/>
    <w:rsid w:val="00AD6E38"/>
    <w:rsid w:val="00AD7054"/>
    <w:rsid w:val="00AD7BA6"/>
    <w:rsid w:val="00AD7CEC"/>
    <w:rsid w:val="00AE145E"/>
    <w:rsid w:val="00AE1784"/>
    <w:rsid w:val="00AE1D70"/>
    <w:rsid w:val="00AE2B0C"/>
    <w:rsid w:val="00AE3216"/>
    <w:rsid w:val="00AE34C4"/>
    <w:rsid w:val="00AE3A4B"/>
    <w:rsid w:val="00AE5059"/>
    <w:rsid w:val="00AE6056"/>
    <w:rsid w:val="00AE6EC1"/>
    <w:rsid w:val="00AE7529"/>
    <w:rsid w:val="00AF00A5"/>
    <w:rsid w:val="00AF0297"/>
    <w:rsid w:val="00AF08A5"/>
    <w:rsid w:val="00AF08CE"/>
    <w:rsid w:val="00AF237E"/>
    <w:rsid w:val="00AF299D"/>
    <w:rsid w:val="00AF2E35"/>
    <w:rsid w:val="00AF3E8B"/>
    <w:rsid w:val="00AF4C39"/>
    <w:rsid w:val="00AF50A6"/>
    <w:rsid w:val="00AF64C1"/>
    <w:rsid w:val="00AF66F1"/>
    <w:rsid w:val="00AF6C98"/>
    <w:rsid w:val="00AF7D32"/>
    <w:rsid w:val="00B002FF"/>
    <w:rsid w:val="00B00C0C"/>
    <w:rsid w:val="00B0193C"/>
    <w:rsid w:val="00B01966"/>
    <w:rsid w:val="00B01D41"/>
    <w:rsid w:val="00B027E7"/>
    <w:rsid w:val="00B02F06"/>
    <w:rsid w:val="00B03809"/>
    <w:rsid w:val="00B03AC4"/>
    <w:rsid w:val="00B04AD0"/>
    <w:rsid w:val="00B04DA2"/>
    <w:rsid w:val="00B05253"/>
    <w:rsid w:val="00B054A5"/>
    <w:rsid w:val="00B0574F"/>
    <w:rsid w:val="00B060C9"/>
    <w:rsid w:val="00B06259"/>
    <w:rsid w:val="00B062D1"/>
    <w:rsid w:val="00B06EF7"/>
    <w:rsid w:val="00B1088C"/>
    <w:rsid w:val="00B10E1B"/>
    <w:rsid w:val="00B12154"/>
    <w:rsid w:val="00B12877"/>
    <w:rsid w:val="00B129EC"/>
    <w:rsid w:val="00B130F0"/>
    <w:rsid w:val="00B131B8"/>
    <w:rsid w:val="00B13702"/>
    <w:rsid w:val="00B1377C"/>
    <w:rsid w:val="00B13A0C"/>
    <w:rsid w:val="00B13D61"/>
    <w:rsid w:val="00B14B1E"/>
    <w:rsid w:val="00B15016"/>
    <w:rsid w:val="00B152A0"/>
    <w:rsid w:val="00B15F76"/>
    <w:rsid w:val="00B16315"/>
    <w:rsid w:val="00B174C9"/>
    <w:rsid w:val="00B17F0C"/>
    <w:rsid w:val="00B20685"/>
    <w:rsid w:val="00B20761"/>
    <w:rsid w:val="00B20B90"/>
    <w:rsid w:val="00B20C0A"/>
    <w:rsid w:val="00B2133A"/>
    <w:rsid w:val="00B21587"/>
    <w:rsid w:val="00B21BD5"/>
    <w:rsid w:val="00B22C57"/>
    <w:rsid w:val="00B24782"/>
    <w:rsid w:val="00B24FB0"/>
    <w:rsid w:val="00B25027"/>
    <w:rsid w:val="00B25661"/>
    <w:rsid w:val="00B260F2"/>
    <w:rsid w:val="00B26415"/>
    <w:rsid w:val="00B26B66"/>
    <w:rsid w:val="00B27EA2"/>
    <w:rsid w:val="00B27F9E"/>
    <w:rsid w:val="00B30DE3"/>
    <w:rsid w:val="00B30E7B"/>
    <w:rsid w:val="00B312D8"/>
    <w:rsid w:val="00B312F1"/>
    <w:rsid w:val="00B3191B"/>
    <w:rsid w:val="00B3194C"/>
    <w:rsid w:val="00B327AC"/>
    <w:rsid w:val="00B32AF8"/>
    <w:rsid w:val="00B3359C"/>
    <w:rsid w:val="00B3421E"/>
    <w:rsid w:val="00B3471F"/>
    <w:rsid w:val="00B35578"/>
    <w:rsid w:val="00B3659F"/>
    <w:rsid w:val="00B37105"/>
    <w:rsid w:val="00B37D29"/>
    <w:rsid w:val="00B405E9"/>
    <w:rsid w:val="00B4163B"/>
    <w:rsid w:val="00B4200A"/>
    <w:rsid w:val="00B42103"/>
    <w:rsid w:val="00B42696"/>
    <w:rsid w:val="00B432F3"/>
    <w:rsid w:val="00B43FC4"/>
    <w:rsid w:val="00B44006"/>
    <w:rsid w:val="00B4404D"/>
    <w:rsid w:val="00B44248"/>
    <w:rsid w:val="00B4432A"/>
    <w:rsid w:val="00B443CE"/>
    <w:rsid w:val="00B44663"/>
    <w:rsid w:val="00B447B3"/>
    <w:rsid w:val="00B4537D"/>
    <w:rsid w:val="00B45AC5"/>
    <w:rsid w:val="00B4661E"/>
    <w:rsid w:val="00B4699F"/>
    <w:rsid w:val="00B47196"/>
    <w:rsid w:val="00B471E5"/>
    <w:rsid w:val="00B47D11"/>
    <w:rsid w:val="00B50895"/>
    <w:rsid w:val="00B508EC"/>
    <w:rsid w:val="00B5109D"/>
    <w:rsid w:val="00B51E1A"/>
    <w:rsid w:val="00B5202D"/>
    <w:rsid w:val="00B52320"/>
    <w:rsid w:val="00B52717"/>
    <w:rsid w:val="00B527AE"/>
    <w:rsid w:val="00B52A6E"/>
    <w:rsid w:val="00B52DEA"/>
    <w:rsid w:val="00B530D8"/>
    <w:rsid w:val="00B53101"/>
    <w:rsid w:val="00B53C1C"/>
    <w:rsid w:val="00B54348"/>
    <w:rsid w:val="00B54D25"/>
    <w:rsid w:val="00B54FB8"/>
    <w:rsid w:val="00B551A0"/>
    <w:rsid w:val="00B55C58"/>
    <w:rsid w:val="00B56653"/>
    <w:rsid w:val="00B601BC"/>
    <w:rsid w:val="00B60B80"/>
    <w:rsid w:val="00B61321"/>
    <w:rsid w:val="00B61A1D"/>
    <w:rsid w:val="00B61EBD"/>
    <w:rsid w:val="00B61FF0"/>
    <w:rsid w:val="00B62103"/>
    <w:rsid w:val="00B623C3"/>
    <w:rsid w:val="00B629A2"/>
    <w:rsid w:val="00B6321D"/>
    <w:rsid w:val="00B632E5"/>
    <w:rsid w:val="00B63726"/>
    <w:rsid w:val="00B64D4E"/>
    <w:rsid w:val="00B64EDE"/>
    <w:rsid w:val="00B65576"/>
    <w:rsid w:val="00B66A99"/>
    <w:rsid w:val="00B70681"/>
    <w:rsid w:val="00B7075B"/>
    <w:rsid w:val="00B711A3"/>
    <w:rsid w:val="00B71368"/>
    <w:rsid w:val="00B71816"/>
    <w:rsid w:val="00B7202A"/>
    <w:rsid w:val="00B727E5"/>
    <w:rsid w:val="00B72C52"/>
    <w:rsid w:val="00B72FA2"/>
    <w:rsid w:val="00B73364"/>
    <w:rsid w:val="00B7340B"/>
    <w:rsid w:val="00B738BE"/>
    <w:rsid w:val="00B743B6"/>
    <w:rsid w:val="00B74750"/>
    <w:rsid w:val="00B7478F"/>
    <w:rsid w:val="00B7515B"/>
    <w:rsid w:val="00B75397"/>
    <w:rsid w:val="00B75B22"/>
    <w:rsid w:val="00B76060"/>
    <w:rsid w:val="00B77A98"/>
    <w:rsid w:val="00B77FD3"/>
    <w:rsid w:val="00B80CD3"/>
    <w:rsid w:val="00B8338E"/>
    <w:rsid w:val="00B84222"/>
    <w:rsid w:val="00B8434F"/>
    <w:rsid w:val="00B845BB"/>
    <w:rsid w:val="00B849F5"/>
    <w:rsid w:val="00B849FB"/>
    <w:rsid w:val="00B84FA4"/>
    <w:rsid w:val="00B86638"/>
    <w:rsid w:val="00B870F4"/>
    <w:rsid w:val="00B911AC"/>
    <w:rsid w:val="00B9121A"/>
    <w:rsid w:val="00B91DEA"/>
    <w:rsid w:val="00B91EEE"/>
    <w:rsid w:val="00B91F81"/>
    <w:rsid w:val="00B92079"/>
    <w:rsid w:val="00B92350"/>
    <w:rsid w:val="00B928D1"/>
    <w:rsid w:val="00B9330D"/>
    <w:rsid w:val="00B9357D"/>
    <w:rsid w:val="00B936CE"/>
    <w:rsid w:val="00B93C99"/>
    <w:rsid w:val="00B93E26"/>
    <w:rsid w:val="00B941E4"/>
    <w:rsid w:val="00B9427D"/>
    <w:rsid w:val="00B947BD"/>
    <w:rsid w:val="00B94BE2"/>
    <w:rsid w:val="00B94F39"/>
    <w:rsid w:val="00B962EC"/>
    <w:rsid w:val="00B9659D"/>
    <w:rsid w:val="00B96B67"/>
    <w:rsid w:val="00B96F64"/>
    <w:rsid w:val="00B97D2B"/>
    <w:rsid w:val="00BA1CCF"/>
    <w:rsid w:val="00BA2968"/>
    <w:rsid w:val="00BA2BBE"/>
    <w:rsid w:val="00BA2F99"/>
    <w:rsid w:val="00BA3247"/>
    <w:rsid w:val="00BA3597"/>
    <w:rsid w:val="00BA537A"/>
    <w:rsid w:val="00BA5BD3"/>
    <w:rsid w:val="00BA614F"/>
    <w:rsid w:val="00BA631E"/>
    <w:rsid w:val="00BA6853"/>
    <w:rsid w:val="00BA6D30"/>
    <w:rsid w:val="00BA6FEE"/>
    <w:rsid w:val="00BA7577"/>
    <w:rsid w:val="00BA77C0"/>
    <w:rsid w:val="00BA7AB2"/>
    <w:rsid w:val="00BB0D1C"/>
    <w:rsid w:val="00BB1438"/>
    <w:rsid w:val="00BB1900"/>
    <w:rsid w:val="00BB1A84"/>
    <w:rsid w:val="00BB1F4C"/>
    <w:rsid w:val="00BB2277"/>
    <w:rsid w:val="00BB27FD"/>
    <w:rsid w:val="00BB322E"/>
    <w:rsid w:val="00BB39ED"/>
    <w:rsid w:val="00BB40BA"/>
    <w:rsid w:val="00BB4A9C"/>
    <w:rsid w:val="00BB50FB"/>
    <w:rsid w:val="00BB5652"/>
    <w:rsid w:val="00BB5DF3"/>
    <w:rsid w:val="00BB5E47"/>
    <w:rsid w:val="00BB618C"/>
    <w:rsid w:val="00BB6644"/>
    <w:rsid w:val="00BB6F0A"/>
    <w:rsid w:val="00BB7C51"/>
    <w:rsid w:val="00BC03A9"/>
    <w:rsid w:val="00BC0BE2"/>
    <w:rsid w:val="00BC1035"/>
    <w:rsid w:val="00BC4716"/>
    <w:rsid w:val="00BC47AD"/>
    <w:rsid w:val="00BC53D4"/>
    <w:rsid w:val="00BC5654"/>
    <w:rsid w:val="00BC6F49"/>
    <w:rsid w:val="00BC7175"/>
    <w:rsid w:val="00BC7236"/>
    <w:rsid w:val="00BC7A8D"/>
    <w:rsid w:val="00BD072C"/>
    <w:rsid w:val="00BD10B4"/>
    <w:rsid w:val="00BD1934"/>
    <w:rsid w:val="00BD19E5"/>
    <w:rsid w:val="00BD25A7"/>
    <w:rsid w:val="00BD313A"/>
    <w:rsid w:val="00BD3E1F"/>
    <w:rsid w:val="00BD3F98"/>
    <w:rsid w:val="00BD43A1"/>
    <w:rsid w:val="00BD4890"/>
    <w:rsid w:val="00BD48BC"/>
    <w:rsid w:val="00BD5811"/>
    <w:rsid w:val="00BD69FF"/>
    <w:rsid w:val="00BD6A1F"/>
    <w:rsid w:val="00BE023C"/>
    <w:rsid w:val="00BE0EEB"/>
    <w:rsid w:val="00BE12BC"/>
    <w:rsid w:val="00BE1CC1"/>
    <w:rsid w:val="00BE1E2F"/>
    <w:rsid w:val="00BE20DF"/>
    <w:rsid w:val="00BE213B"/>
    <w:rsid w:val="00BE2779"/>
    <w:rsid w:val="00BE33BA"/>
    <w:rsid w:val="00BE59DE"/>
    <w:rsid w:val="00BE5D41"/>
    <w:rsid w:val="00BE5D60"/>
    <w:rsid w:val="00BE668A"/>
    <w:rsid w:val="00BE6791"/>
    <w:rsid w:val="00BE791E"/>
    <w:rsid w:val="00BE7AEE"/>
    <w:rsid w:val="00BE7BFA"/>
    <w:rsid w:val="00BE7F0B"/>
    <w:rsid w:val="00BE7FE2"/>
    <w:rsid w:val="00BF0A8A"/>
    <w:rsid w:val="00BF1038"/>
    <w:rsid w:val="00BF10D2"/>
    <w:rsid w:val="00BF11F1"/>
    <w:rsid w:val="00BF179F"/>
    <w:rsid w:val="00BF18FD"/>
    <w:rsid w:val="00BF2167"/>
    <w:rsid w:val="00BF2490"/>
    <w:rsid w:val="00BF267E"/>
    <w:rsid w:val="00BF3207"/>
    <w:rsid w:val="00BF33CC"/>
    <w:rsid w:val="00BF347E"/>
    <w:rsid w:val="00BF36C5"/>
    <w:rsid w:val="00BF5067"/>
    <w:rsid w:val="00BF53D8"/>
    <w:rsid w:val="00BF5FF6"/>
    <w:rsid w:val="00BF63EB"/>
    <w:rsid w:val="00BF6550"/>
    <w:rsid w:val="00BF6557"/>
    <w:rsid w:val="00BF7ADC"/>
    <w:rsid w:val="00C01A0D"/>
    <w:rsid w:val="00C0366F"/>
    <w:rsid w:val="00C03963"/>
    <w:rsid w:val="00C04240"/>
    <w:rsid w:val="00C05367"/>
    <w:rsid w:val="00C05B52"/>
    <w:rsid w:val="00C06488"/>
    <w:rsid w:val="00C070C9"/>
    <w:rsid w:val="00C0762E"/>
    <w:rsid w:val="00C0776A"/>
    <w:rsid w:val="00C10240"/>
    <w:rsid w:val="00C109E6"/>
    <w:rsid w:val="00C10AAB"/>
    <w:rsid w:val="00C116C1"/>
    <w:rsid w:val="00C1210C"/>
    <w:rsid w:val="00C12149"/>
    <w:rsid w:val="00C1214B"/>
    <w:rsid w:val="00C121BF"/>
    <w:rsid w:val="00C122AD"/>
    <w:rsid w:val="00C128F2"/>
    <w:rsid w:val="00C12E5C"/>
    <w:rsid w:val="00C133CE"/>
    <w:rsid w:val="00C136B2"/>
    <w:rsid w:val="00C13F19"/>
    <w:rsid w:val="00C14841"/>
    <w:rsid w:val="00C14F9E"/>
    <w:rsid w:val="00C15A5D"/>
    <w:rsid w:val="00C15B52"/>
    <w:rsid w:val="00C15DF3"/>
    <w:rsid w:val="00C16D43"/>
    <w:rsid w:val="00C16F56"/>
    <w:rsid w:val="00C175EC"/>
    <w:rsid w:val="00C17A53"/>
    <w:rsid w:val="00C2025F"/>
    <w:rsid w:val="00C216A7"/>
    <w:rsid w:val="00C21A13"/>
    <w:rsid w:val="00C22212"/>
    <w:rsid w:val="00C22741"/>
    <w:rsid w:val="00C229C2"/>
    <w:rsid w:val="00C229F4"/>
    <w:rsid w:val="00C23A14"/>
    <w:rsid w:val="00C23BB2"/>
    <w:rsid w:val="00C23E92"/>
    <w:rsid w:val="00C2449E"/>
    <w:rsid w:val="00C2484C"/>
    <w:rsid w:val="00C24AA3"/>
    <w:rsid w:val="00C25E7E"/>
    <w:rsid w:val="00C27052"/>
    <w:rsid w:val="00C270FC"/>
    <w:rsid w:val="00C30BC4"/>
    <w:rsid w:val="00C31241"/>
    <w:rsid w:val="00C31AC2"/>
    <w:rsid w:val="00C31C61"/>
    <w:rsid w:val="00C32218"/>
    <w:rsid w:val="00C325EF"/>
    <w:rsid w:val="00C32DC3"/>
    <w:rsid w:val="00C3305F"/>
    <w:rsid w:val="00C33518"/>
    <w:rsid w:val="00C3386B"/>
    <w:rsid w:val="00C33A85"/>
    <w:rsid w:val="00C33EBF"/>
    <w:rsid w:val="00C35A2B"/>
    <w:rsid w:val="00C35C6E"/>
    <w:rsid w:val="00C36370"/>
    <w:rsid w:val="00C36593"/>
    <w:rsid w:val="00C37659"/>
    <w:rsid w:val="00C37680"/>
    <w:rsid w:val="00C37BDB"/>
    <w:rsid w:val="00C40414"/>
    <w:rsid w:val="00C40491"/>
    <w:rsid w:val="00C40BC5"/>
    <w:rsid w:val="00C41157"/>
    <w:rsid w:val="00C41639"/>
    <w:rsid w:val="00C4253F"/>
    <w:rsid w:val="00C430DE"/>
    <w:rsid w:val="00C43C57"/>
    <w:rsid w:val="00C44F62"/>
    <w:rsid w:val="00C4501B"/>
    <w:rsid w:val="00C458D1"/>
    <w:rsid w:val="00C4641E"/>
    <w:rsid w:val="00C46633"/>
    <w:rsid w:val="00C46A98"/>
    <w:rsid w:val="00C46ED2"/>
    <w:rsid w:val="00C47B86"/>
    <w:rsid w:val="00C50112"/>
    <w:rsid w:val="00C50C7E"/>
    <w:rsid w:val="00C51247"/>
    <w:rsid w:val="00C51BE1"/>
    <w:rsid w:val="00C51C0E"/>
    <w:rsid w:val="00C51C82"/>
    <w:rsid w:val="00C51CED"/>
    <w:rsid w:val="00C523B4"/>
    <w:rsid w:val="00C52616"/>
    <w:rsid w:val="00C527D2"/>
    <w:rsid w:val="00C53DE4"/>
    <w:rsid w:val="00C545E4"/>
    <w:rsid w:val="00C546AA"/>
    <w:rsid w:val="00C56565"/>
    <w:rsid w:val="00C56D98"/>
    <w:rsid w:val="00C578C1"/>
    <w:rsid w:val="00C61F27"/>
    <w:rsid w:val="00C626D3"/>
    <w:rsid w:val="00C6293D"/>
    <w:rsid w:val="00C62EDC"/>
    <w:rsid w:val="00C63E0E"/>
    <w:rsid w:val="00C6490B"/>
    <w:rsid w:val="00C652F9"/>
    <w:rsid w:val="00C6602F"/>
    <w:rsid w:val="00C678D5"/>
    <w:rsid w:val="00C67957"/>
    <w:rsid w:val="00C67A99"/>
    <w:rsid w:val="00C70C19"/>
    <w:rsid w:val="00C7117E"/>
    <w:rsid w:val="00C719AE"/>
    <w:rsid w:val="00C71C67"/>
    <w:rsid w:val="00C731C6"/>
    <w:rsid w:val="00C73963"/>
    <w:rsid w:val="00C73E0C"/>
    <w:rsid w:val="00C757F9"/>
    <w:rsid w:val="00C75D3D"/>
    <w:rsid w:val="00C76772"/>
    <w:rsid w:val="00C770E0"/>
    <w:rsid w:val="00C779CC"/>
    <w:rsid w:val="00C77FB0"/>
    <w:rsid w:val="00C8042A"/>
    <w:rsid w:val="00C80666"/>
    <w:rsid w:val="00C81038"/>
    <w:rsid w:val="00C81EB2"/>
    <w:rsid w:val="00C81F64"/>
    <w:rsid w:val="00C82105"/>
    <w:rsid w:val="00C82A8E"/>
    <w:rsid w:val="00C832C0"/>
    <w:rsid w:val="00C83700"/>
    <w:rsid w:val="00C83B38"/>
    <w:rsid w:val="00C83B90"/>
    <w:rsid w:val="00C84122"/>
    <w:rsid w:val="00C84DD5"/>
    <w:rsid w:val="00C85A05"/>
    <w:rsid w:val="00C862E4"/>
    <w:rsid w:val="00C86304"/>
    <w:rsid w:val="00C872FA"/>
    <w:rsid w:val="00C878AF"/>
    <w:rsid w:val="00C87ABF"/>
    <w:rsid w:val="00C90042"/>
    <w:rsid w:val="00C90D32"/>
    <w:rsid w:val="00C90D43"/>
    <w:rsid w:val="00C91B32"/>
    <w:rsid w:val="00C922F8"/>
    <w:rsid w:val="00C928B9"/>
    <w:rsid w:val="00C93FDB"/>
    <w:rsid w:val="00C94DA3"/>
    <w:rsid w:val="00C94ED5"/>
    <w:rsid w:val="00C95080"/>
    <w:rsid w:val="00C95FF8"/>
    <w:rsid w:val="00C961A8"/>
    <w:rsid w:val="00C963F7"/>
    <w:rsid w:val="00C967C5"/>
    <w:rsid w:val="00C96E1A"/>
    <w:rsid w:val="00C97126"/>
    <w:rsid w:val="00C97313"/>
    <w:rsid w:val="00C97E50"/>
    <w:rsid w:val="00C97EE7"/>
    <w:rsid w:val="00CA0034"/>
    <w:rsid w:val="00CA2257"/>
    <w:rsid w:val="00CA5A2A"/>
    <w:rsid w:val="00CA5C25"/>
    <w:rsid w:val="00CA5EAE"/>
    <w:rsid w:val="00CA5F44"/>
    <w:rsid w:val="00CA6892"/>
    <w:rsid w:val="00CA6A0F"/>
    <w:rsid w:val="00CA6CBC"/>
    <w:rsid w:val="00CA6D77"/>
    <w:rsid w:val="00CA7112"/>
    <w:rsid w:val="00CA7211"/>
    <w:rsid w:val="00CB0810"/>
    <w:rsid w:val="00CB0941"/>
    <w:rsid w:val="00CB205C"/>
    <w:rsid w:val="00CB21BC"/>
    <w:rsid w:val="00CB2E94"/>
    <w:rsid w:val="00CB4CF2"/>
    <w:rsid w:val="00CB52ED"/>
    <w:rsid w:val="00CB5A11"/>
    <w:rsid w:val="00CB6353"/>
    <w:rsid w:val="00CB6AFD"/>
    <w:rsid w:val="00CB6FBD"/>
    <w:rsid w:val="00CB746B"/>
    <w:rsid w:val="00CB79AB"/>
    <w:rsid w:val="00CC044C"/>
    <w:rsid w:val="00CC0BA5"/>
    <w:rsid w:val="00CC173D"/>
    <w:rsid w:val="00CC19F6"/>
    <w:rsid w:val="00CC1A6E"/>
    <w:rsid w:val="00CC1BAB"/>
    <w:rsid w:val="00CC201F"/>
    <w:rsid w:val="00CC2F31"/>
    <w:rsid w:val="00CC312D"/>
    <w:rsid w:val="00CC31BF"/>
    <w:rsid w:val="00CC3290"/>
    <w:rsid w:val="00CC3F16"/>
    <w:rsid w:val="00CC48C2"/>
    <w:rsid w:val="00CC4E6D"/>
    <w:rsid w:val="00CC5D8D"/>
    <w:rsid w:val="00CC60FB"/>
    <w:rsid w:val="00CC679F"/>
    <w:rsid w:val="00CC706C"/>
    <w:rsid w:val="00CC76AB"/>
    <w:rsid w:val="00CC7754"/>
    <w:rsid w:val="00CD071C"/>
    <w:rsid w:val="00CD1301"/>
    <w:rsid w:val="00CD1A98"/>
    <w:rsid w:val="00CD4557"/>
    <w:rsid w:val="00CD4B17"/>
    <w:rsid w:val="00CD4DBE"/>
    <w:rsid w:val="00CD57AF"/>
    <w:rsid w:val="00CD59BC"/>
    <w:rsid w:val="00CD6FE6"/>
    <w:rsid w:val="00CD768C"/>
    <w:rsid w:val="00CE11F2"/>
    <w:rsid w:val="00CE1BF9"/>
    <w:rsid w:val="00CE1D92"/>
    <w:rsid w:val="00CE26D6"/>
    <w:rsid w:val="00CE2967"/>
    <w:rsid w:val="00CE3392"/>
    <w:rsid w:val="00CE3A8D"/>
    <w:rsid w:val="00CE3CFF"/>
    <w:rsid w:val="00CE423D"/>
    <w:rsid w:val="00CE4591"/>
    <w:rsid w:val="00CE4980"/>
    <w:rsid w:val="00CE4CB8"/>
    <w:rsid w:val="00CE4D5E"/>
    <w:rsid w:val="00CE5CAB"/>
    <w:rsid w:val="00CE6979"/>
    <w:rsid w:val="00CE6BC3"/>
    <w:rsid w:val="00CE73C6"/>
    <w:rsid w:val="00CE75D2"/>
    <w:rsid w:val="00CE7F5D"/>
    <w:rsid w:val="00CF0359"/>
    <w:rsid w:val="00CF06C4"/>
    <w:rsid w:val="00CF1227"/>
    <w:rsid w:val="00CF1536"/>
    <w:rsid w:val="00CF1E0B"/>
    <w:rsid w:val="00CF3424"/>
    <w:rsid w:val="00CF3CBA"/>
    <w:rsid w:val="00CF53E4"/>
    <w:rsid w:val="00CF6A31"/>
    <w:rsid w:val="00CF6C7A"/>
    <w:rsid w:val="00CF7552"/>
    <w:rsid w:val="00CF7640"/>
    <w:rsid w:val="00CF77D0"/>
    <w:rsid w:val="00CF79CA"/>
    <w:rsid w:val="00CF7C9E"/>
    <w:rsid w:val="00D000A6"/>
    <w:rsid w:val="00D0020B"/>
    <w:rsid w:val="00D00B77"/>
    <w:rsid w:val="00D01658"/>
    <w:rsid w:val="00D021F7"/>
    <w:rsid w:val="00D02BF7"/>
    <w:rsid w:val="00D03580"/>
    <w:rsid w:val="00D03E02"/>
    <w:rsid w:val="00D03F6A"/>
    <w:rsid w:val="00D03FE3"/>
    <w:rsid w:val="00D042FF"/>
    <w:rsid w:val="00D05149"/>
    <w:rsid w:val="00D05576"/>
    <w:rsid w:val="00D0604B"/>
    <w:rsid w:val="00D07294"/>
    <w:rsid w:val="00D077C1"/>
    <w:rsid w:val="00D10161"/>
    <w:rsid w:val="00D104A8"/>
    <w:rsid w:val="00D10E65"/>
    <w:rsid w:val="00D10F1E"/>
    <w:rsid w:val="00D114A3"/>
    <w:rsid w:val="00D11676"/>
    <w:rsid w:val="00D13424"/>
    <w:rsid w:val="00D14D04"/>
    <w:rsid w:val="00D15C44"/>
    <w:rsid w:val="00D171B1"/>
    <w:rsid w:val="00D1752B"/>
    <w:rsid w:val="00D21C7E"/>
    <w:rsid w:val="00D21DC5"/>
    <w:rsid w:val="00D228B9"/>
    <w:rsid w:val="00D22C60"/>
    <w:rsid w:val="00D230B1"/>
    <w:rsid w:val="00D2318A"/>
    <w:rsid w:val="00D23628"/>
    <w:rsid w:val="00D239B9"/>
    <w:rsid w:val="00D24338"/>
    <w:rsid w:val="00D244B1"/>
    <w:rsid w:val="00D25084"/>
    <w:rsid w:val="00D25528"/>
    <w:rsid w:val="00D266DD"/>
    <w:rsid w:val="00D2763E"/>
    <w:rsid w:val="00D306D5"/>
    <w:rsid w:val="00D310F6"/>
    <w:rsid w:val="00D31BA1"/>
    <w:rsid w:val="00D31CA0"/>
    <w:rsid w:val="00D32021"/>
    <w:rsid w:val="00D324FC"/>
    <w:rsid w:val="00D32C85"/>
    <w:rsid w:val="00D331DC"/>
    <w:rsid w:val="00D3377F"/>
    <w:rsid w:val="00D340D8"/>
    <w:rsid w:val="00D3612A"/>
    <w:rsid w:val="00D3685F"/>
    <w:rsid w:val="00D36E62"/>
    <w:rsid w:val="00D3738B"/>
    <w:rsid w:val="00D37B8D"/>
    <w:rsid w:val="00D401D2"/>
    <w:rsid w:val="00D401E8"/>
    <w:rsid w:val="00D41444"/>
    <w:rsid w:val="00D4146B"/>
    <w:rsid w:val="00D4147B"/>
    <w:rsid w:val="00D4184A"/>
    <w:rsid w:val="00D41F2A"/>
    <w:rsid w:val="00D42E2E"/>
    <w:rsid w:val="00D4416C"/>
    <w:rsid w:val="00D44683"/>
    <w:rsid w:val="00D44978"/>
    <w:rsid w:val="00D4504D"/>
    <w:rsid w:val="00D45256"/>
    <w:rsid w:val="00D4660A"/>
    <w:rsid w:val="00D46860"/>
    <w:rsid w:val="00D476F9"/>
    <w:rsid w:val="00D4776D"/>
    <w:rsid w:val="00D47964"/>
    <w:rsid w:val="00D50F53"/>
    <w:rsid w:val="00D51670"/>
    <w:rsid w:val="00D5202B"/>
    <w:rsid w:val="00D526B9"/>
    <w:rsid w:val="00D5450F"/>
    <w:rsid w:val="00D56025"/>
    <w:rsid w:val="00D560AC"/>
    <w:rsid w:val="00D5620C"/>
    <w:rsid w:val="00D56302"/>
    <w:rsid w:val="00D5654D"/>
    <w:rsid w:val="00D567D8"/>
    <w:rsid w:val="00D568DC"/>
    <w:rsid w:val="00D57323"/>
    <w:rsid w:val="00D6120F"/>
    <w:rsid w:val="00D61310"/>
    <w:rsid w:val="00D61598"/>
    <w:rsid w:val="00D619A0"/>
    <w:rsid w:val="00D61E5B"/>
    <w:rsid w:val="00D6388E"/>
    <w:rsid w:val="00D64175"/>
    <w:rsid w:val="00D64298"/>
    <w:rsid w:val="00D64F9B"/>
    <w:rsid w:val="00D65134"/>
    <w:rsid w:val="00D66030"/>
    <w:rsid w:val="00D66F91"/>
    <w:rsid w:val="00D67B37"/>
    <w:rsid w:val="00D710BC"/>
    <w:rsid w:val="00D71856"/>
    <w:rsid w:val="00D719F2"/>
    <w:rsid w:val="00D7246D"/>
    <w:rsid w:val="00D724B8"/>
    <w:rsid w:val="00D725A2"/>
    <w:rsid w:val="00D729F6"/>
    <w:rsid w:val="00D7316A"/>
    <w:rsid w:val="00D73744"/>
    <w:rsid w:val="00D74722"/>
    <w:rsid w:val="00D751C8"/>
    <w:rsid w:val="00D75FA4"/>
    <w:rsid w:val="00D760CD"/>
    <w:rsid w:val="00D7732C"/>
    <w:rsid w:val="00D777B2"/>
    <w:rsid w:val="00D8079B"/>
    <w:rsid w:val="00D80F09"/>
    <w:rsid w:val="00D80F49"/>
    <w:rsid w:val="00D80FAE"/>
    <w:rsid w:val="00D81B4A"/>
    <w:rsid w:val="00D81C09"/>
    <w:rsid w:val="00D81E0B"/>
    <w:rsid w:val="00D830B3"/>
    <w:rsid w:val="00D84325"/>
    <w:rsid w:val="00D8445C"/>
    <w:rsid w:val="00D84581"/>
    <w:rsid w:val="00D85B12"/>
    <w:rsid w:val="00D8687B"/>
    <w:rsid w:val="00D86A3A"/>
    <w:rsid w:val="00D86DA0"/>
    <w:rsid w:val="00D86E04"/>
    <w:rsid w:val="00D87B4E"/>
    <w:rsid w:val="00D87B5E"/>
    <w:rsid w:val="00D87E6A"/>
    <w:rsid w:val="00D901AC"/>
    <w:rsid w:val="00D909FE"/>
    <w:rsid w:val="00D90B0A"/>
    <w:rsid w:val="00D90CBA"/>
    <w:rsid w:val="00D9100A"/>
    <w:rsid w:val="00D918A7"/>
    <w:rsid w:val="00D92512"/>
    <w:rsid w:val="00D92EA0"/>
    <w:rsid w:val="00D93B65"/>
    <w:rsid w:val="00D94468"/>
    <w:rsid w:val="00D9486D"/>
    <w:rsid w:val="00D94E50"/>
    <w:rsid w:val="00D95022"/>
    <w:rsid w:val="00D953E5"/>
    <w:rsid w:val="00D95871"/>
    <w:rsid w:val="00D958BB"/>
    <w:rsid w:val="00D958D0"/>
    <w:rsid w:val="00D95F01"/>
    <w:rsid w:val="00D960F2"/>
    <w:rsid w:val="00D97216"/>
    <w:rsid w:val="00D97D71"/>
    <w:rsid w:val="00D97F6D"/>
    <w:rsid w:val="00DA0356"/>
    <w:rsid w:val="00DA1134"/>
    <w:rsid w:val="00DA1A75"/>
    <w:rsid w:val="00DA1E98"/>
    <w:rsid w:val="00DA2340"/>
    <w:rsid w:val="00DA2638"/>
    <w:rsid w:val="00DA2791"/>
    <w:rsid w:val="00DA318D"/>
    <w:rsid w:val="00DA3718"/>
    <w:rsid w:val="00DA3CA9"/>
    <w:rsid w:val="00DA594B"/>
    <w:rsid w:val="00DA61C1"/>
    <w:rsid w:val="00DA6322"/>
    <w:rsid w:val="00DA6613"/>
    <w:rsid w:val="00DA76AE"/>
    <w:rsid w:val="00DB0491"/>
    <w:rsid w:val="00DB077E"/>
    <w:rsid w:val="00DB1134"/>
    <w:rsid w:val="00DB1334"/>
    <w:rsid w:val="00DB1948"/>
    <w:rsid w:val="00DB1DE5"/>
    <w:rsid w:val="00DB26FF"/>
    <w:rsid w:val="00DB28FC"/>
    <w:rsid w:val="00DB2999"/>
    <w:rsid w:val="00DB3C1C"/>
    <w:rsid w:val="00DB44B1"/>
    <w:rsid w:val="00DB4A96"/>
    <w:rsid w:val="00DB4A98"/>
    <w:rsid w:val="00DB4B33"/>
    <w:rsid w:val="00DB5936"/>
    <w:rsid w:val="00DB5EE0"/>
    <w:rsid w:val="00DB6552"/>
    <w:rsid w:val="00DB6644"/>
    <w:rsid w:val="00DB6BD9"/>
    <w:rsid w:val="00DB6CDE"/>
    <w:rsid w:val="00DB7BF5"/>
    <w:rsid w:val="00DB7EF5"/>
    <w:rsid w:val="00DC08C9"/>
    <w:rsid w:val="00DC0BD1"/>
    <w:rsid w:val="00DC21A6"/>
    <w:rsid w:val="00DC21AD"/>
    <w:rsid w:val="00DC2764"/>
    <w:rsid w:val="00DC2859"/>
    <w:rsid w:val="00DC2AA2"/>
    <w:rsid w:val="00DC2D26"/>
    <w:rsid w:val="00DC3B27"/>
    <w:rsid w:val="00DC3BC8"/>
    <w:rsid w:val="00DC46FB"/>
    <w:rsid w:val="00DC58DD"/>
    <w:rsid w:val="00DC58FE"/>
    <w:rsid w:val="00DC6E76"/>
    <w:rsid w:val="00DC73C4"/>
    <w:rsid w:val="00DC73FA"/>
    <w:rsid w:val="00DC76ED"/>
    <w:rsid w:val="00DC7E96"/>
    <w:rsid w:val="00DD05E2"/>
    <w:rsid w:val="00DD0710"/>
    <w:rsid w:val="00DD096F"/>
    <w:rsid w:val="00DD13E6"/>
    <w:rsid w:val="00DD14E8"/>
    <w:rsid w:val="00DD1666"/>
    <w:rsid w:val="00DD1BD3"/>
    <w:rsid w:val="00DD1C78"/>
    <w:rsid w:val="00DD215C"/>
    <w:rsid w:val="00DD237A"/>
    <w:rsid w:val="00DD2910"/>
    <w:rsid w:val="00DD2FAC"/>
    <w:rsid w:val="00DD38E7"/>
    <w:rsid w:val="00DD3F41"/>
    <w:rsid w:val="00DD4B76"/>
    <w:rsid w:val="00DD4E5B"/>
    <w:rsid w:val="00DD504B"/>
    <w:rsid w:val="00DD6176"/>
    <w:rsid w:val="00DD6D5F"/>
    <w:rsid w:val="00DD6DF2"/>
    <w:rsid w:val="00DD75A5"/>
    <w:rsid w:val="00DD7979"/>
    <w:rsid w:val="00DE01BE"/>
    <w:rsid w:val="00DE063B"/>
    <w:rsid w:val="00DE1C9A"/>
    <w:rsid w:val="00DE263D"/>
    <w:rsid w:val="00DE27F1"/>
    <w:rsid w:val="00DE297D"/>
    <w:rsid w:val="00DE2D17"/>
    <w:rsid w:val="00DE2F7C"/>
    <w:rsid w:val="00DE341E"/>
    <w:rsid w:val="00DE3B74"/>
    <w:rsid w:val="00DE3C84"/>
    <w:rsid w:val="00DE4732"/>
    <w:rsid w:val="00DE6050"/>
    <w:rsid w:val="00DE6F47"/>
    <w:rsid w:val="00DE702C"/>
    <w:rsid w:val="00DE7449"/>
    <w:rsid w:val="00DE783C"/>
    <w:rsid w:val="00DF0066"/>
    <w:rsid w:val="00DF11CF"/>
    <w:rsid w:val="00DF18ED"/>
    <w:rsid w:val="00DF1D39"/>
    <w:rsid w:val="00DF2B54"/>
    <w:rsid w:val="00DF2BB7"/>
    <w:rsid w:val="00DF30EA"/>
    <w:rsid w:val="00DF3C9F"/>
    <w:rsid w:val="00DF44E5"/>
    <w:rsid w:val="00DF665B"/>
    <w:rsid w:val="00DF66BF"/>
    <w:rsid w:val="00DF6EAF"/>
    <w:rsid w:val="00DF7D18"/>
    <w:rsid w:val="00E0002F"/>
    <w:rsid w:val="00E0003A"/>
    <w:rsid w:val="00E00346"/>
    <w:rsid w:val="00E004DE"/>
    <w:rsid w:val="00E005D8"/>
    <w:rsid w:val="00E00788"/>
    <w:rsid w:val="00E00D09"/>
    <w:rsid w:val="00E0138A"/>
    <w:rsid w:val="00E01862"/>
    <w:rsid w:val="00E02C28"/>
    <w:rsid w:val="00E03382"/>
    <w:rsid w:val="00E04830"/>
    <w:rsid w:val="00E048EC"/>
    <w:rsid w:val="00E04FA0"/>
    <w:rsid w:val="00E060DB"/>
    <w:rsid w:val="00E06288"/>
    <w:rsid w:val="00E07E36"/>
    <w:rsid w:val="00E10254"/>
    <w:rsid w:val="00E1028C"/>
    <w:rsid w:val="00E10979"/>
    <w:rsid w:val="00E10D18"/>
    <w:rsid w:val="00E10EE2"/>
    <w:rsid w:val="00E11244"/>
    <w:rsid w:val="00E11649"/>
    <w:rsid w:val="00E121FF"/>
    <w:rsid w:val="00E1297F"/>
    <w:rsid w:val="00E144FD"/>
    <w:rsid w:val="00E152F1"/>
    <w:rsid w:val="00E1541A"/>
    <w:rsid w:val="00E16056"/>
    <w:rsid w:val="00E160F2"/>
    <w:rsid w:val="00E1635B"/>
    <w:rsid w:val="00E1639A"/>
    <w:rsid w:val="00E16D01"/>
    <w:rsid w:val="00E20032"/>
    <w:rsid w:val="00E2010C"/>
    <w:rsid w:val="00E20B4F"/>
    <w:rsid w:val="00E21046"/>
    <w:rsid w:val="00E22A8C"/>
    <w:rsid w:val="00E22D6A"/>
    <w:rsid w:val="00E234BD"/>
    <w:rsid w:val="00E2365F"/>
    <w:rsid w:val="00E23E21"/>
    <w:rsid w:val="00E252B5"/>
    <w:rsid w:val="00E25802"/>
    <w:rsid w:val="00E260B5"/>
    <w:rsid w:val="00E2672C"/>
    <w:rsid w:val="00E26B3E"/>
    <w:rsid w:val="00E27827"/>
    <w:rsid w:val="00E27960"/>
    <w:rsid w:val="00E27DF5"/>
    <w:rsid w:val="00E307D5"/>
    <w:rsid w:val="00E30CD5"/>
    <w:rsid w:val="00E312EC"/>
    <w:rsid w:val="00E31F58"/>
    <w:rsid w:val="00E32A5C"/>
    <w:rsid w:val="00E32CD1"/>
    <w:rsid w:val="00E33EB7"/>
    <w:rsid w:val="00E34B50"/>
    <w:rsid w:val="00E35213"/>
    <w:rsid w:val="00E35501"/>
    <w:rsid w:val="00E35D69"/>
    <w:rsid w:val="00E3641E"/>
    <w:rsid w:val="00E3699E"/>
    <w:rsid w:val="00E36EFF"/>
    <w:rsid w:val="00E36FD5"/>
    <w:rsid w:val="00E37038"/>
    <w:rsid w:val="00E373DC"/>
    <w:rsid w:val="00E37524"/>
    <w:rsid w:val="00E37694"/>
    <w:rsid w:val="00E41143"/>
    <w:rsid w:val="00E4198D"/>
    <w:rsid w:val="00E4280D"/>
    <w:rsid w:val="00E42B87"/>
    <w:rsid w:val="00E43857"/>
    <w:rsid w:val="00E44133"/>
    <w:rsid w:val="00E446D6"/>
    <w:rsid w:val="00E447DE"/>
    <w:rsid w:val="00E4488D"/>
    <w:rsid w:val="00E44933"/>
    <w:rsid w:val="00E44D0F"/>
    <w:rsid w:val="00E4522A"/>
    <w:rsid w:val="00E45238"/>
    <w:rsid w:val="00E462C1"/>
    <w:rsid w:val="00E46582"/>
    <w:rsid w:val="00E46CE1"/>
    <w:rsid w:val="00E46D11"/>
    <w:rsid w:val="00E46FF0"/>
    <w:rsid w:val="00E47767"/>
    <w:rsid w:val="00E47773"/>
    <w:rsid w:val="00E47F4C"/>
    <w:rsid w:val="00E51351"/>
    <w:rsid w:val="00E515E1"/>
    <w:rsid w:val="00E51989"/>
    <w:rsid w:val="00E51A13"/>
    <w:rsid w:val="00E5207C"/>
    <w:rsid w:val="00E53662"/>
    <w:rsid w:val="00E536BF"/>
    <w:rsid w:val="00E53F3D"/>
    <w:rsid w:val="00E544D2"/>
    <w:rsid w:val="00E54AD3"/>
    <w:rsid w:val="00E54DBD"/>
    <w:rsid w:val="00E552B5"/>
    <w:rsid w:val="00E557B6"/>
    <w:rsid w:val="00E56452"/>
    <w:rsid w:val="00E60209"/>
    <w:rsid w:val="00E604AC"/>
    <w:rsid w:val="00E60D1F"/>
    <w:rsid w:val="00E61FE5"/>
    <w:rsid w:val="00E623CD"/>
    <w:rsid w:val="00E62A61"/>
    <w:rsid w:val="00E63856"/>
    <w:rsid w:val="00E64B7F"/>
    <w:rsid w:val="00E65998"/>
    <w:rsid w:val="00E65FF7"/>
    <w:rsid w:val="00E661A3"/>
    <w:rsid w:val="00E66AA0"/>
    <w:rsid w:val="00E66DE5"/>
    <w:rsid w:val="00E67746"/>
    <w:rsid w:val="00E67A80"/>
    <w:rsid w:val="00E67B43"/>
    <w:rsid w:val="00E701C4"/>
    <w:rsid w:val="00E70636"/>
    <w:rsid w:val="00E70B8F"/>
    <w:rsid w:val="00E70EB0"/>
    <w:rsid w:val="00E712BF"/>
    <w:rsid w:val="00E72673"/>
    <w:rsid w:val="00E7446F"/>
    <w:rsid w:val="00E74981"/>
    <w:rsid w:val="00E74EE8"/>
    <w:rsid w:val="00E75029"/>
    <w:rsid w:val="00E75439"/>
    <w:rsid w:val="00E75611"/>
    <w:rsid w:val="00E7562C"/>
    <w:rsid w:val="00E75AE7"/>
    <w:rsid w:val="00E76394"/>
    <w:rsid w:val="00E7781D"/>
    <w:rsid w:val="00E80A6A"/>
    <w:rsid w:val="00E81150"/>
    <w:rsid w:val="00E81906"/>
    <w:rsid w:val="00E819F7"/>
    <w:rsid w:val="00E81E4B"/>
    <w:rsid w:val="00E82669"/>
    <w:rsid w:val="00E82EF1"/>
    <w:rsid w:val="00E83019"/>
    <w:rsid w:val="00E835E6"/>
    <w:rsid w:val="00E83865"/>
    <w:rsid w:val="00E83EB5"/>
    <w:rsid w:val="00E84645"/>
    <w:rsid w:val="00E859ED"/>
    <w:rsid w:val="00E85DF3"/>
    <w:rsid w:val="00E863C5"/>
    <w:rsid w:val="00E86508"/>
    <w:rsid w:val="00E8673D"/>
    <w:rsid w:val="00E8719D"/>
    <w:rsid w:val="00E8768F"/>
    <w:rsid w:val="00E87979"/>
    <w:rsid w:val="00E9032B"/>
    <w:rsid w:val="00E90763"/>
    <w:rsid w:val="00E909E0"/>
    <w:rsid w:val="00E90B9E"/>
    <w:rsid w:val="00E91AF2"/>
    <w:rsid w:val="00E91B05"/>
    <w:rsid w:val="00E92141"/>
    <w:rsid w:val="00E92177"/>
    <w:rsid w:val="00E92E49"/>
    <w:rsid w:val="00E92E9D"/>
    <w:rsid w:val="00E93FEB"/>
    <w:rsid w:val="00E94D61"/>
    <w:rsid w:val="00E950CA"/>
    <w:rsid w:val="00E95294"/>
    <w:rsid w:val="00E9530B"/>
    <w:rsid w:val="00E955AB"/>
    <w:rsid w:val="00E957A5"/>
    <w:rsid w:val="00E97062"/>
    <w:rsid w:val="00E9706D"/>
    <w:rsid w:val="00E97B98"/>
    <w:rsid w:val="00EA0667"/>
    <w:rsid w:val="00EA0999"/>
    <w:rsid w:val="00EA0DFD"/>
    <w:rsid w:val="00EA0FA8"/>
    <w:rsid w:val="00EA0FFF"/>
    <w:rsid w:val="00EA141E"/>
    <w:rsid w:val="00EA1509"/>
    <w:rsid w:val="00EA1CE8"/>
    <w:rsid w:val="00EA209B"/>
    <w:rsid w:val="00EA2318"/>
    <w:rsid w:val="00EA2A46"/>
    <w:rsid w:val="00EA309C"/>
    <w:rsid w:val="00EA343C"/>
    <w:rsid w:val="00EA36F2"/>
    <w:rsid w:val="00EA3BEA"/>
    <w:rsid w:val="00EA3E9B"/>
    <w:rsid w:val="00EA3F03"/>
    <w:rsid w:val="00EA47A4"/>
    <w:rsid w:val="00EA4D67"/>
    <w:rsid w:val="00EA581E"/>
    <w:rsid w:val="00EA5CA5"/>
    <w:rsid w:val="00EA5CCF"/>
    <w:rsid w:val="00EA5D02"/>
    <w:rsid w:val="00EB07DF"/>
    <w:rsid w:val="00EB1EDA"/>
    <w:rsid w:val="00EB235A"/>
    <w:rsid w:val="00EB2705"/>
    <w:rsid w:val="00EB2EA4"/>
    <w:rsid w:val="00EB37E8"/>
    <w:rsid w:val="00EB3F4F"/>
    <w:rsid w:val="00EB4166"/>
    <w:rsid w:val="00EB43D2"/>
    <w:rsid w:val="00EB4A06"/>
    <w:rsid w:val="00EB4A0C"/>
    <w:rsid w:val="00EB4B77"/>
    <w:rsid w:val="00EB4E3E"/>
    <w:rsid w:val="00EB547F"/>
    <w:rsid w:val="00EB55C3"/>
    <w:rsid w:val="00EB5E7D"/>
    <w:rsid w:val="00EB61FD"/>
    <w:rsid w:val="00EB626B"/>
    <w:rsid w:val="00EB692C"/>
    <w:rsid w:val="00EB6960"/>
    <w:rsid w:val="00EB6A4C"/>
    <w:rsid w:val="00EB6FC4"/>
    <w:rsid w:val="00EB7141"/>
    <w:rsid w:val="00EB7A10"/>
    <w:rsid w:val="00EC01F9"/>
    <w:rsid w:val="00EC0E21"/>
    <w:rsid w:val="00EC1A16"/>
    <w:rsid w:val="00EC2002"/>
    <w:rsid w:val="00EC295F"/>
    <w:rsid w:val="00EC2D85"/>
    <w:rsid w:val="00EC3127"/>
    <w:rsid w:val="00EC3736"/>
    <w:rsid w:val="00EC3BA2"/>
    <w:rsid w:val="00EC4277"/>
    <w:rsid w:val="00EC47D5"/>
    <w:rsid w:val="00EC4860"/>
    <w:rsid w:val="00EC5299"/>
    <w:rsid w:val="00EC5353"/>
    <w:rsid w:val="00EC538D"/>
    <w:rsid w:val="00EC55EE"/>
    <w:rsid w:val="00EC5EA3"/>
    <w:rsid w:val="00EC7389"/>
    <w:rsid w:val="00EC7863"/>
    <w:rsid w:val="00EC7987"/>
    <w:rsid w:val="00EC7B90"/>
    <w:rsid w:val="00ED06C7"/>
    <w:rsid w:val="00ED07E2"/>
    <w:rsid w:val="00ED11E5"/>
    <w:rsid w:val="00ED1CE2"/>
    <w:rsid w:val="00ED28BA"/>
    <w:rsid w:val="00ED3150"/>
    <w:rsid w:val="00ED4D4F"/>
    <w:rsid w:val="00ED566B"/>
    <w:rsid w:val="00ED567E"/>
    <w:rsid w:val="00ED57F5"/>
    <w:rsid w:val="00ED5B34"/>
    <w:rsid w:val="00ED5B5C"/>
    <w:rsid w:val="00ED5DD3"/>
    <w:rsid w:val="00ED5E80"/>
    <w:rsid w:val="00ED6103"/>
    <w:rsid w:val="00ED6192"/>
    <w:rsid w:val="00ED6355"/>
    <w:rsid w:val="00ED6ACA"/>
    <w:rsid w:val="00ED7ADC"/>
    <w:rsid w:val="00ED7CE4"/>
    <w:rsid w:val="00ED7CEC"/>
    <w:rsid w:val="00ED7F71"/>
    <w:rsid w:val="00EE00F3"/>
    <w:rsid w:val="00EE024B"/>
    <w:rsid w:val="00EE065C"/>
    <w:rsid w:val="00EE0B73"/>
    <w:rsid w:val="00EE1449"/>
    <w:rsid w:val="00EE16A3"/>
    <w:rsid w:val="00EE1FD6"/>
    <w:rsid w:val="00EE3200"/>
    <w:rsid w:val="00EE341F"/>
    <w:rsid w:val="00EE3DE9"/>
    <w:rsid w:val="00EE45C8"/>
    <w:rsid w:val="00EE4B0C"/>
    <w:rsid w:val="00EE4C5A"/>
    <w:rsid w:val="00EE51E4"/>
    <w:rsid w:val="00EE56E0"/>
    <w:rsid w:val="00EE5827"/>
    <w:rsid w:val="00EE5E41"/>
    <w:rsid w:val="00EE6142"/>
    <w:rsid w:val="00EE7512"/>
    <w:rsid w:val="00EE75D2"/>
    <w:rsid w:val="00EE7818"/>
    <w:rsid w:val="00EE79D3"/>
    <w:rsid w:val="00EE7A1B"/>
    <w:rsid w:val="00EE7F07"/>
    <w:rsid w:val="00EF04EF"/>
    <w:rsid w:val="00EF0A8F"/>
    <w:rsid w:val="00EF11E8"/>
    <w:rsid w:val="00EF1374"/>
    <w:rsid w:val="00EF1443"/>
    <w:rsid w:val="00EF15EB"/>
    <w:rsid w:val="00EF2072"/>
    <w:rsid w:val="00EF2493"/>
    <w:rsid w:val="00EF2638"/>
    <w:rsid w:val="00EF3A77"/>
    <w:rsid w:val="00EF3F41"/>
    <w:rsid w:val="00EF49B2"/>
    <w:rsid w:val="00EF4E5F"/>
    <w:rsid w:val="00EF5951"/>
    <w:rsid w:val="00EF6189"/>
    <w:rsid w:val="00EF61AE"/>
    <w:rsid w:val="00EF6636"/>
    <w:rsid w:val="00EF6F97"/>
    <w:rsid w:val="00EF7914"/>
    <w:rsid w:val="00EF7F4A"/>
    <w:rsid w:val="00F0028F"/>
    <w:rsid w:val="00F00530"/>
    <w:rsid w:val="00F00E6F"/>
    <w:rsid w:val="00F0150D"/>
    <w:rsid w:val="00F01AF8"/>
    <w:rsid w:val="00F02CEB"/>
    <w:rsid w:val="00F03486"/>
    <w:rsid w:val="00F03C8E"/>
    <w:rsid w:val="00F03CAD"/>
    <w:rsid w:val="00F03D8B"/>
    <w:rsid w:val="00F0401A"/>
    <w:rsid w:val="00F046F1"/>
    <w:rsid w:val="00F0622F"/>
    <w:rsid w:val="00F06581"/>
    <w:rsid w:val="00F07014"/>
    <w:rsid w:val="00F0744B"/>
    <w:rsid w:val="00F07FF6"/>
    <w:rsid w:val="00F10C7B"/>
    <w:rsid w:val="00F10CD5"/>
    <w:rsid w:val="00F126A3"/>
    <w:rsid w:val="00F13239"/>
    <w:rsid w:val="00F13F6C"/>
    <w:rsid w:val="00F14F86"/>
    <w:rsid w:val="00F151C5"/>
    <w:rsid w:val="00F1546B"/>
    <w:rsid w:val="00F15830"/>
    <w:rsid w:val="00F15D75"/>
    <w:rsid w:val="00F15E34"/>
    <w:rsid w:val="00F17278"/>
    <w:rsid w:val="00F17E8B"/>
    <w:rsid w:val="00F21613"/>
    <w:rsid w:val="00F2230B"/>
    <w:rsid w:val="00F22F19"/>
    <w:rsid w:val="00F23194"/>
    <w:rsid w:val="00F243D1"/>
    <w:rsid w:val="00F250C5"/>
    <w:rsid w:val="00F256D8"/>
    <w:rsid w:val="00F258B0"/>
    <w:rsid w:val="00F25A85"/>
    <w:rsid w:val="00F26501"/>
    <w:rsid w:val="00F267BC"/>
    <w:rsid w:val="00F27425"/>
    <w:rsid w:val="00F27E7F"/>
    <w:rsid w:val="00F27F54"/>
    <w:rsid w:val="00F3066D"/>
    <w:rsid w:val="00F30BED"/>
    <w:rsid w:val="00F3168F"/>
    <w:rsid w:val="00F319EB"/>
    <w:rsid w:val="00F3228A"/>
    <w:rsid w:val="00F32605"/>
    <w:rsid w:val="00F32B49"/>
    <w:rsid w:val="00F32D69"/>
    <w:rsid w:val="00F33786"/>
    <w:rsid w:val="00F337CD"/>
    <w:rsid w:val="00F341CD"/>
    <w:rsid w:val="00F342F1"/>
    <w:rsid w:val="00F3449B"/>
    <w:rsid w:val="00F3451B"/>
    <w:rsid w:val="00F3513F"/>
    <w:rsid w:val="00F352A0"/>
    <w:rsid w:val="00F362D0"/>
    <w:rsid w:val="00F367D0"/>
    <w:rsid w:val="00F369AC"/>
    <w:rsid w:val="00F36B80"/>
    <w:rsid w:val="00F37231"/>
    <w:rsid w:val="00F3751B"/>
    <w:rsid w:val="00F37745"/>
    <w:rsid w:val="00F379AA"/>
    <w:rsid w:val="00F37BE6"/>
    <w:rsid w:val="00F37EC7"/>
    <w:rsid w:val="00F37F45"/>
    <w:rsid w:val="00F37F70"/>
    <w:rsid w:val="00F40329"/>
    <w:rsid w:val="00F4089D"/>
    <w:rsid w:val="00F411CB"/>
    <w:rsid w:val="00F42ED6"/>
    <w:rsid w:val="00F4314F"/>
    <w:rsid w:val="00F43754"/>
    <w:rsid w:val="00F43990"/>
    <w:rsid w:val="00F444B2"/>
    <w:rsid w:val="00F447CD"/>
    <w:rsid w:val="00F447F3"/>
    <w:rsid w:val="00F44CB1"/>
    <w:rsid w:val="00F4595D"/>
    <w:rsid w:val="00F46375"/>
    <w:rsid w:val="00F46853"/>
    <w:rsid w:val="00F46979"/>
    <w:rsid w:val="00F46AA9"/>
    <w:rsid w:val="00F479C3"/>
    <w:rsid w:val="00F47FE4"/>
    <w:rsid w:val="00F5013E"/>
    <w:rsid w:val="00F507A3"/>
    <w:rsid w:val="00F514E2"/>
    <w:rsid w:val="00F514FE"/>
    <w:rsid w:val="00F51D7E"/>
    <w:rsid w:val="00F52A0F"/>
    <w:rsid w:val="00F53455"/>
    <w:rsid w:val="00F53D27"/>
    <w:rsid w:val="00F54025"/>
    <w:rsid w:val="00F540A5"/>
    <w:rsid w:val="00F54A7D"/>
    <w:rsid w:val="00F55229"/>
    <w:rsid w:val="00F55A25"/>
    <w:rsid w:val="00F55BC6"/>
    <w:rsid w:val="00F55EA9"/>
    <w:rsid w:val="00F55F9B"/>
    <w:rsid w:val="00F5617D"/>
    <w:rsid w:val="00F562E3"/>
    <w:rsid w:val="00F5652C"/>
    <w:rsid w:val="00F565CF"/>
    <w:rsid w:val="00F56673"/>
    <w:rsid w:val="00F56920"/>
    <w:rsid w:val="00F56F44"/>
    <w:rsid w:val="00F5705C"/>
    <w:rsid w:val="00F57111"/>
    <w:rsid w:val="00F57552"/>
    <w:rsid w:val="00F57A10"/>
    <w:rsid w:val="00F60482"/>
    <w:rsid w:val="00F60B8A"/>
    <w:rsid w:val="00F60C45"/>
    <w:rsid w:val="00F60D4E"/>
    <w:rsid w:val="00F612FC"/>
    <w:rsid w:val="00F617AE"/>
    <w:rsid w:val="00F619A9"/>
    <w:rsid w:val="00F61B94"/>
    <w:rsid w:val="00F62859"/>
    <w:rsid w:val="00F62A8E"/>
    <w:rsid w:val="00F63D1F"/>
    <w:rsid w:val="00F642E9"/>
    <w:rsid w:val="00F64325"/>
    <w:rsid w:val="00F64B85"/>
    <w:rsid w:val="00F64E91"/>
    <w:rsid w:val="00F64F3B"/>
    <w:rsid w:val="00F65124"/>
    <w:rsid w:val="00F652EC"/>
    <w:rsid w:val="00F6579A"/>
    <w:rsid w:val="00F659D1"/>
    <w:rsid w:val="00F66C0A"/>
    <w:rsid w:val="00F71047"/>
    <w:rsid w:val="00F71180"/>
    <w:rsid w:val="00F7182B"/>
    <w:rsid w:val="00F71859"/>
    <w:rsid w:val="00F71A6A"/>
    <w:rsid w:val="00F71C6C"/>
    <w:rsid w:val="00F7223B"/>
    <w:rsid w:val="00F7270F"/>
    <w:rsid w:val="00F7303F"/>
    <w:rsid w:val="00F732AD"/>
    <w:rsid w:val="00F7392D"/>
    <w:rsid w:val="00F73E27"/>
    <w:rsid w:val="00F745EB"/>
    <w:rsid w:val="00F7464C"/>
    <w:rsid w:val="00F74DF3"/>
    <w:rsid w:val="00F7504D"/>
    <w:rsid w:val="00F752B4"/>
    <w:rsid w:val="00F75358"/>
    <w:rsid w:val="00F768BD"/>
    <w:rsid w:val="00F778DE"/>
    <w:rsid w:val="00F81939"/>
    <w:rsid w:val="00F81B81"/>
    <w:rsid w:val="00F81DE8"/>
    <w:rsid w:val="00F82053"/>
    <w:rsid w:val="00F8227B"/>
    <w:rsid w:val="00F82566"/>
    <w:rsid w:val="00F82820"/>
    <w:rsid w:val="00F82B74"/>
    <w:rsid w:val="00F82EDE"/>
    <w:rsid w:val="00F82F01"/>
    <w:rsid w:val="00F84327"/>
    <w:rsid w:val="00F84551"/>
    <w:rsid w:val="00F84824"/>
    <w:rsid w:val="00F84845"/>
    <w:rsid w:val="00F84D63"/>
    <w:rsid w:val="00F86D33"/>
    <w:rsid w:val="00F86E1A"/>
    <w:rsid w:val="00F8720E"/>
    <w:rsid w:val="00F911D1"/>
    <w:rsid w:val="00F91803"/>
    <w:rsid w:val="00F91F54"/>
    <w:rsid w:val="00F922F3"/>
    <w:rsid w:val="00F92478"/>
    <w:rsid w:val="00F927E8"/>
    <w:rsid w:val="00F9289A"/>
    <w:rsid w:val="00F945D2"/>
    <w:rsid w:val="00F948A2"/>
    <w:rsid w:val="00F9592D"/>
    <w:rsid w:val="00F95CD1"/>
    <w:rsid w:val="00F96004"/>
    <w:rsid w:val="00F96998"/>
    <w:rsid w:val="00F96A84"/>
    <w:rsid w:val="00F97159"/>
    <w:rsid w:val="00F97AEF"/>
    <w:rsid w:val="00F97E06"/>
    <w:rsid w:val="00FA052E"/>
    <w:rsid w:val="00FA07E8"/>
    <w:rsid w:val="00FA094C"/>
    <w:rsid w:val="00FA0B3D"/>
    <w:rsid w:val="00FA157B"/>
    <w:rsid w:val="00FA165D"/>
    <w:rsid w:val="00FA18C5"/>
    <w:rsid w:val="00FA231A"/>
    <w:rsid w:val="00FA23D0"/>
    <w:rsid w:val="00FA2515"/>
    <w:rsid w:val="00FA3714"/>
    <w:rsid w:val="00FA38B0"/>
    <w:rsid w:val="00FA3D90"/>
    <w:rsid w:val="00FA3FA5"/>
    <w:rsid w:val="00FA4584"/>
    <w:rsid w:val="00FA4EFE"/>
    <w:rsid w:val="00FA55A2"/>
    <w:rsid w:val="00FA5FCA"/>
    <w:rsid w:val="00FA6022"/>
    <w:rsid w:val="00FA6499"/>
    <w:rsid w:val="00FA69F6"/>
    <w:rsid w:val="00FA790B"/>
    <w:rsid w:val="00FB1E49"/>
    <w:rsid w:val="00FB24B0"/>
    <w:rsid w:val="00FB26DD"/>
    <w:rsid w:val="00FB273E"/>
    <w:rsid w:val="00FB2F5B"/>
    <w:rsid w:val="00FB3161"/>
    <w:rsid w:val="00FB355B"/>
    <w:rsid w:val="00FB36D3"/>
    <w:rsid w:val="00FB3ADE"/>
    <w:rsid w:val="00FB4236"/>
    <w:rsid w:val="00FB4370"/>
    <w:rsid w:val="00FB520B"/>
    <w:rsid w:val="00FB6024"/>
    <w:rsid w:val="00FB61F5"/>
    <w:rsid w:val="00FB6421"/>
    <w:rsid w:val="00FB6E05"/>
    <w:rsid w:val="00FB7153"/>
    <w:rsid w:val="00FB721B"/>
    <w:rsid w:val="00FB725F"/>
    <w:rsid w:val="00FB79FE"/>
    <w:rsid w:val="00FB7E71"/>
    <w:rsid w:val="00FC0A92"/>
    <w:rsid w:val="00FC116C"/>
    <w:rsid w:val="00FC1550"/>
    <w:rsid w:val="00FC1F44"/>
    <w:rsid w:val="00FC20BD"/>
    <w:rsid w:val="00FC2858"/>
    <w:rsid w:val="00FC2AE4"/>
    <w:rsid w:val="00FC3288"/>
    <w:rsid w:val="00FC366F"/>
    <w:rsid w:val="00FC39C0"/>
    <w:rsid w:val="00FC412E"/>
    <w:rsid w:val="00FC4549"/>
    <w:rsid w:val="00FC5F2B"/>
    <w:rsid w:val="00FC67FF"/>
    <w:rsid w:val="00FC6BC2"/>
    <w:rsid w:val="00FC6ECA"/>
    <w:rsid w:val="00FC726C"/>
    <w:rsid w:val="00FD0209"/>
    <w:rsid w:val="00FD06B3"/>
    <w:rsid w:val="00FD0871"/>
    <w:rsid w:val="00FD15BC"/>
    <w:rsid w:val="00FD2A20"/>
    <w:rsid w:val="00FD2D90"/>
    <w:rsid w:val="00FD351F"/>
    <w:rsid w:val="00FD431C"/>
    <w:rsid w:val="00FD4595"/>
    <w:rsid w:val="00FD48DD"/>
    <w:rsid w:val="00FD4CF8"/>
    <w:rsid w:val="00FD4F57"/>
    <w:rsid w:val="00FD5148"/>
    <w:rsid w:val="00FD5A70"/>
    <w:rsid w:val="00FD5A8B"/>
    <w:rsid w:val="00FD5BB3"/>
    <w:rsid w:val="00FD5EEC"/>
    <w:rsid w:val="00FD6202"/>
    <w:rsid w:val="00FD70A3"/>
    <w:rsid w:val="00FD7BF3"/>
    <w:rsid w:val="00FE02D4"/>
    <w:rsid w:val="00FE0834"/>
    <w:rsid w:val="00FE0B17"/>
    <w:rsid w:val="00FE0CAE"/>
    <w:rsid w:val="00FE141C"/>
    <w:rsid w:val="00FE1EA6"/>
    <w:rsid w:val="00FE240D"/>
    <w:rsid w:val="00FE25F6"/>
    <w:rsid w:val="00FE2BA6"/>
    <w:rsid w:val="00FE2EEB"/>
    <w:rsid w:val="00FE319E"/>
    <w:rsid w:val="00FE32BF"/>
    <w:rsid w:val="00FE3550"/>
    <w:rsid w:val="00FE3923"/>
    <w:rsid w:val="00FE479C"/>
    <w:rsid w:val="00FE506C"/>
    <w:rsid w:val="00FE5436"/>
    <w:rsid w:val="00FE55B7"/>
    <w:rsid w:val="00FE5DA0"/>
    <w:rsid w:val="00FE65EB"/>
    <w:rsid w:val="00FE7586"/>
    <w:rsid w:val="00FF1413"/>
    <w:rsid w:val="00FF15B4"/>
    <w:rsid w:val="00FF1D13"/>
    <w:rsid w:val="00FF2A80"/>
    <w:rsid w:val="00FF2FCC"/>
    <w:rsid w:val="00FF3155"/>
    <w:rsid w:val="00FF37A2"/>
    <w:rsid w:val="00FF3DAB"/>
    <w:rsid w:val="00FF3E83"/>
    <w:rsid w:val="00FF55FA"/>
    <w:rsid w:val="00FF5E3C"/>
    <w:rsid w:val="00FF64E8"/>
    <w:rsid w:val="00FF6AAF"/>
    <w:rsid w:val="00FF77D3"/>
    <w:rsid w:val="00FF7AA7"/>
    <w:rsid w:val="00FF7B9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FA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rsid w:val="002B7A7F"/>
    <w:pPr>
      <w:tabs>
        <w:tab w:val="center" w:pos="4536"/>
        <w:tab w:val="right" w:pos="9072"/>
      </w:tabs>
      <w:jc w:val="left"/>
    </w:pPr>
  </w:style>
  <w:style w:type="character" w:styleId="PageNumber">
    <w:name w:val="page number"/>
    <w:basedOn w:val="DefaultParagraphFont"/>
    <w:rsid w:val="002B7A7F"/>
    <w:rPr>
      <w:rFonts w:cs="Times New Roman"/>
      <w:rtl w:val="0"/>
      <w:cs w:val="0"/>
    </w:rPr>
  </w:style>
  <w:style w:type="paragraph" w:styleId="NormalWeb">
    <w:name w:val="Normal (Web)"/>
    <w:aliases w:val="webb"/>
    <w:basedOn w:val="Normal"/>
    <w:rsid w:val="00730FAE"/>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2667</Words>
  <Characters>15207</Characters>
  <Application>Microsoft Office Word</Application>
  <DocSecurity>0</DocSecurity>
  <Lines>0</Lines>
  <Paragraphs>0</Paragraphs>
  <ScaleCrop>false</ScaleCrop>
  <Company>UVSR</Company>
  <LinksUpToDate>false</LinksUpToDate>
  <CharactersWithSpaces>17839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galisinova</dc:creator>
  <cp:lastModifiedBy>V</cp:lastModifiedBy>
  <cp:revision>2</cp:revision>
  <cp:lastPrinted>2010-05-26T10:36:00Z</cp:lastPrinted>
  <dcterms:created xsi:type="dcterms:W3CDTF">2014-03-24T12:59:00Z</dcterms:created>
  <dcterms:modified xsi:type="dcterms:W3CDTF">2014-03-24T12:59:00Z</dcterms:modified>
</cp:coreProperties>
</file>