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="00296777">
        <w:t xml:space="preserve"> </w:t>
      </w: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96777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6E10D6">
        <w:rPr>
          <w:rFonts w:ascii="Times New Roman" w:hAnsi="Times New Roman"/>
        </w:rPr>
        <w:t>6</w:t>
      </w:r>
      <w:r w:rsidR="0069305A">
        <w:rPr>
          <w:rFonts w:ascii="Times New Roman" w:hAnsi="Times New Roman"/>
        </w:rPr>
        <w:t>4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8C74F2">
        <w:rPr>
          <w:rFonts w:ascii="Times New Roman" w:hAnsi="Times New Roman"/>
        </w:rPr>
        <w:t>41</w:t>
      </w:r>
      <w:r w:rsidR="00D418FD">
        <w:rPr>
          <w:rFonts w:ascii="Times New Roman" w:hAnsi="Times New Roman"/>
        </w:rPr>
        <w:t>/</w:t>
      </w:r>
      <w:r w:rsidR="00FC2785">
        <w:rPr>
          <w:rFonts w:ascii="Times New Roman" w:hAnsi="Times New Roman"/>
        </w:rPr>
        <w:t>201</w:t>
      </w:r>
      <w:r w:rsidR="008C74F2">
        <w:rPr>
          <w:rFonts w:ascii="Times New Roman" w:hAnsi="Times New Roman"/>
        </w:rPr>
        <w:t>4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960000">
        <w:rPr>
          <w:rFonts w:ascii="Times New Roman" w:hAnsi="Times New Roman"/>
          <w:sz w:val="36"/>
          <w:szCs w:val="36"/>
        </w:rPr>
        <w:t>38</w:t>
      </w:r>
      <w:r w:rsidR="00A07571">
        <w:rPr>
          <w:rFonts w:ascii="Times New Roman" w:hAnsi="Times New Roman"/>
          <w:sz w:val="36"/>
          <w:szCs w:val="36"/>
        </w:rPr>
        <w:t>9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3D2166">
        <w:rPr>
          <w:rFonts w:ascii="Times New Roman" w:hAnsi="Times New Roman"/>
          <w:b/>
        </w:rPr>
        <w:t> </w:t>
      </w:r>
      <w:r w:rsidR="0069305A">
        <w:rPr>
          <w:rFonts w:ascii="Times New Roman" w:hAnsi="Times New Roman"/>
          <w:b/>
        </w:rPr>
        <w:t>11</w:t>
      </w:r>
      <w:r w:rsidR="003D2166">
        <w:rPr>
          <w:rFonts w:ascii="Times New Roman" w:hAnsi="Times New Roman"/>
          <w:b/>
        </w:rPr>
        <w:t>.</w:t>
      </w:r>
      <w:r w:rsidR="008C74B6">
        <w:rPr>
          <w:rFonts w:ascii="Times New Roman" w:hAnsi="Times New Roman"/>
          <w:b/>
        </w:rPr>
        <w:t xml:space="preserve"> </w:t>
      </w:r>
      <w:r w:rsidR="00E4006E">
        <w:rPr>
          <w:rFonts w:ascii="Times New Roman" w:hAnsi="Times New Roman"/>
          <w:b/>
        </w:rPr>
        <w:t>marc</w:t>
      </w:r>
      <w:r w:rsidR="00CB548A">
        <w:rPr>
          <w:rFonts w:ascii="Times New Roman" w:hAnsi="Times New Roman"/>
          <w:b/>
        </w:rPr>
        <w:t>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654129" w:rsidP="00937E90">
      <w:pPr>
        <w:pStyle w:val="BodyText"/>
        <w:bidi w:val="0"/>
        <w:rPr>
          <w:rFonts w:ascii="Times New Roman" w:hAnsi="Times New Roman"/>
        </w:rPr>
      </w:pPr>
    </w:p>
    <w:p w:rsidR="008C74F2" w:rsidRPr="008C74F2" w:rsidP="008C74F2">
      <w:pPr>
        <w:bidi w:val="0"/>
        <w:jc w:val="both"/>
        <w:rPr>
          <w:rFonts w:ascii="Times New Roman" w:hAnsi="Times New Roman"/>
        </w:rPr>
      </w:pPr>
      <w:r w:rsidRPr="008C74F2" w:rsidR="002E0F39">
        <w:rPr>
          <w:rFonts w:ascii="Times New Roman" w:hAnsi="Times New Roman"/>
        </w:rPr>
        <w:t>k</w:t>
      </w:r>
      <w:r w:rsidRPr="008C74F2" w:rsidR="00937E90">
        <w:rPr>
          <w:rFonts w:ascii="Times New Roman" w:hAnsi="Times New Roman"/>
        </w:rPr>
        <w:t> </w:t>
      </w:r>
      <w:r w:rsidRPr="008C74F2" w:rsidR="00413C8B">
        <w:rPr>
          <w:rFonts w:ascii="Times New Roman" w:hAnsi="Times New Roman"/>
        </w:rPr>
        <w:t>vládnemu návrhu zákona</w:t>
      </w:r>
      <w:r w:rsidRPr="008C74F2">
        <w:rPr>
          <w:rFonts w:ascii="Times New Roman" w:hAnsi="Times New Roman"/>
          <w:noProof/>
        </w:rPr>
        <w:t xml:space="preserve">, ktorým sa mení a dopĺňa zákon č. 657/2004 Z.z. o tepelnej energetike v znení neskorších predpisov (tlač 831)  </w:t>
      </w:r>
    </w:p>
    <w:p w:rsidR="008C74F2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E917CF" w:rsidRPr="002D7999" w:rsidP="00E917CF">
      <w:pPr>
        <w:bidi w:val="0"/>
        <w:jc w:val="both"/>
        <w:rPr>
          <w:rFonts w:ascii="Times New Roman" w:hAnsi="Times New Roman"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8C74F2" w:rsidRPr="008C74F2" w:rsidP="008C74F2">
      <w:pPr>
        <w:bidi w:val="0"/>
        <w:ind w:firstLine="1134"/>
        <w:jc w:val="both"/>
        <w:rPr>
          <w:rFonts w:ascii="Times New Roman" w:hAnsi="Times New Roman"/>
        </w:rPr>
      </w:pPr>
      <w:r w:rsidRPr="002D7999" w:rsidR="002E0F39">
        <w:rPr>
          <w:rFonts w:ascii="Times New Roman" w:hAnsi="Times New Roman"/>
        </w:rPr>
        <w:t>s</w:t>
      </w:r>
      <w:r w:rsidRPr="002D7999" w:rsidR="00937E90">
        <w:rPr>
          <w:rFonts w:ascii="Times New Roman" w:hAnsi="Times New Roman"/>
        </w:rPr>
        <w:t> vládnym návrhom zákona</w:t>
      </w:r>
      <w:r>
        <w:rPr>
          <w:rFonts w:ascii="Times New Roman" w:hAnsi="Times New Roman"/>
        </w:rPr>
        <w:t>,</w:t>
      </w:r>
      <w:r w:rsidRPr="008C74F2">
        <w:rPr>
          <w:rFonts w:ascii="Times New Roman" w:hAnsi="Times New Roman"/>
          <w:noProof/>
        </w:rPr>
        <w:t xml:space="preserve"> ktorým sa mení a dopĺňa zákon č. 657/2004 Z.z. o tepelnej energetike v znení neskorších predpisov (tlač 831)</w:t>
      </w:r>
      <w:r>
        <w:rPr>
          <w:rFonts w:ascii="Times New Roman" w:hAnsi="Times New Roman"/>
          <w:noProof/>
        </w:rPr>
        <w:t>;</w:t>
      </w:r>
      <w:r w:rsidRPr="008C74F2">
        <w:rPr>
          <w:rFonts w:ascii="Times New Roman" w:hAnsi="Times New Roman"/>
          <w:noProof/>
        </w:rPr>
        <w:t xml:space="preserve"> </w:t>
      </w:r>
    </w:p>
    <w:p w:rsidR="008C74F2" w:rsidRPr="008C74F2" w:rsidP="008C74F2">
      <w:pPr>
        <w:pStyle w:val="ListParagraph"/>
        <w:bidi w:val="0"/>
        <w:ind w:left="3966" w:firstLine="282"/>
        <w:jc w:val="both"/>
        <w:rPr>
          <w:rFonts w:ascii="Times New Roman" w:hAnsi="Times New Roman"/>
        </w:rPr>
      </w:pP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654497" w:rsidP="002D7999">
      <w:pPr>
        <w:bidi w:val="0"/>
        <w:ind w:firstLine="1134"/>
        <w:jc w:val="both"/>
        <w:rPr>
          <w:rFonts w:ascii="Times New Roman" w:hAnsi="Times New Roman"/>
        </w:rPr>
      </w:pPr>
      <w:r w:rsidRPr="002D7999" w:rsidR="00937E90">
        <w:rPr>
          <w:rFonts w:ascii="Times New Roman" w:hAnsi="Times New Roman"/>
        </w:rPr>
        <w:t xml:space="preserve">vládny návrh </w:t>
      </w:r>
      <w:r w:rsidRPr="002D7999" w:rsidR="006709E5">
        <w:rPr>
          <w:rFonts w:ascii="Times New Roman" w:hAnsi="Times New Roman"/>
        </w:rPr>
        <w:t>zákona</w:t>
      </w:r>
      <w:r w:rsidR="008C74F2">
        <w:rPr>
          <w:rFonts w:ascii="Times New Roman" w:hAnsi="Times New Roman"/>
        </w:rPr>
        <w:t>,</w:t>
      </w:r>
      <w:r w:rsidRPr="008C74F2" w:rsidR="008C74F2">
        <w:rPr>
          <w:rFonts w:ascii="Times New Roman" w:hAnsi="Times New Roman"/>
          <w:noProof/>
        </w:rPr>
        <w:t xml:space="preserve"> ktorým sa mení a dopĺňa zákon č. 657/2004 Z.z. o tepelnej energetike v znení neskorších predpisov (tlač 831)</w:t>
      </w:r>
      <w:r w:rsidR="008C74F2">
        <w:rPr>
          <w:rFonts w:ascii="Times New Roman" w:hAnsi="Times New Roman"/>
          <w:noProof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8A1F59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654129">
        <w:rPr>
          <w:rFonts w:ascii="Times New Roman" w:hAnsi="Times New Roman"/>
        </w:rPr>
        <w:t xml:space="preserve"> </w:t>
      </w:r>
      <w:r w:rsidR="00D418FD">
        <w:rPr>
          <w:rFonts w:ascii="Times New Roman" w:hAnsi="Times New Roman"/>
        </w:rPr>
        <w:t xml:space="preserve">hospodárske záležitosti. </w:t>
      </w:r>
    </w:p>
    <w:p w:rsidR="00AA110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A110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A110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A110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D418FD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466467">
        <w:rPr>
          <w:rFonts w:ascii="Times New Roman" w:hAnsi="Times New Roman"/>
          <w:b/>
        </w:rPr>
        <w:t>38</w:t>
      </w:r>
      <w:r w:rsidR="00A07571">
        <w:rPr>
          <w:rFonts w:ascii="Times New Roman" w:hAnsi="Times New Roman"/>
          <w:b/>
        </w:rPr>
        <w:t>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CB548A">
        <w:rPr>
          <w:rFonts w:ascii="Times New Roman" w:hAnsi="Times New Roman"/>
          <w:b/>
        </w:rPr>
        <w:t> </w:t>
      </w:r>
      <w:r w:rsidR="0069305A">
        <w:rPr>
          <w:rFonts w:ascii="Times New Roman" w:hAnsi="Times New Roman"/>
          <w:b/>
        </w:rPr>
        <w:t>11</w:t>
      </w:r>
      <w:r w:rsidR="00CB548A">
        <w:rPr>
          <w:rFonts w:ascii="Times New Roman" w:hAnsi="Times New Roman"/>
          <w:b/>
        </w:rPr>
        <w:t xml:space="preserve">. </w:t>
      </w:r>
      <w:r w:rsidR="000F7CFC">
        <w:rPr>
          <w:rFonts w:ascii="Times New Roman" w:hAnsi="Times New Roman"/>
          <w:b/>
        </w:rPr>
        <w:t xml:space="preserve">marca </w:t>
      </w:r>
      <w:r w:rsidRPr="002E0F39">
        <w:rPr>
          <w:rFonts w:ascii="Times New Roman" w:hAnsi="Times New Roman"/>
          <w:b/>
        </w:rPr>
        <w:t>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8C74F2" w:rsidRPr="008C74F2" w:rsidP="008C74F2">
      <w:pPr>
        <w:bidi w:val="0"/>
        <w:jc w:val="both"/>
        <w:rPr>
          <w:rFonts w:ascii="Times New Roman" w:hAnsi="Times New Roman"/>
          <w:b/>
        </w:rPr>
      </w:pPr>
      <w:r w:rsidRPr="00CE2E18" w:rsidR="0011659C">
        <w:rPr>
          <w:rFonts w:ascii="Times New Roman" w:hAnsi="Times New Roman"/>
          <w:b/>
        </w:rPr>
        <w:t>k</w:t>
      </w:r>
      <w:r w:rsidRPr="00CE2E18" w:rsidR="00413C8B">
        <w:rPr>
          <w:rFonts w:ascii="Times New Roman" w:hAnsi="Times New Roman"/>
          <w:b/>
        </w:rPr>
        <w:t xml:space="preserve"> vládnemu návrhu </w:t>
      </w:r>
      <w:r w:rsidRPr="00CE2E18" w:rsidR="006709E5">
        <w:rPr>
          <w:rFonts w:ascii="Times New Roman" w:hAnsi="Times New Roman"/>
          <w:b/>
        </w:rPr>
        <w:t>zákona</w:t>
      </w:r>
      <w:r w:rsidRPr="008C74F2">
        <w:rPr>
          <w:rFonts w:ascii="Times New Roman" w:hAnsi="Times New Roman"/>
          <w:b/>
        </w:rPr>
        <w:t>,</w:t>
      </w:r>
      <w:r w:rsidRPr="008C74F2">
        <w:rPr>
          <w:rFonts w:ascii="Times New Roman" w:hAnsi="Times New Roman"/>
          <w:b/>
          <w:noProof/>
        </w:rPr>
        <w:t xml:space="preserve"> ktorým sa mení a dopĺňa zákon č. 657/2004 Z.z. o tepelnej energetike v znení neskorších predpisov (tlač 831)  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936FF4" w:rsidP="002E0F39">
      <w:pPr>
        <w:bidi w:val="0"/>
        <w:jc w:val="both"/>
        <w:rPr>
          <w:rFonts w:ascii="Times New Roman" w:hAnsi="Times New Roman"/>
          <w:b/>
        </w:rPr>
      </w:pPr>
    </w:p>
    <w:p w:rsidR="00936FF4" w:rsidP="002E0F39">
      <w:pPr>
        <w:bidi w:val="0"/>
        <w:jc w:val="both"/>
        <w:rPr>
          <w:rFonts w:ascii="Times New Roman" w:hAnsi="Times New Roman"/>
          <w:b/>
        </w:rPr>
      </w:pPr>
    </w:p>
    <w:p w:rsidR="00936FF4" w:rsidP="00936FF4">
      <w:pPr>
        <w:pStyle w:val="ListParagraph"/>
        <w:numPr>
          <w:numId w:val="8"/>
        </w:numPr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bod 15 [§ 5 ods. 7 písm. c)] označuje ako bod 16 a bod 16 [§ 5 ods. 7 písm. a)] sa označuje ako bod 15.</w:t>
      </w: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označenia novelizačných bodov sa navrhuje z dôvodu ich chronologického usporiadania. </w:t>
      </w: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936FF4" w:rsidP="00936FF4">
      <w:pPr>
        <w:pStyle w:val="ListParagraph"/>
        <w:numPr>
          <w:numId w:val="8"/>
        </w:numPr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bode 15 [§ 5 ods. 7 písm. c)]  sa slová „písm. c)“ nahrádzajú slovami „písm. b)“.</w:t>
      </w:r>
    </w:p>
    <w:p w:rsidR="00936FF4" w:rsidP="00936FF4">
      <w:pPr>
        <w:pStyle w:val="ListParagraph"/>
        <w:bidi w:val="0"/>
        <w:rPr>
          <w:rFonts w:ascii="Times New Roman" w:hAnsi="Times New Roman"/>
        </w:rPr>
      </w:pP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 sa úprava odkazu vzhľadom na vypustenie písmena a) v § 5 ods. 7.</w:t>
      </w: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936FF4" w:rsidP="00936FF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936FF4" w:rsidP="00936FF4">
      <w:pPr>
        <w:pStyle w:val="ListParagraph"/>
        <w:numPr>
          <w:numId w:val="8"/>
        </w:numPr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 bode 27 [§ 13 ods. 5 a 6] sa slová „ods. 7“ nahrádzajú slovami „ods. 8“.</w:t>
      </w: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</w:p>
    <w:p w:rsidR="00936FF4" w:rsidP="00936FF4">
      <w:pPr>
        <w:pStyle w:val="ListParagraph"/>
        <w:bidi w:val="0"/>
        <w:spacing w:before="12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sa týka správneho odkazu na príslušné ustanovenie zákona v nadväznosti na doplnenie § 12 o nové odseky 3 až 5 (bod 24).</w:t>
      </w:r>
    </w:p>
    <w:p w:rsidR="00936FF4" w:rsidP="00936FF4">
      <w:pPr>
        <w:pStyle w:val="ListParagraph"/>
        <w:bidi w:val="0"/>
        <w:spacing w:before="120" w:line="360" w:lineRule="auto"/>
        <w:ind w:left="567"/>
        <w:jc w:val="both"/>
        <w:rPr>
          <w:rFonts w:ascii="Times New Roman" w:hAnsi="Times New Roman"/>
        </w:rPr>
      </w:pPr>
    </w:p>
    <w:p w:rsidR="00936FF4" w:rsidP="00936FF4">
      <w:pPr>
        <w:pStyle w:val="ListParagraph"/>
        <w:numPr>
          <w:numId w:val="8"/>
        </w:numPr>
        <w:bidi w:val="0"/>
        <w:spacing w:before="120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53 v prílohe k zákonu za slovami „2012/27/EÚ“ a za slovami „2013/12/EÚ“ sa slová „zo dňa“ nahrádzajú slovom „z“.</w:t>
      </w:r>
    </w:p>
    <w:p w:rsidR="00936FF4" w:rsidP="00936FF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936FF4" w:rsidP="00936FF4">
      <w:pPr>
        <w:tabs>
          <w:tab w:val="left" w:pos="3969"/>
        </w:tabs>
        <w:bidi w:val="0"/>
        <w:ind w:left="39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Ide o legislatívno-technickú úpravu formálneho charakteru podľa oficiálneho názvu preberaného právne záväzného aktu EÚ. </w:t>
      </w:r>
    </w:p>
    <w:p w:rsidR="00936FF4" w:rsidP="00936FF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936FF4" w:rsidP="00936FF4">
      <w:pPr>
        <w:pStyle w:val="ListParagraph"/>
        <w:bidi w:val="0"/>
        <w:spacing w:before="120"/>
        <w:ind w:left="567"/>
        <w:rPr>
          <w:rFonts w:ascii="Times New Roman" w:hAnsi="Times New Roman"/>
        </w:rPr>
      </w:pPr>
    </w:p>
    <w:p w:rsidR="00936FF4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3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6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8547E"/>
    <w:rsid w:val="000A27DF"/>
    <w:rsid w:val="000B57E9"/>
    <w:rsid w:val="000C0337"/>
    <w:rsid w:val="000C1ABC"/>
    <w:rsid w:val="000D11D5"/>
    <w:rsid w:val="000D2219"/>
    <w:rsid w:val="000E399C"/>
    <w:rsid w:val="000F4A21"/>
    <w:rsid w:val="000F7CFC"/>
    <w:rsid w:val="00106E7E"/>
    <w:rsid w:val="00115D3B"/>
    <w:rsid w:val="0011659C"/>
    <w:rsid w:val="00117C6E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96777"/>
    <w:rsid w:val="002B6D17"/>
    <w:rsid w:val="002C06B4"/>
    <w:rsid w:val="002C748C"/>
    <w:rsid w:val="002D7999"/>
    <w:rsid w:val="002E0F39"/>
    <w:rsid w:val="002F58C9"/>
    <w:rsid w:val="002F611C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66467"/>
    <w:rsid w:val="00475F91"/>
    <w:rsid w:val="00477087"/>
    <w:rsid w:val="00494790"/>
    <w:rsid w:val="004A2E3F"/>
    <w:rsid w:val="004C7786"/>
    <w:rsid w:val="004D7C1D"/>
    <w:rsid w:val="004E6ADD"/>
    <w:rsid w:val="00502405"/>
    <w:rsid w:val="0052255B"/>
    <w:rsid w:val="0053517A"/>
    <w:rsid w:val="00541A50"/>
    <w:rsid w:val="00545A46"/>
    <w:rsid w:val="005757E5"/>
    <w:rsid w:val="005838F0"/>
    <w:rsid w:val="005A094E"/>
    <w:rsid w:val="005A4239"/>
    <w:rsid w:val="005B1E91"/>
    <w:rsid w:val="005E1EA8"/>
    <w:rsid w:val="005E2843"/>
    <w:rsid w:val="005F6D60"/>
    <w:rsid w:val="00625A09"/>
    <w:rsid w:val="006423F7"/>
    <w:rsid w:val="00654129"/>
    <w:rsid w:val="00654497"/>
    <w:rsid w:val="006622BA"/>
    <w:rsid w:val="006709E5"/>
    <w:rsid w:val="006820ED"/>
    <w:rsid w:val="0069305A"/>
    <w:rsid w:val="006D4392"/>
    <w:rsid w:val="006E10D6"/>
    <w:rsid w:val="006E4115"/>
    <w:rsid w:val="00741BD4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1F59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6FF4"/>
    <w:rsid w:val="00937E90"/>
    <w:rsid w:val="0095167C"/>
    <w:rsid w:val="00960000"/>
    <w:rsid w:val="009707B1"/>
    <w:rsid w:val="00977032"/>
    <w:rsid w:val="00985F91"/>
    <w:rsid w:val="0099334A"/>
    <w:rsid w:val="009A7AB4"/>
    <w:rsid w:val="009B6E47"/>
    <w:rsid w:val="009C01B7"/>
    <w:rsid w:val="009D34CE"/>
    <w:rsid w:val="00A07571"/>
    <w:rsid w:val="00A2253A"/>
    <w:rsid w:val="00A24AF2"/>
    <w:rsid w:val="00A325D1"/>
    <w:rsid w:val="00A4576B"/>
    <w:rsid w:val="00A47C1C"/>
    <w:rsid w:val="00A62F29"/>
    <w:rsid w:val="00A64B0F"/>
    <w:rsid w:val="00A65A35"/>
    <w:rsid w:val="00A67A5B"/>
    <w:rsid w:val="00A937C3"/>
    <w:rsid w:val="00AA1109"/>
    <w:rsid w:val="00AA6297"/>
    <w:rsid w:val="00AD570A"/>
    <w:rsid w:val="00AF3C7D"/>
    <w:rsid w:val="00B14682"/>
    <w:rsid w:val="00B1565D"/>
    <w:rsid w:val="00B15F4B"/>
    <w:rsid w:val="00B21300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C7941"/>
    <w:rsid w:val="00BD73AB"/>
    <w:rsid w:val="00BE2A9D"/>
    <w:rsid w:val="00BF23D2"/>
    <w:rsid w:val="00BF5636"/>
    <w:rsid w:val="00C14623"/>
    <w:rsid w:val="00C34375"/>
    <w:rsid w:val="00C352F8"/>
    <w:rsid w:val="00C5317B"/>
    <w:rsid w:val="00C97D6B"/>
    <w:rsid w:val="00CA5557"/>
    <w:rsid w:val="00CA61B5"/>
    <w:rsid w:val="00CB548A"/>
    <w:rsid w:val="00CE06F8"/>
    <w:rsid w:val="00CE2E18"/>
    <w:rsid w:val="00D1764E"/>
    <w:rsid w:val="00D214CA"/>
    <w:rsid w:val="00D21E16"/>
    <w:rsid w:val="00D259F2"/>
    <w:rsid w:val="00D418FD"/>
    <w:rsid w:val="00D73B41"/>
    <w:rsid w:val="00D908DD"/>
    <w:rsid w:val="00DC0906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917CF"/>
    <w:rsid w:val="00EA3DF0"/>
    <w:rsid w:val="00EE706F"/>
    <w:rsid w:val="00EE709D"/>
    <w:rsid w:val="00EF5242"/>
    <w:rsid w:val="00F06130"/>
    <w:rsid w:val="00F35942"/>
    <w:rsid w:val="00F570EA"/>
    <w:rsid w:val="00F84D47"/>
    <w:rsid w:val="00FA2008"/>
    <w:rsid w:val="00FA36C9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46E4-E069-45FC-B9FE-43C3C48D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115</TotalTime>
  <Pages>2</Pages>
  <Words>350</Words>
  <Characters>1996</Characters>
  <Application>Microsoft Office Word</Application>
  <DocSecurity>0</DocSecurity>
  <Lines>0</Lines>
  <Paragraphs>0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149</cp:revision>
  <cp:lastPrinted>2014-03-06T13:16:00Z</cp:lastPrinted>
  <dcterms:created xsi:type="dcterms:W3CDTF">2013-05-23T10:57:00Z</dcterms:created>
  <dcterms:modified xsi:type="dcterms:W3CDTF">2014-03-10T09:40:00Z</dcterms:modified>
</cp:coreProperties>
</file>