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4B6D18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468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B6D18">
        <w:t>922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B6D18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4B6D18">
        <w:rPr>
          <w:rFonts w:cs="Arial"/>
          <w:szCs w:val="22"/>
        </w:rPr>
        <w:t>Viliama NOVOTN</w:t>
      </w:r>
      <w:r w:rsidR="00C75B54">
        <w:rPr>
          <w:rFonts w:cs="Arial"/>
          <w:szCs w:val="22"/>
        </w:rPr>
        <w:t>É</w:t>
      </w:r>
      <w:r w:rsidR="004B6D18">
        <w:rPr>
          <w:rFonts w:cs="Arial"/>
          <w:szCs w:val="22"/>
        </w:rPr>
        <w:t>HO a Ľudovíta KANÍKA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C75B54">
        <w:rPr>
          <w:rFonts w:cs="Arial"/>
          <w:szCs w:val="22"/>
        </w:rPr>
        <w:t xml:space="preserve">zákon </w:t>
      </w:r>
      <w:r w:rsidR="004B6D18">
        <w:rPr>
          <w:rFonts w:cs="Arial"/>
          <w:szCs w:val="22"/>
        </w:rPr>
        <w:t>č. 580/2004 Z. z. o zdravotnom poistení a o zmene a doplnení zákona č. 95/2002 Z. z. o poisťovníctve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B6D18">
        <w:rPr>
          <w:rFonts w:cs="Arial"/>
          <w:szCs w:val="22"/>
        </w:rPr>
        <w:t>914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B6D18">
        <w:rPr>
          <w:rFonts w:cs="Arial"/>
          <w:szCs w:val="22"/>
        </w:rPr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B6D1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4B6D1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4B6D1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B6D18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B6D18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B6D18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B6D18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B6D18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31D8"/>
    <w:rsid w:val="00B20ACA"/>
    <w:rsid w:val="00BE56B2"/>
    <w:rsid w:val="00C11306"/>
    <w:rsid w:val="00C649B2"/>
    <w:rsid w:val="00C75B54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97BF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201</Words>
  <Characters>1146</Characters>
  <Application>Microsoft Office Word</Application>
  <DocSecurity>0</DocSecurity>
  <Lines>0</Lines>
  <Paragraphs>0</Paragraphs>
  <ScaleCrop>false</ScaleCrop>
  <Company>Kancelária NR SR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2014-03-03T15:35:00Z</cp:lastPrinted>
  <dcterms:created xsi:type="dcterms:W3CDTF">2014-03-06T07:03:00Z</dcterms:created>
  <dcterms:modified xsi:type="dcterms:W3CDTF">2014-03-06T07:03:00Z</dcterms:modified>
</cp:coreProperties>
</file>