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E750D4">
        <w:rPr>
          <w:sz w:val="22"/>
          <w:szCs w:val="22"/>
        </w:rPr>
        <w:t>436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E750D4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E750D4">
        <w:t>909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E750D4">
        <w:rPr>
          <w:rFonts w:ascii="Arial" w:hAnsi="Arial" w:cs="Arial"/>
          <w:sz w:val="22"/>
          <w:szCs w:val="22"/>
        </w:rPr>
        <w:t> 3. marca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E750D4">
        <w:rPr>
          <w:rFonts w:cs="Arial"/>
          <w:szCs w:val="22"/>
        </w:rPr>
        <w:t>Jána HUDACKÉHO a Jána FIGEĽA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750D4">
        <w:rPr>
          <w:rFonts w:cs="Arial"/>
          <w:szCs w:val="22"/>
        </w:rPr>
        <w:t xml:space="preserve"> o ochrane subdodávateľov pri verejnom obstarávaní a o zmene a doplnení niektorých zákonov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E750D4">
        <w:rPr>
          <w:rFonts w:cs="Arial"/>
          <w:szCs w:val="22"/>
        </w:rPr>
        <w:t>899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E750D4">
        <w:rPr>
          <w:rFonts w:cs="Arial"/>
          <w:szCs w:val="22"/>
        </w:rPr>
        <w:t>27. 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E750D4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E750D4">
        <w:rPr>
          <w:rFonts w:ascii="Arial" w:hAnsi="Arial" w:cs="Arial"/>
          <w:sz w:val="22"/>
          <w:szCs w:val="22"/>
        </w:rPr>
        <w:tab/>
        <w:t>Výboru Národnej rady Slovenskej republiky pre 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E750D4">
        <w:rPr>
          <w:rFonts w:ascii="Arial" w:hAnsi="Arial" w:cs="Arial"/>
          <w:sz w:val="22"/>
          <w:szCs w:val="22"/>
        </w:rPr>
        <w:t>hospodárske záležitosti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111D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750D4"/>
    <w:rsid w:val="00E93847"/>
    <w:rsid w:val="00EF4E86"/>
    <w:rsid w:val="00F46EEF"/>
    <w:rsid w:val="00F91B80"/>
    <w:rsid w:val="00FC5B8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174</Words>
  <Characters>993</Characters>
  <Application>Microsoft Office Word</Application>
  <DocSecurity>0</DocSecurity>
  <Lines>0</Lines>
  <Paragraphs>0</Paragraphs>
  <ScaleCrop>false</ScaleCrop>
  <Company>Kancelária NR SR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2014-03-03T10:22:00Z</cp:lastPrinted>
  <dcterms:created xsi:type="dcterms:W3CDTF">2014-03-06T06:59:00Z</dcterms:created>
  <dcterms:modified xsi:type="dcterms:W3CDTF">2014-03-06T06:59:00Z</dcterms:modified>
</cp:coreProperties>
</file>