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B3B60">
        <w:rPr>
          <w:sz w:val="22"/>
          <w:szCs w:val="22"/>
        </w:rPr>
        <w:t>437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B3B6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B3B60">
        <w:t>904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B3B60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B3B60">
        <w:rPr>
          <w:rFonts w:cs="Arial"/>
          <w:szCs w:val="22"/>
        </w:rPr>
        <w:t>Miroslava KADÚCA, Igora HRAŠKA a Jána MIČOVSKÉHO na vydanie zákona o výbere zástupcov štátu do orgánov spoločností s majetkovou účasťou štátu, o ich odmeňovaní a zodpovednosti za škodu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B3B60">
        <w:rPr>
          <w:rFonts w:cs="Arial"/>
          <w:szCs w:val="22"/>
        </w:rPr>
        <w:t>900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B3B60">
        <w:rPr>
          <w:rFonts w:cs="Arial"/>
          <w:szCs w:val="22"/>
        </w:rPr>
        <w:t>27.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B3B6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B3B60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B3B60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B3B6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9255C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03C14"/>
    <w:rsid w:val="007351A5"/>
    <w:rsid w:val="007448FA"/>
    <w:rsid w:val="007B2F24"/>
    <w:rsid w:val="007B3B60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2014-03-03T07:07:00Z</cp:lastPrinted>
  <dcterms:created xsi:type="dcterms:W3CDTF">2014-03-06T06:58:00Z</dcterms:created>
  <dcterms:modified xsi:type="dcterms:W3CDTF">2014-03-06T06:58:00Z</dcterms:modified>
</cp:coreProperties>
</file>