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A3568" w:rsidP="0048564D">
      <w:pPr>
        <w:bidi w:val="0"/>
        <w:jc w:val="center"/>
        <w:rPr>
          <w:rFonts w:cs="Times New Roman" w:hint="default"/>
          <w:b/>
          <w:bCs/>
        </w:rPr>
      </w:pPr>
      <w:r w:rsidRPr="00AA3568">
        <w:rPr>
          <w:rFonts w:cs="Times New Roman" w:hint="default"/>
          <w:b/>
          <w:bCs/>
        </w:rPr>
        <w:t>Dô</w:t>
      </w:r>
      <w:r w:rsidRPr="00AA3568">
        <w:rPr>
          <w:rFonts w:cs="Times New Roman" w:hint="default"/>
          <w:b/>
          <w:bCs/>
        </w:rPr>
        <w:t>vodová</w:t>
      </w:r>
      <w:r w:rsidRPr="00AA3568">
        <w:rPr>
          <w:rFonts w:cs="Times New Roman" w:hint="default"/>
          <w:b/>
          <w:bCs/>
        </w:rPr>
        <w:t xml:space="preserve"> sprá</w:t>
      </w:r>
      <w:r w:rsidRPr="00AA3568">
        <w:rPr>
          <w:rFonts w:cs="Times New Roman" w:hint="default"/>
          <w:b/>
          <w:bCs/>
        </w:rPr>
        <w:t>va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/>
          <w:b/>
          <w:bCs/>
        </w:rPr>
      </w:pP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A3568">
        <w:rPr>
          <w:rFonts w:cs="Times New Roman" w:hint="default"/>
          <w:b/>
          <w:bCs/>
          <w:u w:val="single"/>
        </w:rPr>
        <w:t>Vš</w:t>
      </w:r>
      <w:r w:rsidRPr="00AA3568">
        <w:rPr>
          <w:rFonts w:cs="Times New Roman" w:hint="default"/>
          <w:b/>
          <w:bCs/>
          <w:u w:val="single"/>
        </w:rPr>
        <w:t>eobecná</w:t>
      </w:r>
      <w:r w:rsidRPr="00AA3568">
        <w:rPr>
          <w:rFonts w:cs="Times New Roman" w:hint="default"/>
          <w:b/>
          <w:bCs/>
          <w:u w:val="single"/>
        </w:rPr>
        <w:t xml:space="preserve"> č</w:t>
      </w:r>
      <w:r w:rsidRPr="00AA3568">
        <w:rPr>
          <w:rFonts w:cs="Times New Roman" w:hint="default"/>
          <w:b/>
          <w:bCs/>
          <w:u w:val="single"/>
        </w:rPr>
        <w:t>asť</w:t>
      </w:r>
      <w:r w:rsidRPr="00AA3568">
        <w:rPr>
          <w:rFonts w:cs="Times New Roman" w:hint="default"/>
          <w:b/>
          <w:bCs/>
          <w:u w:val="single"/>
        </w:rPr>
        <w:t xml:space="preserve"> 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DF670C" w:rsidRPr="00AA3568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C94489" w:rsidP="00AA3568">
      <w:pPr>
        <w:autoSpaceDE w:val="0"/>
        <w:autoSpaceDN w:val="0"/>
        <w:bidi w:val="0"/>
        <w:adjustRightInd w:val="0"/>
        <w:ind w:firstLine="708"/>
        <w:jc w:val="both"/>
        <w:rPr>
          <w:rStyle w:val="PlaceholderText1"/>
          <w:color w:val="auto"/>
        </w:rPr>
      </w:pPr>
      <w:r w:rsidR="00AA3568">
        <w:rPr>
          <w:rFonts w:cs="Times New Roman" w:hint="default"/>
          <w:color w:val="000000"/>
        </w:rPr>
        <w:t>Predkladaný</w:t>
      </w:r>
      <w:r w:rsidR="00AA3568">
        <w:rPr>
          <w:rFonts w:cs="Times New Roman" w:hint="default"/>
          <w:color w:val="000000"/>
        </w:rPr>
        <w:t xml:space="preserve"> n</w:t>
      </w:r>
      <w:r w:rsidRPr="00AA3568" w:rsidR="00152B37">
        <w:rPr>
          <w:rFonts w:cs="Times New Roman" w:hint="default"/>
          <w:color w:val="000000"/>
        </w:rPr>
        <w:t>á</w:t>
      </w:r>
      <w:r w:rsidRPr="00AA3568" w:rsidR="00152B37">
        <w:rPr>
          <w:rFonts w:cs="Times New Roman" w:hint="default"/>
          <w:color w:val="000000"/>
        </w:rPr>
        <w:t>vrh zá</w:t>
      </w:r>
      <w:r w:rsidRPr="00AA3568" w:rsidR="00152B37">
        <w:rPr>
          <w:rFonts w:cs="Times New Roman" w:hint="default"/>
          <w:color w:val="000000"/>
        </w:rPr>
        <w:t>kona, ktorý</w:t>
      </w:r>
      <w:r w:rsidRPr="00AA3568" w:rsidR="00152B37">
        <w:rPr>
          <w:rFonts w:cs="Times New Roman" w:hint="default"/>
          <w:color w:val="000000"/>
        </w:rPr>
        <w:t xml:space="preserve">m </w:t>
      </w:r>
      <w:r w:rsidR="009E7783">
        <w:rPr>
          <w:rFonts w:cs="Times New Roman"/>
          <w:color w:val="000000"/>
        </w:rPr>
        <w:t>s</w:t>
      </w:r>
      <w:r w:rsidRPr="009E7783" w:rsidR="009E7783">
        <w:rPr>
          <w:rFonts w:hint="default"/>
        </w:rPr>
        <w:t>a mení</w:t>
      </w:r>
      <w:r w:rsidRPr="009E7783" w:rsidR="009E7783">
        <w:rPr>
          <w:rFonts w:hint="default"/>
        </w:rPr>
        <w:t xml:space="preserve"> </w:t>
      </w:r>
      <w:r w:rsidRPr="009E7783" w:rsidR="009E7783">
        <w:rPr>
          <w:rFonts w:hint="default"/>
          <w:bCs/>
        </w:rPr>
        <w:t>zá</w:t>
      </w:r>
      <w:r w:rsidRPr="009E7783" w:rsidR="009E7783">
        <w:rPr>
          <w:rFonts w:hint="default"/>
          <w:bCs/>
        </w:rPr>
        <w:t>kon č</w:t>
      </w:r>
      <w:r w:rsidRPr="009E7783" w:rsidR="009E7783">
        <w:rPr>
          <w:rFonts w:hint="default"/>
          <w:bCs/>
        </w:rPr>
        <w:t>. 338/2000 Z. z. o vnú</w:t>
      </w:r>
      <w:r w:rsidRPr="009E7783" w:rsidR="009E7783">
        <w:rPr>
          <w:rFonts w:hint="default"/>
          <w:bCs/>
        </w:rPr>
        <w:t>trozemskej plavbe a o zmene a doplnení</w:t>
      </w:r>
      <w:r w:rsidRPr="009E7783" w:rsidR="009E7783">
        <w:rPr>
          <w:rFonts w:hint="default"/>
          <w:bCs/>
        </w:rPr>
        <w:t xml:space="preserve"> niektorý</w:t>
      </w:r>
      <w:r w:rsidRPr="009E7783" w:rsidR="009E7783">
        <w:rPr>
          <w:rFonts w:hint="default"/>
          <w:bCs/>
        </w:rPr>
        <w:t>ch zá</w:t>
      </w:r>
      <w:r w:rsidRPr="009E7783" w:rsidR="009E7783">
        <w:rPr>
          <w:rFonts w:hint="default"/>
          <w:bCs/>
        </w:rPr>
        <w:t>konov v znení</w:t>
      </w:r>
      <w:r w:rsidRPr="009E7783" w:rsidR="009E7783">
        <w:rPr>
          <w:rFonts w:hint="default"/>
          <w:bCs/>
        </w:rPr>
        <w:t xml:space="preserve"> neskorší</w:t>
      </w:r>
      <w:r w:rsidRPr="009E7783" w:rsidR="009E7783">
        <w:rPr>
          <w:rFonts w:hint="default"/>
          <w:bCs/>
        </w:rPr>
        <w:t>ch predpisov</w:t>
      </w:r>
      <w:r w:rsidRPr="009E7783" w:rsidR="009E7783">
        <w:rPr>
          <w:rFonts w:cs="Times New Roman"/>
        </w:rPr>
        <w:t xml:space="preserve"> </w:t>
      </w:r>
      <w:r w:rsidRPr="00AA3568" w:rsidR="00AA3568">
        <w:rPr>
          <w:rFonts w:cs="Times New Roman" w:hint="default"/>
        </w:rPr>
        <w:t>aktuá</w:t>
      </w:r>
      <w:r w:rsidRPr="00AA3568" w:rsidR="00AA3568">
        <w:rPr>
          <w:rFonts w:cs="Times New Roman" w:hint="default"/>
        </w:rPr>
        <w:t>lne z</w:t>
      </w:r>
      <w:r w:rsidR="006456BF">
        <w:rPr>
          <w:rFonts w:cs="Times New Roman" w:hint="default"/>
        </w:rPr>
        <w:t>ohľ</w:t>
      </w:r>
      <w:r w:rsidR="006456BF">
        <w:rPr>
          <w:rFonts w:cs="Times New Roman" w:hint="default"/>
        </w:rPr>
        <w:t>adň</w:t>
      </w:r>
      <w:r w:rsidR="006456BF">
        <w:rPr>
          <w:rFonts w:cs="Times New Roman" w:hint="default"/>
        </w:rPr>
        <w:t xml:space="preserve">uje </w:t>
      </w:r>
      <w:r w:rsidR="009E7783">
        <w:rPr>
          <w:rFonts w:cs="Times New Roman" w:hint="default"/>
        </w:rPr>
        <w:t>poslednou novelou zá</w:t>
      </w:r>
      <w:r w:rsidR="009E7783">
        <w:rPr>
          <w:rFonts w:cs="Times New Roman" w:hint="default"/>
        </w:rPr>
        <w:t xml:space="preserve">kona </w:t>
      </w:r>
      <w:r>
        <w:rPr>
          <w:rFonts w:cs="Times New Roman" w:hint="default"/>
        </w:rPr>
        <w:t>(zá</w:t>
      </w:r>
      <w:r>
        <w:rPr>
          <w:rFonts w:cs="Times New Roman" w:hint="default"/>
        </w:rPr>
        <w:t>konom č</w:t>
      </w:r>
      <w:r>
        <w:rPr>
          <w:rFonts w:cs="Times New Roman" w:hint="default"/>
        </w:rPr>
        <w:t>. 35/2014</w:t>
      </w:r>
      <w:r>
        <w:rPr>
          <w:rFonts w:cs="Times New Roman" w:hint="default"/>
        </w:rPr>
        <w:t xml:space="preserve"> Z. z.) </w:t>
      </w:r>
      <w:r w:rsidR="009E7783">
        <w:rPr>
          <w:rFonts w:cs="Times New Roman" w:hint="default"/>
        </w:rPr>
        <w:t>prijaté</w:t>
      </w:r>
      <w:r w:rsidR="009E7783">
        <w:rPr>
          <w:rFonts w:cs="Times New Roman" w:hint="default"/>
        </w:rPr>
        <w:t xml:space="preserve"> ustanovenie §</w:t>
      </w:r>
      <w:r w:rsidR="009E7783">
        <w:rPr>
          <w:rFonts w:cs="Times New Roman" w:hint="default"/>
        </w:rPr>
        <w:t xml:space="preserve"> 23 odsek 4 zá</w:t>
      </w:r>
      <w:r w:rsidR="009E7783">
        <w:rPr>
          <w:rFonts w:cs="Times New Roman" w:hint="default"/>
        </w:rPr>
        <w:t xml:space="preserve">kona </w:t>
      </w:r>
      <w:r w:rsidR="009E7783">
        <w:rPr>
          <w:rFonts w:cs="Times New Roman" w:hint="default"/>
        </w:rPr>
        <w:t>–</w:t>
      </w:r>
      <w:r w:rsidR="009E7783">
        <w:rPr>
          <w:rFonts w:cs="Times New Roman" w:hint="default"/>
        </w:rPr>
        <w:t xml:space="preserve"> v </w:t>
      </w:r>
      <w:r w:rsidR="009E7783">
        <w:rPr>
          <w:rFonts w:cs="Times New Roman" w:hint="default"/>
        </w:rPr>
        <w:t>zmysle ktoré</w:t>
      </w:r>
      <w:r w:rsidR="009E7783">
        <w:rPr>
          <w:rFonts w:cs="Times New Roman" w:hint="default"/>
        </w:rPr>
        <w:t xml:space="preserve">ho </w:t>
      </w:r>
      <w:r w:rsidR="009E7783">
        <w:rPr>
          <w:rStyle w:val="PlaceholderText1"/>
          <w:color w:val="auto"/>
        </w:rPr>
        <w:t>sa ustanovilo</w:t>
      </w:r>
      <w:r w:rsidRPr="009E7783" w:rsidR="009E7783">
        <w:rPr>
          <w:rStyle w:val="PlaceholderText1"/>
          <w:rFonts w:hint="default"/>
          <w:color w:val="auto"/>
        </w:rPr>
        <w:t>, ž</w:t>
      </w:r>
      <w:r w:rsidRPr="009E7783" w:rsidR="009E7783">
        <w:rPr>
          <w:rStyle w:val="PlaceholderText1"/>
          <w:rFonts w:hint="default"/>
          <w:color w:val="auto"/>
        </w:rPr>
        <w:t>e k </w:t>
      </w:r>
      <w:r w:rsidRPr="009E7783" w:rsidR="009E7783">
        <w:rPr>
          <w:rStyle w:val="PlaceholderText1"/>
          <w:rFonts w:hint="default"/>
          <w:color w:val="auto"/>
        </w:rPr>
        <w:t>ž</w:t>
      </w:r>
      <w:r w:rsidRPr="009E7783" w:rsidR="009E7783">
        <w:rPr>
          <w:rStyle w:val="PlaceholderText1"/>
          <w:rFonts w:hint="default"/>
          <w:color w:val="auto"/>
        </w:rPr>
        <w:t>iadosti o </w:t>
      </w:r>
      <w:r w:rsidRPr="009E7783" w:rsidR="009E7783">
        <w:rPr>
          <w:rStyle w:val="PlaceholderText1"/>
          <w:rFonts w:hint="default"/>
          <w:color w:val="auto"/>
        </w:rPr>
        <w:t>vydanie rozhodnutia stá</w:t>
      </w:r>
      <w:r w:rsidRPr="009E7783" w:rsidR="009E7783">
        <w:rPr>
          <w:rStyle w:val="PlaceholderText1"/>
          <w:rFonts w:hint="default"/>
          <w:color w:val="auto"/>
        </w:rPr>
        <w:t>tia plá</w:t>
      </w:r>
      <w:r w:rsidRPr="009E7783" w:rsidR="009E7783">
        <w:rPr>
          <w:rStyle w:val="PlaceholderText1"/>
          <w:rFonts w:hint="default"/>
          <w:color w:val="auto"/>
        </w:rPr>
        <w:t>vajú</w:t>
      </w:r>
      <w:r w:rsidRPr="009E7783" w:rsidR="009E7783">
        <w:rPr>
          <w:rStyle w:val="PlaceholderText1"/>
          <w:rFonts w:hint="default"/>
          <w:color w:val="auto"/>
        </w:rPr>
        <w:t>ceho zariadenia ž</w:t>
      </w:r>
      <w:r w:rsidRPr="009E7783" w:rsidR="009E7783">
        <w:rPr>
          <w:rStyle w:val="PlaceholderText1"/>
          <w:rFonts w:hint="default"/>
          <w:color w:val="auto"/>
        </w:rPr>
        <w:t>iadateľ</w:t>
      </w:r>
      <w:r w:rsidRPr="009E7783" w:rsidR="009E7783">
        <w:rPr>
          <w:rStyle w:val="PlaceholderText1"/>
          <w:rFonts w:hint="default"/>
          <w:color w:val="auto"/>
        </w:rPr>
        <w:t xml:space="preserve"> predloží</w:t>
      </w:r>
      <w:r w:rsidRPr="009E7783" w:rsidR="009E7783">
        <w:rPr>
          <w:rStyle w:val="PlaceholderText1"/>
          <w:rFonts w:hint="default"/>
          <w:color w:val="auto"/>
        </w:rPr>
        <w:t xml:space="preserve"> sú</w:t>
      </w:r>
      <w:r w:rsidRPr="009E7783" w:rsidR="009E7783">
        <w:rPr>
          <w:rStyle w:val="PlaceholderText1"/>
          <w:rFonts w:hint="default"/>
          <w:color w:val="auto"/>
        </w:rPr>
        <w:t>hlasy od š</w:t>
      </w:r>
      <w:r w:rsidRPr="009E7783" w:rsidR="009E7783">
        <w:rPr>
          <w:rStyle w:val="PlaceholderText1"/>
          <w:rFonts w:hint="default"/>
          <w:color w:val="auto"/>
        </w:rPr>
        <w:t>tá</w:t>
      </w:r>
      <w:r w:rsidRPr="009E7783" w:rsidR="009E7783">
        <w:rPr>
          <w:rStyle w:val="PlaceholderText1"/>
          <w:rFonts w:hint="default"/>
          <w:color w:val="auto"/>
        </w:rPr>
        <w:t>tneho orgá</w:t>
      </w:r>
      <w:r w:rsidRPr="009E7783" w:rsidR="009E7783">
        <w:rPr>
          <w:rStyle w:val="PlaceholderText1"/>
          <w:rFonts w:hint="default"/>
          <w:color w:val="auto"/>
        </w:rPr>
        <w:t>nu ochrany prí</w:t>
      </w:r>
      <w:r w:rsidRPr="009E7783" w:rsidR="009E7783">
        <w:rPr>
          <w:rStyle w:val="PlaceholderText1"/>
          <w:rFonts w:hint="default"/>
          <w:color w:val="auto"/>
        </w:rPr>
        <w:t>rody a </w:t>
      </w:r>
      <w:r w:rsidRPr="009E7783" w:rsidR="009E7783">
        <w:rPr>
          <w:rStyle w:val="PlaceholderText1"/>
          <w:rFonts w:hint="default"/>
          <w:color w:val="auto"/>
        </w:rPr>
        <w:t>krajiny, ktorý</w:t>
      </w:r>
      <w:r w:rsidRPr="009E7783" w:rsidR="009E7783">
        <w:rPr>
          <w:rStyle w:val="PlaceholderText1"/>
          <w:rFonts w:hint="default"/>
          <w:color w:val="auto"/>
        </w:rPr>
        <w:t xml:space="preserve"> je sprá</w:t>
      </w:r>
      <w:r w:rsidRPr="009E7783" w:rsidR="009E7783">
        <w:rPr>
          <w:rStyle w:val="PlaceholderText1"/>
          <w:rFonts w:hint="default"/>
          <w:color w:val="auto"/>
        </w:rPr>
        <w:t>vnym orgá</w:t>
      </w:r>
      <w:r w:rsidRPr="009E7783" w:rsidR="009E7783">
        <w:rPr>
          <w:rStyle w:val="PlaceholderText1"/>
          <w:rFonts w:hint="default"/>
          <w:color w:val="auto"/>
        </w:rPr>
        <w:t>nom chrá</w:t>
      </w:r>
      <w:r w:rsidRPr="009E7783" w:rsidR="009E7783">
        <w:rPr>
          <w:rStyle w:val="PlaceholderText1"/>
          <w:rFonts w:hint="default"/>
          <w:color w:val="auto"/>
        </w:rPr>
        <w:t>niacim</w:t>
      </w:r>
      <w:r w:rsidRPr="009E7783" w:rsidR="009E7783">
        <w:rPr>
          <w:rStyle w:val="PlaceholderText1"/>
          <w:rFonts w:hint="default"/>
          <w:color w:val="auto"/>
        </w:rPr>
        <w:t xml:space="preserve"> zá</w:t>
      </w:r>
      <w:r w:rsidRPr="009E7783" w:rsidR="009E7783">
        <w:rPr>
          <w:rStyle w:val="PlaceholderText1"/>
          <w:rFonts w:hint="default"/>
          <w:color w:val="auto"/>
        </w:rPr>
        <w:t>ujmy ustanovené</w:t>
      </w:r>
      <w:r w:rsidRPr="009E7783" w:rsidR="009E7783">
        <w:rPr>
          <w:rStyle w:val="PlaceholderText1"/>
          <w:rFonts w:hint="default"/>
          <w:color w:val="auto"/>
        </w:rPr>
        <w:t xml:space="preserve"> zá</w:t>
      </w:r>
      <w:r w:rsidRPr="009E7783" w:rsidR="009E7783">
        <w:rPr>
          <w:rStyle w:val="PlaceholderText1"/>
          <w:rFonts w:hint="default"/>
          <w:color w:val="auto"/>
        </w:rPr>
        <w:t>konom č</w:t>
      </w:r>
      <w:r w:rsidRPr="009E7783" w:rsidR="009E7783">
        <w:rPr>
          <w:rStyle w:val="PlaceholderText1"/>
          <w:rFonts w:hint="default"/>
          <w:color w:val="auto"/>
        </w:rPr>
        <w:t>. 543/2002 Z. z. o </w:t>
      </w:r>
      <w:r w:rsidRPr="009E7783" w:rsidR="009E7783">
        <w:rPr>
          <w:rStyle w:val="PlaceholderText1"/>
          <w:rFonts w:hint="default"/>
          <w:color w:val="auto"/>
        </w:rPr>
        <w:t>ochrane prí</w:t>
      </w:r>
      <w:r w:rsidRPr="009E7783" w:rsidR="009E7783">
        <w:rPr>
          <w:rStyle w:val="PlaceholderText1"/>
          <w:rFonts w:hint="default"/>
          <w:color w:val="auto"/>
        </w:rPr>
        <w:t>rody a krajiny v znení</w:t>
      </w:r>
      <w:r w:rsidRPr="009E7783" w:rsidR="009E7783">
        <w:rPr>
          <w:rStyle w:val="PlaceholderText1"/>
          <w:rFonts w:hint="default"/>
          <w:color w:val="auto"/>
        </w:rPr>
        <w:t xml:space="preserve"> neskorší</w:t>
      </w:r>
      <w:r w:rsidRPr="009E7783" w:rsidR="009E7783">
        <w:rPr>
          <w:rStyle w:val="PlaceholderText1"/>
          <w:rFonts w:hint="default"/>
          <w:color w:val="auto"/>
        </w:rPr>
        <w:t>ch predpisov a sprá</w:t>
      </w:r>
      <w:r w:rsidRPr="009E7783" w:rsidR="009E7783">
        <w:rPr>
          <w:rStyle w:val="PlaceholderText1"/>
          <w:rFonts w:hint="default"/>
          <w:color w:val="auto"/>
        </w:rPr>
        <w:t>vcu vodné</w:t>
      </w:r>
      <w:r w:rsidRPr="009E7783" w:rsidR="009E7783">
        <w:rPr>
          <w:rStyle w:val="PlaceholderText1"/>
          <w:rFonts w:hint="default"/>
          <w:color w:val="auto"/>
        </w:rPr>
        <w:t>ho toku, ktorý</w:t>
      </w:r>
      <w:r w:rsidRPr="009E7783" w:rsidR="009E7783">
        <w:rPr>
          <w:rStyle w:val="PlaceholderText1"/>
          <w:rFonts w:hint="default"/>
          <w:color w:val="auto"/>
        </w:rPr>
        <w:t xml:space="preserve"> podľ</w:t>
      </w:r>
      <w:r w:rsidRPr="009E7783" w:rsidR="009E7783">
        <w:rPr>
          <w:rStyle w:val="PlaceholderText1"/>
          <w:rFonts w:hint="default"/>
          <w:color w:val="auto"/>
        </w:rPr>
        <w:t>a zá</w:t>
      </w:r>
      <w:r w:rsidRPr="009E7783" w:rsidR="009E7783">
        <w:rPr>
          <w:rStyle w:val="PlaceholderText1"/>
          <w:rFonts w:hint="default"/>
          <w:color w:val="auto"/>
        </w:rPr>
        <w:t>kona č</w:t>
      </w:r>
      <w:r w:rsidRPr="009E7783" w:rsidR="009E7783">
        <w:rPr>
          <w:rStyle w:val="PlaceholderText1"/>
          <w:rFonts w:hint="default"/>
          <w:color w:val="auto"/>
        </w:rPr>
        <w:t>. 364/2004 Z. z. o vodá</w:t>
      </w:r>
      <w:r w:rsidRPr="009E7783" w:rsidR="009E7783">
        <w:rPr>
          <w:rStyle w:val="PlaceholderText1"/>
          <w:rFonts w:hint="default"/>
          <w:color w:val="auto"/>
        </w:rPr>
        <w:t>ch a o zmene zá</w:t>
      </w:r>
      <w:r w:rsidRPr="009E7783" w:rsidR="009E7783">
        <w:rPr>
          <w:rStyle w:val="PlaceholderText1"/>
          <w:rFonts w:hint="default"/>
          <w:color w:val="auto"/>
        </w:rPr>
        <w:t>kona Slovenskej ná</w:t>
      </w:r>
      <w:r w:rsidRPr="009E7783" w:rsidR="009E7783">
        <w:rPr>
          <w:rStyle w:val="PlaceholderText1"/>
          <w:rFonts w:hint="default"/>
          <w:color w:val="auto"/>
        </w:rPr>
        <w:t>rodnej rady č</w:t>
      </w:r>
      <w:r w:rsidRPr="009E7783" w:rsidR="009E7783">
        <w:rPr>
          <w:rStyle w:val="PlaceholderText1"/>
          <w:rFonts w:hint="default"/>
          <w:color w:val="auto"/>
        </w:rPr>
        <w:t>. 372/1990 Zb. o priestupkoch v znení</w:t>
      </w:r>
      <w:r w:rsidRPr="009E7783" w:rsidR="009E7783">
        <w:rPr>
          <w:rStyle w:val="PlaceholderText1"/>
          <w:rFonts w:hint="default"/>
          <w:color w:val="auto"/>
        </w:rPr>
        <w:t xml:space="preserve"> ne</w:t>
      </w:r>
      <w:r w:rsidRPr="009E7783" w:rsidR="009E7783">
        <w:rPr>
          <w:rStyle w:val="PlaceholderText1"/>
          <w:rFonts w:hint="default"/>
          <w:color w:val="auto"/>
        </w:rPr>
        <w:t>s</w:t>
      </w:r>
      <w:r w:rsidRPr="009E7783" w:rsidR="009E7783">
        <w:rPr>
          <w:rStyle w:val="PlaceholderText1"/>
          <w:rFonts w:hint="default"/>
          <w:color w:val="auto"/>
        </w:rPr>
        <w:t>korší</w:t>
      </w:r>
      <w:r w:rsidRPr="009E7783" w:rsidR="009E7783">
        <w:rPr>
          <w:rStyle w:val="PlaceholderText1"/>
          <w:rFonts w:hint="default"/>
          <w:color w:val="auto"/>
        </w:rPr>
        <w:t>ch predpisov (vodný</w:t>
      </w:r>
      <w:r w:rsidRPr="009E7783" w:rsidR="009E7783">
        <w:rPr>
          <w:rStyle w:val="PlaceholderText1"/>
          <w:rFonts w:hint="default"/>
          <w:color w:val="auto"/>
        </w:rPr>
        <w:t xml:space="preserve"> zá</w:t>
      </w:r>
      <w:r w:rsidRPr="009E7783" w:rsidR="009E7783">
        <w:rPr>
          <w:rStyle w:val="PlaceholderText1"/>
          <w:rFonts w:hint="default"/>
          <w:color w:val="auto"/>
        </w:rPr>
        <w:t>kon) v </w:t>
      </w:r>
      <w:r w:rsidRPr="009E7783" w:rsidR="009E7783">
        <w:rPr>
          <w:rStyle w:val="PlaceholderText1"/>
          <w:rFonts w:hint="default"/>
          <w:color w:val="auto"/>
        </w:rPr>
        <w:t>znení</w:t>
      </w:r>
      <w:r w:rsidRPr="009E7783" w:rsidR="009E7783">
        <w:rPr>
          <w:rStyle w:val="PlaceholderText1"/>
          <w:rFonts w:hint="default"/>
          <w:color w:val="auto"/>
        </w:rPr>
        <w:t xml:space="preserve"> neskorší</w:t>
      </w:r>
      <w:r w:rsidRPr="009E7783" w:rsidR="009E7783">
        <w:rPr>
          <w:rStyle w:val="PlaceholderText1"/>
          <w:rFonts w:hint="default"/>
          <w:color w:val="auto"/>
        </w:rPr>
        <w:t>ch predpisov plní</w:t>
      </w:r>
      <w:r w:rsidRPr="009E7783" w:rsidR="009E7783">
        <w:rPr>
          <w:rStyle w:val="PlaceholderText1"/>
          <w:rFonts w:hint="default"/>
          <w:color w:val="auto"/>
        </w:rPr>
        <w:t xml:space="preserve"> rô</w:t>
      </w:r>
      <w:r w:rsidRPr="009E7783" w:rsidR="009E7783">
        <w:rPr>
          <w:rStyle w:val="PlaceholderText1"/>
          <w:rFonts w:hint="default"/>
          <w:color w:val="auto"/>
        </w:rPr>
        <w:t>zne č</w:t>
      </w:r>
      <w:r w:rsidRPr="009E7783" w:rsidR="009E7783">
        <w:rPr>
          <w:rStyle w:val="PlaceholderText1"/>
          <w:rFonts w:hint="default"/>
          <w:color w:val="auto"/>
        </w:rPr>
        <w:t>innosti v </w:t>
      </w:r>
      <w:r w:rsidRPr="009E7783" w:rsidR="009E7783">
        <w:rPr>
          <w:rStyle w:val="PlaceholderText1"/>
          <w:rFonts w:hint="default"/>
          <w:color w:val="auto"/>
        </w:rPr>
        <w:t>zá</w:t>
      </w:r>
      <w:r w:rsidRPr="009E7783" w:rsidR="009E7783">
        <w:rPr>
          <w:rStyle w:val="PlaceholderText1"/>
          <w:rFonts w:hint="default"/>
          <w:color w:val="auto"/>
        </w:rPr>
        <w:t>ujme zachovani</w:t>
      </w:r>
      <w:r>
        <w:rPr>
          <w:rStyle w:val="PlaceholderText1"/>
          <w:rFonts w:hint="default"/>
          <w:color w:val="auto"/>
        </w:rPr>
        <w:t>a vš</w:t>
      </w:r>
      <w:r>
        <w:rPr>
          <w:rStyle w:val="PlaceholderText1"/>
          <w:rFonts w:hint="default"/>
          <w:color w:val="auto"/>
        </w:rPr>
        <w:t>etký</w:t>
      </w:r>
      <w:r>
        <w:rPr>
          <w:rStyle w:val="PlaceholderText1"/>
          <w:rFonts w:hint="default"/>
          <w:color w:val="auto"/>
        </w:rPr>
        <w:t>ch funkcií</w:t>
      </w:r>
      <w:r>
        <w:rPr>
          <w:rStyle w:val="PlaceholderText1"/>
          <w:rFonts w:hint="default"/>
          <w:color w:val="auto"/>
        </w:rPr>
        <w:t xml:space="preserve"> vodné</w:t>
      </w:r>
      <w:r>
        <w:rPr>
          <w:rStyle w:val="PlaceholderText1"/>
          <w:rFonts w:hint="default"/>
          <w:color w:val="auto"/>
        </w:rPr>
        <w:t>ho toku. S</w:t>
      </w:r>
      <w:r w:rsidRPr="009E7783" w:rsidR="009E7783">
        <w:rPr>
          <w:rStyle w:val="PlaceholderText1"/>
          <w:rFonts w:hint="default"/>
          <w:color w:val="auto"/>
        </w:rPr>
        <w:t>prá</w:t>
      </w:r>
      <w:r w:rsidRPr="009E7783" w:rsidR="009E7783">
        <w:rPr>
          <w:rStyle w:val="PlaceholderText1"/>
          <w:rFonts w:hint="default"/>
          <w:color w:val="auto"/>
        </w:rPr>
        <w:t>vca vodné</w:t>
      </w:r>
      <w:r w:rsidRPr="009E7783" w:rsidR="009E7783">
        <w:rPr>
          <w:rStyle w:val="PlaceholderText1"/>
          <w:rFonts w:hint="default"/>
          <w:color w:val="auto"/>
        </w:rPr>
        <w:t>ho toku vydá</w:t>
      </w:r>
      <w:r w:rsidRPr="009E7783" w:rsidR="009E7783">
        <w:rPr>
          <w:rStyle w:val="PlaceholderText1"/>
          <w:rFonts w:hint="default"/>
          <w:color w:val="auto"/>
        </w:rPr>
        <w:t>va sú</w:t>
      </w:r>
      <w:r w:rsidRPr="009E7783" w:rsidR="009E7783">
        <w:rPr>
          <w:rStyle w:val="PlaceholderText1"/>
          <w:rFonts w:hint="default"/>
          <w:color w:val="auto"/>
        </w:rPr>
        <w:t>hlas aj v </w:t>
      </w:r>
      <w:r w:rsidRPr="009E7783" w:rsidR="009E7783">
        <w:rPr>
          <w:rStyle w:val="PlaceholderText1"/>
          <w:rFonts w:hint="default"/>
          <w:color w:val="auto"/>
        </w:rPr>
        <w:t>zmysle §</w:t>
      </w:r>
      <w:r w:rsidRPr="009E7783" w:rsidR="009E7783">
        <w:rPr>
          <w:rStyle w:val="PlaceholderText1"/>
          <w:rFonts w:hint="default"/>
          <w:color w:val="auto"/>
        </w:rPr>
        <w:t xml:space="preserve"> 35 ods. 7 zá</w:t>
      </w:r>
      <w:r w:rsidRPr="009E7783" w:rsidR="009E7783">
        <w:rPr>
          <w:rStyle w:val="PlaceholderText1"/>
          <w:rFonts w:hint="default"/>
          <w:color w:val="auto"/>
        </w:rPr>
        <w:t>kona č</w:t>
      </w:r>
      <w:r w:rsidRPr="009E7783" w:rsidR="009E7783">
        <w:rPr>
          <w:rStyle w:val="PlaceholderText1"/>
          <w:rFonts w:hint="default"/>
          <w:color w:val="auto"/>
        </w:rPr>
        <w:t>. 7/2010 Z. z. o </w:t>
      </w:r>
      <w:r w:rsidRPr="009E7783" w:rsidR="009E7783">
        <w:rPr>
          <w:rStyle w:val="PlaceholderText1"/>
          <w:rFonts w:hint="default"/>
          <w:color w:val="auto"/>
        </w:rPr>
        <w:t>ochrane pred povodň</w:t>
      </w:r>
      <w:r w:rsidRPr="009E7783" w:rsidR="009E7783">
        <w:rPr>
          <w:rStyle w:val="PlaceholderText1"/>
          <w:rFonts w:hint="default"/>
          <w:color w:val="auto"/>
        </w:rPr>
        <w:t>ami v </w:t>
      </w:r>
      <w:r w:rsidRPr="009E7783" w:rsidR="009E7783">
        <w:rPr>
          <w:rStyle w:val="PlaceholderText1"/>
          <w:rFonts w:hint="default"/>
          <w:color w:val="auto"/>
        </w:rPr>
        <w:t>znení</w:t>
      </w:r>
      <w:r w:rsidRPr="009E7783" w:rsidR="009E7783">
        <w:rPr>
          <w:rStyle w:val="PlaceholderText1"/>
          <w:rFonts w:hint="default"/>
          <w:color w:val="auto"/>
        </w:rPr>
        <w:t xml:space="preserve"> neskorší</w:t>
      </w:r>
      <w:r w:rsidRPr="009E7783" w:rsidR="009E7783">
        <w:rPr>
          <w:rStyle w:val="PlaceholderText1"/>
          <w:rFonts w:hint="default"/>
          <w:color w:val="auto"/>
        </w:rPr>
        <w:t>c</w:t>
      </w:r>
      <w:r w:rsidRPr="009E7783" w:rsidR="009E7783">
        <w:rPr>
          <w:rStyle w:val="PlaceholderText1"/>
          <w:rFonts w:hint="default"/>
          <w:color w:val="auto"/>
        </w:rPr>
        <w:t xml:space="preserve">h predpisov. </w:t>
      </w:r>
    </w:p>
    <w:p w:rsidR="00C94489" w:rsidP="00AA3568">
      <w:pPr>
        <w:autoSpaceDE w:val="0"/>
        <w:autoSpaceDN w:val="0"/>
        <w:bidi w:val="0"/>
        <w:adjustRightInd w:val="0"/>
        <w:ind w:firstLine="708"/>
        <w:jc w:val="both"/>
        <w:rPr>
          <w:rStyle w:val="PlaceholderText1"/>
          <w:color w:val="auto"/>
        </w:rPr>
      </w:pPr>
    </w:p>
    <w:p w:rsidR="00AA3568" w:rsidP="00AA3568">
      <w:pPr>
        <w:autoSpaceDE w:val="0"/>
        <w:autoSpaceDN w:val="0"/>
        <w:bidi w:val="0"/>
        <w:adjustRightInd w:val="0"/>
        <w:ind w:firstLine="708"/>
        <w:jc w:val="both"/>
      </w:pPr>
      <w:r w:rsidR="00C94489">
        <w:rPr>
          <w:rStyle w:val="PlaceholderText1"/>
          <w:rFonts w:hint="default"/>
          <w:color w:val="auto"/>
        </w:rPr>
        <w:t>Predkladatelia zá</w:t>
      </w:r>
      <w:r w:rsidR="00C94489">
        <w:rPr>
          <w:rStyle w:val="PlaceholderText1"/>
          <w:rFonts w:hint="default"/>
          <w:color w:val="auto"/>
        </w:rPr>
        <w:t>kona majú</w:t>
      </w:r>
      <w:r w:rsidR="00C94489">
        <w:rPr>
          <w:rStyle w:val="PlaceholderText1"/>
          <w:rFonts w:hint="default"/>
          <w:color w:val="auto"/>
        </w:rPr>
        <w:t xml:space="preserve"> za to, ž</w:t>
      </w:r>
      <w:r w:rsidR="00C94489">
        <w:rPr>
          <w:rStyle w:val="PlaceholderText1"/>
          <w:rFonts w:hint="default"/>
          <w:color w:val="auto"/>
        </w:rPr>
        <w:t>e taká</w:t>
      </w:r>
      <w:r w:rsidR="00C94489">
        <w:rPr>
          <w:rStyle w:val="PlaceholderText1"/>
          <w:rFonts w:hint="default"/>
          <w:color w:val="auto"/>
        </w:rPr>
        <w:t>to ú</w:t>
      </w:r>
      <w:r w:rsidR="00C94489">
        <w:rPr>
          <w:rStyle w:val="PlaceholderText1"/>
          <w:rFonts w:hint="default"/>
          <w:color w:val="auto"/>
        </w:rPr>
        <w:t>prava je nedostatoč</w:t>
      </w:r>
      <w:r w:rsidR="00C94489">
        <w:rPr>
          <w:rStyle w:val="PlaceholderText1"/>
          <w:rFonts w:hint="default"/>
          <w:color w:val="auto"/>
        </w:rPr>
        <w:t>ná</w:t>
      </w:r>
      <w:r w:rsidR="00C94489">
        <w:rPr>
          <w:rStyle w:val="PlaceholderText1"/>
          <w:rFonts w:hint="default"/>
          <w:color w:val="auto"/>
        </w:rPr>
        <w:t xml:space="preserve"> a </w:t>
      </w:r>
      <w:r w:rsidR="00C94489">
        <w:rPr>
          <w:rStyle w:val="PlaceholderText1"/>
          <w:rFonts w:hint="default"/>
          <w:color w:val="auto"/>
        </w:rPr>
        <w:t>nezohľ</w:t>
      </w:r>
      <w:r w:rsidR="00C94489">
        <w:rPr>
          <w:rStyle w:val="PlaceholderText1"/>
          <w:rFonts w:hint="default"/>
          <w:color w:val="auto"/>
        </w:rPr>
        <w:t>adň</w:t>
      </w:r>
      <w:r w:rsidR="00C94489">
        <w:rPr>
          <w:rStyle w:val="PlaceholderText1"/>
          <w:rFonts w:hint="default"/>
          <w:color w:val="auto"/>
        </w:rPr>
        <w:t>uje sa tu stanovisko (sú</w:t>
      </w:r>
      <w:r w:rsidR="00C94489">
        <w:rPr>
          <w:rStyle w:val="PlaceholderText1"/>
          <w:rFonts w:hint="default"/>
          <w:color w:val="auto"/>
        </w:rPr>
        <w:t>hlas/nesú</w:t>
      </w:r>
      <w:r w:rsidR="00C94489">
        <w:rPr>
          <w:rStyle w:val="PlaceholderText1"/>
          <w:rFonts w:hint="default"/>
          <w:color w:val="auto"/>
        </w:rPr>
        <w:t>hlas) obce,</w:t>
      </w:r>
      <w:r w:rsidR="00C94489">
        <w:rPr>
          <w:rFonts w:hint="default"/>
        </w:rPr>
        <w:t xml:space="preserve"> v ktorej katastrá</w:t>
      </w:r>
      <w:r w:rsidR="00C94489">
        <w:rPr>
          <w:rFonts w:hint="default"/>
        </w:rPr>
        <w:t>lnom ú</w:t>
      </w:r>
      <w:r w:rsidR="00C94489">
        <w:rPr>
          <w:rFonts w:hint="default"/>
        </w:rPr>
        <w:t>zemí</w:t>
      </w:r>
      <w:r w:rsidR="00C94489">
        <w:rPr>
          <w:rFonts w:hint="default"/>
        </w:rPr>
        <w:t xml:space="preserve"> bude stáť</w:t>
      </w:r>
      <w:r w:rsidR="00C94489">
        <w:rPr>
          <w:rFonts w:hint="default"/>
        </w:rPr>
        <w:t xml:space="preserve"> plá</w:t>
      </w:r>
      <w:r w:rsidR="00C94489">
        <w:rPr>
          <w:rFonts w:hint="default"/>
        </w:rPr>
        <w:t>vajú</w:t>
      </w:r>
      <w:r w:rsidR="00C94489">
        <w:rPr>
          <w:rFonts w:hint="default"/>
        </w:rPr>
        <w:t>ce zariadenie.</w:t>
      </w:r>
      <w:r w:rsidR="00C94489">
        <w:rPr>
          <w:rStyle w:val="PlaceholderText1"/>
          <w:rFonts w:hint="default"/>
          <w:color w:val="auto"/>
        </w:rPr>
        <w:t xml:space="preserve"> Na zá</w:t>
      </w:r>
      <w:r w:rsidR="00C94489">
        <w:rPr>
          <w:rStyle w:val="PlaceholderText1"/>
          <w:rFonts w:hint="default"/>
          <w:color w:val="auto"/>
        </w:rPr>
        <w:t>klade uvedené</w:t>
      </w:r>
      <w:r w:rsidR="00C94489">
        <w:rPr>
          <w:rStyle w:val="PlaceholderText1"/>
          <w:rFonts w:hint="default"/>
          <w:color w:val="auto"/>
        </w:rPr>
        <w:t>ho preto predkladatelia navrhujú</w:t>
      </w:r>
      <w:r w:rsidR="00C94489">
        <w:rPr>
          <w:rStyle w:val="PlaceholderText1"/>
          <w:rFonts w:hint="default"/>
          <w:color w:val="auto"/>
        </w:rPr>
        <w:t xml:space="preserve"> sprí</w:t>
      </w:r>
      <w:r w:rsidR="00C94489">
        <w:rPr>
          <w:rStyle w:val="PlaceholderText1"/>
          <w:rFonts w:hint="default"/>
          <w:color w:val="auto"/>
        </w:rPr>
        <w:t>sn</w:t>
      </w:r>
      <w:r w:rsidRPr="00C94489" w:rsidR="00C94489">
        <w:rPr>
          <w:rStyle w:val="PlaceholderText1"/>
          <w:color w:val="auto"/>
        </w:rPr>
        <w:t>e</w:t>
      </w:r>
      <w:r w:rsidRPr="00C94489" w:rsidR="00C94489">
        <w:rPr>
          <w:rStyle w:val="PlaceholderText1"/>
          <w:color w:val="auto"/>
        </w:rPr>
        <w:t xml:space="preserve">nie </w:t>
      </w:r>
      <w:r w:rsidR="00C94489">
        <w:rPr>
          <w:rStyle w:val="PlaceholderText1"/>
          <w:rFonts w:hint="default"/>
          <w:color w:val="auto"/>
        </w:rPr>
        <w:t>prá</w:t>
      </w:r>
      <w:r w:rsidR="00C94489">
        <w:rPr>
          <w:rStyle w:val="PlaceholderText1"/>
          <w:rFonts w:hint="default"/>
          <w:color w:val="auto"/>
        </w:rPr>
        <w:t xml:space="preserve">vnej </w:t>
      </w:r>
      <w:r w:rsidRPr="00C94489" w:rsidR="00C94489">
        <w:rPr>
          <w:rStyle w:val="PlaceholderText1"/>
          <w:rFonts w:hint="default"/>
          <w:color w:val="auto"/>
        </w:rPr>
        <w:t>ú</w:t>
      </w:r>
      <w:r w:rsidRPr="00C94489" w:rsidR="00C94489">
        <w:rPr>
          <w:rStyle w:val="PlaceholderText1"/>
          <w:rFonts w:hint="default"/>
          <w:color w:val="auto"/>
        </w:rPr>
        <w:t>pravy v tom smere</w:t>
      </w:r>
      <w:r w:rsidRPr="00C94489" w:rsidR="00C94489">
        <w:rPr>
          <w:rFonts w:hint="default"/>
        </w:rPr>
        <w:t>, ž</w:t>
      </w:r>
      <w:r w:rsidRPr="00C94489" w:rsidR="00C94489">
        <w:rPr>
          <w:rFonts w:hint="default"/>
        </w:rPr>
        <w:t>e k </w:t>
      </w:r>
      <w:r w:rsidRPr="00C94489" w:rsidR="00C94489">
        <w:rPr>
          <w:rFonts w:hint="default"/>
        </w:rPr>
        <w:t>ž</w:t>
      </w:r>
      <w:r w:rsidRPr="00C94489" w:rsidR="00C94489">
        <w:rPr>
          <w:rFonts w:hint="default"/>
        </w:rPr>
        <w:t>iadosti o povolenie stá</w:t>
      </w:r>
      <w:r w:rsidRPr="00C94489" w:rsidR="00C94489">
        <w:rPr>
          <w:rFonts w:hint="default"/>
        </w:rPr>
        <w:t>tia plá</w:t>
      </w:r>
      <w:r w:rsidRPr="00C94489" w:rsidR="00C94489">
        <w:rPr>
          <w:rFonts w:hint="default"/>
        </w:rPr>
        <w:t>vajú</w:t>
      </w:r>
      <w:r w:rsidRPr="00C94489" w:rsidR="00C94489">
        <w:rPr>
          <w:rFonts w:hint="default"/>
        </w:rPr>
        <w:t>ceho zariadenia na vodnej ceste alebo v </w:t>
      </w:r>
      <w:r w:rsidRPr="00C94489" w:rsidR="00C94489">
        <w:rPr>
          <w:rFonts w:hint="default"/>
        </w:rPr>
        <w:t>prí</w:t>
      </w:r>
      <w:r w:rsidRPr="00C94489" w:rsidR="00C94489">
        <w:rPr>
          <w:rFonts w:hint="default"/>
        </w:rPr>
        <w:t>stave bude nevyhnutné</w:t>
      </w:r>
      <w:r w:rsidRPr="00C94489" w:rsidR="00C94489">
        <w:rPr>
          <w:rFonts w:hint="default"/>
        </w:rPr>
        <w:t xml:space="preserve"> prilož</w:t>
      </w:r>
      <w:r w:rsidRPr="00C94489" w:rsidR="00C94489">
        <w:rPr>
          <w:rFonts w:hint="default"/>
        </w:rPr>
        <w:t>iť</w:t>
      </w:r>
      <w:r w:rsidRPr="00C94489" w:rsidR="00C94489">
        <w:rPr>
          <w:rFonts w:hint="default"/>
        </w:rPr>
        <w:t xml:space="preserve"> novú</w:t>
      </w:r>
      <w:r w:rsidRPr="00C94489" w:rsidR="00C94489">
        <w:rPr>
          <w:rFonts w:hint="default"/>
        </w:rPr>
        <w:t xml:space="preserve"> ď</w:t>
      </w:r>
      <w:r w:rsidRPr="00C94489" w:rsidR="00C94489">
        <w:rPr>
          <w:rFonts w:hint="default"/>
        </w:rPr>
        <w:t>alš</w:t>
      </w:r>
      <w:r w:rsidRPr="00C94489" w:rsidR="00C94489">
        <w:rPr>
          <w:rFonts w:hint="default"/>
        </w:rPr>
        <w:t>iu prí</w:t>
      </w:r>
      <w:r w:rsidRPr="00C94489" w:rsidR="00C94489">
        <w:rPr>
          <w:rFonts w:hint="default"/>
        </w:rPr>
        <w:t xml:space="preserve">lohu </w:t>
      </w:r>
      <w:r w:rsidRPr="00C94489" w:rsidR="00C94489">
        <w:rPr>
          <w:rFonts w:hint="default"/>
        </w:rPr>
        <w:t>–</w:t>
      </w:r>
      <w:r w:rsidRPr="00C94489" w:rsidR="00C94489">
        <w:rPr>
          <w:rFonts w:hint="default"/>
        </w:rPr>
        <w:t xml:space="preserve"> a </w:t>
      </w:r>
      <w:r w:rsidRPr="00C94489" w:rsidR="00C94489">
        <w:rPr>
          <w:rFonts w:hint="default"/>
        </w:rPr>
        <w:t>to sú</w:t>
      </w:r>
      <w:r w:rsidRPr="00C94489" w:rsidR="00C94489">
        <w:rPr>
          <w:rFonts w:hint="default"/>
        </w:rPr>
        <w:t>hlas obce, v </w:t>
      </w:r>
      <w:r w:rsidRPr="00C94489" w:rsidR="00C94489">
        <w:rPr>
          <w:rFonts w:hint="default"/>
        </w:rPr>
        <w:t>ktorej katastrá</w:t>
      </w:r>
      <w:r w:rsidRPr="00C94489" w:rsidR="00C94489">
        <w:rPr>
          <w:rFonts w:hint="default"/>
        </w:rPr>
        <w:t>lnom ú</w:t>
      </w:r>
      <w:r w:rsidRPr="00C94489" w:rsidR="00C94489">
        <w:rPr>
          <w:rFonts w:hint="default"/>
        </w:rPr>
        <w:t>zemí</w:t>
      </w:r>
      <w:r w:rsidRPr="00C94489" w:rsidR="00C94489">
        <w:rPr>
          <w:rFonts w:hint="default"/>
        </w:rPr>
        <w:t xml:space="preserve"> bude stáť</w:t>
      </w:r>
      <w:r w:rsidRPr="00C94489" w:rsidR="00C94489">
        <w:rPr>
          <w:rFonts w:hint="default"/>
        </w:rPr>
        <w:t xml:space="preserve"> plá</w:t>
      </w:r>
      <w:r w:rsidRPr="00C94489" w:rsidR="00C94489">
        <w:rPr>
          <w:rFonts w:hint="default"/>
        </w:rPr>
        <w:t>vajú</w:t>
      </w:r>
      <w:r w:rsidRPr="00C94489" w:rsidR="00C94489">
        <w:rPr>
          <w:rFonts w:hint="default"/>
        </w:rPr>
        <w:t xml:space="preserve">ce zariadenie. </w:t>
      </w:r>
      <w:r w:rsidRPr="00C94489" w:rsidR="00C94489">
        <w:rPr>
          <w:rFonts w:cs="Times New Roman" w:hint="default"/>
        </w:rPr>
        <w:t>Predmetné</w:t>
      </w:r>
      <w:r w:rsidRPr="00C94489" w:rsidR="00C94489">
        <w:rPr>
          <w:rFonts w:cs="Times New Roman" w:hint="default"/>
        </w:rPr>
        <w:t xml:space="preserve"> </w:t>
      </w:r>
      <w:r w:rsidRPr="00C94489" w:rsidR="00C94489">
        <w:rPr>
          <w:rFonts w:cs="Times New Roman" w:hint="default"/>
        </w:rPr>
        <w:t>doplnenie vyž</w:t>
      </w:r>
      <w:r w:rsidRPr="00C94489" w:rsidR="00C94489">
        <w:rPr>
          <w:rFonts w:cs="Times New Roman" w:hint="default"/>
        </w:rPr>
        <w:t>adovania preuká</w:t>
      </w:r>
      <w:r w:rsidRPr="00C94489" w:rsidR="00C94489">
        <w:rPr>
          <w:rFonts w:cs="Times New Roman" w:hint="default"/>
        </w:rPr>
        <w:t>zania sú</w:t>
      </w:r>
      <w:r w:rsidRPr="00C94489" w:rsidR="00C94489">
        <w:rPr>
          <w:rFonts w:cs="Times New Roman" w:hint="default"/>
        </w:rPr>
        <w:t>hlasu obce s </w:t>
      </w:r>
      <w:r w:rsidRPr="00C94489" w:rsidR="00C94489">
        <w:rPr>
          <w:rFonts w:cs="Times New Roman" w:hint="default"/>
        </w:rPr>
        <w:t>povolení</w:t>
      </w:r>
      <w:r w:rsidRPr="00C94489" w:rsidR="00C94489">
        <w:rPr>
          <w:rFonts w:cs="Times New Roman" w:hint="default"/>
        </w:rPr>
        <w:t>m stá</w:t>
      </w:r>
      <w:r w:rsidRPr="00C94489" w:rsidR="00C94489">
        <w:rPr>
          <w:rFonts w:cs="Times New Roman" w:hint="default"/>
        </w:rPr>
        <w:t xml:space="preserve">tia </w:t>
      </w:r>
      <w:r w:rsidRPr="00C94489" w:rsidR="00C94489">
        <w:rPr>
          <w:rFonts w:hint="default"/>
        </w:rPr>
        <w:t>plá</w:t>
      </w:r>
      <w:r w:rsidRPr="00C94489" w:rsidR="00C94489">
        <w:rPr>
          <w:rFonts w:hint="default"/>
        </w:rPr>
        <w:t>vajú</w:t>
      </w:r>
      <w:r w:rsidRPr="00C94489" w:rsidR="00C94489">
        <w:rPr>
          <w:rFonts w:hint="default"/>
        </w:rPr>
        <w:t>ceho zariadenia na vodnej ceste alebo v </w:t>
      </w:r>
      <w:r w:rsidRPr="00C94489" w:rsidR="00C94489">
        <w:rPr>
          <w:rFonts w:hint="default"/>
        </w:rPr>
        <w:t>prí</w:t>
      </w:r>
      <w:r w:rsidRPr="00C94489" w:rsidR="00C94489">
        <w:rPr>
          <w:rFonts w:hint="default"/>
        </w:rPr>
        <w:t>stave v </w:t>
      </w:r>
      <w:r w:rsidRPr="00C94489" w:rsidR="00C94489">
        <w:rPr>
          <w:rFonts w:hint="default"/>
        </w:rPr>
        <w:t>zmysle ustanovenia §</w:t>
      </w:r>
      <w:r w:rsidRPr="00C94489" w:rsidR="00C94489">
        <w:rPr>
          <w:rFonts w:hint="default"/>
        </w:rPr>
        <w:t xml:space="preserve"> 23 ods. 3 zá</w:t>
      </w:r>
      <w:r w:rsidRPr="00C94489" w:rsidR="00C94489">
        <w:rPr>
          <w:rFonts w:hint="default"/>
        </w:rPr>
        <w:t>kona považ</w:t>
      </w:r>
      <w:r w:rsidRPr="00C94489" w:rsidR="00C94489">
        <w:rPr>
          <w:rFonts w:hint="default"/>
        </w:rPr>
        <w:t>ujeme za zvýš</w:t>
      </w:r>
      <w:r w:rsidRPr="00C94489" w:rsidR="00C94489">
        <w:rPr>
          <w:rFonts w:hint="default"/>
        </w:rPr>
        <w:t>enie garancie ochrany verejné</w:t>
      </w:r>
      <w:r w:rsidRPr="00C94489" w:rsidR="00C94489">
        <w:rPr>
          <w:rFonts w:hint="default"/>
        </w:rPr>
        <w:t>ho zá</w:t>
      </w:r>
      <w:r w:rsidRPr="00C94489" w:rsidR="00C94489">
        <w:rPr>
          <w:rFonts w:hint="default"/>
        </w:rPr>
        <w:t>ujmu pri rozhodovaní</w:t>
      </w:r>
      <w:r w:rsidRPr="00C94489" w:rsidR="00C94489">
        <w:rPr>
          <w:rFonts w:hint="default"/>
        </w:rPr>
        <w:t xml:space="preserve"> o </w:t>
      </w:r>
      <w:r w:rsidRPr="00C94489" w:rsidR="00C94489">
        <w:rPr>
          <w:rFonts w:hint="default"/>
        </w:rPr>
        <w:t>ž</w:t>
      </w:r>
      <w:r w:rsidRPr="00C94489" w:rsidR="00C94489">
        <w:rPr>
          <w:rFonts w:hint="default"/>
        </w:rPr>
        <w:t>iadosti o povoleni</w:t>
      </w:r>
      <w:r w:rsidRPr="00C94489" w:rsidR="00C94489">
        <w:rPr>
          <w:rFonts w:hint="default"/>
        </w:rPr>
        <w:t>e stá</w:t>
      </w:r>
      <w:r w:rsidRPr="00C94489" w:rsidR="00C94489">
        <w:rPr>
          <w:rFonts w:hint="default"/>
        </w:rPr>
        <w:t>tia plá</w:t>
      </w:r>
      <w:r w:rsidRPr="00C94489" w:rsidR="00C94489">
        <w:rPr>
          <w:rFonts w:hint="default"/>
        </w:rPr>
        <w:t>vajú</w:t>
      </w:r>
      <w:r w:rsidRPr="00C94489" w:rsidR="00C94489">
        <w:rPr>
          <w:rFonts w:hint="default"/>
        </w:rPr>
        <w:t>ceho zariadenia na vodnej ceste alebo v </w:t>
      </w:r>
      <w:r w:rsidRPr="00C94489" w:rsidR="00C94489">
        <w:rPr>
          <w:rFonts w:hint="default"/>
        </w:rPr>
        <w:t>prí</w:t>
      </w:r>
      <w:r w:rsidRPr="00C94489" w:rsidR="00C94489">
        <w:rPr>
          <w:rFonts w:hint="default"/>
        </w:rPr>
        <w:t xml:space="preserve">stave zo strany </w:t>
      </w:r>
      <w:r w:rsidR="00C94489">
        <w:rPr>
          <w:rFonts w:hint="default"/>
        </w:rPr>
        <w:t>Dopravné</w:t>
      </w:r>
      <w:r w:rsidR="00C94489">
        <w:rPr>
          <w:rFonts w:hint="default"/>
        </w:rPr>
        <w:t>ho ú</w:t>
      </w:r>
      <w:r w:rsidR="00C94489">
        <w:rPr>
          <w:rFonts w:hint="default"/>
        </w:rPr>
        <w:t xml:space="preserve">radu ako </w:t>
      </w:r>
      <w:r w:rsidRPr="00C94489" w:rsidR="00C94489">
        <w:rPr>
          <w:rFonts w:hint="default"/>
        </w:rPr>
        <w:t>prí</w:t>
      </w:r>
      <w:r w:rsidRPr="00C94489" w:rsidR="00C94489">
        <w:rPr>
          <w:rFonts w:hint="default"/>
        </w:rPr>
        <w:t>sluš</w:t>
      </w:r>
      <w:r w:rsidRPr="00C94489" w:rsidR="00C94489">
        <w:rPr>
          <w:rFonts w:hint="default"/>
        </w:rPr>
        <w:t>né</w:t>
      </w:r>
      <w:r w:rsidRPr="00C94489" w:rsidR="00C94489">
        <w:rPr>
          <w:rFonts w:hint="default"/>
        </w:rPr>
        <w:t>ho sprá</w:t>
      </w:r>
      <w:r w:rsidRPr="00C94489" w:rsidR="00C94489">
        <w:rPr>
          <w:rFonts w:hint="default"/>
        </w:rPr>
        <w:t>vneho orgá</w:t>
      </w:r>
      <w:r w:rsidRPr="00C94489" w:rsidR="00C94489">
        <w:rPr>
          <w:rFonts w:hint="default"/>
        </w:rPr>
        <w:t>nu v tomto rozhodovacom procese.</w:t>
      </w:r>
    </w:p>
    <w:p w:rsidR="00C94489" w:rsidRPr="00AA3568" w:rsidP="00AA3568">
      <w:pPr>
        <w:autoSpaceDE w:val="0"/>
        <w:autoSpaceDN w:val="0"/>
        <w:bidi w:val="0"/>
        <w:adjustRightInd w:val="0"/>
        <w:ind w:firstLine="708"/>
        <w:jc w:val="both"/>
        <w:rPr>
          <w:rFonts w:cs="Times New Roman"/>
        </w:rPr>
      </w:pPr>
    </w:p>
    <w:p w:rsidR="00DF670C" w:rsidRPr="00AA3568" w:rsidP="00AA3568">
      <w:pPr>
        <w:autoSpaceDE w:val="0"/>
        <w:autoSpaceDN w:val="0"/>
        <w:bidi w:val="0"/>
        <w:adjustRightInd w:val="0"/>
        <w:ind w:firstLine="708"/>
        <w:jc w:val="both"/>
        <w:rPr>
          <w:rFonts w:cs="Times New Roman"/>
        </w:rPr>
      </w:pPr>
    </w:p>
    <w:p w:rsidR="00152B37" w:rsidRPr="00AA3568" w:rsidP="00AA3568">
      <w:pPr>
        <w:bidi w:val="0"/>
        <w:jc w:val="both"/>
        <w:rPr>
          <w:rFonts w:cs="Times New Roman"/>
          <w:color w:val="000000"/>
        </w:rPr>
      </w:pPr>
    </w:p>
    <w:p w:rsidR="00152B37" w:rsidP="00AA3568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</w:t>
      </w:r>
      <w:r>
        <w:rPr>
          <w:rFonts w:hint="default"/>
        </w:rPr>
        <w:t>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</w:t>
      </w:r>
      <w:r w:rsidR="00DF670C">
        <w:rPr>
          <w:rFonts w:hint="default"/>
        </w:rPr>
        <w:t xml:space="preserve"> je Slovenská</w:t>
      </w:r>
      <w:r w:rsidR="00DF670C">
        <w:rPr>
          <w:rFonts w:hint="default"/>
        </w:rPr>
        <w:t xml:space="preserve"> republika viazaná,</w:t>
      </w:r>
      <w:r>
        <w:t xml:space="preserve"> a</w:t>
      </w:r>
      <w:r w:rsidR="00DF670C">
        <w:t> </w:t>
      </w:r>
      <w:r w:rsidR="00DF670C">
        <w:rPr>
          <w:rFonts w:hint="default"/>
        </w:rPr>
        <w:t>súč</w:t>
      </w:r>
      <w:r w:rsidR="00DF670C">
        <w:rPr>
          <w:rFonts w:hint="default"/>
        </w:rPr>
        <w:t xml:space="preserve">asne aj 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AA3568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48564D" w:rsidRPr="00AC73A6" w:rsidP="00152B37">
      <w:pPr>
        <w:bidi w:val="0"/>
        <w:ind w:firstLine="708"/>
        <w:jc w:val="both"/>
        <w:rPr>
          <w:rFonts w:cs="Times New Roman"/>
        </w:rPr>
      </w:pPr>
      <w:r w:rsidR="00515822">
        <w:rPr>
          <w:rFonts w:cs="Times New Roman" w:hint="default"/>
        </w:rPr>
        <w:t>Predkladaný</w:t>
      </w:r>
      <w:r w:rsidR="00515822">
        <w:rPr>
          <w:rFonts w:cs="Times New Roman" w:hint="default"/>
        </w:rPr>
        <w:t xml:space="preserve"> ná</w:t>
      </w:r>
      <w:r w:rsidR="00515822">
        <w:rPr>
          <w:rFonts w:cs="Times New Roman" w:hint="default"/>
        </w:rPr>
        <w:t>vrh zá</w:t>
      </w:r>
      <w:r w:rsidR="00515822">
        <w:rPr>
          <w:rFonts w:cs="Times New Roman" w:hint="default"/>
        </w:rPr>
        <w:t>kona bude mať</w:t>
      </w:r>
      <w:r w:rsidR="00515822">
        <w:rPr>
          <w:rFonts w:cs="Times New Roman" w:hint="default"/>
        </w:rPr>
        <w:t xml:space="preserve"> pozití</w:t>
      </w:r>
      <w:r w:rsidR="00515822">
        <w:rPr>
          <w:rFonts w:cs="Times New Roman" w:hint="default"/>
        </w:rPr>
        <w:t>vny</w:t>
      </w:r>
      <w:r w:rsidRPr="00AC73A6">
        <w:rPr>
          <w:rFonts w:cs="Times New Roman"/>
        </w:rPr>
        <w:t xml:space="preserve"> </w:t>
      </w:r>
      <w:r w:rsidR="00515822">
        <w:rPr>
          <w:rFonts w:cs="Times New Roman"/>
        </w:rPr>
        <w:t xml:space="preserve">vplyv </w:t>
      </w:r>
      <w:r w:rsidRPr="00AC73A6" w:rsidR="00515822">
        <w:rPr>
          <w:rFonts w:cs="Times New Roman" w:hint="default"/>
        </w:rPr>
        <w:t>na ž</w:t>
      </w:r>
      <w:r w:rsidRPr="00AC73A6" w:rsidR="00515822">
        <w:rPr>
          <w:rFonts w:cs="Times New Roman" w:hint="default"/>
        </w:rPr>
        <w:t>ivotné</w:t>
      </w:r>
      <w:r w:rsidRPr="00AC73A6" w:rsidR="00515822">
        <w:rPr>
          <w:rFonts w:cs="Times New Roman" w:hint="default"/>
        </w:rPr>
        <w:t xml:space="preserve"> prostredie</w:t>
      </w:r>
      <w:r w:rsidR="00515822">
        <w:rPr>
          <w:rFonts w:cs="Times New Roman" w:hint="default"/>
        </w:rPr>
        <w:t>, nebude mať</w:t>
      </w:r>
      <w:r w:rsidR="00515822">
        <w:rPr>
          <w:rFonts w:cs="Times New Roman" w:hint="default"/>
        </w:rPr>
        <w:t xml:space="preserve"> ž</w:t>
      </w:r>
      <w:r w:rsidR="00515822">
        <w:rPr>
          <w:rFonts w:cs="Times New Roman" w:hint="default"/>
        </w:rPr>
        <w:t>iadne</w:t>
      </w:r>
      <w:r w:rsidRPr="00AC73A6" w:rsidR="00515822">
        <w:rPr>
          <w:rFonts w:cs="Times New Roman"/>
        </w:rPr>
        <w:t xml:space="preserve"> </w:t>
      </w:r>
      <w:r w:rsidR="00515822">
        <w:rPr>
          <w:rFonts w:cs="Times New Roman" w:hint="default"/>
        </w:rPr>
        <w:t>sociá</w:t>
      </w:r>
      <w:r w:rsidR="00515822">
        <w:rPr>
          <w:rFonts w:cs="Times New Roman" w:hint="default"/>
        </w:rPr>
        <w:t xml:space="preserve">lne vplyvy, ani </w:t>
      </w:r>
      <w:r w:rsidRPr="00AC73A6">
        <w:rPr>
          <w:rFonts w:cs="Times New Roman" w:hint="default"/>
        </w:rPr>
        <w:t>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ty. Ne</w:t>
      </w:r>
      <w:r w:rsidR="00515822">
        <w:rPr>
          <w:rFonts w:cs="Times New Roman" w:hint="default"/>
        </w:rPr>
        <w:t>prináš</w:t>
      </w:r>
      <w:r w:rsidR="00515822">
        <w:rPr>
          <w:rFonts w:cs="Times New Roman" w:hint="default"/>
        </w:rPr>
        <w:t>a ná</w:t>
      </w:r>
      <w:r w:rsidR="00515822">
        <w:rPr>
          <w:rFonts w:cs="Times New Roman" w:hint="default"/>
        </w:rPr>
        <w:t>rok na pracovné</w:t>
      </w:r>
      <w:r w:rsidR="00515822">
        <w:rPr>
          <w:rFonts w:cs="Times New Roman" w:hint="default"/>
        </w:rPr>
        <w:t xml:space="preserve"> sily,</w:t>
      </w:r>
      <w:r w:rsidRPr="00AC73A6">
        <w:rPr>
          <w:rFonts w:cs="Times New Roman"/>
        </w:rPr>
        <w:t>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="00515822">
        <w:rPr>
          <w:rFonts w:cs="Times New Roman"/>
        </w:rPr>
        <w:t xml:space="preserve">, 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</w:t>
      </w:r>
      <w:r w:rsidR="00515822">
        <w:rPr>
          <w:rFonts w:cs="Times New Roman"/>
        </w:rPr>
        <w:t xml:space="preserve"> a ani </w:t>
      </w:r>
      <w:r w:rsidR="00515822">
        <w:rPr>
          <w:rFonts w:cs="Times New Roman" w:hint="default"/>
        </w:rPr>
        <w:t>na informatizá</w:t>
      </w:r>
      <w:r w:rsidR="00515822">
        <w:rPr>
          <w:rFonts w:cs="Times New Roman" w:hint="default"/>
        </w:rPr>
        <w:t>ciu spoloč</w:t>
      </w:r>
      <w:r w:rsidR="00515822">
        <w:rPr>
          <w:rFonts w:cs="Times New Roman" w:hint="default"/>
        </w:rPr>
        <w:t>nosti</w:t>
      </w:r>
      <w:r w:rsidRPr="00AC73A6">
        <w:rPr>
          <w:rFonts w:cs="Times New Roman"/>
        </w:rPr>
        <w:t xml:space="preserve">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="00916196">
        <w:rPr>
          <w:rFonts w:cs="Times New Roman"/>
        </w:rPr>
        <w:t xml:space="preserve"> poslan</w:t>
      </w:r>
      <w:r w:rsidRPr="009E2C97">
        <w:rPr>
          <w:rFonts w:cs="Times New Roman"/>
        </w:rPr>
        <w:t>c</w:t>
      </w:r>
      <w:r w:rsidR="00916196">
        <w:rPr>
          <w:rFonts w:cs="Times New Roman"/>
        </w:rPr>
        <w:t>i</w:t>
      </w:r>
      <w:r w:rsidRPr="009E2C97">
        <w:rPr>
          <w:rFonts w:cs="Times New Roman" w:hint="default"/>
        </w:rPr>
        <w:t xml:space="preserve">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</w:t>
      </w:r>
      <w:r w:rsidR="00916196">
        <w:rPr>
          <w:rFonts w:cs="Times New Roman" w:hint="default"/>
        </w:rPr>
        <w:t>Př</w:t>
      </w:r>
      <w:r w:rsidR="00916196">
        <w:rPr>
          <w:rFonts w:cs="Times New Roman" w:hint="default"/>
        </w:rPr>
        <w:t xml:space="preserve">idal a Alojz </w:t>
      </w:r>
      <w:r w:rsidRPr="009E2C97">
        <w:rPr>
          <w:rFonts w:cs="Times New Roman"/>
        </w:rPr>
        <w:t>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>
        <w:t>N</w:t>
      </w:r>
      <w:r w:rsidRPr="00F330C1">
        <w:rPr>
          <w:rFonts w:hint="default"/>
        </w:rPr>
        <w:t>á</w:t>
      </w:r>
      <w:r w:rsidRPr="00F330C1">
        <w:rPr>
          <w:rFonts w:hint="default"/>
        </w:rPr>
        <w:t>vrh zá</w:t>
      </w:r>
      <w:r w:rsidRPr="00F330C1">
        <w:rPr>
          <w:rFonts w:hint="default"/>
        </w:rPr>
        <w:t>kona, ktorý</w:t>
      </w:r>
      <w:r w:rsidRPr="00F330C1">
        <w:rPr>
          <w:rFonts w:hint="default"/>
        </w:rPr>
        <w:t xml:space="preserve">m </w:t>
      </w:r>
      <w:r w:rsidRPr="00916196">
        <w:t xml:space="preserve">sa </w:t>
      </w:r>
      <w:r w:rsidRPr="00916196" w:rsidR="00916196">
        <w:rPr>
          <w:rFonts w:hint="default"/>
        </w:rPr>
        <w:t>mení</w:t>
      </w:r>
      <w:r w:rsidRPr="00916196" w:rsidR="00916196">
        <w:rPr>
          <w:rFonts w:hint="default"/>
        </w:rPr>
        <w:t xml:space="preserve"> </w:t>
      </w:r>
      <w:r w:rsidRPr="00916196" w:rsidR="00916196">
        <w:rPr>
          <w:rFonts w:hint="default"/>
          <w:bCs/>
        </w:rPr>
        <w:t>zá</w:t>
      </w:r>
      <w:r w:rsidRPr="00916196" w:rsidR="00916196">
        <w:rPr>
          <w:rFonts w:hint="default"/>
          <w:bCs/>
        </w:rPr>
        <w:t>kon č</w:t>
      </w:r>
      <w:r w:rsidRPr="00916196" w:rsidR="00916196">
        <w:rPr>
          <w:rFonts w:hint="default"/>
          <w:bCs/>
        </w:rPr>
        <w:t>. 338/2000 Z. z. o vnú</w:t>
      </w:r>
      <w:r w:rsidRPr="00916196" w:rsidR="00916196">
        <w:rPr>
          <w:rFonts w:hint="default"/>
          <w:bCs/>
        </w:rPr>
        <w:t>trozemskej pl</w:t>
      </w:r>
      <w:r w:rsidRPr="00916196" w:rsidR="00916196">
        <w:rPr>
          <w:rFonts w:hint="default"/>
          <w:bCs/>
        </w:rPr>
        <w:t>avbe a o zmene a doplnení</w:t>
      </w:r>
      <w:r w:rsidRPr="00916196" w:rsidR="00916196">
        <w:rPr>
          <w:rFonts w:hint="default"/>
          <w:bCs/>
        </w:rPr>
        <w:t xml:space="preserve"> niektorý</w:t>
      </w:r>
      <w:r w:rsidRPr="00916196" w:rsidR="00916196">
        <w:rPr>
          <w:rFonts w:hint="default"/>
          <w:bCs/>
        </w:rPr>
        <w:t>ch zá</w:t>
      </w:r>
      <w:r w:rsidRPr="00916196" w:rsidR="00916196">
        <w:rPr>
          <w:rFonts w:hint="default"/>
          <w:bCs/>
        </w:rPr>
        <w:t>konov v znení</w:t>
      </w:r>
      <w:r w:rsidRPr="00916196" w:rsidR="00916196">
        <w:rPr>
          <w:rFonts w:hint="default"/>
          <w:bCs/>
        </w:rPr>
        <w:t xml:space="preserve"> neskorší</w:t>
      </w:r>
      <w:r w:rsidRPr="00916196" w:rsidR="00916196">
        <w:rPr>
          <w:rFonts w:hint="default"/>
          <w:bCs/>
        </w:rPr>
        <w:t>ch predpisov</w:t>
      </w:r>
    </w:p>
    <w:p w:rsid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916196" w:rsidRP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044FAD">
        <w:rPr>
          <w:rFonts w:cs="Times New Roman" w:hint="default"/>
          <w:b/>
        </w:rPr>
        <w:t>3. Problematika ná</w:t>
      </w:r>
      <w:r w:rsidRPr="00044FAD">
        <w:rPr>
          <w:rFonts w:cs="Times New Roman"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044FAD">
        <w:rPr>
          <w:rFonts w:cs="Times New Roman"/>
        </w:rPr>
        <w:t>:</w:t>
      </w:r>
    </w:p>
    <w:p w:rsidR="00AA3568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916196" w:rsidRPr="00704B9E" w:rsidP="00916196">
      <w:pPr>
        <w:bidi w:val="0"/>
        <w:ind w:firstLine="360"/>
      </w:pPr>
    </w:p>
    <w:p w:rsidR="00916196" w:rsidRPr="00704B9E" w:rsidP="00916196">
      <w:pPr>
        <w:bidi w:val="0"/>
        <w:ind w:left="709" w:hanging="349"/>
        <w:rPr>
          <w:rFonts w:hint="default"/>
        </w:rPr>
      </w:pPr>
      <w:r w:rsidRPr="00704B9E">
        <w:t>a)</w:t>
        <w:tab/>
      </w:r>
      <w:r w:rsidRPr="00704B9E">
        <w:rPr>
          <w:rFonts w:hint="default"/>
        </w:rPr>
        <w:t>je upravená</w:t>
      </w:r>
      <w:r w:rsidRPr="00704B9E">
        <w:rPr>
          <w:rFonts w:hint="default"/>
        </w:rPr>
        <w:t xml:space="preserve"> v </w:t>
      </w:r>
      <w:r w:rsidRPr="00704B9E">
        <w:rPr>
          <w:rFonts w:hint="default"/>
        </w:rPr>
        <w:t>prá</w:t>
      </w:r>
      <w:r w:rsidRPr="00704B9E">
        <w:rPr>
          <w:rFonts w:hint="default"/>
        </w:rPr>
        <w:t>ve Euró</w:t>
      </w:r>
      <w:r w:rsidRPr="00704B9E">
        <w:rPr>
          <w:rFonts w:hint="default"/>
        </w:rPr>
        <w:t>pskej ú</w:t>
      </w:r>
      <w:r w:rsidRPr="00704B9E">
        <w:rPr>
          <w:rFonts w:hint="default"/>
        </w:rPr>
        <w:t>nie</w:t>
      </w:r>
    </w:p>
    <w:p w:rsidR="00916196" w:rsidRPr="00704B9E" w:rsidP="00916196">
      <w:pPr>
        <w:bidi w:val="0"/>
        <w:ind w:left="360"/>
      </w:pPr>
    </w:p>
    <w:p w:rsidR="00916196" w:rsidRPr="00704B9E" w:rsidP="00916196">
      <w:pPr>
        <w:tabs>
          <w:tab w:val="left" w:pos="1068"/>
        </w:tabs>
        <w:bidi w:val="0"/>
        <w:ind w:left="879" w:hanging="171"/>
        <w:rPr>
          <w:rFonts w:hint="default"/>
          <w:i/>
        </w:rPr>
      </w:pPr>
      <w:r w:rsidRPr="00704B9E">
        <w:t>-</w:t>
        <w:tab/>
      </w:r>
      <w:r w:rsidRPr="00704B9E">
        <w:rPr>
          <w:rFonts w:hint="default"/>
          <w:i/>
        </w:rPr>
        <w:t>primá</w:t>
      </w:r>
      <w:r w:rsidRPr="00704B9E">
        <w:rPr>
          <w:rFonts w:hint="default"/>
          <w:i/>
        </w:rPr>
        <w:t>rnom</w:t>
      </w:r>
    </w:p>
    <w:p w:rsidR="00916196" w:rsidRPr="00704B9E" w:rsidP="00916196">
      <w:pPr>
        <w:bidi w:val="0"/>
        <w:ind w:left="851"/>
      </w:pPr>
    </w:p>
    <w:p w:rsidR="00916196" w:rsidRPr="00704B9E" w:rsidP="00916196">
      <w:pPr>
        <w:bidi w:val="0"/>
        <w:ind w:left="851"/>
        <w:jc w:val="both"/>
        <w:rPr>
          <w:rFonts w:hint="default"/>
        </w:rPr>
      </w:pPr>
      <w:r w:rsidRPr="00704B9E">
        <w:t>v</w:t>
      </w:r>
      <w:r>
        <w:t> </w:t>
      </w:r>
      <w:r>
        <w:t xml:space="preserve">Hlave VI Doprava </w:t>
      </w:r>
      <w:r w:rsidRPr="00704B9E">
        <w:rPr>
          <w:rFonts w:hint="default"/>
        </w:rPr>
        <w:t>č</w:t>
      </w:r>
      <w:r w:rsidRPr="00704B9E">
        <w:rPr>
          <w:rFonts w:hint="default"/>
        </w:rPr>
        <w:t xml:space="preserve">l. </w:t>
      </w:r>
      <w:r>
        <w:t>90</w:t>
      </w:r>
      <w:r w:rsidRPr="00704B9E">
        <w:rPr>
          <w:rFonts w:hint="default"/>
        </w:rPr>
        <w:t xml:space="preserve"> až</w:t>
      </w:r>
      <w:r w:rsidRPr="00704B9E">
        <w:rPr>
          <w:rFonts w:hint="default"/>
        </w:rPr>
        <w:t xml:space="preserve"> 10</w:t>
      </w:r>
      <w:r>
        <w:t>0</w:t>
      </w:r>
      <w:r w:rsidRPr="00704B9E">
        <w:rPr>
          <w:rFonts w:hint="default"/>
        </w:rPr>
        <w:t xml:space="preserve"> Zmluvy o fungovaní</w:t>
      </w:r>
      <w:r w:rsidRPr="00704B9E">
        <w:rPr>
          <w:rFonts w:hint="default"/>
        </w:rPr>
        <w:t xml:space="preserve"> Euró</w:t>
      </w:r>
      <w:r w:rsidRPr="00704B9E">
        <w:rPr>
          <w:rFonts w:hint="default"/>
        </w:rPr>
        <w:t>pskej ú</w:t>
      </w:r>
      <w:r w:rsidRPr="00704B9E">
        <w:rPr>
          <w:rFonts w:hint="default"/>
        </w:rPr>
        <w:t>nie, </w:t>
      </w:r>
    </w:p>
    <w:p w:rsidR="00916196" w:rsidRPr="00704B9E" w:rsidP="00916196">
      <w:pPr>
        <w:bidi w:val="0"/>
        <w:ind w:firstLine="360"/>
      </w:pPr>
    </w:p>
    <w:p w:rsidR="00916196" w:rsidRPr="00704B9E" w:rsidP="00916196">
      <w:pPr>
        <w:tabs>
          <w:tab w:val="left" w:pos="1068"/>
        </w:tabs>
        <w:bidi w:val="0"/>
        <w:ind w:left="879" w:hanging="171"/>
        <w:jc w:val="both"/>
        <w:rPr>
          <w:rFonts w:hint="default"/>
          <w:i/>
        </w:rPr>
      </w:pPr>
      <w:r w:rsidRPr="00704B9E">
        <w:t>-</w:t>
        <w:tab/>
      </w:r>
      <w:r w:rsidRPr="00704B9E">
        <w:rPr>
          <w:rFonts w:hint="default"/>
          <w:i/>
        </w:rPr>
        <w:t>sekundá</w:t>
      </w:r>
      <w:r w:rsidRPr="00704B9E">
        <w:rPr>
          <w:rFonts w:hint="default"/>
          <w:i/>
        </w:rPr>
        <w:t>rnom (prijatom p</w:t>
      </w:r>
      <w:r w:rsidRPr="00704B9E">
        <w:rPr>
          <w:rFonts w:hint="default"/>
          <w:i/>
        </w:rPr>
        <w:t>o nadobudnutí</w:t>
      </w:r>
      <w:r w:rsidRPr="00704B9E">
        <w:rPr>
          <w:rFonts w:hint="default"/>
          <w:i/>
        </w:rPr>
        <w:t>m platnosti Lisabonskej zmluvy, ktorou sa mení</w:t>
      </w:r>
      <w:r w:rsidRPr="00704B9E">
        <w:rPr>
          <w:rFonts w:hint="default"/>
          <w:i/>
        </w:rPr>
        <w:t xml:space="preserve"> a dopĺň</w:t>
      </w:r>
      <w:r w:rsidRPr="00704B9E">
        <w:rPr>
          <w:rFonts w:hint="default"/>
          <w:i/>
        </w:rPr>
        <w:t>a Zmluva o Euró</w:t>
      </w:r>
      <w:r w:rsidRPr="00704B9E">
        <w:rPr>
          <w:rFonts w:hint="default"/>
          <w:i/>
        </w:rPr>
        <w:t>pskom spoloč</w:t>
      </w:r>
      <w:r w:rsidRPr="00704B9E">
        <w:rPr>
          <w:rFonts w:hint="default"/>
          <w:i/>
        </w:rPr>
        <w:t>enstve a Zmluva o Euró</w:t>
      </w:r>
      <w:r w:rsidRPr="00704B9E">
        <w:rPr>
          <w:rFonts w:hint="default"/>
          <w:i/>
        </w:rPr>
        <w:t>pskej ú</w:t>
      </w:r>
      <w:r w:rsidRPr="00704B9E">
        <w:rPr>
          <w:rFonts w:hint="default"/>
          <w:i/>
        </w:rPr>
        <w:t xml:space="preserve">nii </w:t>
      </w:r>
      <w:r w:rsidRPr="00704B9E">
        <w:rPr>
          <w:rFonts w:hint="default"/>
          <w:i/>
        </w:rPr>
        <w:t>–</w:t>
      </w:r>
      <w:r w:rsidRPr="00704B9E">
        <w:rPr>
          <w:rFonts w:hint="default"/>
          <w:i/>
        </w:rPr>
        <w:t xml:space="preserve"> po 30. novembri 2009)</w:t>
      </w:r>
    </w:p>
    <w:p w:rsidR="00916196" w:rsidRPr="00704B9E" w:rsidP="00916196">
      <w:pPr>
        <w:tabs>
          <w:tab w:val="left" w:pos="1068"/>
        </w:tabs>
        <w:bidi w:val="0"/>
        <w:ind w:left="879" w:hanging="171"/>
        <w:rPr>
          <w:i/>
        </w:rPr>
      </w:pPr>
    </w:p>
    <w:p w:rsidR="00916196" w:rsidRPr="00704B9E" w:rsidP="00916196">
      <w:pPr>
        <w:bidi w:val="0"/>
        <w:ind w:left="1239" w:hanging="360"/>
        <w:rPr>
          <w:i/>
        </w:rPr>
      </w:pPr>
      <w:r w:rsidRPr="00704B9E">
        <w:t>1.</w:t>
        <w:tab/>
      </w:r>
      <w:r w:rsidRPr="00704B9E">
        <w:rPr>
          <w:rFonts w:hint="default"/>
        </w:rPr>
        <w:t>legislatí</w:t>
      </w:r>
      <w:r w:rsidRPr="00704B9E">
        <w:rPr>
          <w:rFonts w:hint="default"/>
        </w:rPr>
        <w:t xml:space="preserve">vne akty </w:t>
      </w:r>
    </w:p>
    <w:p w:rsidR="00916196" w:rsidRPr="00704B9E" w:rsidP="00916196">
      <w:pPr>
        <w:bidi w:val="0"/>
        <w:ind w:firstLine="360"/>
      </w:pPr>
    </w:p>
    <w:p w:rsidR="00916196" w:rsidRPr="00704B9E" w:rsidP="00916196">
      <w:pPr>
        <w:bidi w:val="0"/>
        <w:ind w:left="851"/>
        <w:jc w:val="both"/>
        <w:rPr>
          <w:rFonts w:hint="default"/>
        </w:rPr>
      </w:pPr>
      <w:r w:rsidRPr="00704B9E">
        <w:rPr>
          <w:rFonts w:hint="default"/>
        </w:rPr>
        <w:t>nariadenie Euró</w:t>
      </w:r>
      <w:r w:rsidRPr="00704B9E">
        <w:rPr>
          <w:rFonts w:hint="default"/>
        </w:rPr>
        <w:t>pskeho parlamentu a Rady (EÚ</w:t>
      </w:r>
      <w:r w:rsidRPr="00704B9E">
        <w:rPr>
          <w:rFonts w:hint="default"/>
        </w:rPr>
        <w:t>) č</w:t>
      </w:r>
      <w:r w:rsidRPr="00704B9E">
        <w:rPr>
          <w:rFonts w:hint="default"/>
        </w:rPr>
        <w:t>. 1177/2010 z 24. novembra 2010 o p</w:t>
      </w:r>
      <w:r w:rsidRPr="00704B9E">
        <w:rPr>
          <w:rFonts w:hint="default"/>
        </w:rPr>
        <w:t>rá</w:t>
      </w:r>
      <w:r w:rsidRPr="00704B9E">
        <w:rPr>
          <w:rFonts w:hint="default"/>
        </w:rPr>
        <w:t>vach cestujú</w:t>
      </w:r>
      <w:r w:rsidRPr="00704B9E">
        <w:rPr>
          <w:rFonts w:hint="default"/>
        </w:rPr>
        <w:t>cich v ná</w:t>
      </w:r>
      <w:r w:rsidRPr="00704B9E">
        <w:rPr>
          <w:rFonts w:hint="default"/>
        </w:rPr>
        <w:t>mornej a vnú</w:t>
      </w:r>
      <w:r w:rsidRPr="00704B9E">
        <w:rPr>
          <w:rFonts w:hint="default"/>
        </w:rPr>
        <w:t>trozemskej vodnej doprave, ktorý</w:t>
      </w:r>
      <w:r w:rsidRPr="00704B9E">
        <w:rPr>
          <w:rFonts w:hint="default"/>
        </w:rPr>
        <w:t>m sa mení</w:t>
      </w:r>
      <w:r w:rsidRPr="00704B9E">
        <w:rPr>
          <w:rFonts w:hint="default"/>
        </w:rPr>
        <w:t xml:space="preserve"> a dopĺň</w:t>
      </w:r>
      <w:r w:rsidRPr="00704B9E">
        <w:rPr>
          <w:rFonts w:hint="default"/>
        </w:rPr>
        <w:t>a nariadenie (ES) č</w:t>
      </w:r>
      <w:r w:rsidRPr="00704B9E">
        <w:rPr>
          <w:rFonts w:hint="default"/>
        </w:rPr>
        <w:t>. 2006/2004 (Ú</w:t>
      </w:r>
      <w:r w:rsidRPr="00704B9E">
        <w:rPr>
          <w:rFonts w:hint="default"/>
        </w:rPr>
        <w:t>. v. EÚ</w:t>
      </w:r>
      <w:r w:rsidRPr="00704B9E">
        <w:rPr>
          <w:rFonts w:hint="default"/>
        </w:rPr>
        <w:t xml:space="preserve"> L 334, 17.12.2010), </w:t>
      </w:r>
    </w:p>
    <w:p w:rsidR="00916196" w:rsidRPr="00704B9E" w:rsidP="00916196">
      <w:pPr>
        <w:bidi w:val="0"/>
        <w:ind w:left="851"/>
      </w:pPr>
    </w:p>
    <w:p w:rsidR="00916196" w:rsidRPr="00704B9E" w:rsidP="00916196">
      <w:pPr>
        <w:bidi w:val="0"/>
        <w:ind w:left="1239" w:hanging="360"/>
        <w:jc w:val="both"/>
        <w:rPr>
          <w:i/>
        </w:rPr>
      </w:pPr>
      <w:r w:rsidRPr="00704B9E">
        <w:t>2.</w:t>
        <w:tab/>
      </w:r>
      <w:r w:rsidRPr="00704B9E">
        <w:rPr>
          <w:rFonts w:hint="default"/>
        </w:rPr>
        <w:t>nelegislatí</w:t>
      </w:r>
      <w:r w:rsidRPr="00704B9E">
        <w:rPr>
          <w:rFonts w:hint="default"/>
        </w:rPr>
        <w:t>vne akty</w:t>
      </w:r>
    </w:p>
    <w:p w:rsidR="00916196" w:rsidRPr="00704B9E" w:rsidP="00916196">
      <w:pPr>
        <w:bidi w:val="0"/>
        <w:ind w:firstLine="708"/>
        <w:jc w:val="both"/>
      </w:pPr>
      <w:r w:rsidRPr="00704B9E"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16196" w:rsidRPr="00704B9E" w:rsidP="00515822">
            <w:pPr>
              <w:bidi w:val="0"/>
              <w:jc w:val="both"/>
              <w:rPr>
                <w:rFonts w:hint="default"/>
              </w:rPr>
            </w:pPr>
            <w:r w:rsidRPr="00704B9E">
              <w:rPr>
                <w:rFonts w:hint="default"/>
              </w:rPr>
              <w:t>nariadenie Komisie (EÚ</w:t>
            </w:r>
            <w:r w:rsidRPr="00704B9E">
              <w:rPr>
                <w:rFonts w:hint="default"/>
              </w:rPr>
              <w:t>) č</w:t>
            </w:r>
            <w:r w:rsidRPr="00704B9E">
              <w:rPr>
                <w:rFonts w:hint="default"/>
              </w:rPr>
              <w:t>. 164/2010 z 25. januá</w:t>
            </w:r>
            <w:r w:rsidRPr="00704B9E">
              <w:rPr>
                <w:rFonts w:hint="default"/>
              </w:rPr>
              <w:t>ra 2010 o technický</w:t>
            </w:r>
            <w:r w:rsidRPr="00704B9E">
              <w:rPr>
                <w:rFonts w:hint="default"/>
              </w:rPr>
              <w:t>ch š</w:t>
            </w:r>
            <w:r w:rsidRPr="00704B9E">
              <w:rPr>
                <w:rFonts w:hint="default"/>
              </w:rPr>
              <w:t>pecifiká</w:t>
            </w:r>
            <w:r w:rsidRPr="00704B9E">
              <w:rPr>
                <w:rFonts w:hint="default"/>
              </w:rPr>
              <w:t>ciá</w:t>
            </w:r>
            <w:r w:rsidRPr="00704B9E">
              <w:rPr>
                <w:rFonts w:hint="default"/>
              </w:rPr>
              <w:t xml:space="preserve">ch </w:t>
            </w:r>
            <w:r w:rsidRPr="00704B9E">
              <w:rPr>
                <w:rFonts w:hint="default"/>
              </w:rPr>
              <w:t>pre elektronické</w:t>
            </w:r>
            <w:r w:rsidRPr="00704B9E">
              <w:rPr>
                <w:rFonts w:hint="default"/>
              </w:rPr>
              <w:t xml:space="preserve"> hlá</w:t>
            </w:r>
            <w:r w:rsidRPr="00704B9E">
              <w:rPr>
                <w:rFonts w:hint="default"/>
              </w:rPr>
              <w:t>senie lodí</w:t>
            </w:r>
            <w:r w:rsidRPr="00704B9E">
              <w:rPr>
                <w:rFonts w:hint="default"/>
              </w:rPr>
              <w:t xml:space="preserve"> pri vnú</w:t>
            </w:r>
            <w:r w:rsidRPr="00704B9E">
              <w:rPr>
                <w:rFonts w:hint="default"/>
              </w:rPr>
              <w:t>trozemskej plavbe uvedené</w:t>
            </w:r>
            <w:r w:rsidRPr="00704B9E">
              <w:rPr>
                <w:rFonts w:hint="default"/>
              </w:rPr>
              <w:t xml:space="preserve"> v č</w:t>
            </w:r>
            <w:r w:rsidRPr="00704B9E">
              <w:rPr>
                <w:rFonts w:hint="default"/>
              </w:rPr>
              <w:t>l. 5 smernice Euró</w:t>
            </w:r>
            <w:r w:rsidRPr="00704B9E">
              <w:rPr>
                <w:rFonts w:hint="default"/>
              </w:rPr>
              <w:t>pskeho parlamentu a Rady 2005/44/ES o harmonizovaný</w:t>
            </w:r>
            <w:r w:rsidRPr="00704B9E">
              <w:rPr>
                <w:rFonts w:hint="default"/>
              </w:rPr>
              <w:t>ch rieč</w:t>
            </w:r>
            <w:r w:rsidRPr="00704B9E">
              <w:rPr>
                <w:rFonts w:hint="default"/>
              </w:rPr>
              <w:t>nych informač</w:t>
            </w:r>
            <w:r w:rsidRPr="00704B9E">
              <w:rPr>
                <w:rFonts w:hint="default"/>
              </w:rPr>
              <w:t>ný</w:t>
            </w:r>
            <w:r w:rsidRPr="00704B9E">
              <w:rPr>
                <w:rFonts w:hint="default"/>
              </w:rPr>
              <w:t>ch služ</w:t>
            </w:r>
            <w:r w:rsidRPr="00704B9E">
              <w:rPr>
                <w:rFonts w:hint="default"/>
              </w:rPr>
              <w:t>bá</w:t>
            </w:r>
            <w:r w:rsidRPr="00704B9E">
              <w:rPr>
                <w:rFonts w:hint="default"/>
              </w:rPr>
              <w:t>ch (RIS) na vnú</w:t>
            </w:r>
            <w:r w:rsidRPr="00704B9E">
              <w:rPr>
                <w:rFonts w:hint="default"/>
              </w:rPr>
              <w:t>trozemský</w:t>
            </w:r>
            <w:r w:rsidRPr="00704B9E">
              <w:rPr>
                <w:rFonts w:hint="default"/>
              </w:rPr>
              <w:t>ch vodný</w:t>
            </w:r>
            <w:r w:rsidRPr="00704B9E">
              <w:rPr>
                <w:rFonts w:hint="default"/>
              </w:rPr>
              <w:t>ch cestá</w:t>
            </w:r>
            <w:r w:rsidRPr="00704B9E">
              <w:rPr>
                <w:rFonts w:hint="default"/>
              </w:rPr>
              <w:t>ch v Spoloč</w:t>
            </w:r>
            <w:r w:rsidRPr="00704B9E">
              <w:rPr>
                <w:rFonts w:hint="default"/>
              </w:rPr>
              <w:t>enstve (Ú</w:t>
            </w:r>
            <w:r w:rsidRPr="00704B9E">
              <w:rPr>
                <w:rFonts w:hint="default"/>
              </w:rPr>
              <w:t>. v. EÚ</w:t>
            </w:r>
            <w:r w:rsidRPr="00704B9E">
              <w:rPr>
                <w:rFonts w:hint="default"/>
              </w:rPr>
              <w:t xml:space="preserve"> L 57, 6.3.2010) </w:t>
            </w:r>
          </w:p>
        </w:tc>
      </w:tr>
    </w:tbl>
    <w:p w:rsidR="00916196" w:rsidRPr="00704B9E" w:rsidP="00916196">
      <w:pPr>
        <w:bidi w:val="0"/>
        <w:ind w:firstLine="708"/>
        <w:jc w:val="both"/>
      </w:pPr>
    </w:p>
    <w:p w:rsidR="00916196" w:rsidRPr="00704B9E" w:rsidP="00916196">
      <w:pPr>
        <w:bidi w:val="0"/>
        <w:ind w:left="879" w:hanging="171"/>
        <w:jc w:val="both"/>
        <w:rPr>
          <w:rFonts w:hint="default"/>
          <w:i/>
        </w:rPr>
      </w:pPr>
      <w:r w:rsidRPr="00704B9E">
        <w:t>-</w:t>
        <w:tab/>
      </w:r>
      <w:r w:rsidRPr="00704B9E">
        <w:rPr>
          <w:rFonts w:hint="default"/>
          <w:i/>
        </w:rPr>
        <w:t>sekundá</w:t>
      </w:r>
      <w:r w:rsidRPr="00704B9E">
        <w:rPr>
          <w:rFonts w:hint="default"/>
          <w:i/>
        </w:rPr>
        <w:t>rnom (prijatom pred nadobudnutí</w:t>
      </w:r>
      <w:r w:rsidRPr="00704B9E">
        <w:rPr>
          <w:rFonts w:hint="default"/>
          <w:i/>
        </w:rPr>
        <w:t>m platnosti Lisabonskej zmluvy, ktorou sa mení</w:t>
      </w:r>
      <w:r w:rsidRPr="00704B9E">
        <w:rPr>
          <w:rFonts w:hint="default"/>
          <w:i/>
        </w:rPr>
        <w:t xml:space="preserve"> a dopĺň</w:t>
      </w:r>
      <w:r w:rsidRPr="00704B9E">
        <w:rPr>
          <w:rFonts w:hint="default"/>
          <w:i/>
        </w:rPr>
        <w:t>a Zmluva o Euró</w:t>
      </w:r>
      <w:r w:rsidRPr="00704B9E">
        <w:rPr>
          <w:rFonts w:hint="default"/>
          <w:i/>
        </w:rPr>
        <w:t>pskom spoloč</w:t>
      </w:r>
      <w:r w:rsidRPr="00704B9E">
        <w:rPr>
          <w:rFonts w:hint="default"/>
          <w:i/>
        </w:rPr>
        <w:t>enstve a Zmluva o Euró</w:t>
      </w:r>
      <w:r w:rsidRPr="00704B9E">
        <w:rPr>
          <w:rFonts w:hint="default"/>
          <w:i/>
        </w:rPr>
        <w:t>pskej ú</w:t>
      </w:r>
      <w:r w:rsidRPr="00704B9E">
        <w:rPr>
          <w:rFonts w:hint="default"/>
          <w:i/>
        </w:rPr>
        <w:t xml:space="preserve">nii </w:t>
      </w:r>
      <w:r w:rsidRPr="00704B9E">
        <w:rPr>
          <w:rFonts w:hint="default"/>
          <w:i/>
        </w:rPr>
        <w:t>–</w:t>
      </w:r>
      <w:r w:rsidRPr="00704B9E">
        <w:rPr>
          <w:rFonts w:hint="default"/>
          <w:i/>
        </w:rPr>
        <w:t xml:space="preserve"> do 30. novembra 2009)</w:t>
      </w:r>
    </w:p>
    <w:p w:rsidR="00916196" w:rsidRPr="00704B9E" w:rsidP="00916196">
      <w:pPr>
        <w:bidi w:val="0"/>
        <w:ind w:firstLine="708"/>
        <w:jc w:val="both"/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16196" w:rsidRPr="00704B9E" w:rsidP="00515822">
            <w:pPr>
              <w:bidi w:val="0"/>
              <w:jc w:val="both"/>
              <w:rPr>
                <w:rFonts w:hint="default"/>
              </w:rPr>
            </w:pPr>
            <w:r w:rsidRPr="00704B9E">
              <w:rPr>
                <w:rFonts w:hint="default"/>
              </w:rPr>
              <w:t>nariadenie Rady (ES) č</w:t>
            </w:r>
            <w:r w:rsidRPr="00704B9E">
              <w:rPr>
                <w:rFonts w:hint="default"/>
              </w:rPr>
              <w:t>. 1356/96 z 8. jú</w:t>
            </w:r>
            <w:r w:rsidRPr="00704B9E">
              <w:rPr>
                <w:rFonts w:hint="default"/>
              </w:rPr>
              <w:t>la 1996 o spoloč</w:t>
            </w:r>
            <w:r w:rsidRPr="00704B9E">
              <w:rPr>
                <w:rFonts w:hint="default"/>
              </w:rPr>
              <w:t>ný</w:t>
            </w:r>
            <w:r w:rsidRPr="00704B9E">
              <w:rPr>
                <w:rFonts w:hint="default"/>
              </w:rPr>
              <w:t>ch pravidlá</w:t>
            </w:r>
            <w:r w:rsidRPr="00704B9E">
              <w:rPr>
                <w:rFonts w:hint="default"/>
              </w:rPr>
              <w:t>ch uplatnit</w:t>
            </w:r>
            <w:r w:rsidRPr="00704B9E">
              <w:rPr>
                <w:rFonts w:hint="default"/>
              </w:rPr>
              <w:t>eľ</w:t>
            </w:r>
            <w:r w:rsidRPr="00704B9E">
              <w:rPr>
                <w:rFonts w:hint="default"/>
              </w:rPr>
              <w:t>ný</w:t>
            </w:r>
            <w:r w:rsidRPr="00704B9E">
              <w:rPr>
                <w:rFonts w:hint="default"/>
              </w:rPr>
              <w:t>ch na vnú</w:t>
            </w:r>
            <w:r w:rsidRPr="00704B9E">
              <w:rPr>
                <w:rFonts w:hint="default"/>
              </w:rPr>
              <w:t>trozemskú</w:t>
            </w:r>
            <w:r w:rsidRPr="00704B9E">
              <w:rPr>
                <w:rFonts w:hint="default"/>
              </w:rPr>
              <w:t xml:space="preserve"> ná</w:t>
            </w:r>
            <w:r w:rsidRPr="00704B9E">
              <w:rPr>
                <w:rFonts w:hint="default"/>
              </w:rPr>
              <w:t>kladnú</w:t>
            </w:r>
            <w:r w:rsidRPr="00704B9E">
              <w:rPr>
                <w:rFonts w:hint="default"/>
              </w:rPr>
              <w:t xml:space="preserve"> a osobnú</w:t>
            </w:r>
            <w:r w:rsidRPr="00704B9E">
              <w:rPr>
                <w:rFonts w:hint="default"/>
              </w:rPr>
              <w:t xml:space="preserve"> vodnú</w:t>
            </w:r>
            <w:r w:rsidRPr="00704B9E">
              <w:rPr>
                <w:rFonts w:hint="default"/>
              </w:rPr>
              <w:t xml:space="preserve"> dopravu medzi č</w:t>
            </w:r>
            <w:r w:rsidRPr="00704B9E">
              <w:rPr>
                <w:rFonts w:hint="default"/>
              </w:rPr>
              <w:t>lenský</w:t>
            </w:r>
            <w:r w:rsidRPr="00704B9E">
              <w:rPr>
                <w:rFonts w:hint="default"/>
              </w:rPr>
              <w:t>mi š</w:t>
            </w:r>
            <w:r w:rsidRPr="00704B9E">
              <w:rPr>
                <w:rFonts w:hint="default"/>
              </w:rPr>
              <w:t>tá</w:t>
            </w:r>
            <w:r w:rsidRPr="00704B9E">
              <w:rPr>
                <w:rFonts w:hint="default"/>
              </w:rPr>
              <w:t>tmi z hľ</w:t>
            </w:r>
            <w:r w:rsidRPr="00704B9E">
              <w:rPr>
                <w:rFonts w:hint="default"/>
              </w:rPr>
              <w:t>adiska slobody poskytovať</w:t>
            </w:r>
            <w:r w:rsidRPr="00704B9E">
              <w:rPr>
                <w:rFonts w:hint="default"/>
              </w:rPr>
              <w:t xml:space="preserve"> také</w:t>
            </w:r>
            <w:r w:rsidRPr="00704B9E">
              <w:rPr>
                <w:rFonts w:hint="default"/>
              </w:rPr>
              <w:t xml:space="preserve"> dopravné</w:t>
            </w:r>
            <w:r w:rsidRPr="00704B9E">
              <w:rPr>
                <w:rFonts w:hint="default"/>
              </w:rPr>
              <w:t xml:space="preserve"> služ</w:t>
            </w:r>
            <w:r w:rsidRPr="00704B9E">
              <w:rPr>
                <w:rFonts w:hint="default"/>
              </w:rPr>
              <w:t>by (Mimoriadne vydanie Ú</w:t>
            </w:r>
            <w:r w:rsidRPr="00704B9E">
              <w:rPr>
                <w:rFonts w:hint="default"/>
              </w:rPr>
              <w:t>. v. EÚ</w:t>
            </w:r>
            <w:r w:rsidRPr="00704B9E">
              <w:rPr>
                <w:rFonts w:hint="default"/>
              </w:rPr>
              <w:t>, kap. 6/zv. 2), nariadenie Komisie (ES) č</w:t>
            </w:r>
            <w:r w:rsidRPr="00704B9E">
              <w:rPr>
                <w:rFonts w:hint="default"/>
              </w:rPr>
              <w:t>. 414/2007 z  13. </w:t>
            </w:r>
            <w:r w:rsidRPr="00704B9E">
              <w:rPr>
                <w:rFonts w:hint="default"/>
              </w:rPr>
              <w:t>marca 2007 tý</w:t>
            </w:r>
            <w:r w:rsidRPr="00704B9E">
              <w:rPr>
                <w:rFonts w:hint="default"/>
              </w:rPr>
              <w:t>kajú</w:t>
            </w:r>
            <w:r w:rsidRPr="00704B9E">
              <w:rPr>
                <w:rFonts w:hint="default"/>
              </w:rPr>
              <w:t>ce sa technický</w:t>
            </w:r>
            <w:r w:rsidRPr="00704B9E">
              <w:rPr>
                <w:rFonts w:hint="default"/>
              </w:rPr>
              <w:t>ch usmernení</w:t>
            </w:r>
            <w:r w:rsidRPr="00704B9E">
              <w:rPr>
                <w:rFonts w:hint="default"/>
              </w:rPr>
              <w:t xml:space="preserve"> o </w:t>
            </w:r>
            <w:r w:rsidRPr="00704B9E">
              <w:rPr>
                <w:rFonts w:hint="default"/>
              </w:rPr>
              <w:t>plá</w:t>
            </w:r>
            <w:r w:rsidRPr="00704B9E">
              <w:rPr>
                <w:rFonts w:hint="default"/>
              </w:rPr>
              <w:t>novaní</w:t>
            </w:r>
            <w:r w:rsidRPr="00704B9E">
              <w:rPr>
                <w:rFonts w:hint="default"/>
              </w:rPr>
              <w:t>, im</w:t>
            </w:r>
            <w:r w:rsidRPr="00704B9E">
              <w:rPr>
                <w:rFonts w:hint="default"/>
              </w:rPr>
              <w:t>p</w:t>
            </w:r>
            <w:r w:rsidRPr="00704B9E">
              <w:rPr>
                <w:rFonts w:hint="default"/>
              </w:rPr>
              <w:t>lementá</w:t>
            </w:r>
            <w:r w:rsidRPr="00704B9E">
              <w:rPr>
                <w:rFonts w:hint="default"/>
              </w:rPr>
              <w:t>cii a </w:t>
            </w:r>
            <w:r w:rsidRPr="00704B9E">
              <w:rPr>
                <w:rFonts w:hint="default"/>
              </w:rPr>
              <w:t>prevá</w:t>
            </w:r>
            <w:r w:rsidRPr="00704B9E">
              <w:rPr>
                <w:rFonts w:hint="default"/>
              </w:rPr>
              <w:t>dzke rieč</w:t>
            </w:r>
            <w:r w:rsidRPr="00704B9E">
              <w:rPr>
                <w:rFonts w:hint="default"/>
              </w:rPr>
              <w:t>nych informač</w:t>
            </w:r>
            <w:r w:rsidRPr="00704B9E">
              <w:rPr>
                <w:rFonts w:hint="default"/>
              </w:rPr>
              <w:t>ný</w:t>
            </w:r>
            <w:r w:rsidRPr="00704B9E">
              <w:rPr>
                <w:rFonts w:hint="default"/>
              </w:rPr>
              <w:t>ch služ</w:t>
            </w:r>
            <w:r w:rsidRPr="00704B9E">
              <w:rPr>
                <w:rFonts w:hint="default"/>
              </w:rPr>
              <w:t>ieb (RIS), na ktoré</w:t>
            </w:r>
            <w:r w:rsidRPr="00704B9E">
              <w:rPr>
                <w:rFonts w:hint="default"/>
              </w:rPr>
              <w:t xml:space="preserve"> sa odvolá</w:t>
            </w:r>
            <w:r w:rsidRPr="00704B9E">
              <w:rPr>
                <w:rFonts w:hint="default"/>
              </w:rPr>
              <w:t>va č</w:t>
            </w:r>
            <w:r w:rsidRPr="00704B9E">
              <w:rPr>
                <w:rFonts w:hint="default"/>
              </w:rPr>
              <w:t>lá</w:t>
            </w:r>
            <w:r w:rsidRPr="00704B9E">
              <w:rPr>
                <w:rFonts w:hint="default"/>
              </w:rPr>
              <w:t>nok </w:t>
            </w:r>
            <w:r w:rsidRPr="00704B9E">
              <w:rPr>
                <w:rFonts w:hint="default"/>
              </w:rPr>
              <w:t>5 smernice Euró</w:t>
            </w:r>
            <w:r w:rsidRPr="00704B9E">
              <w:rPr>
                <w:rFonts w:hint="default"/>
              </w:rPr>
              <w:t>pskeho parlamentu a Rady 2005/44/ES o </w:t>
            </w:r>
            <w:r w:rsidRPr="00704B9E">
              <w:rPr>
                <w:rFonts w:hint="default"/>
              </w:rPr>
              <w:t>harmonizovaný</w:t>
            </w:r>
            <w:r w:rsidRPr="00704B9E">
              <w:rPr>
                <w:rFonts w:hint="default"/>
              </w:rPr>
              <w:t>ch rieč</w:t>
            </w:r>
            <w:r w:rsidRPr="00704B9E">
              <w:rPr>
                <w:rFonts w:hint="default"/>
              </w:rPr>
              <w:t>nych informač</w:t>
            </w:r>
            <w:r w:rsidRPr="00704B9E">
              <w:rPr>
                <w:rFonts w:hint="default"/>
              </w:rPr>
              <w:t>ný</w:t>
            </w:r>
            <w:r w:rsidRPr="00704B9E">
              <w:rPr>
                <w:rFonts w:hint="default"/>
              </w:rPr>
              <w:t>ch služ</w:t>
            </w:r>
            <w:r w:rsidRPr="00704B9E">
              <w:rPr>
                <w:rFonts w:hint="default"/>
              </w:rPr>
              <w:t>bá</w:t>
            </w:r>
            <w:r w:rsidRPr="00704B9E">
              <w:rPr>
                <w:rFonts w:hint="default"/>
              </w:rPr>
              <w:t>ch na vnú</w:t>
            </w:r>
            <w:r w:rsidRPr="00704B9E">
              <w:rPr>
                <w:rFonts w:hint="default"/>
              </w:rPr>
              <w:t>trozemský</w:t>
            </w:r>
            <w:r w:rsidRPr="00704B9E">
              <w:rPr>
                <w:rFonts w:hint="default"/>
              </w:rPr>
              <w:t>ch vodný</w:t>
            </w:r>
            <w:r w:rsidRPr="00704B9E">
              <w:rPr>
                <w:rFonts w:hint="default"/>
              </w:rPr>
              <w:t>ch cestá</w:t>
            </w:r>
            <w:r w:rsidRPr="00704B9E">
              <w:rPr>
                <w:rFonts w:hint="default"/>
              </w:rPr>
              <w:t>ch v</w:t>
            </w:r>
            <w:r>
              <w:t> </w:t>
            </w:r>
            <w:r w:rsidRPr="00704B9E">
              <w:rPr>
                <w:rFonts w:hint="default"/>
              </w:rPr>
              <w:t>Spoloč</w:t>
            </w:r>
            <w:r w:rsidRPr="00704B9E">
              <w:rPr>
                <w:rFonts w:hint="default"/>
              </w:rPr>
              <w:t>enstve</w:t>
            </w:r>
            <w:r>
              <w:t xml:space="preserve"> </w:t>
            </w:r>
            <w:r w:rsidRPr="00704B9E">
              <w:t>(</w:t>
            </w:r>
            <w:r w:rsidRPr="00704B9E">
              <w:rPr>
                <w:rStyle w:val="Emphasis"/>
                <w:rFonts w:hint="default"/>
                <w:i w:val="0"/>
                <w:iCs/>
              </w:rPr>
              <w:t>Ú</w:t>
            </w:r>
            <w:r w:rsidRPr="00704B9E">
              <w:rPr>
                <w:rStyle w:val="Emphasis"/>
                <w:rFonts w:hint="default"/>
                <w:i w:val="0"/>
                <w:iCs/>
              </w:rPr>
              <w:t>. v. EÚ</w:t>
            </w:r>
            <w:r w:rsidRPr="00704B9E">
              <w:rPr>
                <w:rStyle w:val="Emphasis"/>
                <w:rFonts w:hint="default"/>
                <w:i w:val="0"/>
                <w:iCs/>
              </w:rPr>
              <w:t xml:space="preserve"> L 105, 23</w:t>
            </w:r>
            <w:r w:rsidRPr="00704B9E">
              <w:rPr>
                <w:rStyle w:val="Emphasis"/>
                <w:rFonts w:hint="default"/>
                <w:i w:val="0"/>
                <w:iCs/>
              </w:rPr>
              <w:t>.4.2007)</w:t>
            </w:r>
            <w:r>
              <w:rPr>
                <w:rStyle w:val="Emphasis"/>
                <w:i w:val="0"/>
                <w:iCs/>
              </w:rPr>
              <w:t>,</w:t>
            </w:r>
            <w:r>
              <w:rPr>
                <w:rStyle w:val="Emphasis"/>
                <w:rFonts w:ascii="Tahoma" w:hAnsi="Tahoma" w:cs="Tahoma"/>
                <w:iCs/>
                <w:sz w:val="17"/>
                <w:szCs w:val="17"/>
              </w:rPr>
              <w:t xml:space="preserve"> </w:t>
            </w:r>
            <w:r w:rsidRPr="00704B9E">
              <w:rPr>
                <w:rFonts w:hint="default"/>
              </w:rPr>
              <w:t>nariadenie Komisie (ES) č</w:t>
            </w:r>
            <w:r w:rsidRPr="00704B9E">
              <w:rPr>
                <w:rFonts w:hint="default"/>
              </w:rPr>
              <w:t>. 415/2007 z 13. marca 2007 tý</w:t>
            </w:r>
            <w:r w:rsidRPr="00704B9E">
              <w:rPr>
                <w:rFonts w:hint="default"/>
              </w:rPr>
              <w:t>kajú</w:t>
            </w:r>
            <w:r w:rsidRPr="00704B9E">
              <w:rPr>
                <w:rFonts w:hint="default"/>
              </w:rPr>
              <w:t>ce sa technický</w:t>
            </w:r>
            <w:r w:rsidRPr="00704B9E">
              <w:rPr>
                <w:rFonts w:hint="default"/>
              </w:rPr>
              <w:t>ch š</w:t>
            </w:r>
            <w:r w:rsidRPr="00704B9E">
              <w:rPr>
                <w:rFonts w:hint="default"/>
              </w:rPr>
              <w:t>pecifiká</w:t>
            </w:r>
            <w:r w:rsidRPr="00704B9E">
              <w:rPr>
                <w:rFonts w:hint="default"/>
              </w:rPr>
              <w:t>cií</w:t>
            </w:r>
            <w:r w:rsidRPr="00704B9E">
              <w:rPr>
                <w:rFonts w:hint="default"/>
              </w:rPr>
              <w:t xml:space="preserve"> lokalizá</w:t>
            </w:r>
            <w:r w:rsidRPr="00704B9E">
              <w:rPr>
                <w:rFonts w:hint="default"/>
              </w:rPr>
              <w:t>cie plavidiel a sledovania ich drá</w:t>
            </w:r>
            <w:r w:rsidRPr="00704B9E">
              <w:rPr>
                <w:rFonts w:hint="default"/>
              </w:rPr>
              <w:t>hy, na ktoré</w:t>
            </w:r>
            <w:r w:rsidRPr="00704B9E">
              <w:rPr>
                <w:rFonts w:hint="default"/>
              </w:rPr>
              <w:t xml:space="preserve"> odkazuje č</w:t>
            </w:r>
            <w:r w:rsidRPr="00704B9E">
              <w:rPr>
                <w:rFonts w:hint="default"/>
              </w:rPr>
              <w:t>lá</w:t>
            </w:r>
            <w:r w:rsidRPr="00704B9E">
              <w:rPr>
                <w:rFonts w:hint="default"/>
              </w:rPr>
              <w:t>nok 5 smernice Euró</w:t>
            </w:r>
            <w:r w:rsidRPr="00704B9E">
              <w:rPr>
                <w:rFonts w:hint="default"/>
              </w:rPr>
              <w:t>pskeho parlamentu a Rady 2005/44/ES o harmonizovaný</w:t>
            </w:r>
            <w:r w:rsidRPr="00704B9E">
              <w:rPr>
                <w:rFonts w:hint="default"/>
              </w:rPr>
              <w:t>ch rieč</w:t>
            </w:r>
            <w:r w:rsidRPr="00704B9E">
              <w:rPr>
                <w:rFonts w:hint="default"/>
              </w:rPr>
              <w:t>nych informa</w:t>
            </w:r>
            <w:r w:rsidRPr="00704B9E">
              <w:rPr>
                <w:rFonts w:hint="default"/>
              </w:rPr>
              <w:t>č</w:t>
            </w:r>
            <w:r w:rsidRPr="00704B9E">
              <w:rPr>
                <w:rFonts w:hint="default"/>
              </w:rPr>
              <w:t>ný</w:t>
            </w:r>
            <w:r w:rsidRPr="00704B9E">
              <w:rPr>
                <w:rFonts w:hint="default"/>
              </w:rPr>
              <w:t>ch služ</w:t>
            </w:r>
            <w:r w:rsidRPr="00704B9E">
              <w:rPr>
                <w:rFonts w:hint="default"/>
              </w:rPr>
              <w:t>bá</w:t>
            </w:r>
            <w:r w:rsidRPr="00704B9E">
              <w:rPr>
                <w:rFonts w:hint="default"/>
              </w:rPr>
              <w:t>ch (RIS) na vnú</w:t>
            </w:r>
            <w:r w:rsidRPr="00704B9E">
              <w:rPr>
                <w:rFonts w:hint="default"/>
              </w:rPr>
              <w:t>trozemský</w:t>
            </w:r>
            <w:r w:rsidRPr="00704B9E">
              <w:rPr>
                <w:rFonts w:hint="default"/>
              </w:rPr>
              <w:t>ch vodný</w:t>
            </w:r>
            <w:r w:rsidRPr="00704B9E">
              <w:rPr>
                <w:rFonts w:hint="default"/>
              </w:rPr>
              <w:t>ch cestá</w:t>
            </w:r>
            <w:r w:rsidRPr="00704B9E">
              <w:rPr>
                <w:rFonts w:hint="default"/>
              </w:rPr>
              <w:t>ch v rá</w:t>
            </w:r>
            <w:r w:rsidRPr="00704B9E">
              <w:rPr>
                <w:rFonts w:hint="default"/>
              </w:rPr>
              <w:t>mci Spoloč</w:t>
            </w:r>
            <w:r w:rsidRPr="00704B9E">
              <w:rPr>
                <w:rFonts w:hint="default"/>
              </w:rPr>
              <w:t>enstva (Ú</w:t>
            </w:r>
            <w:r w:rsidRPr="00704B9E">
              <w:rPr>
                <w:rFonts w:hint="default"/>
              </w:rPr>
              <w:t>. v. EÚ</w:t>
            </w:r>
            <w:r w:rsidRPr="00704B9E">
              <w:rPr>
                <w:rFonts w:hint="default"/>
              </w:rPr>
              <w:t xml:space="preserve"> L 105, 23.4.2007), nariadenie Komisie (ES) č</w:t>
            </w:r>
            <w:r w:rsidRPr="00704B9E">
              <w:rPr>
                <w:rFonts w:hint="default"/>
              </w:rPr>
              <w:t>. 416/2007 z 22.3.2007 tý</w:t>
            </w:r>
            <w:r w:rsidRPr="00704B9E">
              <w:rPr>
                <w:rFonts w:hint="default"/>
              </w:rPr>
              <w:t>kajú</w:t>
            </w:r>
            <w:r w:rsidRPr="00704B9E">
              <w:rPr>
                <w:rFonts w:hint="default"/>
              </w:rPr>
              <w:t>ce sa technický</w:t>
            </w:r>
            <w:r w:rsidRPr="00704B9E">
              <w:rPr>
                <w:rFonts w:hint="default"/>
              </w:rPr>
              <w:t>ch š</w:t>
            </w:r>
            <w:r w:rsidRPr="00704B9E">
              <w:rPr>
                <w:rFonts w:hint="default"/>
              </w:rPr>
              <w:t>pecifiká</w:t>
            </w:r>
            <w:r w:rsidRPr="00704B9E">
              <w:rPr>
                <w:rFonts w:hint="default"/>
              </w:rPr>
              <w:t>cií</w:t>
            </w:r>
            <w:r w:rsidRPr="00704B9E">
              <w:rPr>
                <w:rFonts w:hint="default"/>
              </w:rPr>
              <w:t xml:space="preserve"> plavebný</w:t>
            </w:r>
            <w:r w:rsidRPr="00704B9E">
              <w:rPr>
                <w:rFonts w:hint="default"/>
              </w:rPr>
              <w:t>ch sprá</w:t>
            </w:r>
            <w:r w:rsidRPr="00704B9E">
              <w:rPr>
                <w:rFonts w:hint="default"/>
              </w:rPr>
              <w:t>v pre veliteľ</w:t>
            </w:r>
            <w:r w:rsidRPr="00704B9E">
              <w:rPr>
                <w:rFonts w:hint="default"/>
              </w:rPr>
              <w:t>ov lodí</w:t>
            </w:r>
            <w:r w:rsidRPr="00704B9E">
              <w:rPr>
                <w:rFonts w:hint="default"/>
              </w:rPr>
              <w:t>, na ktoré</w:t>
            </w:r>
            <w:r w:rsidRPr="00704B9E">
              <w:rPr>
                <w:rFonts w:hint="default"/>
              </w:rPr>
              <w:t xml:space="preserve"> odkazuje č</w:t>
            </w:r>
            <w:r w:rsidRPr="00704B9E">
              <w:rPr>
                <w:rFonts w:hint="default"/>
              </w:rPr>
              <w:t>lá</w:t>
            </w:r>
            <w:r w:rsidRPr="00704B9E">
              <w:rPr>
                <w:rFonts w:hint="default"/>
              </w:rPr>
              <w:t>nok 5 s</w:t>
            </w:r>
            <w:r w:rsidRPr="00704B9E">
              <w:rPr>
                <w:rFonts w:hint="default"/>
              </w:rPr>
              <w:t>m</w:t>
            </w:r>
            <w:r w:rsidRPr="00704B9E">
              <w:rPr>
                <w:rFonts w:hint="default"/>
              </w:rPr>
              <w:t>ernice Euró</w:t>
            </w:r>
            <w:r w:rsidRPr="00704B9E">
              <w:rPr>
                <w:rFonts w:hint="default"/>
              </w:rPr>
              <w:t>pskeho parlamentu a Rady 2005/44/ES o harmonizovaný</w:t>
            </w:r>
            <w:r w:rsidRPr="00704B9E">
              <w:rPr>
                <w:rFonts w:hint="default"/>
              </w:rPr>
              <w:t>ch rieč</w:t>
            </w:r>
            <w:r w:rsidRPr="00704B9E">
              <w:rPr>
                <w:rFonts w:hint="default"/>
              </w:rPr>
              <w:t>nych informač</w:t>
            </w:r>
            <w:r w:rsidRPr="00704B9E">
              <w:rPr>
                <w:rFonts w:hint="default"/>
              </w:rPr>
              <w:t>ný</w:t>
            </w:r>
            <w:r w:rsidRPr="00704B9E">
              <w:rPr>
                <w:rFonts w:hint="default"/>
              </w:rPr>
              <w:t>ch služ</w:t>
            </w:r>
            <w:r w:rsidRPr="00704B9E">
              <w:rPr>
                <w:rFonts w:hint="default"/>
              </w:rPr>
              <w:t>bá</w:t>
            </w:r>
            <w:r w:rsidRPr="00704B9E">
              <w:rPr>
                <w:rFonts w:hint="default"/>
              </w:rPr>
              <w:t>ch (RIS) na vnú</w:t>
            </w:r>
            <w:r w:rsidRPr="00704B9E">
              <w:rPr>
                <w:rFonts w:hint="default"/>
              </w:rPr>
              <w:t>trozemský</w:t>
            </w:r>
            <w:r w:rsidRPr="00704B9E">
              <w:rPr>
                <w:rFonts w:hint="default"/>
              </w:rPr>
              <w:t>ch vodný</w:t>
            </w:r>
            <w:r w:rsidRPr="00704B9E">
              <w:rPr>
                <w:rFonts w:hint="default"/>
              </w:rPr>
              <w:t>ch cestá</w:t>
            </w:r>
            <w:r w:rsidRPr="00704B9E">
              <w:rPr>
                <w:rFonts w:hint="default"/>
              </w:rPr>
              <w:t>ch v rá</w:t>
            </w:r>
            <w:r w:rsidRPr="00704B9E">
              <w:rPr>
                <w:rFonts w:hint="default"/>
              </w:rPr>
              <w:t>mci Spoloč</w:t>
            </w:r>
            <w:r w:rsidRPr="00704B9E">
              <w:rPr>
                <w:rFonts w:hint="default"/>
              </w:rPr>
              <w:t>enstva (Ú</w:t>
            </w:r>
            <w:r w:rsidRPr="00704B9E">
              <w:rPr>
                <w:rFonts w:hint="default"/>
              </w:rPr>
              <w:t>. v. EÚ</w:t>
            </w:r>
            <w:r w:rsidRPr="00704B9E">
              <w:rPr>
                <w:rFonts w:hint="default"/>
              </w:rPr>
              <w:t xml:space="preserve"> L 105, 23.4.2007) </w:t>
            </w:r>
          </w:p>
        </w:tc>
      </w:tr>
    </w:tbl>
    <w:p w:rsidR="00916196" w:rsidRPr="00704B9E" w:rsidP="00916196">
      <w:pPr>
        <w:bidi w:val="0"/>
        <w:ind w:left="851"/>
        <w:jc w:val="both"/>
      </w:pPr>
    </w:p>
    <w:p w:rsidR="00916196" w:rsidRPr="00704B9E" w:rsidP="00916196">
      <w:pPr>
        <w:bidi w:val="0"/>
        <w:ind w:left="360"/>
        <w:jc w:val="both"/>
      </w:pPr>
    </w:p>
    <w:p w:rsidR="00916196" w:rsidRPr="00704B9E" w:rsidP="00916196">
      <w:pPr>
        <w:bidi w:val="0"/>
        <w:ind w:left="709" w:hanging="349"/>
        <w:jc w:val="both"/>
        <w:rPr>
          <w:rFonts w:hint="default"/>
        </w:rPr>
      </w:pPr>
      <w:r w:rsidRPr="00704B9E">
        <w:t>b)</w:t>
        <w:tab/>
      </w:r>
      <w:r w:rsidRPr="00704B9E">
        <w:rPr>
          <w:rFonts w:hint="default"/>
        </w:rPr>
        <w:t>nie je obsiahnutá</w:t>
      </w:r>
      <w:r w:rsidRPr="00704B9E">
        <w:rPr>
          <w:rFonts w:hint="default"/>
        </w:rPr>
        <w:t xml:space="preserve"> v judikatú</w:t>
      </w:r>
      <w:r w:rsidRPr="00704B9E">
        <w:rPr>
          <w:rFonts w:hint="default"/>
        </w:rPr>
        <w:t>re Sú</w:t>
      </w:r>
      <w:r w:rsidRPr="00704B9E">
        <w:rPr>
          <w:rFonts w:hint="default"/>
        </w:rPr>
        <w:t>dneho dvora Euró</w:t>
      </w:r>
      <w:r w:rsidRPr="00704B9E">
        <w:rPr>
          <w:rFonts w:hint="default"/>
        </w:rPr>
        <w:t>pskej ú</w:t>
      </w:r>
      <w:r w:rsidRPr="00704B9E">
        <w:rPr>
          <w:rFonts w:hint="default"/>
        </w:rPr>
        <w:t>nie.</w:t>
      </w:r>
    </w:p>
    <w:p w:rsidR="00916196" w:rsidRPr="00704B9E" w:rsidP="00916196">
      <w:pPr>
        <w:bidi w:val="0"/>
        <w:ind w:left="360"/>
        <w:jc w:val="both"/>
      </w:pPr>
    </w:p>
    <w:p w:rsidR="00916196" w:rsidRPr="00704B9E" w:rsidP="00916196">
      <w:pPr>
        <w:bidi w:val="0"/>
        <w:jc w:val="both"/>
      </w:pPr>
    </w:p>
    <w:p w:rsidR="00916196" w:rsidRPr="00704B9E" w:rsidP="00916196">
      <w:pPr>
        <w:bidi w:val="0"/>
        <w:ind w:left="360" w:hanging="360"/>
        <w:jc w:val="both"/>
        <w:rPr>
          <w:rFonts w:hint="default"/>
          <w:b/>
        </w:rPr>
      </w:pPr>
      <w:r w:rsidRPr="00704B9E">
        <w:rPr>
          <w:b/>
        </w:rPr>
        <w:t>4.</w:t>
        <w:tab/>
      </w:r>
      <w:r w:rsidRPr="00704B9E">
        <w:rPr>
          <w:rFonts w:hint="default"/>
          <w:b/>
        </w:rPr>
        <w:t>Zá</w:t>
      </w:r>
      <w:r w:rsidRPr="00704B9E">
        <w:rPr>
          <w:rFonts w:hint="default"/>
          <w:b/>
        </w:rPr>
        <w:t>vä</w:t>
      </w:r>
      <w:r w:rsidRPr="00704B9E">
        <w:rPr>
          <w:rFonts w:hint="default"/>
          <w:b/>
        </w:rPr>
        <w:t>zky Slovenskej republiky vo vzť</w:t>
      </w:r>
      <w:r w:rsidRPr="00704B9E">
        <w:rPr>
          <w:rFonts w:hint="default"/>
          <w:b/>
        </w:rPr>
        <w:t>ahu k </w:t>
      </w:r>
      <w:r w:rsidRPr="00704B9E">
        <w:rPr>
          <w:rFonts w:hint="default"/>
          <w:b/>
        </w:rPr>
        <w:t>Euró</w:t>
      </w:r>
      <w:r w:rsidRPr="00704B9E">
        <w:rPr>
          <w:rFonts w:hint="default"/>
          <w:b/>
        </w:rPr>
        <w:t>pskej ú</w:t>
      </w:r>
      <w:r w:rsidRPr="00704B9E">
        <w:rPr>
          <w:rFonts w:hint="default"/>
          <w:b/>
        </w:rPr>
        <w:t xml:space="preserve">nii: </w:t>
      </w:r>
    </w:p>
    <w:p w:rsidR="00916196" w:rsidRPr="00704B9E" w:rsidP="00916196">
      <w:pPr>
        <w:bidi w:val="0"/>
        <w:jc w:val="both"/>
      </w:pPr>
    </w:p>
    <w:p w:rsidR="00916196" w:rsidRPr="00704B9E" w:rsidP="00916196">
      <w:pPr>
        <w:bidi w:val="0"/>
        <w:ind w:left="709" w:hanging="349"/>
        <w:jc w:val="both"/>
        <w:rPr>
          <w:rFonts w:hint="default"/>
        </w:rPr>
      </w:pPr>
      <w:r w:rsidRPr="00704B9E">
        <w:t>a)</w:t>
        <w:tab/>
      </w:r>
      <w:r w:rsidRPr="00704B9E">
        <w:rPr>
          <w:rFonts w:hint="default"/>
        </w:rPr>
        <w:t>lehota na prebratie smernice alebo lehota na implementá</w:t>
      </w:r>
      <w:r w:rsidRPr="00704B9E">
        <w:rPr>
          <w:rFonts w:hint="default"/>
        </w:rPr>
        <w:t>ciu nariadenia alebo rozhodnutia</w:t>
      </w:r>
    </w:p>
    <w:p w:rsidR="00916196" w:rsidRPr="00704B9E" w:rsidP="00916196">
      <w:pPr>
        <w:bidi w:val="0"/>
        <w:ind w:left="720"/>
        <w:jc w:val="both"/>
      </w:pPr>
    </w:p>
    <w:p w:rsidR="00916196" w:rsidRPr="00704B9E" w:rsidP="00916196">
      <w:pPr>
        <w:bidi w:val="0"/>
        <w:ind w:left="720"/>
        <w:jc w:val="both"/>
        <w:rPr>
          <w:rFonts w:hint="default"/>
        </w:rPr>
      </w:pPr>
      <w:r w:rsidRPr="00704B9E">
        <w:rPr>
          <w:rFonts w:hint="default"/>
        </w:rPr>
        <w:t>bezpredmetné </w:t>
      </w:r>
    </w:p>
    <w:p w:rsidR="00916196" w:rsidRPr="00704B9E" w:rsidP="00916196">
      <w:pPr>
        <w:bidi w:val="0"/>
        <w:jc w:val="both"/>
      </w:pPr>
    </w:p>
    <w:p w:rsidR="00916196" w:rsidRPr="00704B9E" w:rsidP="00916196">
      <w:pPr>
        <w:bidi w:val="0"/>
        <w:ind w:left="709" w:hanging="349"/>
        <w:jc w:val="both"/>
      </w:pPr>
      <w:r w:rsidRPr="00704B9E">
        <w:t>b)</w:t>
        <w:tab/>
      </w:r>
      <w:r w:rsidRPr="00704B9E">
        <w:rPr>
          <w:rFonts w:hint="default"/>
          <w:color w:val="000000"/>
        </w:rPr>
        <w:t>lehota urč</w:t>
      </w:r>
      <w:r w:rsidRPr="00704B9E">
        <w:rPr>
          <w:rFonts w:hint="default"/>
          <w:color w:val="000000"/>
        </w:rPr>
        <w:t>ená</w:t>
      </w:r>
      <w:r w:rsidRPr="00704B9E">
        <w:rPr>
          <w:rFonts w:hint="default"/>
          <w:color w:val="000000"/>
        </w:rPr>
        <w:t xml:space="preserve"> na predlož</w:t>
      </w:r>
      <w:r w:rsidRPr="00704B9E">
        <w:rPr>
          <w:rFonts w:hint="default"/>
          <w:color w:val="000000"/>
        </w:rPr>
        <w:t>enie ná</w:t>
      </w:r>
      <w:r w:rsidRPr="00704B9E">
        <w:rPr>
          <w:rFonts w:hint="default"/>
          <w:color w:val="000000"/>
        </w:rPr>
        <w:t>vrhu prá</w:t>
      </w:r>
      <w:r w:rsidRPr="00704B9E">
        <w:rPr>
          <w:rFonts w:hint="default"/>
          <w:color w:val="000000"/>
        </w:rPr>
        <w:t>vneho predpisu na rokovanie vlá</w:t>
      </w:r>
      <w:r w:rsidRPr="00704B9E">
        <w:rPr>
          <w:rFonts w:hint="default"/>
          <w:color w:val="000000"/>
        </w:rPr>
        <w:t>dy podľ</w:t>
      </w:r>
      <w:r w:rsidRPr="00704B9E">
        <w:rPr>
          <w:rFonts w:hint="default"/>
          <w:color w:val="000000"/>
        </w:rPr>
        <w:t>a urč</w:t>
      </w:r>
      <w:r w:rsidRPr="00704B9E">
        <w:rPr>
          <w:rFonts w:hint="default"/>
          <w:color w:val="000000"/>
        </w:rPr>
        <w:t>eni</w:t>
      </w:r>
      <w:r w:rsidRPr="00704B9E">
        <w:rPr>
          <w:rFonts w:hint="default"/>
          <w:color w:val="000000"/>
        </w:rPr>
        <w:t>a gestorský</w:t>
      </w:r>
      <w:r w:rsidRPr="00704B9E">
        <w:rPr>
          <w:rFonts w:hint="default"/>
          <w:color w:val="000000"/>
        </w:rPr>
        <w:t>ch ú</w:t>
      </w:r>
      <w:r w:rsidRPr="00704B9E">
        <w:rPr>
          <w:rFonts w:hint="default"/>
          <w:color w:val="000000"/>
        </w:rPr>
        <w:t>stredný</w:t>
      </w:r>
      <w:r w:rsidRPr="00704B9E">
        <w:rPr>
          <w:rFonts w:hint="default"/>
          <w:color w:val="000000"/>
        </w:rPr>
        <w:t>ch orgá</w:t>
      </w:r>
      <w:r w:rsidRPr="00704B9E">
        <w:rPr>
          <w:rFonts w:hint="default"/>
          <w:color w:val="000000"/>
        </w:rPr>
        <w:t>nov š</w:t>
      </w:r>
      <w:r w:rsidRPr="00704B9E">
        <w:rPr>
          <w:rFonts w:hint="default"/>
          <w:color w:val="000000"/>
        </w:rPr>
        <w:t>tá</w:t>
      </w:r>
      <w:r w:rsidRPr="00704B9E">
        <w:rPr>
          <w:rFonts w:hint="default"/>
          <w:color w:val="000000"/>
        </w:rPr>
        <w:t>tnej sprá</w:t>
      </w:r>
      <w:r w:rsidRPr="00704B9E">
        <w:rPr>
          <w:rFonts w:hint="default"/>
          <w:color w:val="000000"/>
        </w:rPr>
        <w:t>vy zodpovedný</w:t>
      </w:r>
      <w:r w:rsidRPr="00704B9E">
        <w:rPr>
          <w:rFonts w:hint="default"/>
          <w:color w:val="000000"/>
        </w:rPr>
        <w:t>ch za transpozí</w:t>
      </w:r>
      <w:r w:rsidRPr="00704B9E">
        <w:rPr>
          <w:rFonts w:hint="default"/>
          <w:color w:val="000000"/>
        </w:rPr>
        <w:t>ciu smerní</w:t>
      </w:r>
      <w:r w:rsidRPr="00704B9E">
        <w:rPr>
          <w:rFonts w:hint="default"/>
          <w:color w:val="000000"/>
        </w:rPr>
        <w:t>c a vypracovanie tabuliek zhody k ná</w:t>
      </w:r>
      <w:r w:rsidRPr="00704B9E">
        <w:rPr>
          <w:rFonts w:hint="default"/>
          <w:color w:val="000000"/>
        </w:rPr>
        <w:t>vrhom vš</w:t>
      </w:r>
      <w:r w:rsidRPr="00704B9E">
        <w:rPr>
          <w:rFonts w:hint="default"/>
          <w:color w:val="000000"/>
        </w:rPr>
        <w:t>eobecne zá</w:t>
      </w:r>
      <w:r w:rsidRPr="00704B9E">
        <w:rPr>
          <w:rFonts w:hint="default"/>
          <w:color w:val="000000"/>
        </w:rPr>
        <w:t>vä</w:t>
      </w:r>
      <w:r w:rsidRPr="00704B9E">
        <w:rPr>
          <w:rFonts w:hint="default"/>
          <w:color w:val="000000"/>
        </w:rPr>
        <w:t>zný</w:t>
      </w:r>
      <w:r w:rsidRPr="00704B9E">
        <w:rPr>
          <w:rFonts w:hint="default"/>
          <w:color w:val="000000"/>
        </w:rPr>
        <w:t>ch prá</w:t>
      </w:r>
      <w:r w:rsidRPr="00704B9E">
        <w:rPr>
          <w:rFonts w:hint="default"/>
          <w:color w:val="000000"/>
        </w:rPr>
        <w:t>vnych predpisov</w:t>
      </w:r>
    </w:p>
    <w:p w:rsidR="00916196" w:rsidRPr="00704B9E" w:rsidP="00916196">
      <w:pPr>
        <w:bidi w:val="0"/>
        <w:ind w:left="709" w:hanging="349"/>
        <w:jc w:val="both"/>
      </w:pPr>
      <w:r w:rsidRPr="00704B9E">
        <w:tab/>
      </w:r>
    </w:p>
    <w:p w:rsidR="00916196" w:rsidRPr="00704B9E" w:rsidP="00916196">
      <w:pPr>
        <w:bidi w:val="0"/>
        <w:ind w:left="709" w:hanging="349"/>
        <w:jc w:val="both"/>
        <w:rPr>
          <w:rFonts w:hint="default"/>
        </w:rPr>
      </w:pPr>
      <w:r w:rsidRPr="00704B9E">
        <w:tab/>
      </w:r>
      <w:r w:rsidRPr="00704B9E">
        <w:rPr>
          <w:rFonts w:hint="default"/>
        </w:rPr>
        <w:t>bezpredmetné </w:t>
      </w:r>
    </w:p>
    <w:p w:rsidR="00916196" w:rsidRPr="00704B9E" w:rsidP="00916196">
      <w:pPr>
        <w:bidi w:val="0"/>
        <w:ind w:left="709" w:hanging="349"/>
        <w:jc w:val="both"/>
        <w:rPr>
          <w:rFonts w:hint="default"/>
        </w:rPr>
      </w:pPr>
    </w:p>
    <w:p w:rsidR="00916196" w:rsidRPr="00704B9E" w:rsidP="00916196">
      <w:pPr>
        <w:bidi w:val="0"/>
        <w:ind w:left="709" w:hanging="349"/>
        <w:jc w:val="both"/>
        <w:rPr>
          <w:rFonts w:hint="default"/>
        </w:rPr>
      </w:pPr>
      <w:r w:rsidRPr="00704B9E">
        <w:rPr>
          <w:rFonts w:hint="default"/>
        </w:rPr>
        <w:t>c)</w:t>
        <w:tab/>
      </w:r>
      <w:r w:rsidRPr="00704B9E">
        <w:rPr>
          <w:rFonts w:hint="default"/>
        </w:rPr>
        <w:t>informá</w:t>
      </w:r>
      <w:r w:rsidRPr="00704B9E">
        <w:rPr>
          <w:rFonts w:hint="default"/>
        </w:rPr>
        <w:t>cia o konaní</w:t>
      </w:r>
      <w:r w:rsidRPr="00704B9E">
        <w:rPr>
          <w:rFonts w:hint="default"/>
        </w:rPr>
        <w:t xml:space="preserve"> zač</w:t>
      </w:r>
      <w:r w:rsidRPr="00704B9E">
        <w:rPr>
          <w:rFonts w:hint="default"/>
        </w:rPr>
        <w:t>atom proti Slovenskej republike o poruš</w:t>
      </w:r>
      <w:r w:rsidRPr="00704B9E">
        <w:rPr>
          <w:rFonts w:hint="default"/>
        </w:rPr>
        <w:t>ení</w:t>
      </w:r>
      <w:r w:rsidRPr="00704B9E">
        <w:rPr>
          <w:rFonts w:hint="default"/>
        </w:rPr>
        <w:t xml:space="preserve"> podľ</w:t>
      </w:r>
      <w:r w:rsidRPr="00704B9E">
        <w:rPr>
          <w:rFonts w:hint="default"/>
        </w:rPr>
        <w:t>a</w:t>
      </w:r>
      <w:r w:rsidRPr="00704B9E">
        <w:rPr>
          <w:rFonts w:hint="default"/>
        </w:rPr>
        <w:t xml:space="preserve"> č</w:t>
      </w:r>
      <w:r w:rsidRPr="00704B9E">
        <w:rPr>
          <w:rFonts w:hint="default"/>
        </w:rPr>
        <w:t>l. 258 až</w:t>
      </w:r>
      <w:r w:rsidRPr="00704B9E">
        <w:rPr>
          <w:rFonts w:hint="default"/>
        </w:rPr>
        <w:t xml:space="preserve"> 260 Zmluvy o fungovaní</w:t>
      </w:r>
      <w:r w:rsidRPr="00704B9E">
        <w:rPr>
          <w:rFonts w:hint="default"/>
        </w:rPr>
        <w:t xml:space="preserve"> Euró</w:t>
      </w:r>
      <w:r w:rsidRPr="00704B9E">
        <w:rPr>
          <w:rFonts w:hint="default"/>
        </w:rPr>
        <w:t>pskej ú</w:t>
      </w:r>
      <w:r w:rsidRPr="00704B9E">
        <w:rPr>
          <w:rFonts w:hint="default"/>
        </w:rPr>
        <w:t>nie</w:t>
      </w:r>
    </w:p>
    <w:p w:rsidR="00916196" w:rsidRPr="00704B9E" w:rsidP="00916196">
      <w:pPr>
        <w:bidi w:val="0"/>
        <w:ind w:left="720"/>
        <w:jc w:val="both"/>
      </w:pPr>
    </w:p>
    <w:p w:rsidR="00916196" w:rsidRPr="00704B9E" w:rsidP="00916196">
      <w:pPr>
        <w:bidi w:val="0"/>
        <w:ind w:firstLine="708"/>
        <w:jc w:val="both"/>
        <w:rPr>
          <w:rFonts w:hint="default"/>
        </w:rPr>
      </w:pPr>
      <w:r w:rsidRPr="00704B9E">
        <w:rPr>
          <w:rFonts w:hint="default"/>
        </w:rPr>
        <w:t>bezpredmetné </w:t>
      </w:r>
    </w:p>
    <w:p w:rsidR="00916196" w:rsidRPr="00704B9E" w:rsidP="00916196">
      <w:pPr>
        <w:bidi w:val="0"/>
        <w:ind w:firstLine="708"/>
        <w:jc w:val="both"/>
        <w:rPr>
          <w:rFonts w:hint="default"/>
        </w:rPr>
      </w:pPr>
    </w:p>
    <w:p w:rsidR="00916196" w:rsidRPr="00704B9E" w:rsidP="00916196">
      <w:pPr>
        <w:bidi w:val="0"/>
        <w:ind w:left="709" w:hanging="349"/>
        <w:jc w:val="both"/>
        <w:rPr>
          <w:rFonts w:hint="default"/>
        </w:rPr>
      </w:pPr>
      <w:r w:rsidRPr="00704B9E">
        <w:t>d)</w:t>
        <w:tab/>
      </w:r>
      <w:r w:rsidRPr="00704B9E">
        <w:rPr>
          <w:rFonts w:hint="default"/>
        </w:rPr>
        <w:t>informá</w:t>
      </w:r>
      <w:r w:rsidRPr="00704B9E">
        <w:rPr>
          <w:rFonts w:hint="default"/>
        </w:rPr>
        <w:t>cia o prá</w:t>
      </w:r>
      <w:r w:rsidRPr="00704B9E">
        <w:rPr>
          <w:rFonts w:hint="default"/>
        </w:rPr>
        <w:t>vnych predpisoch, v ktorý</w:t>
      </w:r>
      <w:r w:rsidRPr="00704B9E">
        <w:rPr>
          <w:rFonts w:hint="default"/>
        </w:rPr>
        <w:t>ch sú</w:t>
      </w:r>
      <w:r w:rsidRPr="00704B9E">
        <w:rPr>
          <w:rFonts w:hint="default"/>
        </w:rPr>
        <w:t xml:space="preserve"> preberané</w:t>
      </w:r>
      <w:r w:rsidRPr="00704B9E">
        <w:rPr>
          <w:rFonts w:hint="default"/>
        </w:rPr>
        <w:t xml:space="preserve"> smernice už</w:t>
      </w:r>
      <w:r w:rsidRPr="00704B9E">
        <w:rPr>
          <w:rFonts w:hint="default"/>
        </w:rPr>
        <w:t xml:space="preserve"> prebraté</w:t>
      </w:r>
      <w:r w:rsidRPr="00704B9E">
        <w:rPr>
          <w:rFonts w:hint="default"/>
        </w:rPr>
        <w:t xml:space="preserve"> spolu s uvedení</w:t>
      </w:r>
      <w:r w:rsidRPr="00704B9E">
        <w:rPr>
          <w:rFonts w:hint="default"/>
        </w:rPr>
        <w:t>m rozsahu tohto prebratia</w:t>
      </w:r>
    </w:p>
    <w:p w:rsidR="00916196" w:rsidRPr="00704B9E" w:rsidP="00916196">
      <w:pPr>
        <w:bidi w:val="0"/>
        <w:ind w:left="720"/>
        <w:jc w:val="both"/>
      </w:pPr>
    </w:p>
    <w:p w:rsidR="00916196" w:rsidRPr="00704B9E" w:rsidP="00916196">
      <w:pPr>
        <w:bidi w:val="0"/>
        <w:ind w:firstLine="708"/>
        <w:jc w:val="both"/>
        <w:rPr>
          <w:rFonts w:hint="default"/>
        </w:rPr>
      </w:pPr>
      <w:r w:rsidRPr="00704B9E">
        <w:rPr>
          <w:rFonts w:hint="default"/>
        </w:rPr>
        <w:t>bezpredmetné </w:t>
      </w:r>
    </w:p>
    <w:p w:rsidR="00044FAD" w:rsidP="00044FAD">
      <w:pPr>
        <w:bidi w:val="0"/>
        <w:rPr>
          <w:rFonts w:cs="Times New Roman"/>
        </w:rPr>
      </w:pPr>
    </w:p>
    <w:p w:rsidR="00916196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5.</w:t>
        <w:tab/>
      </w:r>
      <w:r w:rsidRPr="00044FAD">
        <w:rPr>
          <w:rFonts w:cs="Times New Roman" w:hint="default"/>
          <w:b/>
        </w:rPr>
        <w:t>Stupeň</w:t>
      </w:r>
      <w:r w:rsidRPr="00044FAD">
        <w:rPr>
          <w:rFonts w:cs="Times New Roman" w:hint="default"/>
          <w:b/>
        </w:rPr>
        <w:t xml:space="preserve"> zluč</w:t>
      </w:r>
      <w:r w:rsidRPr="00044FAD">
        <w:rPr>
          <w:rFonts w:cs="Times New Roman" w:hint="default"/>
          <w:b/>
        </w:rPr>
        <w:t>iteľ</w:t>
      </w:r>
      <w:r w:rsidRPr="00044FAD">
        <w:rPr>
          <w:rFonts w:cs="Times New Roman" w:hint="default"/>
          <w:b/>
        </w:rPr>
        <w:t>nosti ná</w:t>
      </w:r>
      <w:r w:rsidRPr="00044FAD">
        <w:rPr>
          <w:rFonts w:cs="Times New Roman" w:hint="default"/>
          <w:b/>
        </w:rPr>
        <w:t>vrhu prá</w:t>
      </w:r>
      <w:r w:rsidRPr="00044FAD">
        <w:rPr>
          <w:rFonts w:cs="Times New Roman" w:hint="default"/>
          <w:b/>
        </w:rPr>
        <w:t>vneho predpisu s </w:t>
      </w:r>
      <w:r w:rsidRPr="00044FAD">
        <w:rPr>
          <w:rFonts w:cs="Times New Roman" w:hint="default"/>
          <w:b/>
        </w:rPr>
        <w:t>prá</w:t>
      </w:r>
      <w:r w:rsidRPr="00044FAD">
        <w:rPr>
          <w:rFonts w:cs="Times New Roman" w:hint="default"/>
          <w:b/>
        </w:rPr>
        <w:t>vom 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>nie:</w:t>
      </w:r>
    </w:p>
    <w:p w:rsidR="00044FAD" w:rsidRPr="00044FAD" w:rsidP="00044FAD">
      <w:pPr>
        <w:bidi w:val="0"/>
        <w:ind w:firstLine="360"/>
        <w:rPr>
          <w:rFonts w:cs="Times New Roman"/>
        </w:rPr>
      </w:pPr>
    </w:p>
    <w:p w:rsidR="00044FAD" w:rsidRPr="00044FAD" w:rsidP="00044FAD">
      <w:pPr>
        <w:bidi w:val="0"/>
        <w:ind w:firstLine="360"/>
        <w:rPr>
          <w:rFonts w:cs="Times New Roman" w:hint="default"/>
        </w:rPr>
      </w:pPr>
      <w:r w:rsidRPr="00044FAD">
        <w:rPr>
          <w:rFonts w:cs="Times New Roman" w:hint="default"/>
        </w:rPr>
        <w:t>Stupeň</w:t>
      </w:r>
      <w:r w:rsidRPr="00044FAD">
        <w:rPr>
          <w:rFonts w:cs="Times New Roman" w:hint="default"/>
        </w:rPr>
        <w:t xml:space="preserve"> zluč</w:t>
      </w:r>
      <w:r w:rsidRPr="00044FAD">
        <w:rPr>
          <w:rFonts w:cs="Times New Roman" w:hint="default"/>
        </w:rPr>
        <w:t>iteľ</w:t>
      </w:r>
      <w:r w:rsidRPr="00044FAD">
        <w:rPr>
          <w:rFonts w:cs="Times New Roman" w:hint="default"/>
        </w:rPr>
        <w:t>nosti - ú</w:t>
      </w:r>
      <w:r w:rsidRPr="00044FAD">
        <w:rPr>
          <w:rFonts w:cs="Times New Roman" w:hint="default"/>
        </w:rPr>
        <w:t>plný 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044FAD">
        <w:rPr>
          <w:rFonts w:cs="Times New Roman"/>
          <w:b/>
        </w:rPr>
        <w:t>6.</w:t>
        <w:tab/>
        <w:t>Gestor a </w:t>
      </w:r>
      <w:r w:rsidRPr="00044FAD">
        <w:rPr>
          <w:rFonts w:cs="Times New Roman" w:hint="default"/>
          <w:b/>
        </w:rPr>
        <w:t>spolupracujú</w:t>
      </w:r>
      <w:r w:rsidRPr="00044FAD">
        <w:rPr>
          <w:rFonts w:cs="Times New Roman" w:hint="default"/>
          <w:b/>
        </w:rPr>
        <w:t xml:space="preserve">ce rezorty: </w:t>
      </w:r>
    </w:p>
    <w:p w:rsidR="009C4C92" w:rsidP="00D93D34">
      <w:pPr>
        <w:bidi w:val="0"/>
        <w:ind w:firstLine="708"/>
        <w:jc w:val="both"/>
        <w:rPr>
          <w:rFonts w:cs="Times New Roman"/>
        </w:rPr>
      </w:pPr>
    </w:p>
    <w:p w:rsidR="009C4C92" w:rsidRPr="00044FAD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48564D" w:rsidRPr="009E2C97" w:rsidP="00790EEF">
      <w:pPr>
        <w:bidi w:val="0"/>
        <w:jc w:val="both"/>
        <w:rPr>
          <w:rFonts w:cs="Times New Roman"/>
        </w:rPr>
      </w:pPr>
      <w:r w:rsidRPr="00044FA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044FAD" w:rsidR="00044FAD">
        <w:rPr>
          <w:rFonts w:hint="default"/>
        </w:rPr>
        <w:t>ktorý</w:t>
      </w:r>
      <w:r w:rsidRPr="00044FAD" w:rsidR="00044FAD">
        <w:rPr>
          <w:rFonts w:hint="default"/>
        </w:rPr>
        <w:t xml:space="preserve">m sa </w:t>
      </w:r>
      <w:r w:rsidRPr="00916196" w:rsidR="00916196">
        <w:rPr>
          <w:rFonts w:hint="default"/>
        </w:rPr>
        <w:t>mení</w:t>
      </w:r>
      <w:r w:rsidRPr="00916196" w:rsidR="00916196">
        <w:rPr>
          <w:rFonts w:hint="default"/>
        </w:rPr>
        <w:t xml:space="preserve"> </w:t>
      </w:r>
      <w:r w:rsidRPr="00916196" w:rsidR="00916196">
        <w:rPr>
          <w:rFonts w:hint="default"/>
          <w:bCs/>
        </w:rPr>
        <w:t>zá</w:t>
      </w:r>
      <w:r w:rsidRPr="00916196" w:rsidR="00916196">
        <w:rPr>
          <w:rFonts w:hint="default"/>
          <w:bCs/>
        </w:rPr>
        <w:t>kon č</w:t>
      </w:r>
      <w:r w:rsidRPr="00916196" w:rsidR="00916196">
        <w:rPr>
          <w:rFonts w:hint="default"/>
          <w:bCs/>
        </w:rPr>
        <w:t>. 338/2000 Z. z. o vnú</w:t>
      </w:r>
      <w:r w:rsidRPr="00916196" w:rsidR="00916196">
        <w:rPr>
          <w:rFonts w:hint="default"/>
          <w:bCs/>
        </w:rPr>
        <w:t>trozemskej plavbe a o zmene a doplnení</w:t>
      </w:r>
      <w:r w:rsidRPr="00916196" w:rsidR="00916196">
        <w:rPr>
          <w:rFonts w:hint="default"/>
          <w:bCs/>
        </w:rPr>
        <w:t xml:space="preserve"> niektor</w:t>
      </w:r>
      <w:r w:rsidRPr="00916196" w:rsidR="00916196">
        <w:rPr>
          <w:rFonts w:hint="default"/>
          <w:bCs/>
        </w:rPr>
        <w:t>ý</w:t>
      </w:r>
      <w:r w:rsidRPr="00916196" w:rsidR="00916196">
        <w:rPr>
          <w:rFonts w:hint="default"/>
          <w:bCs/>
        </w:rPr>
        <w:t>ch zá</w:t>
      </w:r>
      <w:r w:rsidRPr="00916196" w:rsidR="00916196">
        <w:rPr>
          <w:rFonts w:hint="default"/>
          <w:bCs/>
        </w:rPr>
        <w:t>konov v znení</w:t>
      </w:r>
      <w:r w:rsidRPr="00916196" w:rsidR="00916196">
        <w:rPr>
          <w:rFonts w:hint="default"/>
          <w:bCs/>
        </w:rPr>
        <w:t xml:space="preserve"> neskorší</w:t>
      </w:r>
      <w:r w:rsidRPr="00916196" w:rsidR="00916196">
        <w:rPr>
          <w:rFonts w:hint="default"/>
          <w:bCs/>
        </w:rPr>
        <w:t>ch predpisov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C4C92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1619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</w:t>
            </w:r>
            <w:r>
              <w:rPr>
                <w:rFonts w:hint="default"/>
                <w:color w:val="000000"/>
              </w:rPr>
              <w:t xml:space="preserve">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  <w:r w:rsidR="00DC4DAF">
              <w:rPr>
                <w:color w:val="000000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1619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9C4C92">
        <w:rPr>
          <w:rFonts w:ascii="Times New Roman" w:hAnsi="Times New Roman"/>
        </w:rPr>
        <w:t>ne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7061E8">
        <w:rPr>
          <w:rFonts w:ascii="Times New Roman" w:hAnsi="Times New Roman"/>
        </w:rPr>
        <w:t>nemá</w:t>
      </w:r>
      <w:r w:rsidRPr="009E2C97">
        <w:rPr>
          <w:rFonts w:ascii="Times New Roman" w:hAnsi="Times New Roman"/>
        </w:rPr>
        <w:t xml:space="preserve"> </w:t>
      </w:r>
      <w:r w:rsidR="007061E8">
        <w:rPr>
          <w:rFonts w:ascii="Times New Roman" w:hAnsi="Times New Roman"/>
        </w:rPr>
        <w:t xml:space="preserve">žiadne </w:t>
      </w:r>
      <w:r w:rsidRPr="009E2C97">
        <w:rPr>
          <w:rFonts w:ascii="Times New Roman" w:hAnsi="Times New Roman"/>
        </w:rPr>
        <w:t>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7061E8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7061E8">
        <w:rPr>
          <w:rFonts w:ascii="Times New Roman" w:hAnsi="Times New Roman"/>
        </w:rPr>
        <w:t xml:space="preserve">pozitívny </w:t>
      </w:r>
      <w:r w:rsidRPr="009E2C97">
        <w:rPr>
          <w:rFonts w:ascii="Times New Roman" w:hAnsi="Times New Roman"/>
        </w:rPr>
        <w:t>vplyv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F2821" w:rsidP="0048564D">
      <w:pPr>
        <w:bidi w:val="0"/>
        <w:rPr>
          <w:rFonts w:cs="Times New Roman"/>
        </w:rPr>
      </w:pPr>
    </w:p>
    <w:p w:rsidR="000F2821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7061E8" w:rsidRPr="007061E8" w:rsidP="007061E8">
      <w:pPr>
        <w:tabs>
          <w:tab w:val="left" w:pos="2085"/>
        </w:tabs>
        <w:bidi w:val="0"/>
        <w:ind w:left="54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cs="Times New Roman" w:hint="default"/>
        </w:rPr>
        <w:t xml:space="preserve">       Predkladaný</w:t>
      </w:r>
      <w:r>
        <w:rPr>
          <w:rFonts w:cs="Times New Roman" w:hint="default"/>
        </w:rPr>
        <w:t xml:space="preserve">m </w:t>
      </w:r>
      <w:r w:rsidRPr="007061E8">
        <w:rPr>
          <w:rFonts w:cs="Times New Roman" w:hint="default"/>
        </w:rPr>
        <w:t>ná</w:t>
      </w:r>
      <w:r w:rsidRPr="007061E8">
        <w:rPr>
          <w:rFonts w:cs="Times New Roman" w:hint="default"/>
        </w:rPr>
        <w:t xml:space="preserve">vrhom 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 xml:space="preserve">kona </w:t>
      </w:r>
      <w:r w:rsidRPr="007061E8">
        <w:rPr>
          <w:rFonts w:cs="Times New Roman" w:hint="default"/>
        </w:rPr>
        <w:t>sa sprí</w:t>
      </w:r>
      <w:r w:rsidRPr="007061E8">
        <w:rPr>
          <w:rFonts w:cs="Times New Roman" w:hint="default"/>
        </w:rPr>
        <w:t>sň</w:t>
      </w:r>
      <w:r w:rsidRPr="007061E8">
        <w:rPr>
          <w:rFonts w:cs="Times New Roman" w:hint="default"/>
        </w:rPr>
        <w:t>ujú</w:t>
      </w:r>
      <w:r w:rsidRPr="007061E8">
        <w:rPr>
          <w:rFonts w:cs="Times New Roman" w:hint="default"/>
        </w:rPr>
        <w:t xml:space="preserve"> podmienky pre </w:t>
      </w:r>
      <w:r w:rsidRPr="007061E8">
        <w:rPr>
          <w:rFonts w:hint="default"/>
        </w:rPr>
        <w:t>povolenie stá</w:t>
      </w:r>
      <w:r w:rsidRPr="007061E8">
        <w:rPr>
          <w:rFonts w:hint="default"/>
        </w:rPr>
        <w:t>tia plá</w:t>
      </w:r>
      <w:r w:rsidRPr="007061E8">
        <w:rPr>
          <w:rFonts w:hint="default"/>
        </w:rPr>
        <w:t>v</w:t>
      </w:r>
      <w:r w:rsidRPr="007061E8">
        <w:rPr>
          <w:rFonts w:hint="default"/>
        </w:rPr>
        <w:t>ajú</w:t>
      </w:r>
      <w:r w:rsidRPr="007061E8">
        <w:rPr>
          <w:rFonts w:hint="default"/>
        </w:rPr>
        <w:t>ceho zariadenia na vodnej ceste alebo v prí</w:t>
      </w:r>
      <w:r w:rsidRPr="007061E8">
        <w:rPr>
          <w:rFonts w:hint="default"/>
        </w:rPr>
        <w:t>stave podľ</w:t>
      </w:r>
      <w:r w:rsidRPr="007061E8">
        <w:rPr>
          <w:rFonts w:hint="default"/>
        </w:rPr>
        <w:t>a ustanovenia §</w:t>
      </w:r>
      <w:r w:rsidRPr="007061E8">
        <w:rPr>
          <w:rFonts w:hint="default"/>
        </w:rPr>
        <w:t xml:space="preserve"> 23 ods. 3 zá</w:t>
      </w:r>
      <w:r w:rsidRPr="007061E8">
        <w:rPr>
          <w:rFonts w:hint="default"/>
        </w:rPr>
        <w:t>kona v </w:t>
      </w:r>
      <w:r w:rsidRPr="007061E8">
        <w:rPr>
          <w:rFonts w:hint="default"/>
        </w:rPr>
        <w:t>tom zmysle, ž</w:t>
      </w:r>
      <w:r w:rsidRPr="007061E8">
        <w:rPr>
          <w:rFonts w:hint="default"/>
        </w:rPr>
        <w:t>e sa ustanovuje nová</w:t>
      </w:r>
      <w:r w:rsidRPr="007061E8">
        <w:rPr>
          <w:rFonts w:hint="default"/>
        </w:rPr>
        <w:t xml:space="preserve"> </w:t>
      </w:r>
      <w:r>
        <w:rPr>
          <w:rFonts w:hint="default"/>
        </w:rPr>
        <w:t>ď</w:t>
      </w:r>
      <w:r>
        <w:rPr>
          <w:rFonts w:hint="default"/>
        </w:rPr>
        <w:t>alš</w:t>
      </w:r>
      <w:r>
        <w:rPr>
          <w:rFonts w:hint="default"/>
        </w:rPr>
        <w:t xml:space="preserve">ia </w:t>
      </w:r>
      <w:r w:rsidRPr="007061E8">
        <w:rPr>
          <w:rFonts w:hint="default"/>
        </w:rPr>
        <w:t>prí</w:t>
      </w:r>
      <w:r w:rsidRPr="007061E8">
        <w:rPr>
          <w:rFonts w:hint="default"/>
        </w:rPr>
        <w:t>loha k </w:t>
      </w:r>
      <w:r w:rsidRPr="007061E8">
        <w:rPr>
          <w:rFonts w:hint="default"/>
        </w:rPr>
        <w:t>ž</w:t>
      </w:r>
      <w:r w:rsidRPr="007061E8">
        <w:rPr>
          <w:rFonts w:hint="default"/>
        </w:rPr>
        <w:t>iadosti o povolenie stá</w:t>
      </w:r>
      <w:r w:rsidRPr="007061E8">
        <w:rPr>
          <w:rFonts w:hint="default"/>
        </w:rPr>
        <w:t>tia plá</w:t>
      </w:r>
      <w:r w:rsidRPr="007061E8">
        <w:rPr>
          <w:rFonts w:hint="default"/>
        </w:rPr>
        <w:t>vajú</w:t>
      </w:r>
      <w:r w:rsidRPr="007061E8">
        <w:rPr>
          <w:rFonts w:hint="default"/>
        </w:rPr>
        <w:t>ceho zariadenia na vodnej ceste alebo v </w:t>
      </w:r>
      <w:r w:rsidRPr="007061E8">
        <w:rPr>
          <w:rFonts w:hint="default"/>
        </w:rPr>
        <w:t>prí</w:t>
      </w:r>
      <w:r w:rsidRPr="007061E8">
        <w:rPr>
          <w:rFonts w:hint="default"/>
        </w:rPr>
        <w:t xml:space="preserve">stave </w:t>
      </w:r>
      <w:r w:rsidRPr="007061E8">
        <w:rPr>
          <w:rFonts w:hint="default"/>
        </w:rPr>
        <w:t>–</w:t>
      </w:r>
      <w:r w:rsidRPr="007061E8">
        <w:rPr>
          <w:rFonts w:hint="default"/>
        </w:rPr>
        <w:t xml:space="preserve"> a </w:t>
      </w:r>
      <w:r w:rsidRPr="007061E8">
        <w:rPr>
          <w:rFonts w:hint="default"/>
        </w:rPr>
        <w:t>to sú</w:t>
      </w:r>
      <w:r w:rsidRPr="007061E8">
        <w:rPr>
          <w:rFonts w:hint="default"/>
        </w:rPr>
        <w:t>hlas obce, v ktorej k</w:t>
      </w:r>
      <w:r w:rsidRPr="007061E8">
        <w:rPr>
          <w:rFonts w:hint="default"/>
        </w:rPr>
        <w:t>atastrá</w:t>
      </w:r>
      <w:r w:rsidRPr="007061E8">
        <w:rPr>
          <w:rFonts w:hint="default"/>
        </w:rPr>
        <w:t>lnom ú</w:t>
      </w:r>
      <w:r w:rsidRPr="007061E8">
        <w:rPr>
          <w:rFonts w:hint="default"/>
        </w:rPr>
        <w:t>zemí</w:t>
      </w:r>
      <w:r w:rsidRPr="007061E8">
        <w:rPr>
          <w:rFonts w:hint="default"/>
        </w:rPr>
        <w:t xml:space="preserve"> </w:t>
      </w:r>
      <w:r>
        <w:t>by malo</w:t>
      </w:r>
      <w:r w:rsidR="00515822">
        <w:rPr>
          <w:rFonts w:hint="default"/>
        </w:rPr>
        <w:t xml:space="preserve"> stáť</w:t>
      </w:r>
      <w:r w:rsidRPr="007061E8">
        <w:rPr>
          <w:rFonts w:hint="default"/>
        </w:rPr>
        <w:t xml:space="preserve"> plá</w:t>
      </w:r>
      <w:r w:rsidRPr="007061E8">
        <w:rPr>
          <w:rFonts w:hint="default"/>
        </w:rPr>
        <w:t>vajú</w:t>
      </w:r>
      <w:r w:rsidRPr="007061E8">
        <w:rPr>
          <w:rFonts w:hint="default"/>
        </w:rPr>
        <w:t xml:space="preserve">ce zariadenie. </w:t>
      </w:r>
      <w:r w:rsidRPr="007061E8">
        <w:rPr>
          <w:rFonts w:cs="Times New Roman" w:hint="default"/>
        </w:rPr>
        <w:t>Predmetné</w:t>
      </w:r>
      <w:r w:rsidRPr="007061E8">
        <w:rPr>
          <w:rFonts w:cs="Times New Roman" w:hint="default"/>
        </w:rPr>
        <w:t xml:space="preserve"> doplnenie vyž</w:t>
      </w:r>
      <w:r w:rsidRPr="007061E8">
        <w:rPr>
          <w:rFonts w:cs="Times New Roman" w:hint="default"/>
        </w:rPr>
        <w:t>adovania preuká</w:t>
      </w:r>
      <w:r w:rsidRPr="007061E8">
        <w:rPr>
          <w:rFonts w:cs="Times New Roman" w:hint="default"/>
        </w:rPr>
        <w:t>zania sú</w:t>
      </w:r>
      <w:r w:rsidRPr="007061E8">
        <w:rPr>
          <w:rFonts w:cs="Times New Roman" w:hint="default"/>
        </w:rPr>
        <w:t>hlasu obce s </w:t>
      </w:r>
      <w:r w:rsidRPr="007061E8">
        <w:rPr>
          <w:rFonts w:cs="Times New Roman" w:hint="default"/>
        </w:rPr>
        <w:t>povolení</w:t>
      </w:r>
      <w:r w:rsidRPr="007061E8">
        <w:rPr>
          <w:rFonts w:cs="Times New Roman" w:hint="default"/>
        </w:rPr>
        <w:t>m stá</w:t>
      </w:r>
      <w:r w:rsidRPr="007061E8">
        <w:rPr>
          <w:rFonts w:cs="Times New Roman" w:hint="default"/>
        </w:rPr>
        <w:t xml:space="preserve">tia </w:t>
      </w:r>
      <w:r w:rsidRPr="007061E8">
        <w:rPr>
          <w:rFonts w:hint="default"/>
        </w:rPr>
        <w:t>plá</w:t>
      </w:r>
      <w:r w:rsidRPr="007061E8">
        <w:rPr>
          <w:rFonts w:hint="default"/>
        </w:rPr>
        <w:t>vajú</w:t>
      </w:r>
      <w:r w:rsidRPr="007061E8">
        <w:rPr>
          <w:rFonts w:hint="default"/>
        </w:rPr>
        <w:t>ceho zariadenia na vodnej ceste alebo v </w:t>
      </w:r>
      <w:r w:rsidRPr="007061E8">
        <w:rPr>
          <w:rFonts w:hint="default"/>
        </w:rPr>
        <w:t>prí</w:t>
      </w:r>
      <w:r w:rsidRPr="007061E8">
        <w:rPr>
          <w:rFonts w:hint="default"/>
        </w:rPr>
        <w:t>stave v </w:t>
      </w:r>
      <w:r w:rsidRPr="007061E8">
        <w:rPr>
          <w:rFonts w:hint="default"/>
        </w:rPr>
        <w:t>zmysle ustanovenia §</w:t>
      </w:r>
      <w:r w:rsidRPr="007061E8">
        <w:rPr>
          <w:rFonts w:hint="default"/>
        </w:rPr>
        <w:t xml:space="preserve"> 23 ods. 3 zá</w:t>
      </w:r>
      <w:r w:rsidRPr="007061E8">
        <w:rPr>
          <w:rFonts w:hint="default"/>
        </w:rPr>
        <w:t>kona považ</w:t>
      </w:r>
      <w:r w:rsidRPr="007061E8">
        <w:rPr>
          <w:rFonts w:hint="default"/>
        </w:rPr>
        <w:t>ujeme za zvýš</w:t>
      </w:r>
      <w:r w:rsidRPr="007061E8">
        <w:rPr>
          <w:rFonts w:hint="default"/>
        </w:rPr>
        <w:t>enie garancie</w:t>
      </w:r>
      <w:r w:rsidRPr="007061E8">
        <w:rPr>
          <w:rFonts w:hint="default"/>
        </w:rPr>
        <w:t xml:space="preserve"> ochrany verejné</w:t>
      </w:r>
      <w:r w:rsidRPr="007061E8">
        <w:rPr>
          <w:rFonts w:hint="default"/>
        </w:rPr>
        <w:t>ho zá</w:t>
      </w:r>
      <w:r w:rsidRPr="007061E8">
        <w:rPr>
          <w:rFonts w:hint="default"/>
        </w:rPr>
        <w:t>ujmu pri rozhodovaní</w:t>
      </w:r>
      <w:r w:rsidRPr="007061E8">
        <w:rPr>
          <w:rFonts w:hint="default"/>
        </w:rPr>
        <w:t xml:space="preserve"> o </w:t>
      </w:r>
      <w:r w:rsidRPr="007061E8">
        <w:rPr>
          <w:rFonts w:hint="default"/>
        </w:rPr>
        <w:t>ž</w:t>
      </w:r>
      <w:r w:rsidRPr="007061E8">
        <w:rPr>
          <w:rFonts w:hint="default"/>
        </w:rPr>
        <w:t>iadosti o povolenie stá</w:t>
      </w:r>
      <w:r w:rsidRPr="007061E8">
        <w:rPr>
          <w:rFonts w:hint="default"/>
        </w:rPr>
        <w:t>tia plá</w:t>
      </w:r>
      <w:r w:rsidRPr="007061E8">
        <w:rPr>
          <w:rFonts w:hint="default"/>
        </w:rPr>
        <w:t>vajú</w:t>
      </w:r>
      <w:r w:rsidRPr="007061E8">
        <w:rPr>
          <w:rFonts w:hint="default"/>
        </w:rPr>
        <w:t>ceho zariadenia na vodnej ceste alebo v </w:t>
      </w:r>
      <w:r w:rsidRPr="007061E8">
        <w:rPr>
          <w:rFonts w:hint="default"/>
        </w:rPr>
        <w:t>prí</w:t>
      </w:r>
      <w:r w:rsidRPr="007061E8">
        <w:rPr>
          <w:rFonts w:hint="default"/>
        </w:rPr>
        <w:t xml:space="preserve">stave zo strany </w:t>
      </w:r>
      <w:r w:rsidR="00515822">
        <w:rPr>
          <w:rFonts w:hint="default"/>
        </w:rPr>
        <w:t>Dopravné</w:t>
      </w:r>
      <w:r w:rsidR="00515822">
        <w:rPr>
          <w:rFonts w:hint="default"/>
        </w:rPr>
        <w:t>ho ú</w:t>
      </w:r>
      <w:r w:rsidR="00515822">
        <w:rPr>
          <w:rFonts w:hint="default"/>
        </w:rPr>
        <w:t xml:space="preserve">radu </w:t>
      </w:r>
      <w:r w:rsidRPr="007061E8">
        <w:rPr>
          <w:rFonts w:hint="default"/>
        </w:rPr>
        <w:t>ako prí</w:t>
      </w:r>
      <w:r w:rsidRPr="007061E8">
        <w:rPr>
          <w:rFonts w:hint="default"/>
        </w:rPr>
        <w:t>sluš</w:t>
      </w:r>
      <w:r w:rsidRPr="007061E8">
        <w:rPr>
          <w:rFonts w:hint="default"/>
        </w:rPr>
        <w:t>né</w:t>
      </w:r>
      <w:r w:rsidRPr="007061E8">
        <w:rPr>
          <w:rFonts w:hint="default"/>
        </w:rPr>
        <w:t>ho sprá</w:t>
      </w:r>
      <w:r w:rsidRPr="007061E8">
        <w:rPr>
          <w:rFonts w:hint="default"/>
        </w:rPr>
        <w:t>vneho orgá</w:t>
      </w:r>
      <w:r w:rsidRPr="007061E8">
        <w:rPr>
          <w:rFonts w:hint="default"/>
        </w:rPr>
        <w:t>nu v tomto rozhodovacom procese.</w:t>
      </w:r>
    </w:p>
    <w:p w:rsidR="00317354" w:rsidP="009C4C9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DF670C" w:rsidP="009C4C9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515822">
      <w:pPr>
        <w:bidi w:val="0"/>
        <w:ind w:left="540"/>
        <w:jc w:val="both"/>
      </w:pPr>
      <w:r w:rsidR="00515822">
        <w:t xml:space="preserve">  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</w:t>
      </w:r>
      <w:r w:rsidRPr="00A07569">
        <w:rPr>
          <w:rFonts w:hint="default"/>
        </w:rPr>
        <w:t>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6456BF">
        <w:rPr>
          <w:rFonts w:hint="default"/>
        </w:rPr>
        <w:t>jú</w:t>
      </w:r>
      <w:r w:rsidR="006456BF">
        <w:rPr>
          <w:rFonts w:hint="default"/>
        </w:rPr>
        <w:t>n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9874A9"/>
    <w:multiLevelType w:val="hybridMultilevel"/>
    <w:tmpl w:val="B030C79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56B67"/>
    <w:rsid w:val="000223DD"/>
    <w:rsid w:val="00044FAD"/>
    <w:rsid w:val="00074D8C"/>
    <w:rsid w:val="000F2821"/>
    <w:rsid w:val="001407AA"/>
    <w:rsid w:val="00152B37"/>
    <w:rsid w:val="001A138D"/>
    <w:rsid w:val="00275654"/>
    <w:rsid w:val="002979FE"/>
    <w:rsid w:val="00312391"/>
    <w:rsid w:val="00317354"/>
    <w:rsid w:val="003F4874"/>
    <w:rsid w:val="003F5B2A"/>
    <w:rsid w:val="0040331C"/>
    <w:rsid w:val="004127C1"/>
    <w:rsid w:val="0048564D"/>
    <w:rsid w:val="004A5CD5"/>
    <w:rsid w:val="00515822"/>
    <w:rsid w:val="00517579"/>
    <w:rsid w:val="005C1E35"/>
    <w:rsid w:val="005F1B56"/>
    <w:rsid w:val="006456BF"/>
    <w:rsid w:val="006458E5"/>
    <w:rsid w:val="00656B67"/>
    <w:rsid w:val="00676498"/>
    <w:rsid w:val="00704B9E"/>
    <w:rsid w:val="007061E8"/>
    <w:rsid w:val="00786766"/>
    <w:rsid w:val="00790EEF"/>
    <w:rsid w:val="00916196"/>
    <w:rsid w:val="00933BF6"/>
    <w:rsid w:val="00962A46"/>
    <w:rsid w:val="009714B3"/>
    <w:rsid w:val="009C4C92"/>
    <w:rsid w:val="009E2C97"/>
    <w:rsid w:val="009E3E82"/>
    <w:rsid w:val="009E491D"/>
    <w:rsid w:val="009E7783"/>
    <w:rsid w:val="00A07569"/>
    <w:rsid w:val="00A30CFE"/>
    <w:rsid w:val="00A52CC1"/>
    <w:rsid w:val="00AA3568"/>
    <w:rsid w:val="00AC73A6"/>
    <w:rsid w:val="00B31020"/>
    <w:rsid w:val="00B90701"/>
    <w:rsid w:val="00B94806"/>
    <w:rsid w:val="00BB0C5A"/>
    <w:rsid w:val="00C52881"/>
    <w:rsid w:val="00C62805"/>
    <w:rsid w:val="00C7143A"/>
    <w:rsid w:val="00C94489"/>
    <w:rsid w:val="00CD5A7F"/>
    <w:rsid w:val="00CE644F"/>
    <w:rsid w:val="00D2345F"/>
    <w:rsid w:val="00D93D34"/>
    <w:rsid w:val="00DC4DAF"/>
    <w:rsid w:val="00DF670C"/>
    <w:rsid w:val="00E33086"/>
    <w:rsid w:val="00F330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rsid w:val="00971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c2">
    <w:name w:val="c2"/>
    <w:basedOn w:val="DefaultParagraphFont"/>
    <w:rsid w:val="009C4C92"/>
    <w:rPr>
      <w:rFonts w:cs="Times New Roman"/>
      <w:rtl w:val="0"/>
      <w:cs w:val="0"/>
    </w:rPr>
  </w:style>
  <w:style w:type="paragraph" w:styleId="BodyTextIndent">
    <w:name w:val="Body Text Indent"/>
    <w:basedOn w:val="Normal"/>
    <w:rsid w:val="00AA3568"/>
    <w:pPr>
      <w:spacing w:after="120"/>
      <w:ind w:left="283"/>
      <w:jc w:val="left"/>
    </w:pPr>
  </w:style>
  <w:style w:type="character" w:styleId="Emphasis">
    <w:name w:val="Emphasis"/>
    <w:basedOn w:val="DefaultParagraphFont"/>
    <w:qFormat/>
    <w:rsid w:val="00AA3568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rsid w:val="00AA3568"/>
    <w:rPr>
      <w:rFonts w:cs="Times New Roman"/>
      <w:color w:val="0000FF"/>
      <w:u w:val="single"/>
      <w:rtl w:val="0"/>
      <w:cs w:val="0"/>
    </w:rPr>
  </w:style>
  <w:style w:type="character" w:customStyle="1" w:styleId="PlaceholderText1">
    <w:name w:val="Placeholder Text1"/>
    <w:basedOn w:val="DefaultParagraphFont"/>
    <w:rsid w:val="009E7783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1239</Words>
  <Characters>7063</Characters>
  <Application>Microsoft Office Word</Application>
  <DocSecurity>0</DocSecurity>
  <Lines>0</Lines>
  <Paragraphs>0</Paragraphs>
  <ScaleCrop>false</ScaleCrop>
  <Company>Kancelaria NR SR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2014-02-28T20:45:00Z</dcterms:created>
  <dcterms:modified xsi:type="dcterms:W3CDTF">2014-02-28T20:45:00Z</dcterms:modified>
</cp:coreProperties>
</file>