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B0B15" w:rsidP="00FB0B15">
      <w:pPr>
        <w:pStyle w:val="Title"/>
        <w:pBdr>
          <w:bottom w:val="single" w:sz="12" w:space="1" w:color="auto"/>
        </w:pBdr>
        <w:bidi w:val="0"/>
        <w:rPr>
          <w:rFonts w:ascii="Arial" w:hAnsi="Arial" w:cs="Arial"/>
          <w:sz w:val="28"/>
        </w:rPr>
      </w:pPr>
      <w:r>
        <w:rPr>
          <w:rFonts w:ascii="Arial" w:hAnsi="Arial" w:cs="Arial"/>
          <w:sz w:val="28"/>
        </w:rPr>
        <w:t>N Á R O D N Á   R A D A   S L O V E N S K E J   R E P U B L I K Y</w:t>
      </w:r>
    </w:p>
    <w:p w:rsidR="00FB0B15" w:rsidP="00FB0B15">
      <w:pPr>
        <w:pStyle w:val="Subtitle"/>
        <w:bidi w:val="0"/>
        <w:rPr>
          <w:rFonts w:ascii="Arial" w:hAnsi="Arial" w:cs="Arial"/>
        </w:rPr>
      </w:pPr>
    </w:p>
    <w:p w:rsidR="00FB0B15" w:rsidP="00FB0B15">
      <w:pPr>
        <w:pStyle w:val="Subtitle"/>
        <w:bidi w:val="0"/>
        <w:rPr>
          <w:rFonts w:ascii="Arial" w:hAnsi="Arial" w:cs="Arial"/>
        </w:rPr>
      </w:pPr>
      <w:r>
        <w:rPr>
          <w:rFonts w:ascii="Arial" w:hAnsi="Arial" w:cs="Arial"/>
        </w:rPr>
        <w:t>VI. volebné obdobie</w:t>
      </w:r>
    </w:p>
    <w:p w:rsidR="00FB0B15" w:rsidP="00FB0B15">
      <w:pPr>
        <w:pStyle w:val="Subtitle"/>
        <w:bidi w:val="0"/>
        <w:rPr>
          <w:rFonts w:ascii="Arial" w:hAnsi="Arial" w:cs="Arial"/>
        </w:rPr>
      </w:pPr>
    </w:p>
    <w:p w:rsidR="00FB0B15" w:rsidP="00FB0B15">
      <w:pPr>
        <w:pStyle w:val="Subtitle"/>
        <w:bidi w:val="0"/>
        <w:rPr>
          <w:rFonts w:ascii="Arial" w:hAnsi="Arial" w:cs="Arial"/>
        </w:rPr>
      </w:pPr>
    </w:p>
    <w:p w:rsidR="00FB0B15" w:rsidP="00FB0B15">
      <w:pPr>
        <w:pStyle w:val="Subtitle"/>
        <w:bidi w:val="0"/>
        <w:rPr>
          <w:rFonts w:ascii="Arial" w:hAnsi="Arial" w:cs="Arial"/>
        </w:rPr>
      </w:pPr>
    </w:p>
    <w:p w:rsidR="00FB0B15" w:rsidP="00FB0B15">
      <w:pPr>
        <w:pStyle w:val="Subtitle"/>
        <w:bidi w:val="0"/>
        <w:ind w:left="708" w:firstLine="708"/>
        <w:rPr>
          <w:rFonts w:ascii="Arial" w:hAnsi="Arial" w:cs="Arial"/>
          <w:b w:val="0"/>
          <w:sz w:val="22"/>
          <w:szCs w:val="22"/>
        </w:rPr>
      </w:pPr>
      <w:r>
        <w:rPr>
          <w:rFonts w:ascii="Arial" w:hAnsi="Arial" w:cs="Arial"/>
        </w:rPr>
        <w:tab/>
        <w:tab/>
        <w:tab/>
        <w:tab/>
        <w:tab/>
        <w:tab/>
      </w:r>
    </w:p>
    <w:p w:rsidR="00FB0B15" w:rsidP="00FB0B15">
      <w:pPr>
        <w:pStyle w:val="Subtitle"/>
        <w:bidi w:val="0"/>
        <w:rPr>
          <w:rFonts w:ascii="Arial" w:hAnsi="Arial" w:cs="Arial"/>
          <w:b w:val="0"/>
        </w:rPr>
      </w:pPr>
    </w:p>
    <w:p w:rsidR="00FB0B15" w:rsidP="00FB0B15">
      <w:pPr>
        <w:pStyle w:val="Subtitle"/>
        <w:bidi w:val="0"/>
        <w:rPr>
          <w:rFonts w:ascii="Arial" w:hAnsi="Arial" w:cs="Arial"/>
          <w:bCs/>
          <w:sz w:val="36"/>
        </w:rPr>
      </w:pPr>
    </w:p>
    <w:p w:rsidR="00FB0B15" w:rsidP="00FB0B15">
      <w:pPr>
        <w:pStyle w:val="Subtitle"/>
        <w:bidi w:val="0"/>
        <w:rPr>
          <w:rFonts w:ascii="Arial" w:hAnsi="Arial" w:cs="Arial"/>
          <w:bCs/>
          <w:sz w:val="36"/>
        </w:rPr>
      </w:pPr>
      <w:r>
        <w:rPr>
          <w:rFonts w:ascii="Arial" w:hAnsi="Arial" w:cs="Arial"/>
          <w:bCs/>
          <w:sz w:val="36"/>
        </w:rPr>
        <w:t>N á v r h</w:t>
      </w:r>
    </w:p>
    <w:p w:rsidR="00FB0B15" w:rsidP="00FB0B15">
      <w:pPr>
        <w:pStyle w:val="Subtitle"/>
        <w:bidi w:val="0"/>
        <w:rPr>
          <w:rFonts w:ascii="Arial" w:hAnsi="Arial" w:cs="Arial"/>
          <w:b w:val="0"/>
        </w:rPr>
      </w:pPr>
    </w:p>
    <w:p w:rsidR="00FB0B15" w:rsidP="00FB0B15">
      <w:pPr>
        <w:pStyle w:val="Subtitle"/>
        <w:bidi w:val="0"/>
        <w:rPr>
          <w:rFonts w:ascii="Arial" w:hAnsi="Arial" w:cs="Arial"/>
          <w:b w:val="0"/>
          <w:noProof/>
        </w:rPr>
      </w:pPr>
      <w:r>
        <w:rPr>
          <w:rFonts w:ascii="Arial" w:hAnsi="Arial" w:cs="Arial"/>
          <w:b w:val="0"/>
          <w:noProof/>
        </w:rPr>
        <w:t xml:space="preserve">skupiny poslancov Národnej rady Slovenskej republiky </w:t>
      </w:r>
    </w:p>
    <w:p w:rsidR="00FB0B15" w:rsidP="00FB0B15">
      <w:pPr>
        <w:tabs>
          <w:tab w:val="left" w:pos="-2160"/>
          <w:tab w:val="left" w:pos="-1980"/>
          <w:tab w:val="left" w:pos="4860"/>
        </w:tabs>
        <w:bidi w:val="0"/>
        <w:jc w:val="center"/>
        <w:rPr>
          <w:rFonts w:ascii="Arial" w:hAnsi="Arial" w:cs="Arial"/>
          <w:b/>
        </w:rPr>
      </w:pPr>
    </w:p>
    <w:p w:rsidR="00FB0B15" w:rsidP="00FB0B15">
      <w:pPr>
        <w:tabs>
          <w:tab w:val="left" w:pos="-2160"/>
          <w:tab w:val="left" w:pos="-1980"/>
          <w:tab w:val="left" w:pos="4860"/>
        </w:tabs>
        <w:bidi w:val="0"/>
        <w:jc w:val="center"/>
        <w:rPr>
          <w:rFonts w:ascii="Arial" w:hAnsi="Arial" w:cs="Arial"/>
          <w:sz w:val="36"/>
          <w:szCs w:val="36"/>
        </w:rPr>
      </w:pPr>
      <w:r>
        <w:rPr>
          <w:rFonts w:ascii="Arial" w:hAnsi="Arial" w:cs="Arial"/>
          <w:b/>
          <w:sz w:val="36"/>
          <w:szCs w:val="36"/>
        </w:rPr>
        <w:t>n a   v y d a n i e</w:t>
      </w:r>
    </w:p>
    <w:p w:rsidR="00FB0B15" w:rsidP="00FB0B15">
      <w:pPr>
        <w:tabs>
          <w:tab w:val="left" w:pos="-2160"/>
          <w:tab w:val="left" w:pos="-1980"/>
          <w:tab w:val="left" w:pos="4860"/>
        </w:tabs>
        <w:bidi w:val="0"/>
        <w:jc w:val="center"/>
        <w:rPr>
          <w:rFonts w:ascii="Arial" w:hAnsi="Arial" w:cs="Arial"/>
          <w:sz w:val="24"/>
          <w:szCs w:val="24"/>
        </w:rPr>
      </w:pPr>
    </w:p>
    <w:p w:rsidR="00FB0B15" w:rsidP="00FB0B15">
      <w:pPr>
        <w:tabs>
          <w:tab w:val="left" w:pos="-2160"/>
          <w:tab w:val="left" w:pos="-1980"/>
          <w:tab w:val="left" w:pos="4860"/>
        </w:tabs>
        <w:bidi w:val="0"/>
        <w:jc w:val="both"/>
        <w:rPr>
          <w:rFonts w:ascii="Arial" w:hAnsi="Arial" w:cs="Arial"/>
        </w:rPr>
      </w:pPr>
      <w:r>
        <w:rPr>
          <w:rFonts w:ascii="Arial" w:hAnsi="Arial" w:cs="Arial"/>
        </w:rPr>
        <w:t>zákona,  ktorým  sa  mení  a  dopĺňa zákon č. 385/2000 Z. z. o sudcoch a prísediacich a o zmene a doplnení niektorých zákonov v znení neskorších predpisov a ktorým sa menia a dopĺňajú niektoré zákony</w:t>
      </w:r>
    </w:p>
    <w:p w:rsidR="00FB0B15" w:rsidP="00FB0B15">
      <w:pPr>
        <w:bidi w:val="0"/>
        <w:rPr>
          <w:rFonts w:ascii="Times New Roman" w:hAnsi="Times New Roman"/>
        </w:rPr>
      </w:pPr>
      <w:r>
        <w:t>______________________________________________________________________________</w:t>
      </w:r>
    </w:p>
    <w:p w:rsidR="00FB0B15" w:rsidP="00FB0B15">
      <w:pPr>
        <w:bidi w:val="0"/>
        <w:jc w:val="both"/>
        <w:rPr>
          <w:rFonts w:ascii="Arial" w:hAnsi="Arial" w:cs="Arial"/>
        </w:rPr>
      </w:pPr>
    </w:p>
    <w:p w:rsidR="00FB0B15" w:rsidP="00FB0B15">
      <w:pPr>
        <w:bidi w:val="0"/>
        <w:jc w:val="both"/>
        <w:rPr>
          <w:rFonts w:ascii="Arial" w:hAnsi="Arial" w:cs="Arial"/>
        </w:rPr>
      </w:pPr>
    </w:p>
    <w:p w:rsidR="00FB0B15" w:rsidP="00FB0B15">
      <w:pPr>
        <w:tabs>
          <w:tab w:val="left" w:pos="-2160"/>
          <w:tab w:val="left" w:pos="-1980"/>
        </w:tabs>
        <w:bidi w:val="0"/>
        <w:jc w:val="both"/>
        <w:rPr>
          <w:rFonts w:ascii="Arial" w:hAnsi="Arial" w:cs="Arial"/>
          <w:sz w:val="20"/>
          <w:szCs w:val="20"/>
        </w:rPr>
      </w:pPr>
      <w:r>
        <w:rPr>
          <w:rFonts w:ascii="Arial" w:hAnsi="Arial" w:cs="Arial"/>
          <w:sz w:val="20"/>
          <w:szCs w:val="20"/>
          <w:u w:val="single"/>
        </w:rPr>
        <w:t>P r e d k l a d a j ú</w:t>
      </w:r>
      <w:r>
        <w:rPr>
          <w:rFonts w:ascii="Arial" w:hAnsi="Arial" w:cs="Arial"/>
          <w:sz w:val="20"/>
          <w:szCs w:val="20"/>
        </w:rPr>
        <w:t xml:space="preserve"> :</w:t>
        <w:tab/>
        <w:tab/>
        <w:tab/>
        <w:tab/>
        <w:tab/>
      </w:r>
      <w:r>
        <w:rPr>
          <w:rFonts w:ascii="Arial" w:hAnsi="Arial" w:cs="Arial"/>
          <w:sz w:val="20"/>
          <w:szCs w:val="20"/>
          <w:u w:val="single"/>
        </w:rPr>
        <w:t>Návrh na uznesenie:</w:t>
      </w:r>
      <w:r>
        <w:rPr>
          <w:rFonts w:ascii="Arial" w:hAnsi="Arial" w:cs="Arial"/>
          <w:sz w:val="20"/>
          <w:szCs w:val="20"/>
        </w:rPr>
        <w:tab/>
        <w:tab/>
        <w:tab/>
        <w:tab/>
      </w:r>
    </w:p>
    <w:p w:rsidR="00FB0B15" w:rsidP="00FB0B15">
      <w:pPr>
        <w:tabs>
          <w:tab w:val="left" w:pos="-2160"/>
          <w:tab w:val="left" w:pos="-1980"/>
        </w:tabs>
        <w:bidi w:val="0"/>
        <w:jc w:val="both"/>
        <w:rPr>
          <w:rFonts w:ascii="Arial" w:hAnsi="Arial" w:cs="Arial"/>
          <w:sz w:val="20"/>
          <w:szCs w:val="20"/>
        </w:rPr>
      </w:pPr>
    </w:p>
    <w:p w:rsidR="00FB0B15" w:rsidP="00FB0B15">
      <w:pPr>
        <w:tabs>
          <w:tab w:val="left" w:pos="-2160"/>
          <w:tab w:val="left" w:pos="-1980"/>
        </w:tabs>
        <w:bidi w:val="0"/>
        <w:jc w:val="both"/>
        <w:rPr>
          <w:rFonts w:ascii="Arial" w:hAnsi="Arial" w:cs="Arial"/>
          <w:sz w:val="20"/>
          <w:szCs w:val="20"/>
        </w:rPr>
      </w:pPr>
      <w:r>
        <w:rPr>
          <w:rFonts w:ascii="Arial" w:hAnsi="Arial" w:cs="Arial"/>
          <w:sz w:val="20"/>
          <w:szCs w:val="20"/>
        </w:rPr>
        <w:tab/>
        <w:tab/>
        <w:tab/>
        <w:tab/>
        <w:tab/>
        <w:tab/>
        <w:tab/>
        <w:t>Národná rada Slovenskej republiky</w:t>
      </w:r>
    </w:p>
    <w:p w:rsidR="00FB0B15" w:rsidP="00FB0B15">
      <w:pPr>
        <w:tabs>
          <w:tab w:val="left" w:pos="-2160"/>
          <w:tab w:val="left" w:pos="-1980"/>
        </w:tabs>
        <w:bidi w:val="0"/>
        <w:jc w:val="both"/>
        <w:rPr>
          <w:rFonts w:ascii="Arial" w:hAnsi="Arial" w:cs="Arial"/>
          <w:sz w:val="20"/>
          <w:szCs w:val="20"/>
        </w:rPr>
      </w:pPr>
      <w:r>
        <w:rPr>
          <w:rFonts w:ascii="Arial" w:hAnsi="Arial" w:cs="Arial"/>
          <w:sz w:val="20"/>
          <w:szCs w:val="20"/>
        </w:rPr>
        <w:tab/>
        <w:tab/>
        <w:tab/>
        <w:tab/>
        <w:tab/>
        <w:tab/>
        <w:tab/>
      </w:r>
      <w:r>
        <w:rPr>
          <w:rFonts w:ascii="Arial" w:hAnsi="Arial" w:cs="Arial"/>
          <w:b/>
          <w:sz w:val="20"/>
          <w:szCs w:val="20"/>
        </w:rPr>
        <w:t>s c h v a ľ u j e</w:t>
      </w:r>
    </w:p>
    <w:p w:rsidR="00FB0B15" w:rsidP="00FB0B15">
      <w:pPr>
        <w:tabs>
          <w:tab w:val="left" w:pos="-2160"/>
          <w:tab w:val="left" w:pos="-1980"/>
        </w:tabs>
        <w:bidi w:val="0"/>
        <w:ind w:left="4956"/>
        <w:jc w:val="both"/>
        <w:rPr>
          <w:rFonts w:ascii="Arial" w:hAnsi="Arial" w:cs="Arial"/>
          <w:sz w:val="20"/>
          <w:szCs w:val="20"/>
        </w:rPr>
      </w:pPr>
      <w:r>
        <w:rPr>
          <w:rFonts w:ascii="Arial" w:hAnsi="Arial" w:cs="Arial"/>
          <w:sz w:val="20"/>
          <w:szCs w:val="20"/>
        </w:rPr>
        <w:t>návrh skupiny poslancov Národnej rady Slovenskej republiky na vydanie zákona, ktorým sa mení a dopĺňa zákon č. 385/2000 Z. z. o sudcoch a prísediacich a o zmene a doplnení niektorých zákonov v znení  neskorších predpisov a ktorým sa menia a dopĺňajú niektoré zákony</w:t>
      </w:r>
    </w:p>
    <w:p w:rsidR="00FB0B15" w:rsidP="00FB0B15">
      <w:pPr>
        <w:tabs>
          <w:tab w:val="left" w:pos="-2160"/>
          <w:tab w:val="left" w:pos="-1980"/>
        </w:tabs>
        <w:bidi w:val="0"/>
        <w:jc w:val="both"/>
        <w:rPr>
          <w:rFonts w:ascii="Arial" w:hAnsi="Arial" w:cs="Arial"/>
          <w:sz w:val="20"/>
          <w:szCs w:val="20"/>
        </w:rPr>
      </w:pPr>
    </w:p>
    <w:p w:rsidR="00FB0B15" w:rsidP="00FB0B15">
      <w:pPr>
        <w:tabs>
          <w:tab w:val="left" w:pos="-2160"/>
          <w:tab w:val="left" w:pos="-1980"/>
        </w:tabs>
        <w:bidi w:val="0"/>
        <w:jc w:val="both"/>
        <w:rPr>
          <w:rFonts w:ascii="Arial" w:hAnsi="Arial" w:cs="Arial"/>
          <w:sz w:val="20"/>
          <w:szCs w:val="20"/>
        </w:rPr>
      </w:pPr>
    </w:p>
    <w:p w:rsidR="00FB0B15" w:rsidP="00FB0B15">
      <w:pPr>
        <w:tabs>
          <w:tab w:val="left" w:pos="-2160"/>
          <w:tab w:val="left" w:pos="-1980"/>
        </w:tabs>
        <w:bidi w:val="0"/>
        <w:jc w:val="both"/>
        <w:rPr>
          <w:rFonts w:ascii="Arial" w:hAnsi="Arial" w:cs="Arial"/>
          <w:sz w:val="20"/>
          <w:szCs w:val="20"/>
        </w:rPr>
      </w:pPr>
    </w:p>
    <w:p w:rsidR="00FB0B15" w:rsidP="00FB0B15">
      <w:pPr>
        <w:tabs>
          <w:tab w:val="left" w:pos="-2160"/>
          <w:tab w:val="left" w:pos="-1980"/>
        </w:tabs>
        <w:bidi w:val="0"/>
        <w:jc w:val="center"/>
        <w:rPr>
          <w:rFonts w:ascii="Arial" w:hAnsi="Arial" w:cs="Arial"/>
          <w:sz w:val="24"/>
          <w:szCs w:val="24"/>
        </w:rPr>
      </w:pPr>
      <w:r>
        <w:rPr>
          <w:rFonts w:ascii="Arial" w:hAnsi="Arial" w:cs="Arial"/>
        </w:rPr>
        <w:t>Bratislava  február  2014</w:t>
      </w:r>
    </w:p>
    <w:p w:rsidR="00FB0B15" w:rsidP="00FB0B15">
      <w:pPr>
        <w:tabs>
          <w:tab w:val="left" w:pos="-2160"/>
          <w:tab w:val="left" w:pos="-1980"/>
        </w:tabs>
        <w:bidi w:val="0"/>
        <w:spacing w:after="0" w:line="240" w:lineRule="auto"/>
        <w:jc w:val="center"/>
        <w:rPr>
          <w:rFonts w:ascii="Arial" w:hAnsi="Arial" w:cs="Arial"/>
        </w:rPr>
      </w:pPr>
      <w:r>
        <w:rPr>
          <w:rFonts w:ascii="Arial" w:hAnsi="Arial" w:cs="Arial"/>
        </w:rPr>
        <w:t>NÁRODNÁ RADA SLOVENSKEJ REPUBLIKY</w:t>
      </w:r>
    </w:p>
    <w:p w:rsidR="00FB0B15" w:rsidP="00FB0B15">
      <w:pPr>
        <w:tabs>
          <w:tab w:val="left" w:pos="-2160"/>
          <w:tab w:val="left" w:pos="-1980"/>
        </w:tabs>
        <w:bidi w:val="0"/>
        <w:spacing w:after="0" w:line="240" w:lineRule="auto"/>
        <w:jc w:val="center"/>
        <w:rPr>
          <w:rFonts w:ascii="Arial" w:hAnsi="Arial" w:cs="Arial"/>
        </w:rPr>
      </w:pPr>
      <w:r>
        <w:rPr>
          <w:rFonts w:ascii="Arial" w:hAnsi="Arial" w:cs="Arial"/>
        </w:rPr>
        <w:t>VI. volebné obdobie</w:t>
      </w:r>
    </w:p>
    <w:p w:rsidR="00FB0B15" w:rsidP="00FB0B15">
      <w:pPr>
        <w:bidi w:val="0"/>
        <w:spacing w:after="0" w:line="240" w:lineRule="auto"/>
        <w:jc w:val="center"/>
        <w:rPr>
          <w:rFonts w:ascii="Times New Roman" w:hAnsi="Times New Roman"/>
          <w:spacing w:val="30"/>
          <w:sz w:val="24"/>
        </w:rPr>
      </w:pPr>
    </w:p>
    <w:p w:rsidR="00E96134" w:rsidP="00FB0B15">
      <w:pPr>
        <w:bidi w:val="0"/>
        <w:spacing w:after="0" w:line="240" w:lineRule="auto"/>
        <w:jc w:val="center"/>
        <w:rPr>
          <w:rFonts w:ascii="Times New Roman" w:hAnsi="Times New Roman"/>
          <w:spacing w:val="30"/>
          <w:sz w:val="24"/>
        </w:rPr>
      </w:pPr>
      <w:r w:rsidRPr="00B013E1" w:rsidR="00FB0B15">
        <w:rPr>
          <w:rFonts w:ascii="Times New Roman" w:hAnsi="Times New Roman"/>
          <w:spacing w:val="30"/>
          <w:sz w:val="24"/>
        </w:rPr>
        <w:t xml:space="preserve"> </w:t>
      </w:r>
      <w:r w:rsidRPr="00B013E1" w:rsidR="00617A8C">
        <w:rPr>
          <w:rFonts w:ascii="Times New Roman" w:hAnsi="Times New Roman"/>
          <w:spacing w:val="30"/>
          <w:sz w:val="24"/>
        </w:rPr>
        <w:t>(Návrh)</w:t>
      </w:r>
    </w:p>
    <w:p w:rsidR="00617A8C" w:rsidRPr="00FB0B15" w:rsidP="00617A8C">
      <w:pPr>
        <w:bidi w:val="0"/>
        <w:spacing w:after="0" w:line="240" w:lineRule="auto"/>
        <w:jc w:val="center"/>
        <w:rPr>
          <w:rFonts w:ascii="Times New Roman" w:hAnsi="Times New Roman"/>
          <w:spacing w:val="30"/>
          <w:sz w:val="18"/>
          <w:szCs w:val="18"/>
        </w:rPr>
      </w:pPr>
    </w:p>
    <w:p w:rsidR="00617A8C" w:rsidRPr="00B013E1" w:rsidP="00617A8C">
      <w:pPr>
        <w:bidi w:val="0"/>
        <w:spacing w:after="0" w:line="240" w:lineRule="auto"/>
        <w:jc w:val="center"/>
        <w:rPr>
          <w:rFonts w:ascii="Times New Roman" w:hAnsi="Times New Roman"/>
          <w:b/>
          <w:caps/>
          <w:spacing w:val="30"/>
          <w:sz w:val="24"/>
        </w:rPr>
      </w:pPr>
      <w:r w:rsidRPr="00B013E1">
        <w:rPr>
          <w:rFonts w:ascii="Times New Roman" w:hAnsi="Times New Roman"/>
          <w:b/>
          <w:caps/>
          <w:spacing w:val="30"/>
          <w:sz w:val="24"/>
        </w:rPr>
        <w:t>Zákon</w:t>
      </w:r>
    </w:p>
    <w:p w:rsidR="00617A8C" w:rsidRPr="00B013E1" w:rsidP="00617A8C">
      <w:pPr>
        <w:bidi w:val="0"/>
        <w:spacing w:after="0" w:line="240" w:lineRule="auto"/>
        <w:jc w:val="center"/>
        <w:rPr>
          <w:rFonts w:ascii="Times New Roman" w:hAnsi="Times New Roman"/>
          <w:sz w:val="24"/>
        </w:rPr>
      </w:pPr>
    </w:p>
    <w:p w:rsidR="00617A8C" w:rsidRPr="00B013E1" w:rsidP="00617A8C">
      <w:pPr>
        <w:bidi w:val="0"/>
        <w:spacing w:after="0" w:line="240" w:lineRule="auto"/>
        <w:jc w:val="center"/>
        <w:rPr>
          <w:rFonts w:ascii="Times New Roman" w:hAnsi="Times New Roman"/>
          <w:sz w:val="24"/>
        </w:rPr>
      </w:pPr>
      <w:r w:rsidRPr="00B013E1">
        <w:rPr>
          <w:rFonts w:ascii="Times New Roman" w:hAnsi="Times New Roman"/>
          <w:sz w:val="24"/>
        </w:rPr>
        <w:t>z ... 2014,</w:t>
      </w:r>
    </w:p>
    <w:p w:rsidR="00617A8C" w:rsidRPr="00B013E1" w:rsidP="00617A8C">
      <w:pPr>
        <w:bidi w:val="0"/>
        <w:spacing w:after="0" w:line="240" w:lineRule="auto"/>
        <w:jc w:val="center"/>
        <w:rPr>
          <w:rFonts w:ascii="Times New Roman" w:hAnsi="Times New Roman"/>
          <w:sz w:val="24"/>
        </w:rPr>
      </w:pPr>
    </w:p>
    <w:p w:rsidR="00617A8C" w:rsidRPr="00B013E1" w:rsidP="00617A8C">
      <w:pPr>
        <w:bidi w:val="0"/>
        <w:spacing w:after="0" w:line="240" w:lineRule="auto"/>
        <w:jc w:val="center"/>
        <w:rPr>
          <w:rFonts w:ascii="Times New Roman" w:hAnsi="Times New Roman"/>
          <w:b/>
          <w:sz w:val="24"/>
        </w:rPr>
      </w:pPr>
      <w:r w:rsidRPr="00B013E1">
        <w:rPr>
          <w:rFonts w:ascii="Times New Roman" w:hAnsi="Times New Roman"/>
          <w:b/>
          <w:sz w:val="24"/>
        </w:rPr>
        <w:t>ktorým sa mení a dopĺňa zákon č. 385/2000 Z. z. o sudcoch a prísediacich a o zmene a doplnení niektorých zákonov v znení neskorších predpisov a ktorým sa menia a dopĺňajú niektoré zákony</w:t>
      </w:r>
    </w:p>
    <w:p w:rsidR="00617A8C" w:rsidRPr="00B013E1" w:rsidP="00DB08B9">
      <w:pPr>
        <w:bidi w:val="0"/>
        <w:spacing w:after="0" w:line="240" w:lineRule="auto"/>
        <w:jc w:val="both"/>
        <w:rPr>
          <w:rFonts w:ascii="Times New Roman" w:hAnsi="Times New Roman"/>
          <w:sz w:val="24"/>
        </w:rPr>
      </w:pPr>
    </w:p>
    <w:p w:rsidR="00617A8C" w:rsidRPr="00B013E1" w:rsidP="00617A8C">
      <w:pPr>
        <w:bidi w:val="0"/>
        <w:spacing w:after="0" w:line="240" w:lineRule="auto"/>
        <w:ind w:firstLine="708"/>
        <w:jc w:val="both"/>
        <w:rPr>
          <w:rFonts w:ascii="Times New Roman" w:hAnsi="Times New Roman"/>
          <w:sz w:val="24"/>
        </w:rPr>
      </w:pPr>
      <w:r w:rsidRPr="00B013E1">
        <w:rPr>
          <w:rFonts w:ascii="Times New Roman" w:hAnsi="Times New Roman"/>
          <w:sz w:val="24"/>
        </w:rPr>
        <w:t>Národná rada Slovenskej republiky sa uzniesla na tomto zákone:</w:t>
      </w:r>
    </w:p>
    <w:p w:rsidR="00617A8C" w:rsidRPr="00B013E1" w:rsidP="00DB08B9">
      <w:pPr>
        <w:bidi w:val="0"/>
        <w:spacing w:after="0" w:line="240" w:lineRule="auto"/>
        <w:jc w:val="both"/>
        <w:rPr>
          <w:rFonts w:ascii="Times New Roman" w:hAnsi="Times New Roman"/>
          <w:sz w:val="24"/>
        </w:rPr>
      </w:pPr>
    </w:p>
    <w:p w:rsidR="00617A8C" w:rsidRPr="00B013E1" w:rsidP="00617A8C">
      <w:pPr>
        <w:bidi w:val="0"/>
        <w:spacing w:after="0" w:line="240" w:lineRule="auto"/>
        <w:jc w:val="center"/>
        <w:rPr>
          <w:rFonts w:ascii="Times New Roman" w:hAnsi="Times New Roman"/>
          <w:b/>
          <w:sz w:val="24"/>
        </w:rPr>
      </w:pPr>
      <w:r w:rsidRPr="00B013E1">
        <w:rPr>
          <w:rFonts w:ascii="Times New Roman" w:hAnsi="Times New Roman"/>
          <w:b/>
          <w:sz w:val="24"/>
        </w:rPr>
        <w:t>Čl. I</w:t>
      </w:r>
    </w:p>
    <w:p w:rsidR="00617A8C" w:rsidRPr="00FB0B15" w:rsidP="00DB08B9">
      <w:pPr>
        <w:bidi w:val="0"/>
        <w:spacing w:after="0" w:line="240" w:lineRule="auto"/>
        <w:jc w:val="both"/>
        <w:rPr>
          <w:rFonts w:ascii="Times New Roman" w:hAnsi="Times New Roman"/>
          <w:sz w:val="16"/>
          <w:szCs w:val="16"/>
        </w:rPr>
      </w:pPr>
    </w:p>
    <w:p w:rsidR="00617A8C" w:rsidRPr="00B013E1" w:rsidP="00617A8C">
      <w:pPr>
        <w:bidi w:val="0"/>
        <w:spacing w:after="0" w:line="240" w:lineRule="auto"/>
        <w:ind w:firstLine="708"/>
        <w:jc w:val="both"/>
        <w:rPr>
          <w:rFonts w:ascii="Times New Roman" w:hAnsi="Times New Roman"/>
          <w:sz w:val="24"/>
        </w:rPr>
      </w:pPr>
      <w:r w:rsidRPr="00B013E1">
        <w:rPr>
          <w:rFonts w:ascii="Times New Roman" w:hAnsi="Times New Roman"/>
          <w:sz w:val="24"/>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zákona č. 291/2009 Z. z., zákona č. 500/2010 Z. z., zákona č. 543/2010 Z. z., zákona č. 33/20011 Z. z., zákona č. 100/2011 Z. z., zákona č. 467/2011 Z. z., zákona č. 503/2011 Z. z., zákona č. 79/2012 Z. z., zákona č. 335/2012 Z. z., zákona č. 392/2012 Z. z. a zákona č. 462/2013 Z. z. sa mení a  dopĺňa takto:</w:t>
      </w:r>
    </w:p>
    <w:p w:rsidR="005033BD" w:rsidRPr="00B013E1" w:rsidP="00DB08B9">
      <w:pPr>
        <w:bidi w:val="0"/>
        <w:spacing w:after="0" w:line="240" w:lineRule="auto"/>
        <w:jc w:val="both"/>
        <w:rPr>
          <w:rFonts w:ascii="Times New Roman" w:hAnsi="Times New Roman"/>
          <w:sz w:val="24"/>
        </w:rPr>
      </w:pPr>
    </w:p>
    <w:p w:rsidR="00737625" w:rsidRPr="00B013E1" w:rsidP="00DB08B9">
      <w:pPr>
        <w:bidi w:val="0"/>
        <w:spacing w:after="0" w:line="240" w:lineRule="auto"/>
        <w:jc w:val="both"/>
        <w:rPr>
          <w:rFonts w:ascii="Times New Roman" w:hAnsi="Times New Roman"/>
          <w:sz w:val="24"/>
          <w:szCs w:val="24"/>
        </w:rPr>
      </w:pPr>
      <w:r w:rsidR="00DF0D07">
        <w:rPr>
          <w:rFonts w:ascii="Times New Roman" w:hAnsi="Times New Roman"/>
          <w:b/>
          <w:sz w:val="24"/>
          <w:szCs w:val="24"/>
        </w:rPr>
        <w:t>1.</w:t>
      </w:r>
      <w:r w:rsidRPr="00B013E1" w:rsidR="006421B7">
        <w:rPr>
          <w:rFonts w:ascii="Times New Roman" w:hAnsi="Times New Roman"/>
          <w:sz w:val="24"/>
          <w:szCs w:val="24"/>
        </w:rPr>
        <w:t xml:space="preserve"> V § 18 ods. 3 druhá veta znie: „Ak sú dôvody na odvolanie z funkcie sudcu podľa odseku 2 písm. a), predseda súdu oznámi túto skutočnosť súdnej rade.“ a na konci sa pripája táto veta: „Ak sú dôvody na odvolanie z funkcie sudcu podľa odseku 2 písm. b), minister oznámi túto skutočnosť súdnej rade.“.</w:t>
      </w:r>
      <w:r w:rsidRPr="00B013E1" w:rsidR="000835B2">
        <w:rPr>
          <w:rFonts w:ascii="Times New Roman" w:hAnsi="Times New Roman"/>
          <w:sz w:val="24"/>
        </w:rPr>
        <w:t xml:space="preserve"> </w:t>
      </w:r>
    </w:p>
    <w:p w:rsidR="0076377B" w:rsidRPr="00B013E1" w:rsidP="00DB08B9">
      <w:pPr>
        <w:bidi w:val="0"/>
        <w:spacing w:after="0" w:line="240" w:lineRule="auto"/>
        <w:jc w:val="both"/>
        <w:rPr>
          <w:rFonts w:ascii="Times New Roman" w:hAnsi="Times New Roman"/>
          <w:sz w:val="24"/>
        </w:rPr>
      </w:pPr>
    </w:p>
    <w:p w:rsidR="00F37467" w:rsidRPr="001B4610" w:rsidP="00DB08B9">
      <w:pPr>
        <w:bidi w:val="0"/>
        <w:spacing w:after="0" w:line="240" w:lineRule="auto"/>
        <w:jc w:val="both"/>
        <w:rPr>
          <w:rFonts w:ascii="Times New Roman" w:hAnsi="Times New Roman"/>
          <w:sz w:val="24"/>
        </w:rPr>
      </w:pPr>
      <w:r w:rsidR="00DF0D07">
        <w:rPr>
          <w:rFonts w:ascii="Times New Roman" w:hAnsi="Times New Roman"/>
          <w:b/>
          <w:sz w:val="24"/>
        </w:rPr>
        <w:t>2.</w:t>
      </w:r>
      <w:r w:rsidRPr="001B4610">
        <w:rPr>
          <w:rFonts w:ascii="Times New Roman" w:hAnsi="Times New Roman"/>
          <w:sz w:val="24"/>
        </w:rPr>
        <w:t xml:space="preserve"> V § 23 ods. 1 </w:t>
      </w:r>
      <w:r w:rsidRPr="001B4610" w:rsidR="00A914AA">
        <w:rPr>
          <w:rFonts w:ascii="Times New Roman" w:hAnsi="Times New Roman"/>
          <w:sz w:val="24"/>
        </w:rPr>
        <w:t xml:space="preserve">sa za slová „verejnej moci“ vkladajú slová „vrátane funkcie predsedu Súdnej rady Slovenskej republiky,“. </w:t>
      </w:r>
    </w:p>
    <w:p w:rsidR="00F37467" w:rsidRPr="001B4610" w:rsidP="00DB08B9">
      <w:pPr>
        <w:bidi w:val="0"/>
        <w:spacing w:after="0" w:line="240" w:lineRule="auto"/>
        <w:jc w:val="both"/>
        <w:rPr>
          <w:rFonts w:ascii="Times New Roman" w:hAnsi="Times New Roman"/>
          <w:sz w:val="24"/>
        </w:rPr>
      </w:pPr>
    </w:p>
    <w:p w:rsidR="0072676D" w:rsidRPr="001B4610" w:rsidP="00DB08B9">
      <w:pPr>
        <w:bidi w:val="0"/>
        <w:spacing w:after="0" w:line="240" w:lineRule="auto"/>
        <w:jc w:val="both"/>
        <w:rPr>
          <w:rFonts w:ascii="Times New Roman" w:hAnsi="Times New Roman"/>
          <w:sz w:val="24"/>
        </w:rPr>
      </w:pPr>
      <w:r w:rsidR="00DF0D07">
        <w:rPr>
          <w:rFonts w:ascii="Times New Roman" w:hAnsi="Times New Roman"/>
          <w:b/>
          <w:sz w:val="24"/>
        </w:rPr>
        <w:t>3.</w:t>
      </w:r>
      <w:r w:rsidRPr="001B4610">
        <w:rPr>
          <w:rFonts w:ascii="Times New Roman" w:hAnsi="Times New Roman"/>
          <w:sz w:val="24"/>
        </w:rPr>
        <w:t xml:space="preserve"> V § 24 ods. 1 písm. a) sa na konci vypúšťa slovo „alebo“. </w:t>
      </w:r>
    </w:p>
    <w:p w:rsidR="0072676D" w:rsidRPr="001B4610" w:rsidP="00DB08B9">
      <w:pPr>
        <w:bidi w:val="0"/>
        <w:spacing w:after="0" w:line="240" w:lineRule="auto"/>
        <w:jc w:val="both"/>
        <w:rPr>
          <w:rFonts w:ascii="Times New Roman" w:hAnsi="Times New Roman"/>
          <w:sz w:val="24"/>
        </w:rPr>
      </w:pPr>
    </w:p>
    <w:p w:rsidR="0072676D" w:rsidRPr="001B4610" w:rsidP="00DB08B9">
      <w:pPr>
        <w:bidi w:val="0"/>
        <w:spacing w:after="0" w:line="240" w:lineRule="auto"/>
        <w:jc w:val="both"/>
        <w:rPr>
          <w:rFonts w:ascii="Times New Roman" w:hAnsi="Times New Roman"/>
          <w:sz w:val="24"/>
        </w:rPr>
      </w:pPr>
      <w:r w:rsidR="00DF0D07">
        <w:rPr>
          <w:rFonts w:ascii="Times New Roman" w:hAnsi="Times New Roman"/>
          <w:b/>
          <w:sz w:val="24"/>
        </w:rPr>
        <w:t>4.</w:t>
      </w:r>
      <w:r w:rsidRPr="001B4610">
        <w:rPr>
          <w:rFonts w:ascii="Times New Roman" w:hAnsi="Times New Roman"/>
          <w:sz w:val="24"/>
        </w:rPr>
        <w:t xml:space="preserve"> V § 24 ods. 1 písm. b) sa </w:t>
      </w:r>
      <w:r w:rsidRPr="001B4610" w:rsidR="006D5EA3">
        <w:rPr>
          <w:rFonts w:ascii="Times New Roman" w:hAnsi="Times New Roman"/>
          <w:sz w:val="24"/>
        </w:rPr>
        <w:t xml:space="preserve">bodka na konci nahrádza čiarkou a pripája sa slovo „alebo“.  </w:t>
      </w:r>
    </w:p>
    <w:p w:rsidR="0072676D" w:rsidRPr="001B4610" w:rsidP="00DB08B9">
      <w:pPr>
        <w:bidi w:val="0"/>
        <w:spacing w:after="0" w:line="240" w:lineRule="auto"/>
        <w:jc w:val="both"/>
        <w:rPr>
          <w:rFonts w:ascii="Times New Roman" w:hAnsi="Times New Roman"/>
          <w:sz w:val="24"/>
        </w:rPr>
      </w:pPr>
    </w:p>
    <w:p w:rsidR="00617A8C" w:rsidRPr="001B4610" w:rsidP="00DB08B9">
      <w:pPr>
        <w:bidi w:val="0"/>
        <w:spacing w:after="0" w:line="240" w:lineRule="auto"/>
        <w:jc w:val="both"/>
        <w:rPr>
          <w:rFonts w:ascii="Times New Roman" w:hAnsi="Times New Roman"/>
          <w:sz w:val="24"/>
        </w:rPr>
      </w:pPr>
      <w:r w:rsidR="00DF0D07">
        <w:rPr>
          <w:rFonts w:ascii="Times New Roman" w:hAnsi="Times New Roman"/>
          <w:b/>
          <w:sz w:val="24"/>
        </w:rPr>
        <w:t>5.</w:t>
      </w:r>
      <w:r w:rsidRPr="001B4610" w:rsidR="009D41F4">
        <w:rPr>
          <w:rFonts w:ascii="Times New Roman" w:hAnsi="Times New Roman"/>
          <w:sz w:val="24"/>
        </w:rPr>
        <w:t xml:space="preserve"> V § 24 sa odsek 1 dopĺňa písmenom c), ktoré znie:</w:t>
      </w:r>
    </w:p>
    <w:p w:rsidR="009D41F4" w:rsidRPr="00B013E1" w:rsidP="00DB08B9">
      <w:pPr>
        <w:bidi w:val="0"/>
        <w:spacing w:after="0" w:line="240" w:lineRule="auto"/>
        <w:jc w:val="both"/>
        <w:rPr>
          <w:rFonts w:ascii="Times New Roman" w:hAnsi="Times New Roman"/>
          <w:sz w:val="24"/>
        </w:rPr>
      </w:pPr>
      <w:r w:rsidRPr="001B4610">
        <w:rPr>
          <w:rFonts w:ascii="Times New Roman" w:hAnsi="Times New Roman"/>
          <w:sz w:val="24"/>
        </w:rPr>
        <w:t>„c) predsedom súdnej rady.“.</w:t>
      </w:r>
      <w:r w:rsidRPr="00B013E1">
        <w:rPr>
          <w:rFonts w:ascii="Times New Roman" w:hAnsi="Times New Roman"/>
          <w:sz w:val="24"/>
        </w:rPr>
        <w:t xml:space="preserve"> </w:t>
      </w:r>
    </w:p>
    <w:p w:rsidR="002832C8" w:rsidP="00DB08B9">
      <w:pPr>
        <w:bidi w:val="0"/>
        <w:spacing w:after="0" w:line="240" w:lineRule="auto"/>
        <w:jc w:val="both"/>
        <w:rPr>
          <w:rFonts w:ascii="Times New Roman" w:hAnsi="Times New Roman"/>
          <w:sz w:val="24"/>
        </w:rPr>
      </w:pPr>
    </w:p>
    <w:p w:rsidR="002832C8" w:rsidP="00DB08B9">
      <w:pPr>
        <w:bidi w:val="0"/>
        <w:spacing w:after="0" w:line="240" w:lineRule="auto"/>
        <w:jc w:val="both"/>
        <w:rPr>
          <w:rFonts w:ascii="Times New Roman" w:hAnsi="Times New Roman"/>
          <w:sz w:val="24"/>
        </w:rPr>
      </w:pPr>
      <w:r w:rsidR="00EF225B">
        <w:rPr>
          <w:rFonts w:ascii="Times New Roman" w:hAnsi="Times New Roman"/>
          <w:b/>
          <w:sz w:val="24"/>
        </w:rPr>
        <w:t>6</w:t>
      </w:r>
      <w:r w:rsidRPr="002832C8">
        <w:rPr>
          <w:rFonts w:ascii="Times New Roman" w:hAnsi="Times New Roman"/>
          <w:b/>
          <w:sz w:val="24"/>
        </w:rPr>
        <w:t>.</w:t>
      </w:r>
      <w:r>
        <w:rPr>
          <w:rFonts w:ascii="Times New Roman" w:hAnsi="Times New Roman"/>
          <w:sz w:val="24"/>
        </w:rPr>
        <w:t xml:space="preserve"> V § 29a ods. 2 sa vypúšťajú slová „</w:t>
      </w:r>
      <w:r w:rsidRPr="002832C8">
        <w:rPr>
          <w:rFonts w:ascii="Times New Roman" w:hAnsi="Times New Roman"/>
          <w:sz w:val="24"/>
        </w:rPr>
        <w:t>trestne stíhať alebo</w:t>
      </w:r>
      <w:r>
        <w:rPr>
          <w:rFonts w:ascii="Times New Roman" w:hAnsi="Times New Roman"/>
          <w:sz w:val="24"/>
        </w:rPr>
        <w:t xml:space="preserve">“. </w:t>
      </w:r>
    </w:p>
    <w:p w:rsidR="00FB0B15" w:rsidP="001D561A">
      <w:pPr>
        <w:bidi w:val="0"/>
        <w:spacing w:after="0" w:line="240" w:lineRule="auto"/>
        <w:jc w:val="both"/>
        <w:rPr>
          <w:rFonts w:ascii="Times New Roman" w:hAnsi="Times New Roman"/>
          <w:b/>
          <w:sz w:val="24"/>
          <w:szCs w:val="24"/>
        </w:rPr>
      </w:pPr>
    </w:p>
    <w:p w:rsidR="00FB0B15" w:rsidP="001D561A">
      <w:pPr>
        <w:bidi w:val="0"/>
        <w:spacing w:after="0" w:line="240" w:lineRule="auto"/>
        <w:jc w:val="both"/>
        <w:rPr>
          <w:rFonts w:ascii="Times New Roman" w:hAnsi="Times New Roman"/>
          <w:b/>
          <w:sz w:val="24"/>
          <w:szCs w:val="24"/>
        </w:rPr>
      </w:pPr>
    </w:p>
    <w:p w:rsidR="00FB0B15" w:rsidP="001D561A">
      <w:pPr>
        <w:bidi w:val="0"/>
        <w:spacing w:after="0" w:line="240" w:lineRule="auto"/>
        <w:jc w:val="both"/>
        <w:rPr>
          <w:rFonts w:ascii="Times New Roman" w:hAnsi="Times New Roman"/>
          <w:b/>
          <w:sz w:val="24"/>
          <w:szCs w:val="24"/>
        </w:rPr>
      </w:pPr>
    </w:p>
    <w:p w:rsidR="00FB0B15" w:rsidP="001D561A">
      <w:pPr>
        <w:bidi w:val="0"/>
        <w:spacing w:after="0" w:line="240" w:lineRule="auto"/>
        <w:jc w:val="both"/>
        <w:rPr>
          <w:rFonts w:ascii="Times New Roman" w:hAnsi="Times New Roman"/>
          <w:b/>
          <w:sz w:val="24"/>
          <w:szCs w:val="24"/>
        </w:rPr>
      </w:pPr>
    </w:p>
    <w:p w:rsidR="00FB0B15" w:rsidP="001D561A">
      <w:pPr>
        <w:bidi w:val="0"/>
        <w:spacing w:after="0" w:line="240" w:lineRule="auto"/>
        <w:jc w:val="both"/>
        <w:rPr>
          <w:rFonts w:ascii="Times New Roman" w:hAnsi="Times New Roman"/>
          <w:b/>
          <w:sz w:val="24"/>
          <w:szCs w:val="24"/>
        </w:rPr>
      </w:pPr>
    </w:p>
    <w:p w:rsidR="001D561A" w:rsidRPr="00B013E1" w:rsidP="001D561A">
      <w:pPr>
        <w:bidi w:val="0"/>
        <w:spacing w:after="0" w:line="240" w:lineRule="auto"/>
        <w:jc w:val="both"/>
        <w:rPr>
          <w:rFonts w:ascii="Times New Roman" w:hAnsi="Times New Roman"/>
          <w:sz w:val="24"/>
          <w:szCs w:val="24"/>
        </w:rPr>
      </w:pPr>
      <w:r w:rsidR="00DF0D07">
        <w:rPr>
          <w:rFonts w:ascii="Times New Roman" w:hAnsi="Times New Roman"/>
          <w:b/>
          <w:sz w:val="24"/>
          <w:szCs w:val="24"/>
        </w:rPr>
        <w:t>7.</w:t>
      </w:r>
      <w:r w:rsidRPr="00B013E1">
        <w:rPr>
          <w:rFonts w:ascii="Times New Roman" w:hAnsi="Times New Roman"/>
          <w:sz w:val="24"/>
          <w:szCs w:val="24"/>
        </w:rPr>
        <w:t xml:space="preserve"> § 41 vrátane nadpisu znie:</w:t>
      </w:r>
    </w:p>
    <w:p w:rsidR="001D561A" w:rsidRPr="00B013E1" w:rsidP="001D561A">
      <w:pPr>
        <w:bidi w:val="0"/>
        <w:spacing w:after="0" w:line="240" w:lineRule="auto"/>
        <w:jc w:val="both"/>
        <w:rPr>
          <w:rFonts w:ascii="Times New Roman" w:hAnsi="Times New Roman"/>
          <w:sz w:val="24"/>
          <w:szCs w:val="24"/>
        </w:rPr>
      </w:pPr>
    </w:p>
    <w:p w:rsidR="00FB0B15" w:rsidP="001D561A">
      <w:pPr>
        <w:bidi w:val="0"/>
        <w:spacing w:after="0" w:line="240" w:lineRule="auto"/>
        <w:jc w:val="center"/>
        <w:rPr>
          <w:rFonts w:ascii="Times New Roman" w:hAnsi="Times New Roman"/>
          <w:sz w:val="24"/>
          <w:szCs w:val="24"/>
        </w:rPr>
      </w:pPr>
    </w:p>
    <w:p w:rsidR="001D561A" w:rsidRPr="00B013E1" w:rsidP="001D561A">
      <w:pPr>
        <w:bidi w:val="0"/>
        <w:spacing w:after="0" w:line="240" w:lineRule="auto"/>
        <w:jc w:val="center"/>
        <w:rPr>
          <w:rFonts w:ascii="Times New Roman" w:hAnsi="Times New Roman"/>
          <w:sz w:val="24"/>
          <w:szCs w:val="24"/>
        </w:rPr>
      </w:pPr>
      <w:r w:rsidRPr="00B013E1">
        <w:rPr>
          <w:rFonts w:ascii="Times New Roman" w:hAnsi="Times New Roman"/>
          <w:sz w:val="24"/>
          <w:szCs w:val="24"/>
        </w:rPr>
        <w:t>„§ 41</w:t>
      </w:r>
    </w:p>
    <w:p w:rsidR="001D561A" w:rsidRPr="00B013E1" w:rsidP="001D561A">
      <w:pPr>
        <w:bidi w:val="0"/>
        <w:spacing w:after="0" w:line="240" w:lineRule="auto"/>
        <w:jc w:val="center"/>
        <w:rPr>
          <w:rFonts w:ascii="Times New Roman" w:hAnsi="Times New Roman"/>
          <w:sz w:val="24"/>
          <w:szCs w:val="24"/>
        </w:rPr>
      </w:pPr>
      <w:r w:rsidRPr="00B013E1">
        <w:rPr>
          <w:rFonts w:ascii="Times New Roman" w:hAnsi="Times New Roman"/>
          <w:sz w:val="24"/>
          <w:szCs w:val="24"/>
        </w:rPr>
        <w:t>Miesto výkonu funkcie</w:t>
      </w:r>
    </w:p>
    <w:p w:rsidR="001D561A" w:rsidRPr="00B013E1" w:rsidP="001D561A">
      <w:pPr>
        <w:bidi w:val="0"/>
        <w:spacing w:after="0" w:line="240" w:lineRule="auto"/>
        <w:jc w:val="both"/>
        <w:rPr>
          <w:rFonts w:ascii="Times New Roman" w:hAnsi="Times New Roman"/>
          <w:sz w:val="24"/>
          <w:szCs w:val="24"/>
        </w:rPr>
      </w:pPr>
    </w:p>
    <w:p w:rsidR="001D561A" w:rsidRPr="00B013E1" w:rsidP="001D561A">
      <w:pPr>
        <w:bidi w:val="0"/>
        <w:spacing w:after="0" w:line="240" w:lineRule="auto"/>
        <w:ind w:firstLine="708"/>
        <w:jc w:val="both"/>
        <w:rPr>
          <w:rFonts w:ascii="Times New Roman" w:hAnsi="Times New Roman"/>
          <w:sz w:val="24"/>
          <w:szCs w:val="24"/>
        </w:rPr>
      </w:pPr>
      <w:r w:rsidRPr="00B013E1">
        <w:rPr>
          <w:rFonts w:ascii="Times New Roman" w:hAnsi="Times New Roman"/>
          <w:sz w:val="24"/>
          <w:szCs w:val="24"/>
        </w:rPr>
        <w:t>(1) Ak tento alebo osobitný zákon neustanovuje inak, sudca vykonáva svoju funkciu v úradných miestnostiach súdu. Sudcovi, ktorý nie je disciplinárne stíhaný môže predseda súdu na základe jeho žiadosti povoliť v odôvodnených prípadoch, aby plnil svoje funkčné povinnosti v domácom prostredí, a to v rozsahu určenom zásadami prijatými súdnou radou po dohode s ministrom. Ak predseda súdu žiadosti sudcu nevyhovie, musí zamietnutie žiadosti odôvodniť.</w:t>
      </w:r>
    </w:p>
    <w:p w:rsidR="001D561A" w:rsidRPr="00B013E1" w:rsidP="001D561A">
      <w:pPr>
        <w:bidi w:val="0"/>
        <w:spacing w:after="0" w:line="240" w:lineRule="auto"/>
        <w:ind w:firstLine="708"/>
        <w:jc w:val="both"/>
        <w:rPr>
          <w:rFonts w:ascii="Times New Roman" w:hAnsi="Times New Roman"/>
          <w:sz w:val="24"/>
          <w:szCs w:val="24"/>
        </w:rPr>
      </w:pPr>
    </w:p>
    <w:p w:rsidR="001D561A" w:rsidRPr="00B013E1" w:rsidP="001D561A">
      <w:pPr>
        <w:bidi w:val="0"/>
        <w:spacing w:after="0" w:line="240" w:lineRule="auto"/>
        <w:ind w:firstLine="708"/>
        <w:jc w:val="both"/>
        <w:rPr>
          <w:rFonts w:ascii="Times New Roman" w:hAnsi="Times New Roman"/>
          <w:sz w:val="24"/>
          <w:szCs w:val="24"/>
        </w:rPr>
      </w:pPr>
      <w:r w:rsidRPr="00B013E1">
        <w:rPr>
          <w:rFonts w:ascii="Times New Roman" w:hAnsi="Times New Roman"/>
          <w:sz w:val="24"/>
          <w:szCs w:val="24"/>
        </w:rPr>
        <w:t>(2) Predseda súdu môže vykonávať kontrolu plnenia funkčných povinností sudcu  v domácom prostredí. Predseda súdu zruší povolenie podľa odseku 1 s uvedením dôvodu v prípade</w:t>
      </w:r>
    </w:p>
    <w:p w:rsidR="001D561A" w:rsidRPr="00B013E1" w:rsidP="001D561A">
      <w:pPr>
        <w:numPr>
          <w:numId w:val="6"/>
        </w:numPr>
        <w:bidi w:val="0"/>
        <w:spacing w:after="0" w:line="240" w:lineRule="auto"/>
        <w:jc w:val="both"/>
        <w:rPr>
          <w:rFonts w:ascii="Times New Roman" w:hAnsi="Times New Roman"/>
          <w:sz w:val="24"/>
          <w:szCs w:val="24"/>
        </w:rPr>
      </w:pPr>
      <w:r w:rsidRPr="00B013E1">
        <w:rPr>
          <w:rFonts w:ascii="Times New Roman" w:hAnsi="Times New Roman"/>
          <w:sz w:val="24"/>
          <w:szCs w:val="24"/>
        </w:rPr>
        <w:t>nedostatočného výkonu funkcie sudcu alebo pre porušenie sudcovských povinností, alebo</w:t>
      </w:r>
    </w:p>
    <w:p w:rsidR="001D561A" w:rsidRPr="00B013E1" w:rsidP="001D561A">
      <w:pPr>
        <w:numPr>
          <w:numId w:val="6"/>
        </w:numPr>
        <w:bidi w:val="0"/>
        <w:spacing w:after="0" w:line="240" w:lineRule="auto"/>
        <w:jc w:val="both"/>
        <w:rPr>
          <w:rFonts w:ascii="Times New Roman" w:hAnsi="Times New Roman"/>
          <w:sz w:val="24"/>
          <w:szCs w:val="24"/>
        </w:rPr>
      </w:pPr>
      <w:r w:rsidRPr="00B013E1">
        <w:rPr>
          <w:rFonts w:ascii="Times New Roman" w:hAnsi="Times New Roman"/>
          <w:sz w:val="24"/>
          <w:szCs w:val="24"/>
        </w:rPr>
        <w:t xml:space="preserve">právoplatného rozhodnutia disciplinárneho senátu, ktorým uznal sudcu za vinného zo spáchania disciplinárneho previnenia. </w:t>
      </w:r>
    </w:p>
    <w:p w:rsidR="001D561A" w:rsidRPr="00B013E1" w:rsidP="001D561A">
      <w:pPr>
        <w:bidi w:val="0"/>
        <w:spacing w:after="0" w:line="240" w:lineRule="auto"/>
        <w:jc w:val="both"/>
        <w:rPr>
          <w:rFonts w:ascii="Times New Roman" w:hAnsi="Times New Roman"/>
          <w:sz w:val="24"/>
          <w:szCs w:val="24"/>
        </w:rPr>
      </w:pPr>
    </w:p>
    <w:p w:rsidR="001D561A" w:rsidRPr="00B013E1" w:rsidP="001D561A">
      <w:pPr>
        <w:bidi w:val="0"/>
        <w:spacing w:after="0" w:line="240" w:lineRule="auto"/>
        <w:ind w:firstLine="708"/>
        <w:jc w:val="both"/>
        <w:rPr>
          <w:rFonts w:ascii="Times New Roman" w:hAnsi="Times New Roman"/>
          <w:sz w:val="24"/>
        </w:rPr>
      </w:pPr>
      <w:r w:rsidRPr="00B013E1">
        <w:rPr>
          <w:rFonts w:ascii="Times New Roman" w:hAnsi="Times New Roman"/>
          <w:sz w:val="24"/>
          <w:szCs w:val="24"/>
        </w:rPr>
        <w:t>(3) Pri posudzovaní žiadosti podľa odseku 1 a zrušení povolenia podľa odseku 2 písm. a) si predseda súdu môže vyžiadať stanovisko sudcovskej rady, ako aj stanovisko príslušných predsedov senátov a predsedov kolégií alebo grémií.“.</w:t>
      </w:r>
    </w:p>
    <w:p w:rsidR="001D561A" w:rsidRPr="00B013E1" w:rsidP="00DB08B9">
      <w:pPr>
        <w:bidi w:val="0"/>
        <w:spacing w:after="0" w:line="240" w:lineRule="auto"/>
        <w:jc w:val="both"/>
        <w:rPr>
          <w:rFonts w:ascii="Times New Roman" w:hAnsi="Times New Roman"/>
          <w:sz w:val="24"/>
        </w:rPr>
      </w:pPr>
    </w:p>
    <w:p w:rsidR="00D760B0" w:rsidRPr="00B013E1" w:rsidP="00D760B0">
      <w:pPr>
        <w:bidi w:val="0"/>
        <w:spacing w:after="0" w:line="240" w:lineRule="auto"/>
        <w:jc w:val="both"/>
        <w:rPr>
          <w:rFonts w:ascii="Times New Roman" w:hAnsi="Times New Roman"/>
          <w:sz w:val="24"/>
          <w:szCs w:val="24"/>
        </w:rPr>
      </w:pPr>
      <w:r w:rsidR="00DF0D07">
        <w:rPr>
          <w:rFonts w:ascii="Times New Roman" w:hAnsi="Times New Roman"/>
          <w:b/>
          <w:sz w:val="24"/>
          <w:szCs w:val="24"/>
        </w:rPr>
        <w:t xml:space="preserve">8. </w:t>
      </w:r>
      <w:r w:rsidRPr="00B013E1">
        <w:rPr>
          <w:rFonts w:ascii="Times New Roman" w:hAnsi="Times New Roman"/>
          <w:sz w:val="24"/>
          <w:szCs w:val="24"/>
        </w:rPr>
        <w:t>Doterajší text § 60 sa označuje ako odsek 1 a dopĺňa sa odsekom 2, ktorý znie:</w:t>
      </w:r>
    </w:p>
    <w:p w:rsidR="00D760B0" w:rsidRPr="00B013E1" w:rsidP="00D760B0">
      <w:pPr>
        <w:bidi w:val="0"/>
        <w:spacing w:after="0" w:line="240" w:lineRule="auto"/>
        <w:jc w:val="both"/>
        <w:rPr>
          <w:rFonts w:ascii="Times New Roman" w:hAnsi="Times New Roman"/>
          <w:sz w:val="24"/>
          <w:szCs w:val="24"/>
        </w:rPr>
      </w:pPr>
      <w:r w:rsidRPr="00B013E1">
        <w:rPr>
          <w:rFonts w:ascii="Times New Roman" w:hAnsi="Times New Roman"/>
          <w:sz w:val="24"/>
          <w:szCs w:val="24"/>
        </w:rPr>
        <w:t>„(2) Predseda súdu môže počas dočasnej neschopnosti na výkon funkcie sudcu pre chorobu alebo pre úraz požiadať Sociálnu poisťovňu o vykonanie kontroly dodržiavania liečebného režimu dočasne práceneschopného sudcu.“.</w:t>
      </w:r>
    </w:p>
    <w:p w:rsidR="00D760B0" w:rsidRPr="00B013E1" w:rsidP="00D760B0">
      <w:pPr>
        <w:bidi w:val="0"/>
        <w:spacing w:after="0" w:line="240" w:lineRule="auto"/>
        <w:jc w:val="both"/>
        <w:rPr>
          <w:rFonts w:ascii="Times New Roman" w:hAnsi="Times New Roman"/>
          <w:sz w:val="24"/>
        </w:rPr>
      </w:pPr>
    </w:p>
    <w:p w:rsidR="009D41F4" w:rsidRPr="00B013E1" w:rsidP="00DB08B9">
      <w:pPr>
        <w:bidi w:val="0"/>
        <w:spacing w:after="0" w:line="240" w:lineRule="auto"/>
        <w:jc w:val="both"/>
        <w:rPr>
          <w:rFonts w:ascii="Times New Roman" w:hAnsi="Times New Roman"/>
          <w:sz w:val="24"/>
        </w:rPr>
      </w:pPr>
      <w:r w:rsidR="00DF0D07">
        <w:rPr>
          <w:rFonts w:ascii="Times New Roman" w:hAnsi="Times New Roman"/>
          <w:b/>
          <w:sz w:val="24"/>
        </w:rPr>
        <w:t xml:space="preserve">9. </w:t>
      </w:r>
      <w:r w:rsidRPr="00B013E1">
        <w:rPr>
          <w:rFonts w:ascii="Times New Roman" w:hAnsi="Times New Roman"/>
          <w:sz w:val="24"/>
        </w:rPr>
        <w:t>V § 62 písm. m) a § 82 ods. 2 písm. d) sa slová „</w:t>
      </w:r>
      <w:r w:rsidRPr="00B013E1" w:rsidR="00582AAE">
        <w:rPr>
          <w:rFonts w:ascii="Times New Roman" w:hAnsi="Times New Roman"/>
          <w:sz w:val="24"/>
        </w:rPr>
        <w:t>písm. b)“ nahrádzajú slovami „p</w:t>
      </w:r>
      <w:r w:rsidRPr="00B013E1">
        <w:rPr>
          <w:rFonts w:ascii="Times New Roman" w:hAnsi="Times New Roman"/>
          <w:sz w:val="24"/>
        </w:rPr>
        <w:t>í</w:t>
      </w:r>
      <w:r w:rsidRPr="00B013E1" w:rsidR="00582AAE">
        <w:rPr>
          <w:rFonts w:ascii="Times New Roman" w:hAnsi="Times New Roman"/>
          <w:sz w:val="24"/>
        </w:rPr>
        <w:t>s</w:t>
      </w:r>
      <w:r w:rsidRPr="00B013E1">
        <w:rPr>
          <w:rFonts w:ascii="Times New Roman" w:hAnsi="Times New Roman"/>
          <w:sz w:val="24"/>
        </w:rPr>
        <w:t xml:space="preserve">m. b) a c)“. </w:t>
      </w:r>
    </w:p>
    <w:p w:rsidR="009D41F4" w:rsidRPr="00B013E1" w:rsidP="00DB08B9">
      <w:pPr>
        <w:bidi w:val="0"/>
        <w:spacing w:after="0" w:line="240" w:lineRule="auto"/>
        <w:jc w:val="both"/>
        <w:rPr>
          <w:rFonts w:ascii="Times New Roman" w:hAnsi="Times New Roman"/>
          <w:sz w:val="24"/>
        </w:rPr>
      </w:pPr>
    </w:p>
    <w:p w:rsidR="00B702C2" w:rsidRPr="00B013E1" w:rsidP="00B702C2">
      <w:pPr>
        <w:bidi w:val="0"/>
        <w:spacing w:after="0" w:line="240" w:lineRule="auto"/>
        <w:jc w:val="both"/>
        <w:rPr>
          <w:rFonts w:ascii="Times New Roman" w:hAnsi="Times New Roman"/>
          <w:sz w:val="24"/>
        </w:rPr>
      </w:pPr>
      <w:r w:rsidR="00DF0D07">
        <w:rPr>
          <w:rFonts w:ascii="Times New Roman" w:hAnsi="Times New Roman"/>
          <w:b/>
          <w:sz w:val="24"/>
        </w:rPr>
        <w:t>10.</w:t>
      </w:r>
      <w:r w:rsidRPr="00B013E1">
        <w:rPr>
          <w:rFonts w:ascii="Times New Roman" w:hAnsi="Times New Roman"/>
          <w:sz w:val="24"/>
        </w:rPr>
        <w:t xml:space="preserve"> Za § 69 sa vkladá § 69a, ktorý vrátane nadpisu znie:</w:t>
      </w:r>
    </w:p>
    <w:p w:rsidR="00B702C2" w:rsidRPr="00B013E1" w:rsidP="00B702C2">
      <w:pPr>
        <w:bidi w:val="0"/>
        <w:spacing w:after="0" w:line="240" w:lineRule="auto"/>
        <w:jc w:val="both"/>
        <w:rPr>
          <w:rFonts w:ascii="Times New Roman" w:hAnsi="Times New Roman"/>
          <w:sz w:val="24"/>
        </w:rPr>
      </w:pPr>
    </w:p>
    <w:p w:rsidR="00B702C2" w:rsidRPr="00B013E1" w:rsidP="00B702C2">
      <w:pPr>
        <w:bidi w:val="0"/>
        <w:spacing w:after="0" w:line="240" w:lineRule="auto"/>
        <w:jc w:val="center"/>
        <w:rPr>
          <w:rFonts w:ascii="Times New Roman" w:hAnsi="Times New Roman"/>
          <w:sz w:val="24"/>
        </w:rPr>
      </w:pPr>
      <w:r w:rsidRPr="00B013E1">
        <w:rPr>
          <w:rFonts w:ascii="Times New Roman" w:hAnsi="Times New Roman"/>
          <w:sz w:val="24"/>
        </w:rPr>
        <w:t>„§ 69a</w:t>
      </w:r>
    </w:p>
    <w:p w:rsidR="00B702C2" w:rsidRPr="00B013E1" w:rsidP="00B702C2">
      <w:pPr>
        <w:bidi w:val="0"/>
        <w:spacing w:after="0" w:line="240" w:lineRule="auto"/>
        <w:jc w:val="center"/>
        <w:rPr>
          <w:rFonts w:ascii="Times New Roman" w:hAnsi="Times New Roman"/>
          <w:sz w:val="24"/>
        </w:rPr>
      </w:pPr>
      <w:r w:rsidRPr="00B013E1">
        <w:rPr>
          <w:rFonts w:ascii="Times New Roman" w:hAnsi="Times New Roman"/>
          <w:sz w:val="24"/>
        </w:rPr>
        <w:t>Funkčný príplatok za výkon funkcie člena a</w:t>
      </w:r>
      <w:r w:rsidRPr="00B013E1" w:rsidR="0081202B">
        <w:rPr>
          <w:rFonts w:ascii="Times New Roman" w:hAnsi="Times New Roman"/>
          <w:sz w:val="24"/>
        </w:rPr>
        <w:t>lebo</w:t>
      </w:r>
      <w:r w:rsidRPr="00B013E1">
        <w:rPr>
          <w:rFonts w:ascii="Times New Roman" w:hAnsi="Times New Roman"/>
          <w:sz w:val="24"/>
        </w:rPr>
        <w:t> predsedu disciplinárneho senátu</w:t>
      </w:r>
    </w:p>
    <w:p w:rsidR="00B702C2" w:rsidRPr="00B013E1" w:rsidP="00B702C2">
      <w:pPr>
        <w:bidi w:val="0"/>
        <w:spacing w:after="0" w:line="240" w:lineRule="auto"/>
        <w:jc w:val="both"/>
        <w:rPr>
          <w:rFonts w:ascii="Times New Roman" w:hAnsi="Times New Roman"/>
          <w:sz w:val="24"/>
        </w:rPr>
      </w:pPr>
    </w:p>
    <w:p w:rsidR="00B702C2" w:rsidRPr="00B013E1" w:rsidP="00B702C2">
      <w:pPr>
        <w:bidi w:val="0"/>
        <w:spacing w:after="0" w:line="240" w:lineRule="auto"/>
        <w:ind w:firstLine="708"/>
        <w:jc w:val="both"/>
        <w:rPr>
          <w:rFonts w:ascii="Times New Roman" w:hAnsi="Times New Roman"/>
          <w:sz w:val="24"/>
        </w:rPr>
      </w:pPr>
      <w:r w:rsidRPr="00B013E1">
        <w:rPr>
          <w:rFonts w:ascii="Times New Roman" w:hAnsi="Times New Roman"/>
          <w:sz w:val="24"/>
        </w:rPr>
        <w:t>(1) Funkčný</w:t>
      </w:r>
      <w:r w:rsidRPr="00B013E1" w:rsidR="006C4CE5">
        <w:rPr>
          <w:rFonts w:ascii="Times New Roman" w:hAnsi="Times New Roman"/>
          <w:sz w:val="24"/>
        </w:rPr>
        <w:t xml:space="preserve"> príplatok</w:t>
      </w:r>
      <w:r w:rsidRPr="00B013E1">
        <w:rPr>
          <w:rFonts w:ascii="Times New Roman" w:hAnsi="Times New Roman"/>
          <w:sz w:val="24"/>
        </w:rPr>
        <w:t xml:space="preserve"> za výkon funkcie člena a</w:t>
      </w:r>
      <w:r w:rsidRPr="00B013E1" w:rsidR="00413E89">
        <w:rPr>
          <w:rFonts w:ascii="Times New Roman" w:hAnsi="Times New Roman"/>
          <w:sz w:val="24"/>
        </w:rPr>
        <w:t>lebo</w:t>
      </w:r>
      <w:r w:rsidRPr="00B013E1">
        <w:rPr>
          <w:rFonts w:ascii="Times New Roman" w:hAnsi="Times New Roman"/>
          <w:sz w:val="24"/>
        </w:rPr>
        <w:t> predsedu disciplinárneho senátu patrí sudcovi, ktorý je</w:t>
      </w:r>
    </w:p>
    <w:p w:rsidR="00B702C2" w:rsidRPr="00B013E1" w:rsidP="00B702C2">
      <w:pPr>
        <w:pStyle w:val="ListParagraph"/>
        <w:numPr>
          <w:numId w:val="7"/>
        </w:numPr>
        <w:bidi w:val="0"/>
        <w:spacing w:after="0" w:line="240" w:lineRule="auto"/>
        <w:jc w:val="both"/>
        <w:rPr>
          <w:rFonts w:ascii="Times New Roman" w:hAnsi="Times New Roman"/>
          <w:sz w:val="24"/>
        </w:rPr>
      </w:pPr>
      <w:r w:rsidRPr="00B013E1">
        <w:rPr>
          <w:rFonts w:ascii="Times New Roman" w:hAnsi="Times New Roman"/>
          <w:sz w:val="24"/>
        </w:rPr>
        <w:t>členom disciplinárneho senátu v sume 44,26 eura mesačne,</w:t>
      </w:r>
    </w:p>
    <w:p w:rsidR="00B702C2" w:rsidRPr="00B013E1" w:rsidP="00B702C2">
      <w:pPr>
        <w:pStyle w:val="ListParagraph"/>
        <w:numPr>
          <w:numId w:val="7"/>
        </w:numPr>
        <w:bidi w:val="0"/>
        <w:spacing w:after="0" w:line="240" w:lineRule="auto"/>
        <w:jc w:val="both"/>
        <w:rPr>
          <w:rFonts w:ascii="Times New Roman" w:hAnsi="Times New Roman"/>
          <w:sz w:val="24"/>
        </w:rPr>
      </w:pPr>
      <w:r w:rsidRPr="00B013E1">
        <w:rPr>
          <w:rFonts w:ascii="Times New Roman" w:hAnsi="Times New Roman"/>
          <w:sz w:val="24"/>
        </w:rPr>
        <w:t xml:space="preserve">predsedom disciplinárneho senátu v sume 66,39 eura mesačne. </w:t>
      </w:r>
    </w:p>
    <w:p w:rsidR="00B702C2" w:rsidRPr="00B013E1" w:rsidP="00B702C2">
      <w:pPr>
        <w:bidi w:val="0"/>
        <w:spacing w:after="0" w:line="240" w:lineRule="auto"/>
        <w:jc w:val="both"/>
        <w:rPr>
          <w:rFonts w:ascii="Times New Roman" w:hAnsi="Times New Roman"/>
          <w:sz w:val="24"/>
        </w:rPr>
      </w:pPr>
    </w:p>
    <w:p w:rsidR="00B702C2" w:rsidRPr="00B013E1" w:rsidP="00B702C2">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(2) Funkčný príplatok podľa odseku 1 nepatrí tomu členovi disciplinárneho senátu a predsedovi disciplinárneho senátu, ktorý je náhradníkom disciplinárneho senátu.“. </w:t>
      </w:r>
    </w:p>
    <w:p w:rsidR="00B702C2" w:rsidRPr="00B013E1" w:rsidP="00DB08B9">
      <w:pPr>
        <w:bidi w:val="0"/>
        <w:spacing w:after="0" w:line="240" w:lineRule="auto"/>
        <w:jc w:val="both"/>
        <w:rPr>
          <w:rFonts w:ascii="Times New Roman" w:hAnsi="Times New Roman"/>
          <w:sz w:val="24"/>
        </w:rPr>
      </w:pPr>
    </w:p>
    <w:p w:rsidR="00415D19" w:rsidRPr="00B013E1" w:rsidP="00415D19">
      <w:pPr>
        <w:bidi w:val="0"/>
        <w:spacing w:after="0" w:line="240" w:lineRule="auto"/>
        <w:jc w:val="both"/>
        <w:rPr>
          <w:rFonts w:ascii="Times New Roman" w:hAnsi="Times New Roman"/>
          <w:sz w:val="24"/>
          <w:szCs w:val="24"/>
        </w:rPr>
      </w:pPr>
      <w:r w:rsidR="00DF0D07">
        <w:rPr>
          <w:rFonts w:ascii="Times New Roman" w:hAnsi="Times New Roman"/>
          <w:b/>
          <w:sz w:val="24"/>
          <w:szCs w:val="24"/>
        </w:rPr>
        <w:t>11.</w:t>
      </w:r>
      <w:r w:rsidRPr="00B013E1">
        <w:rPr>
          <w:rFonts w:ascii="Times New Roman" w:hAnsi="Times New Roman"/>
          <w:sz w:val="24"/>
          <w:szCs w:val="24"/>
        </w:rPr>
        <w:t xml:space="preserve"> V § 77 ods. 1 písm. a) sa číslo „75“ nahrádza číslom „95“. </w:t>
      </w:r>
    </w:p>
    <w:p w:rsidR="00415D19" w:rsidRPr="00B013E1" w:rsidP="00415D19">
      <w:pPr>
        <w:bidi w:val="0"/>
        <w:spacing w:after="0" w:line="240" w:lineRule="auto"/>
        <w:jc w:val="both"/>
        <w:rPr>
          <w:rFonts w:ascii="Times New Roman" w:hAnsi="Times New Roman"/>
          <w:sz w:val="24"/>
          <w:szCs w:val="24"/>
        </w:rPr>
      </w:pPr>
    </w:p>
    <w:p w:rsidR="00FB0B15" w:rsidP="00415D19">
      <w:pPr>
        <w:bidi w:val="0"/>
        <w:spacing w:after="0" w:line="240" w:lineRule="auto"/>
        <w:jc w:val="both"/>
        <w:rPr>
          <w:rFonts w:ascii="Times New Roman" w:hAnsi="Times New Roman"/>
          <w:b/>
          <w:sz w:val="24"/>
          <w:szCs w:val="24"/>
        </w:rPr>
      </w:pPr>
    </w:p>
    <w:p w:rsidR="00FB0B15" w:rsidP="00415D19">
      <w:pPr>
        <w:bidi w:val="0"/>
        <w:spacing w:after="0" w:line="240" w:lineRule="auto"/>
        <w:jc w:val="both"/>
        <w:rPr>
          <w:rFonts w:ascii="Times New Roman" w:hAnsi="Times New Roman"/>
          <w:b/>
          <w:sz w:val="24"/>
          <w:szCs w:val="24"/>
        </w:rPr>
      </w:pPr>
    </w:p>
    <w:p w:rsidR="00415D19" w:rsidRPr="00B013E1" w:rsidP="00415D19">
      <w:pPr>
        <w:bidi w:val="0"/>
        <w:spacing w:after="0" w:line="240" w:lineRule="auto"/>
        <w:jc w:val="both"/>
        <w:rPr>
          <w:rFonts w:ascii="Times New Roman" w:hAnsi="Times New Roman"/>
          <w:sz w:val="24"/>
          <w:szCs w:val="24"/>
        </w:rPr>
      </w:pPr>
      <w:r w:rsidR="00DF0D07">
        <w:rPr>
          <w:rFonts w:ascii="Times New Roman" w:hAnsi="Times New Roman"/>
          <w:b/>
          <w:sz w:val="24"/>
          <w:szCs w:val="24"/>
        </w:rPr>
        <w:t>12.</w:t>
      </w:r>
      <w:r w:rsidRPr="00B013E1">
        <w:rPr>
          <w:rFonts w:ascii="Times New Roman" w:hAnsi="Times New Roman"/>
          <w:sz w:val="24"/>
          <w:szCs w:val="24"/>
        </w:rPr>
        <w:t xml:space="preserve"> V § 77 sa odsek 1 dopĺňa písmenom d), ktoré znie:</w:t>
      </w:r>
    </w:p>
    <w:p w:rsidR="00415D19" w:rsidRPr="00B013E1" w:rsidP="00415D19">
      <w:pPr>
        <w:bidi w:val="0"/>
        <w:spacing w:after="0" w:line="240" w:lineRule="auto"/>
        <w:jc w:val="both"/>
        <w:rPr>
          <w:rFonts w:ascii="Times New Roman" w:hAnsi="Times New Roman"/>
          <w:sz w:val="24"/>
          <w:szCs w:val="24"/>
        </w:rPr>
      </w:pPr>
      <w:r w:rsidRPr="00B013E1">
        <w:rPr>
          <w:rFonts w:ascii="Times New Roman" w:hAnsi="Times New Roman"/>
          <w:sz w:val="24"/>
          <w:szCs w:val="24"/>
        </w:rPr>
        <w:t xml:space="preserve">„d) nedošlo v jeho prípade k prerozdeleniu </w:t>
      </w:r>
      <w:r w:rsidRPr="00B013E1" w:rsidR="00C44120">
        <w:rPr>
          <w:rFonts w:ascii="Times New Roman" w:hAnsi="Times New Roman"/>
          <w:sz w:val="24"/>
          <w:szCs w:val="24"/>
        </w:rPr>
        <w:t>je</w:t>
      </w:r>
      <w:r w:rsidRPr="00B013E1">
        <w:rPr>
          <w:rFonts w:ascii="Times New Roman" w:hAnsi="Times New Roman"/>
          <w:sz w:val="24"/>
          <w:szCs w:val="24"/>
        </w:rPr>
        <w:t>mu pridelených vecí z dôvodu dlhodobej šesť týždňov presahujúcej neprítomnosti.“.</w:t>
      </w:r>
    </w:p>
    <w:p w:rsidR="00FB0B15" w:rsidP="00415D19">
      <w:pPr>
        <w:bidi w:val="0"/>
        <w:spacing w:after="0" w:line="240" w:lineRule="auto"/>
        <w:jc w:val="both"/>
        <w:rPr>
          <w:rFonts w:ascii="Times New Roman" w:hAnsi="Times New Roman"/>
          <w:sz w:val="24"/>
          <w:szCs w:val="24"/>
        </w:rPr>
      </w:pPr>
    </w:p>
    <w:p w:rsidR="00415D19" w:rsidRPr="00B013E1" w:rsidP="00415D19">
      <w:pPr>
        <w:bidi w:val="0"/>
        <w:spacing w:after="0" w:line="240" w:lineRule="auto"/>
        <w:jc w:val="both"/>
        <w:rPr>
          <w:rFonts w:ascii="Times New Roman" w:hAnsi="Times New Roman"/>
          <w:sz w:val="24"/>
          <w:szCs w:val="24"/>
        </w:rPr>
      </w:pPr>
      <w:r w:rsidRPr="00B013E1">
        <w:rPr>
          <w:rFonts w:ascii="Times New Roman" w:hAnsi="Times New Roman"/>
          <w:sz w:val="24"/>
          <w:szCs w:val="24"/>
        </w:rPr>
        <w:t>Poznámka pod čiarou k odkazu 20 znie:</w:t>
      </w:r>
    </w:p>
    <w:p w:rsidR="00415D19" w:rsidRPr="00B013E1" w:rsidP="00415D19">
      <w:pPr>
        <w:bidi w:val="0"/>
        <w:spacing w:after="0" w:line="240" w:lineRule="auto"/>
        <w:jc w:val="both"/>
        <w:rPr>
          <w:rFonts w:ascii="Times New Roman" w:hAnsi="Times New Roman"/>
          <w:sz w:val="24"/>
          <w:szCs w:val="24"/>
        </w:rPr>
      </w:pPr>
      <w:r w:rsidRPr="00B013E1">
        <w:rPr>
          <w:rFonts w:ascii="Times New Roman" w:hAnsi="Times New Roman"/>
          <w:sz w:val="24"/>
          <w:szCs w:val="24"/>
        </w:rPr>
        <w:t>„</w:t>
      </w:r>
      <w:r w:rsidRPr="00B013E1">
        <w:rPr>
          <w:rFonts w:ascii="Times New Roman" w:hAnsi="Times New Roman"/>
          <w:sz w:val="24"/>
          <w:szCs w:val="24"/>
          <w:vertAlign w:val="superscript"/>
        </w:rPr>
        <w:t>20</w:t>
      </w:r>
      <w:r w:rsidRPr="00B013E1">
        <w:rPr>
          <w:rFonts w:ascii="Times New Roman" w:hAnsi="Times New Roman"/>
          <w:sz w:val="24"/>
          <w:szCs w:val="24"/>
        </w:rPr>
        <w:t>) § 51 ods. 4 písm. a) zákona č. 757/2004 Z. z.“.</w:t>
      </w:r>
    </w:p>
    <w:p w:rsidR="00415D19" w:rsidRPr="00B013E1" w:rsidP="00DB08B9">
      <w:pPr>
        <w:bidi w:val="0"/>
        <w:spacing w:after="0" w:line="240" w:lineRule="auto"/>
        <w:jc w:val="both"/>
        <w:rPr>
          <w:rFonts w:ascii="Times New Roman" w:hAnsi="Times New Roman"/>
          <w:sz w:val="24"/>
        </w:rPr>
      </w:pPr>
    </w:p>
    <w:p w:rsidR="00300C16" w:rsidRPr="00B013E1" w:rsidP="00DB08B9">
      <w:pPr>
        <w:bidi w:val="0"/>
        <w:spacing w:after="0" w:line="240" w:lineRule="auto"/>
        <w:jc w:val="both"/>
        <w:rPr>
          <w:rFonts w:ascii="Times New Roman" w:hAnsi="Times New Roman"/>
          <w:sz w:val="24"/>
          <w:szCs w:val="24"/>
        </w:rPr>
      </w:pPr>
      <w:r w:rsidR="00DF0D07">
        <w:rPr>
          <w:rFonts w:ascii="Times New Roman" w:hAnsi="Times New Roman"/>
          <w:b/>
          <w:sz w:val="24"/>
          <w:szCs w:val="24"/>
        </w:rPr>
        <w:t xml:space="preserve">13. </w:t>
      </w:r>
      <w:r w:rsidRPr="00B013E1">
        <w:rPr>
          <w:rFonts w:ascii="Times New Roman" w:hAnsi="Times New Roman"/>
          <w:sz w:val="24"/>
          <w:szCs w:val="24"/>
        </w:rPr>
        <w:t>V § 104 sa na konci pripája táto veta: „Ak štát uhradí náhradu škody na základe rozhodnutia Ústavného súdu Slovenskej republiky alebo Európskeho súdu pre ľudské práva, ktoré sa týka rozhodovacej činnosti sudcu a ktorým Ústavný súd Slovenskej republiky alebo Európsk</w:t>
      </w:r>
      <w:r w:rsidRPr="00B013E1" w:rsidR="00021C29">
        <w:rPr>
          <w:rFonts w:ascii="Times New Roman" w:hAnsi="Times New Roman"/>
          <w:sz w:val="24"/>
          <w:szCs w:val="24"/>
        </w:rPr>
        <w:t>y</w:t>
      </w:r>
      <w:r w:rsidRPr="00B013E1">
        <w:rPr>
          <w:rFonts w:ascii="Times New Roman" w:hAnsi="Times New Roman"/>
          <w:sz w:val="24"/>
          <w:szCs w:val="24"/>
        </w:rPr>
        <w:t xml:space="preserve"> súd pre ľudské práva vyslovil porušenie práva na prerokovanie veci bez zbytočných prieťahov alebo porušenie iných základných práv a slobôd, a to aj v dôsledku konania alebo nekonania sudcu, a zavinenie sudcu bolo právoplatne zistené v disciplinárnom konaní</w:t>
      </w:r>
      <w:r w:rsidRPr="00B013E1" w:rsidR="00610AC3">
        <w:rPr>
          <w:rFonts w:ascii="Times New Roman" w:hAnsi="Times New Roman"/>
          <w:sz w:val="24"/>
          <w:szCs w:val="24"/>
        </w:rPr>
        <w:t>,</w:t>
      </w:r>
      <w:r w:rsidRPr="00B013E1">
        <w:rPr>
          <w:rFonts w:ascii="Times New Roman" w:hAnsi="Times New Roman"/>
          <w:sz w:val="24"/>
          <w:szCs w:val="24"/>
        </w:rPr>
        <w:t xml:space="preserve"> požaduje od sudcu regresnú náhradu alebo jej časť za podmienok ustanovených týmto zákonom.“. </w:t>
      </w:r>
    </w:p>
    <w:p w:rsidR="00300C16" w:rsidRPr="00B013E1" w:rsidP="00DB08B9">
      <w:pPr>
        <w:bidi w:val="0"/>
        <w:spacing w:after="0" w:line="240" w:lineRule="auto"/>
        <w:jc w:val="both"/>
        <w:rPr>
          <w:rFonts w:ascii="Times New Roman" w:hAnsi="Times New Roman"/>
          <w:sz w:val="24"/>
        </w:rPr>
      </w:pPr>
    </w:p>
    <w:p w:rsidR="00CD6376" w:rsidRPr="00B013E1" w:rsidP="00CD6376">
      <w:pPr>
        <w:bidi w:val="0"/>
        <w:spacing w:after="0" w:line="240" w:lineRule="auto"/>
        <w:jc w:val="both"/>
        <w:rPr>
          <w:rFonts w:ascii="Times New Roman" w:hAnsi="Times New Roman"/>
          <w:sz w:val="24"/>
        </w:rPr>
      </w:pPr>
      <w:r w:rsidR="00DF0D07">
        <w:rPr>
          <w:rFonts w:ascii="Times New Roman" w:hAnsi="Times New Roman"/>
          <w:b/>
          <w:sz w:val="24"/>
        </w:rPr>
        <w:t>14.</w:t>
      </w:r>
      <w:r w:rsidRPr="00B013E1" w:rsidR="00216549">
        <w:rPr>
          <w:rFonts w:ascii="Times New Roman" w:hAnsi="Times New Roman"/>
          <w:b/>
          <w:sz w:val="24"/>
        </w:rPr>
        <w:t xml:space="preserve"> </w:t>
      </w:r>
      <w:r w:rsidRPr="00B013E1">
        <w:rPr>
          <w:rFonts w:ascii="Times New Roman" w:hAnsi="Times New Roman"/>
          <w:sz w:val="24"/>
        </w:rPr>
        <w:t>V § 119b ods. 1 uvádzacej vete sa na konci pripájajú tieto slová: „vrátane sudcu, ktorý má prerušený výkon funkcie podľa § 24 ods. 4“.</w:t>
      </w:r>
    </w:p>
    <w:p w:rsidR="002160B5"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both"/>
        <w:rPr>
          <w:rFonts w:ascii="Times New Roman" w:hAnsi="Times New Roman"/>
          <w:sz w:val="24"/>
        </w:rPr>
      </w:pPr>
      <w:r w:rsidR="00DF0D07">
        <w:rPr>
          <w:rFonts w:ascii="Times New Roman" w:hAnsi="Times New Roman"/>
          <w:b/>
          <w:sz w:val="24"/>
        </w:rPr>
        <w:t>15.</w:t>
      </w:r>
      <w:r w:rsidRPr="00B013E1" w:rsidR="00216549">
        <w:rPr>
          <w:rFonts w:ascii="Times New Roman" w:hAnsi="Times New Roman"/>
          <w:b/>
          <w:sz w:val="24"/>
        </w:rPr>
        <w:t xml:space="preserve"> </w:t>
      </w:r>
      <w:r w:rsidRPr="00B013E1">
        <w:rPr>
          <w:rFonts w:ascii="Times New Roman" w:hAnsi="Times New Roman"/>
          <w:sz w:val="24"/>
        </w:rPr>
        <w:t xml:space="preserve">Nadpis nad § 119c sa vypúšťa. </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both"/>
        <w:rPr>
          <w:rFonts w:ascii="Times New Roman" w:hAnsi="Times New Roman"/>
          <w:sz w:val="24"/>
        </w:rPr>
      </w:pPr>
      <w:r w:rsidR="00DF0D07">
        <w:rPr>
          <w:rFonts w:ascii="Times New Roman" w:hAnsi="Times New Roman"/>
          <w:b/>
          <w:sz w:val="24"/>
        </w:rPr>
        <w:t>16.</w:t>
      </w:r>
      <w:r w:rsidRPr="00B013E1" w:rsidR="00216549">
        <w:rPr>
          <w:rFonts w:ascii="Times New Roman" w:hAnsi="Times New Roman"/>
          <w:b/>
          <w:sz w:val="24"/>
        </w:rPr>
        <w:t xml:space="preserve"> </w:t>
      </w:r>
      <w:r w:rsidRPr="00B013E1">
        <w:rPr>
          <w:rFonts w:ascii="Times New Roman" w:hAnsi="Times New Roman"/>
          <w:sz w:val="24"/>
        </w:rPr>
        <w:t>§ 119c a 119d vrátane nadpisov znejú:</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center"/>
        <w:rPr>
          <w:rFonts w:ascii="Times New Roman" w:hAnsi="Times New Roman"/>
          <w:sz w:val="24"/>
        </w:rPr>
      </w:pPr>
      <w:r w:rsidRPr="00B013E1">
        <w:rPr>
          <w:rFonts w:ascii="Times New Roman" w:hAnsi="Times New Roman"/>
          <w:sz w:val="24"/>
        </w:rPr>
        <w:t>„§ 119c</w:t>
      </w:r>
    </w:p>
    <w:p w:rsidR="00CD6376" w:rsidRPr="00B013E1" w:rsidP="00CD6376">
      <w:pPr>
        <w:bidi w:val="0"/>
        <w:spacing w:after="0" w:line="240" w:lineRule="auto"/>
        <w:jc w:val="center"/>
        <w:rPr>
          <w:rFonts w:ascii="Times New Roman" w:hAnsi="Times New Roman"/>
          <w:sz w:val="24"/>
        </w:rPr>
      </w:pPr>
      <w:r w:rsidRPr="00B013E1">
        <w:rPr>
          <w:rFonts w:ascii="Times New Roman" w:hAnsi="Times New Roman"/>
          <w:sz w:val="24"/>
        </w:rPr>
        <w:t xml:space="preserve">Počet a zloženie disciplinárnych senátov </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(1) Zloženie disciplinárnych senátov prvého stupňa a odvolacích disciplinárnych senátov určuje súdna rada každoročne rozvrhom práce disciplinárnych senátov. Predsedovia disciplinárnych senátov a členovia disciplinárnych senátov nezaradení rozvrhom práce do žiadneho disciplinárneho senátu sú náhradníkmi disciplinárnych senátov.  </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(2) Súdna rada vytvára aspoň štyri disciplinárne senáty prvého stupňa a ich zloženie určuje tak, aby </w:t>
      </w:r>
    </w:p>
    <w:p w:rsidR="00CD6376" w:rsidRPr="00B013E1" w:rsidP="00CD6376">
      <w:pPr>
        <w:pStyle w:val="ListParagraph"/>
        <w:numPr>
          <w:numId w:val="11"/>
        </w:numPr>
        <w:bidi w:val="0"/>
        <w:spacing w:after="0" w:line="240" w:lineRule="auto"/>
        <w:jc w:val="both"/>
        <w:rPr>
          <w:rFonts w:ascii="Times New Roman" w:hAnsi="Times New Roman"/>
          <w:sz w:val="24"/>
        </w:rPr>
      </w:pPr>
      <w:r w:rsidRPr="00B013E1">
        <w:rPr>
          <w:rFonts w:ascii="Times New Roman" w:hAnsi="Times New Roman"/>
          <w:sz w:val="24"/>
        </w:rPr>
        <w:t>predseda disciplinárneho senátu bol vybratý z databázy podľa § 119a ods. 1 písm. a),</w:t>
      </w:r>
    </w:p>
    <w:p w:rsidR="00CD6376" w:rsidRPr="00B013E1" w:rsidP="00CD6376">
      <w:pPr>
        <w:pStyle w:val="ListParagraph"/>
        <w:numPr>
          <w:numId w:val="11"/>
        </w:numPr>
        <w:bidi w:val="0"/>
        <w:spacing w:after="0" w:line="240" w:lineRule="auto"/>
        <w:jc w:val="both"/>
        <w:rPr>
          <w:rFonts w:ascii="Times New Roman" w:hAnsi="Times New Roman"/>
          <w:sz w:val="24"/>
        </w:rPr>
      </w:pPr>
      <w:r w:rsidRPr="00B013E1">
        <w:rPr>
          <w:rFonts w:ascii="Times New Roman" w:hAnsi="Times New Roman"/>
          <w:sz w:val="24"/>
        </w:rPr>
        <w:t xml:space="preserve">jeden člen disciplinárneho senátu bol vybratý z databázy podľa § 119a ods. 1 písm. b), </w:t>
      </w:r>
    </w:p>
    <w:p w:rsidR="00CD6376" w:rsidRPr="00B013E1" w:rsidP="00CD6376">
      <w:pPr>
        <w:pStyle w:val="ListParagraph"/>
        <w:numPr>
          <w:numId w:val="11"/>
        </w:numPr>
        <w:bidi w:val="0"/>
        <w:spacing w:after="0" w:line="240" w:lineRule="auto"/>
        <w:jc w:val="both"/>
        <w:rPr>
          <w:rFonts w:ascii="Times New Roman" w:hAnsi="Times New Roman"/>
          <w:sz w:val="24"/>
        </w:rPr>
      </w:pPr>
      <w:r w:rsidRPr="00B013E1">
        <w:rPr>
          <w:rFonts w:ascii="Times New Roman" w:hAnsi="Times New Roman"/>
          <w:sz w:val="24"/>
        </w:rPr>
        <w:t>jeden člen disciplinárneho senátu bol vybratý z databázy podľa § 119a ods. 1 písm. c).</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(3) Súdna rada vytvára aspoň dva odvolacie disciplinárne senáty a ich zloženie určuje tak, aby</w:t>
      </w:r>
    </w:p>
    <w:p w:rsidR="00CD6376" w:rsidRPr="00B013E1" w:rsidP="00CD6376">
      <w:pPr>
        <w:pStyle w:val="ListParagraph"/>
        <w:numPr>
          <w:numId w:val="12"/>
        </w:numPr>
        <w:bidi w:val="0"/>
        <w:spacing w:after="0" w:line="240" w:lineRule="auto"/>
        <w:jc w:val="both"/>
        <w:rPr>
          <w:rFonts w:ascii="Times New Roman" w:hAnsi="Times New Roman"/>
          <w:sz w:val="24"/>
        </w:rPr>
      </w:pPr>
      <w:r w:rsidRPr="00B013E1">
        <w:rPr>
          <w:rFonts w:ascii="Times New Roman" w:hAnsi="Times New Roman"/>
          <w:sz w:val="24"/>
        </w:rPr>
        <w:t xml:space="preserve">predseda odvolacieho disciplinárneho senátu bol vybratý z databázy podľa § 119a ods. 1 písm. a), </w:t>
      </w:r>
    </w:p>
    <w:p w:rsidR="00CD6376" w:rsidRPr="00B013E1" w:rsidP="00CD6376">
      <w:pPr>
        <w:pStyle w:val="ListParagraph"/>
        <w:numPr>
          <w:numId w:val="12"/>
        </w:numPr>
        <w:bidi w:val="0"/>
        <w:spacing w:after="0" w:line="240" w:lineRule="auto"/>
        <w:jc w:val="both"/>
        <w:rPr>
          <w:rFonts w:ascii="Times New Roman" w:hAnsi="Times New Roman"/>
          <w:sz w:val="24"/>
        </w:rPr>
      </w:pPr>
      <w:r w:rsidRPr="00B013E1">
        <w:rPr>
          <w:rFonts w:ascii="Times New Roman" w:hAnsi="Times New Roman"/>
          <w:sz w:val="24"/>
        </w:rPr>
        <w:t xml:space="preserve">dvaja členovia odvolacieho disciplinárneho senátu boli vybratí z databázy podľa § 119a ods. 1 písm. b), </w:t>
      </w:r>
    </w:p>
    <w:p w:rsidR="00CD6376" w:rsidRPr="00B013E1" w:rsidP="00CD6376">
      <w:pPr>
        <w:pStyle w:val="ListParagraph"/>
        <w:numPr>
          <w:numId w:val="12"/>
        </w:numPr>
        <w:bidi w:val="0"/>
        <w:spacing w:after="0" w:line="240" w:lineRule="auto"/>
        <w:jc w:val="both"/>
        <w:rPr>
          <w:rFonts w:ascii="Times New Roman" w:hAnsi="Times New Roman"/>
          <w:sz w:val="24"/>
        </w:rPr>
      </w:pPr>
      <w:r w:rsidRPr="00B013E1">
        <w:rPr>
          <w:rFonts w:ascii="Times New Roman" w:hAnsi="Times New Roman"/>
          <w:sz w:val="24"/>
        </w:rPr>
        <w:t>dvaja členovia odvolacieho disciplinárneho senátu boli vybratí z databázy podľa § 119a ods. 1 písm. c).</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center"/>
        <w:rPr>
          <w:rFonts w:ascii="Times New Roman" w:hAnsi="Times New Roman"/>
          <w:sz w:val="24"/>
        </w:rPr>
      </w:pPr>
      <w:r w:rsidRPr="00B013E1">
        <w:rPr>
          <w:rFonts w:ascii="Times New Roman" w:hAnsi="Times New Roman"/>
          <w:sz w:val="24"/>
        </w:rPr>
        <w:t>§ 119d</w:t>
      </w:r>
    </w:p>
    <w:p w:rsidR="00CD6376" w:rsidRPr="00B013E1" w:rsidP="00CD6376">
      <w:pPr>
        <w:bidi w:val="0"/>
        <w:spacing w:after="0" w:line="240" w:lineRule="auto"/>
        <w:jc w:val="center"/>
        <w:rPr>
          <w:rFonts w:ascii="Times New Roman" w:hAnsi="Times New Roman"/>
          <w:sz w:val="24"/>
        </w:rPr>
      </w:pPr>
      <w:r w:rsidRPr="00B013E1">
        <w:rPr>
          <w:rFonts w:ascii="Times New Roman" w:hAnsi="Times New Roman"/>
          <w:sz w:val="24"/>
        </w:rPr>
        <w:t>Prideľovanie vecí disciplinárnym senátom</w:t>
      </w:r>
    </w:p>
    <w:p w:rsidR="00CD6376" w:rsidRPr="00B013E1" w:rsidP="00CD6376">
      <w:pPr>
        <w:bidi w:val="0"/>
        <w:spacing w:after="0" w:line="240" w:lineRule="auto"/>
        <w:jc w:val="both"/>
        <w:rPr>
          <w:rFonts w:ascii="Times New Roman" w:hAnsi="Times New Roman"/>
          <w:sz w:val="24"/>
        </w:rPr>
      </w:pPr>
    </w:p>
    <w:p w:rsidR="00CD6376" w:rsidRPr="00B013E1" w:rsidP="00CD6376">
      <w:pPr>
        <w:widowControl w:val="0"/>
        <w:autoSpaceDE w:val="0"/>
        <w:autoSpaceDN w:val="0"/>
        <w:bidi w:val="0"/>
        <w:adjustRightInd w:val="0"/>
        <w:spacing w:after="0" w:line="240" w:lineRule="auto"/>
        <w:ind w:firstLine="708"/>
        <w:jc w:val="both"/>
        <w:rPr>
          <w:rFonts w:ascii="Times New Roman" w:hAnsi="Times New Roman"/>
          <w:sz w:val="24"/>
          <w:szCs w:val="24"/>
        </w:rPr>
      </w:pPr>
      <w:r w:rsidRPr="00B013E1">
        <w:rPr>
          <w:rFonts w:ascii="Times New Roman" w:hAnsi="Times New Roman"/>
          <w:sz w:val="24"/>
          <w:szCs w:val="24"/>
        </w:rPr>
        <w:t>(1) Ak tento zákon neustanovuje inak, návrh na začatie disciplinárneho konania, návrh na dočasné pozastavenie výkonu funkcie sudcu, ak tento návrh nie je podaný spolu s návrhom na začatie disciplinárneho konania, námietka zaujatosti a odvolanie proti rozhodnutiu disciplinárneho senátu prvého stupňa sa v súlade s rozvrhom práce prideľujú jednotlivým disciplinárnym senátom náhodným výberom pomocou technických prostriedkov a programových prostriedkov schválených ministerstvom tak, aby bola vylúčená možnosť ovplyvňovania pridelenia vecí.</w:t>
      </w:r>
    </w:p>
    <w:p w:rsidR="00CD6376" w:rsidRPr="00B013E1" w:rsidP="00CD6376">
      <w:pPr>
        <w:widowControl w:val="0"/>
        <w:autoSpaceDE w:val="0"/>
        <w:autoSpaceDN w:val="0"/>
        <w:bidi w:val="0"/>
        <w:adjustRightInd w:val="0"/>
        <w:spacing w:after="0" w:line="240" w:lineRule="auto"/>
        <w:rPr>
          <w:rFonts w:ascii="Times New Roman" w:hAnsi="Times New Roman"/>
          <w:sz w:val="24"/>
          <w:szCs w:val="24"/>
        </w:rPr>
      </w:pPr>
      <w:r w:rsidRPr="00B013E1">
        <w:rPr>
          <w:rFonts w:ascii="Times New Roman" w:hAnsi="Times New Roman"/>
          <w:sz w:val="24"/>
          <w:szCs w:val="24"/>
        </w:rPr>
        <w:t xml:space="preserve"> </w:t>
      </w:r>
    </w:p>
    <w:p w:rsidR="00CD6376" w:rsidRPr="00B013E1" w:rsidP="00CD6376">
      <w:pPr>
        <w:widowControl w:val="0"/>
        <w:autoSpaceDE w:val="0"/>
        <w:autoSpaceDN w:val="0"/>
        <w:bidi w:val="0"/>
        <w:adjustRightInd w:val="0"/>
        <w:spacing w:after="0" w:line="240" w:lineRule="auto"/>
        <w:ind w:firstLine="720"/>
        <w:jc w:val="both"/>
        <w:rPr>
          <w:rFonts w:ascii="Times New Roman" w:hAnsi="Times New Roman"/>
          <w:sz w:val="24"/>
          <w:szCs w:val="24"/>
        </w:rPr>
      </w:pPr>
      <w:r w:rsidRPr="00B013E1">
        <w:rPr>
          <w:rFonts w:ascii="Times New Roman" w:hAnsi="Times New Roman"/>
          <w:sz w:val="24"/>
          <w:szCs w:val="24"/>
        </w:rPr>
        <w:t>(2) Žiadosť o vydanie osvedčenia o zahladení disciplinárneho postihu sa prideľuje náhodným výberom predsedovi disciplinárneho senátu.</w:t>
      </w:r>
    </w:p>
    <w:p w:rsidR="00CD6376" w:rsidRPr="00B013E1" w:rsidP="00CD6376">
      <w:pPr>
        <w:widowControl w:val="0"/>
        <w:autoSpaceDE w:val="0"/>
        <w:autoSpaceDN w:val="0"/>
        <w:bidi w:val="0"/>
        <w:adjustRightInd w:val="0"/>
        <w:spacing w:after="0" w:line="240" w:lineRule="auto"/>
        <w:jc w:val="both"/>
        <w:rPr>
          <w:rFonts w:ascii="Times New Roman" w:hAnsi="Times New Roman"/>
          <w:sz w:val="24"/>
          <w:szCs w:val="24"/>
        </w:rPr>
      </w:pPr>
    </w:p>
    <w:p w:rsidR="00CD6376" w:rsidRPr="00B013E1" w:rsidP="00CD6376">
      <w:pPr>
        <w:widowControl w:val="0"/>
        <w:autoSpaceDE w:val="0"/>
        <w:autoSpaceDN w:val="0"/>
        <w:bidi w:val="0"/>
        <w:adjustRightInd w:val="0"/>
        <w:spacing w:after="0" w:line="240" w:lineRule="auto"/>
        <w:ind w:firstLine="720"/>
        <w:jc w:val="both"/>
        <w:rPr>
          <w:rFonts w:ascii="Times New Roman" w:hAnsi="Times New Roman"/>
          <w:sz w:val="24"/>
          <w:szCs w:val="24"/>
        </w:rPr>
      </w:pPr>
      <w:r w:rsidRPr="00B013E1">
        <w:rPr>
          <w:rFonts w:ascii="Times New Roman" w:hAnsi="Times New Roman"/>
          <w:sz w:val="24"/>
          <w:szCs w:val="24"/>
        </w:rPr>
        <w:t>(3) Pridelenie vecí podľa odsekov 1 a 2 sa vykonáva pri ich zaevidovaní v podateľni kancelárie disciplinárnych senátov. Podmienka náhodného výberu podľa odseku 1 je splnená vtedy, ak sa má vec prideliť jednému z aspoň dvoch disciplinárnych senátov a podľa odseku 2 vtedy, ak sa má vec prideliť jednému z aspoň dvoch predsedov disciplinárnych senátov.</w:t>
      </w:r>
    </w:p>
    <w:p w:rsidR="00CD6376" w:rsidRPr="00B013E1" w:rsidP="00CD6376">
      <w:pPr>
        <w:widowControl w:val="0"/>
        <w:autoSpaceDE w:val="0"/>
        <w:autoSpaceDN w:val="0"/>
        <w:bidi w:val="0"/>
        <w:adjustRightInd w:val="0"/>
        <w:spacing w:after="0" w:line="240" w:lineRule="auto"/>
        <w:jc w:val="both"/>
        <w:rPr>
          <w:rFonts w:ascii="Times New Roman" w:hAnsi="Times New Roman"/>
          <w:sz w:val="24"/>
          <w:szCs w:val="24"/>
        </w:rPr>
      </w:pPr>
      <w:r w:rsidRPr="00B013E1">
        <w:rPr>
          <w:rFonts w:ascii="Times New Roman" w:hAnsi="Times New Roman"/>
          <w:sz w:val="24"/>
          <w:szCs w:val="24"/>
        </w:rPr>
        <w:t xml:space="preserve"> </w:t>
      </w:r>
    </w:p>
    <w:p w:rsidR="00CD6376" w:rsidRPr="00B013E1" w:rsidP="00CD6376">
      <w:pPr>
        <w:widowControl w:val="0"/>
        <w:autoSpaceDE w:val="0"/>
        <w:autoSpaceDN w:val="0"/>
        <w:bidi w:val="0"/>
        <w:adjustRightInd w:val="0"/>
        <w:spacing w:after="0" w:line="240" w:lineRule="auto"/>
        <w:ind w:firstLine="708"/>
        <w:jc w:val="both"/>
        <w:rPr>
          <w:rFonts w:ascii="Times New Roman" w:hAnsi="Times New Roman"/>
          <w:sz w:val="24"/>
          <w:szCs w:val="24"/>
        </w:rPr>
      </w:pPr>
      <w:r w:rsidRPr="00B013E1">
        <w:rPr>
          <w:rFonts w:ascii="Times New Roman" w:hAnsi="Times New Roman"/>
          <w:sz w:val="24"/>
          <w:szCs w:val="24"/>
        </w:rPr>
        <w:t xml:space="preserve">(4) Ak bude vec prvostupňovému disciplinárnemu senátu vrátená na ďalšie konanie, bude pridelená tomu prvostupňovému disciplinárnemu senátu, ktorému bola pôvodne pridelená. </w:t>
      </w:r>
    </w:p>
    <w:p w:rsidR="00CD6376" w:rsidRPr="00B013E1" w:rsidP="00CD6376">
      <w:pPr>
        <w:widowControl w:val="0"/>
        <w:autoSpaceDE w:val="0"/>
        <w:autoSpaceDN w:val="0"/>
        <w:bidi w:val="0"/>
        <w:adjustRightInd w:val="0"/>
        <w:spacing w:after="0" w:line="240" w:lineRule="auto"/>
        <w:rPr>
          <w:rFonts w:ascii="Times New Roman" w:hAnsi="Times New Roman"/>
          <w:sz w:val="24"/>
          <w:szCs w:val="24"/>
        </w:rPr>
      </w:pPr>
      <w:r w:rsidRPr="00B013E1">
        <w:rPr>
          <w:rFonts w:ascii="Times New Roman" w:hAnsi="Times New Roman"/>
          <w:sz w:val="24"/>
          <w:szCs w:val="24"/>
        </w:rPr>
        <w:t xml:space="preserve"> </w:t>
      </w:r>
    </w:p>
    <w:p w:rsidR="00CD6376" w:rsidRPr="00B013E1" w:rsidP="00CD6376">
      <w:pPr>
        <w:widowControl w:val="0"/>
        <w:autoSpaceDE w:val="0"/>
        <w:autoSpaceDN w:val="0"/>
        <w:bidi w:val="0"/>
        <w:adjustRightInd w:val="0"/>
        <w:spacing w:after="0" w:line="240" w:lineRule="auto"/>
        <w:ind w:firstLine="708"/>
        <w:jc w:val="both"/>
        <w:rPr>
          <w:rFonts w:ascii="Times New Roman" w:hAnsi="Times New Roman"/>
          <w:sz w:val="24"/>
          <w:szCs w:val="24"/>
        </w:rPr>
      </w:pPr>
      <w:r w:rsidRPr="00B013E1">
        <w:rPr>
          <w:rFonts w:ascii="Times New Roman" w:hAnsi="Times New Roman"/>
          <w:sz w:val="24"/>
          <w:szCs w:val="24"/>
        </w:rPr>
        <w:t xml:space="preserve">(5) Každé ďalšie odvolanie podané v disciplinárnom konaní v tej istej disciplinárnej veci sa prideľuje tomu odvolaciemu senátu, ktorému bolo pridelené prvé odvolanie podané v tomto disciplinárnom konaní; to platí rovnako aj pre konanie o odvolaní proti rozhodnutiu o dočasnom pozastavení výkonu funkcie sudcu. </w:t>
      </w:r>
    </w:p>
    <w:p w:rsidR="00CD6376" w:rsidRPr="00B013E1" w:rsidP="00CD6376">
      <w:pPr>
        <w:widowControl w:val="0"/>
        <w:autoSpaceDE w:val="0"/>
        <w:autoSpaceDN w:val="0"/>
        <w:bidi w:val="0"/>
        <w:adjustRightInd w:val="0"/>
        <w:spacing w:after="0" w:line="240" w:lineRule="auto"/>
        <w:rPr>
          <w:rFonts w:ascii="Times New Roman" w:hAnsi="Times New Roman"/>
          <w:sz w:val="24"/>
          <w:szCs w:val="24"/>
        </w:rPr>
      </w:pPr>
      <w:r w:rsidRPr="00B013E1">
        <w:rPr>
          <w:rFonts w:ascii="Times New Roman" w:hAnsi="Times New Roman"/>
          <w:sz w:val="24"/>
          <w:szCs w:val="24"/>
        </w:rPr>
        <w:t xml:space="preserve"> </w:t>
      </w:r>
    </w:p>
    <w:p w:rsidR="00CD6376" w:rsidRPr="00B013E1" w:rsidP="00CD6376">
      <w:pPr>
        <w:widowControl w:val="0"/>
        <w:autoSpaceDE w:val="0"/>
        <w:autoSpaceDN w:val="0"/>
        <w:bidi w:val="0"/>
        <w:adjustRightInd w:val="0"/>
        <w:spacing w:after="0" w:line="240" w:lineRule="auto"/>
        <w:ind w:firstLine="708"/>
        <w:jc w:val="both"/>
        <w:rPr>
          <w:rFonts w:ascii="Times New Roman" w:hAnsi="Times New Roman"/>
          <w:sz w:val="24"/>
          <w:szCs w:val="24"/>
        </w:rPr>
      </w:pPr>
      <w:r w:rsidRPr="00B013E1">
        <w:rPr>
          <w:rFonts w:ascii="Times New Roman" w:hAnsi="Times New Roman"/>
          <w:sz w:val="24"/>
          <w:szCs w:val="24"/>
        </w:rPr>
        <w:t>(6) Každá ďalšia námietka zaujatosti podaná v disciplinárnom konaní v tej iste</w:t>
      </w:r>
      <w:r w:rsidRPr="00B013E1" w:rsidR="00BA4E5D">
        <w:rPr>
          <w:rFonts w:ascii="Times New Roman" w:hAnsi="Times New Roman"/>
          <w:sz w:val="24"/>
          <w:szCs w:val="24"/>
        </w:rPr>
        <w:t>j</w:t>
      </w:r>
      <w:r w:rsidRPr="00B013E1">
        <w:rPr>
          <w:rFonts w:ascii="Times New Roman" w:hAnsi="Times New Roman"/>
          <w:sz w:val="24"/>
          <w:szCs w:val="24"/>
        </w:rPr>
        <w:t xml:space="preserve"> disciplinárnej veci sa prideľuje tomu disciplinárnemu senátu, ktorému bola pridelená prvá námietka zaujatosti v tomto disciplinárnom konaní; to platí rovnako aj pre konanie o dočasnom pozastavení výkonu funkcie sudcu. </w:t>
      </w:r>
    </w:p>
    <w:p w:rsidR="00CD6376" w:rsidRPr="00B013E1" w:rsidP="00CD6376">
      <w:pPr>
        <w:widowControl w:val="0"/>
        <w:autoSpaceDE w:val="0"/>
        <w:autoSpaceDN w:val="0"/>
        <w:bidi w:val="0"/>
        <w:adjustRightInd w:val="0"/>
        <w:spacing w:after="0" w:line="240" w:lineRule="auto"/>
        <w:rPr>
          <w:rFonts w:ascii="Times New Roman" w:hAnsi="Times New Roman"/>
          <w:sz w:val="24"/>
          <w:szCs w:val="24"/>
        </w:rPr>
      </w:pPr>
      <w:r w:rsidRPr="00B013E1">
        <w:rPr>
          <w:rFonts w:ascii="Times New Roman" w:hAnsi="Times New Roman"/>
          <w:sz w:val="24"/>
          <w:szCs w:val="24"/>
        </w:rPr>
        <w:t xml:space="preserve"> </w:t>
      </w: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szCs w:val="24"/>
        </w:rPr>
        <w:t>(7) Z rozhodovania v odvolacom disciplinárnom senáte je vylúčený predseda disciplinárneho senátu a člen disciplinárneho senátu, ktorý sa v prejednávanej veci zúčastnil na rozhodovaní prvostupňového disciplinárneho senátu, a naopak.“.</w:t>
      </w:r>
    </w:p>
    <w:p w:rsidR="00CD6376" w:rsidRPr="00B013E1" w:rsidP="00CD6376">
      <w:pPr>
        <w:bidi w:val="0"/>
        <w:spacing w:after="0" w:line="240" w:lineRule="auto"/>
        <w:jc w:val="both"/>
        <w:rPr>
          <w:rFonts w:ascii="Times New Roman" w:hAnsi="Times New Roman"/>
          <w:sz w:val="24"/>
        </w:rPr>
      </w:pPr>
      <w:r w:rsidRPr="00B013E1">
        <w:rPr>
          <w:rFonts w:ascii="Times New Roman" w:hAnsi="Times New Roman"/>
          <w:sz w:val="24"/>
        </w:rPr>
        <w:t xml:space="preserve"> </w:t>
      </w:r>
    </w:p>
    <w:p w:rsidR="00CD6376" w:rsidRPr="00B013E1" w:rsidP="00CD6376">
      <w:pPr>
        <w:bidi w:val="0"/>
        <w:spacing w:after="0" w:line="240" w:lineRule="auto"/>
        <w:jc w:val="both"/>
        <w:rPr>
          <w:rFonts w:ascii="Times New Roman" w:hAnsi="Times New Roman"/>
          <w:sz w:val="24"/>
        </w:rPr>
      </w:pPr>
      <w:r w:rsidR="00DF0D07">
        <w:rPr>
          <w:rFonts w:ascii="Times New Roman" w:hAnsi="Times New Roman"/>
          <w:b/>
          <w:sz w:val="24"/>
        </w:rPr>
        <w:t xml:space="preserve">17. </w:t>
      </w:r>
      <w:r w:rsidRPr="00B013E1">
        <w:rPr>
          <w:rFonts w:ascii="Times New Roman" w:hAnsi="Times New Roman"/>
          <w:sz w:val="24"/>
        </w:rPr>
        <w:t>Za § 119d sa vkladá § 119da, ktorý vrátane nadpisu znie:</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center"/>
        <w:rPr>
          <w:rFonts w:ascii="Times New Roman" w:hAnsi="Times New Roman"/>
          <w:sz w:val="24"/>
        </w:rPr>
      </w:pPr>
      <w:r w:rsidRPr="00B013E1">
        <w:rPr>
          <w:rFonts w:ascii="Times New Roman" w:hAnsi="Times New Roman"/>
          <w:sz w:val="24"/>
        </w:rPr>
        <w:t>„§ 119da</w:t>
      </w:r>
    </w:p>
    <w:p w:rsidR="00CD6376" w:rsidRPr="00B013E1" w:rsidP="00CD6376">
      <w:pPr>
        <w:bidi w:val="0"/>
        <w:spacing w:after="0" w:line="240" w:lineRule="auto"/>
        <w:jc w:val="center"/>
        <w:rPr>
          <w:rFonts w:ascii="Times New Roman" w:hAnsi="Times New Roman"/>
          <w:sz w:val="24"/>
        </w:rPr>
      </w:pPr>
      <w:r w:rsidRPr="00B013E1">
        <w:rPr>
          <w:rFonts w:ascii="Times New Roman" w:hAnsi="Times New Roman"/>
          <w:sz w:val="24"/>
        </w:rPr>
        <w:t>Rozvrh práce disciplinárnych senátov</w:t>
      </w:r>
    </w:p>
    <w:p w:rsidR="00CD6376" w:rsidRPr="00B013E1" w:rsidP="00CD6376">
      <w:pPr>
        <w:bidi w:val="0"/>
        <w:spacing w:after="0" w:line="240" w:lineRule="auto"/>
        <w:jc w:val="both"/>
        <w:rPr>
          <w:rFonts w:ascii="Times New Roman" w:hAnsi="Times New Roman"/>
          <w:sz w:val="24"/>
        </w:rPr>
      </w:pPr>
    </w:p>
    <w:p w:rsidR="00CD6376" w:rsidRPr="00B013E1" w:rsidP="00CD6376">
      <w:pPr>
        <w:widowControl w:val="0"/>
        <w:autoSpaceDE w:val="0"/>
        <w:autoSpaceDN w:val="0"/>
        <w:bidi w:val="0"/>
        <w:adjustRightInd w:val="0"/>
        <w:spacing w:after="0" w:line="240" w:lineRule="auto"/>
        <w:ind w:firstLine="708"/>
        <w:jc w:val="both"/>
        <w:rPr>
          <w:rFonts w:ascii="Times New Roman" w:hAnsi="Times New Roman"/>
          <w:sz w:val="24"/>
          <w:szCs w:val="24"/>
        </w:rPr>
      </w:pPr>
      <w:r w:rsidRPr="00B013E1">
        <w:rPr>
          <w:rFonts w:ascii="Times New Roman" w:hAnsi="Times New Roman"/>
          <w:sz w:val="24"/>
          <w:szCs w:val="24"/>
        </w:rPr>
        <w:t xml:space="preserve">(1) Rozvrh práce disciplinárnych senátov obsahuje </w:t>
      </w:r>
    </w:p>
    <w:p w:rsidR="00CD6376" w:rsidRPr="00B013E1" w:rsidP="00CD6376">
      <w:pPr>
        <w:pStyle w:val="ListParagraph"/>
        <w:numPr>
          <w:numId w:val="13"/>
        </w:numPr>
        <w:bidi w:val="0"/>
        <w:spacing w:after="0" w:line="240" w:lineRule="auto"/>
        <w:jc w:val="both"/>
        <w:rPr>
          <w:rFonts w:ascii="Times New Roman" w:hAnsi="Times New Roman"/>
          <w:sz w:val="24"/>
        </w:rPr>
      </w:pPr>
      <w:r w:rsidRPr="00B013E1">
        <w:rPr>
          <w:rFonts w:ascii="Times New Roman" w:hAnsi="Times New Roman"/>
          <w:sz w:val="24"/>
        </w:rPr>
        <w:t xml:space="preserve">zloženie disciplinárnych senátov s uvedením predsedu disciplinárneho senátu a ďalších členov disciplinárneho senátu, </w:t>
      </w:r>
    </w:p>
    <w:p w:rsidR="00CD6376" w:rsidRPr="00B013E1" w:rsidP="00CD6376">
      <w:pPr>
        <w:pStyle w:val="ListParagraph"/>
        <w:numPr>
          <w:numId w:val="13"/>
        </w:numPr>
        <w:bidi w:val="0"/>
        <w:spacing w:after="0" w:line="240" w:lineRule="auto"/>
        <w:jc w:val="both"/>
        <w:rPr>
          <w:rFonts w:ascii="Times New Roman" w:hAnsi="Times New Roman"/>
          <w:sz w:val="24"/>
        </w:rPr>
      </w:pPr>
      <w:r w:rsidRPr="00B013E1">
        <w:rPr>
          <w:rFonts w:ascii="Times New Roman" w:hAnsi="Times New Roman"/>
          <w:sz w:val="24"/>
        </w:rPr>
        <w:t>určenie spôsobu zastupovania disciplinárnych senátov tak, aby bolo možné zabezpečiť v súlade s týmto zákonom konanie a rozhodovanie v prejednávanej veci v prípade vylúčenia predsedu disciplinárneho senátu alebo člena disciplinárneho senátu a v prípade náhlej prekážky brániacej im vykonať jednotlivé úkony,</w:t>
      </w:r>
    </w:p>
    <w:p w:rsidR="00CD6376" w:rsidRPr="00B013E1" w:rsidP="00CD6376">
      <w:pPr>
        <w:pStyle w:val="ListParagraph"/>
        <w:numPr>
          <w:numId w:val="13"/>
        </w:numPr>
        <w:bidi w:val="0"/>
        <w:spacing w:after="0" w:line="240" w:lineRule="auto"/>
        <w:jc w:val="both"/>
        <w:rPr>
          <w:rFonts w:ascii="Times New Roman" w:hAnsi="Times New Roman"/>
          <w:sz w:val="24"/>
        </w:rPr>
      </w:pPr>
      <w:r w:rsidRPr="00B013E1">
        <w:rPr>
          <w:rFonts w:ascii="Times New Roman" w:hAnsi="Times New Roman"/>
          <w:sz w:val="24"/>
        </w:rPr>
        <w:t>spôsob a podmienky vykonania zmien v rozvrhu práce v prípade dlhodobej neprítomnosti predsedu disciplinárneho senátu alebo člena disciplinárneho senátu a ak sa zmení personálne obsadenie disciplinárneho senátu,</w:t>
      </w:r>
    </w:p>
    <w:p w:rsidR="00CD6376" w:rsidRPr="00B013E1" w:rsidP="00CD6376">
      <w:pPr>
        <w:pStyle w:val="ListParagraph"/>
        <w:numPr>
          <w:numId w:val="13"/>
        </w:numPr>
        <w:bidi w:val="0"/>
        <w:spacing w:after="0" w:line="240" w:lineRule="auto"/>
        <w:jc w:val="both"/>
        <w:rPr>
          <w:rFonts w:ascii="Times New Roman" w:hAnsi="Times New Roman"/>
          <w:sz w:val="24"/>
        </w:rPr>
      </w:pPr>
      <w:r w:rsidRPr="00B013E1">
        <w:rPr>
          <w:rFonts w:ascii="Times New Roman" w:hAnsi="Times New Roman"/>
          <w:sz w:val="24"/>
        </w:rPr>
        <w:t>spôsob prideľovania vecí disciplinárnym senátom v prípade nemožnosti využitia technických prostriedkov a programových prostriedkov spôsobenej v dôsledku ich poruchy znemožňujúcej prístup k dátam potrebným na prideľovanie vecí v trvaní najmenej dvoch pracovných dní.</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(2) Predseda súdnej rady je povinný návrh rozvrhu práce disciplinárnych senátov, predtým než ho predloží súdnej rade podľa odseku 3, prerokovať s predsedami disciplinárnych senátov a členmi disciplinárnych senátov. </w:t>
      </w:r>
    </w:p>
    <w:p w:rsidR="00CD6376" w:rsidRPr="00B013E1" w:rsidP="00CD6376">
      <w:pPr>
        <w:bidi w:val="0"/>
        <w:spacing w:after="0" w:line="240" w:lineRule="auto"/>
        <w:ind w:firstLine="708"/>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(3) Rozvrh práce disciplinárnych senátov a jeho zmeny schvaľuje súdna rada na návrh predsedu súdnej rady. Predseda súdnej rady predkladá návrh rozvrhu práce disciplinárnych senátov na nasledujúci kalendárny rok súdnej rade najneskôr do 1. decembra kalendárneho roka spolu s pripomienkami vznesenými podľa odseku 2; ak ho predseda súdnej rady nepredloží v tejto lehote, urobí tak podpredseda súdnej rady alebo ktoríkoľvek traja členovia súdnej rady.</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(4) Ak súdna rada neschváli rozvrh práce včas, organizácia práce disciplinárnych senátov sa pri zabezpečovaní riadneho výkonu disciplinárneho konania riadi pôvodným rozvrhom práce do vydania nového rozvrhu práce.</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ind w:firstLine="708"/>
        <w:jc w:val="both"/>
        <w:rPr>
          <w:rFonts w:ascii="Times New Roman" w:hAnsi="Times New Roman"/>
          <w:sz w:val="24"/>
        </w:rPr>
      </w:pPr>
      <w:r w:rsidRPr="00B013E1">
        <w:rPr>
          <w:rFonts w:ascii="Times New Roman" w:hAnsi="Times New Roman"/>
          <w:sz w:val="24"/>
        </w:rPr>
        <w:t>(5) Kancelária súdnej rady je povinná bezodkladne po jeho schválení zverejniť na webovom sídle súdnej rady schválený rozvrh práce disciplinár</w:t>
      </w:r>
      <w:r w:rsidRPr="00B013E1" w:rsidR="00C44120">
        <w:rPr>
          <w:rFonts w:ascii="Times New Roman" w:hAnsi="Times New Roman"/>
          <w:sz w:val="24"/>
        </w:rPr>
        <w:t>nych senátov; rovnako je povinná</w:t>
      </w:r>
      <w:r w:rsidRPr="00B013E1">
        <w:rPr>
          <w:rFonts w:ascii="Times New Roman" w:hAnsi="Times New Roman"/>
          <w:sz w:val="24"/>
        </w:rPr>
        <w:t xml:space="preserve"> zverejňovať aj jeho zmeny a jeho úplné znenie po každej vykonanej zmene.“.</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both"/>
        <w:rPr>
          <w:rFonts w:ascii="Times New Roman" w:hAnsi="Times New Roman"/>
          <w:sz w:val="24"/>
        </w:rPr>
      </w:pPr>
      <w:r w:rsidR="00DF0D07">
        <w:rPr>
          <w:rFonts w:ascii="Times New Roman" w:hAnsi="Times New Roman"/>
          <w:b/>
          <w:sz w:val="24"/>
        </w:rPr>
        <w:t xml:space="preserve">18. </w:t>
      </w:r>
      <w:r w:rsidRPr="00B013E1">
        <w:rPr>
          <w:rFonts w:ascii="Times New Roman" w:hAnsi="Times New Roman"/>
          <w:sz w:val="24"/>
        </w:rPr>
        <w:t>V § 119e odsek 3 znie:</w:t>
      </w:r>
    </w:p>
    <w:p w:rsidR="00CD6376" w:rsidRPr="00B013E1" w:rsidP="00DB08B9">
      <w:pPr>
        <w:bidi w:val="0"/>
        <w:spacing w:after="0" w:line="240" w:lineRule="auto"/>
        <w:jc w:val="both"/>
        <w:rPr>
          <w:rFonts w:ascii="Times New Roman" w:hAnsi="Times New Roman"/>
          <w:sz w:val="24"/>
        </w:rPr>
      </w:pPr>
      <w:r w:rsidRPr="00B013E1">
        <w:rPr>
          <w:rFonts w:ascii="Times New Roman" w:hAnsi="Times New Roman"/>
          <w:sz w:val="24"/>
        </w:rPr>
        <w:t xml:space="preserve">„(3) Ak zanikne funkcia predsedu disciplinárneho senátu alebo člena disciplinárneho senátu </w:t>
      </w:r>
      <w:r w:rsidRPr="00B013E1">
        <w:rPr>
          <w:rFonts w:ascii="Times New Roman" w:hAnsi="Times New Roman"/>
          <w:sz w:val="24"/>
          <w:szCs w:val="24"/>
        </w:rPr>
        <w:t>a ak odsek 2 neustanovuje inak</w:t>
      </w:r>
      <w:r w:rsidRPr="00B013E1">
        <w:rPr>
          <w:rFonts w:ascii="Times New Roman" w:hAnsi="Times New Roman"/>
          <w:sz w:val="24"/>
        </w:rPr>
        <w:t>, na uvoľnené miesto nastupuje náhradník, ak ho niet, postupuje sa podľa § 119a ods. 4.“.</w:t>
      </w:r>
    </w:p>
    <w:p w:rsidR="00CD6376" w:rsidRPr="00B013E1" w:rsidP="00DB08B9">
      <w:pPr>
        <w:bidi w:val="0"/>
        <w:spacing w:after="0" w:line="240" w:lineRule="auto"/>
        <w:jc w:val="both"/>
        <w:rPr>
          <w:rFonts w:ascii="Times New Roman" w:hAnsi="Times New Roman"/>
          <w:sz w:val="24"/>
        </w:rPr>
      </w:pPr>
    </w:p>
    <w:p w:rsidR="00073348" w:rsidRPr="00F17564" w:rsidP="00DB08B9">
      <w:pPr>
        <w:bidi w:val="0"/>
        <w:spacing w:after="0" w:line="240" w:lineRule="auto"/>
        <w:jc w:val="both"/>
        <w:rPr>
          <w:rFonts w:ascii="Times New Roman" w:hAnsi="Times New Roman"/>
          <w:sz w:val="24"/>
        </w:rPr>
      </w:pPr>
      <w:r w:rsidR="00A06438">
        <w:rPr>
          <w:rFonts w:ascii="Times New Roman" w:hAnsi="Times New Roman"/>
          <w:b/>
          <w:sz w:val="24"/>
        </w:rPr>
        <w:t>19</w:t>
      </w:r>
      <w:r w:rsidRPr="00F17564" w:rsidR="00216549">
        <w:rPr>
          <w:rFonts w:ascii="Times New Roman" w:hAnsi="Times New Roman"/>
          <w:b/>
          <w:sz w:val="24"/>
        </w:rPr>
        <w:t xml:space="preserve">. </w:t>
      </w:r>
      <w:r w:rsidRPr="00F17564">
        <w:rPr>
          <w:rFonts w:ascii="Times New Roman" w:hAnsi="Times New Roman"/>
          <w:sz w:val="24"/>
        </w:rPr>
        <w:t xml:space="preserve">V § 120 ods. </w:t>
      </w:r>
      <w:r w:rsidRPr="00F17564" w:rsidR="000E07BB">
        <w:rPr>
          <w:rFonts w:ascii="Times New Roman" w:hAnsi="Times New Roman"/>
          <w:sz w:val="24"/>
        </w:rPr>
        <w:t>2</w:t>
      </w:r>
      <w:r w:rsidRPr="00F17564">
        <w:rPr>
          <w:rFonts w:ascii="Times New Roman" w:hAnsi="Times New Roman"/>
          <w:sz w:val="24"/>
        </w:rPr>
        <w:t xml:space="preserve"> sa za písmeno </w:t>
      </w:r>
      <w:r w:rsidRPr="00F17564" w:rsidR="000E07BB">
        <w:rPr>
          <w:rFonts w:ascii="Times New Roman" w:hAnsi="Times New Roman"/>
          <w:sz w:val="24"/>
        </w:rPr>
        <w:t>a</w:t>
      </w:r>
      <w:r w:rsidRPr="00F17564">
        <w:rPr>
          <w:rFonts w:ascii="Times New Roman" w:hAnsi="Times New Roman"/>
          <w:sz w:val="24"/>
        </w:rPr>
        <w:t xml:space="preserve">) vkladá nové písmeno </w:t>
      </w:r>
      <w:r w:rsidRPr="00F17564" w:rsidR="000E07BB">
        <w:rPr>
          <w:rFonts w:ascii="Times New Roman" w:hAnsi="Times New Roman"/>
          <w:sz w:val="24"/>
        </w:rPr>
        <w:t>b</w:t>
      </w:r>
      <w:r w:rsidRPr="00F17564">
        <w:rPr>
          <w:rFonts w:ascii="Times New Roman" w:hAnsi="Times New Roman"/>
          <w:sz w:val="24"/>
        </w:rPr>
        <w:t>), ktoré znie:</w:t>
      </w:r>
    </w:p>
    <w:p w:rsidR="00073348" w:rsidRPr="00F17564" w:rsidP="00DB08B9">
      <w:pPr>
        <w:bidi w:val="0"/>
        <w:spacing w:after="0" w:line="240" w:lineRule="auto"/>
        <w:jc w:val="both"/>
        <w:rPr>
          <w:rFonts w:ascii="Times New Roman" w:hAnsi="Times New Roman"/>
          <w:sz w:val="24"/>
        </w:rPr>
      </w:pPr>
      <w:r w:rsidRPr="00F17564">
        <w:rPr>
          <w:rFonts w:ascii="Times New Roman" w:hAnsi="Times New Roman"/>
          <w:sz w:val="24"/>
        </w:rPr>
        <w:t>„</w:t>
      </w:r>
      <w:r w:rsidRPr="00F17564" w:rsidR="000E07BB">
        <w:rPr>
          <w:rFonts w:ascii="Times New Roman" w:hAnsi="Times New Roman"/>
          <w:sz w:val="24"/>
        </w:rPr>
        <w:t>b</w:t>
      </w:r>
      <w:r w:rsidRPr="00F17564">
        <w:rPr>
          <w:rFonts w:ascii="Times New Roman" w:hAnsi="Times New Roman"/>
          <w:sz w:val="24"/>
        </w:rPr>
        <w:t>) predseda súdnej rady,“.</w:t>
      </w:r>
    </w:p>
    <w:p w:rsidR="00073348" w:rsidRPr="00F17564" w:rsidP="00DB08B9">
      <w:pPr>
        <w:bidi w:val="0"/>
        <w:spacing w:after="0" w:line="240" w:lineRule="auto"/>
        <w:jc w:val="both"/>
        <w:rPr>
          <w:rFonts w:ascii="Times New Roman" w:hAnsi="Times New Roman"/>
          <w:sz w:val="24"/>
        </w:rPr>
      </w:pPr>
    </w:p>
    <w:p w:rsidR="00073348" w:rsidRPr="00F17564" w:rsidP="00DB08B9">
      <w:pPr>
        <w:bidi w:val="0"/>
        <w:spacing w:after="0" w:line="240" w:lineRule="auto"/>
        <w:jc w:val="both"/>
        <w:rPr>
          <w:rFonts w:ascii="Times New Roman" w:hAnsi="Times New Roman"/>
          <w:sz w:val="24"/>
        </w:rPr>
      </w:pPr>
      <w:r w:rsidRPr="00F17564">
        <w:rPr>
          <w:rFonts w:ascii="Times New Roman" w:hAnsi="Times New Roman"/>
          <w:sz w:val="24"/>
        </w:rPr>
        <w:t xml:space="preserve">Doterajšie písmená </w:t>
      </w:r>
      <w:r w:rsidRPr="00F17564" w:rsidR="000E07BB">
        <w:rPr>
          <w:rFonts w:ascii="Times New Roman" w:hAnsi="Times New Roman"/>
          <w:sz w:val="24"/>
        </w:rPr>
        <w:t>b</w:t>
      </w:r>
      <w:r w:rsidRPr="00F17564">
        <w:rPr>
          <w:rFonts w:ascii="Times New Roman" w:hAnsi="Times New Roman"/>
          <w:sz w:val="24"/>
        </w:rPr>
        <w:t xml:space="preserve">) až </w:t>
      </w:r>
      <w:r w:rsidRPr="00F17564" w:rsidR="00E673A0">
        <w:rPr>
          <w:rFonts w:ascii="Times New Roman" w:hAnsi="Times New Roman"/>
          <w:sz w:val="24"/>
        </w:rPr>
        <w:t>e</w:t>
      </w:r>
      <w:r w:rsidRPr="00F17564">
        <w:rPr>
          <w:rFonts w:ascii="Times New Roman" w:hAnsi="Times New Roman"/>
          <w:sz w:val="24"/>
        </w:rPr>
        <w:t xml:space="preserve">) sa označujú ako písmená </w:t>
      </w:r>
      <w:r w:rsidRPr="00F17564" w:rsidR="000E07BB">
        <w:rPr>
          <w:rFonts w:ascii="Times New Roman" w:hAnsi="Times New Roman"/>
          <w:sz w:val="24"/>
        </w:rPr>
        <w:t>c</w:t>
      </w:r>
      <w:r w:rsidRPr="00F17564">
        <w:rPr>
          <w:rFonts w:ascii="Times New Roman" w:hAnsi="Times New Roman"/>
          <w:sz w:val="24"/>
        </w:rPr>
        <w:t xml:space="preserve">) až </w:t>
      </w:r>
      <w:r w:rsidRPr="00F17564" w:rsidR="00E673A0">
        <w:rPr>
          <w:rFonts w:ascii="Times New Roman" w:hAnsi="Times New Roman"/>
          <w:sz w:val="24"/>
        </w:rPr>
        <w:t>f</w:t>
      </w:r>
      <w:r w:rsidRPr="00F17564">
        <w:rPr>
          <w:rFonts w:ascii="Times New Roman" w:hAnsi="Times New Roman"/>
          <w:sz w:val="24"/>
        </w:rPr>
        <w:t xml:space="preserve">). </w:t>
      </w:r>
    </w:p>
    <w:p w:rsidR="00073348" w:rsidRPr="00F17564" w:rsidP="00DB08B9">
      <w:pPr>
        <w:bidi w:val="0"/>
        <w:spacing w:after="0" w:line="240" w:lineRule="auto"/>
        <w:jc w:val="both"/>
        <w:rPr>
          <w:rFonts w:ascii="Times New Roman" w:hAnsi="Times New Roman"/>
          <w:sz w:val="24"/>
        </w:rPr>
      </w:pPr>
    </w:p>
    <w:p w:rsidR="009D41F4" w:rsidRPr="00B013E1" w:rsidP="00DB08B9">
      <w:pPr>
        <w:bidi w:val="0"/>
        <w:spacing w:after="0" w:line="240" w:lineRule="auto"/>
        <w:jc w:val="both"/>
        <w:rPr>
          <w:rFonts w:ascii="Times New Roman" w:hAnsi="Times New Roman"/>
          <w:sz w:val="24"/>
        </w:rPr>
      </w:pPr>
      <w:r w:rsidR="00A06438">
        <w:rPr>
          <w:rFonts w:ascii="Times New Roman" w:hAnsi="Times New Roman"/>
          <w:b/>
          <w:sz w:val="24"/>
        </w:rPr>
        <w:t>20</w:t>
      </w:r>
      <w:r w:rsidRPr="00F17564" w:rsidR="00216549">
        <w:rPr>
          <w:rFonts w:ascii="Times New Roman" w:hAnsi="Times New Roman"/>
          <w:b/>
          <w:sz w:val="24"/>
        </w:rPr>
        <w:t xml:space="preserve">. </w:t>
      </w:r>
      <w:r w:rsidRPr="00F17564" w:rsidR="00073348">
        <w:rPr>
          <w:rFonts w:ascii="Times New Roman" w:hAnsi="Times New Roman"/>
          <w:sz w:val="24"/>
        </w:rPr>
        <w:t>V § 120 ods. 5 sa slová „písm. b) až e)“ nahrádzajú slovami „písm. b) až f)“.</w:t>
      </w:r>
    </w:p>
    <w:p w:rsidR="00073348" w:rsidRPr="00B013E1" w:rsidP="00DB08B9">
      <w:pPr>
        <w:bidi w:val="0"/>
        <w:spacing w:after="0" w:line="240" w:lineRule="auto"/>
        <w:jc w:val="both"/>
        <w:rPr>
          <w:rFonts w:ascii="Times New Roman" w:hAnsi="Times New Roman"/>
          <w:sz w:val="24"/>
        </w:rPr>
      </w:pPr>
    </w:p>
    <w:p w:rsidR="00CD6376" w:rsidRPr="00B013E1" w:rsidP="00CD6376">
      <w:pPr>
        <w:bidi w:val="0"/>
        <w:spacing w:after="0" w:line="240" w:lineRule="auto"/>
        <w:jc w:val="both"/>
        <w:rPr>
          <w:rFonts w:ascii="Times New Roman" w:hAnsi="Times New Roman"/>
          <w:sz w:val="24"/>
        </w:rPr>
      </w:pPr>
      <w:r w:rsidR="00A06438">
        <w:rPr>
          <w:rFonts w:ascii="Times New Roman" w:hAnsi="Times New Roman"/>
          <w:b/>
          <w:sz w:val="24"/>
        </w:rPr>
        <w:t>21</w:t>
      </w:r>
      <w:r w:rsidRPr="00B013E1" w:rsidR="00216549">
        <w:rPr>
          <w:rFonts w:ascii="Times New Roman" w:hAnsi="Times New Roman"/>
          <w:b/>
          <w:sz w:val="24"/>
        </w:rPr>
        <w:t xml:space="preserve">. </w:t>
      </w:r>
      <w:r w:rsidRPr="00B013E1">
        <w:rPr>
          <w:rFonts w:ascii="Times New Roman" w:hAnsi="Times New Roman"/>
          <w:sz w:val="24"/>
        </w:rPr>
        <w:t>V § 129 ods. 7 posledná veta znie: „Pri zverejňovaní rozhodnutí disciplinárneho senátu sa postupuje podľa osobitného predpisu.</w:t>
      </w:r>
      <w:r w:rsidRPr="00B013E1">
        <w:rPr>
          <w:rFonts w:ascii="Times New Roman" w:hAnsi="Times New Roman"/>
          <w:sz w:val="24"/>
          <w:vertAlign w:val="superscript"/>
        </w:rPr>
        <w:t>28c</w:t>
      </w:r>
      <w:r w:rsidRPr="00B013E1">
        <w:rPr>
          <w:rFonts w:ascii="Times New Roman" w:hAnsi="Times New Roman"/>
          <w:sz w:val="24"/>
        </w:rPr>
        <w:t>)“.</w:t>
      </w:r>
    </w:p>
    <w:p w:rsidR="00CD6376" w:rsidRPr="00B013E1" w:rsidP="00CD6376">
      <w:pPr>
        <w:bidi w:val="0"/>
        <w:spacing w:after="0" w:line="240" w:lineRule="auto"/>
        <w:jc w:val="both"/>
        <w:rPr>
          <w:rFonts w:ascii="Times New Roman" w:hAnsi="Times New Roman"/>
          <w:sz w:val="24"/>
        </w:rPr>
      </w:pPr>
    </w:p>
    <w:p w:rsidR="00CD6376" w:rsidRPr="00B013E1" w:rsidP="00CD6376">
      <w:pPr>
        <w:bidi w:val="0"/>
        <w:spacing w:after="0" w:line="240" w:lineRule="auto"/>
        <w:jc w:val="both"/>
        <w:rPr>
          <w:rFonts w:ascii="Times New Roman" w:hAnsi="Times New Roman"/>
          <w:sz w:val="24"/>
        </w:rPr>
      </w:pPr>
      <w:r w:rsidRPr="00B013E1">
        <w:rPr>
          <w:rFonts w:ascii="Times New Roman" w:hAnsi="Times New Roman"/>
          <w:sz w:val="24"/>
        </w:rPr>
        <w:t>Poznámka pod čiarou k odkazu 28c znie:</w:t>
      </w:r>
    </w:p>
    <w:p w:rsidR="00CD6376" w:rsidRPr="00B013E1" w:rsidP="00DB08B9">
      <w:pPr>
        <w:bidi w:val="0"/>
        <w:spacing w:after="0" w:line="240" w:lineRule="auto"/>
        <w:jc w:val="both"/>
        <w:rPr>
          <w:rFonts w:ascii="Times New Roman" w:hAnsi="Times New Roman"/>
          <w:sz w:val="24"/>
        </w:rPr>
      </w:pPr>
      <w:r w:rsidRPr="00B013E1">
        <w:rPr>
          <w:rFonts w:ascii="Times New Roman" w:hAnsi="Times New Roman"/>
          <w:sz w:val="24"/>
        </w:rPr>
        <w:t>„</w:t>
      </w:r>
      <w:r w:rsidRPr="00B013E1">
        <w:rPr>
          <w:rFonts w:ascii="Times New Roman" w:hAnsi="Times New Roman"/>
          <w:sz w:val="24"/>
          <w:vertAlign w:val="superscript"/>
        </w:rPr>
        <w:t>28c</w:t>
      </w:r>
      <w:r w:rsidRPr="00B013E1">
        <w:rPr>
          <w:rFonts w:ascii="Times New Roman" w:hAnsi="Times New Roman"/>
          <w:sz w:val="24"/>
        </w:rPr>
        <w:t>) § 82a zákona č. 757/2004 Z. z. v znení zákona č. 33/2011 Z. z.“.</w:t>
      </w:r>
      <w:r w:rsidRPr="00B013E1" w:rsidR="0042717D">
        <w:rPr>
          <w:rFonts w:ascii="Times New Roman" w:hAnsi="Times New Roman"/>
          <w:sz w:val="24"/>
        </w:rPr>
        <w:t xml:space="preserve"> </w:t>
      </w:r>
    </w:p>
    <w:p w:rsidR="00CD6376" w:rsidRPr="00B013E1" w:rsidP="00DB08B9">
      <w:pPr>
        <w:bidi w:val="0"/>
        <w:spacing w:after="0" w:line="240" w:lineRule="auto"/>
        <w:jc w:val="both"/>
        <w:rPr>
          <w:rFonts w:ascii="Times New Roman" w:hAnsi="Times New Roman"/>
          <w:sz w:val="24"/>
        </w:rPr>
      </w:pPr>
    </w:p>
    <w:p w:rsidR="00FE2F8F" w:rsidRPr="00B013E1" w:rsidP="00FE2F8F">
      <w:pPr>
        <w:bidi w:val="0"/>
        <w:spacing w:after="0" w:line="240" w:lineRule="auto"/>
        <w:jc w:val="both"/>
        <w:rPr>
          <w:rFonts w:ascii="Times New Roman" w:hAnsi="Times New Roman"/>
          <w:sz w:val="24"/>
          <w:szCs w:val="24"/>
        </w:rPr>
      </w:pPr>
      <w:r w:rsidR="00A06438">
        <w:rPr>
          <w:rFonts w:ascii="Times New Roman" w:hAnsi="Times New Roman"/>
          <w:b/>
          <w:sz w:val="24"/>
        </w:rPr>
        <w:t>22</w:t>
      </w:r>
      <w:r w:rsidRPr="00B013E1" w:rsidR="00216549">
        <w:rPr>
          <w:rFonts w:ascii="Times New Roman" w:hAnsi="Times New Roman"/>
          <w:b/>
          <w:sz w:val="24"/>
        </w:rPr>
        <w:t xml:space="preserve">. </w:t>
      </w:r>
      <w:r w:rsidRPr="00B013E1">
        <w:rPr>
          <w:rFonts w:ascii="Times New Roman" w:hAnsi="Times New Roman"/>
          <w:sz w:val="24"/>
          <w:szCs w:val="24"/>
        </w:rPr>
        <w:t>Za § 151y sa vkladá § 151z, ktorý vrátane nadpisu znie:</w:t>
      </w:r>
    </w:p>
    <w:p w:rsidR="00FE2F8F" w:rsidRPr="00B013E1" w:rsidP="00FE2F8F">
      <w:pPr>
        <w:bidi w:val="0"/>
        <w:spacing w:after="0" w:line="240" w:lineRule="auto"/>
        <w:jc w:val="both"/>
        <w:rPr>
          <w:rFonts w:ascii="Times New Roman" w:hAnsi="Times New Roman"/>
          <w:sz w:val="24"/>
          <w:szCs w:val="24"/>
        </w:rPr>
      </w:pPr>
    </w:p>
    <w:p w:rsidR="00FE2F8F" w:rsidRPr="00B013E1" w:rsidP="00FE2F8F">
      <w:pPr>
        <w:bidi w:val="0"/>
        <w:spacing w:after="0" w:line="240" w:lineRule="auto"/>
        <w:jc w:val="center"/>
        <w:rPr>
          <w:rFonts w:ascii="Times New Roman" w:hAnsi="Times New Roman"/>
          <w:sz w:val="24"/>
          <w:szCs w:val="24"/>
        </w:rPr>
      </w:pPr>
      <w:r w:rsidRPr="00B013E1">
        <w:rPr>
          <w:rFonts w:ascii="Times New Roman" w:hAnsi="Times New Roman"/>
          <w:sz w:val="24"/>
          <w:szCs w:val="24"/>
        </w:rPr>
        <w:t>„§ 151z</w:t>
      </w:r>
    </w:p>
    <w:p w:rsidR="00FE2F8F" w:rsidRPr="00B013E1" w:rsidP="00FE2F8F">
      <w:pPr>
        <w:bidi w:val="0"/>
        <w:spacing w:after="0" w:line="240" w:lineRule="auto"/>
        <w:jc w:val="center"/>
        <w:rPr>
          <w:rFonts w:ascii="Times New Roman" w:hAnsi="Times New Roman"/>
          <w:sz w:val="24"/>
          <w:szCs w:val="24"/>
        </w:rPr>
      </w:pPr>
      <w:r w:rsidRPr="00B013E1">
        <w:rPr>
          <w:rFonts w:ascii="Times New Roman" w:hAnsi="Times New Roman"/>
          <w:sz w:val="24"/>
          <w:szCs w:val="24"/>
        </w:rPr>
        <w:t>Prechodné ustanovenia</w:t>
      </w:r>
    </w:p>
    <w:p w:rsidR="00FE2F8F" w:rsidRPr="00B013E1" w:rsidP="00FE2F8F">
      <w:pPr>
        <w:bidi w:val="0"/>
        <w:spacing w:after="0" w:line="240" w:lineRule="auto"/>
        <w:jc w:val="center"/>
        <w:rPr>
          <w:rFonts w:ascii="Times New Roman" w:hAnsi="Times New Roman"/>
          <w:sz w:val="24"/>
          <w:szCs w:val="24"/>
        </w:rPr>
      </w:pPr>
      <w:r w:rsidRPr="00B013E1">
        <w:rPr>
          <w:rFonts w:ascii="Times New Roman" w:hAnsi="Times New Roman"/>
          <w:sz w:val="24"/>
          <w:szCs w:val="24"/>
        </w:rPr>
        <w:t xml:space="preserve"> k úpravám účinným od 1. </w:t>
      </w:r>
      <w:r w:rsidR="00CB1E3D">
        <w:rPr>
          <w:rFonts w:ascii="Times New Roman" w:hAnsi="Times New Roman"/>
          <w:sz w:val="24"/>
          <w:szCs w:val="24"/>
        </w:rPr>
        <w:t xml:space="preserve">septembra </w:t>
      </w:r>
      <w:r w:rsidRPr="00B013E1">
        <w:rPr>
          <w:rFonts w:ascii="Times New Roman" w:hAnsi="Times New Roman"/>
          <w:sz w:val="24"/>
          <w:szCs w:val="24"/>
        </w:rPr>
        <w:t>2014</w:t>
      </w:r>
    </w:p>
    <w:p w:rsidR="00FE2F8F" w:rsidRPr="00B013E1" w:rsidP="00FE2F8F">
      <w:pPr>
        <w:bidi w:val="0"/>
        <w:spacing w:after="0" w:line="240" w:lineRule="auto"/>
        <w:jc w:val="both"/>
        <w:rPr>
          <w:rFonts w:ascii="Times New Roman" w:hAnsi="Times New Roman"/>
          <w:sz w:val="24"/>
          <w:szCs w:val="24"/>
        </w:rPr>
      </w:pPr>
    </w:p>
    <w:p w:rsidR="00FE2F8F" w:rsidRPr="00B013E1" w:rsidP="00FE2F8F">
      <w:pPr>
        <w:bidi w:val="0"/>
        <w:spacing w:after="0" w:line="240" w:lineRule="auto"/>
        <w:ind w:firstLine="708"/>
        <w:jc w:val="both"/>
        <w:rPr>
          <w:rFonts w:ascii="Times New Roman" w:hAnsi="Times New Roman"/>
          <w:sz w:val="24"/>
        </w:rPr>
      </w:pPr>
      <w:r w:rsidRPr="00B013E1">
        <w:rPr>
          <w:rFonts w:ascii="Times New Roman" w:hAnsi="Times New Roman"/>
          <w:sz w:val="24"/>
          <w:szCs w:val="24"/>
        </w:rPr>
        <w:t>(</w:t>
      </w:r>
      <w:r w:rsidRPr="00B013E1" w:rsidR="00016565">
        <w:rPr>
          <w:rFonts w:ascii="Times New Roman" w:hAnsi="Times New Roman"/>
          <w:sz w:val="24"/>
          <w:szCs w:val="24"/>
        </w:rPr>
        <w:t>1</w:t>
      </w:r>
      <w:r w:rsidRPr="00B013E1">
        <w:rPr>
          <w:rFonts w:ascii="Times New Roman" w:hAnsi="Times New Roman"/>
          <w:sz w:val="24"/>
          <w:szCs w:val="24"/>
        </w:rPr>
        <w:t>) Povolenia plniť funkčné povinnosti sudcu v domácom prostredí vydan</w:t>
      </w:r>
      <w:r w:rsidR="00CB1E3D">
        <w:rPr>
          <w:rFonts w:ascii="Times New Roman" w:hAnsi="Times New Roman"/>
          <w:sz w:val="24"/>
          <w:szCs w:val="24"/>
        </w:rPr>
        <w:t>é podľa predpisov účinných do 31</w:t>
      </w:r>
      <w:r w:rsidRPr="00B013E1">
        <w:rPr>
          <w:rFonts w:ascii="Times New Roman" w:hAnsi="Times New Roman"/>
          <w:sz w:val="24"/>
          <w:szCs w:val="24"/>
        </w:rPr>
        <w:t xml:space="preserve">. </w:t>
      </w:r>
      <w:r w:rsidR="00CB1E3D">
        <w:rPr>
          <w:rFonts w:ascii="Times New Roman" w:hAnsi="Times New Roman"/>
          <w:sz w:val="24"/>
          <w:szCs w:val="24"/>
        </w:rPr>
        <w:t xml:space="preserve">augusta </w:t>
      </w:r>
      <w:r w:rsidRPr="00B013E1">
        <w:rPr>
          <w:rFonts w:ascii="Times New Roman" w:hAnsi="Times New Roman"/>
          <w:sz w:val="24"/>
          <w:szCs w:val="24"/>
        </w:rPr>
        <w:t>20</w:t>
      </w:r>
      <w:r w:rsidRPr="00B013E1" w:rsidR="0042717D">
        <w:rPr>
          <w:rFonts w:ascii="Times New Roman" w:hAnsi="Times New Roman"/>
          <w:sz w:val="24"/>
          <w:szCs w:val="24"/>
        </w:rPr>
        <w:t xml:space="preserve">14 sa od 1. </w:t>
      </w:r>
      <w:r w:rsidR="00CB1E3D">
        <w:rPr>
          <w:rFonts w:ascii="Times New Roman" w:hAnsi="Times New Roman"/>
          <w:sz w:val="24"/>
          <w:szCs w:val="24"/>
        </w:rPr>
        <w:t xml:space="preserve">septembra </w:t>
      </w:r>
      <w:r w:rsidRPr="00B013E1" w:rsidR="0042717D">
        <w:rPr>
          <w:rFonts w:ascii="Times New Roman" w:hAnsi="Times New Roman"/>
          <w:sz w:val="24"/>
          <w:szCs w:val="24"/>
        </w:rPr>
        <w:t>2014 zrušujú.</w:t>
      </w:r>
    </w:p>
    <w:p w:rsidR="00073348" w:rsidRPr="00B013E1" w:rsidP="00DB08B9">
      <w:pPr>
        <w:bidi w:val="0"/>
        <w:spacing w:after="0" w:line="240" w:lineRule="auto"/>
        <w:jc w:val="both"/>
        <w:rPr>
          <w:rFonts w:ascii="Times New Roman" w:hAnsi="Times New Roman"/>
          <w:sz w:val="24"/>
        </w:rPr>
      </w:pPr>
    </w:p>
    <w:p w:rsidR="0069771F" w:rsidRPr="00B013E1" w:rsidP="0069771F">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(2) Ak odsek 3 neustanovuje inak, disciplinárne konanie začaté pred 1. </w:t>
      </w:r>
      <w:r w:rsidR="00E024AE">
        <w:rPr>
          <w:rFonts w:ascii="Times New Roman" w:hAnsi="Times New Roman"/>
          <w:sz w:val="24"/>
        </w:rPr>
        <w:t xml:space="preserve">septembrom </w:t>
      </w:r>
      <w:r w:rsidRPr="00B013E1">
        <w:rPr>
          <w:rFonts w:ascii="Times New Roman" w:hAnsi="Times New Roman"/>
          <w:sz w:val="24"/>
        </w:rPr>
        <w:t>2014 dokončí disciplinárny senát vytvorený podľa predpisov účinných k </w:t>
      </w:r>
      <w:r w:rsidRPr="00B013E1" w:rsidR="0042717D">
        <w:rPr>
          <w:rFonts w:ascii="Times New Roman" w:hAnsi="Times New Roman"/>
          <w:sz w:val="24"/>
        </w:rPr>
        <w:t>3</w:t>
      </w:r>
      <w:r w:rsidR="00E024AE">
        <w:rPr>
          <w:rFonts w:ascii="Times New Roman" w:hAnsi="Times New Roman"/>
          <w:sz w:val="24"/>
        </w:rPr>
        <w:t>1</w:t>
      </w:r>
      <w:r w:rsidRPr="00B013E1">
        <w:rPr>
          <w:rFonts w:ascii="Times New Roman" w:hAnsi="Times New Roman"/>
          <w:sz w:val="24"/>
        </w:rPr>
        <w:t xml:space="preserve">. </w:t>
      </w:r>
      <w:r w:rsidR="00E024AE">
        <w:rPr>
          <w:rFonts w:ascii="Times New Roman" w:hAnsi="Times New Roman"/>
          <w:sz w:val="24"/>
        </w:rPr>
        <w:t xml:space="preserve">augustu </w:t>
      </w:r>
      <w:r w:rsidRPr="00B013E1">
        <w:rPr>
          <w:rFonts w:ascii="Times New Roman" w:hAnsi="Times New Roman"/>
          <w:sz w:val="24"/>
        </w:rPr>
        <w:t>2014.</w:t>
      </w:r>
    </w:p>
    <w:p w:rsidR="0069771F" w:rsidRPr="00B013E1" w:rsidP="0069771F">
      <w:pPr>
        <w:bidi w:val="0"/>
        <w:spacing w:after="0" w:line="240" w:lineRule="auto"/>
        <w:ind w:firstLine="708"/>
        <w:jc w:val="both"/>
        <w:rPr>
          <w:rFonts w:ascii="Times New Roman" w:hAnsi="Times New Roman"/>
          <w:sz w:val="24"/>
        </w:rPr>
      </w:pPr>
      <w:r w:rsidRPr="00B013E1" w:rsidR="0042717D">
        <w:rPr>
          <w:rFonts w:ascii="Times New Roman" w:hAnsi="Times New Roman"/>
          <w:sz w:val="24"/>
        </w:rPr>
        <w:t xml:space="preserve"> </w:t>
      </w:r>
    </w:p>
    <w:p w:rsidR="0069771F" w:rsidRPr="00B013E1" w:rsidP="0069771F">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(3) Ak disciplinárny senát podľa odseku 1 nerozhodne o disciplinárnom previnení sudcu do </w:t>
      </w:r>
      <w:r w:rsidRPr="00B013E1" w:rsidR="001C5FBC">
        <w:rPr>
          <w:rFonts w:ascii="Times New Roman" w:hAnsi="Times New Roman"/>
          <w:sz w:val="24"/>
        </w:rPr>
        <w:t>30</w:t>
      </w:r>
      <w:r w:rsidRPr="00B013E1">
        <w:rPr>
          <w:rFonts w:ascii="Times New Roman" w:hAnsi="Times New Roman"/>
          <w:sz w:val="24"/>
        </w:rPr>
        <w:t xml:space="preserve">. </w:t>
      </w:r>
      <w:r w:rsidR="003757B0">
        <w:rPr>
          <w:rFonts w:ascii="Times New Roman" w:hAnsi="Times New Roman"/>
          <w:sz w:val="24"/>
        </w:rPr>
        <w:t>novembra</w:t>
      </w:r>
      <w:r w:rsidRPr="00B013E1" w:rsidR="001C5FBC">
        <w:rPr>
          <w:rFonts w:ascii="Times New Roman" w:hAnsi="Times New Roman"/>
          <w:sz w:val="24"/>
        </w:rPr>
        <w:t xml:space="preserve"> </w:t>
      </w:r>
      <w:r w:rsidRPr="00B013E1">
        <w:rPr>
          <w:rFonts w:ascii="Times New Roman" w:hAnsi="Times New Roman"/>
          <w:sz w:val="24"/>
        </w:rPr>
        <w:t xml:space="preserve">2014, disciplinárne konanie dokončí disciplinárny senát vytvorený podľa predpisov účinných od 1. </w:t>
      </w:r>
      <w:r w:rsidR="00740676">
        <w:rPr>
          <w:rFonts w:ascii="Times New Roman" w:hAnsi="Times New Roman"/>
          <w:sz w:val="24"/>
        </w:rPr>
        <w:t xml:space="preserve">septembra </w:t>
      </w:r>
      <w:r w:rsidRPr="00B013E1">
        <w:rPr>
          <w:rFonts w:ascii="Times New Roman" w:hAnsi="Times New Roman"/>
          <w:sz w:val="24"/>
        </w:rPr>
        <w:t xml:space="preserve">2014 určený náhodným výberom podľa § 119d ods. 1 a 3. </w:t>
      </w:r>
    </w:p>
    <w:p w:rsidR="0069771F" w:rsidRPr="00B013E1" w:rsidP="0069771F">
      <w:pPr>
        <w:bidi w:val="0"/>
        <w:spacing w:after="0" w:line="240" w:lineRule="auto"/>
        <w:jc w:val="both"/>
        <w:rPr>
          <w:rFonts w:ascii="Times New Roman" w:hAnsi="Times New Roman"/>
          <w:sz w:val="24"/>
        </w:rPr>
      </w:pPr>
    </w:p>
    <w:p w:rsidR="0069771F" w:rsidRPr="00B013E1" w:rsidP="009308C3">
      <w:pPr>
        <w:bidi w:val="0"/>
        <w:spacing w:after="0" w:line="240" w:lineRule="auto"/>
        <w:ind w:firstLine="708"/>
        <w:jc w:val="both"/>
        <w:rPr>
          <w:rFonts w:ascii="Times New Roman" w:hAnsi="Times New Roman"/>
          <w:sz w:val="24"/>
        </w:rPr>
      </w:pPr>
      <w:r w:rsidRPr="00B013E1">
        <w:rPr>
          <w:rFonts w:ascii="Times New Roman" w:hAnsi="Times New Roman"/>
          <w:sz w:val="24"/>
        </w:rPr>
        <w:t>(4) Návrh prvého rozvrhu práce disciplinárnych senátov predloží súdnej</w:t>
      </w:r>
      <w:r w:rsidR="009308C3">
        <w:rPr>
          <w:rFonts w:ascii="Times New Roman" w:hAnsi="Times New Roman"/>
          <w:sz w:val="24"/>
        </w:rPr>
        <w:t xml:space="preserve"> rade predseda súdnej rady do 30</w:t>
      </w:r>
      <w:r w:rsidRPr="00B013E1">
        <w:rPr>
          <w:rFonts w:ascii="Times New Roman" w:hAnsi="Times New Roman"/>
          <w:sz w:val="24"/>
        </w:rPr>
        <w:t xml:space="preserve">. </w:t>
      </w:r>
      <w:r w:rsidR="009308C3">
        <w:rPr>
          <w:rFonts w:ascii="Times New Roman" w:hAnsi="Times New Roman"/>
          <w:sz w:val="24"/>
        </w:rPr>
        <w:t xml:space="preserve">septembra </w:t>
      </w:r>
      <w:r w:rsidRPr="00B013E1">
        <w:rPr>
          <w:rFonts w:ascii="Times New Roman" w:hAnsi="Times New Roman"/>
          <w:sz w:val="24"/>
        </w:rPr>
        <w:t xml:space="preserve">2014. Prvý rozvrh práce disciplinárnych senátov súdna rada schváli do </w:t>
      </w:r>
      <w:r w:rsidR="00177907">
        <w:rPr>
          <w:rFonts w:ascii="Times New Roman" w:hAnsi="Times New Roman"/>
          <w:sz w:val="24"/>
        </w:rPr>
        <w:t>31</w:t>
      </w:r>
      <w:r w:rsidRPr="00B013E1">
        <w:rPr>
          <w:rFonts w:ascii="Times New Roman" w:hAnsi="Times New Roman"/>
          <w:sz w:val="24"/>
        </w:rPr>
        <w:t xml:space="preserve">. </w:t>
      </w:r>
      <w:r w:rsidR="00177907">
        <w:rPr>
          <w:rFonts w:ascii="Times New Roman" w:hAnsi="Times New Roman"/>
          <w:sz w:val="24"/>
        </w:rPr>
        <w:t xml:space="preserve">októbra </w:t>
      </w:r>
      <w:r w:rsidRPr="00B013E1">
        <w:rPr>
          <w:rFonts w:ascii="Times New Roman" w:hAnsi="Times New Roman"/>
          <w:sz w:val="24"/>
        </w:rPr>
        <w:t>2014.</w:t>
      </w:r>
    </w:p>
    <w:p w:rsidR="0069771F" w:rsidRPr="00B013E1" w:rsidP="0069771F">
      <w:pPr>
        <w:bidi w:val="0"/>
        <w:spacing w:after="0" w:line="240" w:lineRule="auto"/>
        <w:ind w:firstLine="708"/>
        <w:jc w:val="both"/>
        <w:rPr>
          <w:rFonts w:ascii="Times New Roman" w:hAnsi="Times New Roman"/>
          <w:sz w:val="24"/>
        </w:rPr>
      </w:pPr>
    </w:p>
    <w:p w:rsidR="0069771F" w:rsidRPr="00B013E1" w:rsidP="0069771F">
      <w:pPr>
        <w:bidi w:val="0"/>
        <w:spacing w:after="0" w:line="240" w:lineRule="auto"/>
        <w:ind w:firstLine="708"/>
        <w:jc w:val="both"/>
        <w:rPr>
          <w:rFonts w:ascii="Times New Roman" w:hAnsi="Times New Roman"/>
          <w:sz w:val="24"/>
        </w:rPr>
      </w:pPr>
      <w:r w:rsidRPr="00B013E1">
        <w:rPr>
          <w:rFonts w:ascii="Times New Roman" w:hAnsi="Times New Roman"/>
          <w:sz w:val="24"/>
        </w:rPr>
        <w:t xml:space="preserve">(5) Ak predseda súdnej rady nepredloží súdnej rade návrh prvého rozvrhu práce v lehote podľa odseku 4, predloží ho súdnej rade </w:t>
      </w:r>
      <w:r w:rsidRPr="00B013E1" w:rsidR="00734BA8">
        <w:rPr>
          <w:rFonts w:ascii="Times New Roman" w:hAnsi="Times New Roman"/>
          <w:sz w:val="24"/>
        </w:rPr>
        <w:t xml:space="preserve">bezodkladne </w:t>
      </w:r>
      <w:r w:rsidRPr="00B013E1">
        <w:rPr>
          <w:rFonts w:ascii="Times New Roman" w:hAnsi="Times New Roman"/>
          <w:sz w:val="24"/>
        </w:rPr>
        <w:t>podpredseda súdnej rady alebo ktoríkoľvek traja členovia súdnej rady.“.</w:t>
      </w:r>
    </w:p>
    <w:p w:rsidR="00016565" w:rsidRPr="00B013E1" w:rsidP="00DB08B9">
      <w:pPr>
        <w:bidi w:val="0"/>
        <w:spacing w:after="0" w:line="240" w:lineRule="auto"/>
        <w:jc w:val="both"/>
        <w:rPr>
          <w:rFonts w:ascii="Times New Roman" w:hAnsi="Times New Roman"/>
          <w:sz w:val="24"/>
        </w:rPr>
      </w:pPr>
    </w:p>
    <w:p w:rsidR="00385432" w:rsidRPr="00B013E1" w:rsidP="00385432">
      <w:pPr>
        <w:bidi w:val="0"/>
        <w:spacing w:after="0" w:line="240" w:lineRule="auto"/>
        <w:jc w:val="center"/>
        <w:rPr>
          <w:rFonts w:ascii="Times New Roman" w:hAnsi="Times New Roman"/>
          <w:b/>
          <w:sz w:val="24"/>
        </w:rPr>
      </w:pPr>
      <w:r w:rsidRPr="00B013E1">
        <w:rPr>
          <w:rFonts w:ascii="Times New Roman" w:hAnsi="Times New Roman"/>
          <w:b/>
          <w:sz w:val="24"/>
        </w:rPr>
        <w:t>Čl. II</w:t>
      </w:r>
    </w:p>
    <w:p w:rsidR="00385432" w:rsidRPr="00B013E1" w:rsidP="00DB08B9">
      <w:pPr>
        <w:bidi w:val="0"/>
        <w:spacing w:after="0" w:line="240" w:lineRule="auto"/>
        <w:jc w:val="both"/>
        <w:rPr>
          <w:rFonts w:ascii="Times New Roman" w:hAnsi="Times New Roman"/>
          <w:sz w:val="24"/>
        </w:rPr>
      </w:pPr>
    </w:p>
    <w:p w:rsidR="00385432" w:rsidRPr="00B013E1" w:rsidP="00385432">
      <w:pPr>
        <w:bidi w:val="0"/>
        <w:spacing w:after="0" w:line="240" w:lineRule="auto"/>
        <w:ind w:firstLine="708"/>
        <w:jc w:val="both"/>
        <w:rPr>
          <w:rFonts w:ascii="Times New Roman" w:hAnsi="Times New Roman"/>
          <w:sz w:val="24"/>
        </w:rPr>
      </w:pPr>
      <w:r w:rsidRPr="00B013E1">
        <w:rPr>
          <w:rFonts w:ascii="Times New Roman" w:hAnsi="Times New Roman"/>
          <w:sz w:val="24"/>
        </w:rPr>
        <w:t>Zákon Národnej rady Slovenskej republiky č. 38/1993 Z. z. o organizácii Ústa</w:t>
      </w:r>
      <w:r w:rsidR="00993E00">
        <w:rPr>
          <w:rFonts w:ascii="Times New Roman" w:hAnsi="Times New Roman"/>
          <w:sz w:val="24"/>
        </w:rPr>
        <w:t>vného súdu Slovenskej republiky</w:t>
      </w:r>
      <w:r w:rsidRPr="00B013E1">
        <w:rPr>
          <w:rFonts w:ascii="Times New Roman" w:hAnsi="Times New Roman"/>
          <w:sz w:val="24"/>
        </w:rPr>
        <w:t xml:space="preserve"> o konaní pred ním a o postavení jeho sudcov v znení zákona Národnej rady Slovenskej republiky č. 293/1995 Z. z., nálezu Ústavného súdu Slovenskej republiky č. 398/1998 Z. z., zákona č. 97/1999 Z. z., zákona č. 226/2000 Z. z., zákona č. 124/2002 Z. z., zákona č. 514/2003 Z. z., zákona č. 551/2003 Z. z., zákona č. 324/2004 Z. z., zákona č. 586/2004 Z. z., zákona č. 546/2005 Z. z., zákona č. 94/2006 Z. z., zákona č. 122/2006 Z. z., zákona č. 71/2008 Z. z., zákona č. 520/2008 Z. z., zákona č. 400/2009 Z. z., zákona č. 102/2010 Z. z., zákona č. 33/2011 Z. z., zákona č. 79/2012 Z. z., zákona č. 114/2013 Z. z., nálezu Ústavného súdu Slovenskej republiky č. 159/2013 Z. z. a zákona č. 402/2013 Z. z. sa mení a dopĺňa takto:</w:t>
      </w:r>
    </w:p>
    <w:p w:rsidR="00617A8C" w:rsidRPr="00B013E1" w:rsidP="00DB08B9">
      <w:pPr>
        <w:bidi w:val="0"/>
        <w:spacing w:after="0" w:line="240" w:lineRule="auto"/>
        <w:jc w:val="both"/>
        <w:rPr>
          <w:rFonts w:ascii="Times New Roman" w:hAnsi="Times New Roman"/>
          <w:sz w:val="24"/>
        </w:rPr>
      </w:pPr>
    </w:p>
    <w:p w:rsidR="00AE1E87" w:rsidP="00DB08B9">
      <w:pPr>
        <w:bidi w:val="0"/>
        <w:spacing w:after="0" w:line="240" w:lineRule="auto"/>
        <w:jc w:val="both"/>
        <w:rPr>
          <w:rFonts w:ascii="Times New Roman" w:hAnsi="Times New Roman"/>
          <w:sz w:val="24"/>
        </w:rPr>
      </w:pPr>
      <w:r w:rsidRPr="00AE1E87">
        <w:rPr>
          <w:rFonts w:ascii="Times New Roman" w:hAnsi="Times New Roman"/>
          <w:b/>
          <w:sz w:val="24"/>
        </w:rPr>
        <w:t>1.</w:t>
      </w:r>
      <w:r>
        <w:rPr>
          <w:rFonts w:ascii="Times New Roman" w:hAnsi="Times New Roman"/>
          <w:sz w:val="24"/>
        </w:rPr>
        <w:t xml:space="preserve"> V § 14 odsek 3 znie:</w:t>
      </w:r>
    </w:p>
    <w:p w:rsidR="00AE1E87" w:rsidP="00DB08B9">
      <w:pPr>
        <w:bidi w:val="0"/>
        <w:spacing w:after="0" w:line="240" w:lineRule="auto"/>
        <w:jc w:val="both"/>
        <w:rPr>
          <w:rFonts w:ascii="Times New Roman" w:hAnsi="Times New Roman"/>
          <w:sz w:val="24"/>
        </w:rPr>
      </w:pPr>
      <w:r>
        <w:rPr>
          <w:rFonts w:ascii="Times New Roman" w:hAnsi="Times New Roman"/>
          <w:sz w:val="24"/>
        </w:rPr>
        <w:t>„(3) S</w:t>
      </w:r>
      <w:r w:rsidRPr="00AE1E87">
        <w:rPr>
          <w:rFonts w:ascii="Times New Roman" w:hAnsi="Times New Roman"/>
          <w:sz w:val="24"/>
        </w:rPr>
        <w:t>udcu nemožno vziať do väzby bez súhlasu Ústavného súdu.</w:t>
      </w:r>
      <w:r>
        <w:rPr>
          <w:rFonts w:ascii="Times New Roman" w:hAnsi="Times New Roman"/>
          <w:sz w:val="24"/>
        </w:rPr>
        <w:t xml:space="preserve">“. </w:t>
      </w:r>
    </w:p>
    <w:p w:rsidR="00AE1E87" w:rsidP="00DB08B9">
      <w:pPr>
        <w:bidi w:val="0"/>
        <w:spacing w:after="0" w:line="240" w:lineRule="auto"/>
        <w:jc w:val="both"/>
        <w:rPr>
          <w:rFonts w:ascii="Times New Roman" w:hAnsi="Times New Roman"/>
          <w:sz w:val="24"/>
        </w:rPr>
      </w:pPr>
    </w:p>
    <w:p w:rsidR="00AE1E87" w:rsidP="00DB08B9">
      <w:pPr>
        <w:bidi w:val="0"/>
        <w:spacing w:after="0" w:line="240" w:lineRule="auto"/>
        <w:jc w:val="both"/>
        <w:rPr>
          <w:rFonts w:ascii="Times New Roman" w:hAnsi="Times New Roman"/>
          <w:sz w:val="24"/>
        </w:rPr>
      </w:pPr>
      <w:r w:rsidRPr="00AE1E87">
        <w:rPr>
          <w:rFonts w:ascii="Times New Roman" w:hAnsi="Times New Roman"/>
          <w:b/>
          <w:sz w:val="24"/>
        </w:rPr>
        <w:t>2.</w:t>
      </w:r>
      <w:r>
        <w:rPr>
          <w:rFonts w:ascii="Times New Roman" w:hAnsi="Times New Roman"/>
          <w:sz w:val="24"/>
        </w:rPr>
        <w:t xml:space="preserve"> V § 14 ods. 4 sa vypúšťa druhá veta. </w:t>
      </w:r>
    </w:p>
    <w:p w:rsidR="00AE1E87" w:rsidRPr="00B013E1" w:rsidP="00DB08B9">
      <w:pPr>
        <w:bidi w:val="0"/>
        <w:spacing w:after="0" w:line="240" w:lineRule="auto"/>
        <w:jc w:val="both"/>
        <w:rPr>
          <w:rFonts w:ascii="Times New Roman" w:hAnsi="Times New Roman"/>
          <w:sz w:val="24"/>
        </w:rPr>
      </w:pPr>
    </w:p>
    <w:p w:rsidR="00073294" w:rsidRPr="001B4610" w:rsidP="00073294">
      <w:pPr>
        <w:bidi w:val="0"/>
        <w:spacing w:after="0" w:line="240" w:lineRule="auto"/>
        <w:jc w:val="both"/>
        <w:rPr>
          <w:rFonts w:ascii="Times New Roman" w:hAnsi="Times New Roman"/>
          <w:sz w:val="24"/>
        </w:rPr>
      </w:pPr>
      <w:r w:rsidR="00A06438">
        <w:rPr>
          <w:rFonts w:ascii="Times New Roman" w:hAnsi="Times New Roman"/>
          <w:b/>
          <w:sz w:val="24"/>
        </w:rPr>
        <w:t xml:space="preserve">3. </w:t>
      </w:r>
      <w:r w:rsidRPr="001B4610">
        <w:rPr>
          <w:rFonts w:ascii="Times New Roman" w:hAnsi="Times New Roman"/>
          <w:sz w:val="24"/>
        </w:rPr>
        <w:t xml:space="preserve">V § 18 </w:t>
      </w:r>
      <w:r w:rsidRPr="001B4610" w:rsidR="00712BC2">
        <w:rPr>
          <w:rFonts w:ascii="Times New Roman" w:hAnsi="Times New Roman"/>
          <w:sz w:val="24"/>
        </w:rPr>
        <w:t>ods</w:t>
      </w:r>
      <w:r w:rsidRPr="001B4610">
        <w:rPr>
          <w:rFonts w:ascii="Times New Roman" w:hAnsi="Times New Roman"/>
          <w:sz w:val="24"/>
        </w:rPr>
        <w:t>. 1 sa za písmeno e) vkladá nové písmeno f), ktoré znie:</w:t>
      </w:r>
    </w:p>
    <w:p w:rsidR="00712BC2" w:rsidRPr="001B4610" w:rsidP="00073294">
      <w:pPr>
        <w:bidi w:val="0"/>
        <w:spacing w:after="0" w:line="240" w:lineRule="auto"/>
        <w:jc w:val="both"/>
        <w:rPr>
          <w:rFonts w:ascii="Times New Roman" w:hAnsi="Times New Roman"/>
          <w:sz w:val="24"/>
        </w:rPr>
      </w:pPr>
      <w:r w:rsidRPr="001B4610" w:rsidR="00073294">
        <w:rPr>
          <w:rFonts w:ascii="Times New Roman" w:hAnsi="Times New Roman"/>
          <w:sz w:val="24"/>
        </w:rPr>
        <w:t>„f) predseda Súdnej rady Slovenskej republiky vo veciach súladu právnych predpisov podľa čl. 1</w:t>
      </w:r>
      <w:r w:rsidRPr="001B4610" w:rsidR="009057BA">
        <w:rPr>
          <w:rFonts w:ascii="Times New Roman" w:hAnsi="Times New Roman"/>
          <w:sz w:val="24"/>
        </w:rPr>
        <w:t>2</w:t>
      </w:r>
      <w:r w:rsidRPr="001B4610" w:rsidR="00073294">
        <w:rPr>
          <w:rFonts w:ascii="Times New Roman" w:hAnsi="Times New Roman"/>
          <w:sz w:val="24"/>
        </w:rPr>
        <w:t xml:space="preserve">5 ods. 1 </w:t>
      </w:r>
      <w:r w:rsidRPr="001B4610" w:rsidR="009E2909">
        <w:rPr>
          <w:rFonts w:ascii="Times New Roman" w:hAnsi="Times New Roman"/>
          <w:sz w:val="24"/>
        </w:rPr>
        <w:t xml:space="preserve">Ústavy </w:t>
      </w:r>
      <w:r w:rsidRPr="001B4610" w:rsidR="00073294">
        <w:rPr>
          <w:rFonts w:ascii="Times New Roman" w:hAnsi="Times New Roman"/>
          <w:sz w:val="24"/>
        </w:rPr>
        <w:t xml:space="preserve">týkajúcich sa výkonu súdnictva,“. </w:t>
      </w:r>
    </w:p>
    <w:p w:rsidR="00073294" w:rsidRPr="00CA3E31" w:rsidP="00DB08B9">
      <w:pPr>
        <w:bidi w:val="0"/>
        <w:spacing w:after="0" w:line="240" w:lineRule="auto"/>
        <w:jc w:val="both"/>
        <w:rPr>
          <w:rFonts w:ascii="Times New Roman" w:hAnsi="Times New Roman"/>
          <w:sz w:val="24"/>
          <w:highlight w:val="cyan"/>
        </w:rPr>
      </w:pPr>
    </w:p>
    <w:p w:rsidR="00073294" w:rsidRPr="00B013E1" w:rsidP="00DB08B9">
      <w:pPr>
        <w:bidi w:val="0"/>
        <w:spacing w:after="0" w:line="240" w:lineRule="auto"/>
        <w:jc w:val="both"/>
        <w:rPr>
          <w:rFonts w:ascii="Times New Roman" w:hAnsi="Times New Roman"/>
          <w:sz w:val="24"/>
        </w:rPr>
      </w:pPr>
      <w:r w:rsidRPr="001B4610">
        <w:rPr>
          <w:rFonts w:ascii="Times New Roman" w:hAnsi="Times New Roman"/>
          <w:sz w:val="24"/>
        </w:rPr>
        <w:t>Doterajšie písmená f) a g) sa označujú ako písmená g) a h).</w:t>
      </w:r>
      <w:r w:rsidRPr="00B013E1">
        <w:rPr>
          <w:rFonts w:ascii="Times New Roman" w:hAnsi="Times New Roman"/>
          <w:sz w:val="24"/>
        </w:rPr>
        <w:t xml:space="preserve"> </w:t>
      </w:r>
    </w:p>
    <w:p w:rsidR="00AE1E87" w:rsidRPr="00B013E1" w:rsidP="00DB08B9">
      <w:pPr>
        <w:bidi w:val="0"/>
        <w:spacing w:after="0" w:line="240" w:lineRule="auto"/>
        <w:jc w:val="both"/>
        <w:rPr>
          <w:rFonts w:ascii="Times New Roman" w:hAnsi="Times New Roman"/>
          <w:sz w:val="24"/>
        </w:rPr>
      </w:pPr>
    </w:p>
    <w:p w:rsidR="00BE7674" w:rsidP="00DB08B9">
      <w:pPr>
        <w:bidi w:val="0"/>
        <w:spacing w:after="0" w:line="240" w:lineRule="auto"/>
        <w:jc w:val="both"/>
        <w:rPr>
          <w:rFonts w:ascii="Times New Roman" w:hAnsi="Times New Roman"/>
          <w:sz w:val="24"/>
        </w:rPr>
      </w:pPr>
      <w:r w:rsidR="00A06438">
        <w:rPr>
          <w:rFonts w:ascii="Times New Roman" w:hAnsi="Times New Roman"/>
          <w:b/>
          <w:sz w:val="24"/>
        </w:rPr>
        <w:t>4.</w:t>
      </w:r>
      <w:r w:rsidRPr="00B013E1">
        <w:rPr>
          <w:rFonts w:ascii="Times New Roman" w:hAnsi="Times New Roman"/>
          <w:sz w:val="24"/>
        </w:rPr>
        <w:t xml:space="preserve"> V § 18 ods. 1 písm. g) sa za slová „čl. 125 ods. 1“ vkladá slovo „Ústavy“.</w:t>
      </w:r>
    </w:p>
    <w:p w:rsidR="00D52294" w:rsidRPr="00B013E1" w:rsidP="00DB08B9">
      <w:pPr>
        <w:bidi w:val="0"/>
        <w:spacing w:after="0" w:line="240" w:lineRule="auto"/>
        <w:jc w:val="both"/>
        <w:rPr>
          <w:rFonts w:ascii="Times New Roman" w:hAnsi="Times New Roman"/>
          <w:sz w:val="24"/>
        </w:rPr>
      </w:pPr>
    </w:p>
    <w:p w:rsidR="00D52294" w:rsidRPr="001B4610" w:rsidP="00D52294">
      <w:pPr>
        <w:bidi w:val="0"/>
        <w:spacing w:after="0" w:line="240" w:lineRule="auto"/>
        <w:jc w:val="both"/>
        <w:rPr>
          <w:rFonts w:ascii="Times New Roman" w:hAnsi="Times New Roman"/>
          <w:sz w:val="24"/>
        </w:rPr>
      </w:pPr>
      <w:r w:rsidR="003370E6">
        <w:rPr>
          <w:rFonts w:ascii="Times New Roman" w:hAnsi="Times New Roman"/>
          <w:b/>
          <w:sz w:val="24"/>
        </w:rPr>
        <w:t>5</w:t>
      </w:r>
      <w:r w:rsidRPr="001B4610">
        <w:rPr>
          <w:rFonts w:ascii="Times New Roman" w:hAnsi="Times New Roman"/>
          <w:b/>
          <w:sz w:val="24"/>
        </w:rPr>
        <w:t>.</w:t>
      </w:r>
      <w:r w:rsidRPr="001B4610">
        <w:rPr>
          <w:rFonts w:ascii="Times New Roman" w:hAnsi="Times New Roman"/>
          <w:sz w:val="24"/>
        </w:rPr>
        <w:t xml:space="preserve"> V § 37 ods. 1 sa slová „písm. a) až f)“ nahrádzajú slovami „písm. a) až g)“. </w:t>
      </w:r>
    </w:p>
    <w:p w:rsidR="003370E6" w:rsidP="00DB08B9">
      <w:pPr>
        <w:bidi w:val="0"/>
        <w:spacing w:after="0" w:line="240" w:lineRule="auto"/>
        <w:jc w:val="both"/>
        <w:rPr>
          <w:rFonts w:ascii="Times New Roman" w:hAnsi="Times New Roman"/>
          <w:sz w:val="24"/>
        </w:rPr>
      </w:pPr>
    </w:p>
    <w:p w:rsidR="008F3D91" w:rsidRPr="00D52294" w:rsidP="00DB08B9">
      <w:pPr>
        <w:bidi w:val="0"/>
        <w:spacing w:after="0" w:line="240" w:lineRule="auto"/>
        <w:jc w:val="both"/>
        <w:rPr>
          <w:rFonts w:ascii="Times New Roman" w:hAnsi="Times New Roman"/>
          <w:sz w:val="24"/>
        </w:rPr>
      </w:pPr>
      <w:r w:rsidRPr="003370E6" w:rsidR="003370E6">
        <w:rPr>
          <w:rFonts w:ascii="Times New Roman" w:hAnsi="Times New Roman"/>
          <w:b/>
          <w:sz w:val="24"/>
        </w:rPr>
        <w:t>6</w:t>
      </w:r>
      <w:r w:rsidRPr="003370E6" w:rsidR="00AE1E87">
        <w:rPr>
          <w:rFonts w:ascii="Times New Roman" w:hAnsi="Times New Roman"/>
          <w:b/>
          <w:sz w:val="24"/>
        </w:rPr>
        <w:t>.</w:t>
      </w:r>
      <w:r w:rsidR="00AE1E87">
        <w:rPr>
          <w:rFonts w:ascii="Times New Roman" w:hAnsi="Times New Roman"/>
          <w:sz w:val="24"/>
        </w:rPr>
        <w:t xml:space="preserve"> V § 74e ods. 2 sa vypúšťajú „</w:t>
      </w:r>
      <w:r w:rsidRPr="00AE1E87" w:rsidR="00AE1E87">
        <w:rPr>
          <w:rFonts w:ascii="Times New Roman" w:hAnsi="Times New Roman"/>
          <w:sz w:val="24"/>
        </w:rPr>
        <w:t>na trestné stíhanie alebo</w:t>
      </w:r>
      <w:r w:rsidR="00AE1E87">
        <w:rPr>
          <w:rFonts w:ascii="Times New Roman" w:hAnsi="Times New Roman"/>
          <w:sz w:val="24"/>
        </w:rPr>
        <w:t xml:space="preserve">“. </w:t>
      </w:r>
    </w:p>
    <w:p w:rsidR="003C0008" w:rsidRPr="00B013E1" w:rsidP="00DB08B9">
      <w:pPr>
        <w:bidi w:val="0"/>
        <w:spacing w:after="0" w:line="240" w:lineRule="auto"/>
        <w:jc w:val="both"/>
        <w:rPr>
          <w:rFonts w:ascii="Times New Roman" w:hAnsi="Times New Roman"/>
          <w:sz w:val="24"/>
        </w:rPr>
      </w:pPr>
    </w:p>
    <w:p w:rsidR="00617A8C" w:rsidRPr="00B013E1" w:rsidP="00617A8C">
      <w:pPr>
        <w:bidi w:val="0"/>
        <w:spacing w:after="0" w:line="240" w:lineRule="auto"/>
        <w:jc w:val="center"/>
        <w:rPr>
          <w:rFonts w:ascii="Times New Roman" w:hAnsi="Times New Roman"/>
          <w:b/>
          <w:sz w:val="24"/>
        </w:rPr>
      </w:pPr>
      <w:r w:rsidRPr="00B013E1">
        <w:rPr>
          <w:rFonts w:ascii="Times New Roman" w:hAnsi="Times New Roman"/>
          <w:b/>
          <w:sz w:val="24"/>
        </w:rPr>
        <w:t>Čl. II</w:t>
      </w:r>
      <w:r w:rsidRPr="00B013E1" w:rsidR="00385432">
        <w:rPr>
          <w:rFonts w:ascii="Times New Roman" w:hAnsi="Times New Roman"/>
          <w:b/>
          <w:sz w:val="24"/>
        </w:rPr>
        <w:t>I</w:t>
      </w:r>
    </w:p>
    <w:p w:rsidR="00617A8C" w:rsidRPr="00B013E1" w:rsidP="00DB08B9">
      <w:pPr>
        <w:bidi w:val="0"/>
        <w:spacing w:after="0" w:line="240" w:lineRule="auto"/>
        <w:jc w:val="both"/>
        <w:rPr>
          <w:rFonts w:ascii="Times New Roman" w:hAnsi="Times New Roman"/>
          <w:sz w:val="24"/>
        </w:rPr>
      </w:pPr>
    </w:p>
    <w:p w:rsidR="00617A8C" w:rsidRPr="00B013E1" w:rsidP="00617A8C">
      <w:pPr>
        <w:bidi w:val="0"/>
        <w:spacing w:after="0" w:line="240" w:lineRule="auto"/>
        <w:ind w:firstLine="708"/>
        <w:jc w:val="both"/>
        <w:rPr>
          <w:rFonts w:ascii="Times New Roman" w:hAnsi="Times New Roman"/>
          <w:sz w:val="24"/>
        </w:rPr>
      </w:pPr>
      <w:r w:rsidRPr="00B013E1">
        <w:rPr>
          <w:rFonts w:ascii="Times New Roman" w:hAnsi="Times New Roman"/>
          <w:sz w:val="24"/>
        </w:rPr>
        <w:t>Zákon Národnej rady Slovenskej republiky č. 120/1993 Z. z. o platových pomeroch niektorých ústavných činiteľov Slovenskej republiky v znení zákona Národnej rady Slovenskej republiky č. 374/1994 Z. z., zákona Národnej rady Slovenskej republiky č. 304/1995 Z. z., zákona č. 277/1998 Z. z., zákona č. 57/1999 Z. z., zákona č. 447/2000 Z. z., zákona č. 175/2002 Z. z., zákona č. 668/2002 Z. z., zákona č. 461/2003 Z. z., zákona č. 391/2004 Z. z., zákona č. 81/2005 Z. z., zákona č. 94/2006 Z. z., zákona č. 598/2006 Z. z., zákona č. 460/2008 Z. z., zákona č. 563/2008 Z. z., zákona č. 504/2009 Z. z., zákona č. 500/2010 Z. z., zákona č. 532/2011 Z. z., zákona č. 69/2012 Z. z., zákona č. 392/2012 Z. z. a zákona č. 462/2013 Z. z. sa dopĺňa takto:</w:t>
      </w:r>
    </w:p>
    <w:p w:rsidR="00617A8C" w:rsidRPr="00B013E1" w:rsidP="00DB08B9">
      <w:pPr>
        <w:bidi w:val="0"/>
        <w:spacing w:after="0" w:line="240" w:lineRule="auto"/>
        <w:jc w:val="both"/>
        <w:rPr>
          <w:rFonts w:ascii="Times New Roman" w:hAnsi="Times New Roman"/>
          <w:sz w:val="24"/>
        </w:rPr>
      </w:pPr>
    </w:p>
    <w:p w:rsidR="00617A8C" w:rsidRPr="00B013E1" w:rsidP="00DB08B9">
      <w:pPr>
        <w:bidi w:val="0"/>
        <w:spacing w:after="0" w:line="240" w:lineRule="auto"/>
        <w:jc w:val="both"/>
        <w:rPr>
          <w:rFonts w:ascii="Times New Roman" w:hAnsi="Times New Roman"/>
          <w:sz w:val="24"/>
        </w:rPr>
      </w:pPr>
      <w:r w:rsidRPr="00B013E1" w:rsidR="003B3E01">
        <w:rPr>
          <w:rFonts w:ascii="Times New Roman" w:hAnsi="Times New Roman"/>
          <w:b/>
          <w:sz w:val="24"/>
        </w:rPr>
        <w:t>1</w:t>
      </w:r>
      <w:r w:rsidRPr="00B013E1" w:rsidR="003263D8">
        <w:rPr>
          <w:rFonts w:ascii="Times New Roman" w:hAnsi="Times New Roman"/>
          <w:b/>
          <w:sz w:val="24"/>
        </w:rPr>
        <w:t>.</w:t>
      </w:r>
      <w:r w:rsidRPr="00B013E1" w:rsidR="003263D8">
        <w:rPr>
          <w:rFonts w:ascii="Times New Roman" w:hAnsi="Times New Roman"/>
          <w:sz w:val="24"/>
        </w:rPr>
        <w:t xml:space="preserve"> V § 1 sa za slová „sudcov Ústavného súdu Slovenskej republiky,“ vkladajú slová „predsedu Súdnej rady Slovenskej republiky,“. </w:t>
      </w:r>
    </w:p>
    <w:p w:rsidR="003263D8" w:rsidRPr="00B013E1" w:rsidP="00DB08B9">
      <w:pPr>
        <w:bidi w:val="0"/>
        <w:spacing w:after="0" w:line="240" w:lineRule="auto"/>
        <w:jc w:val="both"/>
        <w:rPr>
          <w:rFonts w:ascii="Times New Roman" w:hAnsi="Times New Roman"/>
          <w:sz w:val="24"/>
        </w:rPr>
      </w:pPr>
    </w:p>
    <w:p w:rsidR="003263D8" w:rsidRPr="00B013E1" w:rsidP="00DB08B9">
      <w:pPr>
        <w:bidi w:val="0"/>
        <w:spacing w:after="0" w:line="240" w:lineRule="auto"/>
        <w:jc w:val="both"/>
        <w:rPr>
          <w:rFonts w:ascii="Times New Roman" w:hAnsi="Times New Roman"/>
          <w:sz w:val="24"/>
        </w:rPr>
      </w:pPr>
      <w:r w:rsidRPr="00B013E1" w:rsidR="003B3E01">
        <w:rPr>
          <w:rFonts w:ascii="Times New Roman" w:hAnsi="Times New Roman"/>
          <w:b/>
          <w:sz w:val="24"/>
        </w:rPr>
        <w:t>2</w:t>
      </w:r>
      <w:r w:rsidRPr="00B013E1">
        <w:rPr>
          <w:rFonts w:ascii="Times New Roman" w:hAnsi="Times New Roman"/>
          <w:b/>
          <w:sz w:val="24"/>
        </w:rPr>
        <w:t>.</w:t>
      </w:r>
      <w:r w:rsidRPr="00B013E1">
        <w:rPr>
          <w:rFonts w:ascii="Times New Roman" w:hAnsi="Times New Roman"/>
          <w:sz w:val="24"/>
        </w:rPr>
        <w:t xml:space="preserve"> Za piatu časť sa vkladá nová šiesta časť, ktorá vrátane nadpisu znie:</w:t>
      </w:r>
    </w:p>
    <w:p w:rsidR="003263D8" w:rsidRPr="00B013E1" w:rsidP="00DB08B9">
      <w:pPr>
        <w:bidi w:val="0"/>
        <w:spacing w:after="0" w:line="240" w:lineRule="auto"/>
        <w:jc w:val="both"/>
        <w:rPr>
          <w:rFonts w:ascii="Times New Roman" w:hAnsi="Times New Roman"/>
          <w:sz w:val="24"/>
        </w:rPr>
      </w:pPr>
    </w:p>
    <w:p w:rsidR="003263D8" w:rsidRPr="00B013E1" w:rsidP="003263D8">
      <w:pPr>
        <w:bidi w:val="0"/>
        <w:spacing w:after="0" w:line="240" w:lineRule="auto"/>
        <w:jc w:val="center"/>
        <w:rPr>
          <w:rFonts w:ascii="Times New Roman" w:hAnsi="Times New Roman"/>
          <w:b/>
          <w:caps/>
          <w:sz w:val="24"/>
        </w:rPr>
      </w:pPr>
      <w:r w:rsidRPr="00B013E1">
        <w:rPr>
          <w:rFonts w:ascii="Times New Roman" w:hAnsi="Times New Roman"/>
          <w:sz w:val="24"/>
        </w:rPr>
        <w:t>„</w:t>
      </w:r>
      <w:r w:rsidRPr="00B013E1">
        <w:rPr>
          <w:rFonts w:ascii="Times New Roman" w:hAnsi="Times New Roman"/>
          <w:b/>
          <w:caps/>
          <w:spacing w:val="30"/>
          <w:sz w:val="24"/>
        </w:rPr>
        <w:t>šiesta časť</w:t>
      </w:r>
    </w:p>
    <w:p w:rsidR="003263D8" w:rsidRPr="00B013E1" w:rsidP="003263D8">
      <w:pPr>
        <w:bidi w:val="0"/>
        <w:spacing w:after="0" w:line="240" w:lineRule="auto"/>
        <w:jc w:val="center"/>
        <w:rPr>
          <w:rFonts w:ascii="Times New Roman" w:hAnsi="Times New Roman"/>
          <w:b/>
          <w:sz w:val="24"/>
        </w:rPr>
      </w:pPr>
      <w:r w:rsidRPr="00B013E1">
        <w:rPr>
          <w:rFonts w:ascii="Times New Roman" w:hAnsi="Times New Roman"/>
          <w:b/>
          <w:sz w:val="24"/>
        </w:rPr>
        <w:t>Platové pomery predsedu Súdnej rady Slovenskej republiky</w:t>
      </w:r>
    </w:p>
    <w:p w:rsidR="003263D8" w:rsidRPr="00B013E1" w:rsidP="00DB08B9">
      <w:pPr>
        <w:bidi w:val="0"/>
        <w:spacing w:after="0" w:line="240" w:lineRule="auto"/>
        <w:jc w:val="both"/>
        <w:rPr>
          <w:rFonts w:ascii="Times New Roman" w:hAnsi="Times New Roman"/>
          <w:sz w:val="24"/>
        </w:rPr>
      </w:pPr>
    </w:p>
    <w:p w:rsidR="0021065E" w:rsidRPr="00B013E1" w:rsidP="0021065E">
      <w:pPr>
        <w:bidi w:val="0"/>
        <w:spacing w:after="0" w:line="240" w:lineRule="auto"/>
        <w:jc w:val="center"/>
        <w:rPr>
          <w:rFonts w:ascii="Times New Roman" w:hAnsi="Times New Roman"/>
          <w:sz w:val="24"/>
        </w:rPr>
      </w:pPr>
      <w:r w:rsidRPr="00B013E1">
        <w:rPr>
          <w:rFonts w:ascii="Times New Roman" w:hAnsi="Times New Roman"/>
          <w:sz w:val="24"/>
        </w:rPr>
        <w:t>§ 19a</w:t>
      </w:r>
    </w:p>
    <w:p w:rsidR="0021065E" w:rsidRPr="00B013E1" w:rsidP="003263D8">
      <w:pPr>
        <w:bidi w:val="0"/>
        <w:spacing w:after="0" w:line="240" w:lineRule="auto"/>
        <w:ind w:firstLine="708"/>
        <w:jc w:val="both"/>
        <w:rPr>
          <w:rFonts w:ascii="Times New Roman" w:hAnsi="Times New Roman"/>
          <w:sz w:val="24"/>
        </w:rPr>
      </w:pPr>
    </w:p>
    <w:p w:rsidR="003263D8" w:rsidRPr="00B013E1" w:rsidP="003263D8">
      <w:pPr>
        <w:bidi w:val="0"/>
        <w:spacing w:after="0" w:line="240" w:lineRule="auto"/>
        <w:ind w:firstLine="708"/>
        <w:jc w:val="both"/>
        <w:rPr>
          <w:rFonts w:ascii="Times New Roman" w:hAnsi="Times New Roman"/>
          <w:sz w:val="24"/>
        </w:rPr>
      </w:pPr>
      <w:r w:rsidRPr="00B013E1">
        <w:rPr>
          <w:rFonts w:ascii="Times New Roman" w:hAnsi="Times New Roman"/>
          <w:sz w:val="24"/>
        </w:rPr>
        <w:t>Predsedovi Súdnej rady Slovenskej republiky patrí plat vo výške platu poslanca mesačne, začínajúc prvým dňom mesiaca, v ktorom bol ustanovený do funkcie</w:t>
      </w:r>
      <w:r w:rsidRPr="00B013E1" w:rsidR="000B39A3">
        <w:rPr>
          <w:rFonts w:ascii="Times New Roman" w:hAnsi="Times New Roman"/>
          <w:sz w:val="24"/>
        </w:rPr>
        <w:t xml:space="preserve"> a paušálne náhrady podľa § 4 ods. 1</w:t>
      </w:r>
      <w:r w:rsidRPr="00B013E1">
        <w:rPr>
          <w:rFonts w:ascii="Times New Roman" w:hAnsi="Times New Roman"/>
          <w:sz w:val="24"/>
        </w:rPr>
        <w:t xml:space="preserve">.“. </w:t>
      </w:r>
    </w:p>
    <w:p w:rsidR="003263D8" w:rsidRPr="00B013E1" w:rsidP="00DB08B9">
      <w:pPr>
        <w:bidi w:val="0"/>
        <w:spacing w:after="0" w:line="240" w:lineRule="auto"/>
        <w:jc w:val="both"/>
        <w:rPr>
          <w:rFonts w:ascii="Times New Roman" w:hAnsi="Times New Roman"/>
          <w:sz w:val="24"/>
        </w:rPr>
      </w:pPr>
    </w:p>
    <w:p w:rsidR="003263D8" w:rsidRPr="00B013E1" w:rsidP="00DB08B9">
      <w:pPr>
        <w:bidi w:val="0"/>
        <w:spacing w:after="0" w:line="240" w:lineRule="auto"/>
        <w:jc w:val="both"/>
        <w:rPr>
          <w:rFonts w:ascii="Times New Roman" w:hAnsi="Times New Roman"/>
          <w:sz w:val="24"/>
        </w:rPr>
      </w:pPr>
      <w:r w:rsidRPr="00B013E1">
        <w:rPr>
          <w:rFonts w:ascii="Times New Roman" w:hAnsi="Times New Roman"/>
          <w:sz w:val="24"/>
        </w:rPr>
        <w:t xml:space="preserve">Doterajšia šiesta až ôsma časť sa označujú ako siedma až deviata časť. </w:t>
      </w:r>
    </w:p>
    <w:p w:rsidR="00617A8C" w:rsidRPr="00B013E1" w:rsidP="00DB08B9">
      <w:pPr>
        <w:bidi w:val="0"/>
        <w:spacing w:after="0" w:line="240" w:lineRule="auto"/>
        <w:jc w:val="both"/>
        <w:rPr>
          <w:rFonts w:ascii="Times New Roman" w:hAnsi="Times New Roman"/>
          <w:sz w:val="24"/>
        </w:rPr>
      </w:pPr>
    </w:p>
    <w:p w:rsidR="0021065E" w:rsidRPr="00B013E1" w:rsidP="00DB08B9">
      <w:pPr>
        <w:bidi w:val="0"/>
        <w:spacing w:after="0" w:line="240" w:lineRule="auto"/>
        <w:jc w:val="both"/>
        <w:rPr>
          <w:rFonts w:ascii="Times New Roman" w:hAnsi="Times New Roman"/>
          <w:sz w:val="24"/>
        </w:rPr>
      </w:pPr>
      <w:r w:rsidRPr="00B013E1" w:rsidR="00B13CD6">
        <w:rPr>
          <w:rFonts w:ascii="Times New Roman" w:hAnsi="Times New Roman"/>
          <w:b/>
          <w:sz w:val="24"/>
        </w:rPr>
        <w:t>3.</w:t>
      </w:r>
      <w:r w:rsidRPr="00B013E1" w:rsidR="00B13CD6">
        <w:rPr>
          <w:rFonts w:ascii="Times New Roman" w:hAnsi="Times New Roman"/>
          <w:sz w:val="24"/>
        </w:rPr>
        <w:t xml:space="preserve"> Za § </w:t>
      </w:r>
      <w:r w:rsidRPr="00B013E1">
        <w:rPr>
          <w:rFonts w:ascii="Times New Roman" w:hAnsi="Times New Roman"/>
          <w:sz w:val="24"/>
        </w:rPr>
        <w:t>29j sa vkladá § 29k, ktorý vrátane nadpisu znie:</w:t>
      </w:r>
    </w:p>
    <w:p w:rsidR="0021065E" w:rsidRPr="00B013E1" w:rsidP="00DB08B9">
      <w:pPr>
        <w:bidi w:val="0"/>
        <w:spacing w:after="0" w:line="240" w:lineRule="auto"/>
        <w:jc w:val="both"/>
        <w:rPr>
          <w:rFonts w:ascii="Times New Roman" w:hAnsi="Times New Roman"/>
          <w:sz w:val="24"/>
        </w:rPr>
      </w:pPr>
    </w:p>
    <w:p w:rsidR="0021065E" w:rsidRPr="00B013E1" w:rsidP="0021065E">
      <w:pPr>
        <w:bidi w:val="0"/>
        <w:spacing w:after="0" w:line="240" w:lineRule="auto"/>
        <w:jc w:val="center"/>
        <w:rPr>
          <w:rFonts w:ascii="Times New Roman" w:hAnsi="Times New Roman"/>
          <w:sz w:val="24"/>
        </w:rPr>
      </w:pPr>
      <w:r w:rsidRPr="00B013E1">
        <w:rPr>
          <w:rFonts w:ascii="Times New Roman" w:hAnsi="Times New Roman"/>
          <w:sz w:val="24"/>
        </w:rPr>
        <w:t>„§ 29k</w:t>
      </w:r>
    </w:p>
    <w:p w:rsidR="0072417D" w:rsidRPr="00B013E1" w:rsidP="0021065E">
      <w:pPr>
        <w:bidi w:val="0"/>
        <w:spacing w:after="0" w:line="240" w:lineRule="auto"/>
        <w:jc w:val="center"/>
        <w:rPr>
          <w:rFonts w:ascii="Times New Roman" w:hAnsi="Times New Roman"/>
          <w:sz w:val="24"/>
        </w:rPr>
      </w:pPr>
      <w:r w:rsidRPr="00B013E1" w:rsidR="0021065E">
        <w:rPr>
          <w:rFonts w:ascii="Times New Roman" w:hAnsi="Times New Roman"/>
          <w:sz w:val="24"/>
        </w:rPr>
        <w:t xml:space="preserve">Prechodné ustanovenie </w:t>
      </w:r>
    </w:p>
    <w:p w:rsidR="0021065E" w:rsidRPr="00B013E1" w:rsidP="0021065E">
      <w:pPr>
        <w:bidi w:val="0"/>
        <w:spacing w:after="0" w:line="240" w:lineRule="auto"/>
        <w:jc w:val="center"/>
        <w:rPr>
          <w:rFonts w:ascii="Times New Roman" w:hAnsi="Times New Roman"/>
          <w:sz w:val="24"/>
        </w:rPr>
      </w:pPr>
      <w:r w:rsidRPr="00B013E1">
        <w:rPr>
          <w:rFonts w:ascii="Times New Roman" w:hAnsi="Times New Roman"/>
          <w:sz w:val="24"/>
        </w:rPr>
        <w:t xml:space="preserve">k úpravám účinným od 1. </w:t>
      </w:r>
      <w:r w:rsidR="00E559D6">
        <w:rPr>
          <w:rFonts w:ascii="Times New Roman" w:hAnsi="Times New Roman"/>
          <w:sz w:val="24"/>
        </w:rPr>
        <w:t xml:space="preserve">septembra </w:t>
      </w:r>
      <w:r w:rsidRPr="00B013E1">
        <w:rPr>
          <w:rFonts w:ascii="Times New Roman" w:hAnsi="Times New Roman"/>
          <w:sz w:val="24"/>
        </w:rPr>
        <w:t>2014</w:t>
      </w:r>
    </w:p>
    <w:p w:rsidR="0021065E" w:rsidRPr="00B013E1" w:rsidP="00DB08B9">
      <w:pPr>
        <w:bidi w:val="0"/>
        <w:spacing w:after="0" w:line="240" w:lineRule="auto"/>
        <w:jc w:val="both"/>
        <w:rPr>
          <w:rFonts w:ascii="Times New Roman" w:hAnsi="Times New Roman"/>
          <w:sz w:val="24"/>
        </w:rPr>
      </w:pPr>
    </w:p>
    <w:p w:rsidR="0021065E" w:rsidRPr="00B013E1" w:rsidP="00687926">
      <w:pPr>
        <w:bidi w:val="0"/>
        <w:spacing w:after="0" w:line="240" w:lineRule="auto"/>
        <w:ind w:firstLine="708"/>
        <w:jc w:val="both"/>
        <w:rPr>
          <w:rFonts w:ascii="Times New Roman" w:hAnsi="Times New Roman"/>
          <w:sz w:val="24"/>
        </w:rPr>
      </w:pPr>
      <w:r w:rsidRPr="00B013E1" w:rsidR="00687926">
        <w:rPr>
          <w:rFonts w:ascii="Times New Roman" w:hAnsi="Times New Roman"/>
          <w:sz w:val="24"/>
        </w:rPr>
        <w:t xml:space="preserve">Ustanovenie § 19a sa vzťahuje na predsedu Súdnej rady Slovenskej republiky vymenovaného </w:t>
      </w:r>
      <w:r w:rsidRPr="00B013E1" w:rsidR="002054C8">
        <w:rPr>
          <w:rFonts w:ascii="Times New Roman" w:hAnsi="Times New Roman"/>
          <w:sz w:val="24"/>
        </w:rPr>
        <w:t xml:space="preserve">do tejto funkcie </w:t>
      </w:r>
      <w:r w:rsidRPr="00B013E1" w:rsidR="00687926">
        <w:rPr>
          <w:rFonts w:ascii="Times New Roman" w:hAnsi="Times New Roman"/>
          <w:sz w:val="24"/>
        </w:rPr>
        <w:t>podľa čl.</w:t>
      </w:r>
      <w:r w:rsidRPr="00B013E1" w:rsidR="002054C8">
        <w:rPr>
          <w:rFonts w:ascii="Times New Roman" w:hAnsi="Times New Roman"/>
          <w:sz w:val="24"/>
        </w:rPr>
        <w:t xml:space="preserve"> 141a ods. 1 Ústavy Slovenskej republiky.“. </w:t>
      </w:r>
      <w:r w:rsidRPr="00B013E1" w:rsidR="00687926">
        <w:rPr>
          <w:rFonts w:ascii="Times New Roman" w:hAnsi="Times New Roman"/>
          <w:sz w:val="24"/>
        </w:rPr>
        <w:t xml:space="preserve"> </w:t>
      </w:r>
    </w:p>
    <w:p w:rsidR="0021065E" w:rsidRPr="00B013E1" w:rsidP="00DB08B9">
      <w:pPr>
        <w:bidi w:val="0"/>
        <w:spacing w:after="0" w:line="240" w:lineRule="auto"/>
        <w:jc w:val="both"/>
        <w:rPr>
          <w:rFonts w:ascii="Times New Roman" w:hAnsi="Times New Roman"/>
          <w:sz w:val="24"/>
        </w:rPr>
      </w:pPr>
    </w:p>
    <w:p w:rsidR="00B71C99" w:rsidRPr="00B013E1" w:rsidP="00B71C99">
      <w:pPr>
        <w:bidi w:val="0"/>
        <w:spacing w:after="0" w:line="240" w:lineRule="auto"/>
        <w:jc w:val="center"/>
        <w:rPr>
          <w:rFonts w:ascii="Times New Roman" w:hAnsi="Times New Roman"/>
          <w:b/>
          <w:sz w:val="24"/>
          <w:szCs w:val="24"/>
        </w:rPr>
      </w:pPr>
      <w:r w:rsidRPr="00B013E1">
        <w:rPr>
          <w:rFonts w:ascii="Times New Roman" w:hAnsi="Times New Roman"/>
          <w:b/>
          <w:sz w:val="24"/>
          <w:szCs w:val="24"/>
        </w:rPr>
        <w:t xml:space="preserve">Čl. </w:t>
      </w:r>
      <w:r w:rsidRPr="00B013E1" w:rsidR="008D57D5">
        <w:rPr>
          <w:rFonts w:ascii="Times New Roman" w:hAnsi="Times New Roman"/>
          <w:b/>
          <w:sz w:val="24"/>
          <w:szCs w:val="24"/>
        </w:rPr>
        <w:t>IV</w:t>
      </w:r>
    </w:p>
    <w:p w:rsidR="00B71C99" w:rsidRPr="00B013E1" w:rsidP="00B71C99">
      <w:pPr>
        <w:bidi w:val="0"/>
        <w:spacing w:after="0" w:line="240" w:lineRule="auto"/>
        <w:jc w:val="both"/>
        <w:rPr>
          <w:rFonts w:ascii="Times New Roman" w:hAnsi="Times New Roman"/>
          <w:sz w:val="24"/>
          <w:szCs w:val="24"/>
        </w:rPr>
      </w:pPr>
    </w:p>
    <w:p w:rsidR="00B71C99" w:rsidRPr="00B013E1" w:rsidP="00B71C99">
      <w:pPr>
        <w:bidi w:val="0"/>
        <w:spacing w:after="0" w:line="240" w:lineRule="auto"/>
        <w:ind w:firstLine="708"/>
        <w:jc w:val="both"/>
        <w:rPr>
          <w:rFonts w:ascii="Times New Roman" w:hAnsi="Times New Roman"/>
          <w:sz w:val="24"/>
          <w:szCs w:val="24"/>
        </w:rPr>
      </w:pPr>
      <w:r w:rsidRPr="00B013E1">
        <w:rPr>
          <w:rFonts w:ascii="Times New Roman" w:hAnsi="Times New Roman"/>
          <w:sz w:val="24"/>
          <w:szCs w:val="24"/>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a zákona č. 402/2013 Z. z. sa dopĺňa takto:</w:t>
      </w:r>
    </w:p>
    <w:p w:rsidR="00B71C99" w:rsidRPr="00B013E1" w:rsidP="00B71C99">
      <w:pPr>
        <w:bidi w:val="0"/>
        <w:spacing w:after="0" w:line="240" w:lineRule="auto"/>
        <w:jc w:val="both"/>
        <w:rPr>
          <w:rFonts w:ascii="Times New Roman" w:hAnsi="Times New Roman"/>
          <w:sz w:val="24"/>
          <w:szCs w:val="24"/>
        </w:rPr>
      </w:pPr>
    </w:p>
    <w:p w:rsidR="00B71C99" w:rsidRPr="00B013E1" w:rsidP="00B71C99">
      <w:pPr>
        <w:bidi w:val="0"/>
        <w:spacing w:after="0" w:line="240" w:lineRule="auto"/>
        <w:jc w:val="both"/>
        <w:rPr>
          <w:rFonts w:ascii="Times New Roman" w:hAnsi="Times New Roman"/>
          <w:sz w:val="24"/>
          <w:szCs w:val="24"/>
        </w:rPr>
      </w:pPr>
      <w:r w:rsidRPr="00B013E1" w:rsidR="004F65E3">
        <w:rPr>
          <w:rFonts w:ascii="Times New Roman" w:hAnsi="Times New Roman"/>
          <w:b/>
          <w:sz w:val="24"/>
          <w:szCs w:val="24"/>
        </w:rPr>
        <w:t>1</w:t>
      </w:r>
      <w:r w:rsidRPr="00B013E1">
        <w:rPr>
          <w:rFonts w:ascii="Times New Roman" w:hAnsi="Times New Roman"/>
          <w:b/>
          <w:sz w:val="24"/>
          <w:szCs w:val="24"/>
        </w:rPr>
        <w:t>.</w:t>
      </w:r>
      <w:r w:rsidRPr="00B013E1">
        <w:rPr>
          <w:rFonts w:ascii="Times New Roman" w:hAnsi="Times New Roman"/>
          <w:sz w:val="24"/>
          <w:szCs w:val="24"/>
        </w:rPr>
        <w:t xml:space="preserve"> V § 20 ods. 1 sa za slová „(ďalej len </w:t>
      </w:r>
      <w:r w:rsidRPr="00B013E1" w:rsidR="0054230B">
        <w:rPr>
          <w:rFonts w:ascii="Times New Roman" w:hAnsi="Times New Roman"/>
          <w:sz w:val="24"/>
          <w:szCs w:val="24"/>
        </w:rPr>
        <w:t>„</w:t>
      </w:r>
      <w:r w:rsidRPr="00B013E1">
        <w:rPr>
          <w:rFonts w:ascii="Times New Roman" w:hAnsi="Times New Roman"/>
          <w:sz w:val="24"/>
          <w:szCs w:val="24"/>
        </w:rPr>
        <w:t xml:space="preserve">predseda </w:t>
      </w:r>
      <w:r w:rsidRPr="00B013E1" w:rsidR="00712C69">
        <w:rPr>
          <w:rFonts w:ascii="Times New Roman" w:hAnsi="Times New Roman"/>
          <w:sz w:val="24"/>
          <w:szCs w:val="24"/>
        </w:rPr>
        <w:t>ústavného</w:t>
      </w:r>
      <w:r w:rsidRPr="00B013E1">
        <w:rPr>
          <w:rFonts w:ascii="Times New Roman" w:hAnsi="Times New Roman"/>
          <w:sz w:val="24"/>
          <w:szCs w:val="24"/>
        </w:rPr>
        <w:t xml:space="preserve"> súdu</w:t>
      </w:r>
      <w:r w:rsidRPr="00B013E1" w:rsidR="0054230B">
        <w:rPr>
          <w:rFonts w:ascii="Times New Roman" w:hAnsi="Times New Roman"/>
          <w:sz w:val="24"/>
          <w:szCs w:val="24"/>
        </w:rPr>
        <w:t>“</w:t>
      </w:r>
      <w:r w:rsidRPr="00B013E1">
        <w:rPr>
          <w:rFonts w:ascii="Times New Roman" w:hAnsi="Times New Roman"/>
          <w:sz w:val="24"/>
          <w:szCs w:val="24"/>
        </w:rPr>
        <w:t>),“ vkladajú slová „predseda Súdnej rady Slovenskej republiky (ďalej len „predseda súdnej rady),“.</w:t>
      </w:r>
    </w:p>
    <w:p w:rsidR="00B71C99" w:rsidRPr="00B013E1" w:rsidP="00B71C99">
      <w:pPr>
        <w:bidi w:val="0"/>
        <w:spacing w:after="0" w:line="240" w:lineRule="auto"/>
        <w:jc w:val="both"/>
        <w:rPr>
          <w:rFonts w:ascii="Times New Roman" w:hAnsi="Times New Roman"/>
          <w:sz w:val="24"/>
          <w:szCs w:val="24"/>
        </w:rPr>
      </w:pPr>
    </w:p>
    <w:p w:rsidR="00B71C99" w:rsidRPr="00B013E1" w:rsidP="00B71C99">
      <w:pPr>
        <w:bidi w:val="0"/>
        <w:spacing w:after="0" w:line="240" w:lineRule="auto"/>
        <w:jc w:val="both"/>
        <w:rPr>
          <w:rFonts w:ascii="Times New Roman" w:hAnsi="Times New Roman"/>
          <w:sz w:val="24"/>
          <w:szCs w:val="24"/>
        </w:rPr>
      </w:pPr>
      <w:r w:rsidRPr="00B013E1" w:rsidR="004F65E3">
        <w:rPr>
          <w:rFonts w:ascii="Times New Roman" w:hAnsi="Times New Roman"/>
          <w:b/>
          <w:sz w:val="24"/>
          <w:szCs w:val="24"/>
        </w:rPr>
        <w:t>2</w:t>
      </w:r>
      <w:r w:rsidRPr="00B013E1">
        <w:rPr>
          <w:rFonts w:ascii="Times New Roman" w:hAnsi="Times New Roman"/>
          <w:b/>
          <w:sz w:val="24"/>
          <w:szCs w:val="24"/>
        </w:rPr>
        <w:t>.</w:t>
      </w:r>
      <w:r w:rsidRPr="00B013E1">
        <w:rPr>
          <w:rFonts w:ascii="Times New Roman" w:hAnsi="Times New Roman"/>
          <w:sz w:val="24"/>
          <w:szCs w:val="24"/>
        </w:rPr>
        <w:t xml:space="preserve"> V § 28 ods. 2 sa za slová „</w:t>
      </w:r>
      <w:r w:rsidRPr="00B013E1" w:rsidR="00AB7CBF">
        <w:rPr>
          <w:rFonts w:ascii="Times New Roman" w:hAnsi="Times New Roman"/>
          <w:sz w:val="24"/>
          <w:szCs w:val="24"/>
        </w:rPr>
        <w:t xml:space="preserve">Predsedovi </w:t>
      </w:r>
      <w:r w:rsidRPr="00B013E1" w:rsidR="00350341">
        <w:rPr>
          <w:rFonts w:ascii="Times New Roman" w:hAnsi="Times New Roman"/>
          <w:sz w:val="24"/>
          <w:szCs w:val="24"/>
        </w:rPr>
        <w:t xml:space="preserve">ústavného </w:t>
      </w:r>
      <w:r w:rsidRPr="00B013E1">
        <w:rPr>
          <w:rFonts w:ascii="Times New Roman" w:hAnsi="Times New Roman"/>
          <w:sz w:val="24"/>
          <w:szCs w:val="24"/>
        </w:rPr>
        <w:t>súdu,“ vkladajú slová „predsedovi súdnej rady,“.</w:t>
      </w:r>
    </w:p>
    <w:p w:rsidR="00B71C99" w:rsidRPr="00B013E1" w:rsidP="00B71C99">
      <w:pPr>
        <w:bidi w:val="0"/>
        <w:spacing w:after="0" w:line="240" w:lineRule="auto"/>
        <w:jc w:val="both"/>
        <w:rPr>
          <w:rFonts w:ascii="Times New Roman" w:hAnsi="Times New Roman"/>
          <w:sz w:val="24"/>
          <w:szCs w:val="24"/>
        </w:rPr>
      </w:pPr>
    </w:p>
    <w:p w:rsidR="00B71C99" w:rsidRPr="00B013E1" w:rsidP="00B71C99">
      <w:pPr>
        <w:bidi w:val="0"/>
        <w:spacing w:after="0" w:line="240" w:lineRule="auto"/>
        <w:jc w:val="both"/>
        <w:rPr>
          <w:rFonts w:ascii="Times New Roman" w:hAnsi="Times New Roman"/>
          <w:sz w:val="24"/>
          <w:szCs w:val="24"/>
        </w:rPr>
      </w:pPr>
      <w:r w:rsidRPr="00B013E1" w:rsidR="004F65E3">
        <w:rPr>
          <w:rFonts w:ascii="Times New Roman" w:hAnsi="Times New Roman"/>
          <w:b/>
          <w:sz w:val="24"/>
          <w:szCs w:val="24"/>
        </w:rPr>
        <w:t>3</w:t>
      </w:r>
      <w:r w:rsidRPr="00B013E1">
        <w:rPr>
          <w:rFonts w:ascii="Times New Roman" w:hAnsi="Times New Roman"/>
          <w:b/>
          <w:sz w:val="24"/>
          <w:szCs w:val="24"/>
        </w:rPr>
        <w:t>.</w:t>
      </w:r>
      <w:r w:rsidRPr="00B013E1">
        <w:rPr>
          <w:rFonts w:ascii="Times New Roman" w:hAnsi="Times New Roman"/>
          <w:sz w:val="24"/>
          <w:szCs w:val="24"/>
        </w:rPr>
        <w:t xml:space="preserve"> V § 53 ods. 1 sa za slová „členovi</w:t>
      </w:r>
      <w:r w:rsidRPr="00B013E1" w:rsidR="000267C4">
        <w:rPr>
          <w:rFonts w:ascii="Times New Roman" w:hAnsi="Times New Roman"/>
          <w:sz w:val="24"/>
          <w:szCs w:val="24"/>
        </w:rPr>
        <w:t>a</w:t>
      </w:r>
      <w:r w:rsidRPr="00B013E1">
        <w:rPr>
          <w:rFonts w:ascii="Times New Roman" w:hAnsi="Times New Roman"/>
          <w:sz w:val="24"/>
          <w:szCs w:val="24"/>
        </w:rPr>
        <w:t xml:space="preserve"> vlády,“ vkladajú slová „predseda súdnej rady,“. </w:t>
      </w:r>
    </w:p>
    <w:p w:rsidR="00B71C99" w:rsidRPr="00B013E1" w:rsidP="00B71C99">
      <w:pPr>
        <w:bidi w:val="0"/>
        <w:spacing w:after="0" w:line="240" w:lineRule="auto"/>
        <w:jc w:val="both"/>
        <w:rPr>
          <w:rFonts w:ascii="Times New Roman" w:hAnsi="Times New Roman"/>
          <w:sz w:val="24"/>
          <w:szCs w:val="24"/>
        </w:rPr>
      </w:pPr>
    </w:p>
    <w:p w:rsidR="00B71C99" w:rsidRPr="00B013E1" w:rsidP="00B71C99">
      <w:pPr>
        <w:bidi w:val="0"/>
        <w:spacing w:after="0" w:line="240" w:lineRule="auto"/>
        <w:jc w:val="both"/>
        <w:rPr>
          <w:rFonts w:ascii="Times New Roman" w:hAnsi="Times New Roman"/>
          <w:sz w:val="24"/>
          <w:szCs w:val="24"/>
        </w:rPr>
      </w:pPr>
      <w:r w:rsidRPr="00B013E1" w:rsidR="004F65E3">
        <w:rPr>
          <w:rFonts w:ascii="Times New Roman" w:hAnsi="Times New Roman"/>
          <w:b/>
          <w:sz w:val="24"/>
          <w:szCs w:val="24"/>
        </w:rPr>
        <w:t>4</w:t>
      </w:r>
      <w:r w:rsidRPr="00B013E1">
        <w:rPr>
          <w:rFonts w:ascii="Times New Roman" w:hAnsi="Times New Roman"/>
          <w:b/>
          <w:sz w:val="24"/>
          <w:szCs w:val="24"/>
        </w:rPr>
        <w:t>.</w:t>
      </w:r>
      <w:r w:rsidRPr="00B013E1" w:rsidR="00115E6A">
        <w:rPr>
          <w:rFonts w:ascii="Times New Roman" w:hAnsi="Times New Roman"/>
          <w:sz w:val="24"/>
          <w:szCs w:val="24"/>
        </w:rPr>
        <w:t xml:space="preserve"> V § 53 ods. </w:t>
      </w:r>
      <w:r w:rsidRPr="00B013E1">
        <w:rPr>
          <w:rFonts w:ascii="Times New Roman" w:hAnsi="Times New Roman"/>
          <w:sz w:val="24"/>
          <w:szCs w:val="24"/>
        </w:rPr>
        <w:t>3 sa za slová „štátnej správy“ vkladá čiarka a slová „predsed</w:t>
      </w:r>
      <w:r w:rsidRPr="00B013E1" w:rsidR="006B34DE">
        <w:rPr>
          <w:rFonts w:ascii="Times New Roman" w:hAnsi="Times New Roman"/>
          <w:sz w:val="24"/>
          <w:szCs w:val="24"/>
        </w:rPr>
        <w:t>a</w:t>
      </w:r>
      <w:r w:rsidRPr="00B013E1">
        <w:rPr>
          <w:rFonts w:ascii="Times New Roman" w:hAnsi="Times New Roman"/>
          <w:sz w:val="24"/>
          <w:szCs w:val="24"/>
        </w:rPr>
        <w:t xml:space="preserve"> súdnej rady“. </w:t>
      </w:r>
    </w:p>
    <w:p w:rsidR="00B71C99" w:rsidP="00B71C99">
      <w:pPr>
        <w:bidi w:val="0"/>
        <w:spacing w:after="0" w:line="240" w:lineRule="auto"/>
        <w:jc w:val="both"/>
        <w:rPr>
          <w:rFonts w:ascii="Times New Roman" w:hAnsi="Times New Roman"/>
          <w:sz w:val="24"/>
          <w:szCs w:val="24"/>
        </w:rPr>
      </w:pPr>
      <w:r w:rsidRPr="00B013E1">
        <w:rPr>
          <w:rFonts w:ascii="Times New Roman" w:hAnsi="Times New Roman"/>
          <w:sz w:val="24"/>
          <w:szCs w:val="24"/>
        </w:rPr>
        <w:t xml:space="preserve"> </w:t>
      </w:r>
    </w:p>
    <w:p w:rsidR="00DF0D07" w:rsidRPr="00B013E1" w:rsidP="00B71C99">
      <w:pPr>
        <w:bidi w:val="0"/>
        <w:spacing w:after="0" w:line="240" w:lineRule="auto"/>
        <w:jc w:val="both"/>
        <w:rPr>
          <w:rFonts w:ascii="Times New Roman" w:hAnsi="Times New Roman"/>
          <w:sz w:val="24"/>
          <w:szCs w:val="24"/>
        </w:rPr>
      </w:pPr>
    </w:p>
    <w:p w:rsidR="00642F66" w:rsidRPr="00B013E1" w:rsidP="00642F66">
      <w:pPr>
        <w:bidi w:val="0"/>
        <w:spacing w:after="0" w:line="240" w:lineRule="auto"/>
        <w:jc w:val="center"/>
        <w:rPr>
          <w:rFonts w:ascii="Times New Roman" w:hAnsi="Times New Roman"/>
          <w:b/>
          <w:sz w:val="24"/>
          <w:szCs w:val="24"/>
        </w:rPr>
      </w:pPr>
      <w:r w:rsidRPr="00B013E1">
        <w:rPr>
          <w:rFonts w:ascii="Times New Roman" w:hAnsi="Times New Roman"/>
          <w:b/>
          <w:sz w:val="24"/>
          <w:szCs w:val="24"/>
        </w:rPr>
        <w:t xml:space="preserve">Čl. </w:t>
      </w:r>
      <w:r w:rsidRPr="00B013E1" w:rsidR="008D57D5">
        <w:rPr>
          <w:rFonts w:ascii="Times New Roman" w:hAnsi="Times New Roman"/>
          <w:b/>
          <w:sz w:val="24"/>
          <w:szCs w:val="24"/>
        </w:rPr>
        <w:t>V</w:t>
      </w:r>
    </w:p>
    <w:p w:rsidR="00642F66" w:rsidRPr="00B013E1" w:rsidP="00B71C99">
      <w:pPr>
        <w:bidi w:val="0"/>
        <w:spacing w:after="0" w:line="240" w:lineRule="auto"/>
        <w:jc w:val="both"/>
        <w:rPr>
          <w:rFonts w:ascii="Times New Roman" w:hAnsi="Times New Roman"/>
          <w:sz w:val="24"/>
          <w:szCs w:val="24"/>
        </w:rPr>
      </w:pPr>
    </w:p>
    <w:p w:rsidR="00642F66" w:rsidRPr="00B013E1" w:rsidP="00642F66">
      <w:pPr>
        <w:bidi w:val="0"/>
        <w:spacing w:after="0" w:line="240" w:lineRule="auto"/>
        <w:ind w:firstLine="708"/>
        <w:jc w:val="both"/>
        <w:rPr>
          <w:rFonts w:ascii="Times New Roman" w:hAnsi="Times New Roman"/>
          <w:sz w:val="24"/>
          <w:szCs w:val="24"/>
        </w:rPr>
      </w:pPr>
      <w:r w:rsidRPr="00B013E1">
        <w:rPr>
          <w:rFonts w:ascii="Times New Roman" w:hAnsi="Times New Roman"/>
          <w:sz w:val="24"/>
          <w:szCs w:val="24"/>
        </w:rPr>
        <w:t>Zákon č. 154/2001 Z.</w:t>
      </w:r>
      <w:r w:rsidRPr="00B013E1" w:rsidR="00E94202">
        <w:rPr>
          <w:rFonts w:ascii="Times New Roman" w:hAnsi="Times New Roman"/>
          <w:sz w:val="24"/>
          <w:szCs w:val="24"/>
        </w:rPr>
        <w:t xml:space="preserve"> </w:t>
      </w:r>
      <w:r w:rsidRPr="00B013E1">
        <w:rPr>
          <w:rFonts w:ascii="Times New Roman" w:hAnsi="Times New Roman"/>
          <w:sz w:val="24"/>
          <w:szCs w:val="24"/>
        </w:rPr>
        <w:t>z. o prokurátoroch a právnych čakateľoch prokuratúry v znení zákona č. 669/2002 Z.</w:t>
      </w:r>
      <w:r w:rsidRPr="00B013E1" w:rsidR="00E94202">
        <w:rPr>
          <w:rFonts w:ascii="Times New Roman" w:hAnsi="Times New Roman"/>
          <w:sz w:val="24"/>
          <w:szCs w:val="24"/>
        </w:rPr>
        <w:t xml:space="preserve"> </w:t>
      </w:r>
      <w:r w:rsidRPr="00B013E1">
        <w:rPr>
          <w:rFonts w:ascii="Times New Roman" w:hAnsi="Times New Roman"/>
          <w:sz w:val="24"/>
          <w:szCs w:val="24"/>
        </w:rPr>
        <w:t>z., zákona č. 458/2003 Z.</w:t>
      </w:r>
      <w:r w:rsidRPr="00B013E1" w:rsidR="00E94202">
        <w:rPr>
          <w:rFonts w:ascii="Times New Roman" w:hAnsi="Times New Roman"/>
          <w:sz w:val="24"/>
          <w:szCs w:val="24"/>
        </w:rPr>
        <w:t xml:space="preserve"> </w:t>
      </w:r>
      <w:r w:rsidRPr="00B013E1">
        <w:rPr>
          <w:rFonts w:ascii="Times New Roman" w:hAnsi="Times New Roman"/>
          <w:sz w:val="24"/>
          <w:szCs w:val="24"/>
        </w:rPr>
        <w:t>z., zákona č. 462/2003 Z.</w:t>
      </w:r>
      <w:r w:rsidRPr="00B013E1" w:rsidR="00E94202">
        <w:rPr>
          <w:rFonts w:ascii="Times New Roman" w:hAnsi="Times New Roman"/>
          <w:sz w:val="24"/>
          <w:szCs w:val="24"/>
        </w:rPr>
        <w:t xml:space="preserve"> </w:t>
      </w:r>
      <w:r w:rsidRPr="00B013E1">
        <w:rPr>
          <w:rFonts w:ascii="Times New Roman" w:hAnsi="Times New Roman"/>
          <w:sz w:val="24"/>
          <w:szCs w:val="24"/>
        </w:rPr>
        <w:t>z., zákona č. 548/2003 Z.</w:t>
      </w:r>
      <w:r w:rsidRPr="00B013E1" w:rsidR="00E94202">
        <w:rPr>
          <w:rFonts w:ascii="Times New Roman" w:hAnsi="Times New Roman"/>
          <w:sz w:val="24"/>
          <w:szCs w:val="24"/>
        </w:rPr>
        <w:t xml:space="preserve"> </w:t>
      </w:r>
      <w:r w:rsidRPr="00B013E1">
        <w:rPr>
          <w:rFonts w:ascii="Times New Roman" w:hAnsi="Times New Roman"/>
          <w:sz w:val="24"/>
          <w:szCs w:val="24"/>
        </w:rPr>
        <w:t>z., zákona č. 561/2003 Z.</w:t>
      </w:r>
      <w:r w:rsidRPr="00B013E1" w:rsidR="00E94202">
        <w:rPr>
          <w:rFonts w:ascii="Times New Roman" w:hAnsi="Times New Roman"/>
          <w:sz w:val="24"/>
          <w:szCs w:val="24"/>
        </w:rPr>
        <w:t xml:space="preserve"> </w:t>
      </w:r>
      <w:r w:rsidRPr="00B013E1">
        <w:rPr>
          <w:rFonts w:ascii="Times New Roman" w:hAnsi="Times New Roman"/>
          <w:sz w:val="24"/>
          <w:szCs w:val="24"/>
        </w:rPr>
        <w:t>z., zákona č. 365/2004 Z.</w:t>
      </w:r>
      <w:r w:rsidRPr="00B013E1" w:rsidR="00E94202">
        <w:rPr>
          <w:rFonts w:ascii="Times New Roman" w:hAnsi="Times New Roman"/>
          <w:sz w:val="24"/>
          <w:szCs w:val="24"/>
        </w:rPr>
        <w:t xml:space="preserve"> </w:t>
      </w:r>
      <w:r w:rsidRPr="00B013E1">
        <w:rPr>
          <w:rFonts w:ascii="Times New Roman" w:hAnsi="Times New Roman"/>
          <w:sz w:val="24"/>
          <w:szCs w:val="24"/>
        </w:rPr>
        <w:t>z., zákona č. 530/2004 Z.</w:t>
      </w:r>
      <w:r w:rsidRPr="00B013E1" w:rsidR="00E94202">
        <w:rPr>
          <w:rFonts w:ascii="Times New Roman" w:hAnsi="Times New Roman"/>
          <w:sz w:val="24"/>
          <w:szCs w:val="24"/>
        </w:rPr>
        <w:t xml:space="preserve"> </w:t>
      </w:r>
      <w:r w:rsidRPr="00B013E1">
        <w:rPr>
          <w:rFonts w:ascii="Times New Roman" w:hAnsi="Times New Roman"/>
          <w:sz w:val="24"/>
          <w:szCs w:val="24"/>
        </w:rPr>
        <w:t>z., zákona č. 586/2004 Z.</w:t>
      </w:r>
      <w:r w:rsidRPr="00B013E1" w:rsidR="00E94202">
        <w:rPr>
          <w:rFonts w:ascii="Times New Roman" w:hAnsi="Times New Roman"/>
          <w:sz w:val="24"/>
          <w:szCs w:val="24"/>
        </w:rPr>
        <w:t xml:space="preserve"> </w:t>
      </w:r>
      <w:r w:rsidRPr="00B013E1">
        <w:rPr>
          <w:rFonts w:ascii="Times New Roman" w:hAnsi="Times New Roman"/>
          <w:sz w:val="24"/>
          <w:szCs w:val="24"/>
        </w:rPr>
        <w:t>z., zákona č. 609/2004 Z.</w:t>
      </w:r>
      <w:r w:rsidRPr="00B013E1" w:rsidR="00E94202">
        <w:rPr>
          <w:rFonts w:ascii="Times New Roman" w:hAnsi="Times New Roman"/>
          <w:sz w:val="24"/>
          <w:szCs w:val="24"/>
        </w:rPr>
        <w:t xml:space="preserve"> </w:t>
      </w:r>
      <w:r w:rsidRPr="00B013E1">
        <w:rPr>
          <w:rFonts w:ascii="Times New Roman" w:hAnsi="Times New Roman"/>
          <w:sz w:val="24"/>
          <w:szCs w:val="24"/>
        </w:rPr>
        <w:t>z., zákona č. 122/2005 Z.</w:t>
      </w:r>
      <w:r w:rsidRPr="00B013E1" w:rsidR="00E94202">
        <w:rPr>
          <w:rFonts w:ascii="Times New Roman" w:hAnsi="Times New Roman"/>
          <w:sz w:val="24"/>
          <w:szCs w:val="24"/>
        </w:rPr>
        <w:t xml:space="preserve"> </w:t>
      </w:r>
      <w:r w:rsidRPr="00B013E1">
        <w:rPr>
          <w:rFonts w:ascii="Times New Roman" w:hAnsi="Times New Roman"/>
          <w:sz w:val="24"/>
          <w:szCs w:val="24"/>
        </w:rPr>
        <w:t>z., zákona č. 622/2005 Z.</w:t>
      </w:r>
      <w:r w:rsidRPr="00B013E1" w:rsidR="00E94202">
        <w:rPr>
          <w:rFonts w:ascii="Times New Roman" w:hAnsi="Times New Roman"/>
          <w:sz w:val="24"/>
          <w:szCs w:val="24"/>
        </w:rPr>
        <w:t xml:space="preserve"> </w:t>
      </w:r>
      <w:r w:rsidRPr="00B013E1">
        <w:rPr>
          <w:rFonts w:ascii="Times New Roman" w:hAnsi="Times New Roman"/>
          <w:sz w:val="24"/>
          <w:szCs w:val="24"/>
        </w:rPr>
        <w:t>z., zákona č. 520/2008 Z.</w:t>
      </w:r>
      <w:r w:rsidRPr="00B013E1" w:rsidR="00E94202">
        <w:rPr>
          <w:rFonts w:ascii="Times New Roman" w:hAnsi="Times New Roman"/>
          <w:sz w:val="24"/>
          <w:szCs w:val="24"/>
        </w:rPr>
        <w:t xml:space="preserve"> </w:t>
      </w:r>
      <w:r w:rsidRPr="00B013E1">
        <w:rPr>
          <w:rFonts w:ascii="Times New Roman" w:hAnsi="Times New Roman"/>
          <w:sz w:val="24"/>
          <w:szCs w:val="24"/>
        </w:rPr>
        <w:t>z., zákona č. 291/2009 Z.</w:t>
      </w:r>
      <w:r w:rsidRPr="00B013E1" w:rsidR="00E94202">
        <w:rPr>
          <w:rFonts w:ascii="Times New Roman" w:hAnsi="Times New Roman"/>
          <w:sz w:val="24"/>
          <w:szCs w:val="24"/>
        </w:rPr>
        <w:t xml:space="preserve"> </w:t>
      </w:r>
      <w:r w:rsidRPr="00B013E1">
        <w:rPr>
          <w:rFonts w:ascii="Times New Roman" w:hAnsi="Times New Roman"/>
          <w:sz w:val="24"/>
          <w:szCs w:val="24"/>
        </w:rPr>
        <w:t>z., zákona č. 543/2010 Z.</w:t>
      </w:r>
      <w:r w:rsidRPr="00B013E1" w:rsidR="00E94202">
        <w:rPr>
          <w:rFonts w:ascii="Times New Roman" w:hAnsi="Times New Roman"/>
          <w:sz w:val="24"/>
          <w:szCs w:val="24"/>
        </w:rPr>
        <w:t xml:space="preserve"> </w:t>
      </w:r>
      <w:r w:rsidRPr="00B013E1">
        <w:rPr>
          <w:rFonts w:ascii="Times New Roman" w:hAnsi="Times New Roman"/>
          <w:sz w:val="24"/>
          <w:szCs w:val="24"/>
        </w:rPr>
        <w:t>z., zákona č. 33/2011 Z.</w:t>
      </w:r>
      <w:r w:rsidRPr="00B013E1" w:rsidR="00E94202">
        <w:rPr>
          <w:rFonts w:ascii="Times New Roman" w:hAnsi="Times New Roman"/>
          <w:sz w:val="24"/>
          <w:szCs w:val="24"/>
        </w:rPr>
        <w:t xml:space="preserve"> </w:t>
      </w:r>
      <w:r w:rsidRPr="00B013E1">
        <w:rPr>
          <w:rFonts w:ascii="Times New Roman" w:hAnsi="Times New Roman"/>
          <w:sz w:val="24"/>
          <w:szCs w:val="24"/>
        </w:rPr>
        <w:t>z., zákona č. 220/2011 Z.</w:t>
      </w:r>
      <w:r w:rsidRPr="00B013E1" w:rsidR="00E94202">
        <w:rPr>
          <w:rFonts w:ascii="Times New Roman" w:hAnsi="Times New Roman"/>
          <w:sz w:val="24"/>
          <w:szCs w:val="24"/>
        </w:rPr>
        <w:t xml:space="preserve"> </w:t>
      </w:r>
      <w:r w:rsidRPr="00B013E1">
        <w:rPr>
          <w:rFonts w:ascii="Times New Roman" w:hAnsi="Times New Roman"/>
          <w:sz w:val="24"/>
          <w:szCs w:val="24"/>
        </w:rPr>
        <w:t>z., zákona č. 503/2011 Z.</w:t>
      </w:r>
      <w:r w:rsidRPr="00B013E1" w:rsidR="00E94202">
        <w:rPr>
          <w:rFonts w:ascii="Times New Roman" w:hAnsi="Times New Roman"/>
          <w:sz w:val="24"/>
          <w:szCs w:val="24"/>
        </w:rPr>
        <w:t xml:space="preserve"> </w:t>
      </w:r>
      <w:r w:rsidRPr="00B013E1">
        <w:rPr>
          <w:rFonts w:ascii="Times New Roman" w:hAnsi="Times New Roman"/>
          <w:sz w:val="24"/>
          <w:szCs w:val="24"/>
        </w:rPr>
        <w:t>z., zákona č. 79/2012 Z.</w:t>
      </w:r>
      <w:r w:rsidRPr="00B013E1" w:rsidR="00E94202">
        <w:rPr>
          <w:rFonts w:ascii="Times New Roman" w:hAnsi="Times New Roman"/>
          <w:sz w:val="24"/>
          <w:szCs w:val="24"/>
        </w:rPr>
        <w:t xml:space="preserve"> </w:t>
      </w:r>
      <w:r w:rsidRPr="00B013E1">
        <w:rPr>
          <w:rFonts w:ascii="Times New Roman" w:hAnsi="Times New Roman"/>
          <w:sz w:val="24"/>
          <w:szCs w:val="24"/>
        </w:rPr>
        <w:t>z., zákona č. 335/2012 Z.</w:t>
      </w:r>
      <w:r w:rsidRPr="00B013E1" w:rsidR="00E94202">
        <w:rPr>
          <w:rFonts w:ascii="Times New Roman" w:hAnsi="Times New Roman"/>
          <w:sz w:val="24"/>
          <w:szCs w:val="24"/>
        </w:rPr>
        <w:t xml:space="preserve"> z., </w:t>
      </w:r>
      <w:r w:rsidRPr="00B013E1">
        <w:rPr>
          <w:rFonts w:ascii="Times New Roman" w:hAnsi="Times New Roman"/>
          <w:sz w:val="24"/>
          <w:szCs w:val="24"/>
        </w:rPr>
        <w:t>zákona č. 392/2012 Z.</w:t>
      </w:r>
      <w:r w:rsidRPr="00B013E1" w:rsidR="00E94202">
        <w:rPr>
          <w:rFonts w:ascii="Times New Roman" w:hAnsi="Times New Roman"/>
          <w:sz w:val="24"/>
          <w:szCs w:val="24"/>
        </w:rPr>
        <w:t xml:space="preserve"> </w:t>
      </w:r>
      <w:r w:rsidRPr="00B013E1">
        <w:rPr>
          <w:rFonts w:ascii="Times New Roman" w:hAnsi="Times New Roman"/>
          <w:sz w:val="24"/>
          <w:szCs w:val="24"/>
        </w:rPr>
        <w:t xml:space="preserve">z. </w:t>
      </w:r>
      <w:r w:rsidRPr="00B013E1" w:rsidR="00E94202">
        <w:rPr>
          <w:rFonts w:ascii="Times New Roman" w:hAnsi="Times New Roman"/>
          <w:sz w:val="24"/>
          <w:szCs w:val="24"/>
        </w:rPr>
        <w:t xml:space="preserve">a zákona č. 462/2013 Z. z. </w:t>
      </w:r>
      <w:r w:rsidRPr="00B013E1">
        <w:rPr>
          <w:rFonts w:ascii="Times New Roman" w:hAnsi="Times New Roman"/>
          <w:sz w:val="24"/>
          <w:szCs w:val="24"/>
        </w:rPr>
        <w:t xml:space="preserve">sa </w:t>
      </w:r>
      <w:r w:rsidRPr="00B013E1" w:rsidR="00E94202">
        <w:rPr>
          <w:rFonts w:ascii="Times New Roman" w:hAnsi="Times New Roman"/>
          <w:sz w:val="24"/>
          <w:szCs w:val="24"/>
        </w:rPr>
        <w:t xml:space="preserve">mení a </w:t>
      </w:r>
      <w:r w:rsidRPr="00B013E1">
        <w:rPr>
          <w:rFonts w:ascii="Times New Roman" w:hAnsi="Times New Roman"/>
          <w:sz w:val="24"/>
          <w:szCs w:val="24"/>
        </w:rPr>
        <w:t>dopĺňa takto:</w:t>
      </w:r>
    </w:p>
    <w:p w:rsidR="00642F66" w:rsidRPr="00B013E1" w:rsidP="00B71C99">
      <w:pPr>
        <w:bidi w:val="0"/>
        <w:spacing w:after="0" w:line="240" w:lineRule="auto"/>
        <w:jc w:val="both"/>
        <w:rPr>
          <w:rFonts w:ascii="Times New Roman" w:hAnsi="Times New Roman"/>
          <w:sz w:val="24"/>
          <w:szCs w:val="24"/>
        </w:rPr>
      </w:pPr>
    </w:p>
    <w:p w:rsidR="00FD380D" w:rsidRPr="00B013E1" w:rsidP="00B71C99">
      <w:pPr>
        <w:bidi w:val="0"/>
        <w:spacing w:after="0" w:line="240" w:lineRule="auto"/>
        <w:jc w:val="both"/>
        <w:rPr>
          <w:rFonts w:ascii="Times New Roman" w:hAnsi="Times New Roman"/>
          <w:sz w:val="24"/>
          <w:szCs w:val="24"/>
        </w:rPr>
      </w:pPr>
      <w:r w:rsidRPr="00B013E1" w:rsidR="000C7C59">
        <w:rPr>
          <w:rFonts w:ascii="Times New Roman" w:hAnsi="Times New Roman"/>
          <w:b/>
          <w:sz w:val="24"/>
          <w:szCs w:val="24"/>
        </w:rPr>
        <w:t>1</w:t>
      </w:r>
      <w:r w:rsidRPr="00B013E1">
        <w:rPr>
          <w:rFonts w:ascii="Times New Roman" w:hAnsi="Times New Roman"/>
          <w:b/>
          <w:sz w:val="24"/>
          <w:szCs w:val="24"/>
        </w:rPr>
        <w:t>.</w:t>
      </w:r>
      <w:r w:rsidRPr="00B013E1">
        <w:rPr>
          <w:rFonts w:ascii="Times New Roman" w:hAnsi="Times New Roman"/>
          <w:sz w:val="24"/>
          <w:szCs w:val="24"/>
        </w:rPr>
        <w:t xml:space="preserve"> § 69 sa dopĺňa odsekom 3, ktorý znie:</w:t>
      </w:r>
    </w:p>
    <w:p w:rsidR="00FD380D" w:rsidRPr="00B013E1" w:rsidP="00B71C99">
      <w:pPr>
        <w:bidi w:val="0"/>
        <w:spacing w:after="0" w:line="240" w:lineRule="auto"/>
        <w:jc w:val="both"/>
        <w:rPr>
          <w:rFonts w:ascii="Times New Roman" w:hAnsi="Times New Roman"/>
          <w:sz w:val="24"/>
          <w:szCs w:val="24"/>
        </w:rPr>
      </w:pPr>
      <w:r w:rsidRPr="00B013E1">
        <w:rPr>
          <w:rFonts w:ascii="Times New Roman" w:hAnsi="Times New Roman"/>
          <w:sz w:val="24"/>
          <w:szCs w:val="24"/>
        </w:rPr>
        <w:t xml:space="preserve">„(3) </w:t>
      </w:r>
      <w:r w:rsidRPr="00B013E1" w:rsidR="000C7C59">
        <w:rPr>
          <w:rFonts w:ascii="Times New Roman" w:hAnsi="Times New Roman"/>
          <w:sz w:val="24"/>
          <w:szCs w:val="24"/>
        </w:rPr>
        <w:t>Vedúci prokurátor</w:t>
      </w:r>
      <w:r w:rsidRPr="00B013E1" w:rsidR="008E1150">
        <w:rPr>
          <w:rFonts w:ascii="Times New Roman" w:hAnsi="Times New Roman"/>
          <w:sz w:val="24"/>
          <w:szCs w:val="24"/>
        </w:rPr>
        <w:t xml:space="preserve"> môže počas dočasnej neschopnosti na výkon funkcie </w:t>
      </w:r>
      <w:r w:rsidRPr="00B013E1" w:rsidR="002A0DC5">
        <w:rPr>
          <w:rFonts w:ascii="Times New Roman" w:hAnsi="Times New Roman"/>
          <w:sz w:val="24"/>
          <w:szCs w:val="24"/>
        </w:rPr>
        <w:t>prokurátora</w:t>
      </w:r>
      <w:r w:rsidRPr="00B013E1" w:rsidR="008E1150">
        <w:rPr>
          <w:rFonts w:ascii="Times New Roman" w:hAnsi="Times New Roman"/>
          <w:sz w:val="24"/>
          <w:szCs w:val="24"/>
        </w:rPr>
        <w:t xml:space="preserve"> pre chorobu alebo pre úraz požiadať Sociálnu poisťovňu o vykonanie kontroly dodržiavania liečebného režimu dočasne práceneschopného </w:t>
      </w:r>
      <w:r w:rsidRPr="00B013E1" w:rsidR="002A0DC5">
        <w:rPr>
          <w:rFonts w:ascii="Times New Roman" w:hAnsi="Times New Roman"/>
          <w:sz w:val="24"/>
          <w:szCs w:val="24"/>
        </w:rPr>
        <w:t>prokurátora</w:t>
      </w:r>
      <w:r w:rsidRPr="00B013E1" w:rsidR="008E1150">
        <w:rPr>
          <w:rFonts w:ascii="Times New Roman" w:hAnsi="Times New Roman"/>
          <w:sz w:val="24"/>
          <w:szCs w:val="24"/>
        </w:rPr>
        <w:t xml:space="preserve">.“. </w:t>
      </w:r>
    </w:p>
    <w:p w:rsidR="00FD380D" w:rsidRPr="00B013E1" w:rsidP="00B71C99">
      <w:pPr>
        <w:bidi w:val="0"/>
        <w:spacing w:after="0" w:line="240" w:lineRule="auto"/>
        <w:jc w:val="both"/>
        <w:rPr>
          <w:rFonts w:ascii="Times New Roman" w:hAnsi="Times New Roman"/>
          <w:sz w:val="24"/>
          <w:szCs w:val="24"/>
        </w:rPr>
      </w:pPr>
    </w:p>
    <w:p w:rsidR="00E94202" w:rsidRPr="00B013E1" w:rsidP="00B71C99">
      <w:pPr>
        <w:bidi w:val="0"/>
        <w:spacing w:after="0" w:line="240" w:lineRule="auto"/>
        <w:jc w:val="both"/>
        <w:rPr>
          <w:rFonts w:ascii="Times New Roman" w:hAnsi="Times New Roman"/>
          <w:sz w:val="24"/>
          <w:szCs w:val="24"/>
        </w:rPr>
      </w:pPr>
      <w:r w:rsidRPr="00B013E1" w:rsidR="000C7C59">
        <w:rPr>
          <w:rFonts w:ascii="Times New Roman" w:hAnsi="Times New Roman"/>
          <w:b/>
          <w:sz w:val="24"/>
          <w:szCs w:val="24"/>
        </w:rPr>
        <w:t>2</w:t>
      </w:r>
      <w:r w:rsidRPr="00B013E1">
        <w:rPr>
          <w:rFonts w:ascii="Times New Roman" w:hAnsi="Times New Roman"/>
          <w:b/>
          <w:sz w:val="24"/>
          <w:szCs w:val="24"/>
        </w:rPr>
        <w:t>.</w:t>
      </w:r>
      <w:r w:rsidRPr="00B013E1">
        <w:rPr>
          <w:rFonts w:ascii="Times New Roman" w:hAnsi="Times New Roman"/>
          <w:sz w:val="24"/>
          <w:szCs w:val="24"/>
        </w:rPr>
        <w:t xml:space="preserve"> V § 106 ods. 1 písm. a) sa číslo „75“ nahrádza číslom „95“. </w:t>
      </w:r>
    </w:p>
    <w:p w:rsidR="00E94202" w:rsidRPr="00B013E1" w:rsidP="00B71C99">
      <w:pPr>
        <w:bidi w:val="0"/>
        <w:spacing w:after="0" w:line="240" w:lineRule="auto"/>
        <w:jc w:val="both"/>
        <w:rPr>
          <w:rFonts w:ascii="Times New Roman" w:hAnsi="Times New Roman"/>
          <w:sz w:val="24"/>
          <w:szCs w:val="24"/>
        </w:rPr>
      </w:pPr>
    </w:p>
    <w:p w:rsidR="00617A8C" w:rsidRPr="00B013E1" w:rsidP="00617A8C">
      <w:pPr>
        <w:bidi w:val="0"/>
        <w:spacing w:after="0" w:line="240" w:lineRule="auto"/>
        <w:jc w:val="center"/>
        <w:rPr>
          <w:rFonts w:ascii="Times New Roman" w:hAnsi="Times New Roman"/>
          <w:b/>
          <w:sz w:val="24"/>
        </w:rPr>
      </w:pPr>
      <w:r w:rsidRPr="00B013E1" w:rsidR="00385432">
        <w:rPr>
          <w:rFonts w:ascii="Times New Roman" w:hAnsi="Times New Roman"/>
          <w:b/>
          <w:sz w:val="24"/>
        </w:rPr>
        <w:t>Čl. V</w:t>
      </w:r>
      <w:r w:rsidRPr="00B013E1" w:rsidR="008D57D5">
        <w:rPr>
          <w:rFonts w:ascii="Times New Roman" w:hAnsi="Times New Roman"/>
          <w:b/>
          <w:sz w:val="24"/>
        </w:rPr>
        <w:t>I</w:t>
      </w:r>
    </w:p>
    <w:p w:rsidR="00617A8C" w:rsidRPr="00B013E1" w:rsidP="00DB08B9">
      <w:pPr>
        <w:bidi w:val="0"/>
        <w:spacing w:after="0" w:line="240" w:lineRule="auto"/>
        <w:jc w:val="both"/>
        <w:rPr>
          <w:rFonts w:ascii="Times New Roman" w:hAnsi="Times New Roman"/>
          <w:sz w:val="24"/>
        </w:rPr>
      </w:pPr>
    </w:p>
    <w:p w:rsidR="00617A8C" w:rsidRPr="00B013E1" w:rsidP="00617A8C">
      <w:pPr>
        <w:bidi w:val="0"/>
        <w:spacing w:after="0" w:line="240" w:lineRule="auto"/>
        <w:ind w:firstLine="708"/>
        <w:jc w:val="both"/>
        <w:rPr>
          <w:rFonts w:ascii="Times New Roman" w:hAnsi="Times New Roman"/>
          <w:sz w:val="24"/>
        </w:rPr>
      </w:pPr>
      <w:r w:rsidRPr="00B013E1">
        <w:rPr>
          <w:rFonts w:ascii="Times New Roman" w:hAnsi="Times New Roman"/>
          <w:sz w:val="24"/>
        </w:rPr>
        <w:t>Zákon č. 185/2002 Z. z. o Súdnej rade Slovenskej republiky a o zmene a doplnení niektorých zákonov v znení zákona č. 267/2003 Z. z., zákona č. 426/2003 Z. z., zákona č. 458/2003 Z. z., zákona č. 548/2003 Z. z., zákona č. 523/2004 Z. z., zákona č. 597/2008 Z. z., nálezu Ústavného súdu Slovenskej republiky č. 290/2009 Z. z., zákona č. 291/2009 Z. z., zákona č. 495/2010 Z. z., zákona č. 467/2011 Z. z. a nálezu Ústavného súdu Slovenskej republiky č. 110/2012 Z. z. sa mení a dopĺňa takto:</w:t>
      </w:r>
    </w:p>
    <w:p w:rsidR="004C371E" w:rsidRPr="00B013E1" w:rsidP="00DB08B9">
      <w:pPr>
        <w:bidi w:val="0"/>
        <w:spacing w:after="0" w:line="240" w:lineRule="auto"/>
        <w:jc w:val="both"/>
        <w:rPr>
          <w:rFonts w:ascii="Times New Roman" w:hAnsi="Times New Roman"/>
          <w:b/>
          <w:sz w:val="24"/>
        </w:rPr>
      </w:pPr>
    </w:p>
    <w:p w:rsidR="006E3C10" w:rsidRPr="00B013E1" w:rsidP="00DB08B9">
      <w:pPr>
        <w:bidi w:val="0"/>
        <w:spacing w:after="0" w:line="240" w:lineRule="auto"/>
        <w:jc w:val="both"/>
        <w:rPr>
          <w:rFonts w:ascii="Times New Roman" w:hAnsi="Times New Roman"/>
          <w:sz w:val="24"/>
        </w:rPr>
      </w:pPr>
      <w:r w:rsidRPr="00B013E1" w:rsidR="001C0DD6">
        <w:rPr>
          <w:rFonts w:ascii="Times New Roman" w:hAnsi="Times New Roman"/>
          <w:b/>
          <w:sz w:val="24"/>
        </w:rPr>
        <w:t>1</w:t>
      </w:r>
      <w:r w:rsidRPr="00B013E1">
        <w:rPr>
          <w:rFonts w:ascii="Times New Roman" w:hAnsi="Times New Roman"/>
          <w:b/>
          <w:sz w:val="24"/>
        </w:rPr>
        <w:t xml:space="preserve">. </w:t>
      </w:r>
      <w:r w:rsidRPr="00B013E1" w:rsidR="00135FAD">
        <w:rPr>
          <w:rFonts w:ascii="Times New Roman" w:hAnsi="Times New Roman"/>
          <w:sz w:val="24"/>
        </w:rPr>
        <w:t xml:space="preserve">V § 1 sa za slovo „ustanovenia“ vkladajú slová „predsedu súdnej rady a“. </w:t>
      </w:r>
    </w:p>
    <w:p w:rsidR="004C371E" w:rsidRPr="00B013E1" w:rsidP="00DB08B9">
      <w:pPr>
        <w:bidi w:val="0"/>
        <w:spacing w:after="0" w:line="240" w:lineRule="auto"/>
        <w:jc w:val="both"/>
        <w:rPr>
          <w:rFonts w:ascii="Times New Roman" w:hAnsi="Times New Roman"/>
          <w:b/>
          <w:sz w:val="24"/>
        </w:rPr>
      </w:pPr>
    </w:p>
    <w:p w:rsidR="00C242BB" w:rsidRPr="006366AF" w:rsidP="00DB08B9">
      <w:pPr>
        <w:bidi w:val="0"/>
        <w:spacing w:after="0" w:line="240" w:lineRule="auto"/>
        <w:jc w:val="both"/>
        <w:rPr>
          <w:rFonts w:ascii="Times New Roman" w:hAnsi="Times New Roman"/>
          <w:sz w:val="24"/>
        </w:rPr>
      </w:pPr>
      <w:r w:rsidRPr="006366AF" w:rsidR="00B40741">
        <w:rPr>
          <w:rFonts w:ascii="Times New Roman" w:hAnsi="Times New Roman"/>
          <w:b/>
          <w:sz w:val="24"/>
        </w:rPr>
        <w:t>2</w:t>
      </w:r>
      <w:r w:rsidRPr="006366AF" w:rsidR="008279A4">
        <w:rPr>
          <w:rFonts w:ascii="Times New Roman" w:hAnsi="Times New Roman"/>
          <w:b/>
          <w:sz w:val="24"/>
        </w:rPr>
        <w:t>.</w:t>
      </w:r>
      <w:r w:rsidRPr="006366AF" w:rsidR="008279A4">
        <w:rPr>
          <w:rFonts w:ascii="Times New Roman" w:hAnsi="Times New Roman"/>
          <w:sz w:val="24"/>
        </w:rPr>
        <w:t xml:space="preserve"> V § 3 ods</w:t>
      </w:r>
      <w:r w:rsidRPr="006366AF">
        <w:rPr>
          <w:rFonts w:ascii="Times New Roman" w:hAnsi="Times New Roman"/>
          <w:sz w:val="24"/>
        </w:rPr>
        <w:t xml:space="preserve">eky </w:t>
      </w:r>
      <w:r w:rsidRPr="006366AF" w:rsidR="00D90520">
        <w:rPr>
          <w:rFonts w:ascii="Times New Roman" w:hAnsi="Times New Roman"/>
          <w:sz w:val="24"/>
        </w:rPr>
        <w:t xml:space="preserve">1 </w:t>
      </w:r>
      <w:r w:rsidRPr="006366AF">
        <w:rPr>
          <w:rFonts w:ascii="Times New Roman" w:hAnsi="Times New Roman"/>
          <w:sz w:val="24"/>
        </w:rPr>
        <w:t xml:space="preserve">a 2 znejú: </w:t>
      </w:r>
    </w:p>
    <w:p w:rsidR="00C44CC8" w:rsidRPr="006366AF" w:rsidP="00DB08B9">
      <w:pPr>
        <w:bidi w:val="0"/>
        <w:spacing w:after="0" w:line="240" w:lineRule="auto"/>
        <w:jc w:val="both"/>
        <w:rPr>
          <w:rFonts w:ascii="Times New Roman" w:hAnsi="Times New Roman"/>
          <w:sz w:val="24"/>
        </w:rPr>
      </w:pPr>
      <w:r w:rsidRPr="006366AF" w:rsidR="00C242BB">
        <w:rPr>
          <w:rFonts w:ascii="Times New Roman" w:hAnsi="Times New Roman"/>
          <w:sz w:val="24"/>
        </w:rPr>
        <w:t xml:space="preserve">„(1) </w:t>
      </w:r>
      <w:r w:rsidRPr="006366AF" w:rsidR="006366AF">
        <w:rPr>
          <w:rFonts w:ascii="Times New Roman" w:hAnsi="Times New Roman"/>
          <w:sz w:val="24"/>
        </w:rPr>
        <w:t xml:space="preserve">Súdna rada má </w:t>
      </w:r>
      <w:r w:rsidR="00874236">
        <w:rPr>
          <w:rFonts w:ascii="Times New Roman" w:hAnsi="Times New Roman"/>
          <w:sz w:val="24"/>
        </w:rPr>
        <w:t>16</w:t>
      </w:r>
      <w:r w:rsidRPr="006366AF" w:rsidR="006366AF">
        <w:rPr>
          <w:rFonts w:ascii="Times New Roman" w:hAnsi="Times New Roman"/>
          <w:sz w:val="24"/>
        </w:rPr>
        <w:t xml:space="preserve"> členov. Sú nimi predseda súdnej rady a ďalší jej členovia. Členom súdnej rady podľa čl. 141a ods. 5 Ústavy Slovenskej republiky je minister spravodlivosti Slovenskej republiky.</w:t>
      </w:r>
      <w:r w:rsidRPr="006366AF">
        <w:rPr>
          <w:rFonts w:ascii="Times New Roman" w:hAnsi="Times New Roman"/>
          <w:sz w:val="24"/>
        </w:rPr>
        <w:t xml:space="preserve"> </w:t>
      </w:r>
    </w:p>
    <w:p w:rsidR="002429FA" w:rsidRPr="006366AF" w:rsidP="00DB08B9">
      <w:pPr>
        <w:bidi w:val="0"/>
        <w:spacing w:after="0" w:line="240" w:lineRule="auto"/>
        <w:jc w:val="both"/>
        <w:rPr>
          <w:rFonts w:ascii="Times New Roman" w:hAnsi="Times New Roman"/>
          <w:sz w:val="24"/>
        </w:rPr>
      </w:pPr>
    </w:p>
    <w:p w:rsidR="00547913" w:rsidRPr="00B013E1" w:rsidP="00DB08B9">
      <w:pPr>
        <w:bidi w:val="0"/>
        <w:spacing w:after="0" w:line="240" w:lineRule="auto"/>
        <w:jc w:val="both"/>
        <w:rPr>
          <w:rFonts w:ascii="Times New Roman" w:hAnsi="Times New Roman"/>
          <w:sz w:val="24"/>
        </w:rPr>
      </w:pPr>
      <w:r w:rsidRPr="006366AF">
        <w:rPr>
          <w:rFonts w:ascii="Times New Roman" w:hAnsi="Times New Roman"/>
          <w:sz w:val="24"/>
        </w:rPr>
        <w:t>(2) Predsedom súdnej rady, členom súdnej rady ustanoveným Národnou radou Slovenskej republiky (ďalej len „národná rada“</w:t>
      </w:r>
      <w:r w:rsidRPr="006366AF" w:rsidR="00F142A3">
        <w:rPr>
          <w:rFonts w:ascii="Times New Roman" w:hAnsi="Times New Roman"/>
          <w:sz w:val="24"/>
        </w:rPr>
        <w:t xml:space="preserve">) </w:t>
      </w:r>
      <w:r w:rsidRPr="006366AF">
        <w:rPr>
          <w:rFonts w:ascii="Times New Roman" w:hAnsi="Times New Roman"/>
          <w:sz w:val="24"/>
        </w:rPr>
        <w:t>a vládou Slovenskej republiky (ďalej len „vláda“) môže byť len osoba, ktorá je bezúhonná, má vysokoškolské právnické vzdelanie a najmenej 15 rokov odbornej praxe.“.</w:t>
      </w:r>
      <w:r w:rsidRPr="00B013E1">
        <w:rPr>
          <w:rFonts w:ascii="Times New Roman" w:hAnsi="Times New Roman"/>
          <w:sz w:val="24"/>
        </w:rPr>
        <w:t xml:space="preserve"> </w:t>
      </w: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BB5112" w:rsidRPr="00F17564" w:rsidP="00DB08B9">
      <w:pPr>
        <w:bidi w:val="0"/>
        <w:spacing w:after="0" w:line="240" w:lineRule="auto"/>
        <w:jc w:val="both"/>
        <w:rPr>
          <w:rFonts w:ascii="Times New Roman" w:hAnsi="Times New Roman"/>
          <w:sz w:val="24"/>
        </w:rPr>
      </w:pPr>
      <w:r w:rsidRPr="00F17564" w:rsidR="00FF6E74">
        <w:rPr>
          <w:rFonts w:ascii="Times New Roman" w:hAnsi="Times New Roman"/>
          <w:b/>
          <w:sz w:val="24"/>
        </w:rPr>
        <w:t>3</w:t>
      </w:r>
      <w:r w:rsidRPr="00F17564">
        <w:rPr>
          <w:rFonts w:ascii="Times New Roman" w:hAnsi="Times New Roman"/>
          <w:b/>
          <w:sz w:val="24"/>
        </w:rPr>
        <w:t>.</w:t>
      </w:r>
      <w:r w:rsidRPr="00F17564">
        <w:rPr>
          <w:rFonts w:ascii="Times New Roman" w:hAnsi="Times New Roman"/>
          <w:sz w:val="24"/>
        </w:rPr>
        <w:t xml:space="preserve"> Za § 3 sa vklad</w:t>
      </w:r>
      <w:r w:rsidRPr="00F17564" w:rsidR="00852D03">
        <w:rPr>
          <w:rFonts w:ascii="Times New Roman" w:hAnsi="Times New Roman"/>
          <w:sz w:val="24"/>
        </w:rPr>
        <w:t>ajú</w:t>
      </w:r>
      <w:r w:rsidRPr="00F17564">
        <w:rPr>
          <w:rFonts w:ascii="Times New Roman" w:hAnsi="Times New Roman"/>
          <w:sz w:val="24"/>
        </w:rPr>
        <w:t xml:space="preserve"> § 3a</w:t>
      </w:r>
      <w:r w:rsidRPr="00F17564" w:rsidR="00852D03">
        <w:rPr>
          <w:rFonts w:ascii="Times New Roman" w:hAnsi="Times New Roman"/>
          <w:sz w:val="24"/>
        </w:rPr>
        <w:t xml:space="preserve"> a</w:t>
      </w:r>
      <w:r w:rsidRPr="00F17564" w:rsidR="00F34367">
        <w:rPr>
          <w:rFonts w:ascii="Times New Roman" w:hAnsi="Times New Roman"/>
          <w:sz w:val="24"/>
        </w:rPr>
        <w:t> </w:t>
      </w:r>
      <w:r w:rsidRPr="00F17564" w:rsidR="00852D03">
        <w:rPr>
          <w:rFonts w:ascii="Times New Roman" w:hAnsi="Times New Roman"/>
          <w:sz w:val="24"/>
        </w:rPr>
        <w:t>3</w:t>
      </w:r>
      <w:r w:rsidRPr="00F17564" w:rsidR="00F34367">
        <w:rPr>
          <w:rFonts w:ascii="Times New Roman" w:hAnsi="Times New Roman"/>
          <w:sz w:val="24"/>
        </w:rPr>
        <w:t>b, ktoré vrátane nadpisu</w:t>
      </w:r>
      <w:r w:rsidRPr="00F17564" w:rsidR="00852D03">
        <w:rPr>
          <w:rFonts w:ascii="Times New Roman" w:hAnsi="Times New Roman"/>
          <w:sz w:val="24"/>
        </w:rPr>
        <w:t xml:space="preserve"> zn</w:t>
      </w:r>
      <w:r w:rsidRPr="00F17564">
        <w:rPr>
          <w:rFonts w:ascii="Times New Roman" w:hAnsi="Times New Roman"/>
          <w:sz w:val="24"/>
        </w:rPr>
        <w:t>e</w:t>
      </w:r>
      <w:r w:rsidRPr="00F17564" w:rsidR="00852D03">
        <w:rPr>
          <w:rFonts w:ascii="Times New Roman" w:hAnsi="Times New Roman"/>
          <w:sz w:val="24"/>
        </w:rPr>
        <w:t>jú</w:t>
      </w:r>
      <w:r w:rsidRPr="00F17564">
        <w:rPr>
          <w:rFonts w:ascii="Times New Roman" w:hAnsi="Times New Roman"/>
          <w:sz w:val="24"/>
        </w:rPr>
        <w:t>:</w:t>
      </w:r>
    </w:p>
    <w:p w:rsidR="00BB5112" w:rsidRPr="00F17564" w:rsidP="00DB08B9">
      <w:pPr>
        <w:bidi w:val="0"/>
        <w:spacing w:after="0" w:line="240" w:lineRule="auto"/>
        <w:jc w:val="both"/>
        <w:rPr>
          <w:rFonts w:ascii="Times New Roman" w:hAnsi="Times New Roman"/>
          <w:sz w:val="24"/>
        </w:rPr>
      </w:pPr>
    </w:p>
    <w:p w:rsidR="00F34367" w:rsidRPr="00F17564" w:rsidP="00F34367">
      <w:pPr>
        <w:bidi w:val="0"/>
        <w:spacing w:after="0" w:line="240" w:lineRule="auto"/>
        <w:jc w:val="center"/>
        <w:rPr>
          <w:rFonts w:ascii="Times New Roman" w:hAnsi="Times New Roman"/>
          <w:sz w:val="24"/>
        </w:rPr>
      </w:pPr>
      <w:r w:rsidRPr="00F17564">
        <w:rPr>
          <w:rFonts w:ascii="Times New Roman" w:hAnsi="Times New Roman"/>
          <w:sz w:val="24"/>
        </w:rPr>
        <w:t>„</w:t>
      </w:r>
      <w:r w:rsidRPr="00F17564">
        <w:rPr>
          <w:rFonts w:ascii="Times New Roman" w:hAnsi="Times New Roman"/>
          <w:spacing w:val="30"/>
          <w:sz w:val="24"/>
        </w:rPr>
        <w:t>Zabezpečovanie výkonu verejnej kontroly súdnictva</w:t>
      </w:r>
    </w:p>
    <w:p w:rsidR="00F34367" w:rsidRPr="00F17564" w:rsidP="00F34367">
      <w:pPr>
        <w:bidi w:val="0"/>
        <w:spacing w:after="0" w:line="240" w:lineRule="auto"/>
        <w:jc w:val="center"/>
        <w:rPr>
          <w:rFonts w:ascii="Times New Roman" w:hAnsi="Times New Roman"/>
          <w:sz w:val="24"/>
        </w:rPr>
      </w:pPr>
      <w:r w:rsidRPr="00F17564">
        <w:rPr>
          <w:rFonts w:ascii="Times New Roman" w:hAnsi="Times New Roman"/>
          <w:sz w:val="24"/>
        </w:rPr>
        <w:t xml:space="preserve"> </w:t>
      </w:r>
    </w:p>
    <w:p w:rsidR="00BB5112" w:rsidRPr="00F17564" w:rsidP="00F34367">
      <w:pPr>
        <w:bidi w:val="0"/>
        <w:spacing w:after="0" w:line="240" w:lineRule="auto"/>
        <w:jc w:val="center"/>
        <w:rPr>
          <w:rFonts w:ascii="Times New Roman" w:hAnsi="Times New Roman"/>
          <w:sz w:val="24"/>
        </w:rPr>
      </w:pPr>
      <w:r w:rsidRPr="00F17564">
        <w:rPr>
          <w:rFonts w:ascii="Times New Roman" w:hAnsi="Times New Roman"/>
          <w:sz w:val="24"/>
        </w:rPr>
        <w:t>§ 3a</w:t>
      </w:r>
    </w:p>
    <w:p w:rsidR="00BB5112" w:rsidRPr="00F17564" w:rsidP="00DB08B9">
      <w:pPr>
        <w:bidi w:val="0"/>
        <w:spacing w:after="0" w:line="240" w:lineRule="auto"/>
        <w:jc w:val="both"/>
        <w:rPr>
          <w:rFonts w:ascii="Times New Roman" w:hAnsi="Times New Roman"/>
          <w:sz w:val="24"/>
        </w:rPr>
      </w:pPr>
      <w:r w:rsidRPr="00F17564" w:rsidR="00B0174D">
        <w:rPr>
          <w:rFonts w:ascii="Times New Roman" w:hAnsi="Times New Roman"/>
          <w:sz w:val="24"/>
        </w:rPr>
        <w:tab/>
      </w:r>
    </w:p>
    <w:p w:rsidR="00B0174D" w:rsidRPr="00F17564" w:rsidP="00B0174D">
      <w:pPr>
        <w:bidi w:val="0"/>
        <w:spacing w:after="0" w:line="240" w:lineRule="auto"/>
        <w:ind w:firstLine="708"/>
        <w:jc w:val="both"/>
        <w:rPr>
          <w:rFonts w:ascii="Times New Roman" w:hAnsi="Times New Roman"/>
          <w:sz w:val="24"/>
        </w:rPr>
      </w:pPr>
      <w:r w:rsidRPr="00F17564" w:rsidR="00BB5112">
        <w:rPr>
          <w:rFonts w:ascii="Times New Roman" w:hAnsi="Times New Roman"/>
          <w:sz w:val="24"/>
        </w:rPr>
        <w:t xml:space="preserve">Pri výkone pôsobnosti podľa čl. 141a ods. </w:t>
      </w:r>
      <w:r w:rsidRPr="00F17564" w:rsidR="006366AF">
        <w:rPr>
          <w:rFonts w:ascii="Times New Roman" w:hAnsi="Times New Roman"/>
          <w:sz w:val="24"/>
        </w:rPr>
        <w:t>6</w:t>
      </w:r>
      <w:r w:rsidRPr="00F17564" w:rsidR="00BB5112">
        <w:rPr>
          <w:rFonts w:ascii="Times New Roman" w:hAnsi="Times New Roman"/>
          <w:sz w:val="24"/>
        </w:rPr>
        <w:t xml:space="preserve"> písm. a)</w:t>
      </w:r>
      <w:r w:rsidRPr="00F17564" w:rsidR="00E927B5">
        <w:rPr>
          <w:rFonts w:ascii="Times New Roman" w:hAnsi="Times New Roman"/>
          <w:sz w:val="24"/>
        </w:rPr>
        <w:t xml:space="preserve"> Ústavy Slovenskej republiky</w:t>
      </w:r>
      <w:r w:rsidRPr="00F17564" w:rsidR="00BB5112">
        <w:rPr>
          <w:rFonts w:ascii="Times New Roman" w:hAnsi="Times New Roman"/>
          <w:sz w:val="24"/>
        </w:rPr>
        <w:t xml:space="preserve"> súdna rada </w:t>
      </w:r>
    </w:p>
    <w:p w:rsidR="00267B92" w:rsidRPr="00F17564" w:rsidP="00267B92">
      <w:pPr>
        <w:pStyle w:val="ListParagraph"/>
        <w:numPr>
          <w:numId w:val="9"/>
        </w:numPr>
        <w:bidi w:val="0"/>
        <w:spacing w:after="0" w:line="240" w:lineRule="auto"/>
        <w:jc w:val="both"/>
        <w:rPr>
          <w:rFonts w:ascii="Times New Roman" w:hAnsi="Times New Roman"/>
          <w:sz w:val="24"/>
        </w:rPr>
      </w:pPr>
      <w:r w:rsidRPr="00F17564" w:rsidR="00B0174D">
        <w:rPr>
          <w:rFonts w:ascii="Times New Roman" w:hAnsi="Times New Roman"/>
          <w:sz w:val="24"/>
        </w:rPr>
        <w:t xml:space="preserve">sa podieľa </w:t>
      </w:r>
      <w:r w:rsidRPr="00F17564" w:rsidR="001338DD">
        <w:rPr>
          <w:rFonts w:ascii="Times New Roman" w:hAnsi="Times New Roman"/>
          <w:sz w:val="24"/>
        </w:rPr>
        <w:t xml:space="preserve">v rozsahu ustanovenom zákonom </w:t>
      </w:r>
      <w:r w:rsidRPr="00F17564" w:rsidR="00B0174D">
        <w:rPr>
          <w:rFonts w:ascii="Times New Roman" w:hAnsi="Times New Roman"/>
          <w:sz w:val="24"/>
        </w:rPr>
        <w:t xml:space="preserve">na riadení a správe súdov Slovenskej republiky, </w:t>
      </w:r>
    </w:p>
    <w:p w:rsidR="00267B92" w:rsidRPr="00F17564" w:rsidP="00267B92">
      <w:pPr>
        <w:pStyle w:val="ListParagraph"/>
        <w:numPr>
          <w:numId w:val="9"/>
        </w:numPr>
        <w:bidi w:val="0"/>
        <w:spacing w:after="0" w:line="240" w:lineRule="auto"/>
        <w:jc w:val="both"/>
        <w:rPr>
          <w:rFonts w:ascii="Times New Roman" w:hAnsi="Times New Roman"/>
          <w:sz w:val="24"/>
        </w:rPr>
      </w:pPr>
      <w:r w:rsidRPr="00F17564" w:rsidR="00864DEF">
        <w:rPr>
          <w:rFonts w:ascii="Times New Roman" w:hAnsi="Times New Roman"/>
          <w:sz w:val="24"/>
        </w:rPr>
        <w:t xml:space="preserve">vyhodnocuje správy o výsledkoch vnútornej revízie súdov, analyzuje príčiny zistených nedostatkov a navrhuje opatrenia na ich odstránenie, </w:t>
      </w:r>
    </w:p>
    <w:p w:rsidR="0042652D" w:rsidRPr="00F17564" w:rsidP="00267B92">
      <w:pPr>
        <w:pStyle w:val="ListParagraph"/>
        <w:numPr>
          <w:numId w:val="9"/>
        </w:numPr>
        <w:bidi w:val="0"/>
        <w:spacing w:after="0" w:line="240" w:lineRule="auto"/>
        <w:jc w:val="both"/>
        <w:rPr>
          <w:rFonts w:ascii="Times New Roman" w:hAnsi="Times New Roman"/>
          <w:sz w:val="24"/>
        </w:rPr>
      </w:pPr>
      <w:r w:rsidRPr="00F17564" w:rsidR="008A1E9F">
        <w:rPr>
          <w:rFonts w:ascii="Times New Roman" w:hAnsi="Times New Roman"/>
          <w:sz w:val="24"/>
        </w:rPr>
        <w:t xml:space="preserve">prijíma </w:t>
      </w:r>
      <w:r w:rsidRPr="00F17564">
        <w:rPr>
          <w:rFonts w:ascii="Times New Roman" w:hAnsi="Times New Roman"/>
          <w:sz w:val="24"/>
        </w:rPr>
        <w:t xml:space="preserve">opatrenia na posilňovanie dôvery verejnosti v súdnictvo, </w:t>
      </w:r>
    </w:p>
    <w:p w:rsidR="00267B92" w:rsidRPr="00F17564" w:rsidP="00267B92">
      <w:pPr>
        <w:pStyle w:val="ListParagraph"/>
        <w:numPr>
          <w:numId w:val="9"/>
        </w:numPr>
        <w:bidi w:val="0"/>
        <w:spacing w:after="0" w:line="240" w:lineRule="auto"/>
        <w:jc w:val="both"/>
        <w:rPr>
          <w:rFonts w:ascii="Times New Roman" w:hAnsi="Times New Roman"/>
          <w:sz w:val="24"/>
        </w:rPr>
      </w:pPr>
      <w:r w:rsidRPr="00F17564" w:rsidR="00864DEF">
        <w:rPr>
          <w:rFonts w:ascii="Times New Roman" w:hAnsi="Times New Roman"/>
          <w:sz w:val="24"/>
        </w:rPr>
        <w:t>zabezpečuje aktívnu účasť svojich členov na zasadnutí pléna Najvyššieho súdu Slovenskej republiky a vo výberových komisiách</w:t>
      </w:r>
      <w:r w:rsidRPr="00F17564" w:rsidR="00632CCB">
        <w:rPr>
          <w:rFonts w:ascii="Times New Roman" w:hAnsi="Times New Roman"/>
          <w:sz w:val="24"/>
        </w:rPr>
        <w:t xml:space="preserve"> podľa osobitného predpisu</w:t>
      </w:r>
      <w:r w:rsidRPr="00F17564" w:rsidR="00864DEF">
        <w:rPr>
          <w:rFonts w:ascii="Times New Roman" w:hAnsi="Times New Roman"/>
          <w:sz w:val="24"/>
        </w:rPr>
        <w:t xml:space="preserve">,  </w:t>
      </w:r>
    </w:p>
    <w:p w:rsidR="006366AF" w:rsidRPr="00F17564" w:rsidP="00267B92">
      <w:pPr>
        <w:pStyle w:val="ListParagraph"/>
        <w:numPr>
          <w:numId w:val="9"/>
        </w:numPr>
        <w:bidi w:val="0"/>
        <w:spacing w:after="0" w:line="240" w:lineRule="auto"/>
        <w:jc w:val="both"/>
        <w:rPr>
          <w:rFonts w:ascii="Times New Roman" w:hAnsi="Times New Roman"/>
          <w:sz w:val="24"/>
        </w:rPr>
      </w:pPr>
      <w:r w:rsidRPr="00F17564">
        <w:rPr>
          <w:rFonts w:ascii="Times New Roman" w:hAnsi="Times New Roman"/>
          <w:sz w:val="24"/>
        </w:rPr>
        <w:t>môže navrhnúť predsedovi súdnej rady podať návrh na začatie disciplinárneho konania,</w:t>
      </w:r>
    </w:p>
    <w:p w:rsidR="00267B92" w:rsidRPr="00F17564" w:rsidP="00267B92">
      <w:pPr>
        <w:pStyle w:val="ListParagraph"/>
        <w:numPr>
          <w:numId w:val="9"/>
        </w:numPr>
        <w:bidi w:val="0"/>
        <w:spacing w:after="0" w:line="240" w:lineRule="auto"/>
        <w:jc w:val="both"/>
        <w:rPr>
          <w:rFonts w:ascii="Times New Roman" w:hAnsi="Times New Roman"/>
          <w:sz w:val="24"/>
        </w:rPr>
      </w:pPr>
      <w:r w:rsidRPr="00F17564" w:rsidR="005D5F7E">
        <w:rPr>
          <w:rFonts w:ascii="Times New Roman" w:hAnsi="Times New Roman"/>
          <w:sz w:val="24"/>
        </w:rPr>
        <w:t>plní ďalšie úlohy ustanovené zákonom.</w:t>
      </w:r>
    </w:p>
    <w:p w:rsidR="00BB5112" w:rsidRPr="00F17564" w:rsidP="00DB08B9">
      <w:pPr>
        <w:bidi w:val="0"/>
        <w:spacing w:after="0" w:line="240" w:lineRule="auto"/>
        <w:jc w:val="both"/>
        <w:rPr>
          <w:rFonts w:ascii="Times New Roman" w:hAnsi="Times New Roman"/>
          <w:sz w:val="24"/>
        </w:rPr>
      </w:pPr>
    </w:p>
    <w:p w:rsidR="00CA25CF" w:rsidRPr="00F17564" w:rsidP="00A96AE0">
      <w:pPr>
        <w:bidi w:val="0"/>
        <w:spacing w:after="0" w:line="240" w:lineRule="auto"/>
        <w:jc w:val="center"/>
        <w:rPr>
          <w:rFonts w:ascii="Times New Roman" w:hAnsi="Times New Roman"/>
          <w:sz w:val="24"/>
        </w:rPr>
      </w:pPr>
      <w:r w:rsidRPr="00F17564">
        <w:rPr>
          <w:rFonts w:ascii="Times New Roman" w:hAnsi="Times New Roman"/>
          <w:sz w:val="24"/>
        </w:rPr>
        <w:t>§ 3b</w:t>
      </w:r>
    </w:p>
    <w:p w:rsidR="00C245F9" w:rsidRPr="00F17564" w:rsidP="00CB1081">
      <w:pPr>
        <w:bidi w:val="0"/>
        <w:spacing w:after="0" w:line="240" w:lineRule="auto"/>
        <w:jc w:val="both"/>
        <w:rPr>
          <w:rFonts w:ascii="Times New Roman" w:hAnsi="Times New Roman"/>
          <w:sz w:val="24"/>
        </w:rPr>
      </w:pPr>
    </w:p>
    <w:p w:rsidR="00C245F9" w:rsidRPr="00B013E1" w:rsidP="00C245F9">
      <w:pPr>
        <w:bidi w:val="0"/>
        <w:spacing w:after="0" w:line="240" w:lineRule="auto"/>
        <w:ind w:firstLine="708"/>
        <w:jc w:val="both"/>
        <w:rPr>
          <w:rFonts w:ascii="Times New Roman" w:hAnsi="Times New Roman"/>
          <w:sz w:val="24"/>
        </w:rPr>
      </w:pPr>
      <w:r w:rsidRPr="00F17564">
        <w:rPr>
          <w:rFonts w:ascii="Times New Roman" w:hAnsi="Times New Roman"/>
          <w:sz w:val="24"/>
        </w:rPr>
        <w:t xml:space="preserve">Súdna </w:t>
      </w:r>
      <w:r w:rsidRPr="00F17564" w:rsidR="00753748">
        <w:rPr>
          <w:rFonts w:ascii="Times New Roman" w:hAnsi="Times New Roman"/>
          <w:sz w:val="24"/>
        </w:rPr>
        <w:t xml:space="preserve">rada </w:t>
      </w:r>
      <w:r w:rsidRPr="00F17564">
        <w:rPr>
          <w:rFonts w:ascii="Times New Roman" w:hAnsi="Times New Roman"/>
          <w:sz w:val="24"/>
        </w:rPr>
        <w:t xml:space="preserve">vypracúva a na svojom webovom sídle zverejňuje </w:t>
      </w:r>
      <w:r w:rsidRPr="00F17564" w:rsidR="003A575C">
        <w:rPr>
          <w:rFonts w:ascii="Times New Roman" w:hAnsi="Times New Roman"/>
          <w:sz w:val="24"/>
        </w:rPr>
        <w:t xml:space="preserve">každoročne </w:t>
      </w:r>
      <w:r w:rsidRPr="00F17564">
        <w:rPr>
          <w:rFonts w:ascii="Times New Roman" w:hAnsi="Times New Roman"/>
          <w:sz w:val="24"/>
        </w:rPr>
        <w:t xml:space="preserve">k 30. marcu správu o výkone pôsobnosti podľa </w:t>
      </w:r>
      <w:r w:rsidRPr="00F17564" w:rsidR="009D1B42">
        <w:rPr>
          <w:rFonts w:ascii="Times New Roman" w:hAnsi="Times New Roman"/>
          <w:sz w:val="24"/>
        </w:rPr>
        <w:t xml:space="preserve">§ 3a </w:t>
      </w:r>
      <w:r w:rsidRPr="00F17564">
        <w:rPr>
          <w:rFonts w:ascii="Times New Roman" w:hAnsi="Times New Roman"/>
          <w:sz w:val="24"/>
        </w:rPr>
        <w:t>za prechádzajúci kalendárny rok.</w:t>
      </w:r>
      <w:r w:rsidRPr="00F17564" w:rsidR="009D1B42">
        <w:rPr>
          <w:rFonts w:ascii="Times New Roman" w:hAnsi="Times New Roman"/>
          <w:sz w:val="24"/>
        </w:rPr>
        <w:t>“.</w:t>
      </w:r>
      <w:r w:rsidRPr="00B013E1">
        <w:rPr>
          <w:rFonts w:ascii="Times New Roman" w:hAnsi="Times New Roman"/>
          <w:sz w:val="24"/>
        </w:rPr>
        <w:t xml:space="preserve"> </w:t>
      </w:r>
    </w:p>
    <w:p w:rsidR="00BD018F" w:rsidRPr="00B013E1" w:rsidP="00CB1081">
      <w:pPr>
        <w:bidi w:val="0"/>
        <w:spacing w:after="0" w:line="240" w:lineRule="auto"/>
        <w:jc w:val="both"/>
        <w:rPr>
          <w:rFonts w:ascii="Times New Roman" w:hAnsi="Times New Roman"/>
          <w:sz w:val="24"/>
        </w:rPr>
      </w:pPr>
    </w:p>
    <w:p w:rsidR="00AF0D3D" w:rsidRPr="00B013E1" w:rsidP="00CB1081">
      <w:pPr>
        <w:bidi w:val="0"/>
        <w:spacing w:after="0" w:line="240" w:lineRule="auto"/>
        <w:jc w:val="both"/>
        <w:rPr>
          <w:rFonts w:ascii="Times New Roman" w:hAnsi="Times New Roman"/>
          <w:sz w:val="24"/>
        </w:rPr>
      </w:pPr>
      <w:r w:rsidR="00A25B1D">
        <w:rPr>
          <w:rFonts w:ascii="Times New Roman" w:hAnsi="Times New Roman"/>
          <w:b/>
          <w:sz w:val="24"/>
        </w:rPr>
        <w:t>4</w:t>
      </w:r>
      <w:r w:rsidRPr="00B013E1">
        <w:rPr>
          <w:rFonts w:ascii="Times New Roman" w:hAnsi="Times New Roman"/>
          <w:b/>
          <w:sz w:val="24"/>
        </w:rPr>
        <w:t>.</w:t>
      </w:r>
      <w:r w:rsidRPr="00B013E1">
        <w:rPr>
          <w:rFonts w:ascii="Times New Roman" w:hAnsi="Times New Roman"/>
          <w:sz w:val="24"/>
        </w:rPr>
        <w:t xml:space="preserve"> V § 4 sa odsek 1 dopĺňa písmenom </w:t>
      </w:r>
      <w:r w:rsidR="0079144E">
        <w:rPr>
          <w:rFonts w:ascii="Times New Roman" w:hAnsi="Times New Roman"/>
          <w:sz w:val="24"/>
        </w:rPr>
        <w:t>i</w:t>
      </w:r>
      <w:r w:rsidRPr="00B013E1">
        <w:rPr>
          <w:rFonts w:ascii="Times New Roman" w:hAnsi="Times New Roman"/>
          <w:sz w:val="24"/>
        </w:rPr>
        <w:t>), ktoré znie:</w:t>
      </w:r>
    </w:p>
    <w:p w:rsidR="00AF0D3D" w:rsidRPr="00B013E1" w:rsidP="00CB1081">
      <w:pPr>
        <w:bidi w:val="0"/>
        <w:spacing w:after="0" w:line="240" w:lineRule="auto"/>
        <w:jc w:val="both"/>
        <w:rPr>
          <w:rFonts w:ascii="Times New Roman" w:hAnsi="Times New Roman"/>
          <w:sz w:val="24"/>
        </w:rPr>
      </w:pPr>
      <w:r w:rsidRPr="00B013E1">
        <w:rPr>
          <w:rFonts w:ascii="Times New Roman" w:hAnsi="Times New Roman"/>
          <w:sz w:val="24"/>
        </w:rPr>
        <w:t>„</w:t>
      </w:r>
      <w:r w:rsidR="0079144E">
        <w:rPr>
          <w:rFonts w:ascii="Times New Roman" w:hAnsi="Times New Roman"/>
          <w:sz w:val="24"/>
        </w:rPr>
        <w:t>i</w:t>
      </w:r>
      <w:r w:rsidRPr="00B013E1">
        <w:rPr>
          <w:rFonts w:ascii="Times New Roman" w:hAnsi="Times New Roman"/>
          <w:sz w:val="24"/>
        </w:rPr>
        <w:t>) podieľa</w:t>
      </w:r>
      <w:r w:rsidR="00E440A6">
        <w:rPr>
          <w:rFonts w:ascii="Times New Roman" w:hAnsi="Times New Roman"/>
          <w:sz w:val="24"/>
        </w:rPr>
        <w:t>ť</w:t>
      </w:r>
      <w:r w:rsidRPr="00B013E1">
        <w:rPr>
          <w:rFonts w:ascii="Times New Roman" w:hAnsi="Times New Roman"/>
          <w:sz w:val="24"/>
        </w:rPr>
        <w:t xml:space="preserve"> sa na rozvoji ľudských zdrojov v súdnictve.“.</w:t>
      </w:r>
    </w:p>
    <w:p w:rsidR="00AF0D3D" w:rsidRPr="00B013E1" w:rsidP="00CB1081">
      <w:pPr>
        <w:bidi w:val="0"/>
        <w:spacing w:after="0" w:line="240" w:lineRule="auto"/>
        <w:jc w:val="both"/>
        <w:rPr>
          <w:rFonts w:ascii="Times New Roman" w:hAnsi="Times New Roman"/>
          <w:sz w:val="24"/>
        </w:rPr>
      </w:pPr>
    </w:p>
    <w:p w:rsidR="00385432" w:rsidRPr="00493255" w:rsidP="00DB08B9">
      <w:pPr>
        <w:bidi w:val="0"/>
        <w:spacing w:after="0" w:line="240" w:lineRule="auto"/>
        <w:jc w:val="both"/>
        <w:rPr>
          <w:rFonts w:ascii="Times New Roman" w:hAnsi="Times New Roman"/>
          <w:sz w:val="24"/>
        </w:rPr>
      </w:pPr>
      <w:r w:rsidR="00A25B1D">
        <w:rPr>
          <w:rFonts w:ascii="Times New Roman" w:hAnsi="Times New Roman"/>
          <w:b/>
          <w:sz w:val="24"/>
        </w:rPr>
        <w:t>5</w:t>
      </w:r>
      <w:r w:rsidRPr="00493255" w:rsidR="00263571">
        <w:rPr>
          <w:rFonts w:ascii="Times New Roman" w:hAnsi="Times New Roman"/>
          <w:b/>
          <w:sz w:val="24"/>
        </w:rPr>
        <w:t>.</w:t>
      </w:r>
      <w:r w:rsidRPr="00493255" w:rsidR="00263571">
        <w:rPr>
          <w:rFonts w:ascii="Times New Roman" w:hAnsi="Times New Roman"/>
          <w:sz w:val="24"/>
        </w:rPr>
        <w:t xml:space="preserve"> V § 4 ods. 2 sa vypúšťa písmeno a).</w:t>
      </w:r>
    </w:p>
    <w:p w:rsidR="00263571" w:rsidRPr="00493255" w:rsidP="00DB08B9">
      <w:pPr>
        <w:bidi w:val="0"/>
        <w:spacing w:after="0" w:line="240" w:lineRule="auto"/>
        <w:jc w:val="both"/>
        <w:rPr>
          <w:rFonts w:ascii="Times New Roman" w:hAnsi="Times New Roman"/>
          <w:sz w:val="24"/>
        </w:rPr>
      </w:pPr>
    </w:p>
    <w:p w:rsidR="00263571" w:rsidRPr="00B013E1" w:rsidP="00DB08B9">
      <w:pPr>
        <w:bidi w:val="0"/>
        <w:spacing w:after="0" w:line="240" w:lineRule="auto"/>
        <w:jc w:val="both"/>
        <w:rPr>
          <w:rFonts w:ascii="Times New Roman" w:hAnsi="Times New Roman"/>
          <w:sz w:val="24"/>
        </w:rPr>
      </w:pPr>
      <w:r w:rsidRPr="00493255">
        <w:rPr>
          <w:rFonts w:ascii="Times New Roman" w:hAnsi="Times New Roman"/>
          <w:sz w:val="24"/>
        </w:rPr>
        <w:t>Doterajšie písmená b) a c) sa označujú ako písmená a) a b).</w:t>
      </w:r>
    </w:p>
    <w:p w:rsidR="00263571" w:rsidRPr="00B013E1" w:rsidP="00DB08B9">
      <w:pPr>
        <w:bidi w:val="0"/>
        <w:spacing w:after="0" w:line="240" w:lineRule="auto"/>
        <w:jc w:val="both"/>
        <w:rPr>
          <w:rFonts w:ascii="Times New Roman" w:hAnsi="Times New Roman"/>
          <w:sz w:val="24"/>
        </w:rPr>
      </w:pPr>
    </w:p>
    <w:p w:rsidR="00263571" w:rsidRPr="00E970B5" w:rsidP="00DB08B9">
      <w:pPr>
        <w:bidi w:val="0"/>
        <w:spacing w:after="0" w:line="240" w:lineRule="auto"/>
        <w:jc w:val="both"/>
        <w:rPr>
          <w:rFonts w:ascii="Times New Roman" w:hAnsi="Times New Roman"/>
          <w:sz w:val="24"/>
        </w:rPr>
      </w:pPr>
      <w:r w:rsidR="0009101A">
        <w:rPr>
          <w:rFonts w:ascii="Times New Roman" w:hAnsi="Times New Roman"/>
          <w:b/>
          <w:sz w:val="24"/>
        </w:rPr>
        <w:t>6</w:t>
      </w:r>
      <w:r w:rsidRPr="00E970B5">
        <w:rPr>
          <w:rFonts w:ascii="Times New Roman" w:hAnsi="Times New Roman"/>
          <w:b/>
          <w:sz w:val="24"/>
        </w:rPr>
        <w:t>.</w:t>
      </w:r>
      <w:r w:rsidRPr="00E970B5" w:rsidR="00BB5C9B">
        <w:rPr>
          <w:rFonts w:ascii="Times New Roman" w:hAnsi="Times New Roman"/>
          <w:sz w:val="24"/>
        </w:rPr>
        <w:t xml:space="preserve"> Za § 4 sa vkladajú </w:t>
      </w:r>
      <w:r w:rsidRPr="00E970B5">
        <w:rPr>
          <w:rFonts w:ascii="Times New Roman" w:hAnsi="Times New Roman"/>
          <w:sz w:val="24"/>
        </w:rPr>
        <w:t>§ 4a</w:t>
      </w:r>
      <w:r w:rsidRPr="00E970B5" w:rsidR="00BB5C9B">
        <w:rPr>
          <w:rFonts w:ascii="Times New Roman" w:hAnsi="Times New Roman"/>
          <w:sz w:val="24"/>
        </w:rPr>
        <w:t xml:space="preserve"> a 4b, ktoré vrátane nadpisu znejú</w:t>
      </w:r>
      <w:r w:rsidRPr="00E970B5">
        <w:rPr>
          <w:rFonts w:ascii="Times New Roman" w:hAnsi="Times New Roman"/>
          <w:sz w:val="24"/>
        </w:rPr>
        <w:t>:</w:t>
      </w:r>
    </w:p>
    <w:p w:rsidR="00263571" w:rsidRPr="00E970B5" w:rsidP="00DB08B9">
      <w:pPr>
        <w:bidi w:val="0"/>
        <w:spacing w:after="0" w:line="240" w:lineRule="auto"/>
        <w:jc w:val="both"/>
        <w:rPr>
          <w:rFonts w:ascii="Times New Roman" w:hAnsi="Times New Roman"/>
          <w:sz w:val="24"/>
        </w:rPr>
      </w:pPr>
    </w:p>
    <w:p w:rsidR="000401BA" w:rsidRPr="00E970B5" w:rsidP="000401BA">
      <w:pPr>
        <w:bidi w:val="0"/>
        <w:spacing w:after="0" w:line="240" w:lineRule="auto"/>
        <w:jc w:val="center"/>
        <w:rPr>
          <w:rFonts w:ascii="Times New Roman" w:hAnsi="Times New Roman"/>
          <w:sz w:val="24"/>
        </w:rPr>
      </w:pPr>
      <w:r w:rsidRPr="00E970B5" w:rsidR="00263571">
        <w:rPr>
          <w:rFonts w:ascii="Times New Roman" w:hAnsi="Times New Roman"/>
          <w:sz w:val="24"/>
        </w:rPr>
        <w:t>„</w:t>
      </w:r>
      <w:r w:rsidRPr="00E970B5">
        <w:rPr>
          <w:rFonts w:ascii="Times New Roman" w:hAnsi="Times New Roman"/>
          <w:spacing w:val="30"/>
          <w:sz w:val="24"/>
        </w:rPr>
        <w:t>Predseda súdnej rady</w:t>
      </w:r>
    </w:p>
    <w:p w:rsidR="000401BA" w:rsidRPr="00E970B5" w:rsidP="00FA4A95">
      <w:pPr>
        <w:bidi w:val="0"/>
        <w:spacing w:after="0" w:line="240" w:lineRule="auto"/>
        <w:jc w:val="center"/>
        <w:rPr>
          <w:rFonts w:ascii="Times New Roman" w:hAnsi="Times New Roman"/>
          <w:sz w:val="24"/>
        </w:rPr>
      </w:pPr>
    </w:p>
    <w:p w:rsidR="00263571" w:rsidRPr="00E970B5" w:rsidP="00FA4A95">
      <w:pPr>
        <w:bidi w:val="0"/>
        <w:spacing w:after="0" w:line="240" w:lineRule="auto"/>
        <w:jc w:val="center"/>
        <w:rPr>
          <w:rFonts w:ascii="Times New Roman" w:hAnsi="Times New Roman"/>
          <w:sz w:val="24"/>
        </w:rPr>
      </w:pPr>
      <w:r w:rsidRPr="00E970B5">
        <w:rPr>
          <w:rFonts w:ascii="Times New Roman" w:hAnsi="Times New Roman"/>
          <w:sz w:val="24"/>
        </w:rPr>
        <w:t>§ 4a</w:t>
      </w:r>
    </w:p>
    <w:p w:rsidR="00263571" w:rsidRPr="00E970B5" w:rsidP="00DB08B9">
      <w:pPr>
        <w:bidi w:val="0"/>
        <w:spacing w:after="0" w:line="240" w:lineRule="auto"/>
        <w:jc w:val="both"/>
        <w:rPr>
          <w:rFonts w:ascii="Times New Roman" w:hAnsi="Times New Roman"/>
          <w:sz w:val="24"/>
        </w:rPr>
      </w:pPr>
    </w:p>
    <w:p w:rsidR="00DA595D" w:rsidRPr="00E970B5" w:rsidP="0003724E">
      <w:pPr>
        <w:bidi w:val="0"/>
        <w:spacing w:after="0" w:line="240" w:lineRule="auto"/>
        <w:ind w:firstLine="708"/>
        <w:jc w:val="both"/>
        <w:rPr>
          <w:rFonts w:ascii="Times New Roman" w:hAnsi="Times New Roman"/>
          <w:sz w:val="24"/>
        </w:rPr>
      </w:pPr>
      <w:r w:rsidRPr="00E970B5" w:rsidR="00E7449B">
        <w:rPr>
          <w:rFonts w:ascii="Times New Roman" w:hAnsi="Times New Roman"/>
          <w:sz w:val="24"/>
        </w:rPr>
        <w:t>(1) Návrh</w:t>
      </w:r>
      <w:r w:rsidRPr="00E970B5" w:rsidR="00F34367">
        <w:rPr>
          <w:rFonts w:ascii="Times New Roman" w:hAnsi="Times New Roman"/>
          <w:sz w:val="24"/>
        </w:rPr>
        <w:t xml:space="preserve"> kandidáta na voľbu predsedu súdnej rady môžu podať najmenej traja členovia súdnej rady. </w:t>
      </w:r>
      <w:r w:rsidRPr="00635C23" w:rsidR="00635C23">
        <w:rPr>
          <w:rFonts w:ascii="Times New Roman" w:hAnsi="Times New Roman"/>
          <w:sz w:val="24"/>
        </w:rPr>
        <w:t>K návrhu sa prikladá vlastnoručne podpísané vyhlásenie kandidáta, že súhlasí so svojou kandidatúrou.</w:t>
      </w:r>
      <w:r w:rsidR="00CC5938">
        <w:rPr>
          <w:rFonts w:ascii="Times New Roman" w:hAnsi="Times New Roman"/>
          <w:sz w:val="24"/>
        </w:rPr>
        <w:t xml:space="preserve"> </w:t>
      </w:r>
      <w:r w:rsidR="00814259">
        <w:rPr>
          <w:rFonts w:ascii="Times New Roman" w:hAnsi="Times New Roman"/>
          <w:sz w:val="24"/>
        </w:rPr>
        <w:t>Voľba predsedu súdnej rady sa vykonaná tajným hlasovaním</w:t>
      </w:r>
      <w:r w:rsidR="00CC5938">
        <w:rPr>
          <w:rFonts w:ascii="Times New Roman" w:hAnsi="Times New Roman"/>
          <w:sz w:val="24"/>
        </w:rPr>
        <w:t xml:space="preserve">. </w:t>
      </w:r>
    </w:p>
    <w:p w:rsidR="00E7449B" w:rsidP="00DB08B9">
      <w:pPr>
        <w:bidi w:val="0"/>
        <w:spacing w:after="0" w:line="240" w:lineRule="auto"/>
        <w:jc w:val="both"/>
        <w:rPr>
          <w:rFonts w:ascii="Times New Roman" w:hAnsi="Times New Roman"/>
          <w:sz w:val="24"/>
          <w:highlight w:val="cyan"/>
        </w:rPr>
      </w:pPr>
    </w:p>
    <w:p w:rsidR="0003724E" w:rsidP="0003724E">
      <w:pPr>
        <w:bidi w:val="0"/>
        <w:spacing w:after="0" w:line="240" w:lineRule="auto"/>
        <w:ind w:firstLine="708"/>
        <w:jc w:val="both"/>
        <w:rPr>
          <w:rFonts w:ascii="Times New Roman" w:hAnsi="Times New Roman"/>
          <w:sz w:val="24"/>
        </w:rPr>
      </w:pPr>
      <w:r w:rsidRPr="0003724E">
        <w:rPr>
          <w:rFonts w:ascii="Times New Roman" w:hAnsi="Times New Roman"/>
          <w:sz w:val="24"/>
        </w:rPr>
        <w:t>(</w:t>
      </w:r>
      <w:r>
        <w:rPr>
          <w:rFonts w:ascii="Times New Roman" w:hAnsi="Times New Roman"/>
          <w:sz w:val="24"/>
        </w:rPr>
        <w:t>2</w:t>
      </w:r>
      <w:r w:rsidRPr="0003724E">
        <w:rPr>
          <w:rFonts w:ascii="Times New Roman" w:hAnsi="Times New Roman"/>
          <w:sz w:val="24"/>
        </w:rPr>
        <w:t xml:space="preserve">) O priebehu a výsledkoch volieb </w:t>
      </w:r>
      <w:r>
        <w:rPr>
          <w:rFonts w:ascii="Times New Roman" w:hAnsi="Times New Roman"/>
          <w:sz w:val="24"/>
        </w:rPr>
        <w:t xml:space="preserve">predsedu súdnej rady </w:t>
      </w:r>
      <w:r w:rsidRPr="0003724E">
        <w:rPr>
          <w:rFonts w:ascii="Times New Roman" w:hAnsi="Times New Roman"/>
          <w:sz w:val="24"/>
        </w:rPr>
        <w:t>sa vyhotoví zápisnica, v ktorej sa uvedie najmä</w:t>
      </w:r>
    </w:p>
    <w:p w:rsidR="0003724E" w:rsidRPr="0003724E" w:rsidP="0003724E">
      <w:pPr>
        <w:pStyle w:val="ListParagraph"/>
        <w:numPr>
          <w:numId w:val="18"/>
        </w:numPr>
        <w:bidi w:val="0"/>
        <w:spacing w:after="0" w:line="240" w:lineRule="auto"/>
        <w:jc w:val="both"/>
        <w:rPr>
          <w:rFonts w:ascii="Times New Roman" w:hAnsi="Times New Roman"/>
          <w:sz w:val="24"/>
        </w:rPr>
      </w:pPr>
      <w:r w:rsidRPr="0003724E">
        <w:rPr>
          <w:rFonts w:ascii="Times New Roman" w:hAnsi="Times New Roman"/>
          <w:sz w:val="24"/>
        </w:rPr>
        <w:t>celkový počet členov súdnej rady, ktorí mali právo voliť,</w:t>
      </w:r>
    </w:p>
    <w:p w:rsidR="0003724E" w:rsidP="0003724E">
      <w:pPr>
        <w:pStyle w:val="ListParagraph"/>
        <w:numPr>
          <w:numId w:val="18"/>
        </w:numPr>
        <w:bidi w:val="0"/>
        <w:spacing w:after="0" w:line="240" w:lineRule="auto"/>
        <w:jc w:val="both"/>
        <w:rPr>
          <w:rFonts w:ascii="Times New Roman" w:hAnsi="Times New Roman"/>
          <w:sz w:val="24"/>
        </w:rPr>
      </w:pPr>
      <w:r w:rsidRPr="0003724E">
        <w:rPr>
          <w:rFonts w:ascii="Times New Roman" w:hAnsi="Times New Roman"/>
          <w:sz w:val="24"/>
        </w:rPr>
        <w:t>počet hlasov členov súdnej rady odovzdaných pre jednotlivých kandidátov,</w:t>
      </w:r>
    </w:p>
    <w:p w:rsidR="0003724E" w:rsidRPr="0003724E" w:rsidP="0003724E">
      <w:pPr>
        <w:pStyle w:val="ListParagraph"/>
        <w:numPr>
          <w:numId w:val="18"/>
        </w:numPr>
        <w:bidi w:val="0"/>
        <w:spacing w:after="0" w:line="240" w:lineRule="auto"/>
        <w:jc w:val="both"/>
        <w:rPr>
          <w:rFonts w:ascii="Times New Roman" w:hAnsi="Times New Roman"/>
          <w:sz w:val="24"/>
        </w:rPr>
      </w:pPr>
      <w:r w:rsidRPr="0003724E">
        <w:rPr>
          <w:rFonts w:ascii="Times New Roman" w:hAnsi="Times New Roman"/>
          <w:sz w:val="24"/>
        </w:rPr>
        <w:t>poradie kandidátov podľa počtu získaných hlasov členov súdnej rady.</w:t>
      </w:r>
    </w:p>
    <w:p w:rsidR="0003724E" w:rsidRPr="0003724E" w:rsidP="0003724E">
      <w:pPr>
        <w:bidi w:val="0"/>
        <w:spacing w:after="0" w:line="240" w:lineRule="auto"/>
        <w:jc w:val="both"/>
        <w:rPr>
          <w:rFonts w:ascii="Times New Roman" w:hAnsi="Times New Roman"/>
          <w:sz w:val="24"/>
        </w:rPr>
      </w:pPr>
      <w:r w:rsidRPr="0003724E">
        <w:rPr>
          <w:rFonts w:ascii="Times New Roman" w:hAnsi="Times New Roman"/>
          <w:sz w:val="24"/>
        </w:rPr>
        <w:t xml:space="preserve"> </w:t>
      </w:r>
    </w:p>
    <w:p w:rsidR="0003724E" w:rsidRPr="0003724E" w:rsidP="0003724E">
      <w:pPr>
        <w:bidi w:val="0"/>
        <w:spacing w:after="0" w:line="240" w:lineRule="auto"/>
        <w:ind w:firstLine="708"/>
        <w:jc w:val="both"/>
        <w:rPr>
          <w:rFonts w:ascii="Times New Roman" w:hAnsi="Times New Roman"/>
          <w:sz w:val="24"/>
        </w:rPr>
      </w:pPr>
      <w:r>
        <w:rPr>
          <w:rFonts w:ascii="Times New Roman" w:hAnsi="Times New Roman"/>
          <w:sz w:val="24"/>
        </w:rPr>
        <w:t>(3</w:t>
      </w:r>
      <w:r w:rsidRPr="0003724E">
        <w:rPr>
          <w:rFonts w:ascii="Times New Roman" w:hAnsi="Times New Roman"/>
          <w:sz w:val="24"/>
        </w:rPr>
        <w:t xml:space="preserve">) Výsledky volieb sa vyhlasujú na zasadnutí súdnej rady, na ktorom sa voľba predsedu </w:t>
      </w:r>
      <w:r>
        <w:rPr>
          <w:rFonts w:ascii="Times New Roman" w:hAnsi="Times New Roman"/>
          <w:sz w:val="24"/>
        </w:rPr>
        <w:t xml:space="preserve">súdnej rady </w:t>
      </w:r>
      <w:r w:rsidRPr="0003724E">
        <w:rPr>
          <w:rFonts w:ascii="Times New Roman" w:hAnsi="Times New Roman"/>
          <w:sz w:val="24"/>
        </w:rPr>
        <w:t>vykonala.</w:t>
      </w:r>
    </w:p>
    <w:p w:rsidR="0003724E" w:rsidRPr="0003724E" w:rsidP="0003724E">
      <w:pPr>
        <w:bidi w:val="0"/>
        <w:spacing w:after="0" w:line="240" w:lineRule="auto"/>
        <w:jc w:val="both"/>
        <w:rPr>
          <w:rFonts w:ascii="Times New Roman" w:hAnsi="Times New Roman"/>
          <w:sz w:val="24"/>
        </w:rPr>
      </w:pPr>
      <w:r w:rsidRPr="0003724E">
        <w:rPr>
          <w:rFonts w:ascii="Times New Roman" w:hAnsi="Times New Roman"/>
          <w:sz w:val="24"/>
        </w:rPr>
        <w:t xml:space="preserve"> </w:t>
      </w:r>
    </w:p>
    <w:p w:rsidR="0003724E" w:rsidRPr="0003724E" w:rsidP="0003724E">
      <w:pPr>
        <w:bidi w:val="0"/>
        <w:spacing w:after="0" w:line="240" w:lineRule="auto"/>
        <w:ind w:firstLine="708"/>
        <w:jc w:val="both"/>
        <w:rPr>
          <w:rFonts w:ascii="Times New Roman" w:hAnsi="Times New Roman"/>
          <w:sz w:val="24"/>
        </w:rPr>
      </w:pPr>
      <w:r>
        <w:rPr>
          <w:rFonts w:ascii="Times New Roman" w:hAnsi="Times New Roman"/>
          <w:sz w:val="24"/>
        </w:rPr>
        <w:t>(4</w:t>
      </w:r>
      <w:r w:rsidRPr="0003724E">
        <w:rPr>
          <w:rFonts w:ascii="Times New Roman" w:hAnsi="Times New Roman"/>
          <w:sz w:val="24"/>
        </w:rPr>
        <w:t xml:space="preserve">) Ak žiadny z kandidátov na predsedu </w:t>
      </w:r>
      <w:r>
        <w:rPr>
          <w:rFonts w:ascii="Times New Roman" w:hAnsi="Times New Roman"/>
          <w:sz w:val="24"/>
        </w:rPr>
        <w:t xml:space="preserve">súdnej rady </w:t>
      </w:r>
      <w:r w:rsidRPr="0003724E">
        <w:rPr>
          <w:rFonts w:ascii="Times New Roman" w:hAnsi="Times New Roman"/>
          <w:sz w:val="24"/>
        </w:rPr>
        <w:t xml:space="preserve">nezíska nadpolovičnú väčšinu hlasov všetkých členov súdnej rady a na voľbe sa zúčastnili viac ako dvaja kandidáti, vykoná sa na tom istom zasadnutí súdnej rady opakovaná voľba. Na opakovanej voľbe sa zúčastnia </w:t>
      </w:r>
      <w:r w:rsidR="00947B0C">
        <w:rPr>
          <w:rFonts w:ascii="Times New Roman" w:hAnsi="Times New Roman"/>
          <w:sz w:val="24"/>
        </w:rPr>
        <w:t xml:space="preserve">tí dvaja </w:t>
      </w:r>
      <w:r w:rsidRPr="0003724E">
        <w:rPr>
          <w:rFonts w:ascii="Times New Roman" w:hAnsi="Times New Roman"/>
          <w:sz w:val="24"/>
        </w:rPr>
        <w:t>kandidáti, ktorí vo voľbe získali najväčší počet hlasov.</w:t>
      </w:r>
    </w:p>
    <w:p w:rsidR="0003724E" w:rsidRPr="0003724E" w:rsidP="0003724E">
      <w:pPr>
        <w:bidi w:val="0"/>
        <w:spacing w:after="0" w:line="240" w:lineRule="auto"/>
        <w:jc w:val="both"/>
        <w:rPr>
          <w:rFonts w:ascii="Times New Roman" w:hAnsi="Times New Roman"/>
          <w:sz w:val="24"/>
        </w:rPr>
      </w:pPr>
      <w:r w:rsidRPr="0003724E">
        <w:rPr>
          <w:rFonts w:ascii="Times New Roman" w:hAnsi="Times New Roman"/>
          <w:sz w:val="24"/>
        </w:rPr>
        <w:t xml:space="preserve"> </w:t>
      </w:r>
    </w:p>
    <w:p w:rsidR="0003724E" w:rsidP="0003724E">
      <w:pPr>
        <w:bidi w:val="0"/>
        <w:spacing w:after="0" w:line="240" w:lineRule="auto"/>
        <w:ind w:firstLine="708"/>
        <w:jc w:val="both"/>
        <w:rPr>
          <w:rFonts w:ascii="Times New Roman" w:hAnsi="Times New Roman"/>
          <w:sz w:val="24"/>
          <w:highlight w:val="cyan"/>
        </w:rPr>
      </w:pPr>
      <w:r>
        <w:rPr>
          <w:rFonts w:ascii="Times New Roman" w:hAnsi="Times New Roman"/>
          <w:sz w:val="24"/>
        </w:rPr>
        <w:t>(5</w:t>
      </w:r>
      <w:r w:rsidRPr="0003724E">
        <w:rPr>
          <w:rFonts w:ascii="Times New Roman" w:hAnsi="Times New Roman"/>
          <w:sz w:val="24"/>
        </w:rPr>
        <w:t xml:space="preserve">) Ak žiadny z kandidátov na predsedu </w:t>
      </w:r>
      <w:r>
        <w:rPr>
          <w:rFonts w:ascii="Times New Roman" w:hAnsi="Times New Roman"/>
          <w:sz w:val="24"/>
        </w:rPr>
        <w:t xml:space="preserve">súdnej rady </w:t>
      </w:r>
      <w:r w:rsidRPr="0003724E">
        <w:rPr>
          <w:rFonts w:ascii="Times New Roman" w:hAnsi="Times New Roman"/>
          <w:sz w:val="24"/>
        </w:rPr>
        <w:t>nezíska vo</w:t>
      </w:r>
      <w:r>
        <w:rPr>
          <w:rFonts w:ascii="Times New Roman" w:hAnsi="Times New Roman"/>
          <w:sz w:val="24"/>
        </w:rPr>
        <w:t xml:space="preserve"> voľbe, v prípade podľa odseku 4</w:t>
      </w:r>
      <w:r w:rsidRPr="0003724E">
        <w:rPr>
          <w:rFonts w:ascii="Times New Roman" w:hAnsi="Times New Roman"/>
          <w:sz w:val="24"/>
        </w:rPr>
        <w:t xml:space="preserve"> v opakovanej voľbe, nadpolovičnú väčšinu hlasov všetkých členov súdnej</w:t>
      </w:r>
      <w:r>
        <w:rPr>
          <w:rFonts w:ascii="Times New Roman" w:hAnsi="Times New Roman"/>
          <w:sz w:val="24"/>
        </w:rPr>
        <w:t xml:space="preserve"> rady, uskutočnia sa nové voľby na druhý deň</w:t>
      </w:r>
      <w:r w:rsidR="00085F29">
        <w:rPr>
          <w:rFonts w:ascii="Times New Roman" w:hAnsi="Times New Roman"/>
          <w:sz w:val="24"/>
        </w:rPr>
        <w:t xml:space="preserve"> po opakovanej voľbe</w:t>
      </w:r>
      <w:r>
        <w:rPr>
          <w:rFonts w:ascii="Times New Roman" w:hAnsi="Times New Roman"/>
          <w:sz w:val="24"/>
        </w:rPr>
        <w:t>.</w:t>
      </w:r>
      <w:r w:rsidR="00085F29">
        <w:rPr>
          <w:rFonts w:ascii="Times New Roman" w:hAnsi="Times New Roman"/>
          <w:sz w:val="24"/>
        </w:rPr>
        <w:t xml:space="preserve"> </w:t>
      </w:r>
    </w:p>
    <w:p w:rsidR="0003724E" w:rsidP="00DB08B9">
      <w:pPr>
        <w:bidi w:val="0"/>
        <w:spacing w:after="0" w:line="240" w:lineRule="auto"/>
        <w:jc w:val="both"/>
        <w:rPr>
          <w:rFonts w:ascii="Times New Roman" w:hAnsi="Times New Roman"/>
          <w:sz w:val="24"/>
          <w:highlight w:val="cyan"/>
        </w:rPr>
      </w:pPr>
    </w:p>
    <w:p w:rsidR="001D29FE" w:rsidP="00DB08B9">
      <w:pPr>
        <w:bidi w:val="0"/>
        <w:spacing w:after="0" w:line="240" w:lineRule="auto"/>
        <w:jc w:val="both"/>
        <w:rPr>
          <w:rFonts w:ascii="Times New Roman" w:hAnsi="Times New Roman"/>
          <w:sz w:val="24"/>
          <w:highlight w:val="cyan"/>
        </w:rPr>
      </w:pPr>
    </w:p>
    <w:p w:rsidR="000401BA" w:rsidRPr="00E338E0" w:rsidP="00BB5C9B">
      <w:pPr>
        <w:bidi w:val="0"/>
        <w:spacing w:after="0" w:line="240" w:lineRule="auto"/>
        <w:jc w:val="center"/>
        <w:rPr>
          <w:rFonts w:ascii="Times New Roman" w:hAnsi="Times New Roman"/>
          <w:sz w:val="24"/>
        </w:rPr>
      </w:pPr>
      <w:r w:rsidRPr="00E338E0">
        <w:rPr>
          <w:rFonts w:ascii="Times New Roman" w:hAnsi="Times New Roman"/>
          <w:sz w:val="24"/>
        </w:rPr>
        <w:t>§ 4b</w:t>
      </w:r>
    </w:p>
    <w:p w:rsidR="000401BA" w:rsidRPr="00E338E0" w:rsidP="00DB08B9">
      <w:pPr>
        <w:bidi w:val="0"/>
        <w:spacing w:after="0" w:line="240" w:lineRule="auto"/>
        <w:jc w:val="both"/>
        <w:rPr>
          <w:rFonts w:ascii="Times New Roman" w:hAnsi="Times New Roman"/>
          <w:sz w:val="24"/>
        </w:rPr>
      </w:pPr>
    </w:p>
    <w:p w:rsidR="00FA4A95" w:rsidRPr="00E338E0" w:rsidP="00D90D41">
      <w:pPr>
        <w:bidi w:val="0"/>
        <w:spacing w:after="0" w:line="240" w:lineRule="auto"/>
        <w:ind w:firstLine="708"/>
        <w:jc w:val="both"/>
        <w:rPr>
          <w:rFonts w:ascii="Times New Roman" w:hAnsi="Times New Roman"/>
          <w:sz w:val="24"/>
        </w:rPr>
      </w:pPr>
      <w:r w:rsidRPr="00E338E0" w:rsidR="00BB5C9B">
        <w:rPr>
          <w:rFonts w:ascii="Times New Roman" w:hAnsi="Times New Roman"/>
          <w:sz w:val="24"/>
        </w:rPr>
        <w:t>(1</w:t>
      </w:r>
      <w:r w:rsidRPr="00E338E0" w:rsidR="00E7449B">
        <w:rPr>
          <w:rFonts w:ascii="Times New Roman" w:hAnsi="Times New Roman"/>
          <w:sz w:val="24"/>
        </w:rPr>
        <w:t xml:space="preserve">) </w:t>
      </w:r>
      <w:r w:rsidRPr="00E338E0">
        <w:rPr>
          <w:rFonts w:ascii="Times New Roman" w:hAnsi="Times New Roman"/>
          <w:sz w:val="24"/>
        </w:rPr>
        <w:t>Funkcia predsedu súdnej rady zaniká</w:t>
      </w:r>
    </w:p>
    <w:p w:rsidR="00FA4A95" w:rsidRPr="00E338E0" w:rsidP="00FA4A95">
      <w:pPr>
        <w:pStyle w:val="ListParagraph"/>
        <w:numPr>
          <w:numId w:val="2"/>
        </w:numPr>
        <w:bidi w:val="0"/>
        <w:spacing w:after="0" w:line="240" w:lineRule="auto"/>
        <w:jc w:val="both"/>
        <w:rPr>
          <w:rFonts w:ascii="Times New Roman" w:hAnsi="Times New Roman"/>
          <w:sz w:val="24"/>
        </w:rPr>
      </w:pPr>
      <w:r w:rsidRPr="00E338E0">
        <w:rPr>
          <w:rFonts w:ascii="Times New Roman" w:hAnsi="Times New Roman"/>
          <w:sz w:val="24"/>
        </w:rPr>
        <w:t>uplynutím funkčného obdobia</w:t>
      </w:r>
      <w:r w:rsidRPr="00E338E0" w:rsidR="00BB5C9B">
        <w:rPr>
          <w:rFonts w:ascii="Times New Roman" w:hAnsi="Times New Roman"/>
          <w:sz w:val="24"/>
        </w:rPr>
        <w:t xml:space="preserve"> člena súdnej rady</w:t>
      </w:r>
      <w:r w:rsidRPr="00E338E0">
        <w:rPr>
          <w:rFonts w:ascii="Times New Roman" w:hAnsi="Times New Roman"/>
          <w:sz w:val="24"/>
        </w:rPr>
        <w:t>,</w:t>
      </w:r>
    </w:p>
    <w:p w:rsidR="00FA4A95" w:rsidRPr="00E338E0" w:rsidP="00D90D41">
      <w:pPr>
        <w:pStyle w:val="ListParagraph"/>
        <w:numPr>
          <w:numId w:val="2"/>
        </w:numPr>
        <w:bidi w:val="0"/>
        <w:spacing w:after="0" w:line="240" w:lineRule="auto"/>
        <w:jc w:val="both"/>
        <w:rPr>
          <w:rFonts w:ascii="Times New Roman" w:hAnsi="Times New Roman"/>
          <w:sz w:val="24"/>
        </w:rPr>
      </w:pPr>
      <w:r w:rsidRPr="00E338E0">
        <w:rPr>
          <w:rFonts w:ascii="Times New Roman" w:hAnsi="Times New Roman"/>
          <w:sz w:val="24"/>
        </w:rPr>
        <w:t>vzdaním sa funkcie</w:t>
      </w:r>
      <w:r w:rsidRPr="00E338E0" w:rsidR="00BB5C9B">
        <w:rPr>
          <w:rFonts w:ascii="Times New Roman" w:hAnsi="Times New Roman"/>
          <w:sz w:val="24"/>
        </w:rPr>
        <w:t xml:space="preserve"> predsedu alebo člena súdnej rady</w:t>
      </w:r>
      <w:r w:rsidRPr="00E338E0">
        <w:rPr>
          <w:rFonts w:ascii="Times New Roman" w:hAnsi="Times New Roman"/>
          <w:sz w:val="24"/>
        </w:rPr>
        <w:t>,</w:t>
      </w:r>
    </w:p>
    <w:p w:rsidR="00D90D41" w:rsidRPr="00E338E0" w:rsidP="00D90D41">
      <w:pPr>
        <w:pStyle w:val="ListParagraph"/>
        <w:numPr>
          <w:numId w:val="2"/>
        </w:numPr>
        <w:bidi w:val="0"/>
        <w:spacing w:after="0" w:line="240" w:lineRule="auto"/>
        <w:jc w:val="both"/>
        <w:rPr>
          <w:rFonts w:ascii="Times New Roman" w:hAnsi="Times New Roman"/>
          <w:sz w:val="24"/>
        </w:rPr>
      </w:pPr>
      <w:r w:rsidRPr="00E338E0" w:rsidR="00FA4A95">
        <w:rPr>
          <w:rFonts w:ascii="Times New Roman" w:hAnsi="Times New Roman"/>
          <w:sz w:val="24"/>
        </w:rPr>
        <w:t>odvolaním</w:t>
      </w:r>
      <w:r w:rsidRPr="00E338E0" w:rsidR="00BB5C9B">
        <w:rPr>
          <w:rFonts w:ascii="Times New Roman" w:hAnsi="Times New Roman"/>
          <w:sz w:val="24"/>
        </w:rPr>
        <w:t xml:space="preserve"> predsedu alebo člena súdnej rady</w:t>
      </w:r>
      <w:r w:rsidRPr="00E338E0" w:rsidR="00FA4A95">
        <w:rPr>
          <w:rFonts w:ascii="Times New Roman" w:hAnsi="Times New Roman"/>
          <w:sz w:val="24"/>
        </w:rPr>
        <w:t>,</w:t>
      </w:r>
    </w:p>
    <w:p w:rsidR="00FA4A95" w:rsidRPr="00E338E0" w:rsidP="00D90D41">
      <w:pPr>
        <w:pStyle w:val="ListParagraph"/>
        <w:numPr>
          <w:numId w:val="2"/>
        </w:numPr>
        <w:bidi w:val="0"/>
        <w:spacing w:after="0" w:line="240" w:lineRule="auto"/>
        <w:jc w:val="both"/>
        <w:rPr>
          <w:rFonts w:ascii="Times New Roman" w:hAnsi="Times New Roman"/>
          <w:sz w:val="24"/>
        </w:rPr>
      </w:pPr>
      <w:r w:rsidRPr="00E338E0">
        <w:rPr>
          <w:rFonts w:ascii="Times New Roman" w:hAnsi="Times New Roman"/>
          <w:sz w:val="24"/>
        </w:rPr>
        <w:t>smrťou,</w:t>
      </w:r>
    </w:p>
    <w:p w:rsidR="00493819" w:rsidRPr="00E338E0" w:rsidP="00493819">
      <w:pPr>
        <w:pStyle w:val="ListParagraph"/>
        <w:numPr>
          <w:numId w:val="2"/>
        </w:numPr>
        <w:bidi w:val="0"/>
        <w:spacing w:after="0" w:line="240" w:lineRule="auto"/>
        <w:jc w:val="both"/>
        <w:rPr>
          <w:rFonts w:ascii="Times New Roman" w:hAnsi="Times New Roman"/>
          <w:sz w:val="24"/>
        </w:rPr>
      </w:pPr>
      <w:r w:rsidRPr="00E338E0">
        <w:rPr>
          <w:rFonts w:ascii="Times New Roman" w:hAnsi="Times New Roman"/>
          <w:sz w:val="24"/>
        </w:rPr>
        <w:t xml:space="preserve">neodstránením dôvodov nezlučiteľnosti výkonu funkcie predsedu súdnej rady podľa čl. 141a ods. 3 Ústavy Slovenskej republiky, </w:t>
      </w:r>
      <w:r w:rsidRPr="00E338E0" w:rsidR="00E440A6">
        <w:rPr>
          <w:rFonts w:ascii="Times New Roman" w:hAnsi="Times New Roman"/>
          <w:sz w:val="24"/>
        </w:rPr>
        <w:t>alebo</w:t>
      </w:r>
    </w:p>
    <w:p w:rsidR="00FA4A95" w:rsidRPr="00E338E0" w:rsidP="00493819">
      <w:pPr>
        <w:pStyle w:val="ListParagraph"/>
        <w:numPr>
          <w:numId w:val="2"/>
        </w:numPr>
        <w:bidi w:val="0"/>
        <w:spacing w:after="0" w:line="240" w:lineRule="auto"/>
        <w:jc w:val="both"/>
        <w:rPr>
          <w:rFonts w:ascii="Times New Roman" w:hAnsi="Times New Roman"/>
          <w:sz w:val="24"/>
        </w:rPr>
      </w:pPr>
      <w:r w:rsidRPr="00E338E0">
        <w:rPr>
          <w:rFonts w:ascii="Times New Roman" w:hAnsi="Times New Roman"/>
          <w:sz w:val="24"/>
        </w:rPr>
        <w:t xml:space="preserve">ak </w:t>
      </w:r>
      <w:r w:rsidRPr="00E338E0" w:rsidR="00D90D41">
        <w:rPr>
          <w:rFonts w:ascii="Times New Roman" w:hAnsi="Times New Roman"/>
          <w:sz w:val="24"/>
        </w:rPr>
        <w:t xml:space="preserve">predsedu </w:t>
      </w:r>
      <w:r w:rsidRPr="00E338E0">
        <w:rPr>
          <w:rFonts w:ascii="Times New Roman" w:hAnsi="Times New Roman"/>
          <w:sz w:val="24"/>
        </w:rPr>
        <w:t>súdnej rady už nemožno považovať za bezúhonného</w:t>
      </w:r>
      <w:r w:rsidRPr="00E338E0" w:rsidR="00493819">
        <w:rPr>
          <w:rFonts w:ascii="Times New Roman" w:hAnsi="Times New Roman"/>
          <w:sz w:val="24"/>
        </w:rPr>
        <w:t>.</w:t>
      </w:r>
    </w:p>
    <w:p w:rsidR="00E7449B" w:rsidRPr="00E338E0" w:rsidP="00DB08B9">
      <w:pPr>
        <w:bidi w:val="0"/>
        <w:spacing w:after="0" w:line="240" w:lineRule="auto"/>
        <w:jc w:val="both"/>
        <w:rPr>
          <w:rFonts w:ascii="Times New Roman" w:hAnsi="Times New Roman"/>
          <w:sz w:val="24"/>
        </w:rPr>
      </w:pPr>
    </w:p>
    <w:p w:rsidR="0061791B" w:rsidRPr="00E338E0" w:rsidP="009953F2">
      <w:pPr>
        <w:bidi w:val="0"/>
        <w:spacing w:after="0" w:line="240" w:lineRule="auto"/>
        <w:ind w:firstLine="708"/>
        <w:jc w:val="both"/>
        <w:rPr>
          <w:rFonts w:ascii="Times New Roman" w:hAnsi="Times New Roman"/>
          <w:sz w:val="24"/>
        </w:rPr>
      </w:pPr>
      <w:r w:rsidRPr="00E338E0" w:rsidR="00BB5C9B">
        <w:rPr>
          <w:rFonts w:ascii="Times New Roman" w:hAnsi="Times New Roman"/>
          <w:sz w:val="24"/>
        </w:rPr>
        <w:t>(2</w:t>
      </w:r>
      <w:r w:rsidRPr="00E338E0" w:rsidR="00D90D41">
        <w:rPr>
          <w:rFonts w:ascii="Times New Roman" w:hAnsi="Times New Roman"/>
          <w:sz w:val="24"/>
        </w:rPr>
        <w:t xml:space="preserve">) Predseda súdnej rady písomne oznámi vzdanie sa funkcie </w:t>
      </w:r>
      <w:r w:rsidRPr="00E338E0" w:rsidR="0070630B">
        <w:rPr>
          <w:rFonts w:ascii="Times New Roman" w:hAnsi="Times New Roman"/>
          <w:sz w:val="24"/>
        </w:rPr>
        <w:t>podpredsedovi súdnej rady, ak ho niet, najstaršiemu členovi súdnej rady</w:t>
      </w:r>
      <w:r w:rsidRPr="00E338E0" w:rsidR="00D90D41">
        <w:rPr>
          <w:rFonts w:ascii="Times New Roman" w:hAnsi="Times New Roman"/>
          <w:sz w:val="24"/>
        </w:rPr>
        <w:t xml:space="preserve">. Funkcia predsedu súdnej rady zaniká uplynutím dvoch kalendárnych mesiacov od doručenia oznámenia </w:t>
      </w:r>
      <w:r w:rsidRPr="00E338E0" w:rsidR="00555AF4">
        <w:rPr>
          <w:rFonts w:ascii="Times New Roman" w:hAnsi="Times New Roman"/>
          <w:sz w:val="24"/>
        </w:rPr>
        <w:t>podľa prvej vety</w:t>
      </w:r>
      <w:r w:rsidRPr="00E338E0" w:rsidR="00D90D41">
        <w:rPr>
          <w:rFonts w:ascii="Times New Roman" w:hAnsi="Times New Roman"/>
          <w:sz w:val="24"/>
        </w:rPr>
        <w:t>.</w:t>
      </w:r>
    </w:p>
    <w:p w:rsidR="0061791B" w:rsidRPr="00E338E0" w:rsidP="009953F2">
      <w:pPr>
        <w:bidi w:val="0"/>
        <w:spacing w:after="0" w:line="240" w:lineRule="auto"/>
        <w:ind w:firstLine="708"/>
        <w:jc w:val="both"/>
        <w:rPr>
          <w:rFonts w:ascii="Times New Roman" w:hAnsi="Times New Roman"/>
          <w:sz w:val="24"/>
        </w:rPr>
      </w:pPr>
    </w:p>
    <w:p w:rsidR="00A72D7A" w:rsidRPr="00E338E0" w:rsidP="00BB5C9B">
      <w:pPr>
        <w:bidi w:val="0"/>
        <w:spacing w:after="0" w:line="240" w:lineRule="auto"/>
        <w:ind w:firstLine="708"/>
        <w:jc w:val="both"/>
        <w:rPr>
          <w:rFonts w:ascii="Times New Roman" w:hAnsi="Times New Roman"/>
          <w:sz w:val="24"/>
        </w:rPr>
      </w:pPr>
      <w:r w:rsidRPr="00E338E0" w:rsidR="00BB5C9B">
        <w:rPr>
          <w:rFonts w:ascii="Times New Roman" w:hAnsi="Times New Roman"/>
          <w:sz w:val="24"/>
        </w:rPr>
        <w:t xml:space="preserve">(3) Návrh na odvolanie predsedu súdnej rady môžu podať najmenej piati členovia súdnej rady. Súdna rada </w:t>
      </w:r>
      <w:r w:rsidRPr="00E338E0" w:rsidR="0095611F">
        <w:rPr>
          <w:rFonts w:ascii="Times New Roman" w:hAnsi="Times New Roman"/>
          <w:sz w:val="24"/>
        </w:rPr>
        <w:t>môže predsedu súdnej rady odvolať</w:t>
      </w:r>
      <w:r w:rsidRPr="00E338E0" w:rsidR="00814259">
        <w:rPr>
          <w:rFonts w:ascii="Times New Roman" w:hAnsi="Times New Roman"/>
          <w:sz w:val="24"/>
        </w:rPr>
        <w:t xml:space="preserve"> v tajnom hlasovaní</w:t>
      </w:r>
      <w:r w:rsidRPr="00E338E0" w:rsidR="0095611F">
        <w:rPr>
          <w:rFonts w:ascii="Times New Roman" w:hAnsi="Times New Roman"/>
          <w:sz w:val="24"/>
        </w:rPr>
        <w:t xml:space="preserve">, ak </w:t>
      </w:r>
    </w:p>
    <w:p w:rsidR="00F068B3" w:rsidRPr="00E338E0" w:rsidP="00A72D7A">
      <w:pPr>
        <w:pStyle w:val="ListParagraph"/>
        <w:numPr>
          <w:numId w:val="16"/>
        </w:numPr>
        <w:bidi w:val="0"/>
        <w:spacing w:after="0" w:line="240" w:lineRule="auto"/>
        <w:jc w:val="both"/>
        <w:rPr>
          <w:rFonts w:ascii="Times New Roman" w:hAnsi="Times New Roman"/>
          <w:sz w:val="24"/>
        </w:rPr>
      </w:pPr>
      <w:r w:rsidRPr="00E338E0" w:rsidR="0095611F">
        <w:rPr>
          <w:rFonts w:ascii="Times New Roman" w:hAnsi="Times New Roman"/>
          <w:sz w:val="24"/>
        </w:rPr>
        <w:t>mu zdravotný stav dlhodobo, najmenej však počas troch mesiacov, nedovoľuje riadne vykonávať povinnosti vyplývajúce z jeho funkcie</w:t>
      </w:r>
      <w:r w:rsidRPr="00E338E0" w:rsidR="00A72D7A">
        <w:rPr>
          <w:rFonts w:ascii="Times New Roman" w:hAnsi="Times New Roman"/>
          <w:sz w:val="24"/>
        </w:rPr>
        <w:t>,</w:t>
      </w:r>
      <w:r w:rsidRPr="00E338E0" w:rsidR="00ED6C1C">
        <w:rPr>
          <w:rFonts w:ascii="Times New Roman" w:hAnsi="Times New Roman"/>
          <w:sz w:val="24"/>
        </w:rPr>
        <w:t xml:space="preserve"> alebo</w:t>
      </w:r>
    </w:p>
    <w:p w:rsidR="00A72D7A" w:rsidRPr="00E338E0" w:rsidP="00A72D7A">
      <w:pPr>
        <w:pStyle w:val="ListParagraph"/>
        <w:numPr>
          <w:numId w:val="16"/>
        </w:numPr>
        <w:bidi w:val="0"/>
        <w:spacing w:after="0" w:line="240" w:lineRule="auto"/>
        <w:jc w:val="both"/>
        <w:rPr>
          <w:rFonts w:ascii="Times New Roman" w:hAnsi="Times New Roman"/>
          <w:sz w:val="24"/>
        </w:rPr>
      </w:pPr>
      <w:r w:rsidRPr="00E338E0">
        <w:rPr>
          <w:rFonts w:ascii="Times New Roman" w:hAnsi="Times New Roman"/>
          <w:sz w:val="24"/>
        </w:rPr>
        <w:t>opakovane porušuje svoje povinnosti.</w:t>
      </w:r>
      <w:r w:rsidRPr="00E338E0" w:rsidR="00DC770E">
        <w:rPr>
          <w:rFonts w:ascii="Times New Roman" w:hAnsi="Times New Roman"/>
          <w:sz w:val="24"/>
        </w:rPr>
        <w:t>“.</w:t>
      </w:r>
      <w:r w:rsidRPr="00E338E0">
        <w:rPr>
          <w:rFonts w:ascii="Times New Roman" w:hAnsi="Times New Roman"/>
          <w:sz w:val="24"/>
        </w:rPr>
        <w:t xml:space="preserve"> </w:t>
      </w:r>
    </w:p>
    <w:p w:rsidR="000A608F" w:rsidRPr="00B013E1" w:rsidP="000A608F">
      <w:pPr>
        <w:bidi w:val="0"/>
        <w:spacing w:after="0" w:line="240" w:lineRule="auto"/>
        <w:jc w:val="both"/>
        <w:rPr>
          <w:rFonts w:ascii="Times New Roman" w:hAnsi="Times New Roman"/>
          <w:sz w:val="24"/>
        </w:rPr>
      </w:pPr>
    </w:p>
    <w:p w:rsidR="000A608F" w:rsidRPr="00B013E1" w:rsidP="000A608F">
      <w:pPr>
        <w:bidi w:val="0"/>
        <w:spacing w:after="0" w:line="240" w:lineRule="auto"/>
        <w:jc w:val="both"/>
        <w:rPr>
          <w:rFonts w:ascii="Times New Roman" w:hAnsi="Times New Roman"/>
          <w:sz w:val="24"/>
        </w:rPr>
      </w:pPr>
      <w:r w:rsidR="00B64607">
        <w:rPr>
          <w:rFonts w:ascii="Times New Roman" w:hAnsi="Times New Roman"/>
          <w:b/>
          <w:sz w:val="24"/>
        </w:rPr>
        <w:t>7</w:t>
      </w:r>
      <w:r w:rsidRPr="00A4339D">
        <w:rPr>
          <w:rFonts w:ascii="Times New Roman" w:hAnsi="Times New Roman"/>
          <w:b/>
          <w:sz w:val="24"/>
        </w:rPr>
        <w:t>.</w:t>
      </w:r>
      <w:r w:rsidRPr="00A4339D">
        <w:rPr>
          <w:rFonts w:ascii="Times New Roman" w:hAnsi="Times New Roman"/>
          <w:sz w:val="24"/>
        </w:rPr>
        <w:t xml:space="preserve"> V § 6 ods. 4 sa slová „raz za tri mesiace“ nahrádzajú slovami „raz za mesiac“.</w:t>
      </w:r>
      <w:r w:rsidRPr="00B013E1">
        <w:rPr>
          <w:rFonts w:ascii="Times New Roman" w:hAnsi="Times New Roman"/>
          <w:sz w:val="24"/>
        </w:rPr>
        <w:t xml:space="preserve"> </w:t>
      </w:r>
    </w:p>
    <w:p w:rsidR="00154734" w:rsidRPr="00B013E1" w:rsidP="00DB08B9">
      <w:pPr>
        <w:bidi w:val="0"/>
        <w:spacing w:after="0" w:line="240" w:lineRule="auto"/>
        <w:jc w:val="both"/>
        <w:rPr>
          <w:rFonts w:ascii="Times New Roman" w:hAnsi="Times New Roman"/>
          <w:b/>
          <w:sz w:val="24"/>
        </w:rPr>
      </w:pPr>
    </w:p>
    <w:p w:rsidR="00FA2EDB" w:rsidRPr="00B013E1" w:rsidP="00DB08B9">
      <w:pPr>
        <w:bidi w:val="0"/>
        <w:spacing w:after="0" w:line="240" w:lineRule="auto"/>
        <w:jc w:val="both"/>
        <w:rPr>
          <w:rFonts w:ascii="Times New Roman" w:hAnsi="Times New Roman"/>
          <w:sz w:val="24"/>
        </w:rPr>
      </w:pPr>
      <w:r w:rsidR="00DE19BC">
        <w:rPr>
          <w:rFonts w:ascii="Times New Roman" w:hAnsi="Times New Roman"/>
          <w:b/>
          <w:sz w:val="24"/>
        </w:rPr>
        <w:t>8</w:t>
      </w:r>
      <w:r w:rsidRPr="00B013E1">
        <w:rPr>
          <w:rFonts w:ascii="Times New Roman" w:hAnsi="Times New Roman"/>
          <w:b/>
          <w:sz w:val="24"/>
        </w:rPr>
        <w:t>.</w:t>
      </w:r>
      <w:r w:rsidRPr="00B013E1">
        <w:rPr>
          <w:rFonts w:ascii="Times New Roman" w:hAnsi="Times New Roman"/>
          <w:b/>
          <w:color w:val="FF0000"/>
          <w:sz w:val="24"/>
        </w:rPr>
        <w:t xml:space="preserve"> </w:t>
      </w:r>
      <w:r w:rsidRPr="00B013E1" w:rsidR="000517C4">
        <w:rPr>
          <w:rFonts w:ascii="Times New Roman" w:hAnsi="Times New Roman"/>
          <w:sz w:val="24"/>
        </w:rPr>
        <w:t xml:space="preserve">V </w:t>
      </w:r>
      <w:r w:rsidRPr="00B013E1">
        <w:rPr>
          <w:rFonts w:ascii="Times New Roman" w:hAnsi="Times New Roman"/>
          <w:sz w:val="24"/>
        </w:rPr>
        <w:t>§ 8 ods</w:t>
      </w:r>
      <w:r w:rsidRPr="00B013E1" w:rsidR="000517C4">
        <w:rPr>
          <w:rFonts w:ascii="Times New Roman" w:hAnsi="Times New Roman"/>
          <w:sz w:val="24"/>
        </w:rPr>
        <w:t>ek</w:t>
      </w:r>
      <w:r w:rsidRPr="00B013E1">
        <w:rPr>
          <w:rFonts w:ascii="Times New Roman" w:hAnsi="Times New Roman"/>
          <w:sz w:val="24"/>
        </w:rPr>
        <w:t xml:space="preserve"> 1</w:t>
      </w:r>
      <w:r w:rsidRPr="00B013E1" w:rsidR="000517C4">
        <w:rPr>
          <w:rFonts w:ascii="Times New Roman" w:hAnsi="Times New Roman"/>
          <w:sz w:val="24"/>
        </w:rPr>
        <w:t xml:space="preserve"> znie:</w:t>
      </w:r>
    </w:p>
    <w:p w:rsidR="000517C4" w:rsidRPr="00B013E1" w:rsidP="00DB08B9">
      <w:pPr>
        <w:bidi w:val="0"/>
        <w:spacing w:after="0" w:line="240" w:lineRule="auto"/>
        <w:jc w:val="both"/>
        <w:rPr>
          <w:rFonts w:ascii="Times New Roman" w:hAnsi="Times New Roman"/>
          <w:sz w:val="24"/>
        </w:rPr>
      </w:pPr>
      <w:r w:rsidRPr="00B013E1">
        <w:rPr>
          <w:rFonts w:ascii="Times New Roman" w:hAnsi="Times New Roman"/>
          <w:sz w:val="24"/>
        </w:rPr>
        <w:t xml:space="preserve">„(1) Predsedovi súdnej rady patrí za výkon funkcie plat </w:t>
      </w:r>
      <w:r w:rsidRPr="00B013E1" w:rsidR="00BA0040">
        <w:rPr>
          <w:rFonts w:ascii="Times New Roman" w:hAnsi="Times New Roman"/>
          <w:sz w:val="24"/>
        </w:rPr>
        <w:t xml:space="preserve">a paušálne náhrady </w:t>
      </w:r>
      <w:r w:rsidRPr="00B013E1">
        <w:rPr>
          <w:rFonts w:ascii="Times New Roman" w:hAnsi="Times New Roman"/>
          <w:sz w:val="24"/>
        </w:rPr>
        <w:t>podľa osobitného predpisu.</w:t>
      </w:r>
      <w:r w:rsidRPr="00B013E1" w:rsidR="00F71F02">
        <w:rPr>
          <w:rFonts w:ascii="Times New Roman" w:hAnsi="Times New Roman"/>
          <w:sz w:val="24"/>
          <w:vertAlign w:val="superscript"/>
        </w:rPr>
        <w:t>4b</w:t>
      </w:r>
      <w:r w:rsidRPr="00B013E1" w:rsidR="00F71F02">
        <w:rPr>
          <w:rFonts w:ascii="Times New Roman" w:hAnsi="Times New Roman"/>
          <w:sz w:val="24"/>
        </w:rPr>
        <w:t>)</w:t>
      </w:r>
      <w:r w:rsidRPr="00B013E1">
        <w:rPr>
          <w:rFonts w:ascii="Times New Roman" w:hAnsi="Times New Roman"/>
          <w:sz w:val="24"/>
        </w:rPr>
        <w:t xml:space="preserve"> Výkon funkcie ostatných členov súdnej rady nie je spojený s nárokom na odmenu.“.   </w:t>
      </w:r>
    </w:p>
    <w:p w:rsidR="00FA2EDB" w:rsidRPr="00B013E1" w:rsidP="00DB08B9">
      <w:pPr>
        <w:bidi w:val="0"/>
        <w:spacing w:after="0" w:line="240" w:lineRule="auto"/>
        <w:jc w:val="both"/>
        <w:rPr>
          <w:rFonts w:ascii="Times New Roman" w:hAnsi="Times New Roman"/>
          <w:b/>
          <w:sz w:val="24"/>
        </w:rPr>
      </w:pPr>
    </w:p>
    <w:p w:rsidR="00F71F02" w:rsidRPr="00B013E1" w:rsidP="00DB08B9">
      <w:pPr>
        <w:bidi w:val="0"/>
        <w:spacing w:after="0" w:line="240" w:lineRule="auto"/>
        <w:jc w:val="both"/>
        <w:rPr>
          <w:rFonts w:ascii="Times New Roman" w:hAnsi="Times New Roman"/>
          <w:sz w:val="24"/>
        </w:rPr>
      </w:pPr>
      <w:r w:rsidRPr="00B013E1">
        <w:rPr>
          <w:rFonts w:ascii="Times New Roman" w:hAnsi="Times New Roman"/>
          <w:sz w:val="24"/>
        </w:rPr>
        <w:t>Poznámka pod čiarou o odkazu 4b znie:</w:t>
      </w:r>
    </w:p>
    <w:p w:rsidR="00F71F02" w:rsidRPr="00B013E1" w:rsidP="00DB08B9">
      <w:pPr>
        <w:bidi w:val="0"/>
        <w:spacing w:after="0" w:line="240" w:lineRule="auto"/>
        <w:jc w:val="both"/>
        <w:rPr>
          <w:rFonts w:ascii="Times New Roman" w:hAnsi="Times New Roman"/>
          <w:sz w:val="24"/>
        </w:rPr>
      </w:pPr>
      <w:r w:rsidRPr="00B013E1">
        <w:rPr>
          <w:rFonts w:ascii="Times New Roman" w:hAnsi="Times New Roman"/>
          <w:sz w:val="24"/>
        </w:rPr>
        <w:t>„</w:t>
      </w:r>
      <w:r w:rsidRPr="00B013E1">
        <w:rPr>
          <w:rFonts w:ascii="Times New Roman" w:hAnsi="Times New Roman"/>
          <w:sz w:val="24"/>
          <w:vertAlign w:val="superscript"/>
        </w:rPr>
        <w:t>4b</w:t>
      </w:r>
      <w:r w:rsidRPr="00B013E1">
        <w:rPr>
          <w:rFonts w:ascii="Times New Roman" w:hAnsi="Times New Roman"/>
          <w:sz w:val="24"/>
        </w:rPr>
        <w:t>) § 19a a 29k zákona Národnej rady Slovenskej republiky č. 120/1993 Z. z. o platových pomeroch niektorých ústavných činiteľov Slovenskej republiky v znení zákona č. .../2014 Z. z.“.</w:t>
      </w:r>
    </w:p>
    <w:p w:rsidR="00F71F02" w:rsidRPr="00B013E1"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FB0B15" w:rsidP="00DB08B9">
      <w:pPr>
        <w:bidi w:val="0"/>
        <w:spacing w:after="0" w:line="240" w:lineRule="auto"/>
        <w:jc w:val="both"/>
        <w:rPr>
          <w:rFonts w:ascii="Times New Roman" w:hAnsi="Times New Roman"/>
          <w:b/>
          <w:sz w:val="24"/>
        </w:rPr>
      </w:pPr>
    </w:p>
    <w:p w:rsidR="00E7449B" w:rsidRPr="00B013E1" w:rsidP="00DB08B9">
      <w:pPr>
        <w:bidi w:val="0"/>
        <w:spacing w:after="0" w:line="240" w:lineRule="auto"/>
        <w:jc w:val="both"/>
        <w:rPr>
          <w:rFonts w:ascii="Times New Roman" w:hAnsi="Times New Roman"/>
          <w:sz w:val="24"/>
        </w:rPr>
      </w:pPr>
      <w:r w:rsidR="008A1B87">
        <w:rPr>
          <w:rFonts w:ascii="Times New Roman" w:hAnsi="Times New Roman"/>
          <w:b/>
          <w:sz w:val="24"/>
        </w:rPr>
        <w:t>10</w:t>
      </w:r>
      <w:r w:rsidRPr="00B013E1">
        <w:rPr>
          <w:rFonts w:ascii="Times New Roman" w:hAnsi="Times New Roman"/>
          <w:b/>
          <w:sz w:val="24"/>
        </w:rPr>
        <w:t>.</w:t>
      </w:r>
      <w:r w:rsidRPr="00B013E1">
        <w:rPr>
          <w:rFonts w:ascii="Times New Roman" w:hAnsi="Times New Roman"/>
          <w:sz w:val="24"/>
        </w:rPr>
        <w:t xml:space="preserve"> § 25 vrátane nadpisu znie:</w:t>
      </w:r>
    </w:p>
    <w:p w:rsidR="00E7449B" w:rsidRPr="00B013E1" w:rsidP="00DB08B9">
      <w:pPr>
        <w:bidi w:val="0"/>
        <w:spacing w:after="0" w:line="240" w:lineRule="auto"/>
        <w:jc w:val="both"/>
        <w:rPr>
          <w:rFonts w:ascii="Times New Roman" w:hAnsi="Times New Roman"/>
          <w:sz w:val="24"/>
        </w:rPr>
      </w:pPr>
    </w:p>
    <w:p w:rsidR="00E7449B" w:rsidRPr="00B013E1" w:rsidP="00E7449B">
      <w:pPr>
        <w:bidi w:val="0"/>
        <w:spacing w:after="0" w:line="240" w:lineRule="auto"/>
        <w:jc w:val="center"/>
        <w:rPr>
          <w:rFonts w:ascii="Times New Roman" w:hAnsi="Times New Roman"/>
          <w:sz w:val="24"/>
        </w:rPr>
      </w:pPr>
      <w:r w:rsidRPr="00B013E1">
        <w:rPr>
          <w:rFonts w:ascii="Times New Roman" w:hAnsi="Times New Roman"/>
          <w:sz w:val="24"/>
        </w:rPr>
        <w:t>„§ 25</w:t>
      </w:r>
    </w:p>
    <w:p w:rsidR="00E7449B" w:rsidRPr="00B013E1" w:rsidP="00E7449B">
      <w:pPr>
        <w:bidi w:val="0"/>
        <w:spacing w:after="0" w:line="240" w:lineRule="auto"/>
        <w:jc w:val="center"/>
        <w:rPr>
          <w:rFonts w:ascii="Times New Roman" w:hAnsi="Times New Roman"/>
          <w:sz w:val="24"/>
        </w:rPr>
      </w:pPr>
      <w:r w:rsidRPr="00B013E1">
        <w:rPr>
          <w:rFonts w:ascii="Times New Roman" w:hAnsi="Times New Roman"/>
          <w:sz w:val="24"/>
        </w:rPr>
        <w:t>Vymenovanie členov súdnej rady vládou</w:t>
      </w:r>
    </w:p>
    <w:p w:rsidR="00E7449B" w:rsidRPr="00B013E1" w:rsidP="00DB08B9">
      <w:pPr>
        <w:bidi w:val="0"/>
        <w:spacing w:after="0" w:line="240" w:lineRule="auto"/>
        <w:jc w:val="both"/>
        <w:rPr>
          <w:rFonts w:ascii="Times New Roman" w:hAnsi="Times New Roman"/>
          <w:sz w:val="24"/>
        </w:rPr>
      </w:pPr>
    </w:p>
    <w:p w:rsidR="00E7449B" w:rsidRPr="00B013E1" w:rsidP="00E7449B">
      <w:pPr>
        <w:bidi w:val="0"/>
        <w:spacing w:after="0" w:line="240" w:lineRule="auto"/>
        <w:ind w:firstLine="708"/>
        <w:jc w:val="both"/>
        <w:rPr>
          <w:rFonts w:ascii="Times New Roman" w:hAnsi="Times New Roman"/>
          <w:sz w:val="24"/>
        </w:rPr>
      </w:pPr>
      <w:r w:rsidRPr="00B013E1">
        <w:rPr>
          <w:rFonts w:ascii="Times New Roman" w:hAnsi="Times New Roman"/>
          <w:sz w:val="24"/>
        </w:rPr>
        <w:t>Predseda vlády Slovenskej republiky oznámi predsedovi súdnej rady meno, priezvisko, akademický titul, rodné číslo a trvalý pobyt člena súdnej rady vymenovaného vládou do 60 dní po zániku funkcie člena súdnej rady vymenovaného vládou.</w:t>
      </w:r>
      <w:r w:rsidRPr="00B013E1" w:rsidR="001A7815">
        <w:rPr>
          <w:rFonts w:ascii="Times New Roman" w:hAnsi="Times New Roman"/>
          <w:sz w:val="24"/>
        </w:rPr>
        <w:t>“.</w:t>
      </w:r>
    </w:p>
    <w:p w:rsidR="001A7815" w:rsidRPr="00B013E1" w:rsidP="001A7815">
      <w:pPr>
        <w:bidi w:val="0"/>
        <w:spacing w:after="0" w:line="240" w:lineRule="auto"/>
        <w:jc w:val="both"/>
        <w:rPr>
          <w:rFonts w:ascii="Times New Roman" w:hAnsi="Times New Roman"/>
          <w:sz w:val="24"/>
        </w:rPr>
      </w:pPr>
    </w:p>
    <w:p w:rsidR="001A7815" w:rsidRPr="00B013E1" w:rsidP="001A7815">
      <w:pPr>
        <w:bidi w:val="0"/>
        <w:spacing w:after="0" w:line="240" w:lineRule="auto"/>
        <w:jc w:val="both"/>
        <w:rPr>
          <w:rFonts w:ascii="Times New Roman" w:hAnsi="Times New Roman"/>
          <w:sz w:val="24"/>
        </w:rPr>
      </w:pPr>
      <w:r w:rsidRPr="00A4339D" w:rsidR="003403B6">
        <w:rPr>
          <w:rFonts w:ascii="Times New Roman" w:hAnsi="Times New Roman"/>
          <w:b/>
          <w:sz w:val="24"/>
        </w:rPr>
        <w:t>1</w:t>
      </w:r>
      <w:r w:rsidR="008A1B87">
        <w:rPr>
          <w:rFonts w:ascii="Times New Roman" w:hAnsi="Times New Roman"/>
          <w:b/>
          <w:sz w:val="24"/>
        </w:rPr>
        <w:t>1</w:t>
      </w:r>
      <w:r w:rsidRPr="00A4339D" w:rsidR="00611389">
        <w:rPr>
          <w:rFonts w:ascii="Times New Roman" w:hAnsi="Times New Roman"/>
          <w:b/>
          <w:sz w:val="24"/>
        </w:rPr>
        <w:t>.</w:t>
      </w:r>
      <w:r w:rsidRPr="00A4339D" w:rsidR="00611389">
        <w:rPr>
          <w:rFonts w:ascii="Times New Roman" w:hAnsi="Times New Roman"/>
          <w:sz w:val="24"/>
        </w:rPr>
        <w:t xml:space="preserve"> V § 27 ods. 4 sa vypúšťajú slová „prezidentom alebo“.</w:t>
      </w:r>
      <w:r w:rsidRPr="00B013E1" w:rsidR="00611389">
        <w:rPr>
          <w:rFonts w:ascii="Times New Roman" w:hAnsi="Times New Roman"/>
          <w:sz w:val="24"/>
        </w:rPr>
        <w:t xml:space="preserve"> </w:t>
      </w:r>
    </w:p>
    <w:p w:rsidR="007A3F0C" w:rsidRPr="00B013E1" w:rsidP="00DB08B9">
      <w:pPr>
        <w:bidi w:val="0"/>
        <w:spacing w:after="0" w:line="240" w:lineRule="auto"/>
        <w:jc w:val="both"/>
        <w:rPr>
          <w:rFonts w:ascii="Times New Roman" w:hAnsi="Times New Roman"/>
          <w:sz w:val="24"/>
        </w:rPr>
      </w:pPr>
    </w:p>
    <w:p w:rsidR="00F0169D" w:rsidRPr="00B013E1" w:rsidP="00DB08B9">
      <w:pPr>
        <w:bidi w:val="0"/>
        <w:spacing w:after="0" w:line="240" w:lineRule="auto"/>
        <w:jc w:val="both"/>
        <w:rPr>
          <w:rFonts w:ascii="Times New Roman" w:hAnsi="Times New Roman"/>
          <w:sz w:val="24"/>
        </w:rPr>
      </w:pPr>
      <w:r w:rsidRPr="00A4339D" w:rsidR="003403B6">
        <w:rPr>
          <w:rFonts w:ascii="Times New Roman" w:hAnsi="Times New Roman"/>
          <w:b/>
          <w:sz w:val="24"/>
        </w:rPr>
        <w:t>1</w:t>
      </w:r>
      <w:r w:rsidR="008A1B87">
        <w:rPr>
          <w:rFonts w:ascii="Times New Roman" w:hAnsi="Times New Roman"/>
          <w:b/>
          <w:sz w:val="24"/>
        </w:rPr>
        <w:t>2</w:t>
      </w:r>
      <w:r w:rsidRPr="00A4339D">
        <w:rPr>
          <w:rFonts w:ascii="Times New Roman" w:hAnsi="Times New Roman"/>
          <w:b/>
          <w:sz w:val="24"/>
        </w:rPr>
        <w:t>.</w:t>
      </w:r>
      <w:r w:rsidRPr="00A4339D">
        <w:rPr>
          <w:rFonts w:ascii="Times New Roman" w:hAnsi="Times New Roman"/>
          <w:sz w:val="24"/>
        </w:rPr>
        <w:t xml:space="preserve"> V § 27h ods. 3</w:t>
      </w:r>
      <w:r w:rsidRPr="00A4339D" w:rsidR="008F57EB">
        <w:rPr>
          <w:rFonts w:ascii="Times New Roman" w:hAnsi="Times New Roman"/>
          <w:sz w:val="24"/>
        </w:rPr>
        <w:t xml:space="preserve"> </w:t>
      </w:r>
      <w:r w:rsidRPr="00A4339D" w:rsidR="00951F22">
        <w:rPr>
          <w:rFonts w:ascii="Times New Roman" w:hAnsi="Times New Roman"/>
          <w:sz w:val="24"/>
        </w:rPr>
        <w:t>sa za slovo „oprávnením“ vkladá slovo „predsedu“ a slová „súdna rada</w:t>
      </w:r>
      <w:r w:rsidRPr="00A4339D" w:rsidR="00567AC4">
        <w:rPr>
          <w:rFonts w:ascii="Times New Roman" w:hAnsi="Times New Roman"/>
          <w:sz w:val="24"/>
        </w:rPr>
        <w:t xml:space="preserve"> oprávnená</w:t>
      </w:r>
      <w:r w:rsidRPr="00A4339D" w:rsidR="00951F22">
        <w:rPr>
          <w:rFonts w:ascii="Times New Roman" w:hAnsi="Times New Roman"/>
          <w:sz w:val="24"/>
        </w:rPr>
        <w:t>“ sa nahrádzajú slovami „predseda súdnej rady</w:t>
      </w:r>
      <w:r w:rsidRPr="00A4339D" w:rsidR="00567AC4">
        <w:rPr>
          <w:rFonts w:ascii="Times New Roman" w:hAnsi="Times New Roman"/>
          <w:sz w:val="24"/>
        </w:rPr>
        <w:t xml:space="preserve"> oprávnený</w:t>
      </w:r>
      <w:r w:rsidRPr="00A4339D" w:rsidR="00951F22">
        <w:rPr>
          <w:rFonts w:ascii="Times New Roman" w:hAnsi="Times New Roman"/>
          <w:sz w:val="24"/>
        </w:rPr>
        <w:t>“.</w:t>
      </w:r>
      <w:r w:rsidRPr="00B013E1" w:rsidR="00951F22">
        <w:rPr>
          <w:rFonts w:ascii="Times New Roman" w:hAnsi="Times New Roman"/>
          <w:sz w:val="24"/>
        </w:rPr>
        <w:t xml:space="preserve"> </w:t>
      </w:r>
    </w:p>
    <w:p w:rsidR="001D29FE" w:rsidP="00B260EF">
      <w:pPr>
        <w:bidi w:val="0"/>
        <w:spacing w:after="0" w:line="240" w:lineRule="auto"/>
        <w:jc w:val="both"/>
        <w:rPr>
          <w:rFonts w:ascii="Times New Roman" w:hAnsi="Times New Roman"/>
          <w:sz w:val="24"/>
        </w:rPr>
      </w:pPr>
    </w:p>
    <w:p w:rsidR="001D29FE" w:rsidRPr="00B013E1" w:rsidP="00B260EF">
      <w:pPr>
        <w:bidi w:val="0"/>
        <w:spacing w:after="0" w:line="240" w:lineRule="auto"/>
        <w:jc w:val="both"/>
        <w:rPr>
          <w:rFonts w:ascii="Times New Roman" w:hAnsi="Times New Roman"/>
          <w:sz w:val="24"/>
        </w:rPr>
      </w:pPr>
    </w:p>
    <w:p w:rsidR="00CD238A" w:rsidRPr="00B013E1" w:rsidP="00CD238A">
      <w:pPr>
        <w:bidi w:val="0"/>
        <w:spacing w:after="0" w:line="240" w:lineRule="auto"/>
        <w:jc w:val="center"/>
        <w:rPr>
          <w:rFonts w:ascii="Times New Roman" w:hAnsi="Times New Roman"/>
          <w:b/>
          <w:sz w:val="24"/>
        </w:rPr>
      </w:pPr>
      <w:r w:rsidRPr="00B013E1">
        <w:rPr>
          <w:rFonts w:ascii="Times New Roman" w:hAnsi="Times New Roman"/>
          <w:b/>
          <w:sz w:val="24"/>
        </w:rPr>
        <w:t xml:space="preserve">Čl. </w:t>
      </w:r>
      <w:r w:rsidRPr="00B013E1" w:rsidR="008D57D5">
        <w:rPr>
          <w:rFonts w:ascii="Times New Roman" w:hAnsi="Times New Roman"/>
          <w:b/>
          <w:sz w:val="24"/>
        </w:rPr>
        <w:t>VII</w:t>
      </w:r>
    </w:p>
    <w:p w:rsidR="00CD238A" w:rsidRPr="00B013E1" w:rsidP="00DB08B9">
      <w:pPr>
        <w:bidi w:val="0"/>
        <w:spacing w:after="0" w:line="240" w:lineRule="auto"/>
        <w:jc w:val="both"/>
        <w:rPr>
          <w:rFonts w:ascii="Times New Roman" w:hAnsi="Times New Roman"/>
          <w:sz w:val="24"/>
        </w:rPr>
      </w:pPr>
    </w:p>
    <w:p w:rsidR="00CD238A" w:rsidRPr="00B013E1" w:rsidP="00CD238A">
      <w:pPr>
        <w:bidi w:val="0"/>
        <w:spacing w:after="0" w:line="240" w:lineRule="auto"/>
        <w:ind w:firstLine="708"/>
        <w:jc w:val="both"/>
        <w:rPr>
          <w:rFonts w:ascii="Times New Roman" w:hAnsi="Times New Roman"/>
          <w:sz w:val="24"/>
        </w:rPr>
      </w:pPr>
      <w:r w:rsidRPr="00B013E1">
        <w:rPr>
          <w:rFonts w:ascii="Times New Roman" w:hAnsi="Times New Roman"/>
          <w:sz w:val="24"/>
        </w:rPr>
        <w:t>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w:t>
      </w:r>
      <w:r w:rsidRPr="00B013E1" w:rsidR="00372035">
        <w:rPr>
          <w:rFonts w:ascii="Times New Roman" w:hAnsi="Times New Roman"/>
          <w:sz w:val="24"/>
        </w:rPr>
        <w:t xml:space="preserve"> Z. z., zákona č. 96/2013 Z. z., </w:t>
      </w:r>
      <w:r w:rsidRPr="00B013E1">
        <w:rPr>
          <w:rFonts w:ascii="Times New Roman" w:hAnsi="Times New Roman"/>
          <w:sz w:val="24"/>
        </w:rPr>
        <w:t xml:space="preserve">zákona č. 338/2013 Z. z. </w:t>
      </w:r>
      <w:r w:rsidRPr="00B013E1" w:rsidR="00372035">
        <w:rPr>
          <w:rFonts w:ascii="Times New Roman" w:hAnsi="Times New Roman"/>
          <w:sz w:val="24"/>
        </w:rPr>
        <w:t xml:space="preserve">a zákona č. 352/2013 Z. z. </w:t>
      </w:r>
      <w:r w:rsidRPr="00B013E1">
        <w:rPr>
          <w:rFonts w:ascii="Times New Roman" w:hAnsi="Times New Roman"/>
          <w:sz w:val="24"/>
        </w:rPr>
        <w:t>sa mení takto:</w:t>
      </w:r>
    </w:p>
    <w:p w:rsidR="00CD238A" w:rsidRPr="00B013E1" w:rsidP="00CD238A">
      <w:pPr>
        <w:bidi w:val="0"/>
        <w:spacing w:after="0" w:line="240" w:lineRule="auto"/>
        <w:jc w:val="both"/>
        <w:rPr>
          <w:rFonts w:ascii="Times New Roman" w:hAnsi="Times New Roman"/>
          <w:sz w:val="24"/>
        </w:rPr>
      </w:pPr>
    </w:p>
    <w:p w:rsidR="00CD238A" w:rsidRPr="00B013E1" w:rsidP="00CD238A">
      <w:pPr>
        <w:bidi w:val="0"/>
        <w:spacing w:after="0" w:line="240" w:lineRule="auto"/>
        <w:jc w:val="both"/>
        <w:rPr>
          <w:rFonts w:ascii="Times New Roman" w:hAnsi="Times New Roman"/>
          <w:sz w:val="24"/>
        </w:rPr>
      </w:pPr>
      <w:r w:rsidRPr="00B013E1">
        <w:rPr>
          <w:rFonts w:ascii="Times New Roman" w:hAnsi="Times New Roman"/>
          <w:sz w:val="24"/>
        </w:rPr>
        <w:t>V § 155 ods. 3 písmeno c) znie:</w:t>
      </w:r>
    </w:p>
    <w:p w:rsidR="00CD238A" w:rsidRPr="00B013E1" w:rsidP="00CD238A">
      <w:pPr>
        <w:bidi w:val="0"/>
        <w:spacing w:after="0" w:line="240" w:lineRule="auto"/>
        <w:jc w:val="both"/>
        <w:rPr>
          <w:rFonts w:ascii="Times New Roman" w:hAnsi="Times New Roman"/>
          <w:sz w:val="24"/>
        </w:rPr>
      </w:pPr>
      <w:r w:rsidRPr="00B013E1">
        <w:rPr>
          <w:rFonts w:ascii="Times New Roman" w:hAnsi="Times New Roman"/>
          <w:sz w:val="24"/>
        </w:rPr>
        <w:t>„c) zamestnávateľa; kontrola sa vykoná vždy, ak o to požiada predseda súdu</w:t>
      </w:r>
      <w:r w:rsidRPr="00B013E1" w:rsidR="00525CF0">
        <w:rPr>
          <w:rFonts w:ascii="Times New Roman" w:hAnsi="Times New Roman"/>
          <w:sz w:val="24"/>
        </w:rPr>
        <w:t xml:space="preserve"> alebo vedúci prokurátor</w:t>
      </w:r>
      <w:r w:rsidRPr="00B013E1">
        <w:rPr>
          <w:rFonts w:ascii="Times New Roman" w:hAnsi="Times New Roman"/>
          <w:sz w:val="24"/>
        </w:rPr>
        <w:t>,“.</w:t>
      </w:r>
    </w:p>
    <w:p w:rsidR="00525CF0" w:rsidRPr="00B013E1" w:rsidP="00CD238A">
      <w:pPr>
        <w:bidi w:val="0"/>
        <w:spacing w:after="0" w:line="240" w:lineRule="auto"/>
        <w:jc w:val="both"/>
        <w:rPr>
          <w:rFonts w:ascii="Times New Roman" w:hAnsi="Times New Roman"/>
          <w:sz w:val="24"/>
        </w:rPr>
      </w:pPr>
    </w:p>
    <w:p w:rsidR="0036600A" w:rsidRPr="00B013E1" w:rsidP="005E227E">
      <w:pPr>
        <w:bidi w:val="0"/>
        <w:spacing w:after="0" w:line="240" w:lineRule="auto"/>
        <w:jc w:val="center"/>
        <w:rPr>
          <w:rFonts w:ascii="Times New Roman" w:hAnsi="Times New Roman"/>
          <w:b/>
          <w:sz w:val="24"/>
        </w:rPr>
      </w:pPr>
      <w:r w:rsidRPr="00B013E1">
        <w:rPr>
          <w:rFonts w:ascii="Times New Roman" w:hAnsi="Times New Roman"/>
          <w:b/>
          <w:sz w:val="24"/>
        </w:rPr>
        <w:t xml:space="preserve">Čl. </w:t>
      </w:r>
      <w:r w:rsidR="00D52294">
        <w:rPr>
          <w:rFonts w:ascii="Times New Roman" w:hAnsi="Times New Roman"/>
          <w:b/>
          <w:sz w:val="24"/>
        </w:rPr>
        <w:t>VIII</w:t>
      </w:r>
    </w:p>
    <w:p w:rsidR="0036600A" w:rsidRPr="00B013E1" w:rsidP="00D00A41">
      <w:pPr>
        <w:bidi w:val="0"/>
        <w:spacing w:after="0" w:line="240" w:lineRule="auto"/>
        <w:rPr>
          <w:rFonts w:ascii="Times New Roman" w:hAnsi="Times New Roman"/>
          <w:sz w:val="24"/>
        </w:rPr>
      </w:pPr>
    </w:p>
    <w:p w:rsidR="005E227E" w:rsidRPr="00B013E1" w:rsidP="005E227E">
      <w:pPr>
        <w:bidi w:val="0"/>
        <w:spacing w:after="0" w:line="240" w:lineRule="auto"/>
        <w:ind w:firstLine="708"/>
        <w:jc w:val="both"/>
        <w:rPr>
          <w:rFonts w:ascii="Times New Roman" w:hAnsi="Times New Roman"/>
          <w:sz w:val="24"/>
          <w:szCs w:val="24"/>
        </w:rPr>
      </w:pPr>
      <w:r w:rsidRPr="00B013E1">
        <w:rPr>
          <w:rFonts w:ascii="Times New Roman" w:hAnsi="Times New Roman"/>
          <w:sz w:val="24"/>
          <w:szCs w:val="24"/>
        </w:rPr>
        <w:t>Zákon č. 757/2004 Z. z. o súdoch a o zmene a doplnení niektorých zákonov v znení zákona č. 517/2008 Z. z., zákona č. 59/2009 Z. z., nálezu Ústavného súdu Slovenskej republiky č. 290/2009 Z. z., zákona č. 291/2009 Z. z., zákona č. 318/2009 Z. z., zákona č. 33/2010 Z. z., zákona č. 192/2011 Z. z., zákon č. 467/2011 Z. z., nálezu Ústavného súdu Slovenskej republiky č. 110/2012 Z. z. a zákona č. 335/2012 Z. z.  sa mení takto:</w:t>
      </w:r>
    </w:p>
    <w:p w:rsidR="0036600A" w:rsidRPr="00B013E1" w:rsidP="00D00A41">
      <w:pPr>
        <w:bidi w:val="0"/>
        <w:spacing w:after="0" w:line="240" w:lineRule="auto"/>
        <w:rPr>
          <w:rFonts w:ascii="Times New Roman" w:hAnsi="Times New Roman"/>
          <w:sz w:val="24"/>
        </w:rPr>
      </w:pPr>
    </w:p>
    <w:p w:rsidR="00156C91" w:rsidRPr="00B013E1" w:rsidP="00156C91">
      <w:pPr>
        <w:bidi w:val="0"/>
        <w:spacing w:after="0" w:line="240" w:lineRule="auto"/>
        <w:jc w:val="both"/>
        <w:rPr>
          <w:rFonts w:ascii="Times New Roman" w:hAnsi="Times New Roman"/>
          <w:sz w:val="24"/>
          <w:szCs w:val="24"/>
        </w:rPr>
      </w:pPr>
      <w:r w:rsidRPr="00B013E1" w:rsidR="008F1BF1">
        <w:rPr>
          <w:rFonts w:ascii="Times New Roman" w:hAnsi="Times New Roman"/>
          <w:b/>
          <w:sz w:val="24"/>
          <w:szCs w:val="24"/>
        </w:rPr>
        <w:t>1</w:t>
      </w:r>
      <w:r w:rsidRPr="00B013E1">
        <w:rPr>
          <w:rFonts w:ascii="Times New Roman" w:hAnsi="Times New Roman"/>
          <w:b/>
          <w:sz w:val="24"/>
          <w:szCs w:val="24"/>
        </w:rPr>
        <w:t>.</w:t>
      </w:r>
      <w:r w:rsidRPr="00B013E1">
        <w:rPr>
          <w:rFonts w:ascii="Times New Roman" w:hAnsi="Times New Roman"/>
          <w:sz w:val="24"/>
          <w:szCs w:val="24"/>
        </w:rPr>
        <w:t xml:space="preserve"> V § 36 a 40 sa slová „tri roky“ nahrádzajú slovami „na päť rokov“.</w:t>
      </w:r>
    </w:p>
    <w:p w:rsidR="00156C91" w:rsidRPr="00B013E1" w:rsidP="00156C91">
      <w:pPr>
        <w:bidi w:val="0"/>
        <w:spacing w:after="0" w:line="240" w:lineRule="auto"/>
        <w:jc w:val="both"/>
        <w:rPr>
          <w:rFonts w:ascii="Times New Roman" w:hAnsi="Times New Roman"/>
          <w:sz w:val="24"/>
          <w:szCs w:val="24"/>
        </w:rPr>
      </w:pPr>
    </w:p>
    <w:p w:rsidR="00156C91" w:rsidRPr="00B013E1" w:rsidP="00156C91">
      <w:pPr>
        <w:bidi w:val="0"/>
        <w:spacing w:after="0" w:line="240" w:lineRule="auto"/>
        <w:jc w:val="both"/>
        <w:rPr>
          <w:rFonts w:ascii="Times New Roman" w:hAnsi="Times New Roman"/>
          <w:sz w:val="24"/>
          <w:szCs w:val="24"/>
        </w:rPr>
      </w:pPr>
      <w:r w:rsidRPr="00B013E1" w:rsidR="008F1BF1">
        <w:rPr>
          <w:rFonts w:ascii="Times New Roman" w:hAnsi="Times New Roman"/>
          <w:b/>
          <w:sz w:val="24"/>
          <w:szCs w:val="24"/>
        </w:rPr>
        <w:t>2</w:t>
      </w:r>
      <w:r w:rsidRPr="00B013E1">
        <w:rPr>
          <w:rFonts w:ascii="Times New Roman" w:hAnsi="Times New Roman"/>
          <w:b/>
          <w:sz w:val="24"/>
          <w:szCs w:val="24"/>
        </w:rPr>
        <w:t>.</w:t>
      </w:r>
      <w:r w:rsidRPr="00B013E1">
        <w:rPr>
          <w:rFonts w:ascii="Times New Roman" w:hAnsi="Times New Roman"/>
          <w:sz w:val="24"/>
          <w:szCs w:val="24"/>
        </w:rPr>
        <w:t xml:space="preserve"> V § 39 </w:t>
      </w:r>
      <w:r w:rsidRPr="00B013E1" w:rsidR="002653AB">
        <w:rPr>
          <w:rFonts w:ascii="Times New Roman" w:hAnsi="Times New Roman"/>
          <w:sz w:val="24"/>
          <w:szCs w:val="24"/>
        </w:rPr>
        <w:t xml:space="preserve">ods. 1 </w:t>
      </w:r>
      <w:r w:rsidRPr="00B013E1">
        <w:rPr>
          <w:rFonts w:ascii="Times New Roman" w:hAnsi="Times New Roman"/>
          <w:sz w:val="24"/>
          <w:szCs w:val="24"/>
        </w:rPr>
        <w:t xml:space="preserve">sa na konci pripája táto veta: „Na krajských súdoch, okresných súdoch s počtom sudcov vyšším ako 30 a na okresných súdoch v sídle krajského súdu pôsobia dvaja podpredsedovia súdu; rozsah zastupovania určí predseda súdu.“. </w:t>
      </w:r>
    </w:p>
    <w:p w:rsidR="00156C91" w:rsidRPr="00B013E1" w:rsidP="00156C91">
      <w:pPr>
        <w:bidi w:val="0"/>
        <w:spacing w:after="0" w:line="240" w:lineRule="auto"/>
        <w:jc w:val="both"/>
        <w:rPr>
          <w:rFonts w:ascii="Times New Roman" w:hAnsi="Times New Roman"/>
          <w:sz w:val="24"/>
          <w:szCs w:val="24"/>
        </w:rPr>
      </w:pPr>
    </w:p>
    <w:p w:rsidR="00156C91" w:rsidRPr="00B013E1" w:rsidP="00156C91">
      <w:pPr>
        <w:bidi w:val="0"/>
        <w:spacing w:after="0" w:line="240" w:lineRule="auto"/>
        <w:jc w:val="both"/>
        <w:rPr>
          <w:rFonts w:ascii="Times New Roman" w:hAnsi="Times New Roman"/>
          <w:sz w:val="24"/>
          <w:szCs w:val="24"/>
        </w:rPr>
      </w:pPr>
      <w:r w:rsidRPr="00B013E1" w:rsidR="008F1BF1">
        <w:rPr>
          <w:rFonts w:ascii="Times New Roman" w:hAnsi="Times New Roman"/>
          <w:b/>
          <w:sz w:val="24"/>
          <w:szCs w:val="24"/>
        </w:rPr>
        <w:t>3</w:t>
      </w:r>
      <w:r w:rsidRPr="00B013E1">
        <w:rPr>
          <w:rFonts w:ascii="Times New Roman" w:hAnsi="Times New Roman"/>
          <w:b/>
          <w:sz w:val="24"/>
          <w:szCs w:val="24"/>
        </w:rPr>
        <w:t>.</w:t>
      </w:r>
      <w:r w:rsidRPr="00B013E1">
        <w:rPr>
          <w:rFonts w:ascii="Times New Roman" w:hAnsi="Times New Roman"/>
          <w:sz w:val="24"/>
          <w:szCs w:val="24"/>
        </w:rPr>
        <w:t xml:space="preserve"> V § 53 ods. 1 písm. f) sa na konci pripájajú tieto slová: „osobitne sleduje plynulosť súdneho konania v prípadoch rozhodnutí Ústavného súdu Slovenskej republiky, ktoré sa týkajú rozhodovacej činnosti sudcu a ktorými Ústavný súd Slovenskej republiky vyslovil porušenie práva na prerokovanie veci bez zbytočných prieťahov alebo porušenie iných základných práv a slobôd,“. </w:t>
      </w:r>
    </w:p>
    <w:p w:rsidR="00156C91" w:rsidRPr="00B013E1" w:rsidP="00156C91">
      <w:pPr>
        <w:bidi w:val="0"/>
        <w:spacing w:after="0" w:line="240" w:lineRule="auto"/>
        <w:jc w:val="both"/>
        <w:rPr>
          <w:rFonts w:ascii="Times New Roman" w:hAnsi="Times New Roman"/>
          <w:sz w:val="24"/>
          <w:szCs w:val="24"/>
        </w:rPr>
      </w:pPr>
    </w:p>
    <w:p w:rsidR="00156C91" w:rsidRPr="00B013E1" w:rsidP="00156C91">
      <w:pPr>
        <w:bidi w:val="0"/>
        <w:spacing w:after="0" w:line="240" w:lineRule="auto"/>
        <w:jc w:val="both"/>
        <w:rPr>
          <w:rFonts w:ascii="Times New Roman" w:hAnsi="Times New Roman"/>
          <w:sz w:val="24"/>
          <w:szCs w:val="24"/>
        </w:rPr>
      </w:pPr>
      <w:r w:rsidRPr="00B013E1" w:rsidR="008F1BF1">
        <w:rPr>
          <w:rFonts w:ascii="Times New Roman" w:hAnsi="Times New Roman"/>
          <w:b/>
          <w:sz w:val="24"/>
          <w:szCs w:val="24"/>
        </w:rPr>
        <w:t>4</w:t>
      </w:r>
      <w:r w:rsidRPr="00B013E1">
        <w:rPr>
          <w:rFonts w:ascii="Times New Roman" w:hAnsi="Times New Roman"/>
          <w:b/>
          <w:sz w:val="24"/>
          <w:szCs w:val="24"/>
        </w:rPr>
        <w:t>.</w:t>
      </w:r>
      <w:r w:rsidRPr="00B013E1">
        <w:rPr>
          <w:rFonts w:ascii="Times New Roman" w:hAnsi="Times New Roman"/>
          <w:sz w:val="24"/>
          <w:szCs w:val="24"/>
        </w:rPr>
        <w:t xml:space="preserve"> Za § 101c sa vkladá § 101ca, ktorý vrátane nadpisu znie:</w:t>
      </w:r>
    </w:p>
    <w:p w:rsidR="00156C91" w:rsidRPr="00B013E1" w:rsidP="00156C91">
      <w:pPr>
        <w:bidi w:val="0"/>
        <w:spacing w:after="0" w:line="240" w:lineRule="auto"/>
        <w:jc w:val="both"/>
        <w:rPr>
          <w:rFonts w:ascii="Times New Roman" w:hAnsi="Times New Roman"/>
          <w:sz w:val="24"/>
          <w:szCs w:val="24"/>
        </w:rPr>
      </w:pPr>
    </w:p>
    <w:p w:rsidR="00156C91" w:rsidRPr="00B013E1" w:rsidP="00156C91">
      <w:pPr>
        <w:bidi w:val="0"/>
        <w:spacing w:after="0" w:line="240" w:lineRule="auto"/>
        <w:jc w:val="center"/>
        <w:rPr>
          <w:rFonts w:ascii="Times New Roman" w:hAnsi="Times New Roman"/>
          <w:sz w:val="24"/>
          <w:szCs w:val="24"/>
        </w:rPr>
      </w:pPr>
      <w:r w:rsidRPr="00B013E1">
        <w:rPr>
          <w:rFonts w:ascii="Times New Roman" w:hAnsi="Times New Roman"/>
          <w:sz w:val="24"/>
          <w:szCs w:val="24"/>
        </w:rPr>
        <w:t>„§ 101ca</w:t>
      </w:r>
    </w:p>
    <w:p w:rsidR="00156C91" w:rsidRPr="00B013E1" w:rsidP="00156C91">
      <w:pPr>
        <w:bidi w:val="0"/>
        <w:spacing w:after="0" w:line="240" w:lineRule="auto"/>
        <w:jc w:val="center"/>
        <w:rPr>
          <w:rFonts w:ascii="Times New Roman" w:hAnsi="Times New Roman"/>
          <w:sz w:val="24"/>
          <w:szCs w:val="24"/>
        </w:rPr>
      </w:pPr>
      <w:r w:rsidRPr="00B013E1">
        <w:rPr>
          <w:rFonts w:ascii="Times New Roman" w:hAnsi="Times New Roman"/>
          <w:sz w:val="24"/>
          <w:szCs w:val="24"/>
        </w:rPr>
        <w:t>Prechodné ustanovenie</w:t>
      </w:r>
    </w:p>
    <w:p w:rsidR="00156C91" w:rsidRPr="00B013E1" w:rsidP="00156C91">
      <w:pPr>
        <w:bidi w:val="0"/>
        <w:spacing w:after="0" w:line="240" w:lineRule="auto"/>
        <w:jc w:val="center"/>
        <w:rPr>
          <w:rFonts w:ascii="Times New Roman" w:hAnsi="Times New Roman"/>
          <w:sz w:val="24"/>
          <w:szCs w:val="24"/>
        </w:rPr>
      </w:pPr>
      <w:r w:rsidRPr="00B013E1">
        <w:rPr>
          <w:rFonts w:ascii="Times New Roman" w:hAnsi="Times New Roman"/>
          <w:sz w:val="24"/>
          <w:szCs w:val="24"/>
        </w:rPr>
        <w:t xml:space="preserve">k úpravám účinným od </w:t>
      </w:r>
      <w:r w:rsidRPr="00B013E1" w:rsidR="0068474A">
        <w:rPr>
          <w:rFonts w:ascii="Times New Roman" w:hAnsi="Times New Roman"/>
          <w:sz w:val="24"/>
          <w:szCs w:val="24"/>
        </w:rPr>
        <w:t xml:space="preserve">1. </w:t>
      </w:r>
      <w:r w:rsidR="00E86BE2">
        <w:rPr>
          <w:rFonts w:ascii="Times New Roman" w:hAnsi="Times New Roman"/>
          <w:sz w:val="24"/>
          <w:szCs w:val="24"/>
        </w:rPr>
        <w:t xml:space="preserve">septembra </w:t>
      </w:r>
      <w:r w:rsidRPr="00B013E1">
        <w:rPr>
          <w:rFonts w:ascii="Times New Roman" w:hAnsi="Times New Roman"/>
          <w:sz w:val="24"/>
          <w:szCs w:val="24"/>
        </w:rPr>
        <w:t>2014</w:t>
      </w:r>
    </w:p>
    <w:p w:rsidR="00156C91" w:rsidRPr="00B013E1" w:rsidP="00156C91">
      <w:pPr>
        <w:bidi w:val="0"/>
        <w:spacing w:after="0" w:line="240" w:lineRule="auto"/>
        <w:jc w:val="both"/>
        <w:rPr>
          <w:rFonts w:ascii="Times New Roman" w:hAnsi="Times New Roman"/>
          <w:sz w:val="24"/>
          <w:szCs w:val="24"/>
        </w:rPr>
      </w:pPr>
    </w:p>
    <w:p w:rsidR="00156C91" w:rsidRPr="00B013E1" w:rsidP="00156C91">
      <w:pPr>
        <w:bidi w:val="0"/>
        <w:spacing w:after="0" w:line="240" w:lineRule="auto"/>
        <w:ind w:firstLine="708"/>
        <w:jc w:val="both"/>
        <w:rPr>
          <w:rFonts w:ascii="Times New Roman" w:hAnsi="Times New Roman"/>
          <w:sz w:val="24"/>
          <w:szCs w:val="24"/>
        </w:rPr>
      </w:pPr>
      <w:r w:rsidRPr="00B013E1">
        <w:rPr>
          <w:rFonts w:ascii="Times New Roman" w:hAnsi="Times New Roman"/>
          <w:sz w:val="24"/>
          <w:szCs w:val="24"/>
        </w:rPr>
        <w:t xml:space="preserve">Funkčné obdobie predsedov súdov a podpredsedov súdov, ktorí vykonávajú túto funkciu k 1. </w:t>
      </w:r>
      <w:r w:rsidR="00E86BE2">
        <w:rPr>
          <w:rFonts w:ascii="Times New Roman" w:hAnsi="Times New Roman"/>
          <w:sz w:val="24"/>
          <w:szCs w:val="24"/>
        </w:rPr>
        <w:t xml:space="preserve">septembru </w:t>
      </w:r>
      <w:r w:rsidRPr="00B013E1">
        <w:rPr>
          <w:rFonts w:ascii="Times New Roman" w:hAnsi="Times New Roman"/>
          <w:sz w:val="24"/>
          <w:szCs w:val="24"/>
        </w:rPr>
        <w:t>201</w:t>
      </w:r>
      <w:r w:rsidRPr="00B013E1" w:rsidR="00466972">
        <w:rPr>
          <w:rFonts w:ascii="Times New Roman" w:hAnsi="Times New Roman"/>
          <w:sz w:val="24"/>
          <w:szCs w:val="24"/>
        </w:rPr>
        <w:t>4</w:t>
      </w:r>
      <w:r w:rsidRPr="00B013E1">
        <w:rPr>
          <w:rFonts w:ascii="Times New Roman" w:hAnsi="Times New Roman"/>
          <w:sz w:val="24"/>
          <w:szCs w:val="24"/>
        </w:rPr>
        <w:t>, sa skončí uplynutím ich funkčného obdobia ustanovené</w:t>
      </w:r>
      <w:r w:rsidR="00E86BE2">
        <w:rPr>
          <w:rFonts w:ascii="Times New Roman" w:hAnsi="Times New Roman"/>
          <w:sz w:val="24"/>
          <w:szCs w:val="24"/>
        </w:rPr>
        <w:t>ho podľa predpisov účinných k 31</w:t>
      </w:r>
      <w:r w:rsidRPr="00B013E1">
        <w:rPr>
          <w:rFonts w:ascii="Times New Roman" w:hAnsi="Times New Roman"/>
          <w:sz w:val="24"/>
          <w:szCs w:val="24"/>
        </w:rPr>
        <w:t xml:space="preserve">. </w:t>
      </w:r>
      <w:r w:rsidR="00E86BE2">
        <w:rPr>
          <w:rFonts w:ascii="Times New Roman" w:hAnsi="Times New Roman"/>
          <w:sz w:val="24"/>
          <w:szCs w:val="24"/>
        </w:rPr>
        <w:t xml:space="preserve">augustu </w:t>
      </w:r>
      <w:r w:rsidRPr="00B013E1">
        <w:rPr>
          <w:rFonts w:ascii="Times New Roman" w:hAnsi="Times New Roman"/>
          <w:sz w:val="24"/>
          <w:szCs w:val="24"/>
        </w:rPr>
        <w:t>201</w:t>
      </w:r>
      <w:r w:rsidRPr="00B013E1" w:rsidR="00466972">
        <w:rPr>
          <w:rFonts w:ascii="Times New Roman" w:hAnsi="Times New Roman"/>
          <w:sz w:val="24"/>
          <w:szCs w:val="24"/>
        </w:rPr>
        <w:t>4</w:t>
      </w:r>
      <w:r w:rsidRPr="00B013E1">
        <w:rPr>
          <w:rFonts w:ascii="Times New Roman" w:hAnsi="Times New Roman"/>
          <w:sz w:val="24"/>
          <w:szCs w:val="24"/>
        </w:rPr>
        <w:t xml:space="preserve">.“. </w:t>
      </w:r>
    </w:p>
    <w:p w:rsidR="00350E41" w:rsidRPr="00B013E1" w:rsidP="00D00A41">
      <w:pPr>
        <w:bidi w:val="0"/>
        <w:spacing w:after="0" w:line="240" w:lineRule="auto"/>
        <w:rPr>
          <w:rFonts w:ascii="Times New Roman" w:hAnsi="Times New Roman"/>
          <w:sz w:val="24"/>
        </w:rPr>
      </w:pPr>
    </w:p>
    <w:p w:rsidR="00385432" w:rsidRPr="00B013E1" w:rsidP="001964BA">
      <w:pPr>
        <w:bidi w:val="0"/>
        <w:spacing w:after="0" w:line="240" w:lineRule="auto"/>
        <w:jc w:val="center"/>
        <w:rPr>
          <w:rFonts w:ascii="Times New Roman" w:hAnsi="Times New Roman"/>
          <w:b/>
          <w:sz w:val="24"/>
        </w:rPr>
      </w:pPr>
      <w:r w:rsidRPr="00B013E1">
        <w:rPr>
          <w:rFonts w:ascii="Times New Roman" w:hAnsi="Times New Roman"/>
          <w:b/>
          <w:sz w:val="24"/>
        </w:rPr>
        <w:t xml:space="preserve">Čl. </w:t>
      </w:r>
      <w:r w:rsidR="00D52294">
        <w:rPr>
          <w:rFonts w:ascii="Times New Roman" w:hAnsi="Times New Roman"/>
          <w:b/>
          <w:sz w:val="24"/>
        </w:rPr>
        <w:t>I</w:t>
      </w:r>
      <w:r w:rsidRPr="00B013E1" w:rsidR="00D1472A">
        <w:rPr>
          <w:rFonts w:ascii="Times New Roman" w:hAnsi="Times New Roman"/>
          <w:b/>
          <w:sz w:val="24"/>
        </w:rPr>
        <w:t>X</w:t>
      </w:r>
    </w:p>
    <w:p w:rsidR="00385432" w:rsidRPr="00B013E1" w:rsidP="00385432">
      <w:pPr>
        <w:bidi w:val="0"/>
        <w:spacing w:after="0" w:line="240" w:lineRule="auto"/>
        <w:jc w:val="both"/>
        <w:rPr>
          <w:rFonts w:ascii="Times New Roman" w:hAnsi="Times New Roman"/>
          <w:sz w:val="24"/>
        </w:rPr>
      </w:pPr>
    </w:p>
    <w:p w:rsidR="00617A8C" w:rsidRPr="00DB08B9" w:rsidP="00662DA8">
      <w:pPr>
        <w:bidi w:val="0"/>
        <w:spacing w:after="0" w:line="240" w:lineRule="auto"/>
        <w:ind w:firstLine="708"/>
        <w:jc w:val="both"/>
        <w:rPr>
          <w:rFonts w:ascii="Times New Roman" w:hAnsi="Times New Roman"/>
          <w:sz w:val="24"/>
        </w:rPr>
      </w:pPr>
      <w:r w:rsidRPr="00B013E1" w:rsidR="00385432">
        <w:rPr>
          <w:rFonts w:ascii="Times New Roman" w:hAnsi="Times New Roman"/>
          <w:sz w:val="24"/>
        </w:rPr>
        <w:t xml:space="preserve">Tento zákon </w:t>
      </w:r>
      <w:r w:rsidRPr="00B013E1" w:rsidR="00662DA8">
        <w:rPr>
          <w:rFonts w:ascii="Times New Roman" w:hAnsi="Times New Roman"/>
          <w:sz w:val="24"/>
        </w:rPr>
        <w:t xml:space="preserve">nadobúda účinnosť 1. </w:t>
      </w:r>
      <w:r w:rsidR="00E86BE2">
        <w:rPr>
          <w:rFonts w:ascii="Times New Roman" w:hAnsi="Times New Roman"/>
          <w:sz w:val="24"/>
        </w:rPr>
        <w:t xml:space="preserve">septembra </w:t>
      </w:r>
      <w:r w:rsidRPr="00B013E1" w:rsidR="00662DA8">
        <w:rPr>
          <w:rFonts w:ascii="Times New Roman" w:hAnsi="Times New Roman"/>
          <w:sz w:val="24"/>
        </w:rPr>
        <w:t>2014.</w:t>
      </w:r>
    </w:p>
    <w:sectPr w:rsidSect="00552356">
      <w:footerReference w:type="default" r:id="rId5"/>
      <w:pgSz w:w="11906" w:h="16838"/>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356" w:rsidRPr="00552356">
    <w:pPr>
      <w:pStyle w:val="Footer"/>
      <w:bidi w:val="0"/>
      <w:jc w:val="center"/>
      <w:rPr>
        <w:rFonts w:ascii="Times New Roman" w:hAnsi="Times New Roman"/>
        <w:sz w:val="24"/>
      </w:rPr>
    </w:pPr>
    <w:r w:rsidRPr="00552356">
      <w:rPr>
        <w:rFonts w:ascii="Times New Roman" w:hAnsi="Times New Roman"/>
        <w:sz w:val="24"/>
      </w:rPr>
      <w:fldChar w:fldCharType="begin"/>
    </w:r>
    <w:r w:rsidRPr="00552356">
      <w:rPr>
        <w:rFonts w:ascii="Times New Roman" w:hAnsi="Times New Roman"/>
        <w:sz w:val="24"/>
      </w:rPr>
      <w:instrText>PAGE   \* MERGEFORMAT</w:instrText>
    </w:r>
    <w:r w:rsidRPr="00552356">
      <w:rPr>
        <w:rFonts w:ascii="Times New Roman" w:hAnsi="Times New Roman"/>
        <w:sz w:val="24"/>
      </w:rPr>
      <w:fldChar w:fldCharType="separate"/>
    </w:r>
    <w:r w:rsidR="00FB0B15">
      <w:rPr>
        <w:rFonts w:ascii="Times New Roman" w:hAnsi="Times New Roman"/>
        <w:noProof/>
        <w:sz w:val="24"/>
      </w:rPr>
      <w:t>11</w:t>
    </w:r>
    <w:r w:rsidRPr="00552356">
      <w:rPr>
        <w:rFonts w:ascii="Times New Roman" w:hAnsi="Times New Roman"/>
        <w:sz w:val="24"/>
      </w:rPr>
      <w:fldChar w:fldCharType="end"/>
    </w:r>
  </w:p>
  <w:p w:rsidR="00552356" w:rsidRPr="00552356">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A2A34"/>
    <w:multiLevelType w:val="hybridMultilevel"/>
    <w:tmpl w:val="2AE02BA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CB70912"/>
    <w:multiLevelType w:val="hybridMultilevel"/>
    <w:tmpl w:val="1DCC7ED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2C235B"/>
    <w:multiLevelType w:val="hybridMultilevel"/>
    <w:tmpl w:val="E25C72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9A0563B"/>
    <w:multiLevelType w:val="hybridMultilevel"/>
    <w:tmpl w:val="0F5ECBB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E6E0B36"/>
    <w:multiLevelType w:val="hybridMultilevel"/>
    <w:tmpl w:val="DB3C321C"/>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41323D6"/>
    <w:multiLevelType w:val="hybridMultilevel"/>
    <w:tmpl w:val="7B54B9E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CBA08CF"/>
    <w:multiLevelType w:val="hybridMultilevel"/>
    <w:tmpl w:val="5090198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D1D77B7"/>
    <w:multiLevelType w:val="hybridMultilevel"/>
    <w:tmpl w:val="174615B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2B046CA"/>
    <w:multiLevelType w:val="hybridMultilevel"/>
    <w:tmpl w:val="79925C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EE05E54"/>
    <w:multiLevelType w:val="hybridMultilevel"/>
    <w:tmpl w:val="7E82C8E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40C46DA"/>
    <w:multiLevelType w:val="hybridMultilevel"/>
    <w:tmpl w:val="279CE9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4659074B"/>
    <w:multiLevelType w:val="hybridMultilevel"/>
    <w:tmpl w:val="D54ECC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F2B756F"/>
    <w:multiLevelType w:val="hybridMultilevel"/>
    <w:tmpl w:val="FDCAB8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521115DE"/>
    <w:multiLevelType w:val="hybridMultilevel"/>
    <w:tmpl w:val="7D26920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6441BC2"/>
    <w:multiLevelType w:val="hybridMultilevel"/>
    <w:tmpl w:val="27DECD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68182ED7"/>
    <w:multiLevelType w:val="hybridMultilevel"/>
    <w:tmpl w:val="0DCCA4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70D15D23"/>
    <w:multiLevelType w:val="hybridMultilevel"/>
    <w:tmpl w:val="361661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5EB0D32"/>
    <w:multiLevelType w:val="hybridMultilevel"/>
    <w:tmpl w:val="65ACE63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6"/>
  </w:num>
  <w:num w:numId="3">
    <w:abstractNumId w:val="4"/>
  </w:num>
  <w:num w:numId="4">
    <w:abstractNumId w:val="7"/>
  </w:num>
  <w:num w:numId="5">
    <w:abstractNumId w:val="5"/>
  </w:num>
  <w:num w:numId="6">
    <w:abstractNumId w:val="10"/>
  </w:num>
  <w:num w:numId="7">
    <w:abstractNumId w:val="12"/>
  </w:num>
  <w:num w:numId="8">
    <w:abstractNumId w:val="9"/>
  </w:num>
  <w:num w:numId="9">
    <w:abstractNumId w:val="13"/>
  </w:num>
  <w:num w:numId="10">
    <w:abstractNumId w:val="3"/>
  </w:num>
  <w:num w:numId="11">
    <w:abstractNumId w:val="15"/>
  </w:num>
  <w:num w:numId="12">
    <w:abstractNumId w:val="11"/>
  </w:num>
  <w:num w:numId="13">
    <w:abstractNumId w:val="1"/>
  </w:num>
  <w:num w:numId="14">
    <w:abstractNumId w:val="14"/>
  </w:num>
  <w:num w:numId="15">
    <w:abstractNumId w:val="2"/>
  </w:num>
  <w:num w:numId="16">
    <w:abstractNumId w:val="6"/>
  </w:num>
  <w:num w:numId="17">
    <w:abstractNumId w:val="8"/>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B08B9"/>
    <w:rsid w:val="00002407"/>
    <w:rsid w:val="00007DD9"/>
    <w:rsid w:val="000110C4"/>
    <w:rsid w:val="00016565"/>
    <w:rsid w:val="00021AAF"/>
    <w:rsid w:val="00021C29"/>
    <w:rsid w:val="000236BA"/>
    <w:rsid w:val="000244F1"/>
    <w:rsid w:val="00024F1C"/>
    <w:rsid w:val="000267C4"/>
    <w:rsid w:val="00031A80"/>
    <w:rsid w:val="000324DE"/>
    <w:rsid w:val="00033D5B"/>
    <w:rsid w:val="00036F21"/>
    <w:rsid w:val="0003724E"/>
    <w:rsid w:val="000401BA"/>
    <w:rsid w:val="000402C8"/>
    <w:rsid w:val="00044233"/>
    <w:rsid w:val="00046393"/>
    <w:rsid w:val="000501BC"/>
    <w:rsid w:val="000517C4"/>
    <w:rsid w:val="00053486"/>
    <w:rsid w:val="00053984"/>
    <w:rsid w:val="00055E1A"/>
    <w:rsid w:val="00060A0B"/>
    <w:rsid w:val="00060E65"/>
    <w:rsid w:val="00073294"/>
    <w:rsid w:val="00073348"/>
    <w:rsid w:val="00074059"/>
    <w:rsid w:val="000759D9"/>
    <w:rsid w:val="00075E4E"/>
    <w:rsid w:val="00077CCF"/>
    <w:rsid w:val="000835B2"/>
    <w:rsid w:val="00085CBF"/>
    <w:rsid w:val="00085F29"/>
    <w:rsid w:val="0009101A"/>
    <w:rsid w:val="00095BE6"/>
    <w:rsid w:val="000974E3"/>
    <w:rsid w:val="00097686"/>
    <w:rsid w:val="000A605E"/>
    <w:rsid w:val="000A608F"/>
    <w:rsid w:val="000A7E29"/>
    <w:rsid w:val="000B0013"/>
    <w:rsid w:val="000B39A3"/>
    <w:rsid w:val="000B39DD"/>
    <w:rsid w:val="000B3A34"/>
    <w:rsid w:val="000B6FE8"/>
    <w:rsid w:val="000C01D8"/>
    <w:rsid w:val="000C0D7F"/>
    <w:rsid w:val="000C35F4"/>
    <w:rsid w:val="000C6A0E"/>
    <w:rsid w:val="000C7C59"/>
    <w:rsid w:val="000D7DC9"/>
    <w:rsid w:val="000E02E5"/>
    <w:rsid w:val="000E07BB"/>
    <w:rsid w:val="000E2595"/>
    <w:rsid w:val="000E3D39"/>
    <w:rsid w:val="000E4576"/>
    <w:rsid w:val="000E573E"/>
    <w:rsid w:val="000F0D04"/>
    <w:rsid w:val="0010646C"/>
    <w:rsid w:val="00107F8A"/>
    <w:rsid w:val="001108F0"/>
    <w:rsid w:val="00112A36"/>
    <w:rsid w:val="00112F8F"/>
    <w:rsid w:val="00115E6A"/>
    <w:rsid w:val="00121CBF"/>
    <w:rsid w:val="0013227A"/>
    <w:rsid w:val="001338DD"/>
    <w:rsid w:val="00135FAD"/>
    <w:rsid w:val="001441EA"/>
    <w:rsid w:val="00146867"/>
    <w:rsid w:val="00154734"/>
    <w:rsid w:val="00155620"/>
    <w:rsid w:val="00156C91"/>
    <w:rsid w:val="00160E38"/>
    <w:rsid w:val="00161D27"/>
    <w:rsid w:val="001669E8"/>
    <w:rsid w:val="001729EA"/>
    <w:rsid w:val="00174A01"/>
    <w:rsid w:val="00177907"/>
    <w:rsid w:val="00180222"/>
    <w:rsid w:val="001823A7"/>
    <w:rsid w:val="00190F8E"/>
    <w:rsid w:val="00192E0C"/>
    <w:rsid w:val="00192E8B"/>
    <w:rsid w:val="00194B86"/>
    <w:rsid w:val="001964BA"/>
    <w:rsid w:val="00196EB5"/>
    <w:rsid w:val="001978C8"/>
    <w:rsid w:val="001A106A"/>
    <w:rsid w:val="001A2906"/>
    <w:rsid w:val="001A49E2"/>
    <w:rsid w:val="001A6385"/>
    <w:rsid w:val="001A7815"/>
    <w:rsid w:val="001B4610"/>
    <w:rsid w:val="001C0DD6"/>
    <w:rsid w:val="001C3943"/>
    <w:rsid w:val="001C5FBC"/>
    <w:rsid w:val="001D082B"/>
    <w:rsid w:val="001D29FE"/>
    <w:rsid w:val="001D5256"/>
    <w:rsid w:val="001D561A"/>
    <w:rsid w:val="001D5FB4"/>
    <w:rsid w:val="001D6523"/>
    <w:rsid w:val="001D7307"/>
    <w:rsid w:val="001E53A0"/>
    <w:rsid w:val="001F01ED"/>
    <w:rsid w:val="002000F9"/>
    <w:rsid w:val="00202DC7"/>
    <w:rsid w:val="00203022"/>
    <w:rsid w:val="00205415"/>
    <w:rsid w:val="002054C8"/>
    <w:rsid w:val="002058CD"/>
    <w:rsid w:val="00205BAD"/>
    <w:rsid w:val="00206A11"/>
    <w:rsid w:val="0021065E"/>
    <w:rsid w:val="00212A13"/>
    <w:rsid w:val="00214442"/>
    <w:rsid w:val="002160B5"/>
    <w:rsid w:val="00216549"/>
    <w:rsid w:val="00216EC9"/>
    <w:rsid w:val="00216FF7"/>
    <w:rsid w:val="00222E3F"/>
    <w:rsid w:val="002275F4"/>
    <w:rsid w:val="00227D32"/>
    <w:rsid w:val="00231715"/>
    <w:rsid w:val="002407E6"/>
    <w:rsid w:val="00241A55"/>
    <w:rsid w:val="002429FA"/>
    <w:rsid w:val="00242C95"/>
    <w:rsid w:val="00247B70"/>
    <w:rsid w:val="00255EE3"/>
    <w:rsid w:val="002600E9"/>
    <w:rsid w:val="00260675"/>
    <w:rsid w:val="0026089E"/>
    <w:rsid w:val="00261CAA"/>
    <w:rsid w:val="00263571"/>
    <w:rsid w:val="002649CB"/>
    <w:rsid w:val="002653AB"/>
    <w:rsid w:val="0026705C"/>
    <w:rsid w:val="00267B92"/>
    <w:rsid w:val="0027094E"/>
    <w:rsid w:val="00270EB9"/>
    <w:rsid w:val="00271F97"/>
    <w:rsid w:val="00274B37"/>
    <w:rsid w:val="00274FF0"/>
    <w:rsid w:val="002750DE"/>
    <w:rsid w:val="002761C6"/>
    <w:rsid w:val="002775D4"/>
    <w:rsid w:val="00277FD0"/>
    <w:rsid w:val="0028016F"/>
    <w:rsid w:val="0028067F"/>
    <w:rsid w:val="00280C1B"/>
    <w:rsid w:val="00280CDC"/>
    <w:rsid w:val="00280F2A"/>
    <w:rsid w:val="00281845"/>
    <w:rsid w:val="00282884"/>
    <w:rsid w:val="002832C8"/>
    <w:rsid w:val="00284D71"/>
    <w:rsid w:val="00290855"/>
    <w:rsid w:val="002A0DC5"/>
    <w:rsid w:val="002A3581"/>
    <w:rsid w:val="002B0A2F"/>
    <w:rsid w:val="002B24B8"/>
    <w:rsid w:val="002B6C78"/>
    <w:rsid w:val="002D6779"/>
    <w:rsid w:val="002D73B5"/>
    <w:rsid w:val="002E3107"/>
    <w:rsid w:val="002E7DB9"/>
    <w:rsid w:val="002F2061"/>
    <w:rsid w:val="002F643C"/>
    <w:rsid w:val="00300C16"/>
    <w:rsid w:val="00301849"/>
    <w:rsid w:val="00305732"/>
    <w:rsid w:val="00306653"/>
    <w:rsid w:val="00307668"/>
    <w:rsid w:val="00310D94"/>
    <w:rsid w:val="003205C6"/>
    <w:rsid w:val="00320B8B"/>
    <w:rsid w:val="003216DA"/>
    <w:rsid w:val="003263D8"/>
    <w:rsid w:val="0033188B"/>
    <w:rsid w:val="003318DB"/>
    <w:rsid w:val="003370E6"/>
    <w:rsid w:val="003402E1"/>
    <w:rsid w:val="003403B6"/>
    <w:rsid w:val="00346292"/>
    <w:rsid w:val="0034641D"/>
    <w:rsid w:val="00350341"/>
    <w:rsid w:val="00350A6D"/>
    <w:rsid w:val="00350E41"/>
    <w:rsid w:val="00350F1B"/>
    <w:rsid w:val="003557A0"/>
    <w:rsid w:val="00357782"/>
    <w:rsid w:val="00361A73"/>
    <w:rsid w:val="00364836"/>
    <w:rsid w:val="003652AF"/>
    <w:rsid w:val="0036600A"/>
    <w:rsid w:val="00366A35"/>
    <w:rsid w:val="00372035"/>
    <w:rsid w:val="00372F6C"/>
    <w:rsid w:val="003757B0"/>
    <w:rsid w:val="00384401"/>
    <w:rsid w:val="00384C24"/>
    <w:rsid w:val="00385432"/>
    <w:rsid w:val="00386845"/>
    <w:rsid w:val="00386B18"/>
    <w:rsid w:val="00391673"/>
    <w:rsid w:val="0039198F"/>
    <w:rsid w:val="003932F7"/>
    <w:rsid w:val="00395185"/>
    <w:rsid w:val="00395896"/>
    <w:rsid w:val="003A575C"/>
    <w:rsid w:val="003A7333"/>
    <w:rsid w:val="003B3E01"/>
    <w:rsid w:val="003C0008"/>
    <w:rsid w:val="003C2960"/>
    <w:rsid w:val="003D43EB"/>
    <w:rsid w:val="003D4B38"/>
    <w:rsid w:val="003E1693"/>
    <w:rsid w:val="003E16AE"/>
    <w:rsid w:val="003E17E7"/>
    <w:rsid w:val="003E19E7"/>
    <w:rsid w:val="003E2A9C"/>
    <w:rsid w:val="003E4E81"/>
    <w:rsid w:val="003F235B"/>
    <w:rsid w:val="00402A4C"/>
    <w:rsid w:val="004040AD"/>
    <w:rsid w:val="00404A79"/>
    <w:rsid w:val="0040571C"/>
    <w:rsid w:val="004068E2"/>
    <w:rsid w:val="00407849"/>
    <w:rsid w:val="004078DA"/>
    <w:rsid w:val="00413E89"/>
    <w:rsid w:val="00414D33"/>
    <w:rsid w:val="00415D19"/>
    <w:rsid w:val="004162CA"/>
    <w:rsid w:val="0042126E"/>
    <w:rsid w:val="004223E4"/>
    <w:rsid w:val="00424541"/>
    <w:rsid w:val="004245BD"/>
    <w:rsid w:val="0042652D"/>
    <w:rsid w:val="0042717D"/>
    <w:rsid w:val="00430A07"/>
    <w:rsid w:val="00433C89"/>
    <w:rsid w:val="00440151"/>
    <w:rsid w:val="00445750"/>
    <w:rsid w:val="00455ABC"/>
    <w:rsid w:val="00456CDA"/>
    <w:rsid w:val="00461167"/>
    <w:rsid w:val="00463E0B"/>
    <w:rsid w:val="0046617A"/>
    <w:rsid w:val="00466972"/>
    <w:rsid w:val="00472EAD"/>
    <w:rsid w:val="004734D0"/>
    <w:rsid w:val="00481EE9"/>
    <w:rsid w:val="00482846"/>
    <w:rsid w:val="00483257"/>
    <w:rsid w:val="0049287A"/>
    <w:rsid w:val="00492F0B"/>
    <w:rsid w:val="004931B2"/>
    <w:rsid w:val="00493255"/>
    <w:rsid w:val="00493819"/>
    <w:rsid w:val="0049777D"/>
    <w:rsid w:val="004A2298"/>
    <w:rsid w:val="004A336E"/>
    <w:rsid w:val="004B3C1F"/>
    <w:rsid w:val="004C091A"/>
    <w:rsid w:val="004C371E"/>
    <w:rsid w:val="004C79D1"/>
    <w:rsid w:val="004E2F53"/>
    <w:rsid w:val="004E3A82"/>
    <w:rsid w:val="004E769A"/>
    <w:rsid w:val="004F0AF7"/>
    <w:rsid w:val="004F1449"/>
    <w:rsid w:val="004F3801"/>
    <w:rsid w:val="004F40E8"/>
    <w:rsid w:val="004F65E3"/>
    <w:rsid w:val="005033BD"/>
    <w:rsid w:val="0050598C"/>
    <w:rsid w:val="00506F77"/>
    <w:rsid w:val="00507E50"/>
    <w:rsid w:val="00510006"/>
    <w:rsid w:val="005176B7"/>
    <w:rsid w:val="005201A7"/>
    <w:rsid w:val="005257C0"/>
    <w:rsid w:val="00525CF0"/>
    <w:rsid w:val="00530D6C"/>
    <w:rsid w:val="00533290"/>
    <w:rsid w:val="00541880"/>
    <w:rsid w:val="0054230B"/>
    <w:rsid w:val="0054295D"/>
    <w:rsid w:val="00542E38"/>
    <w:rsid w:val="00546085"/>
    <w:rsid w:val="00547913"/>
    <w:rsid w:val="00551C10"/>
    <w:rsid w:val="00551CDD"/>
    <w:rsid w:val="00552356"/>
    <w:rsid w:val="00555AF4"/>
    <w:rsid w:val="005564D1"/>
    <w:rsid w:val="00557E7E"/>
    <w:rsid w:val="00560EE4"/>
    <w:rsid w:val="00561314"/>
    <w:rsid w:val="00561A5A"/>
    <w:rsid w:val="00561D35"/>
    <w:rsid w:val="00562BE1"/>
    <w:rsid w:val="00564526"/>
    <w:rsid w:val="0056656C"/>
    <w:rsid w:val="00567830"/>
    <w:rsid w:val="00567AC4"/>
    <w:rsid w:val="005705A8"/>
    <w:rsid w:val="00572687"/>
    <w:rsid w:val="00575AF9"/>
    <w:rsid w:val="00582AAE"/>
    <w:rsid w:val="0058504B"/>
    <w:rsid w:val="00593F21"/>
    <w:rsid w:val="00596132"/>
    <w:rsid w:val="005A2111"/>
    <w:rsid w:val="005A4042"/>
    <w:rsid w:val="005A4EE7"/>
    <w:rsid w:val="005A5D08"/>
    <w:rsid w:val="005B7184"/>
    <w:rsid w:val="005C010B"/>
    <w:rsid w:val="005C055F"/>
    <w:rsid w:val="005C22A3"/>
    <w:rsid w:val="005C2A63"/>
    <w:rsid w:val="005C34EF"/>
    <w:rsid w:val="005C7DE2"/>
    <w:rsid w:val="005D277C"/>
    <w:rsid w:val="005D417D"/>
    <w:rsid w:val="005D49FE"/>
    <w:rsid w:val="005D5F7E"/>
    <w:rsid w:val="005D6A14"/>
    <w:rsid w:val="005E1542"/>
    <w:rsid w:val="005E227E"/>
    <w:rsid w:val="005E3BD1"/>
    <w:rsid w:val="005E4314"/>
    <w:rsid w:val="005E48A5"/>
    <w:rsid w:val="005E6B92"/>
    <w:rsid w:val="005E7227"/>
    <w:rsid w:val="005F067B"/>
    <w:rsid w:val="005F11AF"/>
    <w:rsid w:val="005F1972"/>
    <w:rsid w:val="005F55BE"/>
    <w:rsid w:val="00601C26"/>
    <w:rsid w:val="0060601E"/>
    <w:rsid w:val="00606365"/>
    <w:rsid w:val="00610AC3"/>
    <w:rsid w:val="00611389"/>
    <w:rsid w:val="0061413D"/>
    <w:rsid w:val="0061791B"/>
    <w:rsid w:val="00617A8C"/>
    <w:rsid w:val="00623CFF"/>
    <w:rsid w:val="006258BA"/>
    <w:rsid w:val="00631D1D"/>
    <w:rsid w:val="00632CCB"/>
    <w:rsid w:val="0063487E"/>
    <w:rsid w:val="006357FE"/>
    <w:rsid w:val="00635C23"/>
    <w:rsid w:val="006366AF"/>
    <w:rsid w:val="00637368"/>
    <w:rsid w:val="00637C10"/>
    <w:rsid w:val="00641FF6"/>
    <w:rsid w:val="006421B7"/>
    <w:rsid w:val="00642F66"/>
    <w:rsid w:val="00646F72"/>
    <w:rsid w:val="00647B49"/>
    <w:rsid w:val="00650DF8"/>
    <w:rsid w:val="00652CB6"/>
    <w:rsid w:val="0066011B"/>
    <w:rsid w:val="006604A9"/>
    <w:rsid w:val="0066182C"/>
    <w:rsid w:val="00662DA8"/>
    <w:rsid w:val="00665E41"/>
    <w:rsid w:val="00676019"/>
    <w:rsid w:val="00677429"/>
    <w:rsid w:val="00682F0E"/>
    <w:rsid w:val="00683E50"/>
    <w:rsid w:val="0068474A"/>
    <w:rsid w:val="00685717"/>
    <w:rsid w:val="00685ECD"/>
    <w:rsid w:val="00687926"/>
    <w:rsid w:val="006902B4"/>
    <w:rsid w:val="00692C03"/>
    <w:rsid w:val="00692E6E"/>
    <w:rsid w:val="00694927"/>
    <w:rsid w:val="0069771F"/>
    <w:rsid w:val="006A06B5"/>
    <w:rsid w:val="006A27EB"/>
    <w:rsid w:val="006A454B"/>
    <w:rsid w:val="006A4BCF"/>
    <w:rsid w:val="006B321E"/>
    <w:rsid w:val="006B34DE"/>
    <w:rsid w:val="006B3F57"/>
    <w:rsid w:val="006C14B7"/>
    <w:rsid w:val="006C200B"/>
    <w:rsid w:val="006C20DD"/>
    <w:rsid w:val="006C35DA"/>
    <w:rsid w:val="006C4CE5"/>
    <w:rsid w:val="006C5E7C"/>
    <w:rsid w:val="006C798D"/>
    <w:rsid w:val="006D0AF0"/>
    <w:rsid w:val="006D1B2D"/>
    <w:rsid w:val="006D1E40"/>
    <w:rsid w:val="006D31EE"/>
    <w:rsid w:val="006D5EA3"/>
    <w:rsid w:val="006E02F1"/>
    <w:rsid w:val="006E2A13"/>
    <w:rsid w:val="006E34CF"/>
    <w:rsid w:val="006E3C10"/>
    <w:rsid w:val="006F17A8"/>
    <w:rsid w:val="006F60AC"/>
    <w:rsid w:val="007020AC"/>
    <w:rsid w:val="0070630B"/>
    <w:rsid w:val="00712BC2"/>
    <w:rsid w:val="00712C69"/>
    <w:rsid w:val="00714822"/>
    <w:rsid w:val="00715013"/>
    <w:rsid w:val="00715368"/>
    <w:rsid w:val="007176A6"/>
    <w:rsid w:val="007201A2"/>
    <w:rsid w:val="00723067"/>
    <w:rsid w:val="0072417D"/>
    <w:rsid w:val="0072676D"/>
    <w:rsid w:val="00730B50"/>
    <w:rsid w:val="00734BA8"/>
    <w:rsid w:val="00737625"/>
    <w:rsid w:val="00740676"/>
    <w:rsid w:val="0074118E"/>
    <w:rsid w:val="007421F3"/>
    <w:rsid w:val="00752F50"/>
    <w:rsid w:val="00753748"/>
    <w:rsid w:val="0076377B"/>
    <w:rsid w:val="00765498"/>
    <w:rsid w:val="007658C6"/>
    <w:rsid w:val="00766298"/>
    <w:rsid w:val="0077286E"/>
    <w:rsid w:val="007740B7"/>
    <w:rsid w:val="0078018A"/>
    <w:rsid w:val="007819B9"/>
    <w:rsid w:val="007826E9"/>
    <w:rsid w:val="0079144E"/>
    <w:rsid w:val="00793B41"/>
    <w:rsid w:val="00794667"/>
    <w:rsid w:val="007A1F53"/>
    <w:rsid w:val="007A3F0C"/>
    <w:rsid w:val="007A717D"/>
    <w:rsid w:val="007A7AE6"/>
    <w:rsid w:val="007B1FED"/>
    <w:rsid w:val="007B20D2"/>
    <w:rsid w:val="007B3E56"/>
    <w:rsid w:val="007B5995"/>
    <w:rsid w:val="007B5C91"/>
    <w:rsid w:val="007C062E"/>
    <w:rsid w:val="007C070A"/>
    <w:rsid w:val="007C1C86"/>
    <w:rsid w:val="007D649F"/>
    <w:rsid w:val="007D6F89"/>
    <w:rsid w:val="007D7F7C"/>
    <w:rsid w:val="007E0694"/>
    <w:rsid w:val="007E123C"/>
    <w:rsid w:val="007F0319"/>
    <w:rsid w:val="007F42BB"/>
    <w:rsid w:val="008026C3"/>
    <w:rsid w:val="00805907"/>
    <w:rsid w:val="00810161"/>
    <w:rsid w:val="0081202B"/>
    <w:rsid w:val="00814259"/>
    <w:rsid w:val="008143BE"/>
    <w:rsid w:val="0081660F"/>
    <w:rsid w:val="00817369"/>
    <w:rsid w:val="00820E39"/>
    <w:rsid w:val="00824B99"/>
    <w:rsid w:val="008279A4"/>
    <w:rsid w:val="00830B3F"/>
    <w:rsid w:val="00833D2A"/>
    <w:rsid w:val="00833F21"/>
    <w:rsid w:val="008417F8"/>
    <w:rsid w:val="00841859"/>
    <w:rsid w:val="00843207"/>
    <w:rsid w:val="008436A9"/>
    <w:rsid w:val="008456A2"/>
    <w:rsid w:val="0084579D"/>
    <w:rsid w:val="008460C0"/>
    <w:rsid w:val="0084620E"/>
    <w:rsid w:val="008465D1"/>
    <w:rsid w:val="008528E0"/>
    <w:rsid w:val="00852D03"/>
    <w:rsid w:val="00855A39"/>
    <w:rsid w:val="00857BFD"/>
    <w:rsid w:val="00860809"/>
    <w:rsid w:val="00860C78"/>
    <w:rsid w:val="00860E3D"/>
    <w:rsid w:val="00861046"/>
    <w:rsid w:val="00862E59"/>
    <w:rsid w:val="00864DEF"/>
    <w:rsid w:val="00867C43"/>
    <w:rsid w:val="008716AB"/>
    <w:rsid w:val="00873E4A"/>
    <w:rsid w:val="00874236"/>
    <w:rsid w:val="00881EDB"/>
    <w:rsid w:val="00883BBC"/>
    <w:rsid w:val="008867B1"/>
    <w:rsid w:val="00890B10"/>
    <w:rsid w:val="0089477B"/>
    <w:rsid w:val="0089694A"/>
    <w:rsid w:val="00896A34"/>
    <w:rsid w:val="00897B8A"/>
    <w:rsid w:val="008A1B87"/>
    <w:rsid w:val="008A1E7F"/>
    <w:rsid w:val="008A1E9F"/>
    <w:rsid w:val="008A2295"/>
    <w:rsid w:val="008B126A"/>
    <w:rsid w:val="008B192F"/>
    <w:rsid w:val="008B2177"/>
    <w:rsid w:val="008B6016"/>
    <w:rsid w:val="008C034E"/>
    <w:rsid w:val="008C1E3B"/>
    <w:rsid w:val="008C543B"/>
    <w:rsid w:val="008C59D6"/>
    <w:rsid w:val="008D0090"/>
    <w:rsid w:val="008D38E9"/>
    <w:rsid w:val="008D57D5"/>
    <w:rsid w:val="008E1150"/>
    <w:rsid w:val="008E43C4"/>
    <w:rsid w:val="008F00BE"/>
    <w:rsid w:val="008F1BF1"/>
    <w:rsid w:val="008F3D91"/>
    <w:rsid w:val="008F43F5"/>
    <w:rsid w:val="008F57EB"/>
    <w:rsid w:val="008F6AF9"/>
    <w:rsid w:val="008F7D65"/>
    <w:rsid w:val="009000D4"/>
    <w:rsid w:val="00900531"/>
    <w:rsid w:val="00901F0B"/>
    <w:rsid w:val="00902297"/>
    <w:rsid w:val="0090345D"/>
    <w:rsid w:val="009057BA"/>
    <w:rsid w:val="009066CF"/>
    <w:rsid w:val="009128F6"/>
    <w:rsid w:val="00913961"/>
    <w:rsid w:val="009201F4"/>
    <w:rsid w:val="00922A11"/>
    <w:rsid w:val="00922A4A"/>
    <w:rsid w:val="00923B13"/>
    <w:rsid w:val="0092775E"/>
    <w:rsid w:val="009308C3"/>
    <w:rsid w:val="00935834"/>
    <w:rsid w:val="00936888"/>
    <w:rsid w:val="00936CDB"/>
    <w:rsid w:val="00940F18"/>
    <w:rsid w:val="009412A0"/>
    <w:rsid w:val="00942D9B"/>
    <w:rsid w:val="0094385D"/>
    <w:rsid w:val="00945551"/>
    <w:rsid w:val="00947B0C"/>
    <w:rsid w:val="00951D02"/>
    <w:rsid w:val="00951F22"/>
    <w:rsid w:val="009531DC"/>
    <w:rsid w:val="0095611F"/>
    <w:rsid w:val="009612B9"/>
    <w:rsid w:val="009625E1"/>
    <w:rsid w:val="00962665"/>
    <w:rsid w:val="00972D5E"/>
    <w:rsid w:val="00974D80"/>
    <w:rsid w:val="0097627F"/>
    <w:rsid w:val="0098323B"/>
    <w:rsid w:val="00984E6E"/>
    <w:rsid w:val="00993E00"/>
    <w:rsid w:val="009953F2"/>
    <w:rsid w:val="009956D0"/>
    <w:rsid w:val="00997313"/>
    <w:rsid w:val="009A1EFE"/>
    <w:rsid w:val="009A4130"/>
    <w:rsid w:val="009A7DC3"/>
    <w:rsid w:val="009B24CD"/>
    <w:rsid w:val="009B2CFA"/>
    <w:rsid w:val="009B4134"/>
    <w:rsid w:val="009B46B9"/>
    <w:rsid w:val="009B6850"/>
    <w:rsid w:val="009B6D69"/>
    <w:rsid w:val="009B7E5B"/>
    <w:rsid w:val="009C4546"/>
    <w:rsid w:val="009D0CD7"/>
    <w:rsid w:val="009D1B42"/>
    <w:rsid w:val="009D41F4"/>
    <w:rsid w:val="009D4DD4"/>
    <w:rsid w:val="009E1D0B"/>
    <w:rsid w:val="009E2909"/>
    <w:rsid w:val="009E2F62"/>
    <w:rsid w:val="009E58B8"/>
    <w:rsid w:val="00A01D3B"/>
    <w:rsid w:val="00A04932"/>
    <w:rsid w:val="00A05FB8"/>
    <w:rsid w:val="00A06438"/>
    <w:rsid w:val="00A164BE"/>
    <w:rsid w:val="00A21D72"/>
    <w:rsid w:val="00A2241E"/>
    <w:rsid w:val="00A23C58"/>
    <w:rsid w:val="00A25B1D"/>
    <w:rsid w:val="00A278B5"/>
    <w:rsid w:val="00A311AF"/>
    <w:rsid w:val="00A33C37"/>
    <w:rsid w:val="00A3587B"/>
    <w:rsid w:val="00A36B4B"/>
    <w:rsid w:val="00A4339D"/>
    <w:rsid w:val="00A503F3"/>
    <w:rsid w:val="00A5460D"/>
    <w:rsid w:val="00A554FB"/>
    <w:rsid w:val="00A602D6"/>
    <w:rsid w:val="00A649B0"/>
    <w:rsid w:val="00A708A9"/>
    <w:rsid w:val="00A72D7A"/>
    <w:rsid w:val="00A84D67"/>
    <w:rsid w:val="00A85C7C"/>
    <w:rsid w:val="00A861F6"/>
    <w:rsid w:val="00A86223"/>
    <w:rsid w:val="00A914AA"/>
    <w:rsid w:val="00A91ABA"/>
    <w:rsid w:val="00A94F99"/>
    <w:rsid w:val="00A96A8E"/>
    <w:rsid w:val="00A96AE0"/>
    <w:rsid w:val="00AA07AE"/>
    <w:rsid w:val="00AA2A6E"/>
    <w:rsid w:val="00AA71F4"/>
    <w:rsid w:val="00AB7CBF"/>
    <w:rsid w:val="00AC41DA"/>
    <w:rsid w:val="00AD11FF"/>
    <w:rsid w:val="00AD29B6"/>
    <w:rsid w:val="00AD3C5D"/>
    <w:rsid w:val="00AD4612"/>
    <w:rsid w:val="00AD56E6"/>
    <w:rsid w:val="00AE1E87"/>
    <w:rsid w:val="00AE4050"/>
    <w:rsid w:val="00AF0D3D"/>
    <w:rsid w:val="00AF1A70"/>
    <w:rsid w:val="00B013E1"/>
    <w:rsid w:val="00B0174D"/>
    <w:rsid w:val="00B04DFC"/>
    <w:rsid w:val="00B06383"/>
    <w:rsid w:val="00B07EF6"/>
    <w:rsid w:val="00B132A6"/>
    <w:rsid w:val="00B13CD6"/>
    <w:rsid w:val="00B148D4"/>
    <w:rsid w:val="00B201F2"/>
    <w:rsid w:val="00B21691"/>
    <w:rsid w:val="00B260EF"/>
    <w:rsid w:val="00B3527F"/>
    <w:rsid w:val="00B40741"/>
    <w:rsid w:val="00B40EBA"/>
    <w:rsid w:val="00B40FC0"/>
    <w:rsid w:val="00B42767"/>
    <w:rsid w:val="00B43478"/>
    <w:rsid w:val="00B4354A"/>
    <w:rsid w:val="00B45904"/>
    <w:rsid w:val="00B51B3B"/>
    <w:rsid w:val="00B53984"/>
    <w:rsid w:val="00B56470"/>
    <w:rsid w:val="00B56F36"/>
    <w:rsid w:val="00B5762C"/>
    <w:rsid w:val="00B57932"/>
    <w:rsid w:val="00B627CC"/>
    <w:rsid w:val="00B64607"/>
    <w:rsid w:val="00B6597B"/>
    <w:rsid w:val="00B66156"/>
    <w:rsid w:val="00B702C2"/>
    <w:rsid w:val="00B71C99"/>
    <w:rsid w:val="00B74EC2"/>
    <w:rsid w:val="00B805A2"/>
    <w:rsid w:val="00B81B32"/>
    <w:rsid w:val="00B85087"/>
    <w:rsid w:val="00B9283E"/>
    <w:rsid w:val="00BA0040"/>
    <w:rsid w:val="00BA139B"/>
    <w:rsid w:val="00BA174D"/>
    <w:rsid w:val="00BA2F71"/>
    <w:rsid w:val="00BA4DB5"/>
    <w:rsid w:val="00BA4E5D"/>
    <w:rsid w:val="00BA4F71"/>
    <w:rsid w:val="00BA5570"/>
    <w:rsid w:val="00BB2607"/>
    <w:rsid w:val="00BB4F1E"/>
    <w:rsid w:val="00BB5105"/>
    <w:rsid w:val="00BB5112"/>
    <w:rsid w:val="00BB5C9B"/>
    <w:rsid w:val="00BB6368"/>
    <w:rsid w:val="00BB7328"/>
    <w:rsid w:val="00BC0FE5"/>
    <w:rsid w:val="00BC37FB"/>
    <w:rsid w:val="00BC798D"/>
    <w:rsid w:val="00BD018F"/>
    <w:rsid w:val="00BE0A4A"/>
    <w:rsid w:val="00BE12CC"/>
    <w:rsid w:val="00BE1C5A"/>
    <w:rsid w:val="00BE522F"/>
    <w:rsid w:val="00BE7674"/>
    <w:rsid w:val="00BE7F7E"/>
    <w:rsid w:val="00BF0893"/>
    <w:rsid w:val="00BF107A"/>
    <w:rsid w:val="00BF23C8"/>
    <w:rsid w:val="00BF5721"/>
    <w:rsid w:val="00BF74D0"/>
    <w:rsid w:val="00C00590"/>
    <w:rsid w:val="00C124EB"/>
    <w:rsid w:val="00C146FA"/>
    <w:rsid w:val="00C15249"/>
    <w:rsid w:val="00C242BB"/>
    <w:rsid w:val="00C245F9"/>
    <w:rsid w:val="00C31586"/>
    <w:rsid w:val="00C3272F"/>
    <w:rsid w:val="00C35C08"/>
    <w:rsid w:val="00C367B9"/>
    <w:rsid w:val="00C36DA8"/>
    <w:rsid w:val="00C36F71"/>
    <w:rsid w:val="00C4068B"/>
    <w:rsid w:val="00C44120"/>
    <w:rsid w:val="00C44CC8"/>
    <w:rsid w:val="00C51184"/>
    <w:rsid w:val="00C517C0"/>
    <w:rsid w:val="00C56362"/>
    <w:rsid w:val="00C60287"/>
    <w:rsid w:val="00C60DC4"/>
    <w:rsid w:val="00C61DA8"/>
    <w:rsid w:val="00C64333"/>
    <w:rsid w:val="00C709EF"/>
    <w:rsid w:val="00C7266C"/>
    <w:rsid w:val="00C73FEB"/>
    <w:rsid w:val="00C74490"/>
    <w:rsid w:val="00C750C1"/>
    <w:rsid w:val="00C77AAE"/>
    <w:rsid w:val="00C91B9A"/>
    <w:rsid w:val="00C922A9"/>
    <w:rsid w:val="00C93431"/>
    <w:rsid w:val="00C93F17"/>
    <w:rsid w:val="00C93F1A"/>
    <w:rsid w:val="00CA25CF"/>
    <w:rsid w:val="00CA2C58"/>
    <w:rsid w:val="00CA3E31"/>
    <w:rsid w:val="00CA7EB0"/>
    <w:rsid w:val="00CB1081"/>
    <w:rsid w:val="00CB1E3D"/>
    <w:rsid w:val="00CB540A"/>
    <w:rsid w:val="00CC0483"/>
    <w:rsid w:val="00CC32C7"/>
    <w:rsid w:val="00CC4E4E"/>
    <w:rsid w:val="00CC5938"/>
    <w:rsid w:val="00CD03E2"/>
    <w:rsid w:val="00CD0748"/>
    <w:rsid w:val="00CD238A"/>
    <w:rsid w:val="00CD6376"/>
    <w:rsid w:val="00CD74CE"/>
    <w:rsid w:val="00CE1485"/>
    <w:rsid w:val="00CE5249"/>
    <w:rsid w:val="00CE67DD"/>
    <w:rsid w:val="00CF23FA"/>
    <w:rsid w:val="00D00825"/>
    <w:rsid w:val="00D008C4"/>
    <w:rsid w:val="00D00A41"/>
    <w:rsid w:val="00D049D4"/>
    <w:rsid w:val="00D06457"/>
    <w:rsid w:val="00D1472A"/>
    <w:rsid w:val="00D17D05"/>
    <w:rsid w:val="00D2337F"/>
    <w:rsid w:val="00D34CC9"/>
    <w:rsid w:val="00D35FFB"/>
    <w:rsid w:val="00D41474"/>
    <w:rsid w:val="00D41596"/>
    <w:rsid w:val="00D52294"/>
    <w:rsid w:val="00D53443"/>
    <w:rsid w:val="00D60361"/>
    <w:rsid w:val="00D60CCA"/>
    <w:rsid w:val="00D619D9"/>
    <w:rsid w:val="00D647A4"/>
    <w:rsid w:val="00D65797"/>
    <w:rsid w:val="00D65CD8"/>
    <w:rsid w:val="00D6688B"/>
    <w:rsid w:val="00D700D6"/>
    <w:rsid w:val="00D71746"/>
    <w:rsid w:val="00D72AA5"/>
    <w:rsid w:val="00D75587"/>
    <w:rsid w:val="00D7587D"/>
    <w:rsid w:val="00D760B0"/>
    <w:rsid w:val="00D77908"/>
    <w:rsid w:val="00D80758"/>
    <w:rsid w:val="00D808E5"/>
    <w:rsid w:val="00D823A6"/>
    <w:rsid w:val="00D84289"/>
    <w:rsid w:val="00D85F46"/>
    <w:rsid w:val="00D90520"/>
    <w:rsid w:val="00D9072C"/>
    <w:rsid w:val="00D90D41"/>
    <w:rsid w:val="00D946F1"/>
    <w:rsid w:val="00DA0099"/>
    <w:rsid w:val="00DA00F6"/>
    <w:rsid w:val="00DA19FC"/>
    <w:rsid w:val="00DA4C99"/>
    <w:rsid w:val="00DA5402"/>
    <w:rsid w:val="00DA595D"/>
    <w:rsid w:val="00DA728A"/>
    <w:rsid w:val="00DB08B9"/>
    <w:rsid w:val="00DB1E1C"/>
    <w:rsid w:val="00DB4928"/>
    <w:rsid w:val="00DC0693"/>
    <w:rsid w:val="00DC2C07"/>
    <w:rsid w:val="00DC3F6E"/>
    <w:rsid w:val="00DC770E"/>
    <w:rsid w:val="00DD1425"/>
    <w:rsid w:val="00DD1AA7"/>
    <w:rsid w:val="00DE1302"/>
    <w:rsid w:val="00DE19BC"/>
    <w:rsid w:val="00DE6336"/>
    <w:rsid w:val="00DE6A90"/>
    <w:rsid w:val="00DF0AE2"/>
    <w:rsid w:val="00DF0CA1"/>
    <w:rsid w:val="00DF0D07"/>
    <w:rsid w:val="00DF1D22"/>
    <w:rsid w:val="00E024AE"/>
    <w:rsid w:val="00E03173"/>
    <w:rsid w:val="00E04414"/>
    <w:rsid w:val="00E05800"/>
    <w:rsid w:val="00E114E2"/>
    <w:rsid w:val="00E13F91"/>
    <w:rsid w:val="00E15168"/>
    <w:rsid w:val="00E15950"/>
    <w:rsid w:val="00E174D4"/>
    <w:rsid w:val="00E24D12"/>
    <w:rsid w:val="00E338E0"/>
    <w:rsid w:val="00E42FA4"/>
    <w:rsid w:val="00E43C8C"/>
    <w:rsid w:val="00E440A6"/>
    <w:rsid w:val="00E44FDD"/>
    <w:rsid w:val="00E45151"/>
    <w:rsid w:val="00E4716B"/>
    <w:rsid w:val="00E4791B"/>
    <w:rsid w:val="00E50FDF"/>
    <w:rsid w:val="00E559D6"/>
    <w:rsid w:val="00E57E41"/>
    <w:rsid w:val="00E6041F"/>
    <w:rsid w:val="00E613C3"/>
    <w:rsid w:val="00E6286D"/>
    <w:rsid w:val="00E673A0"/>
    <w:rsid w:val="00E7027E"/>
    <w:rsid w:val="00E703B7"/>
    <w:rsid w:val="00E7109F"/>
    <w:rsid w:val="00E7449B"/>
    <w:rsid w:val="00E75511"/>
    <w:rsid w:val="00E7695C"/>
    <w:rsid w:val="00E8157F"/>
    <w:rsid w:val="00E83262"/>
    <w:rsid w:val="00E85C84"/>
    <w:rsid w:val="00E86BE2"/>
    <w:rsid w:val="00E90D87"/>
    <w:rsid w:val="00E927B5"/>
    <w:rsid w:val="00E92B01"/>
    <w:rsid w:val="00E94202"/>
    <w:rsid w:val="00E960B7"/>
    <w:rsid w:val="00E96134"/>
    <w:rsid w:val="00E970B5"/>
    <w:rsid w:val="00EA0B45"/>
    <w:rsid w:val="00EA185D"/>
    <w:rsid w:val="00EA2333"/>
    <w:rsid w:val="00EA6F96"/>
    <w:rsid w:val="00EB13EA"/>
    <w:rsid w:val="00EB2090"/>
    <w:rsid w:val="00EB5722"/>
    <w:rsid w:val="00EC0596"/>
    <w:rsid w:val="00EC17AF"/>
    <w:rsid w:val="00ED0C41"/>
    <w:rsid w:val="00ED15DF"/>
    <w:rsid w:val="00ED6C1C"/>
    <w:rsid w:val="00EE4023"/>
    <w:rsid w:val="00EF225B"/>
    <w:rsid w:val="00EF22BB"/>
    <w:rsid w:val="00F0165B"/>
    <w:rsid w:val="00F0169D"/>
    <w:rsid w:val="00F036C2"/>
    <w:rsid w:val="00F05197"/>
    <w:rsid w:val="00F068B3"/>
    <w:rsid w:val="00F13A0A"/>
    <w:rsid w:val="00F142A3"/>
    <w:rsid w:val="00F1681F"/>
    <w:rsid w:val="00F17564"/>
    <w:rsid w:val="00F227DE"/>
    <w:rsid w:val="00F23E75"/>
    <w:rsid w:val="00F2683F"/>
    <w:rsid w:val="00F27ED7"/>
    <w:rsid w:val="00F302CC"/>
    <w:rsid w:val="00F30F6A"/>
    <w:rsid w:val="00F31CCF"/>
    <w:rsid w:val="00F34367"/>
    <w:rsid w:val="00F36D4A"/>
    <w:rsid w:val="00F37467"/>
    <w:rsid w:val="00F37C6A"/>
    <w:rsid w:val="00F40C90"/>
    <w:rsid w:val="00F43A92"/>
    <w:rsid w:val="00F4591D"/>
    <w:rsid w:val="00F47DD0"/>
    <w:rsid w:val="00F47E51"/>
    <w:rsid w:val="00F60737"/>
    <w:rsid w:val="00F617DA"/>
    <w:rsid w:val="00F652D2"/>
    <w:rsid w:val="00F65E92"/>
    <w:rsid w:val="00F661B9"/>
    <w:rsid w:val="00F71F02"/>
    <w:rsid w:val="00F84248"/>
    <w:rsid w:val="00F86622"/>
    <w:rsid w:val="00F92F67"/>
    <w:rsid w:val="00F95F9E"/>
    <w:rsid w:val="00F97F37"/>
    <w:rsid w:val="00FA00A4"/>
    <w:rsid w:val="00FA028D"/>
    <w:rsid w:val="00FA2EDB"/>
    <w:rsid w:val="00FA4A02"/>
    <w:rsid w:val="00FA4A95"/>
    <w:rsid w:val="00FA5822"/>
    <w:rsid w:val="00FB0B15"/>
    <w:rsid w:val="00FB6BD8"/>
    <w:rsid w:val="00FB7E3B"/>
    <w:rsid w:val="00FC3268"/>
    <w:rsid w:val="00FD1AD7"/>
    <w:rsid w:val="00FD380D"/>
    <w:rsid w:val="00FE159E"/>
    <w:rsid w:val="00FE2F8F"/>
    <w:rsid w:val="00FE4527"/>
    <w:rsid w:val="00FE62D3"/>
    <w:rsid w:val="00FF5B2F"/>
    <w:rsid w:val="00FF6E74"/>
    <w:rsid w:val="00FF766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97627F"/>
    <w:pPr>
      <w:ind w:left="720"/>
      <w:contextualSpacing/>
      <w:jc w:val="left"/>
    </w:pPr>
  </w:style>
  <w:style w:type="paragraph" w:styleId="Header">
    <w:name w:val="header"/>
    <w:basedOn w:val="Normal"/>
    <w:link w:val="HlavikaChar"/>
    <w:uiPriority w:val="99"/>
    <w:unhideWhenUsed/>
    <w:rsid w:val="00552356"/>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52356"/>
    <w:rPr>
      <w:rFonts w:cs="Times New Roman"/>
      <w:rtl w:val="0"/>
      <w:cs w:val="0"/>
    </w:rPr>
  </w:style>
  <w:style w:type="paragraph" w:styleId="Footer">
    <w:name w:val="footer"/>
    <w:basedOn w:val="Normal"/>
    <w:link w:val="PtaChar"/>
    <w:uiPriority w:val="99"/>
    <w:unhideWhenUsed/>
    <w:rsid w:val="00552356"/>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52356"/>
    <w:rPr>
      <w:rFonts w:cs="Times New Roman"/>
      <w:rtl w:val="0"/>
      <w:cs w:val="0"/>
    </w:rPr>
  </w:style>
  <w:style w:type="character" w:styleId="CommentReference">
    <w:name w:val="annotation reference"/>
    <w:basedOn w:val="DefaultParagraphFont"/>
    <w:uiPriority w:val="99"/>
    <w:rsid w:val="00E4791B"/>
    <w:rPr>
      <w:rFonts w:cs="Times New Roman"/>
      <w:sz w:val="16"/>
      <w:szCs w:val="16"/>
      <w:rtl w:val="0"/>
      <w:cs w:val="0"/>
    </w:rPr>
  </w:style>
  <w:style w:type="paragraph" w:styleId="CommentText">
    <w:name w:val="annotation text"/>
    <w:basedOn w:val="Normal"/>
    <w:link w:val="TextkomentraChar"/>
    <w:uiPriority w:val="99"/>
    <w:rsid w:val="00E4791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E4791B"/>
    <w:rPr>
      <w:rFonts w:cs="Times New Roman"/>
      <w:sz w:val="20"/>
      <w:szCs w:val="20"/>
      <w:rtl w:val="0"/>
      <w:cs w:val="0"/>
    </w:rPr>
  </w:style>
  <w:style w:type="paragraph" w:styleId="CommentSubject">
    <w:name w:val="annotation subject"/>
    <w:basedOn w:val="CommentText"/>
    <w:next w:val="CommentText"/>
    <w:link w:val="PredmetkomentraChar"/>
    <w:uiPriority w:val="99"/>
    <w:rsid w:val="00E4791B"/>
    <w:pPr>
      <w:spacing w:line="240" w:lineRule="auto"/>
      <w:jc w:val="left"/>
    </w:pPr>
    <w:rPr>
      <w:b/>
      <w:bCs/>
    </w:rPr>
  </w:style>
  <w:style w:type="character" w:customStyle="1" w:styleId="PredmetkomentraChar">
    <w:name w:val="Predmet komentára Char"/>
    <w:basedOn w:val="TextkomentraChar"/>
    <w:link w:val="CommentSubject"/>
    <w:uiPriority w:val="99"/>
    <w:locked/>
    <w:rsid w:val="00E4791B"/>
    <w:rPr>
      <w:b/>
      <w:bCs/>
    </w:rPr>
  </w:style>
  <w:style w:type="paragraph" w:styleId="BalloonText">
    <w:name w:val="Balloon Text"/>
    <w:basedOn w:val="Normal"/>
    <w:link w:val="TextbublinyChar"/>
    <w:uiPriority w:val="99"/>
    <w:rsid w:val="00E4791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locked/>
    <w:rsid w:val="00E4791B"/>
    <w:rPr>
      <w:rFonts w:ascii="Segoe UI" w:hAnsi="Segoe UI" w:cs="Segoe UI"/>
      <w:sz w:val="18"/>
      <w:szCs w:val="18"/>
      <w:rtl w:val="0"/>
      <w:cs w:val="0"/>
    </w:rPr>
  </w:style>
  <w:style w:type="paragraph" w:styleId="Title">
    <w:name w:val="Title"/>
    <w:basedOn w:val="Normal"/>
    <w:link w:val="NzovChar"/>
    <w:qFormat/>
    <w:rsid w:val="00FB0B15"/>
    <w:pPr>
      <w:spacing w:after="0" w:line="240" w:lineRule="auto"/>
      <w:jc w:val="center"/>
    </w:pPr>
    <w:rPr>
      <w:rFonts w:ascii="Times New Roman" w:hAnsi="Times New Roman"/>
      <w:b/>
      <w:sz w:val="24"/>
      <w:szCs w:val="20"/>
      <w:lang w:eastAsia="sk-SK"/>
    </w:rPr>
  </w:style>
  <w:style w:type="character" w:customStyle="1" w:styleId="NzovChar">
    <w:name w:val="Názov Char"/>
    <w:basedOn w:val="DefaultParagraphFont"/>
    <w:link w:val="Title"/>
    <w:locked/>
    <w:rsid w:val="00FB0B15"/>
    <w:rPr>
      <w:rFonts w:ascii="Times New Roman" w:hAnsi="Times New Roman" w:cs="Times New Roman"/>
      <w:b/>
      <w:sz w:val="20"/>
      <w:szCs w:val="20"/>
      <w:rtl w:val="0"/>
      <w:cs w:val="0"/>
      <w:lang w:val="x-none" w:eastAsia="sk-SK"/>
    </w:rPr>
  </w:style>
  <w:style w:type="paragraph" w:styleId="Subtitle">
    <w:name w:val="Subtitle"/>
    <w:basedOn w:val="Normal"/>
    <w:link w:val="PodtitulChar"/>
    <w:qFormat/>
    <w:rsid w:val="00FB0B15"/>
    <w:pPr>
      <w:spacing w:after="0" w:line="240" w:lineRule="auto"/>
      <w:jc w:val="center"/>
    </w:pPr>
    <w:rPr>
      <w:rFonts w:ascii="Times New Roman" w:hAnsi="Times New Roman"/>
      <w:b/>
      <w:sz w:val="24"/>
      <w:szCs w:val="20"/>
      <w:lang w:eastAsia="sk-SK"/>
    </w:rPr>
  </w:style>
  <w:style w:type="character" w:customStyle="1" w:styleId="PodtitulChar">
    <w:name w:val="Podtitul Char"/>
    <w:basedOn w:val="DefaultParagraphFont"/>
    <w:link w:val="Subtitle"/>
    <w:locked/>
    <w:rsid w:val="00FB0B15"/>
    <w:rPr>
      <w:rFonts w:ascii="Times New Roman" w:hAnsi="Times New Roman" w:cs="Times New Roman"/>
      <w:b/>
      <w:sz w:val="20"/>
      <w:szCs w:val="20"/>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D86FA-793E-4C88-B3E4-AFC75088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142</TotalTime>
  <Pages>13</Pages>
  <Words>4135</Words>
  <Characters>23573</Characters>
  <Application>Microsoft Office Word</Application>
  <DocSecurity>0</DocSecurity>
  <Lines>0</Lines>
  <Paragraphs>0</Paragraphs>
  <ScaleCrop>false</ScaleCrop>
  <Company/>
  <LinksUpToDate>false</LinksUpToDate>
  <CharactersWithSpaces>27653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Veselá, Slavomíra</cp:lastModifiedBy>
  <cp:revision>67</cp:revision>
  <cp:lastPrinted>2014-02-28T09:06:00Z</cp:lastPrinted>
  <dcterms:created xsi:type="dcterms:W3CDTF">2014-02-25T07:49:00Z</dcterms:created>
  <dcterms:modified xsi:type="dcterms:W3CDTF">2014-02-28T09:07:00Z</dcterms:modified>
</cp:coreProperties>
</file>