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622F" w:rsidP="0017622F">
      <w:pPr>
        <w:bidi w:val="0"/>
        <w:jc w:val="both"/>
      </w:pPr>
      <w:r>
        <w:rPr>
          <w:rFonts w:hint="default"/>
          <w:b/>
          <w:bCs/>
        </w:rPr>
        <w:t>Dô</w:t>
      </w:r>
      <w:r>
        <w:rPr>
          <w:rFonts w:hint="default"/>
          <w:b/>
          <w:bCs/>
        </w:rPr>
        <w:t>vodová</w:t>
      </w:r>
      <w:r>
        <w:rPr>
          <w:rFonts w:hint="default"/>
          <w:b/>
          <w:bCs/>
        </w:rPr>
        <w:t xml:space="preserve"> sprá</w:t>
      </w:r>
      <w:r>
        <w:rPr>
          <w:rFonts w:hint="default"/>
          <w:b/>
          <w:bCs/>
        </w:rPr>
        <w:t>va</w:t>
      </w:r>
    </w:p>
    <w:p w:rsidR="0017622F" w:rsidP="0017622F">
      <w:pPr>
        <w:bidi w:val="0"/>
        <w:jc w:val="both"/>
        <w:rPr>
          <w:b/>
          <w:bCs/>
        </w:rPr>
      </w:pPr>
    </w:p>
    <w:p w:rsidR="0017622F" w:rsidP="0017622F">
      <w:pPr>
        <w:widowControl/>
        <w:numPr>
          <w:numId w:val="1"/>
        </w:numPr>
        <w:tabs>
          <w:tab w:val="num" w:pos="0"/>
          <w:tab w:val="clear" w:pos="720"/>
        </w:tabs>
        <w:suppressAutoHyphens w:val="0"/>
        <w:bidi w:val="0"/>
        <w:ind w:left="0" w:firstLine="0"/>
        <w:jc w:val="both"/>
        <w:rPr>
          <w:rFonts w:hint="default"/>
          <w:b/>
          <w:bCs/>
        </w:rPr>
      </w:pPr>
      <w:r>
        <w:rPr>
          <w:rFonts w:hint="default"/>
          <w:b/>
          <w:bCs/>
        </w:rPr>
        <w:t>Vš</w:t>
      </w:r>
      <w:r>
        <w:rPr>
          <w:rFonts w:hint="default"/>
          <w:b/>
          <w:bCs/>
        </w:rPr>
        <w:t>eobecná</w:t>
      </w:r>
      <w:r>
        <w:rPr>
          <w:rFonts w:hint="default"/>
          <w:b/>
          <w:bCs/>
        </w:rPr>
        <w:t xml:space="preserve"> č</w:t>
      </w:r>
      <w:r>
        <w:rPr>
          <w:rFonts w:hint="default"/>
          <w:b/>
          <w:bCs/>
        </w:rPr>
        <w:t>asť</w:t>
      </w:r>
    </w:p>
    <w:p w:rsidR="0017622F" w:rsidP="0017622F">
      <w:pPr>
        <w:tabs>
          <w:tab w:val="num" w:pos="0"/>
        </w:tabs>
        <w:bidi w:val="0"/>
      </w:pPr>
    </w:p>
    <w:p w:rsidR="006D6F09" w:rsidP="0017622F">
      <w:pPr>
        <w:tabs>
          <w:tab w:val="num" w:pos="0"/>
        </w:tabs>
        <w:bidi w:val="0"/>
        <w:jc w:val="both"/>
        <w:rPr>
          <w:rFonts w:hint="default"/>
        </w:rPr>
      </w:pPr>
      <w:r w:rsidR="00FA08DC">
        <w:tab/>
      </w:r>
      <w:r w:rsidR="000B4E2E">
        <w:rPr>
          <w:rFonts w:hint="default"/>
        </w:rPr>
        <w:t>Skupina poslancov Ná</w:t>
      </w:r>
      <w:r w:rsidR="000B4E2E">
        <w:rPr>
          <w:rFonts w:hint="default"/>
        </w:rPr>
        <w:t>rodnej rady Slovenskej republiky predkladá</w:t>
      </w:r>
      <w:r w:rsidR="0017622F">
        <w:rPr>
          <w:rFonts w:hint="default"/>
        </w:rPr>
        <w:t xml:space="preserve"> na rokovanie Ná</w:t>
      </w:r>
      <w:r w:rsidR="0017622F">
        <w:rPr>
          <w:rFonts w:hint="default"/>
        </w:rPr>
        <w:t xml:space="preserve">rodnej rady Slovenskej </w:t>
      </w:r>
      <w:r w:rsidR="00B17599">
        <w:t>r</w:t>
      </w:r>
      <w:r w:rsidR="0017622F">
        <w:rPr>
          <w:rFonts w:hint="default"/>
        </w:rPr>
        <w:t>epubliky ná</w:t>
      </w:r>
      <w:r w:rsidR="0017622F">
        <w:rPr>
          <w:rFonts w:hint="default"/>
        </w:rPr>
        <w:t>vrh zá</w:t>
      </w:r>
      <w:r w:rsidR="0017622F">
        <w:rPr>
          <w:rFonts w:hint="default"/>
        </w:rPr>
        <w:t xml:space="preserve">kona, </w:t>
      </w:r>
      <w:r w:rsidRPr="00774A59" w:rsidR="00774A59">
        <w:rPr>
          <w:rFonts w:hint="default"/>
        </w:rPr>
        <w:t>ktorý</w:t>
      </w:r>
      <w:r w:rsidRPr="00774A59" w:rsidR="00774A59">
        <w:rPr>
          <w:rFonts w:hint="default"/>
        </w:rPr>
        <w:t>m sa mení</w:t>
      </w:r>
      <w:r w:rsidRPr="00774A59" w:rsidR="00774A59">
        <w:rPr>
          <w:rFonts w:hint="default"/>
        </w:rPr>
        <w:t xml:space="preserve"> zá</w:t>
      </w:r>
      <w:r w:rsidRPr="00774A59" w:rsidR="00774A59">
        <w:rPr>
          <w:rFonts w:hint="default"/>
        </w:rPr>
        <w:t>kon č</w:t>
      </w:r>
      <w:r w:rsidRPr="00774A59" w:rsidR="00774A59">
        <w:rPr>
          <w:rFonts w:hint="default"/>
        </w:rPr>
        <w:t>. 400/2009 Z. z. o š</w:t>
      </w:r>
      <w:r w:rsidRPr="00774A59" w:rsidR="00774A59">
        <w:rPr>
          <w:rFonts w:hint="default"/>
        </w:rPr>
        <w:t>tá</w:t>
      </w:r>
      <w:r w:rsidRPr="00774A59" w:rsidR="00774A59">
        <w:rPr>
          <w:rFonts w:hint="default"/>
        </w:rPr>
        <w:t>tnej služ</w:t>
      </w:r>
      <w:r w:rsidRPr="00774A59" w:rsidR="00774A59">
        <w:rPr>
          <w:rFonts w:hint="default"/>
        </w:rPr>
        <w:t>be a o zmene a doplnení</w:t>
      </w:r>
      <w:r w:rsidRPr="00774A59" w:rsidR="00774A59">
        <w:rPr>
          <w:rFonts w:hint="default"/>
        </w:rPr>
        <w:t xml:space="preserve"> niektorý</w:t>
      </w:r>
      <w:r w:rsidRPr="00774A59" w:rsidR="00774A59">
        <w:rPr>
          <w:rFonts w:hint="default"/>
        </w:rPr>
        <w:t>ch zá</w:t>
      </w:r>
      <w:r w:rsidRPr="00774A59" w:rsidR="00774A59">
        <w:rPr>
          <w:rFonts w:hint="default"/>
        </w:rPr>
        <w:t xml:space="preserve">konov </w:t>
      </w:r>
      <w:r w:rsidRPr="00774A59" w:rsidR="00774A59">
        <w:rPr>
          <w:rFonts w:hint="default"/>
        </w:rPr>
        <w:t>v znení</w:t>
      </w:r>
      <w:r w:rsidRPr="00774A59" w:rsidR="00774A59">
        <w:rPr>
          <w:rFonts w:hint="default"/>
        </w:rPr>
        <w:t xml:space="preserve"> neskorší</w:t>
      </w:r>
      <w:r w:rsidRPr="00774A59" w:rsidR="00774A59">
        <w:rPr>
          <w:rFonts w:hint="default"/>
        </w:rPr>
        <w:t>ch predpisov a ktorý</w:t>
      </w:r>
      <w:r w:rsidRPr="00774A59" w:rsidR="00774A59">
        <w:rPr>
          <w:rFonts w:hint="default"/>
        </w:rPr>
        <w:t>m sa mení</w:t>
      </w:r>
      <w:r w:rsidRPr="00774A59" w:rsidR="00774A59">
        <w:rPr>
          <w:rFonts w:hint="default"/>
        </w:rPr>
        <w:t xml:space="preserve"> zá</w:t>
      </w:r>
      <w:r w:rsidRPr="00774A59" w:rsidR="00774A59">
        <w:rPr>
          <w:rFonts w:hint="default"/>
        </w:rPr>
        <w:t>kon č</w:t>
      </w:r>
      <w:r w:rsidRPr="00774A59" w:rsidR="00774A59">
        <w:rPr>
          <w:rFonts w:hint="default"/>
        </w:rPr>
        <w:t>. 553/2003 Z. z. o odmeň</w:t>
      </w:r>
      <w:r w:rsidRPr="00774A59" w:rsidR="00774A59">
        <w:rPr>
          <w:rFonts w:hint="default"/>
        </w:rPr>
        <w:t>ovaní</w:t>
      </w:r>
      <w:r w:rsidRPr="00774A59" w:rsidR="00774A59">
        <w:rPr>
          <w:rFonts w:hint="default"/>
        </w:rPr>
        <w:t xml:space="preserve"> niektorý</w:t>
      </w:r>
      <w:r w:rsidRPr="00774A59" w:rsidR="00774A59">
        <w:rPr>
          <w:rFonts w:hint="default"/>
        </w:rPr>
        <w:t>ch zamestnancov pri vý</w:t>
      </w:r>
      <w:r w:rsidRPr="00774A59" w:rsidR="00774A59">
        <w:rPr>
          <w:rFonts w:hint="default"/>
        </w:rPr>
        <w:t>kone prá</w:t>
      </w:r>
      <w:r w:rsidRPr="00774A59" w:rsidR="00774A59">
        <w:rPr>
          <w:rFonts w:hint="default"/>
        </w:rPr>
        <w:t>ce vo verejnom zá</w:t>
      </w:r>
      <w:r w:rsidRPr="00774A59" w:rsidR="00774A59">
        <w:rPr>
          <w:rFonts w:hint="default"/>
        </w:rPr>
        <w:t>ujme a o zmene a doplnení</w:t>
      </w:r>
      <w:r w:rsidRPr="00774A59" w:rsidR="00774A59">
        <w:rPr>
          <w:rFonts w:hint="default"/>
        </w:rPr>
        <w:t xml:space="preserve"> niektorý</w:t>
      </w:r>
      <w:r w:rsidRPr="00774A59" w:rsidR="00774A59">
        <w:rPr>
          <w:rFonts w:hint="default"/>
        </w:rPr>
        <w:t>ch zá</w:t>
      </w:r>
      <w:r w:rsidRPr="00774A59" w:rsidR="00774A59">
        <w:rPr>
          <w:rFonts w:hint="default"/>
        </w:rPr>
        <w:t>kon</w:t>
      </w:r>
      <w:r w:rsidR="00774A59">
        <w:rPr>
          <w:rFonts w:hint="default"/>
        </w:rPr>
        <w:t>ov v znení</w:t>
      </w:r>
      <w:r w:rsidR="00774A59">
        <w:rPr>
          <w:rFonts w:hint="default"/>
        </w:rPr>
        <w:t xml:space="preserve"> neskorší</w:t>
      </w:r>
      <w:r w:rsidR="00774A59">
        <w:rPr>
          <w:rFonts w:hint="default"/>
        </w:rPr>
        <w:t xml:space="preserve">ch predpisov </w:t>
      </w:r>
      <w:r>
        <w:rPr>
          <w:rFonts w:hint="default"/>
        </w:rPr>
        <w:t>(ď</w:t>
      </w:r>
      <w:r>
        <w:rPr>
          <w:rFonts w:hint="default"/>
        </w:rPr>
        <w:t>alej len „</w:t>
      </w:r>
      <w:r>
        <w:rPr>
          <w:rFonts w:hint="default"/>
        </w:rPr>
        <w:t>ná</w:t>
      </w:r>
      <w:r>
        <w:rPr>
          <w:rFonts w:hint="default"/>
        </w:rPr>
        <w:t>vrh zá</w:t>
      </w:r>
      <w:r>
        <w:rPr>
          <w:rFonts w:hint="default"/>
        </w:rPr>
        <w:t>kona“</w:t>
      </w:r>
      <w:r>
        <w:rPr>
          <w:rFonts w:hint="default"/>
        </w:rPr>
        <w:t>).</w:t>
      </w:r>
    </w:p>
    <w:p w:rsidR="006D6F09" w:rsidP="0017622F">
      <w:pPr>
        <w:tabs>
          <w:tab w:val="num" w:pos="0"/>
        </w:tabs>
        <w:bidi w:val="0"/>
        <w:jc w:val="both"/>
        <w:rPr>
          <w:rFonts w:hint="default"/>
        </w:rPr>
      </w:pPr>
    </w:p>
    <w:p w:rsidR="005F4463" w:rsidP="00774A59">
      <w:pPr>
        <w:tabs>
          <w:tab w:val="num" w:pos="0"/>
        </w:tabs>
        <w:bidi w:val="0"/>
        <w:jc w:val="both"/>
      </w:pPr>
      <w:r w:rsidR="006D6F09">
        <w:tab/>
      </w:r>
      <w:r>
        <w:rPr>
          <w:rFonts w:hint="default"/>
        </w:rPr>
        <w:t>Cieľ</w:t>
      </w:r>
      <w:r>
        <w:rPr>
          <w:rFonts w:hint="default"/>
        </w:rPr>
        <w:t>om ná</w:t>
      </w:r>
      <w:r>
        <w:rPr>
          <w:rFonts w:hint="default"/>
        </w:rPr>
        <w:t xml:space="preserve">vrhu </w:t>
      </w:r>
      <w:r>
        <w:rPr>
          <w:rFonts w:hint="default"/>
        </w:rPr>
        <w:t>zá</w:t>
      </w:r>
      <w:r>
        <w:rPr>
          <w:rFonts w:hint="default"/>
        </w:rPr>
        <w:t>kona je vytvoriť</w:t>
      </w:r>
      <w:r>
        <w:rPr>
          <w:rFonts w:hint="default"/>
        </w:rPr>
        <w:t xml:space="preserve"> podmienky pre lepší</w:t>
      </w:r>
      <w:r>
        <w:rPr>
          <w:rFonts w:hint="default"/>
        </w:rPr>
        <w:t xml:space="preserve"> prí</w:t>
      </w:r>
      <w:r>
        <w:rPr>
          <w:rFonts w:hint="default"/>
        </w:rPr>
        <w:t>stup k </w:t>
      </w:r>
      <w:r>
        <w:rPr>
          <w:rFonts w:hint="default"/>
        </w:rPr>
        <w:t>povolaniam vo verejnom sektore pre ľ</w:t>
      </w:r>
      <w:r>
        <w:rPr>
          <w:rFonts w:hint="default"/>
        </w:rPr>
        <w:t>udí</w:t>
      </w:r>
      <w:r>
        <w:rPr>
          <w:rFonts w:hint="default"/>
        </w:rPr>
        <w:t xml:space="preserve"> s </w:t>
      </w:r>
      <w:r>
        <w:rPr>
          <w:rFonts w:hint="default"/>
        </w:rPr>
        <w:t>vysokoš</w:t>
      </w:r>
      <w:r>
        <w:rPr>
          <w:rFonts w:hint="default"/>
        </w:rPr>
        <w:t>kolský</w:t>
      </w:r>
      <w:r>
        <w:rPr>
          <w:rFonts w:hint="default"/>
        </w:rPr>
        <w:t>m vzdelaní</w:t>
      </w:r>
      <w:r>
        <w:rPr>
          <w:rFonts w:hint="default"/>
        </w:rPr>
        <w:t>m prvé</w:t>
      </w:r>
      <w:r>
        <w:rPr>
          <w:rFonts w:hint="default"/>
        </w:rPr>
        <w:t>ho stupň</w:t>
      </w:r>
      <w:r>
        <w:rPr>
          <w:rFonts w:hint="default"/>
        </w:rPr>
        <w:t xml:space="preserve">a. </w:t>
      </w:r>
      <w:r w:rsidRPr="00774A59" w:rsidR="00774A59">
        <w:rPr>
          <w:rFonts w:hint="default"/>
        </w:rPr>
        <w:t>Navrhovatelia sú</w:t>
      </w:r>
      <w:r w:rsidRPr="00774A59" w:rsidR="00774A59">
        <w:rPr>
          <w:rFonts w:hint="default"/>
        </w:rPr>
        <w:t xml:space="preserve"> presvedč</w:t>
      </w:r>
      <w:r w:rsidRPr="00774A59" w:rsidR="00774A59">
        <w:rPr>
          <w:rFonts w:hint="default"/>
        </w:rPr>
        <w:t>ení</w:t>
      </w:r>
      <w:r w:rsidRPr="00774A59" w:rsidR="00774A59">
        <w:rPr>
          <w:rFonts w:hint="default"/>
        </w:rPr>
        <w:t>, ž</w:t>
      </w:r>
      <w:r w:rsidRPr="00774A59" w:rsidR="00774A59">
        <w:rPr>
          <w:rFonts w:hint="default"/>
        </w:rPr>
        <w:t>e v </w:t>
      </w:r>
      <w:r w:rsidRPr="00774A59" w:rsidR="00774A59">
        <w:rPr>
          <w:rFonts w:hint="default"/>
        </w:rPr>
        <w:t>súč</w:t>
      </w:r>
      <w:r w:rsidRPr="00774A59" w:rsidR="00774A59">
        <w:rPr>
          <w:rFonts w:hint="default"/>
        </w:rPr>
        <w:t>asnej nepriaznivej ekonomickej situá</w:t>
      </w:r>
      <w:r w:rsidRPr="00774A59" w:rsidR="00774A59">
        <w:rPr>
          <w:rFonts w:hint="default"/>
        </w:rPr>
        <w:t xml:space="preserve">cii </w:t>
      </w:r>
      <w:r w:rsidR="00774A59">
        <w:t xml:space="preserve">a </w:t>
      </w:r>
      <w:r w:rsidRPr="00774A59" w:rsidR="00774A59">
        <w:rPr>
          <w:rFonts w:hint="default"/>
        </w:rPr>
        <w:t>vysokej nezamestnanosti mladý</w:t>
      </w:r>
      <w:r w:rsidRPr="00774A59" w:rsidR="00774A59">
        <w:rPr>
          <w:rFonts w:hint="default"/>
        </w:rPr>
        <w:t>ch ľ</w:t>
      </w:r>
      <w:r w:rsidRPr="00774A59" w:rsidR="00774A59">
        <w:rPr>
          <w:rFonts w:hint="default"/>
        </w:rPr>
        <w:t>udí</w:t>
      </w:r>
      <w:r w:rsidRPr="00774A59" w:rsidR="00774A59">
        <w:rPr>
          <w:rFonts w:hint="default"/>
        </w:rPr>
        <w:t xml:space="preserve"> do 25 ro</w:t>
      </w:r>
      <w:r w:rsidRPr="00774A59" w:rsidR="00774A59">
        <w:rPr>
          <w:rFonts w:hint="default"/>
        </w:rPr>
        <w:t>kov by mal š</w:t>
      </w:r>
      <w:r w:rsidRPr="00774A59" w:rsidR="00774A59">
        <w:rPr>
          <w:rFonts w:hint="default"/>
        </w:rPr>
        <w:t>tá</w:t>
      </w:r>
      <w:r w:rsidRPr="00774A59" w:rsidR="00774A59">
        <w:rPr>
          <w:rFonts w:hint="default"/>
        </w:rPr>
        <w:t xml:space="preserve">t </w:t>
      </w:r>
      <w:r w:rsidR="00774A59">
        <w:rPr>
          <w:rFonts w:hint="default"/>
        </w:rPr>
        <w:t>otvoriť</w:t>
      </w:r>
      <w:r w:rsidR="00774A59">
        <w:rPr>
          <w:rFonts w:hint="default"/>
        </w:rPr>
        <w:t xml:space="preserve"> kvalifikač</w:t>
      </w:r>
      <w:r w:rsidR="00774A59">
        <w:rPr>
          <w:rFonts w:hint="default"/>
        </w:rPr>
        <w:t>né</w:t>
      </w:r>
      <w:r w:rsidR="00774A59">
        <w:rPr>
          <w:rFonts w:hint="default"/>
        </w:rPr>
        <w:t xml:space="preserve"> predpoklady na vý</w:t>
      </w:r>
      <w:r w:rsidR="00774A59">
        <w:rPr>
          <w:rFonts w:hint="default"/>
        </w:rPr>
        <w:t xml:space="preserve">kon povolania vo verejnom sektore </w:t>
      </w:r>
      <w:r>
        <w:rPr>
          <w:rFonts w:hint="default"/>
        </w:rPr>
        <w:t>vš</w:t>
      </w:r>
      <w:r>
        <w:rPr>
          <w:rFonts w:hint="default"/>
        </w:rPr>
        <w:t xml:space="preserve">ade </w:t>
      </w:r>
      <w:r w:rsidR="00774A59">
        <w:rPr>
          <w:rFonts w:hint="default"/>
        </w:rPr>
        <w:t>tam, kde pre to sú</w:t>
      </w:r>
      <w:r w:rsidR="00774A59">
        <w:rPr>
          <w:rFonts w:hint="default"/>
        </w:rPr>
        <w:t xml:space="preserve"> podmienky. </w:t>
      </w:r>
    </w:p>
    <w:p w:rsidR="005F4463" w:rsidP="00774A59">
      <w:pPr>
        <w:tabs>
          <w:tab w:val="num" w:pos="0"/>
        </w:tabs>
        <w:bidi w:val="0"/>
        <w:jc w:val="both"/>
      </w:pPr>
    </w:p>
    <w:p w:rsidR="00774A59" w:rsidP="00774A59">
      <w:pPr>
        <w:tabs>
          <w:tab w:val="num" w:pos="0"/>
        </w:tabs>
        <w:bidi w:val="0"/>
        <w:jc w:val="both"/>
      </w:pPr>
      <w:r w:rsidR="005F4463">
        <w:tab/>
      </w:r>
      <w:r w:rsidR="00091102">
        <w:t>V </w:t>
      </w:r>
      <w:r w:rsidR="00091102">
        <w:rPr>
          <w:rFonts w:hint="default"/>
        </w:rPr>
        <w:t>š</w:t>
      </w:r>
      <w:r w:rsidR="00091102">
        <w:rPr>
          <w:rFonts w:hint="default"/>
        </w:rPr>
        <w:t>tá</w:t>
      </w:r>
      <w:r w:rsidR="00091102">
        <w:rPr>
          <w:rFonts w:hint="default"/>
        </w:rPr>
        <w:t>tnej služ</w:t>
      </w:r>
      <w:r w:rsidR="00091102">
        <w:rPr>
          <w:rFonts w:hint="default"/>
        </w:rPr>
        <w:t>be je to 8. platová</w:t>
      </w:r>
      <w:r w:rsidR="00091102">
        <w:rPr>
          <w:rFonts w:hint="default"/>
        </w:rPr>
        <w:t xml:space="preserve"> trieda a </w:t>
      </w:r>
      <w:r w:rsidR="00091102">
        <w:rPr>
          <w:rFonts w:hint="default"/>
        </w:rPr>
        <w:t>vo verejnej služ</w:t>
      </w:r>
      <w:r w:rsidR="00091102">
        <w:rPr>
          <w:rFonts w:hint="default"/>
        </w:rPr>
        <w:t>be 11. platová</w:t>
      </w:r>
      <w:r w:rsidR="00091102">
        <w:rPr>
          <w:rFonts w:hint="default"/>
        </w:rPr>
        <w:t xml:space="preserve"> trieda, kde sa podľ</w:t>
      </w:r>
      <w:r w:rsidR="00091102">
        <w:rPr>
          <w:rFonts w:hint="default"/>
        </w:rPr>
        <w:t>a platné</w:t>
      </w:r>
      <w:r w:rsidR="00091102">
        <w:rPr>
          <w:rFonts w:hint="default"/>
        </w:rPr>
        <w:t>ho a </w:t>
      </w:r>
      <w:r w:rsidR="00091102">
        <w:rPr>
          <w:rFonts w:hint="default"/>
        </w:rPr>
        <w:t>úč</w:t>
      </w:r>
      <w:r w:rsidR="00091102">
        <w:rPr>
          <w:rFonts w:hint="default"/>
        </w:rPr>
        <w:t>inné</w:t>
      </w:r>
      <w:r w:rsidR="00091102">
        <w:rPr>
          <w:rFonts w:hint="default"/>
        </w:rPr>
        <w:t>ho prá</w:t>
      </w:r>
      <w:r w:rsidR="00091102">
        <w:rPr>
          <w:rFonts w:hint="default"/>
        </w:rPr>
        <w:t>vneho stavu</w:t>
      </w:r>
      <w:r w:rsidR="00091102">
        <w:rPr>
          <w:rFonts w:hint="default"/>
        </w:rPr>
        <w:t xml:space="preserve"> vyž</w:t>
      </w:r>
      <w:r w:rsidR="00091102">
        <w:rPr>
          <w:rFonts w:hint="default"/>
        </w:rPr>
        <w:t>aduje vysokoš</w:t>
      </w:r>
      <w:r w:rsidR="00091102">
        <w:rPr>
          <w:rFonts w:hint="default"/>
        </w:rPr>
        <w:t>kolské</w:t>
      </w:r>
      <w:r w:rsidR="00091102">
        <w:rPr>
          <w:rFonts w:hint="default"/>
        </w:rPr>
        <w:t xml:space="preserve"> vzdelanie </w:t>
      </w:r>
      <w:r w:rsidR="00F60E00">
        <w:rPr>
          <w:rFonts w:hint="default"/>
        </w:rPr>
        <w:t>druhé</w:t>
      </w:r>
      <w:r w:rsidR="00F60E00">
        <w:rPr>
          <w:rFonts w:hint="default"/>
        </w:rPr>
        <w:t xml:space="preserve">ho </w:t>
      </w:r>
      <w:r w:rsidR="00091102">
        <w:rPr>
          <w:rFonts w:hint="default"/>
        </w:rPr>
        <w:t>stupň</w:t>
      </w:r>
      <w:r w:rsidR="00091102">
        <w:rPr>
          <w:rFonts w:hint="default"/>
        </w:rPr>
        <w:t>a.</w:t>
      </w:r>
      <w:r w:rsidR="000C77FF">
        <w:rPr>
          <w:rFonts w:hint="default"/>
        </w:rPr>
        <w:t xml:space="preserve"> Pod otvorení</w:t>
      </w:r>
      <w:r w:rsidR="000C77FF">
        <w:rPr>
          <w:rFonts w:hint="default"/>
        </w:rPr>
        <w:t>m kvalifikač</w:t>
      </w:r>
      <w:r w:rsidR="000C77FF">
        <w:rPr>
          <w:rFonts w:hint="default"/>
        </w:rPr>
        <w:t>ný</w:t>
      </w:r>
      <w:r w:rsidR="000C77FF">
        <w:rPr>
          <w:rFonts w:hint="default"/>
        </w:rPr>
        <w:t xml:space="preserve">ch predpokladov sa </w:t>
      </w:r>
      <w:r w:rsidR="00F60E00">
        <w:t xml:space="preserve">takto </w:t>
      </w:r>
      <w:r w:rsidR="000C77FF">
        <w:rPr>
          <w:rFonts w:hint="default"/>
        </w:rPr>
        <w:t>myslí</w:t>
      </w:r>
      <w:r w:rsidR="000C77FF">
        <w:rPr>
          <w:rFonts w:hint="default"/>
        </w:rPr>
        <w:t xml:space="preserve"> ich zmena v </w:t>
      </w:r>
      <w:r w:rsidR="000C77FF">
        <w:rPr>
          <w:rFonts w:hint="default"/>
        </w:rPr>
        <w:t>tom zmysle, ž</w:t>
      </w:r>
      <w:r w:rsidR="000C77FF">
        <w:rPr>
          <w:rFonts w:hint="default"/>
        </w:rPr>
        <w:t>e pre 8. platovú</w:t>
      </w:r>
      <w:r w:rsidR="000C77FF">
        <w:rPr>
          <w:rFonts w:hint="default"/>
        </w:rPr>
        <w:t xml:space="preserve"> triedu v </w:t>
      </w:r>
      <w:r w:rsidR="000C77FF">
        <w:rPr>
          <w:rFonts w:hint="default"/>
        </w:rPr>
        <w:t>š</w:t>
      </w:r>
      <w:r w:rsidR="000C77FF">
        <w:rPr>
          <w:rFonts w:hint="default"/>
        </w:rPr>
        <w:t>tá</w:t>
      </w:r>
      <w:r w:rsidR="000C77FF">
        <w:rPr>
          <w:rFonts w:hint="default"/>
        </w:rPr>
        <w:t>tnej služ</w:t>
      </w:r>
      <w:r w:rsidR="000C77FF">
        <w:rPr>
          <w:rFonts w:hint="default"/>
        </w:rPr>
        <w:t>be a </w:t>
      </w:r>
      <w:r w:rsidR="000C77FF">
        <w:rPr>
          <w:rFonts w:hint="default"/>
        </w:rPr>
        <w:t>11. platovú</w:t>
      </w:r>
      <w:r w:rsidR="000C77FF">
        <w:rPr>
          <w:rFonts w:hint="default"/>
        </w:rPr>
        <w:t xml:space="preserve"> triedu vo verejnej služ</w:t>
      </w:r>
      <w:r w:rsidR="000C77FF">
        <w:rPr>
          <w:rFonts w:hint="default"/>
        </w:rPr>
        <w:t>be by postač</w:t>
      </w:r>
      <w:r w:rsidR="000C77FF">
        <w:rPr>
          <w:rFonts w:hint="default"/>
        </w:rPr>
        <w:t>ovalo vysokoš</w:t>
      </w:r>
      <w:r w:rsidR="000C77FF">
        <w:rPr>
          <w:rFonts w:hint="default"/>
        </w:rPr>
        <w:t>kolské</w:t>
      </w:r>
      <w:r w:rsidR="000C77FF">
        <w:rPr>
          <w:rFonts w:hint="default"/>
        </w:rPr>
        <w:t xml:space="preserve"> vzdelanie </w:t>
      </w:r>
      <w:r w:rsidR="00F60E00">
        <w:rPr>
          <w:rFonts w:hint="default"/>
        </w:rPr>
        <w:t>prvé</w:t>
      </w:r>
      <w:r w:rsidR="00F60E00">
        <w:rPr>
          <w:rFonts w:hint="default"/>
        </w:rPr>
        <w:t xml:space="preserve">ho </w:t>
      </w:r>
      <w:r w:rsidR="000C77FF">
        <w:rPr>
          <w:rFonts w:hint="default"/>
        </w:rPr>
        <w:t>stupň</w:t>
      </w:r>
      <w:r w:rsidR="000C77FF">
        <w:rPr>
          <w:rFonts w:hint="default"/>
        </w:rPr>
        <w:t>a.</w:t>
      </w:r>
    </w:p>
    <w:p w:rsidR="000C77FF" w:rsidP="00774A59">
      <w:pPr>
        <w:tabs>
          <w:tab w:val="num" w:pos="0"/>
        </w:tabs>
        <w:bidi w:val="0"/>
        <w:jc w:val="both"/>
      </w:pPr>
    </w:p>
    <w:p w:rsidR="000C77FF" w:rsidP="000C77FF">
      <w:pPr>
        <w:tabs>
          <w:tab w:val="num" w:pos="0"/>
        </w:tabs>
        <w:bidi w:val="0"/>
        <w:jc w:val="both"/>
      </w:pPr>
      <w:r>
        <w:tab/>
      </w:r>
      <w:r>
        <w:rPr>
          <w:rFonts w:hint="default"/>
        </w:rPr>
        <w:t>Vychá</w:t>
      </w:r>
      <w:r>
        <w:rPr>
          <w:rFonts w:hint="default"/>
        </w:rPr>
        <w:t>dzajú</w:t>
      </w:r>
      <w:r>
        <w:rPr>
          <w:rFonts w:hint="default"/>
        </w:rPr>
        <w:t>c z </w:t>
      </w:r>
      <w:r>
        <w:rPr>
          <w:rFonts w:hint="default"/>
        </w:rPr>
        <w:t>nariadenia vlá</w:t>
      </w:r>
      <w:r>
        <w:rPr>
          <w:rFonts w:hint="default"/>
        </w:rPr>
        <w:t>dy Slovenskej republiky č</w:t>
      </w:r>
      <w:r>
        <w:rPr>
          <w:rFonts w:hint="default"/>
        </w:rPr>
        <w:t>. 341/2004 Z. z., ktorý</w:t>
      </w:r>
      <w:r>
        <w:rPr>
          <w:rFonts w:hint="default"/>
        </w:rPr>
        <w:t>m sa ustanovujú</w:t>
      </w:r>
      <w:r>
        <w:rPr>
          <w:rFonts w:hint="default"/>
        </w:rPr>
        <w:t xml:space="preserve"> kataló</w:t>
      </w:r>
      <w:r>
        <w:rPr>
          <w:rFonts w:hint="default"/>
        </w:rPr>
        <w:t>gy pracovný</w:t>
      </w:r>
      <w:r>
        <w:rPr>
          <w:rFonts w:hint="default"/>
        </w:rPr>
        <w:t>ch č</w:t>
      </w:r>
      <w:r>
        <w:rPr>
          <w:rFonts w:hint="default"/>
        </w:rPr>
        <w:t>inností</w:t>
      </w:r>
      <w:r>
        <w:rPr>
          <w:rFonts w:hint="default"/>
        </w:rPr>
        <w:t xml:space="preserve"> pri vý</w:t>
      </w:r>
      <w:r>
        <w:rPr>
          <w:rFonts w:hint="default"/>
        </w:rPr>
        <w:t>kone prá</w:t>
      </w:r>
      <w:r>
        <w:rPr>
          <w:rFonts w:hint="default"/>
        </w:rPr>
        <w:t>ce vo verejnom zá</w:t>
      </w:r>
      <w:r>
        <w:rPr>
          <w:rFonts w:hint="default"/>
        </w:rPr>
        <w:t>ujme a o ich zmená</w:t>
      </w:r>
      <w:r>
        <w:rPr>
          <w:rFonts w:hint="default"/>
        </w:rPr>
        <w:t>ch a </w:t>
      </w:r>
      <w:r>
        <w:rPr>
          <w:rFonts w:hint="default"/>
        </w:rPr>
        <w:t>dopĺň</w:t>
      </w:r>
      <w:r>
        <w:rPr>
          <w:rFonts w:hint="default"/>
        </w:rPr>
        <w:t>aní</w:t>
      </w:r>
      <w:r>
        <w:rPr>
          <w:rFonts w:hint="default"/>
        </w:rPr>
        <w:t xml:space="preserve">, by </w:t>
      </w:r>
      <w:r w:rsidR="009A3C33">
        <w:rPr>
          <w:rFonts w:hint="default"/>
        </w:rPr>
        <w:t>vysokoš</w:t>
      </w:r>
      <w:r w:rsidR="009A3C33">
        <w:rPr>
          <w:rFonts w:hint="default"/>
        </w:rPr>
        <w:t>kolské</w:t>
      </w:r>
      <w:r w:rsidR="009A3C33">
        <w:rPr>
          <w:rFonts w:hint="default"/>
        </w:rPr>
        <w:t xml:space="preserve"> vzdelanie </w:t>
      </w:r>
      <w:r w:rsidR="00F60E00">
        <w:rPr>
          <w:rFonts w:hint="default"/>
        </w:rPr>
        <w:t>prvé</w:t>
      </w:r>
      <w:r w:rsidR="00F60E00">
        <w:rPr>
          <w:rFonts w:hint="default"/>
        </w:rPr>
        <w:t xml:space="preserve">ho </w:t>
      </w:r>
      <w:r w:rsidR="009A3C33">
        <w:rPr>
          <w:rFonts w:hint="default"/>
        </w:rPr>
        <w:t>stupň</w:t>
      </w:r>
      <w:r w:rsidR="009A3C33">
        <w:rPr>
          <w:rFonts w:hint="default"/>
        </w:rPr>
        <w:t>a postač</w:t>
      </w:r>
      <w:r w:rsidR="009A3C33">
        <w:rPr>
          <w:rFonts w:hint="default"/>
        </w:rPr>
        <w:t>ovalo naprí</w:t>
      </w:r>
      <w:r w:rsidR="009A3C33">
        <w:rPr>
          <w:rFonts w:hint="default"/>
        </w:rPr>
        <w:t>klad pre tieto č</w:t>
      </w:r>
      <w:r w:rsidR="009A3C33">
        <w:rPr>
          <w:rFonts w:hint="default"/>
        </w:rPr>
        <w:t>innosti:</w:t>
      </w:r>
    </w:p>
    <w:p w:rsidR="009A3C33" w:rsidP="000C77FF">
      <w:pPr>
        <w:tabs>
          <w:tab w:val="num" w:pos="0"/>
        </w:tabs>
        <w:bidi w:val="0"/>
        <w:jc w:val="both"/>
      </w:pPr>
    </w:p>
    <w:p w:rsidR="00B27D05" w:rsidP="000C77FF">
      <w:pPr>
        <w:pStyle w:val="ListParagraph"/>
        <w:numPr>
          <w:numId w:val="3"/>
        </w:numPr>
        <w:tabs>
          <w:tab w:val="num" w:pos="0"/>
        </w:tabs>
        <w:bidi w:val="0"/>
        <w:jc w:val="both"/>
        <w:rPr>
          <w:rFonts w:hint="default"/>
        </w:rPr>
      </w:pPr>
      <w:r>
        <w:t>z</w:t>
      </w:r>
      <w:r w:rsidRPr="009A3C33" w:rsidR="009A3C33">
        <w:rPr>
          <w:rFonts w:hint="default"/>
        </w:rPr>
        <w:t>í</w:t>
      </w:r>
      <w:r w:rsidRPr="009A3C33" w:rsidR="009A3C33">
        <w:rPr>
          <w:rFonts w:hint="default"/>
        </w:rPr>
        <w:t>skavanie a spracú</w:t>
      </w:r>
      <w:r w:rsidRPr="009A3C33" w:rsidR="009A3C33">
        <w:rPr>
          <w:rFonts w:hint="default"/>
        </w:rPr>
        <w:t>vanie informá</w:t>
      </w:r>
      <w:r w:rsidRPr="009A3C33" w:rsidR="009A3C33">
        <w:rPr>
          <w:rFonts w:hint="default"/>
        </w:rPr>
        <w:t>cií</w:t>
      </w:r>
      <w:r w:rsidRPr="009A3C33" w:rsidR="009A3C33">
        <w:rPr>
          <w:rFonts w:hint="default"/>
        </w:rPr>
        <w:t xml:space="preserve"> a vysvetlení</w:t>
      </w:r>
      <w:r w:rsidRPr="009A3C33" w:rsidR="009A3C33">
        <w:rPr>
          <w:rFonts w:hint="default"/>
        </w:rPr>
        <w:t xml:space="preserve"> pre verejnosť</w:t>
      </w:r>
      <w:r w:rsidRPr="009A3C33" w:rsidR="009A3C33">
        <w:rPr>
          <w:rFonts w:hint="default"/>
        </w:rPr>
        <w:t>, masmediá</w:t>
      </w:r>
      <w:r>
        <w:rPr>
          <w:rFonts w:hint="default"/>
        </w:rPr>
        <w:t>lnu oblasť</w:t>
      </w:r>
      <w:r>
        <w:rPr>
          <w:rFonts w:hint="default"/>
        </w:rPr>
        <w:t xml:space="preserve"> alebo iné</w:t>
      </w:r>
      <w:r>
        <w:rPr>
          <w:rFonts w:hint="default"/>
        </w:rPr>
        <w:t xml:space="preserve"> inš</w:t>
      </w:r>
      <w:r>
        <w:rPr>
          <w:rFonts w:hint="default"/>
        </w:rPr>
        <w:t>titú</w:t>
      </w:r>
      <w:r>
        <w:rPr>
          <w:rFonts w:hint="default"/>
        </w:rPr>
        <w:t>cie,</w:t>
      </w:r>
    </w:p>
    <w:p w:rsidR="00EE7B57" w:rsidP="00EE7B57">
      <w:pPr>
        <w:pStyle w:val="ListParagraph"/>
        <w:bidi w:val="0"/>
        <w:jc w:val="both"/>
      </w:pPr>
    </w:p>
    <w:p w:rsidR="00B27D05" w:rsidP="000C77FF">
      <w:pPr>
        <w:pStyle w:val="ListParagraph"/>
        <w:numPr>
          <w:numId w:val="3"/>
        </w:numPr>
        <w:tabs>
          <w:tab w:val="num" w:pos="0"/>
        </w:tabs>
        <w:bidi w:val="0"/>
        <w:jc w:val="both"/>
        <w:rPr>
          <w:rFonts w:hint="default"/>
        </w:rPr>
      </w:pPr>
      <w:r>
        <w:t>p</w:t>
      </w:r>
      <w:r w:rsidRPr="009A3C33" w:rsidR="009A3C33">
        <w:rPr>
          <w:rFonts w:hint="default"/>
        </w:rPr>
        <w:t>rotokolá</w:t>
      </w:r>
      <w:r w:rsidRPr="009A3C33" w:rsidR="009A3C33">
        <w:rPr>
          <w:rFonts w:hint="default"/>
        </w:rPr>
        <w:t>rne zabezpeč</w:t>
      </w:r>
      <w:r w:rsidRPr="009A3C33" w:rsidR="009A3C33">
        <w:rPr>
          <w:rFonts w:hint="default"/>
        </w:rPr>
        <w:t>ovanie oficiá</w:t>
      </w:r>
      <w:r w:rsidRPr="009A3C33" w:rsidR="009A3C33">
        <w:rPr>
          <w:rFonts w:hint="default"/>
        </w:rPr>
        <w:t>lnych alebo zahranič</w:t>
      </w:r>
      <w:r w:rsidRPr="009A3C33" w:rsidR="009A3C33">
        <w:rPr>
          <w:rFonts w:hint="default"/>
        </w:rPr>
        <w:t>ný</w:t>
      </w:r>
      <w:r w:rsidRPr="009A3C33" w:rsidR="009A3C33">
        <w:rPr>
          <w:rFonts w:hint="default"/>
        </w:rPr>
        <w:t>ch prac</w:t>
      </w:r>
      <w:r>
        <w:rPr>
          <w:rFonts w:hint="default"/>
        </w:rPr>
        <w:t>ovný</w:t>
      </w:r>
      <w:r>
        <w:rPr>
          <w:rFonts w:hint="default"/>
        </w:rPr>
        <w:t>ch alebo služ</w:t>
      </w:r>
      <w:r>
        <w:rPr>
          <w:rFonts w:hint="default"/>
        </w:rPr>
        <w:t>obný</w:t>
      </w:r>
      <w:r>
        <w:rPr>
          <w:rFonts w:hint="default"/>
        </w:rPr>
        <w:t>ch ná</w:t>
      </w:r>
      <w:r>
        <w:rPr>
          <w:rFonts w:hint="default"/>
        </w:rPr>
        <w:t>vš</w:t>
      </w:r>
      <w:r>
        <w:rPr>
          <w:rFonts w:hint="default"/>
        </w:rPr>
        <w:t>tev,</w:t>
      </w:r>
    </w:p>
    <w:p w:rsidR="00EE7B57" w:rsidP="00EE7B57">
      <w:pPr>
        <w:pStyle w:val="ListParagraph"/>
        <w:bidi w:val="0"/>
        <w:jc w:val="both"/>
      </w:pPr>
    </w:p>
    <w:p w:rsidR="00B27D05" w:rsidP="000C77FF">
      <w:pPr>
        <w:pStyle w:val="ListParagraph"/>
        <w:numPr>
          <w:numId w:val="3"/>
        </w:numPr>
        <w:tabs>
          <w:tab w:val="num" w:pos="0"/>
        </w:tabs>
        <w:bidi w:val="0"/>
        <w:jc w:val="both"/>
        <w:rPr>
          <w:rFonts w:hint="default"/>
        </w:rPr>
      </w:pPr>
      <w:r>
        <w:t>k</w:t>
      </w:r>
      <w:r w:rsidRPr="009A3C33" w:rsidR="009A3C33">
        <w:rPr>
          <w:rFonts w:hint="default"/>
        </w:rPr>
        <w:t>oordinovanie, metodické</w:t>
      </w:r>
      <w:r w:rsidRPr="009A3C33" w:rsidR="009A3C33">
        <w:rPr>
          <w:rFonts w:hint="default"/>
        </w:rPr>
        <w:t xml:space="preserve"> us</w:t>
      </w:r>
      <w:r w:rsidRPr="009A3C33" w:rsidR="009A3C33">
        <w:rPr>
          <w:rFonts w:hint="default"/>
        </w:rPr>
        <w:t>merň</w:t>
      </w:r>
      <w:r w:rsidRPr="009A3C33" w:rsidR="009A3C33">
        <w:rPr>
          <w:rFonts w:hint="default"/>
        </w:rPr>
        <w:t>ovanie a organizovanie domá</w:t>
      </w:r>
      <w:r w:rsidRPr="009A3C33" w:rsidR="009A3C33">
        <w:rPr>
          <w:rFonts w:hint="default"/>
        </w:rPr>
        <w:t>cich v</w:t>
      </w:r>
      <w:r>
        <w:rPr>
          <w:rFonts w:hint="default"/>
        </w:rPr>
        <w:t>ý</w:t>
      </w:r>
      <w:r>
        <w:rPr>
          <w:rFonts w:hint="default"/>
        </w:rPr>
        <w:t>stav alebo zahranič</w:t>
      </w:r>
      <w:r>
        <w:rPr>
          <w:rFonts w:hint="default"/>
        </w:rPr>
        <w:t>ný</w:t>
      </w:r>
      <w:r>
        <w:rPr>
          <w:rFonts w:hint="default"/>
        </w:rPr>
        <w:t>ch vý</w:t>
      </w:r>
      <w:r>
        <w:rPr>
          <w:rFonts w:hint="default"/>
        </w:rPr>
        <w:t>stav,</w:t>
      </w:r>
    </w:p>
    <w:p w:rsidR="00EE7B57" w:rsidP="00EE7B57">
      <w:pPr>
        <w:pStyle w:val="ListParagraph"/>
        <w:bidi w:val="0"/>
        <w:jc w:val="both"/>
      </w:pPr>
    </w:p>
    <w:p w:rsidR="00B27D05" w:rsidP="000C77FF">
      <w:pPr>
        <w:pStyle w:val="ListParagraph"/>
        <w:numPr>
          <w:numId w:val="3"/>
        </w:numPr>
        <w:tabs>
          <w:tab w:val="num" w:pos="0"/>
        </w:tabs>
        <w:bidi w:val="0"/>
        <w:jc w:val="both"/>
        <w:rPr>
          <w:rFonts w:hint="default"/>
        </w:rPr>
      </w:pPr>
      <w:r>
        <w:t>z</w:t>
      </w:r>
      <w:r w:rsidRPr="009A3C33" w:rsidR="009A3C33">
        <w:rPr>
          <w:rFonts w:hint="default"/>
        </w:rPr>
        <w:t>abezpeč</w:t>
      </w:r>
      <w:r w:rsidRPr="009A3C33" w:rsidR="009A3C33">
        <w:rPr>
          <w:rFonts w:hint="default"/>
        </w:rPr>
        <w:t>ovanie odbornej prá</w:t>
      </w:r>
      <w:r w:rsidRPr="009A3C33" w:rsidR="009A3C33">
        <w:rPr>
          <w:rFonts w:hint="default"/>
        </w:rPr>
        <w:t>ce v oblasti</w:t>
      </w:r>
      <w:r>
        <w:rPr>
          <w:rFonts w:hint="default"/>
        </w:rPr>
        <w:t xml:space="preserve"> marketingu a propagá</w:t>
      </w:r>
      <w:r>
        <w:rPr>
          <w:rFonts w:hint="default"/>
        </w:rPr>
        <w:t>cie letí</w:t>
      </w:r>
      <w:r>
        <w:rPr>
          <w:rFonts w:hint="default"/>
        </w:rPr>
        <w:t>sk,</w:t>
      </w:r>
    </w:p>
    <w:p w:rsidR="00EE7B57" w:rsidP="00EE7B57">
      <w:pPr>
        <w:pStyle w:val="ListParagraph"/>
        <w:bidi w:val="0"/>
        <w:jc w:val="both"/>
      </w:pPr>
    </w:p>
    <w:p w:rsidR="00B27D05" w:rsidP="000C77FF">
      <w:pPr>
        <w:pStyle w:val="ListParagraph"/>
        <w:numPr>
          <w:numId w:val="3"/>
        </w:numPr>
        <w:tabs>
          <w:tab w:val="num" w:pos="0"/>
        </w:tabs>
        <w:bidi w:val="0"/>
        <w:jc w:val="both"/>
        <w:rPr>
          <w:rFonts w:hint="default"/>
        </w:rPr>
      </w:pPr>
      <w:r>
        <w:t>m</w:t>
      </w:r>
      <w:r w:rsidRPr="00B27D05">
        <w:rPr>
          <w:rFonts w:hint="default"/>
        </w:rPr>
        <w:t>etodická</w:t>
      </w:r>
      <w:r w:rsidRPr="00B27D05">
        <w:rPr>
          <w:rFonts w:hint="default"/>
        </w:rPr>
        <w:t xml:space="preserve"> č</w:t>
      </w:r>
      <w:r w:rsidRPr="00B27D05">
        <w:rPr>
          <w:rFonts w:hint="default"/>
        </w:rPr>
        <w:t>innosť</w:t>
      </w:r>
      <w:r>
        <w:t xml:space="preserve"> </w:t>
      </w:r>
      <w:r w:rsidRPr="00B27D05">
        <w:rPr>
          <w:rFonts w:hint="default"/>
        </w:rPr>
        <w:t>pri tvorbe komplexný</w:t>
      </w:r>
      <w:r w:rsidRPr="00B27D05">
        <w:rPr>
          <w:rFonts w:hint="default"/>
        </w:rPr>
        <w:t>ch dlhodobý</w:t>
      </w:r>
      <w:r w:rsidRPr="00B27D05">
        <w:rPr>
          <w:rFonts w:hint="default"/>
        </w:rPr>
        <w:t>ch plá</w:t>
      </w:r>
      <w:r w:rsidRPr="00B27D05">
        <w:rPr>
          <w:rFonts w:hint="default"/>
        </w:rPr>
        <w:t>nov v oblasti prevá</w:t>
      </w:r>
      <w:r w:rsidRPr="00B27D05">
        <w:rPr>
          <w:rFonts w:hint="default"/>
        </w:rPr>
        <w:t>dzky a ú</w:t>
      </w:r>
      <w:r w:rsidRPr="00B27D05">
        <w:rPr>
          <w:rFonts w:hint="default"/>
        </w:rPr>
        <w:t>drž</w:t>
      </w:r>
      <w:r w:rsidRPr="00B27D05">
        <w:rPr>
          <w:rFonts w:hint="default"/>
        </w:rPr>
        <w:t>by pozemný</w:t>
      </w:r>
      <w:r w:rsidRPr="00B27D05">
        <w:rPr>
          <w:rFonts w:hint="default"/>
        </w:rPr>
        <w:t>ch komuniká</w:t>
      </w:r>
      <w:r w:rsidRPr="00B27D05">
        <w:rPr>
          <w:rFonts w:hint="default"/>
        </w:rPr>
        <w:t>cií</w:t>
      </w:r>
      <w:r>
        <w:t xml:space="preserve"> </w:t>
      </w:r>
      <w:r w:rsidRPr="00B27D05">
        <w:rPr>
          <w:rFonts w:hint="default"/>
        </w:rPr>
        <w:t>vrá</w:t>
      </w:r>
      <w:r w:rsidRPr="00B27D05">
        <w:rPr>
          <w:rFonts w:hint="default"/>
        </w:rPr>
        <w:t>tane sú</w:t>
      </w:r>
      <w:r w:rsidRPr="00B27D05">
        <w:rPr>
          <w:rFonts w:hint="default"/>
        </w:rPr>
        <w:t>visiacich</w:t>
      </w:r>
      <w:r>
        <w:rPr>
          <w:rFonts w:hint="default"/>
        </w:rPr>
        <w:t xml:space="preserve"> objektov na celoš</w:t>
      </w:r>
      <w:r>
        <w:rPr>
          <w:rFonts w:hint="default"/>
        </w:rPr>
        <w:t>tá</w:t>
      </w:r>
      <w:r>
        <w:rPr>
          <w:rFonts w:hint="default"/>
        </w:rPr>
        <w:t>tnej ú</w:t>
      </w:r>
      <w:r>
        <w:rPr>
          <w:rFonts w:hint="default"/>
        </w:rPr>
        <w:t>rovni,</w:t>
      </w:r>
    </w:p>
    <w:p w:rsidR="00EE7B57" w:rsidP="00EE7B57">
      <w:pPr>
        <w:pStyle w:val="ListParagraph"/>
        <w:bidi w:val="0"/>
        <w:jc w:val="both"/>
      </w:pPr>
    </w:p>
    <w:p w:rsidR="00B27D05" w:rsidP="000C77FF">
      <w:pPr>
        <w:pStyle w:val="ListParagraph"/>
        <w:numPr>
          <w:numId w:val="3"/>
        </w:numPr>
        <w:tabs>
          <w:tab w:val="num" w:pos="0"/>
        </w:tabs>
        <w:bidi w:val="0"/>
        <w:jc w:val="both"/>
        <w:rPr>
          <w:rFonts w:hint="default"/>
        </w:rPr>
      </w:pPr>
      <w:r>
        <w:t>k</w:t>
      </w:r>
      <w:r w:rsidRPr="00B27D05">
        <w:rPr>
          <w:rFonts w:hint="default"/>
        </w:rPr>
        <w:t>oncepč</w:t>
      </w:r>
      <w:r w:rsidRPr="00B27D05">
        <w:rPr>
          <w:rFonts w:hint="default"/>
        </w:rPr>
        <w:t>ná</w:t>
      </w:r>
      <w:r w:rsidRPr="00B27D05">
        <w:rPr>
          <w:rFonts w:hint="default"/>
        </w:rPr>
        <w:t xml:space="preserve"> č</w:t>
      </w:r>
      <w:r w:rsidRPr="00B27D05">
        <w:rPr>
          <w:rFonts w:hint="default"/>
        </w:rPr>
        <w:t>innosť</w:t>
      </w:r>
      <w:r>
        <w:t xml:space="preserve"> </w:t>
      </w:r>
      <w:r w:rsidRPr="00B27D05">
        <w:rPr>
          <w:rFonts w:hint="default"/>
        </w:rPr>
        <w:t>v oblasti marketingu a propagá</w:t>
      </w:r>
      <w:r w:rsidRPr="00B27D05">
        <w:rPr>
          <w:rFonts w:hint="default"/>
        </w:rPr>
        <w:t>cie cestovn</w:t>
      </w:r>
      <w:r>
        <w:rPr>
          <w:rFonts w:hint="default"/>
        </w:rPr>
        <w:t>é</w:t>
      </w:r>
      <w:r>
        <w:rPr>
          <w:rFonts w:hint="default"/>
        </w:rPr>
        <w:t>ho ruchu na celoš</w:t>
      </w:r>
      <w:r>
        <w:rPr>
          <w:rFonts w:hint="default"/>
        </w:rPr>
        <w:t>tá</w:t>
      </w:r>
      <w:r>
        <w:rPr>
          <w:rFonts w:hint="default"/>
        </w:rPr>
        <w:t>tnej ú</w:t>
      </w:r>
      <w:r>
        <w:rPr>
          <w:rFonts w:hint="default"/>
        </w:rPr>
        <w:t>rovni,</w:t>
      </w:r>
    </w:p>
    <w:p w:rsidR="00EE7B57" w:rsidP="00EE7B57">
      <w:pPr>
        <w:pStyle w:val="ListParagraph"/>
        <w:bidi w:val="0"/>
        <w:jc w:val="both"/>
      </w:pPr>
    </w:p>
    <w:p w:rsidR="00B27D05" w:rsidP="00B27D05">
      <w:pPr>
        <w:pStyle w:val="ListParagraph"/>
        <w:numPr>
          <w:numId w:val="3"/>
        </w:numPr>
        <w:tabs>
          <w:tab w:val="num" w:pos="0"/>
        </w:tabs>
        <w:bidi w:val="0"/>
        <w:jc w:val="both"/>
        <w:rPr>
          <w:rFonts w:hint="default"/>
        </w:rPr>
      </w:pPr>
      <w:r>
        <w:t>k</w:t>
      </w:r>
      <w:r w:rsidRPr="00B27D05">
        <w:rPr>
          <w:rFonts w:hint="default"/>
        </w:rPr>
        <w:t>oordiná</w:t>
      </w:r>
      <w:r w:rsidRPr="00B27D05">
        <w:rPr>
          <w:rFonts w:hint="default"/>
        </w:rPr>
        <w:t>cia prá</w:t>
      </w:r>
      <w:r w:rsidRPr="00B27D05">
        <w:rPr>
          <w:rFonts w:hint="default"/>
        </w:rPr>
        <w:t>ce a technicko-organizač</w:t>
      </w:r>
      <w:r w:rsidRPr="00B27D05">
        <w:rPr>
          <w:rFonts w:hint="default"/>
        </w:rPr>
        <w:t>né</w:t>
      </w:r>
      <w:r w:rsidRPr="00B27D05">
        <w:rPr>
          <w:rFonts w:hint="default"/>
        </w:rPr>
        <w:t xml:space="preserve"> zabezpeč</w:t>
      </w:r>
      <w:r w:rsidRPr="00B27D05">
        <w:rPr>
          <w:rFonts w:hint="default"/>
        </w:rPr>
        <w:t>ovanie jednotlivý</w:t>
      </w:r>
      <w:r w:rsidRPr="00B27D05">
        <w:rPr>
          <w:rFonts w:hint="default"/>
        </w:rPr>
        <w:t>ch den</w:t>
      </w:r>
      <w:r>
        <w:rPr>
          <w:rFonts w:hint="default"/>
        </w:rPr>
        <w:t>ný</w:t>
      </w:r>
      <w:r>
        <w:rPr>
          <w:rFonts w:hint="default"/>
        </w:rPr>
        <w:t>ch vydaní</w:t>
      </w:r>
      <w:r>
        <w:rPr>
          <w:rFonts w:hint="default"/>
        </w:rPr>
        <w:t xml:space="preserve"> Obchodné</w:t>
      </w:r>
      <w:r>
        <w:rPr>
          <w:rFonts w:hint="default"/>
        </w:rPr>
        <w:t>ho vestní</w:t>
      </w:r>
      <w:r>
        <w:rPr>
          <w:rFonts w:hint="default"/>
        </w:rPr>
        <w:t>ka,</w:t>
      </w:r>
    </w:p>
    <w:p w:rsidR="00EE7B57" w:rsidP="00EE7B57">
      <w:pPr>
        <w:pStyle w:val="ListParagraph"/>
        <w:bidi w:val="0"/>
        <w:jc w:val="both"/>
      </w:pPr>
    </w:p>
    <w:p w:rsidR="00B27D05" w:rsidP="00B27D05">
      <w:pPr>
        <w:pStyle w:val="ListParagraph"/>
        <w:numPr>
          <w:numId w:val="3"/>
        </w:numPr>
        <w:tabs>
          <w:tab w:val="num" w:pos="0"/>
        </w:tabs>
        <w:bidi w:val="0"/>
        <w:jc w:val="both"/>
        <w:rPr>
          <w:rFonts w:hint="default"/>
        </w:rPr>
      </w:pPr>
      <w:r>
        <w:rPr>
          <w:rFonts w:hint="default"/>
        </w:rPr>
        <w:t>tvorba, organizovanie a zabezpeč</w:t>
      </w:r>
      <w:r>
        <w:rPr>
          <w:rFonts w:hint="default"/>
        </w:rPr>
        <w:t>ovanie kultú</w:t>
      </w:r>
      <w:r>
        <w:rPr>
          <w:rFonts w:hint="default"/>
        </w:rPr>
        <w:t>rnych podujatí</w:t>
      </w:r>
      <w:r>
        <w:rPr>
          <w:rFonts w:hint="default"/>
        </w:rPr>
        <w:t xml:space="preserve"> alebo vzdelá</w:t>
      </w:r>
      <w:r>
        <w:rPr>
          <w:rFonts w:hint="default"/>
        </w:rPr>
        <w:t>vací</w:t>
      </w:r>
      <w:r>
        <w:rPr>
          <w:rFonts w:hint="default"/>
        </w:rPr>
        <w:t>ch podujatí</w:t>
      </w:r>
      <w:r>
        <w:rPr>
          <w:rFonts w:hint="default"/>
        </w:rPr>
        <w:t>, programový</w:t>
      </w:r>
      <w:r>
        <w:rPr>
          <w:rFonts w:hint="default"/>
        </w:rPr>
        <w:t>ch č</w:t>
      </w:r>
      <w:r>
        <w:rPr>
          <w:rFonts w:hint="default"/>
        </w:rPr>
        <w:t>inností</w:t>
      </w:r>
      <w:r>
        <w:rPr>
          <w:rFonts w:hint="default"/>
        </w:rPr>
        <w:t xml:space="preserve"> a produkč</w:t>
      </w:r>
      <w:r>
        <w:rPr>
          <w:rFonts w:hint="default"/>
        </w:rPr>
        <w:t>ný</w:t>
      </w:r>
      <w:r>
        <w:rPr>
          <w:rFonts w:hint="default"/>
        </w:rPr>
        <w:t>ch č</w:t>
      </w:r>
      <w:r>
        <w:rPr>
          <w:rFonts w:hint="default"/>
        </w:rPr>
        <w:t>inností</w:t>
      </w:r>
      <w:r>
        <w:rPr>
          <w:rFonts w:hint="default"/>
        </w:rPr>
        <w:t xml:space="preserve"> v kultú</w:t>
      </w:r>
      <w:r>
        <w:rPr>
          <w:rFonts w:hint="default"/>
        </w:rPr>
        <w:t>rnych alebo v osvetový</w:t>
      </w:r>
      <w:r>
        <w:rPr>
          <w:rFonts w:hint="default"/>
        </w:rPr>
        <w:t>ch zariadeniach,</w:t>
      </w:r>
    </w:p>
    <w:p w:rsidR="00EE7B57" w:rsidP="00EE7B57">
      <w:pPr>
        <w:pStyle w:val="ListParagraph"/>
        <w:bidi w:val="0"/>
        <w:jc w:val="both"/>
      </w:pPr>
    </w:p>
    <w:p w:rsidR="00B27D05" w:rsidP="00B27D05">
      <w:pPr>
        <w:pStyle w:val="ListParagraph"/>
        <w:numPr>
          <w:numId w:val="3"/>
        </w:numPr>
        <w:tabs>
          <w:tab w:val="num" w:pos="0"/>
        </w:tabs>
        <w:bidi w:val="0"/>
        <w:jc w:val="both"/>
        <w:rPr>
          <w:rFonts w:hint="default"/>
        </w:rPr>
      </w:pPr>
      <w:r>
        <w:rPr>
          <w:rFonts w:hint="default"/>
        </w:rPr>
        <w:t>tvorba koncepcie, koordinovanie a metodické</w:t>
      </w:r>
      <w:r>
        <w:rPr>
          <w:rFonts w:hint="default"/>
        </w:rPr>
        <w:t xml:space="preserve"> usmerň</w:t>
      </w:r>
      <w:r>
        <w:rPr>
          <w:rFonts w:hint="default"/>
        </w:rPr>
        <w:t>ovanie ná</w:t>
      </w:r>
      <w:r>
        <w:rPr>
          <w:rFonts w:hint="default"/>
        </w:rPr>
        <w:t>roč</w:t>
      </w:r>
      <w:r>
        <w:rPr>
          <w:rFonts w:hint="default"/>
        </w:rPr>
        <w:t>ný</w:t>
      </w:r>
      <w:r>
        <w:rPr>
          <w:rFonts w:hint="default"/>
        </w:rPr>
        <w:t>ch kultú</w:t>
      </w:r>
      <w:r>
        <w:rPr>
          <w:rFonts w:hint="default"/>
        </w:rPr>
        <w:t>rnyc</w:t>
      </w:r>
      <w:r>
        <w:rPr>
          <w:rFonts w:hint="default"/>
        </w:rPr>
        <w:t>h podujatí</w:t>
      </w:r>
      <w:r>
        <w:rPr>
          <w:rFonts w:hint="default"/>
        </w:rPr>
        <w:t xml:space="preserve"> na celoš</w:t>
      </w:r>
      <w:r>
        <w:rPr>
          <w:rFonts w:hint="default"/>
        </w:rPr>
        <w:t>tá</w:t>
      </w:r>
      <w:r>
        <w:rPr>
          <w:rFonts w:hint="default"/>
        </w:rPr>
        <w:t>tnej ú</w:t>
      </w:r>
      <w:r>
        <w:rPr>
          <w:rFonts w:hint="default"/>
        </w:rPr>
        <w:t>rovni,</w:t>
      </w:r>
    </w:p>
    <w:p w:rsidR="00EE7B57" w:rsidP="00EE7B57">
      <w:pPr>
        <w:pStyle w:val="ListParagraph"/>
        <w:bidi w:val="0"/>
        <w:jc w:val="both"/>
      </w:pPr>
    </w:p>
    <w:p w:rsidR="00B27D05" w:rsidP="00B27D05">
      <w:pPr>
        <w:pStyle w:val="ListParagraph"/>
        <w:numPr>
          <w:numId w:val="3"/>
        </w:numPr>
        <w:tabs>
          <w:tab w:val="num" w:pos="0"/>
        </w:tabs>
        <w:bidi w:val="0"/>
        <w:jc w:val="both"/>
        <w:rPr>
          <w:rFonts w:hint="default"/>
        </w:rPr>
      </w:pPr>
      <w:r>
        <w:rPr>
          <w:rFonts w:hint="default"/>
        </w:rPr>
        <w:t>koordinovanie a metodické</w:t>
      </w:r>
      <w:r>
        <w:rPr>
          <w:rFonts w:hint="default"/>
        </w:rPr>
        <w:t xml:space="preserve"> usmerň</w:t>
      </w:r>
      <w:r>
        <w:rPr>
          <w:rFonts w:hint="default"/>
        </w:rPr>
        <w:t>ovanie osvetový</w:t>
      </w:r>
      <w:r>
        <w:rPr>
          <w:rFonts w:hint="default"/>
        </w:rPr>
        <w:t>ch č</w:t>
      </w:r>
      <w:r>
        <w:rPr>
          <w:rFonts w:hint="default"/>
        </w:rPr>
        <w:t>inností</w:t>
      </w:r>
      <w:r>
        <w:rPr>
          <w:rFonts w:hint="default"/>
        </w:rPr>
        <w:t xml:space="preserve"> (kultú</w:t>
      </w:r>
      <w:r>
        <w:rPr>
          <w:rFonts w:hint="default"/>
        </w:rPr>
        <w:t>rnych č</w:t>
      </w:r>
      <w:r>
        <w:rPr>
          <w:rFonts w:hint="default"/>
        </w:rPr>
        <w:t>inností</w:t>
      </w:r>
      <w:r>
        <w:rPr>
          <w:rFonts w:hint="default"/>
        </w:rPr>
        <w:t xml:space="preserve"> alebo vzdelá</w:t>
      </w:r>
      <w:r>
        <w:rPr>
          <w:rFonts w:hint="default"/>
        </w:rPr>
        <w:t>vací</w:t>
      </w:r>
      <w:r>
        <w:rPr>
          <w:rFonts w:hint="default"/>
        </w:rPr>
        <w:t>ch č</w:t>
      </w:r>
      <w:r>
        <w:rPr>
          <w:rFonts w:hint="default"/>
        </w:rPr>
        <w:t>inností</w:t>
      </w:r>
      <w:r>
        <w:rPr>
          <w:rFonts w:hint="default"/>
        </w:rPr>
        <w:t>) z celoš</w:t>
      </w:r>
      <w:r>
        <w:rPr>
          <w:rFonts w:hint="default"/>
        </w:rPr>
        <w:t>tá</w:t>
      </w:r>
      <w:r>
        <w:rPr>
          <w:rFonts w:hint="default"/>
        </w:rPr>
        <w:t>tnej ú</w:t>
      </w:r>
      <w:r>
        <w:rPr>
          <w:rFonts w:hint="default"/>
        </w:rPr>
        <w:t>rovne,</w:t>
      </w:r>
    </w:p>
    <w:p w:rsidR="00EE7B57" w:rsidP="00EE7B57">
      <w:pPr>
        <w:pStyle w:val="ListParagraph"/>
        <w:bidi w:val="0"/>
        <w:jc w:val="both"/>
      </w:pPr>
    </w:p>
    <w:p w:rsidR="00B27D05" w:rsidP="00B27D05">
      <w:pPr>
        <w:pStyle w:val="ListParagraph"/>
        <w:numPr>
          <w:numId w:val="3"/>
        </w:numPr>
        <w:tabs>
          <w:tab w:val="num" w:pos="0"/>
        </w:tabs>
        <w:bidi w:val="0"/>
        <w:jc w:val="both"/>
      </w:pPr>
      <w:r>
        <w:t>z</w:t>
      </w:r>
      <w:r w:rsidRPr="00B27D05">
        <w:rPr>
          <w:rFonts w:hint="default"/>
        </w:rPr>
        <w:t>abezpeč</w:t>
      </w:r>
      <w:r w:rsidRPr="00B27D05">
        <w:rPr>
          <w:rFonts w:hint="default"/>
        </w:rPr>
        <w:t>ovanie zahranič</w:t>
      </w:r>
      <w:r w:rsidRPr="00B27D05">
        <w:rPr>
          <w:rFonts w:hint="default"/>
        </w:rPr>
        <w:t>ný</w:t>
      </w:r>
      <w:r w:rsidRPr="00B27D05">
        <w:rPr>
          <w:rFonts w:hint="default"/>
        </w:rPr>
        <w:t>ch rekreá</w:t>
      </w:r>
      <w:r w:rsidRPr="00B27D05">
        <w:rPr>
          <w:rFonts w:hint="default"/>
        </w:rPr>
        <w:t>cií</w:t>
      </w:r>
      <w:r w:rsidRPr="00B27D05">
        <w:rPr>
          <w:rFonts w:hint="default"/>
        </w:rPr>
        <w:t xml:space="preserve"> pre priamo riadený</w:t>
      </w:r>
      <w:r w:rsidRPr="00B27D05">
        <w:rPr>
          <w:rFonts w:hint="default"/>
        </w:rPr>
        <w:t>ch zamestná</w:t>
      </w:r>
      <w:r w:rsidRPr="00B27D05">
        <w:rPr>
          <w:rFonts w:hint="default"/>
        </w:rPr>
        <w:t>vateľ</w:t>
      </w:r>
      <w:r w:rsidRPr="00B27D05">
        <w:rPr>
          <w:rFonts w:hint="default"/>
        </w:rPr>
        <w:t>ov ozbrojený</w:t>
      </w:r>
      <w:r w:rsidRPr="00B27D05">
        <w:rPr>
          <w:rFonts w:hint="default"/>
        </w:rPr>
        <w:t>ch zl</w:t>
      </w:r>
      <w:r w:rsidRPr="00B27D05">
        <w:rPr>
          <w:rFonts w:hint="default"/>
        </w:rPr>
        <w:t>ož</w:t>
      </w:r>
      <w:r w:rsidRPr="00B27D05">
        <w:rPr>
          <w:rFonts w:hint="default"/>
        </w:rPr>
        <w:t>iek.</w:t>
      </w:r>
    </w:p>
    <w:p w:rsidR="00B27D05" w:rsidP="00B27D05">
      <w:pPr>
        <w:tabs>
          <w:tab w:val="num" w:pos="0"/>
        </w:tabs>
        <w:bidi w:val="0"/>
        <w:jc w:val="both"/>
      </w:pPr>
    </w:p>
    <w:p w:rsidR="00B27D05" w:rsidP="005F4463">
      <w:pPr>
        <w:tabs>
          <w:tab w:val="num" w:pos="0"/>
        </w:tabs>
        <w:bidi w:val="0"/>
        <w:jc w:val="both"/>
      </w:pPr>
      <w:r w:rsidR="005F4463">
        <w:tab/>
      </w:r>
      <w:r>
        <w:t xml:space="preserve">Navrhovatelia </w:t>
      </w:r>
      <w:r w:rsidR="005F4463">
        <w:t xml:space="preserve">tak </w:t>
      </w:r>
      <w:r>
        <w:rPr>
          <w:rFonts w:hint="default"/>
        </w:rPr>
        <w:t>majú</w:t>
      </w:r>
      <w:r>
        <w:rPr>
          <w:rFonts w:hint="default"/>
        </w:rPr>
        <w:t xml:space="preserve"> za to, ž</w:t>
      </w:r>
      <w:r>
        <w:rPr>
          <w:rFonts w:hint="default"/>
        </w:rPr>
        <w:t xml:space="preserve">e </w:t>
      </w:r>
      <w:r w:rsidR="005F4463">
        <w:rPr>
          <w:rFonts w:hint="default"/>
        </w:rPr>
        <w:t>pre vý</w:t>
      </w:r>
      <w:r w:rsidR="005F4463">
        <w:rPr>
          <w:rFonts w:hint="default"/>
        </w:rPr>
        <w:t>kon č</w:t>
      </w:r>
      <w:r w:rsidR="005F4463">
        <w:rPr>
          <w:rFonts w:hint="default"/>
        </w:rPr>
        <w:t>inností</w:t>
      </w:r>
      <w:r w:rsidR="005F4463">
        <w:rPr>
          <w:rFonts w:hint="default"/>
        </w:rPr>
        <w:t xml:space="preserve"> zaradený</w:t>
      </w:r>
      <w:r w:rsidR="005F4463">
        <w:rPr>
          <w:rFonts w:hint="default"/>
        </w:rPr>
        <w:t>ch do vyšš</w:t>
      </w:r>
      <w:r w:rsidR="005F4463">
        <w:rPr>
          <w:rFonts w:hint="default"/>
        </w:rPr>
        <w:t>ie uvedený</w:t>
      </w:r>
      <w:r w:rsidR="005F4463">
        <w:rPr>
          <w:rFonts w:hint="default"/>
        </w:rPr>
        <w:t>ch platový</w:t>
      </w:r>
      <w:r w:rsidR="005F4463">
        <w:rPr>
          <w:rFonts w:hint="default"/>
        </w:rPr>
        <w:t>ch tried</w:t>
      </w:r>
      <w:r>
        <w:t xml:space="preserve"> </w:t>
      </w:r>
      <w:r w:rsidR="005F4463">
        <w:rPr>
          <w:rFonts w:hint="default"/>
        </w:rPr>
        <w:t>je plne postač</w:t>
      </w:r>
      <w:r w:rsidR="005F4463">
        <w:rPr>
          <w:rFonts w:hint="default"/>
        </w:rPr>
        <w:t>ujú</w:t>
      </w:r>
      <w:r w:rsidR="005F4463">
        <w:rPr>
          <w:rFonts w:hint="default"/>
        </w:rPr>
        <w:t>ce vysokoš</w:t>
      </w:r>
      <w:r w:rsidR="005F4463">
        <w:rPr>
          <w:rFonts w:hint="default"/>
        </w:rPr>
        <w:t>kolské</w:t>
      </w:r>
      <w:r w:rsidR="005F4463">
        <w:rPr>
          <w:rFonts w:hint="default"/>
        </w:rPr>
        <w:t xml:space="preserve"> vzdelanie </w:t>
      </w:r>
      <w:r w:rsidR="00F60E00">
        <w:rPr>
          <w:rFonts w:hint="default"/>
        </w:rPr>
        <w:t>prvé</w:t>
      </w:r>
      <w:r w:rsidR="00F60E00">
        <w:rPr>
          <w:rFonts w:hint="default"/>
        </w:rPr>
        <w:t xml:space="preserve">ho </w:t>
      </w:r>
      <w:r w:rsidR="005F4463">
        <w:rPr>
          <w:rFonts w:hint="default"/>
        </w:rPr>
        <w:t>stupň</w:t>
      </w:r>
      <w:r w:rsidR="005F4463">
        <w:rPr>
          <w:rFonts w:hint="default"/>
        </w:rPr>
        <w:t>a.</w:t>
      </w:r>
    </w:p>
    <w:p w:rsidR="00F60E00" w:rsidP="005F4463">
      <w:pPr>
        <w:tabs>
          <w:tab w:val="num" w:pos="0"/>
        </w:tabs>
        <w:bidi w:val="0"/>
        <w:jc w:val="both"/>
      </w:pPr>
    </w:p>
    <w:p w:rsidR="00774A59" w:rsidRPr="00774A59" w:rsidP="00774A59">
      <w:pPr>
        <w:tabs>
          <w:tab w:val="num" w:pos="0"/>
        </w:tabs>
        <w:bidi w:val="0"/>
        <w:jc w:val="both"/>
      </w:pPr>
      <w:r w:rsidR="005F4463">
        <w:tab/>
      </w:r>
      <w:r w:rsidRPr="00774A59">
        <w:rPr>
          <w:rFonts w:hint="default"/>
        </w:rPr>
        <w:t>Zá</w:t>
      </w:r>
      <w:r w:rsidRPr="00774A59">
        <w:rPr>
          <w:rFonts w:hint="default"/>
        </w:rPr>
        <w:t>mer predlož</w:t>
      </w:r>
      <w:r w:rsidRPr="00774A59">
        <w:rPr>
          <w:rFonts w:hint="default"/>
        </w:rPr>
        <w:t>ené</w:t>
      </w:r>
      <w:r w:rsidRPr="00774A59">
        <w:rPr>
          <w:rFonts w:hint="default"/>
        </w:rPr>
        <w:t>ho ná</w:t>
      </w:r>
      <w:r w:rsidRPr="00774A59">
        <w:rPr>
          <w:rFonts w:hint="default"/>
        </w:rPr>
        <w:t>vrhu zá</w:t>
      </w:r>
      <w:r w:rsidRPr="00774A59">
        <w:rPr>
          <w:rFonts w:hint="default"/>
        </w:rPr>
        <w:t>kona je svojimi cieľ</w:t>
      </w:r>
      <w:r w:rsidRPr="00774A59">
        <w:rPr>
          <w:rFonts w:hint="default"/>
        </w:rPr>
        <w:t>mi v </w:t>
      </w:r>
      <w:r w:rsidRPr="00774A59">
        <w:rPr>
          <w:rFonts w:hint="default"/>
        </w:rPr>
        <w:t>sú</w:t>
      </w:r>
      <w:r w:rsidRPr="00774A59">
        <w:rPr>
          <w:rFonts w:hint="default"/>
        </w:rPr>
        <w:t>lade s </w:t>
      </w:r>
      <w:r w:rsidRPr="00774A59">
        <w:rPr>
          <w:rFonts w:hint="default"/>
        </w:rPr>
        <w:t>Programový</w:t>
      </w:r>
      <w:r w:rsidRPr="00774A59">
        <w:rPr>
          <w:rFonts w:hint="default"/>
        </w:rPr>
        <w:t>m vyhlá</w:t>
      </w:r>
      <w:r w:rsidRPr="00774A59">
        <w:rPr>
          <w:rFonts w:hint="default"/>
        </w:rPr>
        <w:t>sení</w:t>
      </w:r>
      <w:r w:rsidRPr="00774A59">
        <w:rPr>
          <w:rFonts w:hint="default"/>
        </w:rPr>
        <w:t>m vl</w:t>
      </w:r>
      <w:r w:rsidRPr="00774A59">
        <w:rPr>
          <w:rFonts w:hint="default"/>
        </w:rPr>
        <w:t>á</w:t>
      </w:r>
      <w:r w:rsidRPr="00774A59">
        <w:rPr>
          <w:rFonts w:hint="default"/>
        </w:rPr>
        <w:t>dy Slovenskej republiky, kde je ako kľúč</w:t>
      </w:r>
      <w:r w:rsidRPr="00774A59">
        <w:rPr>
          <w:rFonts w:hint="default"/>
        </w:rPr>
        <w:t>ová</w:t>
      </w:r>
      <w:r w:rsidRPr="00774A59">
        <w:rPr>
          <w:rFonts w:hint="default"/>
        </w:rPr>
        <w:t xml:space="preserve"> ú</w:t>
      </w:r>
      <w:r w:rsidRPr="00774A59">
        <w:rPr>
          <w:rFonts w:hint="default"/>
        </w:rPr>
        <w:t>loha identifikovaná</w:t>
      </w:r>
      <w:r w:rsidRPr="00774A59">
        <w:rPr>
          <w:rFonts w:hint="default"/>
        </w:rPr>
        <w:t xml:space="preserve"> snaha „</w:t>
      </w:r>
      <w:r w:rsidRPr="00774A59">
        <w:rPr>
          <w:rFonts w:hint="default"/>
        </w:rPr>
        <w:t>zníž</w:t>
      </w:r>
      <w:r w:rsidRPr="00774A59">
        <w:rPr>
          <w:rFonts w:hint="default"/>
        </w:rPr>
        <w:t>iť</w:t>
      </w:r>
      <w:r w:rsidRPr="00774A59">
        <w:rPr>
          <w:rFonts w:hint="default"/>
        </w:rPr>
        <w:t xml:space="preserve"> vysokú</w:t>
      </w:r>
      <w:r w:rsidRPr="00774A59">
        <w:rPr>
          <w:rFonts w:hint="default"/>
        </w:rPr>
        <w:t xml:space="preserve"> nezamestnanosť</w:t>
      </w:r>
      <w:r w:rsidRPr="00774A59">
        <w:rPr>
          <w:rFonts w:hint="default"/>
        </w:rPr>
        <w:t xml:space="preserve"> mladý</w:t>
      </w:r>
      <w:r w:rsidRPr="00774A59">
        <w:rPr>
          <w:rFonts w:hint="default"/>
        </w:rPr>
        <w:t>ch ľ</w:t>
      </w:r>
      <w:r w:rsidRPr="00774A59">
        <w:rPr>
          <w:rFonts w:hint="default"/>
        </w:rPr>
        <w:t>udí</w:t>
      </w:r>
      <w:r w:rsidRPr="00774A59">
        <w:rPr>
          <w:rFonts w:hint="default"/>
        </w:rPr>
        <w:t xml:space="preserve"> a </w:t>
      </w:r>
      <w:r w:rsidRPr="00774A59">
        <w:rPr>
          <w:rFonts w:hint="default"/>
        </w:rPr>
        <w:t>systematicky rieš</w:t>
      </w:r>
      <w:r w:rsidRPr="00774A59">
        <w:rPr>
          <w:rFonts w:hint="default"/>
        </w:rPr>
        <w:t>iť</w:t>
      </w:r>
      <w:r w:rsidRPr="00774A59">
        <w:rPr>
          <w:rFonts w:hint="default"/>
        </w:rPr>
        <w:t xml:space="preserve"> problé</w:t>
      </w:r>
      <w:r w:rsidRPr="00774A59">
        <w:rPr>
          <w:rFonts w:hint="default"/>
        </w:rPr>
        <w:t>m dlhodobej, najmä</w:t>
      </w:r>
      <w:r w:rsidRPr="00774A59">
        <w:rPr>
          <w:rFonts w:hint="default"/>
        </w:rPr>
        <w:t xml:space="preserve"> regioná</w:t>
      </w:r>
      <w:r w:rsidRPr="00774A59">
        <w:rPr>
          <w:rFonts w:hint="default"/>
        </w:rPr>
        <w:t>lnej nezamestnanosti“</w:t>
      </w:r>
      <w:r w:rsidR="005F4463">
        <w:t>.</w:t>
      </w:r>
      <w:r w:rsidR="00F60E00">
        <w:tab/>
      </w:r>
    </w:p>
    <w:p w:rsidR="00774A59" w:rsidRPr="00774A59" w:rsidP="00774A59">
      <w:pPr>
        <w:tabs>
          <w:tab w:val="num" w:pos="0"/>
        </w:tabs>
        <w:bidi w:val="0"/>
        <w:jc w:val="both"/>
      </w:pPr>
    </w:p>
    <w:p w:rsidR="00F60E00" w:rsidP="00774A59">
      <w:pPr>
        <w:tabs>
          <w:tab w:val="num" w:pos="0"/>
        </w:tabs>
        <w:bidi w:val="0"/>
        <w:jc w:val="both"/>
        <w:rPr>
          <w:rFonts w:hint="default"/>
        </w:rPr>
      </w:pPr>
      <w:r>
        <w:tab/>
      </w:r>
      <w:r w:rsidRPr="00774A59" w:rsidR="00774A59">
        <w:rPr>
          <w:rFonts w:hint="default"/>
        </w:rPr>
        <w:t>Navrhované</w:t>
      </w:r>
      <w:r w:rsidRPr="00774A59" w:rsidR="00774A59">
        <w:rPr>
          <w:rFonts w:hint="default"/>
        </w:rPr>
        <w:t xml:space="preserve"> znenie zá</w:t>
      </w:r>
      <w:r w:rsidRPr="00774A59" w:rsidR="00774A59">
        <w:rPr>
          <w:rFonts w:hint="default"/>
        </w:rPr>
        <w:t>kona bude mať</w:t>
      </w:r>
      <w:r w:rsidRPr="00774A59" w:rsidR="00774A59">
        <w:rPr>
          <w:rFonts w:hint="default"/>
        </w:rPr>
        <w:t xml:space="preserve"> pozití</w:t>
      </w:r>
      <w:r w:rsidRPr="00774A59" w:rsidR="00774A59">
        <w:rPr>
          <w:rFonts w:hint="default"/>
        </w:rPr>
        <w:t>vne sociá</w:t>
      </w:r>
      <w:r w:rsidRPr="00774A59" w:rsidR="00774A59">
        <w:rPr>
          <w:rFonts w:hint="default"/>
        </w:rPr>
        <w:t xml:space="preserve">lne vplyvy </w:t>
      </w:r>
      <w:r w:rsidRPr="00774A59" w:rsidR="00774A59">
        <w:rPr>
          <w:rFonts w:hint="default"/>
        </w:rPr>
        <w:t>na</w:t>
      </w:r>
      <w:r>
        <w:rPr>
          <w:rFonts w:hint="default"/>
        </w:rPr>
        <w:t xml:space="preserve"> nezamestnanosť</w:t>
      </w:r>
      <w:r>
        <w:rPr>
          <w:rFonts w:hint="default"/>
        </w:rPr>
        <w:t xml:space="preserve"> obyvateľ</w:t>
      </w:r>
      <w:r>
        <w:rPr>
          <w:rFonts w:hint="default"/>
        </w:rPr>
        <w:t>stva, pretož</w:t>
      </w:r>
      <w:r>
        <w:rPr>
          <w:rFonts w:hint="default"/>
        </w:rPr>
        <w:t>e obč</w:t>
      </w:r>
      <w:r>
        <w:rPr>
          <w:rFonts w:hint="default"/>
        </w:rPr>
        <w:t>ania s </w:t>
      </w:r>
      <w:r>
        <w:rPr>
          <w:rFonts w:hint="default"/>
        </w:rPr>
        <w:t>vysokoš</w:t>
      </w:r>
      <w:r>
        <w:rPr>
          <w:rFonts w:hint="default"/>
        </w:rPr>
        <w:t>kolský</w:t>
      </w:r>
      <w:r>
        <w:rPr>
          <w:rFonts w:hint="default"/>
        </w:rPr>
        <w:t>m vzdelaní</w:t>
      </w:r>
      <w:r>
        <w:rPr>
          <w:rFonts w:hint="default"/>
        </w:rPr>
        <w:t>m prvé</w:t>
      </w:r>
      <w:r>
        <w:rPr>
          <w:rFonts w:hint="default"/>
        </w:rPr>
        <w:t>ho stupň</w:t>
      </w:r>
      <w:r>
        <w:rPr>
          <w:rFonts w:hint="default"/>
        </w:rPr>
        <w:t>a budú</w:t>
      </w:r>
      <w:r>
        <w:rPr>
          <w:rFonts w:hint="default"/>
        </w:rPr>
        <w:t xml:space="preserve"> mať</w:t>
      </w:r>
      <w:r>
        <w:rPr>
          <w:rFonts w:hint="default"/>
        </w:rPr>
        <w:t xml:space="preserve"> mož</w:t>
      </w:r>
      <w:r>
        <w:rPr>
          <w:rFonts w:hint="default"/>
        </w:rPr>
        <w:t>nosť</w:t>
      </w:r>
      <w:r>
        <w:rPr>
          <w:rFonts w:hint="default"/>
        </w:rPr>
        <w:t xml:space="preserve"> hlá</w:t>
      </w:r>
      <w:r>
        <w:rPr>
          <w:rFonts w:hint="default"/>
        </w:rPr>
        <w:t>siť</w:t>
      </w:r>
      <w:r>
        <w:rPr>
          <w:rFonts w:hint="default"/>
        </w:rPr>
        <w:t xml:space="preserve"> sa na pracovné</w:t>
      </w:r>
      <w:r>
        <w:rPr>
          <w:rFonts w:hint="default"/>
        </w:rPr>
        <w:t xml:space="preserve"> miesta zaradené</w:t>
      </w:r>
      <w:r>
        <w:rPr>
          <w:rFonts w:hint="default"/>
        </w:rPr>
        <w:t xml:space="preserve"> v </w:t>
      </w:r>
      <w:r>
        <w:rPr>
          <w:rFonts w:hint="default"/>
        </w:rPr>
        <w:t>spomenutý</w:t>
      </w:r>
      <w:r>
        <w:rPr>
          <w:rFonts w:hint="default"/>
        </w:rPr>
        <w:t>ch platový</w:t>
      </w:r>
      <w:r>
        <w:rPr>
          <w:rFonts w:hint="default"/>
        </w:rPr>
        <w:t>ch triedach. Vplyvy na rozpoč</w:t>
      </w:r>
      <w:r>
        <w:rPr>
          <w:rFonts w:hint="default"/>
        </w:rPr>
        <w:t>et verejnej sprá</w:t>
      </w:r>
      <w:r>
        <w:rPr>
          <w:rFonts w:hint="default"/>
        </w:rPr>
        <w:t xml:space="preserve">vy, </w:t>
      </w:r>
      <w:r w:rsidRPr="00F60E00">
        <w:rPr>
          <w:rFonts w:hint="default"/>
        </w:rPr>
        <w:t>podnikateľ</w:t>
      </w:r>
      <w:r w:rsidRPr="00F60E00">
        <w:rPr>
          <w:rFonts w:hint="default"/>
        </w:rPr>
        <w:t>ské</w:t>
      </w:r>
      <w:r w:rsidRPr="00F60E00">
        <w:rPr>
          <w:rFonts w:hint="default"/>
        </w:rPr>
        <w:t xml:space="preserve"> prostredie</w:t>
      </w:r>
      <w:r>
        <w:rPr>
          <w:rFonts w:hint="default"/>
        </w:rPr>
        <w:t>, ž</w:t>
      </w:r>
      <w:r>
        <w:rPr>
          <w:rFonts w:hint="default"/>
        </w:rPr>
        <w:t>ivotné</w:t>
      </w:r>
      <w:r>
        <w:rPr>
          <w:rFonts w:hint="default"/>
        </w:rPr>
        <w:t xml:space="preserve"> prostred</w:t>
      </w:r>
      <w:r>
        <w:rPr>
          <w:rFonts w:hint="default"/>
        </w:rPr>
        <w:t>ie č</w:t>
      </w:r>
      <w:r>
        <w:rPr>
          <w:rFonts w:hint="default"/>
        </w:rPr>
        <w:t>i informatizá</w:t>
      </w:r>
      <w:r>
        <w:rPr>
          <w:rFonts w:hint="default"/>
        </w:rPr>
        <w:t>ciu spoloč</w:t>
      </w:r>
      <w:r>
        <w:rPr>
          <w:rFonts w:hint="default"/>
        </w:rPr>
        <w:t>nosti sa nepredpokladajú.</w:t>
      </w:r>
    </w:p>
    <w:p w:rsidR="00F60E00" w:rsidP="00774A59">
      <w:pPr>
        <w:tabs>
          <w:tab w:val="num" w:pos="0"/>
        </w:tabs>
        <w:bidi w:val="0"/>
        <w:jc w:val="both"/>
        <w:rPr>
          <w:rFonts w:hint="default"/>
        </w:rPr>
      </w:pPr>
    </w:p>
    <w:p w:rsidR="00774A59" w:rsidRPr="00774A59" w:rsidP="00774A59">
      <w:pPr>
        <w:tabs>
          <w:tab w:val="num" w:pos="0"/>
        </w:tabs>
        <w:bidi w:val="0"/>
        <w:jc w:val="both"/>
      </w:pPr>
      <w:r w:rsidR="00F60E00">
        <w:rPr>
          <w:rFonts w:hint="default"/>
        </w:rPr>
        <w:tab/>
      </w:r>
      <w:r w:rsidRPr="00774A59" w:rsidR="00F60E00">
        <w:rPr>
          <w:rFonts w:hint="default"/>
        </w:rPr>
        <w:t>Ná</w:t>
      </w:r>
      <w:r w:rsidRPr="00774A59" w:rsidR="00F60E00">
        <w:rPr>
          <w:rFonts w:hint="default"/>
        </w:rPr>
        <w:t>vrh zá</w:t>
      </w:r>
      <w:r w:rsidRPr="00774A59" w:rsidR="00F60E00">
        <w:rPr>
          <w:rFonts w:hint="default"/>
        </w:rPr>
        <w:t>kona je v </w:t>
      </w:r>
      <w:r w:rsidRPr="00774A59" w:rsidR="00F60E00">
        <w:rPr>
          <w:rFonts w:hint="default"/>
        </w:rPr>
        <w:t>sú</w:t>
      </w:r>
      <w:r w:rsidRPr="00774A59" w:rsidR="00F60E00">
        <w:rPr>
          <w:rFonts w:hint="default"/>
        </w:rPr>
        <w:t>lade s </w:t>
      </w:r>
      <w:r w:rsidRPr="00774A59" w:rsidR="00F60E00">
        <w:rPr>
          <w:rFonts w:hint="default"/>
        </w:rPr>
        <w:t>Ú</w:t>
      </w:r>
      <w:r w:rsidRPr="00774A59" w:rsidR="00F60E00">
        <w:rPr>
          <w:rFonts w:hint="default"/>
        </w:rPr>
        <w:t>stavou Slovenskej republiky, ú</w:t>
      </w:r>
      <w:r w:rsidRPr="00774A59" w:rsidR="00F60E00">
        <w:rPr>
          <w:rFonts w:hint="default"/>
        </w:rPr>
        <w:t>stavný</w:t>
      </w:r>
      <w:r w:rsidRPr="00774A59" w:rsidR="00F60E00">
        <w:rPr>
          <w:rFonts w:hint="default"/>
        </w:rPr>
        <w:t>mi zá</w:t>
      </w:r>
      <w:r w:rsidRPr="00774A59" w:rsidR="00F60E00">
        <w:rPr>
          <w:rFonts w:hint="default"/>
        </w:rPr>
        <w:t>konmi a </w:t>
      </w:r>
      <w:r w:rsidRPr="00774A59" w:rsidR="00F60E00">
        <w:rPr>
          <w:rFonts w:hint="default"/>
        </w:rPr>
        <w:t>iný</w:t>
      </w:r>
      <w:r w:rsidRPr="00774A59" w:rsidR="00F60E00">
        <w:rPr>
          <w:rFonts w:hint="default"/>
        </w:rPr>
        <w:t>mi zá</w:t>
      </w:r>
      <w:r w:rsidRPr="00774A59" w:rsidR="00F60E00">
        <w:rPr>
          <w:rFonts w:hint="default"/>
        </w:rPr>
        <w:t>konmi, medziná</w:t>
      </w:r>
      <w:r w:rsidRPr="00774A59" w:rsidR="00F60E00">
        <w:rPr>
          <w:rFonts w:hint="default"/>
        </w:rPr>
        <w:t>rodný</w:t>
      </w:r>
      <w:r w:rsidRPr="00774A59" w:rsidR="00F60E00">
        <w:rPr>
          <w:rFonts w:hint="default"/>
        </w:rPr>
        <w:t>mi zmluvami a </w:t>
      </w:r>
      <w:r w:rsidRPr="00774A59" w:rsidR="00F60E00">
        <w:rPr>
          <w:rFonts w:hint="default"/>
        </w:rPr>
        <w:t>iný</w:t>
      </w:r>
      <w:r w:rsidRPr="00774A59" w:rsidR="00F60E00">
        <w:rPr>
          <w:rFonts w:hint="default"/>
        </w:rPr>
        <w:t>mi medziná</w:t>
      </w:r>
      <w:r w:rsidRPr="00774A59" w:rsidR="00F60E00">
        <w:rPr>
          <w:rFonts w:hint="default"/>
        </w:rPr>
        <w:t>rodný</w:t>
      </w:r>
      <w:r w:rsidRPr="00774A59" w:rsidR="00F60E00">
        <w:rPr>
          <w:rFonts w:hint="default"/>
        </w:rPr>
        <w:t>mi dokumentmi, ktorý</w:t>
      </w:r>
      <w:r w:rsidRPr="00774A59" w:rsidR="00F60E00">
        <w:rPr>
          <w:rFonts w:hint="default"/>
        </w:rPr>
        <w:t>mi je Slovenská</w:t>
      </w:r>
      <w:r w:rsidRPr="00774A59" w:rsidR="00F60E00">
        <w:rPr>
          <w:rFonts w:hint="default"/>
        </w:rPr>
        <w:t xml:space="preserve"> republika viazaná.</w:t>
      </w:r>
    </w:p>
    <w:p w:rsidR="007A02B4" w:rsidP="00774A59">
      <w:pPr>
        <w:tabs>
          <w:tab w:val="num" w:pos="0"/>
        </w:tabs>
        <w:bidi w:val="0"/>
        <w:jc w:val="both"/>
      </w:pPr>
    </w:p>
    <w:p w:rsidR="0017622F" w:rsidP="0017622F">
      <w:pPr>
        <w:bidi w:val="0"/>
        <w:ind w:left="360" w:firstLine="360"/>
        <w:jc w:val="both"/>
      </w:pPr>
    </w:p>
    <w:p w:rsidR="0017622F" w:rsidP="0017622F">
      <w:pPr>
        <w:bidi w:val="0"/>
        <w:ind w:left="360" w:firstLine="360"/>
        <w:jc w:val="both"/>
      </w:pPr>
    </w:p>
    <w:p w:rsidR="0017622F" w:rsidP="0017622F">
      <w:pPr>
        <w:bidi w:val="0"/>
        <w:ind w:left="360" w:firstLine="360"/>
        <w:jc w:val="both"/>
      </w:pPr>
    </w:p>
    <w:p w:rsidR="0017622F">
      <w:pPr>
        <w:widowControl/>
        <w:suppressAutoHyphens w:val="0"/>
        <w:bidi w:val="0"/>
        <w:spacing w:after="200" w:line="276" w:lineRule="auto"/>
      </w:pPr>
      <w:r>
        <w:br w:type="page"/>
      </w:r>
    </w:p>
    <w:p w:rsidR="00DA4D1B" w:rsidP="00DA4D1B">
      <w:pPr>
        <w:bidi w:val="0"/>
        <w:rPr>
          <w:b/>
        </w:rPr>
      </w:pPr>
      <w:r w:rsidRPr="0017622F" w:rsidR="0017622F">
        <w:rPr>
          <w:b/>
        </w:rPr>
        <w:t xml:space="preserve">B. </w:t>
      </w:r>
      <w:r w:rsidR="0045514F">
        <w:rPr>
          <w:b/>
        </w:rPr>
        <w:tab/>
      </w:r>
      <w:r w:rsidRPr="0017622F" w:rsidR="0017622F">
        <w:rPr>
          <w:rFonts w:hint="default"/>
          <w:b/>
        </w:rPr>
        <w:t>Osobitná</w:t>
      </w:r>
      <w:r w:rsidRPr="0017622F" w:rsidR="0017622F">
        <w:rPr>
          <w:rFonts w:hint="default"/>
          <w:b/>
        </w:rPr>
        <w:t xml:space="preserve"> č</w:t>
      </w:r>
      <w:r w:rsidRPr="0017622F" w:rsidR="0017622F">
        <w:rPr>
          <w:rFonts w:hint="default"/>
          <w:b/>
        </w:rPr>
        <w:t>asť</w:t>
      </w:r>
    </w:p>
    <w:p w:rsidR="00DA4D1B" w:rsidRPr="00DA4D1B" w:rsidP="00DA4D1B">
      <w:pPr>
        <w:bidi w:val="0"/>
        <w:rPr>
          <w:b/>
          <w:u w:val="single"/>
        </w:rPr>
      </w:pPr>
    </w:p>
    <w:p w:rsidR="00DA4D1B" w:rsidRPr="00DA4D1B" w:rsidP="00DA4D1B">
      <w:pPr>
        <w:bidi w:val="0"/>
        <w:rPr>
          <w:rFonts w:hint="default"/>
          <w:b/>
          <w:u w:val="single"/>
        </w:rPr>
      </w:pPr>
      <w:r w:rsidRPr="00DA4D1B">
        <w:rPr>
          <w:b/>
          <w:u w:val="single"/>
        </w:rPr>
        <w:t>K </w:t>
      </w:r>
      <w:r w:rsidRPr="00DA4D1B">
        <w:rPr>
          <w:rFonts w:hint="default"/>
          <w:b/>
          <w:u w:val="single"/>
        </w:rPr>
        <w:t>Č</w:t>
      </w:r>
      <w:r w:rsidRPr="00DA4D1B">
        <w:rPr>
          <w:rFonts w:hint="default"/>
          <w:b/>
          <w:u w:val="single"/>
        </w:rPr>
        <w:t>l. I</w:t>
      </w:r>
    </w:p>
    <w:p w:rsidR="00DA4D1B" w:rsidP="00DA4D1B">
      <w:pPr>
        <w:bidi w:val="0"/>
        <w:rPr>
          <w:b/>
        </w:rPr>
      </w:pPr>
    </w:p>
    <w:p w:rsidR="00632296" w:rsidP="00CD5655">
      <w:pPr>
        <w:bidi w:val="0"/>
        <w:jc w:val="both"/>
      </w:pPr>
      <w:r w:rsidR="00DA4D1B">
        <w:tab/>
      </w:r>
      <w:r w:rsidR="00FC4A32">
        <w:rPr>
          <w:rFonts w:hint="default"/>
        </w:rPr>
        <w:t>Kvalifikač</w:t>
      </w:r>
      <w:r w:rsidR="00FC4A32">
        <w:rPr>
          <w:rFonts w:hint="default"/>
        </w:rPr>
        <w:t>né</w:t>
      </w:r>
      <w:r w:rsidR="00FC4A32">
        <w:rPr>
          <w:rFonts w:hint="default"/>
        </w:rPr>
        <w:t xml:space="preserve"> predpoklady 8. platovej triedy š</w:t>
      </w:r>
      <w:r w:rsidR="00FC4A32">
        <w:rPr>
          <w:rFonts w:hint="default"/>
        </w:rPr>
        <w:t>tá</w:t>
      </w:r>
      <w:r w:rsidR="00FC4A32">
        <w:rPr>
          <w:rFonts w:hint="default"/>
        </w:rPr>
        <w:t>tneho zamestnanca v prí</w:t>
      </w:r>
      <w:r w:rsidR="00FC4A32">
        <w:rPr>
          <w:rFonts w:hint="default"/>
        </w:rPr>
        <w:t>lohe</w:t>
      </w:r>
      <w:r w:rsidR="006D60D0">
        <w:rPr>
          <w:rFonts w:hint="default"/>
        </w:rPr>
        <w:t xml:space="preserve"> č</w:t>
      </w:r>
      <w:r w:rsidR="006D60D0">
        <w:rPr>
          <w:rFonts w:hint="default"/>
        </w:rPr>
        <w:t>. 1 k zá</w:t>
      </w:r>
      <w:r w:rsidR="006D60D0">
        <w:rPr>
          <w:rFonts w:hint="default"/>
        </w:rPr>
        <w:t>konu č</w:t>
      </w:r>
      <w:r w:rsidR="006D60D0">
        <w:rPr>
          <w:rFonts w:hint="default"/>
        </w:rPr>
        <w:t xml:space="preserve">. 400/2009 Z. z. </w:t>
      </w:r>
      <w:r w:rsidRPr="006D60D0" w:rsidR="006D60D0">
        <w:rPr>
          <w:rFonts w:hint="default"/>
        </w:rPr>
        <w:t>o š</w:t>
      </w:r>
      <w:r w:rsidRPr="006D60D0" w:rsidR="006D60D0">
        <w:rPr>
          <w:rFonts w:hint="default"/>
        </w:rPr>
        <w:t>tá</w:t>
      </w:r>
      <w:r w:rsidRPr="006D60D0" w:rsidR="006D60D0">
        <w:rPr>
          <w:rFonts w:hint="default"/>
        </w:rPr>
        <w:t>tnej služ</w:t>
      </w:r>
      <w:r w:rsidRPr="006D60D0" w:rsidR="006D60D0">
        <w:rPr>
          <w:rFonts w:hint="default"/>
        </w:rPr>
        <w:t>be a o zmene a doplnení</w:t>
      </w:r>
      <w:r w:rsidRPr="006D60D0" w:rsidR="006D60D0">
        <w:rPr>
          <w:rFonts w:hint="default"/>
        </w:rPr>
        <w:t xml:space="preserve"> niektorý</w:t>
      </w:r>
      <w:r w:rsidRPr="006D60D0" w:rsidR="006D60D0">
        <w:rPr>
          <w:rFonts w:hint="default"/>
        </w:rPr>
        <w:t>ch zá</w:t>
      </w:r>
      <w:r w:rsidRPr="006D60D0" w:rsidR="006D60D0">
        <w:rPr>
          <w:rFonts w:hint="default"/>
        </w:rPr>
        <w:t>konov v znení</w:t>
      </w:r>
      <w:r w:rsidRPr="006D60D0" w:rsidR="006D60D0">
        <w:rPr>
          <w:rFonts w:hint="default"/>
        </w:rPr>
        <w:t xml:space="preserve"> neskorší</w:t>
      </w:r>
      <w:r w:rsidRPr="006D60D0" w:rsidR="006D60D0">
        <w:rPr>
          <w:rFonts w:hint="default"/>
        </w:rPr>
        <w:t>ch predpisov</w:t>
      </w:r>
      <w:r w:rsidR="00FC4A32">
        <w:rPr>
          <w:rFonts w:hint="default"/>
        </w:rPr>
        <w:t xml:space="preserve"> sa menia tak, ž</w:t>
      </w:r>
      <w:r w:rsidR="00FC4A32">
        <w:rPr>
          <w:rFonts w:hint="default"/>
        </w:rPr>
        <w:t>e popri vysokoš</w:t>
      </w:r>
      <w:r w:rsidR="00FC4A32">
        <w:rPr>
          <w:rFonts w:hint="default"/>
        </w:rPr>
        <w:t xml:space="preserve">kolskom </w:t>
      </w:r>
      <w:r w:rsidR="00FC4A32">
        <w:rPr>
          <w:rFonts w:hint="default"/>
        </w:rPr>
        <w:t>vzdelaní</w:t>
      </w:r>
      <w:r w:rsidR="00FC4A32">
        <w:rPr>
          <w:rFonts w:hint="default"/>
        </w:rPr>
        <w:t xml:space="preserve"> druhé</w:t>
      </w:r>
      <w:r w:rsidR="00FC4A32">
        <w:rPr>
          <w:rFonts w:hint="default"/>
        </w:rPr>
        <w:t>ho stupň</w:t>
      </w:r>
      <w:r w:rsidR="00FC4A32">
        <w:rPr>
          <w:rFonts w:hint="default"/>
        </w:rPr>
        <w:t>a bude postač</w:t>
      </w:r>
      <w:r w:rsidR="00FC4A32">
        <w:rPr>
          <w:rFonts w:hint="default"/>
        </w:rPr>
        <w:t>ovať</w:t>
      </w:r>
      <w:r w:rsidR="00FC4A32">
        <w:rPr>
          <w:rFonts w:hint="default"/>
        </w:rPr>
        <w:t xml:space="preserve"> aj vysokoš</w:t>
      </w:r>
      <w:r w:rsidR="00FC4A32">
        <w:rPr>
          <w:rFonts w:hint="default"/>
        </w:rPr>
        <w:t>kolské</w:t>
      </w:r>
      <w:r w:rsidR="00FC4A32">
        <w:rPr>
          <w:rFonts w:hint="default"/>
        </w:rPr>
        <w:t xml:space="preserve"> vzdelanie prvé</w:t>
      </w:r>
      <w:r w:rsidR="00FC4A32">
        <w:rPr>
          <w:rFonts w:hint="default"/>
        </w:rPr>
        <w:t>ho stupň</w:t>
      </w:r>
      <w:r w:rsidR="00FC4A32">
        <w:rPr>
          <w:rFonts w:hint="default"/>
        </w:rPr>
        <w:t>a.</w:t>
      </w:r>
    </w:p>
    <w:p w:rsidR="00632296" w:rsidP="00CD5655">
      <w:pPr>
        <w:bidi w:val="0"/>
        <w:jc w:val="both"/>
      </w:pPr>
    </w:p>
    <w:p w:rsidR="006D60D0" w:rsidRPr="006D60D0" w:rsidP="00CD5655">
      <w:pPr>
        <w:bidi w:val="0"/>
        <w:jc w:val="both"/>
        <w:rPr>
          <w:rFonts w:hint="default"/>
          <w:b/>
          <w:u w:val="single"/>
        </w:rPr>
      </w:pPr>
      <w:r w:rsidRPr="006D60D0">
        <w:rPr>
          <w:b/>
          <w:u w:val="single"/>
        </w:rPr>
        <w:t>K </w:t>
      </w:r>
      <w:r w:rsidRPr="006D60D0">
        <w:rPr>
          <w:rFonts w:hint="default"/>
          <w:b/>
          <w:u w:val="single"/>
        </w:rPr>
        <w:t>Č</w:t>
      </w:r>
      <w:r w:rsidRPr="006D60D0">
        <w:rPr>
          <w:rFonts w:hint="default"/>
          <w:b/>
          <w:u w:val="single"/>
        </w:rPr>
        <w:t>l. II</w:t>
      </w:r>
    </w:p>
    <w:p w:rsidR="00CD5655" w:rsidP="00CD5655">
      <w:pPr>
        <w:bidi w:val="0"/>
        <w:jc w:val="both"/>
      </w:pPr>
    </w:p>
    <w:p w:rsidR="00EE7B57" w:rsidRPr="00CD5655" w:rsidP="00EE7B57">
      <w:pPr>
        <w:bidi w:val="0"/>
        <w:jc w:val="both"/>
        <w:rPr>
          <w:b/>
        </w:rPr>
      </w:pPr>
      <w:r>
        <w:rPr>
          <w:b/>
        </w:rPr>
        <w:tab/>
      </w:r>
      <w:r>
        <w:rPr>
          <w:rFonts w:hint="default"/>
        </w:rPr>
        <w:t>Kvalifikač</w:t>
      </w:r>
      <w:r>
        <w:rPr>
          <w:rFonts w:hint="default"/>
        </w:rPr>
        <w:t>né</w:t>
      </w:r>
      <w:r>
        <w:rPr>
          <w:rFonts w:hint="default"/>
        </w:rPr>
        <w:t xml:space="preserve"> predpoklady 11. platovej triedy pri vý</w:t>
      </w:r>
      <w:r>
        <w:rPr>
          <w:rFonts w:hint="default"/>
        </w:rPr>
        <w:t>kone prá</w:t>
      </w:r>
      <w:r>
        <w:rPr>
          <w:rFonts w:hint="default"/>
        </w:rPr>
        <w:t>ce vo verejnom zá</w:t>
      </w:r>
      <w:r>
        <w:rPr>
          <w:rFonts w:hint="default"/>
        </w:rPr>
        <w:t>ujme v </w:t>
      </w:r>
      <w:r>
        <w:rPr>
          <w:rFonts w:hint="default"/>
        </w:rPr>
        <w:t>prí</w:t>
      </w:r>
      <w:r>
        <w:rPr>
          <w:rFonts w:hint="default"/>
        </w:rPr>
        <w:t>lohe č</w:t>
      </w:r>
      <w:r>
        <w:rPr>
          <w:rFonts w:hint="default"/>
        </w:rPr>
        <w:t>. 1 k </w:t>
      </w:r>
      <w:r>
        <w:rPr>
          <w:rFonts w:hint="default"/>
        </w:rPr>
        <w:t>zá</w:t>
      </w:r>
      <w:r>
        <w:rPr>
          <w:rFonts w:hint="default"/>
        </w:rPr>
        <w:t>konu č</w:t>
      </w:r>
      <w:r>
        <w:rPr>
          <w:rFonts w:hint="default"/>
        </w:rPr>
        <w:t>. 553/2003 Z. z. o odmeň</w:t>
      </w:r>
      <w:r>
        <w:rPr>
          <w:rFonts w:hint="default"/>
        </w:rPr>
        <w:t>ovaní</w:t>
      </w:r>
      <w:r>
        <w:rPr>
          <w:rFonts w:hint="default"/>
        </w:rPr>
        <w:t xml:space="preserve"> niektorý</w:t>
      </w:r>
      <w:r>
        <w:rPr>
          <w:rFonts w:hint="default"/>
        </w:rPr>
        <w:t>ch zamestnancov pri vý</w:t>
      </w:r>
      <w:r>
        <w:rPr>
          <w:rFonts w:hint="default"/>
        </w:rPr>
        <w:t>kone prá</w:t>
      </w:r>
      <w:r>
        <w:rPr>
          <w:rFonts w:hint="default"/>
        </w:rPr>
        <w:t>ce vo verejnom zá</w:t>
      </w:r>
      <w:r>
        <w:rPr>
          <w:rFonts w:hint="default"/>
        </w:rPr>
        <w:t>ujme a o zmene a doplnení</w:t>
      </w:r>
      <w:r>
        <w:rPr>
          <w:rFonts w:hint="default"/>
        </w:rPr>
        <w:t xml:space="preserve"> niektorý</w:t>
      </w:r>
      <w:r>
        <w:rPr>
          <w:rFonts w:hint="default"/>
        </w:rPr>
        <w:t>ch zá</w:t>
      </w:r>
      <w:r>
        <w:rPr>
          <w:rFonts w:hint="default"/>
        </w:rPr>
        <w:t>konov v </w:t>
      </w:r>
      <w:r>
        <w:rPr>
          <w:rFonts w:hint="default"/>
        </w:rPr>
        <w:t>znení</w:t>
      </w:r>
      <w:r>
        <w:rPr>
          <w:rFonts w:hint="default"/>
        </w:rPr>
        <w:t xml:space="preserve"> neskorší</w:t>
      </w:r>
      <w:r>
        <w:rPr>
          <w:rFonts w:hint="default"/>
        </w:rPr>
        <w:t xml:space="preserve">ch </w:t>
      </w:r>
      <w:r>
        <w:rPr>
          <w:rFonts w:hint="default"/>
        </w:rPr>
        <w:t>p</w:t>
      </w:r>
      <w:r>
        <w:rPr>
          <w:rFonts w:hint="default"/>
        </w:rPr>
        <w:t>redpisov sa menia tak, ž</w:t>
      </w:r>
      <w:r>
        <w:rPr>
          <w:rFonts w:hint="default"/>
        </w:rPr>
        <w:t xml:space="preserve">e </w:t>
      </w:r>
      <w:r w:rsidRPr="00EE7B57">
        <w:rPr>
          <w:rFonts w:hint="default"/>
        </w:rPr>
        <w:t>popri vysokoš</w:t>
      </w:r>
      <w:r w:rsidRPr="00EE7B57">
        <w:rPr>
          <w:rFonts w:hint="default"/>
        </w:rPr>
        <w:t>kolskom vzdelaní</w:t>
      </w:r>
      <w:r w:rsidRPr="00EE7B57">
        <w:rPr>
          <w:rFonts w:hint="default"/>
        </w:rPr>
        <w:t xml:space="preserve"> druhé</w:t>
      </w:r>
      <w:r w:rsidRPr="00EE7B57">
        <w:rPr>
          <w:rFonts w:hint="default"/>
        </w:rPr>
        <w:t>ho stupň</w:t>
      </w:r>
      <w:r w:rsidRPr="00EE7B57">
        <w:rPr>
          <w:rFonts w:hint="default"/>
        </w:rPr>
        <w:t>a bude postač</w:t>
      </w:r>
      <w:r w:rsidRPr="00EE7B57">
        <w:rPr>
          <w:rFonts w:hint="default"/>
        </w:rPr>
        <w:t>ovať</w:t>
      </w:r>
      <w:r w:rsidRPr="00EE7B57">
        <w:rPr>
          <w:rFonts w:hint="default"/>
        </w:rPr>
        <w:t xml:space="preserve"> aj vysokoš</w:t>
      </w:r>
      <w:r w:rsidRPr="00EE7B57">
        <w:rPr>
          <w:rFonts w:hint="default"/>
        </w:rPr>
        <w:t>kolské</w:t>
      </w:r>
      <w:r w:rsidRPr="00EE7B57">
        <w:rPr>
          <w:rFonts w:hint="default"/>
        </w:rPr>
        <w:t xml:space="preserve"> vzdelanie prvé</w:t>
      </w:r>
      <w:r w:rsidRPr="00EE7B57">
        <w:rPr>
          <w:rFonts w:hint="default"/>
        </w:rPr>
        <w:t>ho stupň</w:t>
      </w:r>
      <w:r w:rsidRPr="00EE7B57">
        <w:rPr>
          <w:rFonts w:hint="default"/>
        </w:rPr>
        <w:t>a.</w:t>
      </w:r>
    </w:p>
    <w:p w:rsidR="00CD5655" w:rsidP="00CD5655">
      <w:pPr>
        <w:bidi w:val="0"/>
        <w:jc w:val="both"/>
      </w:pPr>
    </w:p>
    <w:p w:rsidR="00075997" w:rsidRPr="0045514F" w:rsidP="00075997">
      <w:pPr>
        <w:bidi w:val="0"/>
        <w:jc w:val="both"/>
        <w:rPr>
          <w:b/>
          <w:u w:val="single"/>
        </w:rPr>
      </w:pPr>
      <w:r w:rsidRPr="0045514F" w:rsidR="0045514F">
        <w:rPr>
          <w:b/>
          <w:u w:val="single"/>
        </w:rPr>
        <w:t>K </w:t>
      </w:r>
      <w:r w:rsidRPr="0045514F" w:rsidR="0045514F">
        <w:rPr>
          <w:rFonts w:hint="default"/>
          <w:b/>
          <w:u w:val="single"/>
        </w:rPr>
        <w:t>Č</w:t>
      </w:r>
      <w:r w:rsidRPr="0045514F" w:rsidR="0045514F">
        <w:rPr>
          <w:rFonts w:hint="default"/>
          <w:b/>
          <w:u w:val="single"/>
        </w:rPr>
        <w:t>l. II</w:t>
      </w:r>
      <w:r w:rsidR="006D60D0">
        <w:rPr>
          <w:b/>
          <w:u w:val="single"/>
        </w:rPr>
        <w:t>I</w:t>
      </w:r>
    </w:p>
    <w:p w:rsidR="0045514F" w:rsidP="00075997">
      <w:pPr>
        <w:bidi w:val="0"/>
        <w:jc w:val="both"/>
        <w:rPr>
          <w:b/>
        </w:rPr>
      </w:pPr>
    </w:p>
    <w:p w:rsidR="00BB30C7" w:rsidRPr="00764085" w:rsidP="009C0BD4">
      <w:pPr>
        <w:bidi w:val="0"/>
        <w:jc w:val="both"/>
        <w:rPr>
          <w:rFonts w:cs="Times New Roman"/>
        </w:rPr>
      </w:pPr>
      <w:r w:rsidR="0045514F">
        <w:rPr>
          <w:b/>
        </w:rPr>
        <w:tab/>
      </w:r>
      <w:r w:rsidR="0045514F">
        <w:rPr>
          <w:rFonts w:hint="default"/>
        </w:rPr>
        <w:t>Navrhuje sa, aby ná</w:t>
      </w:r>
      <w:r w:rsidR="0045514F">
        <w:rPr>
          <w:rFonts w:hint="default"/>
        </w:rPr>
        <w:t>vrh zá</w:t>
      </w:r>
      <w:r w:rsidR="0045514F">
        <w:rPr>
          <w:rFonts w:hint="default"/>
        </w:rPr>
        <w:t>kona nadobudol úč</w:t>
      </w:r>
      <w:r w:rsidR="0045514F">
        <w:rPr>
          <w:rFonts w:hint="default"/>
        </w:rPr>
        <w:t>innosť</w:t>
      </w:r>
      <w:r w:rsidR="0045514F">
        <w:rPr>
          <w:rFonts w:hint="default"/>
        </w:rPr>
        <w:t xml:space="preserve"> 1. jú</w:t>
      </w:r>
      <w:r w:rsidR="0045514F">
        <w:rPr>
          <w:rFonts w:hint="default"/>
        </w:rPr>
        <w:t>la 2014.</w:t>
      </w:r>
    </w:p>
    <w:sectPr w:rsidSect="001A7996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44F" w:rsidRPr="00BC6D0D" w:rsidP="00A47920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D8244F" w:rsidP="0088720C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873B12"/>
    <w:rsid w:val="0003434F"/>
    <w:rsid w:val="00075997"/>
    <w:rsid w:val="00077A6C"/>
    <w:rsid w:val="00091102"/>
    <w:rsid w:val="000B2B2D"/>
    <w:rsid w:val="000B4E2E"/>
    <w:rsid w:val="000C77FF"/>
    <w:rsid w:val="0017622F"/>
    <w:rsid w:val="001A7996"/>
    <w:rsid w:val="00223A53"/>
    <w:rsid w:val="00271233"/>
    <w:rsid w:val="002C73CB"/>
    <w:rsid w:val="002D2DFF"/>
    <w:rsid w:val="003244EB"/>
    <w:rsid w:val="00424490"/>
    <w:rsid w:val="004268EC"/>
    <w:rsid w:val="0045514F"/>
    <w:rsid w:val="004671E3"/>
    <w:rsid w:val="004D65B1"/>
    <w:rsid w:val="004F3A27"/>
    <w:rsid w:val="00520E89"/>
    <w:rsid w:val="0052165C"/>
    <w:rsid w:val="005F4463"/>
    <w:rsid w:val="00632296"/>
    <w:rsid w:val="006D60D0"/>
    <w:rsid w:val="006D6F09"/>
    <w:rsid w:val="00764085"/>
    <w:rsid w:val="00774A59"/>
    <w:rsid w:val="00774B24"/>
    <w:rsid w:val="007A02B4"/>
    <w:rsid w:val="00873B12"/>
    <w:rsid w:val="0088720C"/>
    <w:rsid w:val="008D1355"/>
    <w:rsid w:val="0090548E"/>
    <w:rsid w:val="00954B88"/>
    <w:rsid w:val="009850EE"/>
    <w:rsid w:val="009A3C33"/>
    <w:rsid w:val="009C0BD4"/>
    <w:rsid w:val="00A47920"/>
    <w:rsid w:val="00A60058"/>
    <w:rsid w:val="00AD31A6"/>
    <w:rsid w:val="00B17599"/>
    <w:rsid w:val="00B26D60"/>
    <w:rsid w:val="00B27D05"/>
    <w:rsid w:val="00BB30C7"/>
    <w:rsid w:val="00BC6D0D"/>
    <w:rsid w:val="00C31244"/>
    <w:rsid w:val="00CD5655"/>
    <w:rsid w:val="00D8244F"/>
    <w:rsid w:val="00DA3611"/>
    <w:rsid w:val="00DA4D1B"/>
    <w:rsid w:val="00E31184"/>
    <w:rsid w:val="00E50ED3"/>
    <w:rsid w:val="00E73600"/>
    <w:rsid w:val="00E97A16"/>
    <w:rsid w:val="00EA7552"/>
    <w:rsid w:val="00ED5039"/>
    <w:rsid w:val="00EE7B57"/>
    <w:rsid w:val="00F56B4E"/>
    <w:rsid w:val="00F6061C"/>
    <w:rsid w:val="00F60E00"/>
    <w:rsid w:val="00F9307C"/>
    <w:rsid w:val="00FA08DC"/>
    <w:rsid w:val="00FA622C"/>
    <w:rsid w:val="00FB7CB4"/>
    <w:rsid w:val="00FC4A32"/>
    <w:rsid w:val="00FD5923"/>
    <w:rsid w:val="00FF6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B12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693</Words>
  <Characters>3951</Characters>
  <Application>Microsoft Office Word</Application>
  <DocSecurity>0</DocSecurity>
  <Lines>0</Lines>
  <Paragraphs>0</Paragraphs>
  <ScaleCrop>false</ScaleCrop>
  <Company>HP</Company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Gašparíková, Jarmila</cp:lastModifiedBy>
  <cp:revision>2</cp:revision>
  <dcterms:created xsi:type="dcterms:W3CDTF">2014-02-28T18:53:00Z</dcterms:created>
  <dcterms:modified xsi:type="dcterms:W3CDTF">2014-02-28T18:53:00Z</dcterms:modified>
</cp:coreProperties>
</file>