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03385E" w:rsidRPr="0003385E" w:rsidP="0003385E">
      <w:pPr>
        <w:shd w:val="clear" w:color="auto" w:fill="FFFFFF"/>
        <w:bidi w:val="0"/>
        <w:jc w:val="center"/>
        <w:rPr>
          <w:rFonts w:hint="default"/>
          <w:b/>
        </w:rPr>
      </w:pPr>
      <w:r w:rsidRPr="0003385E">
        <w:rPr>
          <w:rFonts w:hint="default"/>
          <w:b/>
        </w:rPr>
        <w:t>ktorý</w:t>
      </w:r>
      <w:r w:rsidRPr="0003385E">
        <w:rPr>
          <w:rFonts w:hint="default"/>
          <w:b/>
        </w:rPr>
        <w:t>m sa mení</w:t>
      </w:r>
      <w:r w:rsidRPr="0003385E">
        <w:rPr>
          <w:rFonts w:hint="default"/>
          <w:b/>
        </w:rPr>
        <w:t xml:space="preserve"> a </w:t>
      </w:r>
      <w:r w:rsidRPr="0003385E">
        <w:rPr>
          <w:rFonts w:hint="default"/>
          <w:b/>
        </w:rPr>
        <w:t>dopĺň</w:t>
      </w:r>
      <w:r w:rsidRPr="0003385E">
        <w:rPr>
          <w:rFonts w:hint="default"/>
          <w:b/>
        </w:rPr>
        <w:t>a zá</w:t>
      </w:r>
      <w:r w:rsidRPr="0003385E">
        <w:rPr>
          <w:rFonts w:hint="default"/>
          <w:b/>
        </w:rPr>
        <w:t>kon č</w:t>
      </w:r>
      <w:r w:rsidRPr="0003385E">
        <w:rPr>
          <w:rFonts w:hint="default"/>
          <w:b/>
        </w:rPr>
        <w:t>. 131/2002 Z. z. o vysoký</w:t>
      </w:r>
      <w:r w:rsidRPr="0003385E">
        <w:rPr>
          <w:rFonts w:hint="default"/>
          <w:b/>
        </w:rPr>
        <w:t>ch š</w:t>
      </w:r>
      <w:r w:rsidRPr="0003385E">
        <w:rPr>
          <w:rFonts w:hint="default"/>
          <w:b/>
        </w:rPr>
        <w:t>kolá</w:t>
      </w:r>
      <w:r w:rsidRPr="0003385E">
        <w:rPr>
          <w:rFonts w:hint="default"/>
          <w:b/>
        </w:rPr>
        <w:t>ch a o zmene a doplnení</w:t>
      </w:r>
      <w:r w:rsidRPr="0003385E">
        <w:rPr>
          <w:rFonts w:hint="default"/>
          <w:b/>
        </w:rPr>
        <w:t xml:space="preserve"> niektorý</w:t>
      </w:r>
      <w:r w:rsidRPr="0003385E">
        <w:rPr>
          <w:rFonts w:hint="default"/>
          <w:b/>
        </w:rPr>
        <w:t>ch zá</w:t>
      </w:r>
      <w:r w:rsidRPr="0003385E">
        <w:rPr>
          <w:rFonts w:hint="default"/>
          <w:b/>
        </w:rPr>
        <w:t>konov v </w:t>
      </w:r>
      <w:r w:rsidRPr="0003385E">
        <w:rPr>
          <w:rFonts w:hint="default"/>
          <w:b/>
        </w:rPr>
        <w:t>znení</w:t>
      </w:r>
      <w:r w:rsidRPr="0003385E">
        <w:rPr>
          <w:rFonts w:hint="default"/>
          <w:b/>
        </w:rPr>
        <w:t xml:space="preserve"> neskorší</w:t>
      </w:r>
      <w:r w:rsidRPr="0003385E">
        <w:rPr>
          <w:rFonts w:hint="default"/>
          <w:b/>
        </w:rPr>
        <w:t>ch predpisov.</w:t>
      </w: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jc w:val="center"/>
        <w:rPr>
          <w:b/>
        </w:rPr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</w:t>
      </w:r>
      <w:r w:rsidRPr="00C51179">
        <w:rPr>
          <w:rFonts w:hint="default"/>
        </w:rPr>
        <w:t>republiky sa uzniesla na tomto 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03385E" w:rsidRPr="000D4825" w:rsidP="0003385E">
      <w:pPr>
        <w:shd w:val="clear" w:color="auto" w:fill="FFFFFF"/>
        <w:bidi w:val="0"/>
        <w:jc w:val="center"/>
        <w:rPr>
          <w:b/>
        </w:rPr>
      </w:pPr>
      <w:r>
        <w:rPr>
          <w:rFonts w:hint="default"/>
          <w:b/>
        </w:rPr>
        <w:t>Č</w:t>
      </w:r>
      <w:r>
        <w:rPr>
          <w:rFonts w:hint="default"/>
          <w:b/>
        </w:rPr>
        <w:t>l. I</w:t>
      </w:r>
    </w:p>
    <w:p w:rsidR="0003385E" w:rsidP="0003385E">
      <w:pPr>
        <w:shd w:val="clear" w:color="auto" w:fill="FFFFFF"/>
        <w:bidi w:val="0"/>
        <w:jc w:val="both"/>
      </w:pPr>
    </w:p>
    <w:p w:rsidR="0003385E" w:rsidP="0003385E">
      <w:pPr>
        <w:bidi w:val="0"/>
        <w:jc w:val="both"/>
        <w:rPr>
          <w:lang w:eastAsia="sk-SK"/>
        </w:rPr>
      </w:pPr>
      <w:r w:rsidRPr="000D4825">
        <w:rPr>
          <w:rFonts w:hint="default"/>
          <w:lang w:eastAsia="sk-SK"/>
        </w:rPr>
        <w:t>Zá</w:t>
      </w:r>
      <w:r w:rsidRPr="000D4825">
        <w:rPr>
          <w:rFonts w:hint="default"/>
          <w:lang w:eastAsia="sk-SK"/>
        </w:rPr>
        <w:t>kon č</w:t>
      </w:r>
      <w:r w:rsidRPr="000D4825">
        <w:rPr>
          <w:rFonts w:hint="default"/>
          <w:lang w:eastAsia="sk-SK"/>
        </w:rPr>
        <w:t>. 131/2002 Z. z. o vysoký</w:t>
      </w:r>
      <w:r w:rsidRPr="000D4825">
        <w:rPr>
          <w:rFonts w:hint="default"/>
          <w:lang w:eastAsia="sk-SK"/>
        </w:rPr>
        <w:t>ch š</w:t>
      </w:r>
      <w:r w:rsidRPr="000D4825">
        <w:rPr>
          <w:rFonts w:hint="default"/>
          <w:lang w:eastAsia="sk-SK"/>
        </w:rPr>
        <w:t>kolá</w:t>
      </w:r>
      <w:r w:rsidRPr="000D4825">
        <w:rPr>
          <w:rFonts w:hint="default"/>
          <w:lang w:eastAsia="sk-SK"/>
        </w:rPr>
        <w:t>ch a o zmene a doplnení</w:t>
      </w:r>
      <w:r w:rsidRPr="000D4825">
        <w:rPr>
          <w:rFonts w:hint="default"/>
          <w:lang w:eastAsia="sk-SK"/>
        </w:rPr>
        <w:t xml:space="preserve"> niektorý</w:t>
      </w:r>
      <w:r w:rsidRPr="000D4825">
        <w:rPr>
          <w:rFonts w:hint="default"/>
          <w:lang w:eastAsia="sk-SK"/>
        </w:rPr>
        <w:t>ch zá</w:t>
      </w:r>
      <w:r w:rsidRPr="000D4825">
        <w:rPr>
          <w:rFonts w:hint="default"/>
          <w:lang w:eastAsia="sk-SK"/>
        </w:rPr>
        <w:t>konov v </w:t>
      </w:r>
      <w:r w:rsidRPr="000D4825">
        <w:rPr>
          <w:rFonts w:hint="default"/>
          <w:lang w:eastAsia="sk-SK"/>
        </w:rPr>
        <w:t>znení</w:t>
      </w:r>
      <w:r w:rsidRPr="000D4825">
        <w:rPr>
          <w:rFonts w:hint="default"/>
          <w:lang w:eastAsia="sk-SK"/>
        </w:rPr>
        <w:t xml:space="preserve">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209/2002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401/2002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442/2003 Z. z., zá</w:t>
      </w:r>
      <w:r w:rsidRPr="000D4825">
        <w:rPr>
          <w:rFonts w:hint="default"/>
          <w:lang w:eastAsia="sk-SK"/>
        </w:rPr>
        <w:t>kona č. </w:t>
      </w:r>
      <w:r w:rsidRPr="000D4825">
        <w:rPr>
          <w:rFonts w:hint="default"/>
          <w:lang w:eastAsia="sk-SK"/>
        </w:rPr>
        <w:t>465/2003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 xml:space="preserve">. </w:t>
      </w:r>
      <w:r w:rsidRPr="000D4825">
        <w:rPr>
          <w:rFonts w:hint="default"/>
          <w:lang w:eastAsia="sk-SK"/>
        </w:rPr>
        <w:t>528/2003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365/2004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455/2004 Z. </w:t>
      </w:r>
      <w:r w:rsidRPr="000D4825">
        <w:rPr>
          <w:rFonts w:hint="default"/>
          <w:lang w:eastAsia="sk-SK"/>
        </w:rPr>
        <w:t>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523/2004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578/2004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5/2005 Z. z., zá</w:t>
      </w:r>
      <w:r w:rsidRPr="000D4825">
        <w:rPr>
          <w:rFonts w:hint="default"/>
          <w:lang w:eastAsia="sk-SK"/>
        </w:rPr>
        <w:t>kona č. </w:t>
      </w:r>
      <w:r w:rsidRPr="000D4825">
        <w:rPr>
          <w:rFonts w:hint="default"/>
          <w:lang w:eastAsia="sk-SK"/>
        </w:rPr>
        <w:t>332/2005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363/2007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129/2008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144/2008 Z. </w:t>
      </w:r>
      <w:r w:rsidRPr="000D4825">
        <w:rPr>
          <w:rFonts w:hint="default"/>
          <w:lang w:eastAsia="sk-SK"/>
        </w:rPr>
        <w:t>z., zá</w:t>
      </w:r>
      <w:r w:rsidRPr="000D4825">
        <w:rPr>
          <w:rFonts w:hint="default"/>
          <w:lang w:eastAsia="sk-SK"/>
        </w:rPr>
        <w:t xml:space="preserve">kona </w:t>
      </w:r>
      <w:r w:rsidRPr="000D4825">
        <w:rPr>
          <w:rFonts w:hint="default"/>
          <w:lang w:eastAsia="sk-SK"/>
        </w:rPr>
        <w:t>č</w:t>
      </w:r>
      <w:r w:rsidRPr="000D4825">
        <w:rPr>
          <w:rFonts w:hint="default"/>
          <w:lang w:eastAsia="sk-SK"/>
        </w:rPr>
        <w:t>. 282/2008 Z. z., </w:t>
      </w:r>
      <w:r w:rsidRPr="000D4825">
        <w:rPr>
          <w:rFonts w:hint="default"/>
          <w:lang w:eastAsia="sk-SK"/>
        </w:rPr>
        <w:t>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462/2008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496/2009 Z. z., zá</w:t>
      </w:r>
      <w:r w:rsidRPr="000D4825">
        <w:rPr>
          <w:rFonts w:hint="default"/>
          <w:lang w:eastAsia="sk-SK"/>
        </w:rPr>
        <w:t>kona č. </w:t>
      </w:r>
      <w:r w:rsidRPr="000D4825">
        <w:rPr>
          <w:rFonts w:hint="default"/>
          <w:lang w:eastAsia="sk-SK"/>
        </w:rPr>
        <w:t>133/2010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199/2010 Z. z., </w:t>
      </w:r>
      <w:r w:rsidRPr="000D4825">
        <w:rPr>
          <w:rFonts w:hint="default"/>
          <w:lang w:eastAsia="sk-SK"/>
        </w:rPr>
        <w:t>ná</w:t>
      </w:r>
      <w:r w:rsidRPr="000D4825">
        <w:rPr>
          <w:rFonts w:hint="default"/>
          <w:lang w:eastAsia="sk-SK"/>
        </w:rPr>
        <w:t>lezu Ú</w:t>
      </w:r>
      <w:r w:rsidRPr="000D4825">
        <w:rPr>
          <w:rFonts w:hint="default"/>
          <w:lang w:eastAsia="sk-SK"/>
        </w:rPr>
        <w:t>stavné</w:t>
      </w:r>
      <w:r w:rsidRPr="000D4825">
        <w:rPr>
          <w:rFonts w:hint="default"/>
          <w:lang w:eastAsia="sk-SK"/>
        </w:rPr>
        <w:t>ho sú</w:t>
      </w:r>
      <w:r w:rsidRPr="000D4825">
        <w:rPr>
          <w:rFonts w:hint="default"/>
          <w:lang w:eastAsia="sk-SK"/>
        </w:rPr>
        <w:t>du Slovenskej republiky č. </w:t>
      </w:r>
      <w:r w:rsidRPr="000D4825">
        <w:rPr>
          <w:rFonts w:hint="default"/>
          <w:lang w:eastAsia="sk-SK"/>
        </w:rPr>
        <w:t>333/2010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6/2011 Z. z., </w:t>
      </w:r>
      <w:r w:rsidRPr="000D4825">
        <w:rPr>
          <w:rFonts w:hint="default"/>
          <w:lang w:eastAsia="sk-SK"/>
        </w:rPr>
        <w:t>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125/2011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250/2011 Z.</w:t>
      </w:r>
      <w:r w:rsidRPr="000D4825">
        <w:rPr>
          <w:rFonts w:hint="default"/>
          <w:lang w:eastAsia="sk-SK"/>
        </w:rPr>
        <w:t xml:space="preserve"> </w:t>
      </w:r>
      <w:r w:rsidRPr="000D4825">
        <w:rPr>
          <w:rFonts w:hint="default"/>
          <w:lang w:eastAsia="sk-SK"/>
        </w:rPr>
        <w:t>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390/2011 Z. z., </w:t>
      </w:r>
      <w:r w:rsidRPr="000D4825">
        <w:rPr>
          <w:rFonts w:hint="default"/>
          <w:lang w:eastAsia="sk-SK"/>
        </w:rPr>
        <w:t>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57/2012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455/2012 Z. z., </w:t>
      </w:r>
      <w:r w:rsidRPr="000D4825">
        <w:rPr>
          <w:rFonts w:hint="default"/>
          <w:lang w:eastAsia="sk-SK"/>
        </w:rPr>
        <w:t>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312/2013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352/2013 Z. z.,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436/2013 Z. z. a zá</w:t>
      </w:r>
      <w:r w:rsidRPr="000D4825">
        <w:rPr>
          <w:rFonts w:hint="default"/>
          <w:lang w:eastAsia="sk-SK"/>
        </w:rPr>
        <w:t>kona č</w:t>
      </w:r>
      <w:r w:rsidRPr="000D4825">
        <w:rPr>
          <w:rFonts w:hint="default"/>
          <w:lang w:eastAsia="sk-SK"/>
        </w:rPr>
        <w:t>. 464/2013 Z. z.  sa mení</w:t>
      </w:r>
      <w:r w:rsidRPr="000D4825">
        <w:rPr>
          <w:rFonts w:hint="default"/>
          <w:lang w:eastAsia="sk-SK"/>
        </w:rPr>
        <w:t xml:space="preserve"> a dopĺň</w:t>
      </w:r>
      <w:r w:rsidRPr="000D4825">
        <w:rPr>
          <w:rFonts w:hint="default"/>
          <w:lang w:eastAsia="sk-SK"/>
        </w:rPr>
        <w:t>a takto:</w:t>
      </w:r>
    </w:p>
    <w:p w:rsidR="0003385E" w:rsidRPr="00D431F6" w:rsidP="0003385E">
      <w:pPr>
        <w:bidi w:val="0"/>
        <w:jc w:val="both"/>
        <w:rPr>
          <w:lang w:eastAsia="sk-SK"/>
        </w:rPr>
      </w:pPr>
    </w:p>
    <w:p w:rsidR="0003385E" w:rsidP="0003385E">
      <w:pPr>
        <w:bidi w:val="0"/>
        <w:jc w:val="both"/>
        <w:rPr>
          <w:rFonts w:eastAsiaTheme="minorHAnsi"/>
        </w:rPr>
      </w:pPr>
      <w:r w:rsidRPr="00FC775C">
        <w:rPr>
          <w:rFonts w:eastAsiaTheme="minorHAnsi"/>
          <w:b/>
        </w:rPr>
        <w:t>1.</w:t>
      </w:r>
      <w:r>
        <w:rPr>
          <w:rFonts w:eastAsiaTheme="minorHAnsi"/>
        </w:rPr>
        <w:t xml:space="preserve"> </w:t>
      </w:r>
      <w:r w:rsidRPr="00FC775C">
        <w:rPr>
          <w:rFonts w:eastAsiaTheme="minorHAnsi"/>
        </w:rPr>
        <w:t xml:space="preserve">V § 51 ods. 3 </w:t>
      </w:r>
      <w:r>
        <w:rPr>
          <w:rFonts w:eastAsiaTheme="minorHAnsi"/>
        </w:rPr>
        <w:t>sa na konci pripájajú tieto vety: „</w:t>
      </w:r>
      <w:r w:rsidRPr="006D715A">
        <w:rPr>
          <w:rFonts w:eastAsiaTheme="minorHAnsi"/>
        </w:rPr>
        <w:t>Pri profesijne orientovaných bakalárskych študijných programoch možno záverečnú prácu nahradiť iným dielom. Ak je záverečná práca nahradená iným dielom, podmienka podľa štvrtej vety sa nepoužije.</w:t>
      </w:r>
      <w:r>
        <w:rPr>
          <w:rFonts w:eastAsiaTheme="minorHAnsi"/>
        </w:rPr>
        <w:t>“.</w:t>
      </w:r>
    </w:p>
    <w:p w:rsidR="0003385E" w:rsidP="0003385E">
      <w:pPr>
        <w:bidi w:val="0"/>
        <w:jc w:val="both"/>
        <w:rPr>
          <w:rFonts w:eastAsiaTheme="minorHAnsi"/>
        </w:rPr>
      </w:pPr>
    </w:p>
    <w:p w:rsidR="0003385E" w:rsidP="0003385E">
      <w:pPr>
        <w:bidi w:val="0"/>
        <w:jc w:val="both"/>
        <w:rPr>
          <w:rFonts w:eastAsiaTheme="minorHAnsi"/>
        </w:rPr>
      </w:pPr>
      <w:r w:rsidRPr="007B239C">
        <w:rPr>
          <w:rFonts w:eastAsiaTheme="minorHAnsi"/>
          <w:b/>
        </w:rPr>
        <w:t>2.</w:t>
      </w:r>
      <w:r>
        <w:rPr>
          <w:rFonts w:eastAsiaTheme="minorHAnsi"/>
        </w:rPr>
        <w:t xml:space="preserve"> V § 52 ods. 4 sa na konci pripája táto veta: „</w:t>
      </w:r>
      <w:r w:rsidRPr="006D715A">
        <w:rPr>
          <w:rFonts w:eastAsiaTheme="minorHAnsi"/>
        </w:rPr>
        <w:t>Pri profesijne orientovaných bakalárskych študijných programoch možno záverečnú prácu nahradiť iným dielom</w:t>
      </w:r>
      <w:r>
        <w:rPr>
          <w:rFonts w:eastAsiaTheme="minorHAnsi"/>
        </w:rPr>
        <w:t>.“.</w:t>
      </w:r>
    </w:p>
    <w:p w:rsidR="0003385E" w:rsidP="0003385E">
      <w:pPr>
        <w:bidi w:val="0"/>
        <w:jc w:val="both"/>
        <w:rPr>
          <w:rFonts w:eastAsiaTheme="minorHAnsi"/>
        </w:rPr>
      </w:pPr>
    </w:p>
    <w:p w:rsidR="0003385E" w:rsidRPr="00D431F6" w:rsidP="0003385E">
      <w:pPr>
        <w:bidi w:val="0"/>
        <w:jc w:val="both"/>
        <w:rPr>
          <w:rFonts w:hint="default"/>
          <w:lang w:eastAsia="sk-SK"/>
        </w:rPr>
      </w:pPr>
      <w:r w:rsidRPr="00591FB3">
        <w:rPr>
          <w:b/>
          <w:lang w:eastAsia="sk-SK"/>
        </w:rPr>
        <w:t>3.</w:t>
      </w:r>
      <w:r w:rsidRPr="00D431F6">
        <w:rPr>
          <w:rFonts w:hint="default"/>
          <w:lang w:eastAsia="sk-SK"/>
        </w:rPr>
        <w:t xml:space="preserve"> V §</w:t>
      </w:r>
      <w:r w:rsidRPr="00D431F6">
        <w:rPr>
          <w:rFonts w:hint="default"/>
          <w:lang w:eastAsia="sk-SK"/>
        </w:rPr>
        <w:t xml:space="preserve"> 56 ods. 2 sa na konci pripá</w:t>
      </w:r>
      <w:r w:rsidRPr="00D431F6">
        <w:rPr>
          <w:rFonts w:hint="default"/>
          <w:lang w:eastAsia="sk-SK"/>
        </w:rPr>
        <w:t>ja tá</w:t>
      </w:r>
      <w:r w:rsidRPr="00D431F6">
        <w:rPr>
          <w:rFonts w:hint="default"/>
          <w:lang w:eastAsia="sk-SK"/>
        </w:rPr>
        <w:t>to veta: „</w:t>
      </w:r>
      <w:r w:rsidRPr="00D431F6">
        <w:rPr>
          <w:rFonts w:hint="default"/>
          <w:lang w:eastAsia="sk-SK"/>
        </w:rPr>
        <w:t>Absolvent profesijne orientované</w:t>
      </w:r>
      <w:r w:rsidRPr="00D431F6">
        <w:rPr>
          <w:rFonts w:hint="default"/>
          <w:lang w:eastAsia="sk-SK"/>
        </w:rPr>
        <w:t>ho bakalá</w:t>
      </w:r>
      <w:r w:rsidRPr="00D431F6">
        <w:rPr>
          <w:rFonts w:hint="default"/>
          <w:lang w:eastAsia="sk-SK"/>
        </w:rPr>
        <w:t>rskeho š</w:t>
      </w:r>
      <w:r w:rsidRPr="00D431F6">
        <w:rPr>
          <w:rFonts w:hint="default"/>
          <w:lang w:eastAsia="sk-SK"/>
        </w:rPr>
        <w:t>tudijné</w:t>
      </w:r>
      <w:r w:rsidRPr="00D431F6">
        <w:rPr>
          <w:rFonts w:hint="default"/>
          <w:lang w:eastAsia="sk-SK"/>
        </w:rPr>
        <w:t>ho programu môž</w:t>
      </w:r>
      <w:r w:rsidRPr="00D431F6">
        <w:rPr>
          <w:rFonts w:hint="default"/>
          <w:lang w:eastAsia="sk-SK"/>
        </w:rPr>
        <w:t>e byť</w:t>
      </w:r>
      <w:r w:rsidRPr="00D431F6">
        <w:rPr>
          <w:rFonts w:hint="default"/>
          <w:lang w:eastAsia="sk-SK"/>
        </w:rPr>
        <w:t xml:space="preserve"> prijatý</w:t>
      </w:r>
      <w:r w:rsidRPr="00D431F6">
        <w:rPr>
          <w:rFonts w:hint="default"/>
          <w:lang w:eastAsia="sk-SK"/>
        </w:rPr>
        <w:t xml:space="preserve"> na š</w:t>
      </w:r>
      <w:r w:rsidRPr="00D431F6">
        <w:rPr>
          <w:rFonts w:hint="default"/>
          <w:lang w:eastAsia="sk-SK"/>
        </w:rPr>
        <w:t>tú</w:t>
      </w:r>
      <w:r w:rsidRPr="00D431F6">
        <w:rPr>
          <w:rFonts w:hint="default"/>
          <w:lang w:eastAsia="sk-SK"/>
        </w:rPr>
        <w:t>dium š</w:t>
      </w:r>
      <w:r w:rsidRPr="00D431F6">
        <w:rPr>
          <w:rFonts w:hint="default"/>
          <w:lang w:eastAsia="sk-SK"/>
        </w:rPr>
        <w:t>tudijné</w:t>
      </w:r>
      <w:r w:rsidRPr="00D431F6">
        <w:rPr>
          <w:rFonts w:hint="default"/>
          <w:lang w:eastAsia="sk-SK"/>
        </w:rPr>
        <w:t>ho programu druhé</w:t>
      </w:r>
      <w:r w:rsidRPr="00D431F6">
        <w:rPr>
          <w:rFonts w:hint="default"/>
          <w:lang w:eastAsia="sk-SK"/>
        </w:rPr>
        <w:t>ho stupň</w:t>
      </w:r>
      <w:r w:rsidRPr="00D431F6">
        <w:rPr>
          <w:rFonts w:hint="default"/>
          <w:lang w:eastAsia="sk-SK"/>
        </w:rPr>
        <w:t>a podľ</w:t>
      </w:r>
      <w:r w:rsidRPr="00D431F6">
        <w:rPr>
          <w:rFonts w:hint="default"/>
          <w:lang w:eastAsia="sk-SK"/>
        </w:rPr>
        <w:t>a §</w:t>
      </w:r>
      <w:r w:rsidRPr="00D431F6">
        <w:rPr>
          <w:rFonts w:hint="default"/>
          <w:lang w:eastAsia="sk-SK"/>
        </w:rPr>
        <w:t xml:space="preserve"> 53 ods. 1 po splnení</w:t>
      </w:r>
      <w:r w:rsidRPr="00D431F6">
        <w:rPr>
          <w:rFonts w:hint="default"/>
          <w:lang w:eastAsia="sk-SK"/>
        </w:rPr>
        <w:t xml:space="preserve"> zá</w:t>
      </w:r>
      <w:r w:rsidRPr="00D431F6">
        <w:rPr>
          <w:rFonts w:hint="default"/>
          <w:lang w:eastAsia="sk-SK"/>
        </w:rPr>
        <w:t>kladný</w:t>
      </w:r>
      <w:r w:rsidRPr="00D431F6">
        <w:rPr>
          <w:rFonts w:hint="default"/>
          <w:lang w:eastAsia="sk-SK"/>
        </w:rPr>
        <w:t>ch podmienok podľ</w:t>
      </w:r>
      <w:r w:rsidRPr="00D431F6">
        <w:rPr>
          <w:rFonts w:hint="default"/>
          <w:lang w:eastAsia="sk-SK"/>
        </w:rPr>
        <w:t>a prvej vety najskô</w:t>
      </w:r>
      <w:r w:rsidRPr="00D431F6">
        <w:rPr>
          <w:rFonts w:hint="default"/>
          <w:lang w:eastAsia="sk-SK"/>
        </w:rPr>
        <w:t>r dva roky po jeho ú</w:t>
      </w:r>
      <w:r w:rsidRPr="00D431F6">
        <w:rPr>
          <w:rFonts w:hint="default"/>
          <w:lang w:eastAsia="sk-SK"/>
        </w:rPr>
        <w:t>speš</w:t>
      </w:r>
      <w:r w:rsidRPr="00D431F6">
        <w:rPr>
          <w:rFonts w:hint="default"/>
          <w:lang w:eastAsia="sk-SK"/>
        </w:rPr>
        <w:t>nom absolvovaní.“.</w:t>
      </w:r>
    </w:p>
    <w:p w:rsidR="0003385E" w:rsidRPr="00D431F6" w:rsidP="0003385E">
      <w:pPr>
        <w:bidi w:val="0"/>
        <w:jc w:val="both"/>
        <w:rPr>
          <w:rFonts w:hint="default"/>
          <w:lang w:eastAsia="sk-SK"/>
        </w:rPr>
      </w:pPr>
    </w:p>
    <w:p w:rsidR="0003385E" w:rsidRPr="00D431F6" w:rsidP="0003385E">
      <w:pPr>
        <w:bidi w:val="0"/>
        <w:jc w:val="both"/>
        <w:rPr>
          <w:rFonts w:hint="default"/>
          <w:lang w:eastAsia="sk-SK"/>
        </w:rPr>
      </w:pPr>
      <w:r w:rsidRPr="00D431F6">
        <w:rPr>
          <w:b/>
          <w:lang w:eastAsia="sk-SK"/>
        </w:rPr>
        <w:t>4.</w:t>
      </w:r>
      <w:r>
        <w:rPr>
          <w:rFonts w:hint="default"/>
          <w:lang w:eastAsia="sk-SK"/>
        </w:rPr>
        <w:t xml:space="preserve"> V §</w:t>
      </w:r>
      <w:r>
        <w:rPr>
          <w:rFonts w:hint="default"/>
          <w:lang w:eastAsia="sk-SK"/>
        </w:rPr>
        <w:t xml:space="preserve"> 63 ods. 4 </w:t>
      </w:r>
      <w:r w:rsidRPr="00D431F6">
        <w:rPr>
          <w:rFonts w:hint="default"/>
          <w:lang w:eastAsia="sk-SK"/>
        </w:rPr>
        <w:t>č</w:t>
      </w:r>
      <w:r w:rsidRPr="00D431F6">
        <w:rPr>
          <w:rFonts w:hint="default"/>
          <w:lang w:eastAsia="sk-SK"/>
        </w:rPr>
        <w:t>asť</w:t>
      </w:r>
      <w:r w:rsidRPr="00D431F6">
        <w:rPr>
          <w:rFonts w:hint="default"/>
          <w:lang w:eastAsia="sk-SK"/>
        </w:rPr>
        <w:t xml:space="preserve"> vety za bodkoč</w:t>
      </w:r>
      <w:r w:rsidRPr="00D431F6">
        <w:rPr>
          <w:rFonts w:hint="default"/>
          <w:lang w:eastAsia="sk-SK"/>
        </w:rPr>
        <w:t>iarkou znie: „</w:t>
      </w:r>
      <w:r w:rsidRPr="00D431F6">
        <w:rPr>
          <w:rFonts w:hint="default"/>
          <w:lang w:eastAsia="sk-SK"/>
        </w:rPr>
        <w:t>ak ide o akademicky orientovaný</w:t>
      </w:r>
      <w:r w:rsidRPr="00D431F6">
        <w:rPr>
          <w:rFonts w:hint="default"/>
          <w:lang w:eastAsia="sk-SK"/>
        </w:rPr>
        <w:t xml:space="preserve"> bakalá</w:t>
      </w:r>
      <w:r w:rsidRPr="00D431F6">
        <w:rPr>
          <w:rFonts w:hint="default"/>
          <w:lang w:eastAsia="sk-SK"/>
        </w:rPr>
        <w:t>rsky š</w:t>
      </w:r>
      <w:r w:rsidRPr="00D431F6">
        <w:rPr>
          <w:rFonts w:hint="default"/>
          <w:lang w:eastAsia="sk-SK"/>
        </w:rPr>
        <w:t>tudijný</w:t>
      </w:r>
      <w:r w:rsidRPr="00D431F6">
        <w:rPr>
          <w:rFonts w:hint="default"/>
          <w:lang w:eastAsia="sk-SK"/>
        </w:rPr>
        <w:t xml:space="preserve"> pro</w:t>
      </w:r>
      <w:r w:rsidRPr="00D431F6">
        <w:rPr>
          <w:rFonts w:hint="default"/>
          <w:lang w:eastAsia="sk-SK"/>
        </w:rPr>
        <w:t>gram, najmenej jeden vysokoš</w:t>
      </w:r>
      <w:r w:rsidRPr="00D431F6">
        <w:rPr>
          <w:rFonts w:hint="default"/>
          <w:lang w:eastAsia="sk-SK"/>
        </w:rPr>
        <w:t>kolský</w:t>
      </w:r>
      <w:r w:rsidRPr="00D431F6">
        <w:rPr>
          <w:rFonts w:hint="default"/>
          <w:lang w:eastAsia="sk-SK"/>
        </w:rPr>
        <w:t xml:space="preserve"> uč</w:t>
      </w:r>
      <w:r w:rsidRPr="00D431F6">
        <w:rPr>
          <w:rFonts w:hint="default"/>
          <w:lang w:eastAsia="sk-SK"/>
        </w:rPr>
        <w:t>iteľ</w:t>
      </w:r>
      <w:r w:rsidRPr="00D431F6">
        <w:rPr>
          <w:rFonts w:hint="default"/>
          <w:lang w:eastAsia="sk-SK"/>
        </w:rPr>
        <w:t xml:space="preserve"> pô</w:t>
      </w:r>
      <w:r w:rsidRPr="00D431F6">
        <w:rPr>
          <w:rFonts w:hint="default"/>
          <w:lang w:eastAsia="sk-SK"/>
        </w:rPr>
        <w:t>sobiaci vo funkcii profesora alebo vo funkcii docenta a ak ide o profesijne orientovaný</w:t>
      </w:r>
      <w:r w:rsidRPr="00D431F6">
        <w:rPr>
          <w:rFonts w:hint="default"/>
          <w:lang w:eastAsia="sk-SK"/>
        </w:rPr>
        <w:t xml:space="preserve"> bakalá</w:t>
      </w:r>
      <w:r w:rsidRPr="00D431F6">
        <w:rPr>
          <w:rFonts w:hint="default"/>
          <w:lang w:eastAsia="sk-SK"/>
        </w:rPr>
        <w:t>rsky š</w:t>
      </w:r>
      <w:r w:rsidRPr="00D431F6">
        <w:rPr>
          <w:rFonts w:hint="default"/>
          <w:lang w:eastAsia="sk-SK"/>
        </w:rPr>
        <w:t>tudijný</w:t>
      </w:r>
      <w:r w:rsidRPr="00D431F6">
        <w:rPr>
          <w:rFonts w:hint="default"/>
          <w:lang w:eastAsia="sk-SK"/>
        </w:rPr>
        <w:t xml:space="preserve"> program, najmenej dvaja vý</w:t>
      </w:r>
      <w:r w:rsidRPr="00D431F6">
        <w:rPr>
          <w:rFonts w:hint="default"/>
          <w:lang w:eastAsia="sk-SK"/>
        </w:rPr>
        <w:t>znamní</w:t>
      </w:r>
      <w:r w:rsidRPr="00D431F6">
        <w:rPr>
          <w:rFonts w:hint="default"/>
          <w:lang w:eastAsia="sk-SK"/>
        </w:rPr>
        <w:t xml:space="preserve"> odborní</w:t>
      </w:r>
      <w:r w:rsidRPr="00D431F6">
        <w:rPr>
          <w:rFonts w:hint="default"/>
          <w:lang w:eastAsia="sk-SK"/>
        </w:rPr>
        <w:t>ci v danom š</w:t>
      </w:r>
      <w:r w:rsidRPr="00D431F6">
        <w:rPr>
          <w:rFonts w:hint="default"/>
          <w:lang w:eastAsia="sk-SK"/>
        </w:rPr>
        <w:t>tudijnom odbore z praxe a jeden vysokoš</w:t>
      </w:r>
      <w:r w:rsidRPr="00D431F6">
        <w:rPr>
          <w:rFonts w:hint="default"/>
          <w:lang w:eastAsia="sk-SK"/>
        </w:rPr>
        <w:t>kolský</w:t>
      </w:r>
      <w:r w:rsidRPr="00D431F6">
        <w:rPr>
          <w:rFonts w:hint="default"/>
          <w:lang w:eastAsia="sk-SK"/>
        </w:rPr>
        <w:t xml:space="preserve"> uč</w:t>
      </w:r>
      <w:r w:rsidRPr="00D431F6">
        <w:rPr>
          <w:rFonts w:hint="default"/>
          <w:lang w:eastAsia="sk-SK"/>
        </w:rPr>
        <w:t>ite</w:t>
      </w:r>
      <w:r w:rsidRPr="00D431F6">
        <w:rPr>
          <w:rFonts w:hint="default"/>
          <w:lang w:eastAsia="sk-SK"/>
        </w:rPr>
        <w:t>ľ</w:t>
      </w:r>
      <w:r w:rsidRPr="00D431F6">
        <w:rPr>
          <w:rFonts w:hint="default"/>
          <w:lang w:eastAsia="sk-SK"/>
        </w:rPr>
        <w:t xml:space="preserve"> pô</w:t>
      </w:r>
      <w:r w:rsidRPr="00D431F6">
        <w:rPr>
          <w:rFonts w:hint="default"/>
          <w:lang w:eastAsia="sk-SK"/>
        </w:rPr>
        <w:t>sobiaci vo funkcii profesora alebo vo funkcii docenta.“.</w:t>
      </w:r>
    </w:p>
    <w:p w:rsidR="0003385E" w:rsidRPr="00D431F6" w:rsidP="0003385E">
      <w:pPr>
        <w:bidi w:val="0"/>
        <w:jc w:val="both"/>
        <w:rPr>
          <w:rFonts w:hint="default"/>
          <w:lang w:eastAsia="sk-SK"/>
        </w:rPr>
      </w:pPr>
    </w:p>
    <w:p w:rsidR="0003385E" w:rsidRPr="00D431F6" w:rsidP="0003385E">
      <w:pPr>
        <w:bidi w:val="0"/>
        <w:jc w:val="both"/>
        <w:rPr>
          <w:rFonts w:hint="default"/>
          <w:lang w:eastAsia="sk-SK"/>
        </w:rPr>
      </w:pPr>
      <w:r w:rsidRPr="00D431F6">
        <w:rPr>
          <w:b/>
          <w:lang w:eastAsia="sk-SK"/>
        </w:rPr>
        <w:t>5.</w:t>
      </w:r>
      <w:r w:rsidRPr="00D431F6">
        <w:rPr>
          <w:rFonts w:hint="default"/>
          <w:lang w:eastAsia="sk-SK"/>
        </w:rPr>
        <w:t xml:space="preserve"> V §</w:t>
      </w:r>
      <w:r w:rsidRPr="00D431F6">
        <w:rPr>
          <w:rFonts w:hint="default"/>
          <w:lang w:eastAsia="sk-SK"/>
        </w:rPr>
        <w:t xml:space="preserve"> 82 ods. 7 sa slová</w:t>
      </w:r>
      <w:r w:rsidRPr="00D431F6">
        <w:rPr>
          <w:rFonts w:hint="default"/>
          <w:lang w:eastAsia="sk-SK"/>
        </w:rPr>
        <w:t xml:space="preserve"> „</w:t>
      </w:r>
      <w:r w:rsidRPr="00D431F6">
        <w:rPr>
          <w:rFonts w:hint="default"/>
          <w:lang w:eastAsia="sk-SK"/>
        </w:rPr>
        <w:t>môž</w:t>
      </w:r>
      <w:r w:rsidRPr="00D431F6">
        <w:rPr>
          <w:rFonts w:hint="default"/>
          <w:lang w:eastAsia="sk-SK"/>
        </w:rPr>
        <w:t>e navrhnúť“</w:t>
      </w:r>
      <w:r w:rsidRPr="00D431F6">
        <w:rPr>
          <w:rFonts w:hint="default"/>
          <w:lang w:eastAsia="sk-SK"/>
        </w:rPr>
        <w:t xml:space="preserve"> nahrá</w:t>
      </w:r>
      <w:r w:rsidRPr="00D431F6">
        <w:rPr>
          <w:rFonts w:hint="default"/>
          <w:lang w:eastAsia="sk-SK"/>
        </w:rPr>
        <w:t>dzajú</w:t>
      </w:r>
      <w:r w:rsidRPr="00D431F6">
        <w:rPr>
          <w:rFonts w:hint="default"/>
          <w:lang w:eastAsia="sk-SK"/>
        </w:rPr>
        <w:t xml:space="preserve"> slovami „</w:t>
      </w:r>
      <w:r w:rsidRPr="00D431F6">
        <w:rPr>
          <w:rFonts w:hint="default"/>
          <w:lang w:eastAsia="sk-SK"/>
        </w:rPr>
        <w:t>navrhuje“.</w:t>
      </w:r>
    </w:p>
    <w:p w:rsidR="0003385E" w:rsidRPr="00D431F6" w:rsidP="0003385E">
      <w:pPr>
        <w:bidi w:val="0"/>
        <w:jc w:val="both"/>
        <w:rPr>
          <w:rFonts w:hint="default"/>
          <w:lang w:eastAsia="sk-SK"/>
        </w:rPr>
      </w:pPr>
    </w:p>
    <w:p w:rsidR="0003385E" w:rsidRPr="00D431F6" w:rsidP="0003385E">
      <w:pPr>
        <w:bidi w:val="0"/>
        <w:jc w:val="both"/>
        <w:rPr>
          <w:rFonts w:hint="default"/>
        </w:rPr>
      </w:pPr>
      <w:r w:rsidRPr="00D431F6">
        <w:rPr>
          <w:b/>
          <w:lang w:eastAsia="sk-SK"/>
        </w:rPr>
        <w:t>6.</w:t>
      </w:r>
      <w:r w:rsidRPr="00D431F6">
        <w:rPr>
          <w:rFonts w:hint="default"/>
          <w:lang w:eastAsia="sk-SK"/>
        </w:rPr>
        <w:t xml:space="preserve"> V §</w:t>
      </w:r>
      <w:r w:rsidRPr="00D431F6">
        <w:rPr>
          <w:rFonts w:hint="default"/>
          <w:lang w:eastAsia="sk-SK"/>
        </w:rPr>
        <w:t xml:space="preserve"> 82 ods. 7 sa na konci pripá</w:t>
      </w:r>
      <w:r w:rsidRPr="00D431F6">
        <w:rPr>
          <w:rFonts w:hint="default"/>
          <w:lang w:eastAsia="sk-SK"/>
        </w:rPr>
        <w:t>ja tá</w:t>
      </w:r>
      <w:r w:rsidRPr="00D431F6">
        <w:rPr>
          <w:rFonts w:hint="default"/>
          <w:lang w:eastAsia="sk-SK"/>
        </w:rPr>
        <w:t>to veta: „</w:t>
      </w:r>
      <w:r w:rsidRPr="00D431F6">
        <w:rPr>
          <w:rFonts w:hint="default"/>
        </w:rPr>
        <w:t>Medzi osobitné</w:t>
      </w:r>
      <w:r w:rsidRPr="00D431F6">
        <w:rPr>
          <w:rFonts w:hint="default"/>
        </w:rPr>
        <w:t xml:space="preserve"> krité</w:t>
      </w:r>
      <w:r w:rsidRPr="00D431F6">
        <w:rPr>
          <w:rFonts w:hint="default"/>
        </w:rPr>
        <w:t>riá</w:t>
      </w:r>
      <w:r w:rsidRPr="00D431F6">
        <w:rPr>
          <w:rFonts w:hint="default"/>
        </w:rPr>
        <w:t xml:space="preserve"> pre profesijne orientované</w:t>
      </w:r>
      <w:r w:rsidRPr="00D431F6">
        <w:rPr>
          <w:rFonts w:hint="default"/>
        </w:rPr>
        <w:t xml:space="preserve"> bakalá</w:t>
      </w:r>
      <w:r w:rsidRPr="00D431F6">
        <w:rPr>
          <w:rFonts w:hint="default"/>
        </w:rPr>
        <w:t>rske š</w:t>
      </w:r>
      <w:r w:rsidRPr="00D431F6">
        <w:rPr>
          <w:rFonts w:hint="default"/>
        </w:rPr>
        <w:t>tudijné</w:t>
      </w:r>
      <w:r w:rsidRPr="00D431F6">
        <w:rPr>
          <w:rFonts w:hint="default"/>
        </w:rPr>
        <w:t xml:space="preserve"> p</w:t>
      </w:r>
      <w:r w:rsidRPr="00D431F6">
        <w:rPr>
          <w:rFonts w:hint="default"/>
        </w:rPr>
        <w:t>rogramy patrí</w:t>
      </w:r>
      <w:r w:rsidRPr="00D431F6">
        <w:rPr>
          <w:rFonts w:hint="default"/>
        </w:rPr>
        <w:t xml:space="preserve"> najmä</w:t>
      </w:r>
      <w:r w:rsidRPr="00D431F6">
        <w:rPr>
          <w:rFonts w:hint="default"/>
        </w:rPr>
        <w:t xml:space="preserve"> spoluprá</w:t>
      </w:r>
      <w:r w:rsidRPr="00D431F6">
        <w:rPr>
          <w:rFonts w:hint="default"/>
        </w:rPr>
        <w:t>ca vysokej š</w:t>
      </w:r>
      <w:r w:rsidRPr="00D431F6">
        <w:rPr>
          <w:rFonts w:hint="default"/>
        </w:rPr>
        <w:t>koly so zamestná</w:t>
      </w:r>
      <w:r w:rsidRPr="00D431F6">
        <w:rPr>
          <w:rFonts w:hint="default"/>
        </w:rPr>
        <w:t>vateľ</w:t>
      </w:r>
      <w:r w:rsidRPr="00D431F6">
        <w:rPr>
          <w:rFonts w:hint="default"/>
        </w:rPr>
        <w:t>mi</w:t>
      </w:r>
      <w:r>
        <w:rPr>
          <w:rFonts w:hint="default"/>
        </w:rPr>
        <w:t>, úč</w:t>
      </w:r>
      <w:r>
        <w:rPr>
          <w:rFonts w:hint="default"/>
        </w:rPr>
        <w:t>asť</w:t>
      </w:r>
      <w:r>
        <w:rPr>
          <w:rFonts w:hint="default"/>
        </w:rPr>
        <w:t xml:space="preserve"> zamestná</w:t>
      </w:r>
      <w:r>
        <w:rPr>
          <w:rFonts w:hint="default"/>
        </w:rPr>
        <w:t>vateľ</w:t>
      </w:r>
      <w:r>
        <w:rPr>
          <w:rFonts w:hint="default"/>
        </w:rPr>
        <w:t>ov na vzdelá</w:t>
      </w:r>
      <w:r>
        <w:rPr>
          <w:rFonts w:hint="default"/>
        </w:rPr>
        <w:t>vacej č</w:t>
      </w:r>
      <w:r>
        <w:rPr>
          <w:rFonts w:hint="default"/>
        </w:rPr>
        <w:t>innosti vysokej š</w:t>
      </w:r>
      <w:r>
        <w:rPr>
          <w:rFonts w:hint="default"/>
        </w:rPr>
        <w:t>koly a </w:t>
      </w:r>
      <w:r>
        <w:rPr>
          <w:rFonts w:hint="default"/>
        </w:rPr>
        <w:t>ú</w:t>
      </w:r>
      <w:r>
        <w:rPr>
          <w:rFonts w:hint="default"/>
        </w:rPr>
        <w:t>roveň</w:t>
      </w:r>
      <w:r>
        <w:rPr>
          <w:rFonts w:hint="default"/>
        </w:rPr>
        <w:t xml:space="preserve"> vykoná</w:t>
      </w:r>
      <w:r>
        <w:rPr>
          <w:rFonts w:hint="default"/>
        </w:rPr>
        <w:t>vanej odbornej praxe</w:t>
      </w:r>
      <w:r w:rsidRPr="00D431F6">
        <w:rPr>
          <w:rFonts w:hint="default"/>
        </w:rPr>
        <w:t>.“.</w:t>
      </w:r>
    </w:p>
    <w:p w:rsidR="0003385E" w:rsidRPr="00D431F6" w:rsidP="0003385E">
      <w:pPr>
        <w:bidi w:val="0"/>
        <w:jc w:val="both"/>
        <w:rPr>
          <w:rFonts w:hint="default"/>
        </w:rPr>
      </w:pPr>
    </w:p>
    <w:p w:rsidR="0003385E" w:rsidP="0003385E">
      <w:pPr>
        <w:bidi w:val="0"/>
        <w:jc w:val="both"/>
      </w:pPr>
      <w:r>
        <w:rPr>
          <w:b/>
        </w:rPr>
        <w:t>7</w:t>
      </w:r>
      <w:r w:rsidRPr="00D431F6">
        <w:rPr>
          <w:b/>
        </w:rPr>
        <w:t>.</w:t>
      </w:r>
      <w:r w:rsidRPr="00D431F6">
        <w:rPr>
          <w:rFonts w:hint="default"/>
        </w:rPr>
        <w:t xml:space="preserve"> V §</w:t>
      </w:r>
      <w:r w:rsidRPr="00D431F6">
        <w:rPr>
          <w:rFonts w:hint="default"/>
        </w:rPr>
        <w:t xml:space="preserve"> 89 ods. 4 sa za slová</w:t>
      </w:r>
      <w:r w:rsidRPr="00D431F6">
        <w:rPr>
          <w:rFonts w:hint="default"/>
        </w:rPr>
        <w:t xml:space="preserve"> „</w:t>
      </w:r>
      <w:r w:rsidRPr="00D431F6">
        <w:rPr>
          <w:rFonts w:hint="default"/>
        </w:rPr>
        <w:t>uplatnenie absolventov v </w:t>
      </w:r>
      <w:r w:rsidRPr="00D431F6">
        <w:rPr>
          <w:rFonts w:hint="default"/>
        </w:rPr>
        <w:t>praxi“</w:t>
      </w:r>
      <w:r w:rsidRPr="00D431F6">
        <w:rPr>
          <w:rFonts w:hint="default"/>
        </w:rPr>
        <w:t xml:space="preserve"> vkladajú</w:t>
      </w:r>
      <w:r w:rsidRPr="00D431F6">
        <w:rPr>
          <w:rFonts w:hint="default"/>
        </w:rPr>
        <w:t xml:space="preserve"> slová</w:t>
      </w:r>
      <w:r w:rsidRPr="00D431F6">
        <w:rPr>
          <w:rFonts w:hint="default"/>
        </w:rPr>
        <w:t xml:space="preserve"> „</w:t>
      </w:r>
      <w:r w:rsidRPr="00D431F6">
        <w:rPr>
          <w:rFonts w:hint="default"/>
        </w:rPr>
        <w:t>druh dané</w:t>
      </w:r>
      <w:r w:rsidRPr="00D431F6">
        <w:rPr>
          <w:rFonts w:hint="default"/>
        </w:rPr>
        <w:t>ho b</w:t>
      </w:r>
      <w:r w:rsidRPr="00D431F6">
        <w:rPr>
          <w:rFonts w:hint="default"/>
        </w:rPr>
        <w:t>akalá</w:t>
      </w:r>
      <w:r w:rsidRPr="00D431F6">
        <w:rPr>
          <w:rFonts w:hint="default"/>
        </w:rPr>
        <w:t>rskeho š</w:t>
      </w:r>
      <w:r w:rsidRPr="00D431F6">
        <w:rPr>
          <w:rFonts w:hint="default"/>
        </w:rPr>
        <w:t>tudijné</w:t>
      </w:r>
      <w:r w:rsidRPr="00D431F6">
        <w:rPr>
          <w:rFonts w:hint="default"/>
        </w:rPr>
        <w:t>ho programu“.</w:t>
      </w:r>
    </w:p>
    <w:p w:rsidR="0003385E" w:rsidP="0003385E">
      <w:pPr>
        <w:bidi w:val="0"/>
        <w:jc w:val="both"/>
      </w:pPr>
    </w:p>
    <w:p w:rsidR="0003385E" w:rsidP="0003385E">
      <w:pPr>
        <w:bidi w:val="0"/>
        <w:jc w:val="both"/>
        <w:rPr>
          <w:rFonts w:hint="default"/>
        </w:rPr>
      </w:pPr>
      <w:r w:rsidRPr="00B138CE">
        <w:rPr>
          <w:b/>
        </w:rPr>
        <w:t>8.</w:t>
      </w:r>
      <w:r>
        <w:rPr>
          <w:rFonts w:hint="default"/>
        </w:rPr>
        <w:t xml:space="preserve"> Za §</w:t>
      </w:r>
      <w:r>
        <w:rPr>
          <w:rFonts w:hint="default"/>
        </w:rPr>
        <w:t xml:space="preserve"> 113ag sa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113ah,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03385E" w:rsidP="0003385E">
      <w:pPr>
        <w:bidi w:val="0"/>
        <w:jc w:val="both"/>
        <w:rPr>
          <w:rFonts w:hint="default"/>
        </w:rPr>
      </w:pPr>
    </w:p>
    <w:p w:rsidR="0003385E" w:rsidRPr="00D6126B" w:rsidP="0003385E">
      <w:pPr>
        <w:bidi w:val="0"/>
        <w:jc w:val="center"/>
      </w:pPr>
      <w:r>
        <w:rPr>
          <w:rFonts w:hint="default"/>
        </w:rPr>
        <w:t>„</w:t>
      </w:r>
      <w:r w:rsidRPr="00D6126B">
        <w:rPr>
          <w:rFonts w:hint="default"/>
        </w:rPr>
        <w:t>§</w:t>
      </w:r>
      <w:r w:rsidRPr="00D6126B">
        <w:rPr>
          <w:rFonts w:hint="default"/>
        </w:rPr>
        <w:t xml:space="preserve"> </w:t>
      </w:r>
      <w:r>
        <w:t>113ah</w:t>
      </w:r>
    </w:p>
    <w:p w:rsidR="0003385E" w:rsidRPr="00D6126B" w:rsidP="0003385E">
      <w:pPr>
        <w:bidi w:val="0"/>
        <w:jc w:val="center"/>
        <w:rPr>
          <w:rFonts w:hint="default"/>
        </w:rPr>
      </w:pPr>
      <w:r w:rsidRPr="00D6126B">
        <w:rPr>
          <w:rFonts w:hint="default"/>
        </w:rPr>
        <w:t>Prechodné</w:t>
      </w:r>
      <w:r w:rsidRPr="00D6126B">
        <w:rPr>
          <w:rFonts w:hint="default"/>
        </w:rPr>
        <w:t xml:space="preserve"> ustanovenie</w:t>
      </w:r>
    </w:p>
    <w:p w:rsidR="0003385E" w:rsidP="0003385E">
      <w:pPr>
        <w:bidi w:val="0"/>
        <w:jc w:val="center"/>
      </w:pPr>
      <w:r w:rsidRPr="00D6126B">
        <w:rPr>
          <w:rFonts w:hint="default"/>
        </w:rPr>
        <w:t>úč</w:t>
      </w:r>
      <w:r w:rsidRPr="00D6126B">
        <w:rPr>
          <w:rFonts w:hint="default"/>
        </w:rPr>
        <w:t>inné</w:t>
      </w:r>
      <w:r w:rsidRPr="00D6126B">
        <w:rPr>
          <w:rFonts w:hint="default"/>
        </w:rPr>
        <w:t xml:space="preserve"> od 1. </w:t>
      </w:r>
      <w:r>
        <w:rPr>
          <w:rFonts w:hint="default"/>
        </w:rPr>
        <w:t>jú</w:t>
      </w:r>
      <w:r>
        <w:rPr>
          <w:rFonts w:hint="default"/>
        </w:rPr>
        <w:t xml:space="preserve">la </w:t>
      </w:r>
      <w:r w:rsidRPr="00D6126B">
        <w:t>2014</w:t>
      </w:r>
    </w:p>
    <w:p w:rsidR="0003385E" w:rsidP="0003385E">
      <w:pPr>
        <w:bidi w:val="0"/>
        <w:jc w:val="both"/>
      </w:pPr>
    </w:p>
    <w:p w:rsidR="0003385E" w:rsidP="0003385E">
      <w:pPr>
        <w:bidi w:val="0"/>
        <w:ind w:firstLine="708"/>
        <w:jc w:val="both"/>
        <w:rPr>
          <w:rFonts w:hint="default"/>
          <w:lang w:eastAsia="sk-SK"/>
        </w:rPr>
      </w:pPr>
      <w:r>
        <w:rPr>
          <w:rFonts w:hint="default"/>
          <w:lang w:eastAsia="sk-SK"/>
        </w:rPr>
        <w:t>Akreditač</w:t>
      </w:r>
      <w:r>
        <w:rPr>
          <w:rFonts w:hint="default"/>
          <w:lang w:eastAsia="sk-SK"/>
        </w:rPr>
        <w:t>ná</w:t>
      </w:r>
      <w:r>
        <w:rPr>
          <w:rFonts w:hint="default"/>
          <w:lang w:eastAsia="sk-SK"/>
        </w:rPr>
        <w:t xml:space="preserve"> komisia navrhne osobitné</w:t>
      </w:r>
      <w:r>
        <w:rPr>
          <w:rFonts w:hint="default"/>
          <w:lang w:eastAsia="sk-SK"/>
        </w:rPr>
        <w:t xml:space="preserve"> krité</w:t>
      </w:r>
      <w:r>
        <w:rPr>
          <w:rFonts w:hint="default"/>
          <w:lang w:eastAsia="sk-SK"/>
        </w:rPr>
        <w:t>riá</w:t>
      </w:r>
      <w:r>
        <w:rPr>
          <w:rFonts w:hint="default"/>
          <w:lang w:eastAsia="sk-SK"/>
        </w:rPr>
        <w:t xml:space="preserve"> </w:t>
      </w:r>
      <w:r w:rsidRPr="00B138CE">
        <w:rPr>
          <w:rFonts w:hint="default"/>
          <w:lang w:eastAsia="sk-SK"/>
        </w:rPr>
        <w:t>použí</w:t>
      </w:r>
      <w:r w:rsidRPr="00B138CE">
        <w:rPr>
          <w:rFonts w:hint="default"/>
          <w:lang w:eastAsia="sk-SK"/>
        </w:rPr>
        <w:t>vané</w:t>
      </w:r>
      <w:r w:rsidRPr="00B138CE">
        <w:rPr>
          <w:rFonts w:hint="default"/>
          <w:lang w:eastAsia="sk-SK"/>
        </w:rPr>
        <w:t xml:space="preserve"> pri posudzovaní</w:t>
      </w:r>
      <w:r w:rsidRPr="00B138CE">
        <w:rPr>
          <w:rFonts w:hint="default"/>
          <w:lang w:eastAsia="sk-SK"/>
        </w:rPr>
        <w:t xml:space="preserve"> spô</w:t>
      </w:r>
      <w:r w:rsidRPr="00B138CE">
        <w:rPr>
          <w:rFonts w:hint="default"/>
          <w:lang w:eastAsia="sk-SK"/>
        </w:rPr>
        <w:t>sobilosti podľ</w:t>
      </w:r>
      <w:r w:rsidRPr="00B138CE">
        <w:rPr>
          <w:rFonts w:hint="default"/>
          <w:lang w:eastAsia="sk-SK"/>
        </w:rPr>
        <w:t xml:space="preserve">a </w:t>
      </w:r>
      <w:r>
        <w:rPr>
          <w:rFonts w:hint="default"/>
          <w:lang w:eastAsia="sk-SK"/>
        </w:rPr>
        <w:t>§</w:t>
      </w:r>
      <w:r>
        <w:rPr>
          <w:rFonts w:hint="default"/>
          <w:lang w:eastAsia="sk-SK"/>
        </w:rPr>
        <w:t xml:space="preserve"> 82 </w:t>
      </w:r>
      <w:r w:rsidRPr="00B138CE">
        <w:rPr>
          <w:rFonts w:hint="default"/>
          <w:lang w:eastAsia="sk-SK"/>
        </w:rPr>
        <w:t>odseku 2 pí</w:t>
      </w:r>
      <w:r w:rsidRPr="00B138CE">
        <w:rPr>
          <w:rFonts w:hint="default"/>
          <w:lang w:eastAsia="sk-SK"/>
        </w:rPr>
        <w:t>sm. a) pre profesijne orientované</w:t>
      </w:r>
      <w:r w:rsidRPr="00B138CE">
        <w:rPr>
          <w:rFonts w:hint="default"/>
          <w:lang w:eastAsia="sk-SK"/>
        </w:rPr>
        <w:t xml:space="preserve"> bakalá</w:t>
      </w:r>
      <w:r w:rsidRPr="00B138CE">
        <w:rPr>
          <w:rFonts w:hint="default"/>
          <w:lang w:eastAsia="sk-SK"/>
        </w:rPr>
        <w:t>rske š</w:t>
      </w:r>
      <w:r w:rsidRPr="00B138CE">
        <w:rPr>
          <w:rFonts w:hint="default"/>
          <w:lang w:eastAsia="sk-SK"/>
        </w:rPr>
        <w:t>tudijné</w:t>
      </w:r>
      <w:r w:rsidRPr="00B138CE">
        <w:rPr>
          <w:rFonts w:hint="default"/>
          <w:lang w:eastAsia="sk-SK"/>
        </w:rPr>
        <w:t xml:space="preserve"> programy</w:t>
      </w:r>
      <w:r>
        <w:rPr>
          <w:rFonts w:hint="default"/>
          <w:lang w:eastAsia="sk-SK"/>
        </w:rPr>
        <w:t xml:space="preserve"> najneskô</w:t>
      </w:r>
      <w:r>
        <w:rPr>
          <w:rFonts w:hint="default"/>
          <w:lang w:eastAsia="sk-SK"/>
        </w:rPr>
        <w:t>r do 1. januá</w:t>
      </w:r>
      <w:r>
        <w:rPr>
          <w:rFonts w:hint="default"/>
          <w:lang w:eastAsia="sk-SK"/>
        </w:rPr>
        <w:t>ra 2015.“.</w:t>
      </w:r>
    </w:p>
    <w:p w:rsidR="0003385E" w:rsidRPr="00D431F6" w:rsidP="0003385E">
      <w:pPr>
        <w:bidi w:val="0"/>
        <w:jc w:val="both"/>
        <w:rPr>
          <w:lang w:eastAsia="sk-SK"/>
        </w:rPr>
      </w:pPr>
    </w:p>
    <w:p w:rsidR="0003385E" w:rsidRPr="00D431F6" w:rsidP="0003385E">
      <w:pPr>
        <w:bidi w:val="0"/>
        <w:jc w:val="both"/>
        <w:rPr>
          <w:b/>
        </w:rPr>
      </w:pPr>
    </w:p>
    <w:p w:rsidR="0003385E" w:rsidRPr="00D431F6" w:rsidP="0003385E">
      <w:pPr>
        <w:bidi w:val="0"/>
        <w:jc w:val="center"/>
        <w:rPr>
          <w:rFonts w:hint="default"/>
          <w:b/>
        </w:rPr>
      </w:pPr>
      <w:r w:rsidRPr="00D431F6">
        <w:rPr>
          <w:rFonts w:hint="default"/>
          <w:b/>
        </w:rPr>
        <w:t>Č</w:t>
      </w:r>
      <w:r w:rsidRPr="00D431F6">
        <w:rPr>
          <w:rFonts w:hint="default"/>
          <w:b/>
        </w:rPr>
        <w:t>l. II</w:t>
      </w:r>
    </w:p>
    <w:p w:rsidR="0003385E" w:rsidP="0003385E">
      <w:pPr>
        <w:bidi w:val="0"/>
        <w:jc w:val="center"/>
      </w:pPr>
    </w:p>
    <w:p w:rsidR="0003385E" w:rsidP="0003385E">
      <w:pPr>
        <w:bidi w:val="0"/>
        <w:ind w:firstLine="708"/>
        <w:rPr>
          <w:rFonts w:hint="default"/>
        </w:rPr>
      </w:pP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jú</w:t>
      </w:r>
      <w:r>
        <w:rPr>
          <w:rFonts w:hint="default"/>
        </w:rPr>
        <w:t>la 2014.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F6468C3"/>
    <w:multiLevelType w:val="hybridMultilevel"/>
    <w:tmpl w:val="B8C84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385E"/>
    <w:rsid w:val="0003434F"/>
    <w:rsid w:val="00056CD5"/>
    <w:rsid w:val="00075997"/>
    <w:rsid w:val="00077A6C"/>
    <w:rsid w:val="00085ACA"/>
    <w:rsid w:val="000B2B2D"/>
    <w:rsid w:val="000B4E2E"/>
    <w:rsid w:val="000C2A0A"/>
    <w:rsid w:val="000C3EE4"/>
    <w:rsid w:val="000D4825"/>
    <w:rsid w:val="001377E1"/>
    <w:rsid w:val="00170DF8"/>
    <w:rsid w:val="0017622F"/>
    <w:rsid w:val="001A7996"/>
    <w:rsid w:val="001C71CC"/>
    <w:rsid w:val="00271233"/>
    <w:rsid w:val="002864AD"/>
    <w:rsid w:val="0029262A"/>
    <w:rsid w:val="002A2AC8"/>
    <w:rsid w:val="002D2DFF"/>
    <w:rsid w:val="00373012"/>
    <w:rsid w:val="003E7484"/>
    <w:rsid w:val="00407F4B"/>
    <w:rsid w:val="00424490"/>
    <w:rsid w:val="004268EC"/>
    <w:rsid w:val="00441071"/>
    <w:rsid w:val="0045514F"/>
    <w:rsid w:val="004671E3"/>
    <w:rsid w:val="004F3A27"/>
    <w:rsid w:val="004F6B31"/>
    <w:rsid w:val="00520E89"/>
    <w:rsid w:val="0052165C"/>
    <w:rsid w:val="00591FB3"/>
    <w:rsid w:val="00603312"/>
    <w:rsid w:val="00607635"/>
    <w:rsid w:val="006759A9"/>
    <w:rsid w:val="006B2C1E"/>
    <w:rsid w:val="006D6F09"/>
    <w:rsid w:val="006D715A"/>
    <w:rsid w:val="006E183A"/>
    <w:rsid w:val="006E65DF"/>
    <w:rsid w:val="00701C35"/>
    <w:rsid w:val="00725031"/>
    <w:rsid w:val="007251C8"/>
    <w:rsid w:val="007643B1"/>
    <w:rsid w:val="007A02B4"/>
    <w:rsid w:val="007B239C"/>
    <w:rsid w:val="007B594F"/>
    <w:rsid w:val="007D0C77"/>
    <w:rsid w:val="007E3D2F"/>
    <w:rsid w:val="00825456"/>
    <w:rsid w:val="00860ED8"/>
    <w:rsid w:val="00873B12"/>
    <w:rsid w:val="0088720C"/>
    <w:rsid w:val="008D1355"/>
    <w:rsid w:val="008D59B0"/>
    <w:rsid w:val="008F5BAA"/>
    <w:rsid w:val="0090548E"/>
    <w:rsid w:val="00914E58"/>
    <w:rsid w:val="00947D49"/>
    <w:rsid w:val="009850EE"/>
    <w:rsid w:val="0099573E"/>
    <w:rsid w:val="009C5131"/>
    <w:rsid w:val="00A14FDA"/>
    <w:rsid w:val="00A47920"/>
    <w:rsid w:val="00A50A83"/>
    <w:rsid w:val="00A60058"/>
    <w:rsid w:val="00B138CE"/>
    <w:rsid w:val="00B14498"/>
    <w:rsid w:val="00B26D60"/>
    <w:rsid w:val="00B442E3"/>
    <w:rsid w:val="00B46F08"/>
    <w:rsid w:val="00B5148E"/>
    <w:rsid w:val="00B70C9B"/>
    <w:rsid w:val="00BA6138"/>
    <w:rsid w:val="00BB30C7"/>
    <w:rsid w:val="00BC6D0D"/>
    <w:rsid w:val="00C31244"/>
    <w:rsid w:val="00C51179"/>
    <w:rsid w:val="00C90C1B"/>
    <w:rsid w:val="00CA3155"/>
    <w:rsid w:val="00CA3A27"/>
    <w:rsid w:val="00CD5655"/>
    <w:rsid w:val="00D21F33"/>
    <w:rsid w:val="00D23CA2"/>
    <w:rsid w:val="00D403FE"/>
    <w:rsid w:val="00D431F6"/>
    <w:rsid w:val="00D6126B"/>
    <w:rsid w:val="00D8244F"/>
    <w:rsid w:val="00DA4D1B"/>
    <w:rsid w:val="00DB3F1B"/>
    <w:rsid w:val="00DE6AA9"/>
    <w:rsid w:val="00E31184"/>
    <w:rsid w:val="00E37B99"/>
    <w:rsid w:val="00E50ED3"/>
    <w:rsid w:val="00E94B4A"/>
    <w:rsid w:val="00EC06D6"/>
    <w:rsid w:val="00ED5039"/>
    <w:rsid w:val="00EE54EC"/>
    <w:rsid w:val="00F6061C"/>
    <w:rsid w:val="00FA08DC"/>
    <w:rsid w:val="00FB7CB4"/>
    <w:rsid w:val="00FC2E6D"/>
    <w:rsid w:val="00FC775C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A6138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BEDA6-5A8E-4D63-84B1-2E1D9BB2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480</Words>
  <Characters>2737</Characters>
  <Application>Microsoft Office Word</Application>
  <DocSecurity>0</DocSecurity>
  <Lines>0</Lines>
  <Paragraphs>0</Paragraphs>
  <ScaleCrop>false</ScaleCrop>
  <Company>HP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2014-02-28T18:41:00Z</dcterms:created>
  <dcterms:modified xsi:type="dcterms:W3CDTF">2014-02-28T18:41:00Z</dcterms:modified>
</cp:coreProperties>
</file>