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31EC" w:rsidRPr="00E12CC8" w:rsidP="005731EC">
      <w:pPr>
        <w:pStyle w:val="BodyText3"/>
        <w:bidi w:val="0"/>
        <w:spacing w:after="0"/>
        <w:jc w:val="center"/>
        <w:rPr>
          <w:rFonts w:ascii="Times New Roman" w:hAnsi="Times New Roman"/>
          <w:b/>
          <w:bCs/>
          <w:sz w:val="24"/>
          <w:szCs w:val="24"/>
        </w:rPr>
      </w:pPr>
      <w:r w:rsidRPr="00E12CC8">
        <w:rPr>
          <w:rFonts w:ascii="Times New Roman" w:hAnsi="Times New Roman"/>
          <w:b/>
          <w:bCs/>
          <w:sz w:val="24"/>
          <w:szCs w:val="24"/>
        </w:rPr>
        <w:t>NÁRODNÁ  RADA  SLOVENSKEJ  REPUBLIKY</w:t>
      </w:r>
    </w:p>
    <w:p w:rsidR="005731EC" w:rsidRPr="00E12CC8" w:rsidP="005731EC">
      <w:pPr>
        <w:pStyle w:val="BodyText3"/>
        <w:pBdr>
          <w:bottom w:val="single" w:sz="6" w:space="1" w:color="auto"/>
        </w:pBdr>
        <w:bidi w:val="0"/>
        <w:spacing w:after="0"/>
        <w:jc w:val="center"/>
        <w:rPr>
          <w:rFonts w:ascii="Times New Roman" w:hAnsi="Times New Roman"/>
          <w:sz w:val="24"/>
          <w:szCs w:val="24"/>
        </w:rPr>
      </w:pPr>
      <w:r w:rsidRPr="00E12CC8">
        <w:rPr>
          <w:rFonts w:ascii="Times New Roman" w:hAnsi="Times New Roman"/>
          <w:sz w:val="24"/>
          <w:szCs w:val="24"/>
        </w:rPr>
        <w:t xml:space="preserve">  </w:t>
      </w:r>
      <w:r>
        <w:rPr>
          <w:rFonts w:ascii="Times New Roman" w:hAnsi="Times New Roman"/>
          <w:sz w:val="24"/>
          <w:szCs w:val="24"/>
        </w:rPr>
        <w:t>VI.</w:t>
      </w:r>
      <w:r w:rsidRPr="00E12CC8">
        <w:rPr>
          <w:rFonts w:ascii="Times New Roman" w:hAnsi="Times New Roman"/>
          <w:sz w:val="24"/>
          <w:szCs w:val="24"/>
        </w:rPr>
        <w:t xml:space="preserve"> volebné obdobie</w:t>
      </w:r>
    </w:p>
    <w:p w:rsidR="005731EC" w:rsidRPr="00E12CC8" w:rsidP="005731EC">
      <w:pPr>
        <w:pStyle w:val="BodyText3"/>
        <w:bidi w:val="0"/>
        <w:spacing w:after="0"/>
        <w:jc w:val="center"/>
        <w:rPr>
          <w:rFonts w:ascii="Times New Roman" w:hAnsi="Times New Roman"/>
          <w:sz w:val="24"/>
          <w:szCs w:val="24"/>
        </w:rPr>
      </w:pPr>
    </w:p>
    <w:p w:rsidR="005731EC" w:rsidRPr="00E12CC8" w:rsidP="005731EC">
      <w:pPr>
        <w:pStyle w:val="BodyText3"/>
        <w:bidi w:val="0"/>
        <w:spacing w:after="0"/>
        <w:jc w:val="center"/>
        <w:rPr>
          <w:rFonts w:ascii="Times New Roman" w:hAnsi="Times New Roman"/>
          <w:sz w:val="24"/>
          <w:szCs w:val="24"/>
        </w:rPr>
      </w:pPr>
    </w:p>
    <w:p w:rsidR="005731EC" w:rsidRPr="00E12CC8" w:rsidP="005731EC">
      <w:pPr>
        <w:pStyle w:val="BodyText3"/>
        <w:bidi w:val="0"/>
        <w:spacing w:after="0"/>
        <w:jc w:val="center"/>
        <w:rPr>
          <w:rFonts w:ascii="Times New Roman" w:hAnsi="Times New Roman"/>
          <w:sz w:val="24"/>
          <w:szCs w:val="24"/>
        </w:rPr>
      </w:pPr>
    </w:p>
    <w:p w:rsidR="005731EC" w:rsidRPr="00E12CC8" w:rsidP="001E0DCD">
      <w:pPr>
        <w:pStyle w:val="BodyText3"/>
        <w:bidi w:val="0"/>
        <w:spacing w:after="0"/>
        <w:rPr>
          <w:rFonts w:ascii="Times New Roman" w:hAnsi="Times New Roman"/>
          <w:sz w:val="24"/>
          <w:szCs w:val="24"/>
        </w:rPr>
      </w:pPr>
    </w:p>
    <w:p w:rsidR="005731EC" w:rsidRPr="00E12CC8" w:rsidP="005731EC">
      <w:pPr>
        <w:pStyle w:val="BodyText3"/>
        <w:bidi w:val="0"/>
        <w:spacing w:after="0"/>
        <w:jc w:val="center"/>
        <w:rPr>
          <w:rFonts w:ascii="Times New Roman" w:hAnsi="Times New Roman"/>
          <w:sz w:val="24"/>
          <w:szCs w:val="24"/>
        </w:rPr>
      </w:pPr>
    </w:p>
    <w:p w:rsidR="005731EC" w:rsidRPr="00E12CC8" w:rsidP="005731EC">
      <w:pPr>
        <w:pStyle w:val="BodyText3"/>
        <w:bidi w:val="0"/>
        <w:spacing w:after="0"/>
        <w:jc w:val="center"/>
        <w:rPr>
          <w:rFonts w:ascii="Times New Roman" w:hAnsi="Times New Roman"/>
          <w:sz w:val="24"/>
          <w:szCs w:val="24"/>
        </w:rPr>
      </w:pPr>
    </w:p>
    <w:p w:rsidR="005731EC" w:rsidRPr="00E12CC8" w:rsidP="005731EC">
      <w:pPr>
        <w:pStyle w:val="BodyText3"/>
        <w:bidi w:val="0"/>
        <w:spacing w:after="0"/>
        <w:jc w:val="center"/>
        <w:rPr>
          <w:rFonts w:ascii="Times New Roman" w:hAnsi="Times New Roman"/>
          <w:sz w:val="24"/>
          <w:szCs w:val="24"/>
        </w:rPr>
      </w:pPr>
    </w:p>
    <w:p w:rsidR="005731EC" w:rsidRPr="001E0DCD" w:rsidP="005731EC">
      <w:pPr>
        <w:pStyle w:val="BodyText3"/>
        <w:bidi w:val="0"/>
        <w:spacing w:after="0"/>
        <w:jc w:val="center"/>
        <w:rPr>
          <w:rFonts w:ascii="Times New Roman" w:hAnsi="Times New Roman"/>
          <w:b/>
          <w:sz w:val="24"/>
          <w:szCs w:val="24"/>
        </w:rPr>
      </w:pPr>
      <w:r w:rsidRPr="001E0DCD" w:rsidR="001E0DCD">
        <w:rPr>
          <w:rFonts w:ascii="Times New Roman" w:hAnsi="Times New Roman"/>
          <w:b/>
          <w:sz w:val="24"/>
          <w:szCs w:val="24"/>
        </w:rPr>
        <w:t>897</w:t>
      </w:r>
    </w:p>
    <w:p w:rsidR="005731EC" w:rsidP="005731EC">
      <w:pPr>
        <w:pStyle w:val="BodyText3"/>
        <w:bidi w:val="0"/>
        <w:spacing w:after="0"/>
        <w:jc w:val="center"/>
        <w:rPr>
          <w:rFonts w:ascii="Times New Roman" w:hAnsi="Times New Roman"/>
          <w:sz w:val="24"/>
          <w:szCs w:val="24"/>
        </w:rPr>
      </w:pPr>
    </w:p>
    <w:p w:rsidR="005731EC" w:rsidRPr="00E12CC8" w:rsidP="005731EC">
      <w:pPr>
        <w:pStyle w:val="BodyText3"/>
        <w:bidi w:val="0"/>
        <w:spacing w:after="0"/>
        <w:jc w:val="center"/>
        <w:rPr>
          <w:rFonts w:ascii="Times New Roman" w:hAnsi="Times New Roman"/>
          <w:sz w:val="24"/>
          <w:szCs w:val="24"/>
        </w:rPr>
      </w:pPr>
    </w:p>
    <w:p w:rsidR="005731EC" w:rsidRPr="00E12CC8" w:rsidP="005731EC">
      <w:pPr>
        <w:pStyle w:val="BodyText3"/>
        <w:bidi w:val="0"/>
        <w:spacing w:after="0"/>
        <w:jc w:val="center"/>
        <w:rPr>
          <w:rFonts w:ascii="Times New Roman" w:hAnsi="Times New Roman"/>
          <w:sz w:val="24"/>
          <w:szCs w:val="24"/>
        </w:rPr>
      </w:pPr>
    </w:p>
    <w:p w:rsidR="005731EC" w:rsidRPr="00E12CC8" w:rsidP="005731EC">
      <w:pPr>
        <w:pStyle w:val="BodyText3"/>
        <w:bidi w:val="0"/>
        <w:spacing w:after="0"/>
        <w:jc w:val="center"/>
        <w:rPr>
          <w:rFonts w:ascii="Times New Roman" w:hAnsi="Times New Roman"/>
          <w:sz w:val="24"/>
          <w:szCs w:val="24"/>
        </w:rPr>
      </w:pPr>
    </w:p>
    <w:p w:rsidR="005731EC" w:rsidRPr="00E12CC8" w:rsidP="005731EC">
      <w:pPr>
        <w:pStyle w:val="BodyText3"/>
        <w:bidi w:val="0"/>
        <w:spacing w:after="0"/>
        <w:jc w:val="center"/>
        <w:rPr>
          <w:rFonts w:ascii="Times New Roman" w:hAnsi="Times New Roman"/>
          <w:b/>
          <w:bCs/>
          <w:sz w:val="24"/>
          <w:szCs w:val="24"/>
        </w:rPr>
      </w:pPr>
      <w:r w:rsidRPr="00E12CC8">
        <w:rPr>
          <w:rFonts w:ascii="Times New Roman" w:hAnsi="Times New Roman"/>
          <w:b/>
          <w:bCs/>
          <w:sz w:val="24"/>
          <w:szCs w:val="24"/>
        </w:rPr>
        <w:t>VLÁDNY  NÁVRH</w:t>
      </w:r>
    </w:p>
    <w:p w:rsidR="005731EC" w:rsidRPr="00E12CC8" w:rsidP="005731EC">
      <w:pPr>
        <w:pStyle w:val="BodyText3"/>
        <w:bidi w:val="0"/>
        <w:spacing w:after="0"/>
        <w:jc w:val="center"/>
        <w:rPr>
          <w:rFonts w:ascii="Times New Roman" w:hAnsi="Times New Roman"/>
          <w:b/>
          <w:bCs/>
          <w:sz w:val="24"/>
          <w:szCs w:val="24"/>
        </w:rPr>
      </w:pPr>
    </w:p>
    <w:p w:rsidR="005731EC" w:rsidRPr="00E12CC8" w:rsidP="005731EC">
      <w:pPr>
        <w:pStyle w:val="BodyText3"/>
        <w:bidi w:val="0"/>
        <w:spacing w:after="0"/>
        <w:jc w:val="center"/>
        <w:rPr>
          <w:rFonts w:ascii="Times New Roman" w:hAnsi="Times New Roman"/>
          <w:b/>
          <w:bCs/>
          <w:sz w:val="24"/>
          <w:szCs w:val="24"/>
        </w:rPr>
      </w:pPr>
      <w:r w:rsidRPr="00E12CC8">
        <w:rPr>
          <w:rFonts w:ascii="Times New Roman" w:hAnsi="Times New Roman"/>
          <w:b/>
          <w:bCs/>
          <w:sz w:val="24"/>
          <w:szCs w:val="24"/>
        </w:rPr>
        <w:t>Zákon</w:t>
      </w:r>
    </w:p>
    <w:p w:rsidR="005731EC" w:rsidP="00F72B09">
      <w:pPr>
        <w:tabs>
          <w:tab w:val="left" w:pos="709"/>
          <w:tab w:val="left" w:pos="6180"/>
        </w:tabs>
        <w:bidi w:val="0"/>
        <w:jc w:val="center"/>
        <w:rPr>
          <w:rFonts w:ascii="Times New Roman" w:hAnsi="Times New Roman"/>
          <w:b/>
          <w:sz w:val="24"/>
          <w:szCs w:val="24"/>
        </w:rPr>
      </w:pPr>
    </w:p>
    <w:p w:rsidR="008E0547" w:rsidRPr="00446453" w:rsidP="00F72B09">
      <w:pPr>
        <w:tabs>
          <w:tab w:val="left" w:pos="709"/>
        </w:tabs>
        <w:bidi w:val="0"/>
        <w:jc w:val="center"/>
        <w:rPr>
          <w:rFonts w:ascii="Times New Roman" w:hAnsi="Times New Roman"/>
          <w:b/>
          <w:sz w:val="24"/>
          <w:szCs w:val="24"/>
        </w:rPr>
      </w:pPr>
    </w:p>
    <w:p w:rsidR="008E0547" w:rsidRPr="00446453" w:rsidP="00F72B09">
      <w:pPr>
        <w:tabs>
          <w:tab w:val="left" w:pos="709"/>
        </w:tabs>
        <w:bidi w:val="0"/>
        <w:jc w:val="center"/>
        <w:rPr>
          <w:rFonts w:ascii="Times New Roman" w:hAnsi="Times New Roman"/>
          <w:b/>
          <w:sz w:val="24"/>
          <w:szCs w:val="24"/>
        </w:rPr>
      </w:pPr>
      <w:r w:rsidRPr="00446453">
        <w:rPr>
          <w:rFonts w:ascii="Times New Roman" w:hAnsi="Times New Roman"/>
          <w:b/>
          <w:sz w:val="24"/>
          <w:szCs w:val="24"/>
        </w:rPr>
        <w:t>z ..........</w:t>
      </w:r>
      <w:r w:rsidRPr="00446453" w:rsidR="00513B47">
        <w:rPr>
          <w:rFonts w:ascii="Times New Roman" w:hAnsi="Times New Roman"/>
          <w:b/>
          <w:sz w:val="24"/>
          <w:szCs w:val="24"/>
        </w:rPr>
        <w:t>2014</w:t>
      </w:r>
      <w:r w:rsidRPr="00446453">
        <w:rPr>
          <w:rFonts w:ascii="Times New Roman" w:hAnsi="Times New Roman"/>
          <w:b/>
          <w:sz w:val="24"/>
          <w:szCs w:val="24"/>
        </w:rPr>
        <w:t>,</w:t>
      </w:r>
    </w:p>
    <w:p w:rsidR="008E0547" w:rsidRPr="00446453" w:rsidP="00F72B09">
      <w:pPr>
        <w:tabs>
          <w:tab w:val="left" w:pos="709"/>
        </w:tabs>
        <w:bidi w:val="0"/>
        <w:jc w:val="center"/>
        <w:rPr>
          <w:rFonts w:ascii="Times New Roman" w:hAnsi="Times New Roman"/>
          <w:b/>
          <w:sz w:val="24"/>
          <w:szCs w:val="24"/>
        </w:rPr>
      </w:pPr>
    </w:p>
    <w:p w:rsidR="008E0547" w:rsidRPr="00446453" w:rsidP="00F72B09">
      <w:pPr>
        <w:tabs>
          <w:tab w:val="left" w:pos="709"/>
        </w:tabs>
        <w:bidi w:val="0"/>
        <w:jc w:val="center"/>
        <w:rPr>
          <w:rFonts w:ascii="Times New Roman" w:hAnsi="Times New Roman"/>
          <w:b/>
          <w:sz w:val="24"/>
          <w:szCs w:val="24"/>
        </w:rPr>
      </w:pPr>
    </w:p>
    <w:p w:rsidR="008E0547" w:rsidRPr="00446453" w:rsidP="00F72B09">
      <w:pPr>
        <w:tabs>
          <w:tab w:val="left" w:pos="709"/>
        </w:tabs>
        <w:bidi w:val="0"/>
        <w:jc w:val="center"/>
        <w:rPr>
          <w:rFonts w:ascii="Times New Roman" w:hAnsi="Times New Roman"/>
          <w:b/>
          <w:sz w:val="24"/>
          <w:szCs w:val="24"/>
        </w:rPr>
      </w:pPr>
      <w:r w:rsidRPr="00446453">
        <w:rPr>
          <w:rFonts w:ascii="Times New Roman" w:hAnsi="Times New Roman"/>
          <w:b/>
          <w:sz w:val="24"/>
          <w:szCs w:val="24"/>
        </w:rPr>
        <w:t>ktorým sa mení a dopĺňa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r w:rsidRPr="00446453" w:rsidR="00AE0DF0">
        <w:rPr>
          <w:rFonts w:ascii="Times New Roman" w:hAnsi="Times New Roman"/>
          <w:b/>
          <w:sz w:val="24"/>
          <w:szCs w:val="24"/>
        </w:rPr>
        <w:t xml:space="preserve"> a ktorým sa mení a dopĺňa </w:t>
      </w:r>
      <w:r w:rsidRPr="00446453" w:rsidR="00982B53">
        <w:rPr>
          <w:rFonts w:ascii="Times New Roman" w:hAnsi="Times New Roman"/>
          <w:b/>
          <w:sz w:val="24"/>
          <w:szCs w:val="24"/>
        </w:rPr>
        <w:t>zákon</w:t>
      </w:r>
      <w:r w:rsidRPr="00446453" w:rsidR="00AE0DF0">
        <w:rPr>
          <w:rFonts w:ascii="Times New Roman" w:hAnsi="Times New Roman"/>
          <w:b/>
          <w:sz w:val="24"/>
          <w:szCs w:val="24"/>
        </w:rPr>
        <w:t xml:space="preserve"> č. 99/1963 Zb. Občiansky súdny poriadok v znení neskorších predpisov</w:t>
      </w:r>
    </w:p>
    <w:p w:rsidR="008E0547" w:rsidRPr="00446453" w:rsidP="00F72B09">
      <w:pPr>
        <w:tabs>
          <w:tab w:val="left" w:pos="709"/>
        </w:tabs>
        <w:bidi w:val="0"/>
        <w:jc w:val="center"/>
        <w:rPr>
          <w:rFonts w:ascii="Times New Roman" w:hAnsi="Times New Roman"/>
          <w:sz w:val="24"/>
          <w:szCs w:val="24"/>
        </w:rPr>
      </w:pPr>
    </w:p>
    <w:p w:rsidR="008E0547" w:rsidRPr="00446453" w:rsidP="00B16C33">
      <w:pPr>
        <w:tabs>
          <w:tab w:val="left" w:pos="709"/>
        </w:tabs>
        <w:bidi w:val="0"/>
        <w:jc w:val="both"/>
        <w:rPr>
          <w:rFonts w:ascii="Times New Roman" w:hAnsi="Times New Roman"/>
          <w:sz w:val="24"/>
          <w:szCs w:val="24"/>
        </w:rPr>
      </w:pPr>
    </w:p>
    <w:p w:rsidR="008E0547"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ab/>
        <w:tab/>
        <w:t>Národná rada Slovenskej republiky sa uzniesla na tomto zákone:</w:t>
      </w:r>
    </w:p>
    <w:p w:rsidR="008E0547" w:rsidRPr="00446453" w:rsidP="00B16C33">
      <w:pPr>
        <w:tabs>
          <w:tab w:val="left" w:pos="709"/>
        </w:tabs>
        <w:bidi w:val="0"/>
        <w:jc w:val="both"/>
        <w:rPr>
          <w:rFonts w:ascii="Times New Roman" w:hAnsi="Times New Roman"/>
          <w:sz w:val="24"/>
          <w:szCs w:val="24"/>
        </w:rPr>
      </w:pPr>
    </w:p>
    <w:p w:rsidR="008E0547" w:rsidRPr="00446453" w:rsidP="00B16C33">
      <w:pPr>
        <w:tabs>
          <w:tab w:val="left" w:pos="709"/>
        </w:tabs>
        <w:bidi w:val="0"/>
        <w:jc w:val="both"/>
        <w:rPr>
          <w:rFonts w:ascii="Times New Roman" w:hAnsi="Times New Roman"/>
          <w:sz w:val="24"/>
          <w:szCs w:val="24"/>
        </w:rPr>
      </w:pPr>
    </w:p>
    <w:p w:rsidR="008E0547" w:rsidRPr="00446453" w:rsidP="00F72B09">
      <w:pPr>
        <w:tabs>
          <w:tab w:val="left" w:pos="709"/>
        </w:tabs>
        <w:bidi w:val="0"/>
        <w:jc w:val="center"/>
        <w:rPr>
          <w:rFonts w:ascii="Times New Roman" w:hAnsi="Times New Roman"/>
          <w:b/>
          <w:sz w:val="24"/>
          <w:szCs w:val="24"/>
        </w:rPr>
      </w:pPr>
      <w:r w:rsidRPr="00446453">
        <w:rPr>
          <w:rFonts w:ascii="Times New Roman" w:hAnsi="Times New Roman"/>
          <w:b/>
          <w:sz w:val="24"/>
          <w:szCs w:val="24"/>
        </w:rPr>
        <w:t>Čl. I</w:t>
      </w:r>
    </w:p>
    <w:p w:rsidR="008E0547" w:rsidRPr="00446453" w:rsidP="00B16C33">
      <w:pPr>
        <w:tabs>
          <w:tab w:val="left" w:pos="709"/>
        </w:tabs>
        <w:bidi w:val="0"/>
        <w:jc w:val="both"/>
        <w:rPr>
          <w:rFonts w:ascii="Times New Roman" w:hAnsi="Times New Roman"/>
          <w:sz w:val="24"/>
          <w:szCs w:val="24"/>
        </w:rPr>
      </w:pPr>
    </w:p>
    <w:p w:rsidR="008E0547"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ab/>
        <w:t>Zákon č. 136/2001 Z. z. o ochrane hospodárskej súťaže a o zmene a doplnení zákona Slovenskej národnej rady č. 347/1990 Zb. o organizácii ministerstiev a ostatných ústredných orgánov štátnej správy Slovenskej republiky v znení neskorších predpisov v znení  zákona č. 465/2002 Z. z., zákona č. 204/2004 Z. z., zákona č. 68/2005 Z. z.</w:t>
      </w:r>
      <w:r w:rsidRPr="00446453" w:rsidR="008022F3">
        <w:rPr>
          <w:rFonts w:ascii="Times New Roman" w:hAnsi="Times New Roman"/>
          <w:sz w:val="24"/>
          <w:szCs w:val="24"/>
        </w:rPr>
        <w:t>,</w:t>
      </w:r>
      <w:r w:rsidRPr="00446453">
        <w:rPr>
          <w:rFonts w:ascii="Times New Roman" w:hAnsi="Times New Roman"/>
          <w:sz w:val="24"/>
          <w:szCs w:val="24"/>
        </w:rPr>
        <w:t> zákona č. 165/2009 Z. z.</w:t>
      </w:r>
      <w:r w:rsidRPr="00446453" w:rsidR="008022F3">
        <w:rPr>
          <w:rFonts w:ascii="Times New Roman" w:hAnsi="Times New Roman"/>
          <w:sz w:val="24"/>
          <w:szCs w:val="24"/>
        </w:rPr>
        <w:t xml:space="preserve"> a zákona č. 387/20</w:t>
      </w:r>
      <w:r w:rsidRPr="00446453" w:rsidR="00C809B0">
        <w:rPr>
          <w:rFonts w:ascii="Times New Roman" w:hAnsi="Times New Roman"/>
          <w:sz w:val="24"/>
          <w:szCs w:val="24"/>
        </w:rPr>
        <w:t>1</w:t>
      </w:r>
      <w:r w:rsidRPr="00446453" w:rsidR="008022F3">
        <w:rPr>
          <w:rFonts w:ascii="Times New Roman" w:hAnsi="Times New Roman"/>
          <w:sz w:val="24"/>
          <w:szCs w:val="24"/>
        </w:rPr>
        <w:t>1 Z. z.</w:t>
      </w:r>
      <w:r w:rsidRPr="00446453">
        <w:rPr>
          <w:rFonts w:ascii="Times New Roman" w:hAnsi="Times New Roman"/>
          <w:sz w:val="24"/>
          <w:szCs w:val="24"/>
        </w:rPr>
        <w:t xml:space="preserve"> sa mení a dopĺňa takto:</w:t>
      </w:r>
    </w:p>
    <w:p w:rsidR="00795A78" w:rsidRPr="00446453" w:rsidP="00B16C33">
      <w:pPr>
        <w:tabs>
          <w:tab w:val="left" w:pos="709"/>
        </w:tabs>
        <w:bidi w:val="0"/>
        <w:jc w:val="both"/>
        <w:rPr>
          <w:rFonts w:ascii="Times New Roman" w:hAnsi="Times New Roman"/>
          <w:sz w:val="24"/>
          <w:szCs w:val="24"/>
        </w:rPr>
      </w:pPr>
    </w:p>
    <w:p w:rsidR="00B16C33" w:rsidRPr="00446453" w:rsidP="00B16C33">
      <w:pPr>
        <w:numPr>
          <w:numId w:val="11"/>
        </w:numPr>
        <w:tabs>
          <w:tab w:val="left" w:pos="709"/>
        </w:tabs>
        <w:bidi w:val="0"/>
        <w:ind w:left="0" w:firstLine="0"/>
        <w:jc w:val="both"/>
        <w:rPr>
          <w:rFonts w:ascii="Times New Roman" w:hAnsi="Times New Roman"/>
          <w:sz w:val="24"/>
          <w:szCs w:val="24"/>
        </w:rPr>
      </w:pPr>
      <w:r w:rsidRPr="00446453" w:rsidR="008022F3">
        <w:rPr>
          <w:rFonts w:ascii="Times New Roman" w:hAnsi="Times New Roman"/>
          <w:sz w:val="24"/>
          <w:szCs w:val="24"/>
        </w:rPr>
        <w:t>V</w:t>
      </w:r>
      <w:r w:rsidRPr="00446453" w:rsidR="00795A78">
        <w:rPr>
          <w:rFonts w:ascii="Times New Roman" w:hAnsi="Times New Roman"/>
          <w:sz w:val="24"/>
          <w:szCs w:val="24"/>
        </w:rPr>
        <w:t xml:space="preserve"> § </w:t>
      </w:r>
      <w:r w:rsidRPr="00446453" w:rsidR="008022F3">
        <w:rPr>
          <w:rFonts w:ascii="Times New Roman" w:hAnsi="Times New Roman"/>
          <w:sz w:val="24"/>
          <w:szCs w:val="24"/>
        </w:rPr>
        <w:t>2 ods. 1 písm</w:t>
      </w:r>
      <w:r w:rsidRPr="00446453" w:rsidR="00AB3C05">
        <w:rPr>
          <w:rFonts w:ascii="Times New Roman" w:hAnsi="Times New Roman"/>
          <w:sz w:val="24"/>
          <w:szCs w:val="24"/>
        </w:rPr>
        <w:t>eno</w:t>
      </w:r>
      <w:r w:rsidRPr="00446453" w:rsidR="008022F3">
        <w:rPr>
          <w:rFonts w:ascii="Times New Roman" w:hAnsi="Times New Roman"/>
          <w:sz w:val="24"/>
          <w:szCs w:val="24"/>
        </w:rPr>
        <w:t xml:space="preserve"> b) </w:t>
      </w:r>
      <w:r w:rsidRPr="00446453" w:rsidR="009B6F1D">
        <w:rPr>
          <w:rFonts w:ascii="Times New Roman" w:hAnsi="Times New Roman"/>
          <w:sz w:val="24"/>
          <w:szCs w:val="24"/>
        </w:rPr>
        <w:t xml:space="preserve">znie: </w:t>
      </w:r>
    </w:p>
    <w:p w:rsidR="009B6F1D"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lang w:eastAsia="en-GB"/>
        </w:rPr>
        <w:t>„b) orgány štátnej správy pri výkone štátnej správy, obce a vyššie územné celky pri výkone samosprávy a pri prenesenom výkone štátnej správy a záujmovú samosprávu pri prenesenom výkone štátnej správy,“.</w:t>
      </w:r>
    </w:p>
    <w:p w:rsidR="00EF6326" w:rsidRPr="00446453" w:rsidP="00B16C33">
      <w:pPr>
        <w:tabs>
          <w:tab w:val="left" w:pos="709"/>
        </w:tabs>
        <w:bidi w:val="0"/>
        <w:jc w:val="both"/>
        <w:rPr>
          <w:rFonts w:ascii="Times New Roman" w:hAnsi="Times New Roman"/>
          <w:sz w:val="24"/>
          <w:szCs w:val="24"/>
        </w:rPr>
      </w:pPr>
    </w:p>
    <w:p w:rsidR="00195A86" w:rsidRPr="00446453" w:rsidP="00B16C33">
      <w:pPr>
        <w:numPr>
          <w:numId w:val="11"/>
        </w:numPr>
        <w:tabs>
          <w:tab w:val="left" w:pos="709"/>
        </w:tabs>
        <w:bidi w:val="0"/>
        <w:ind w:left="0" w:firstLine="0"/>
        <w:jc w:val="both"/>
        <w:rPr>
          <w:rFonts w:ascii="Times New Roman" w:hAnsi="Times New Roman"/>
          <w:sz w:val="24"/>
          <w:szCs w:val="24"/>
        </w:rPr>
      </w:pPr>
      <w:r w:rsidRPr="00446453" w:rsidR="00BE561B">
        <w:rPr>
          <w:rFonts w:ascii="Times New Roman" w:hAnsi="Times New Roman"/>
          <w:sz w:val="24"/>
          <w:szCs w:val="24"/>
        </w:rPr>
        <w:t>V § 2 sa odsek 1 dopĺňa písmenom c)</w:t>
      </w:r>
      <w:r w:rsidRPr="00446453" w:rsidR="002C21FA">
        <w:rPr>
          <w:rFonts w:ascii="Times New Roman" w:hAnsi="Times New Roman"/>
          <w:sz w:val="24"/>
          <w:szCs w:val="24"/>
        </w:rPr>
        <w:t>,</w:t>
      </w:r>
      <w:r w:rsidRPr="00446453" w:rsidR="00BE561B">
        <w:rPr>
          <w:rFonts w:ascii="Times New Roman" w:hAnsi="Times New Roman"/>
          <w:sz w:val="24"/>
          <w:szCs w:val="24"/>
        </w:rPr>
        <w:t xml:space="preserve"> ktoré znie: </w:t>
      </w:r>
    </w:p>
    <w:p w:rsidR="00BE561B"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w:t>
      </w:r>
      <w:r w:rsidRPr="00446453" w:rsidR="00757C19">
        <w:rPr>
          <w:rFonts w:ascii="Times New Roman" w:hAnsi="Times New Roman"/>
          <w:sz w:val="24"/>
          <w:szCs w:val="24"/>
        </w:rPr>
        <w:t xml:space="preserve">c) </w:t>
      </w:r>
      <w:r w:rsidRPr="00446453">
        <w:rPr>
          <w:rFonts w:ascii="Times New Roman" w:hAnsi="Times New Roman"/>
          <w:sz w:val="24"/>
          <w:szCs w:val="24"/>
        </w:rPr>
        <w:t>iné osoby, o ktorých to ustanovuje tento zákon.“.</w:t>
      </w:r>
    </w:p>
    <w:p w:rsidR="00EF6326" w:rsidRPr="00446453" w:rsidP="00B16C33">
      <w:pPr>
        <w:tabs>
          <w:tab w:val="left" w:pos="709"/>
        </w:tabs>
        <w:bidi w:val="0"/>
        <w:jc w:val="both"/>
        <w:rPr>
          <w:rFonts w:ascii="Times New Roman" w:hAnsi="Times New Roman"/>
          <w:sz w:val="24"/>
          <w:szCs w:val="24"/>
        </w:rPr>
      </w:pPr>
    </w:p>
    <w:p w:rsidR="00EE59A7" w:rsidRPr="00446453" w:rsidP="00B16C33">
      <w:pPr>
        <w:numPr>
          <w:numId w:val="11"/>
        </w:numPr>
        <w:tabs>
          <w:tab w:val="left" w:pos="709"/>
        </w:tabs>
        <w:bidi w:val="0"/>
        <w:ind w:left="0" w:firstLine="0"/>
        <w:jc w:val="both"/>
        <w:rPr>
          <w:rFonts w:ascii="Times New Roman" w:hAnsi="Times New Roman"/>
          <w:sz w:val="24"/>
          <w:szCs w:val="24"/>
        </w:rPr>
      </w:pPr>
      <w:r w:rsidRPr="00446453" w:rsidR="00BE561B">
        <w:rPr>
          <w:rFonts w:ascii="Times New Roman" w:hAnsi="Times New Roman"/>
          <w:sz w:val="24"/>
          <w:szCs w:val="24"/>
        </w:rPr>
        <w:t xml:space="preserve">V § 2 ods. 2 sa </w:t>
      </w:r>
      <w:r w:rsidRPr="00446453" w:rsidR="006017DC">
        <w:rPr>
          <w:rFonts w:ascii="Times New Roman" w:hAnsi="Times New Roman"/>
          <w:sz w:val="24"/>
          <w:szCs w:val="24"/>
        </w:rPr>
        <w:t>vypúšťa slovo „všetky“.</w:t>
      </w:r>
    </w:p>
    <w:p w:rsidR="002A54AA" w:rsidRPr="00446453" w:rsidP="00B16C33">
      <w:pPr>
        <w:tabs>
          <w:tab w:val="left" w:pos="709"/>
        </w:tabs>
        <w:bidi w:val="0"/>
        <w:jc w:val="both"/>
        <w:rPr>
          <w:rFonts w:ascii="Times New Roman" w:hAnsi="Times New Roman"/>
          <w:sz w:val="24"/>
          <w:szCs w:val="24"/>
        </w:rPr>
      </w:pPr>
    </w:p>
    <w:p w:rsidR="006017DC" w:rsidRPr="00446453" w:rsidP="00B16C33">
      <w:pPr>
        <w:numPr>
          <w:numId w:val="11"/>
        </w:numPr>
        <w:tabs>
          <w:tab w:val="left" w:pos="709"/>
        </w:tabs>
        <w:bidi w:val="0"/>
        <w:ind w:left="0" w:firstLine="0"/>
        <w:jc w:val="both"/>
        <w:rPr>
          <w:rFonts w:ascii="Times New Roman" w:hAnsi="Times New Roman"/>
          <w:sz w:val="24"/>
          <w:szCs w:val="24"/>
        </w:rPr>
      </w:pPr>
      <w:r w:rsidRPr="00446453" w:rsidR="00EE59A7">
        <w:rPr>
          <w:rFonts w:ascii="Times New Roman" w:hAnsi="Times New Roman"/>
          <w:sz w:val="24"/>
          <w:szCs w:val="24"/>
        </w:rPr>
        <w:t xml:space="preserve">V poznámke pod čiarou k odkazu 1 sa </w:t>
      </w:r>
      <w:r w:rsidRPr="00446453" w:rsidR="00131B52">
        <w:rPr>
          <w:rFonts w:ascii="Times New Roman" w:hAnsi="Times New Roman"/>
          <w:sz w:val="24"/>
          <w:szCs w:val="24"/>
        </w:rPr>
        <w:t>vypúšťa citácia</w:t>
      </w:r>
      <w:r w:rsidRPr="00446453" w:rsidR="0087080A">
        <w:rPr>
          <w:rFonts w:ascii="Times New Roman" w:hAnsi="Times New Roman"/>
          <w:sz w:val="24"/>
          <w:szCs w:val="24"/>
        </w:rPr>
        <w:t>:</w:t>
      </w:r>
      <w:r w:rsidRPr="00446453" w:rsidR="00E754E2">
        <w:rPr>
          <w:rFonts w:ascii="Times New Roman" w:hAnsi="Times New Roman"/>
          <w:sz w:val="24"/>
          <w:szCs w:val="24"/>
        </w:rPr>
        <w:t xml:space="preserve"> </w:t>
      </w:r>
      <w:r w:rsidRPr="00446453" w:rsidR="00EE59A7">
        <w:rPr>
          <w:rFonts w:ascii="Times New Roman" w:hAnsi="Times New Roman"/>
          <w:sz w:val="24"/>
          <w:szCs w:val="24"/>
        </w:rPr>
        <w:t>„§</w:t>
      </w:r>
      <w:r w:rsidRPr="00446453" w:rsidR="002A54AA">
        <w:rPr>
          <w:rFonts w:ascii="Times New Roman" w:hAnsi="Times New Roman"/>
          <w:sz w:val="24"/>
          <w:szCs w:val="24"/>
        </w:rPr>
        <w:t xml:space="preserve"> </w:t>
      </w:r>
      <w:r w:rsidRPr="00446453" w:rsidR="00EE59A7">
        <w:rPr>
          <w:rFonts w:ascii="Times New Roman" w:hAnsi="Times New Roman"/>
          <w:sz w:val="24"/>
          <w:szCs w:val="24"/>
        </w:rPr>
        <w:t xml:space="preserve">7 zákona č. 507/2001 Z. z. o poštových </w:t>
      </w:r>
      <w:r w:rsidRPr="00446453" w:rsidR="00DA390E">
        <w:rPr>
          <w:rFonts w:ascii="Times New Roman" w:hAnsi="Times New Roman"/>
          <w:sz w:val="24"/>
          <w:szCs w:val="24"/>
        </w:rPr>
        <w:t>službách,</w:t>
      </w:r>
      <w:r w:rsidRPr="00446453" w:rsidR="00EE59A7">
        <w:rPr>
          <w:rFonts w:ascii="Times New Roman" w:hAnsi="Times New Roman"/>
          <w:sz w:val="24"/>
          <w:szCs w:val="24"/>
        </w:rPr>
        <w:t xml:space="preserve">“. </w:t>
      </w:r>
    </w:p>
    <w:p w:rsidR="00EF6326" w:rsidRPr="00446453" w:rsidP="00B16C33">
      <w:pPr>
        <w:tabs>
          <w:tab w:val="left" w:pos="709"/>
        </w:tabs>
        <w:bidi w:val="0"/>
        <w:jc w:val="both"/>
        <w:rPr>
          <w:rFonts w:ascii="Times New Roman" w:hAnsi="Times New Roman"/>
          <w:sz w:val="24"/>
          <w:szCs w:val="24"/>
        </w:rPr>
      </w:pPr>
    </w:p>
    <w:p w:rsidR="00CF0EB6" w:rsidRPr="00446453" w:rsidP="00B16C33">
      <w:pPr>
        <w:numPr>
          <w:numId w:val="11"/>
        </w:numPr>
        <w:tabs>
          <w:tab w:val="left" w:pos="709"/>
        </w:tabs>
        <w:bidi w:val="0"/>
        <w:ind w:left="0" w:firstLine="0"/>
        <w:jc w:val="both"/>
        <w:rPr>
          <w:rFonts w:ascii="Times New Roman" w:hAnsi="Times New Roman"/>
          <w:sz w:val="24"/>
          <w:szCs w:val="24"/>
        </w:rPr>
      </w:pPr>
      <w:r w:rsidRPr="00446453" w:rsidR="006017DC">
        <w:rPr>
          <w:rFonts w:ascii="Times New Roman" w:hAnsi="Times New Roman"/>
          <w:sz w:val="24"/>
          <w:szCs w:val="24"/>
        </w:rPr>
        <w:t>V § 2</w:t>
      </w:r>
      <w:r w:rsidRPr="00446453" w:rsidR="004A5291">
        <w:rPr>
          <w:rFonts w:ascii="Times New Roman" w:hAnsi="Times New Roman"/>
          <w:sz w:val="24"/>
          <w:szCs w:val="24"/>
        </w:rPr>
        <w:t xml:space="preserve"> </w:t>
      </w:r>
      <w:r w:rsidRPr="00446453" w:rsidR="003D7AB1">
        <w:rPr>
          <w:rFonts w:ascii="Times New Roman" w:hAnsi="Times New Roman"/>
          <w:sz w:val="24"/>
          <w:szCs w:val="24"/>
        </w:rPr>
        <w:t>ods.</w:t>
      </w:r>
      <w:r w:rsidRPr="00446453" w:rsidR="00E534E2">
        <w:rPr>
          <w:rFonts w:ascii="Times New Roman" w:hAnsi="Times New Roman"/>
          <w:sz w:val="24"/>
          <w:szCs w:val="24"/>
        </w:rPr>
        <w:t xml:space="preserve"> </w:t>
      </w:r>
      <w:r w:rsidRPr="00446453" w:rsidR="003D7AB1">
        <w:rPr>
          <w:rFonts w:ascii="Times New Roman" w:hAnsi="Times New Roman"/>
          <w:sz w:val="24"/>
          <w:szCs w:val="24"/>
        </w:rPr>
        <w:t xml:space="preserve">3 </w:t>
      </w:r>
      <w:r w:rsidRPr="00446453" w:rsidR="008646AD">
        <w:rPr>
          <w:rFonts w:ascii="Times New Roman" w:hAnsi="Times New Roman"/>
          <w:sz w:val="24"/>
          <w:szCs w:val="24"/>
        </w:rPr>
        <w:t xml:space="preserve">sa </w:t>
      </w:r>
      <w:r w:rsidRPr="00446453" w:rsidR="00305647">
        <w:rPr>
          <w:rFonts w:ascii="Times New Roman" w:hAnsi="Times New Roman"/>
          <w:sz w:val="24"/>
          <w:szCs w:val="24"/>
        </w:rPr>
        <w:t xml:space="preserve">číslo </w:t>
      </w:r>
      <w:r w:rsidRPr="00446453" w:rsidR="002E4787">
        <w:rPr>
          <w:rFonts w:ascii="Times New Roman" w:hAnsi="Times New Roman"/>
          <w:sz w:val="24"/>
          <w:szCs w:val="24"/>
        </w:rPr>
        <w:t xml:space="preserve">„40“ </w:t>
      </w:r>
      <w:r w:rsidRPr="00446453" w:rsidR="00757C19">
        <w:rPr>
          <w:rFonts w:ascii="Times New Roman" w:hAnsi="Times New Roman"/>
          <w:sz w:val="24"/>
          <w:szCs w:val="24"/>
        </w:rPr>
        <w:t xml:space="preserve">nahrádza </w:t>
      </w:r>
      <w:r w:rsidRPr="00446453" w:rsidR="00305647">
        <w:rPr>
          <w:rFonts w:ascii="Times New Roman" w:hAnsi="Times New Roman"/>
          <w:sz w:val="24"/>
          <w:szCs w:val="24"/>
        </w:rPr>
        <w:t xml:space="preserve">číslom </w:t>
      </w:r>
      <w:r w:rsidRPr="00446453" w:rsidR="00757C19">
        <w:rPr>
          <w:rFonts w:ascii="Times New Roman" w:hAnsi="Times New Roman"/>
          <w:sz w:val="24"/>
          <w:szCs w:val="24"/>
        </w:rPr>
        <w:t xml:space="preserve">„41“. </w:t>
      </w:r>
    </w:p>
    <w:p w:rsidR="00954CB6" w:rsidRPr="00446453" w:rsidP="00B16C33">
      <w:pPr>
        <w:tabs>
          <w:tab w:val="left" w:pos="709"/>
        </w:tabs>
        <w:bidi w:val="0"/>
        <w:jc w:val="both"/>
        <w:rPr>
          <w:rFonts w:ascii="Times New Roman" w:hAnsi="Times New Roman"/>
          <w:sz w:val="24"/>
          <w:szCs w:val="24"/>
        </w:rPr>
      </w:pPr>
    </w:p>
    <w:p w:rsidR="007E4747" w:rsidRPr="00446453" w:rsidP="00B16C33">
      <w:pPr>
        <w:numPr>
          <w:numId w:val="11"/>
        </w:numPr>
        <w:tabs>
          <w:tab w:val="left" w:pos="709"/>
        </w:tabs>
        <w:bidi w:val="0"/>
        <w:ind w:left="0" w:firstLine="0"/>
        <w:jc w:val="both"/>
        <w:rPr>
          <w:rFonts w:ascii="Times New Roman" w:hAnsi="Times New Roman"/>
          <w:sz w:val="24"/>
          <w:szCs w:val="24"/>
        </w:rPr>
      </w:pPr>
      <w:r w:rsidRPr="00446453" w:rsidR="006438C9">
        <w:rPr>
          <w:rFonts w:ascii="Times New Roman" w:hAnsi="Times New Roman"/>
          <w:sz w:val="24"/>
          <w:szCs w:val="24"/>
        </w:rPr>
        <w:t>V § 3 sa vypúšťa odsek 1. Doterajšie odseky 2 až 6 sa označujú ako odseky 1 až 5.</w:t>
      </w:r>
    </w:p>
    <w:p w:rsidR="00EF6326" w:rsidRPr="00446453" w:rsidP="00B16C33">
      <w:pPr>
        <w:tabs>
          <w:tab w:val="left" w:pos="709"/>
        </w:tabs>
        <w:bidi w:val="0"/>
        <w:jc w:val="both"/>
        <w:rPr>
          <w:rFonts w:ascii="Times New Roman" w:hAnsi="Times New Roman"/>
          <w:sz w:val="24"/>
          <w:szCs w:val="24"/>
        </w:rPr>
      </w:pPr>
    </w:p>
    <w:p w:rsidR="00B6366F" w:rsidRPr="00446453" w:rsidP="00B16C33">
      <w:pPr>
        <w:numPr>
          <w:numId w:val="11"/>
        </w:numPr>
        <w:tabs>
          <w:tab w:val="left" w:pos="709"/>
        </w:tabs>
        <w:bidi w:val="0"/>
        <w:ind w:left="0" w:firstLine="0"/>
        <w:jc w:val="both"/>
        <w:rPr>
          <w:rFonts w:ascii="Times New Roman" w:hAnsi="Times New Roman"/>
          <w:sz w:val="24"/>
          <w:szCs w:val="24"/>
        </w:rPr>
      </w:pPr>
      <w:r w:rsidRPr="00446453" w:rsidR="00EF6326">
        <w:rPr>
          <w:rFonts w:ascii="Times New Roman" w:hAnsi="Times New Roman"/>
          <w:sz w:val="24"/>
          <w:szCs w:val="24"/>
        </w:rPr>
        <w:t>V § 3 ods. 2</w:t>
      </w:r>
      <w:r w:rsidRPr="00446453" w:rsidR="00DD5E76">
        <w:rPr>
          <w:rFonts w:ascii="Times New Roman" w:hAnsi="Times New Roman"/>
          <w:sz w:val="24"/>
          <w:szCs w:val="24"/>
        </w:rPr>
        <w:t xml:space="preserve"> </w:t>
      </w:r>
      <w:r w:rsidRPr="00446453" w:rsidR="00EF6326">
        <w:rPr>
          <w:rFonts w:ascii="Times New Roman" w:hAnsi="Times New Roman"/>
          <w:sz w:val="24"/>
          <w:szCs w:val="24"/>
        </w:rPr>
        <w:t xml:space="preserve">sa vypúšťa slovo „vzájomne“. </w:t>
      </w:r>
    </w:p>
    <w:p w:rsidR="00B16C33" w:rsidRPr="00446453" w:rsidP="00B16C33">
      <w:pPr>
        <w:tabs>
          <w:tab w:val="left" w:pos="709"/>
        </w:tabs>
        <w:bidi w:val="0"/>
        <w:jc w:val="both"/>
        <w:rPr>
          <w:rFonts w:ascii="Times New Roman" w:hAnsi="Times New Roman"/>
          <w:sz w:val="24"/>
          <w:szCs w:val="24"/>
        </w:rPr>
      </w:pPr>
    </w:p>
    <w:p w:rsidR="00B6366F"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V § 3 ods. 3 sa vypúšťa slovo „vzájomne“ a na konci sa pripája táto veta: „Zastupiteľnosť tovarov sa posudzuje najmä z hľadiska ich charakteristík, ceny a účelu použitia.“.</w:t>
      </w:r>
    </w:p>
    <w:p w:rsidR="00EF6326" w:rsidRPr="00446453" w:rsidP="00B16C33">
      <w:pPr>
        <w:tabs>
          <w:tab w:val="left" w:pos="709"/>
        </w:tabs>
        <w:bidi w:val="0"/>
        <w:jc w:val="both"/>
        <w:rPr>
          <w:rFonts w:ascii="Times New Roman" w:hAnsi="Times New Roman"/>
          <w:sz w:val="24"/>
          <w:szCs w:val="24"/>
        </w:rPr>
      </w:pPr>
    </w:p>
    <w:p w:rsidR="00B6366F" w:rsidRPr="00446453" w:rsidP="00B16C33">
      <w:pPr>
        <w:numPr>
          <w:numId w:val="11"/>
        </w:numPr>
        <w:tabs>
          <w:tab w:val="left" w:pos="709"/>
        </w:tabs>
        <w:bidi w:val="0"/>
        <w:jc w:val="both"/>
        <w:rPr>
          <w:rFonts w:ascii="Times New Roman" w:hAnsi="Times New Roman"/>
          <w:sz w:val="24"/>
          <w:szCs w:val="24"/>
        </w:rPr>
      </w:pPr>
      <w:r w:rsidRPr="00446453" w:rsidR="0085531C">
        <w:rPr>
          <w:rFonts w:ascii="Times New Roman" w:hAnsi="Times New Roman"/>
          <w:sz w:val="24"/>
          <w:szCs w:val="24"/>
        </w:rPr>
        <w:t>V </w:t>
      </w:r>
      <w:r w:rsidRPr="00446453" w:rsidR="00757C19">
        <w:rPr>
          <w:rFonts w:ascii="Times New Roman" w:hAnsi="Times New Roman"/>
          <w:sz w:val="24"/>
          <w:szCs w:val="24"/>
        </w:rPr>
        <w:t xml:space="preserve">§ </w:t>
      </w:r>
      <w:r w:rsidRPr="00446453" w:rsidR="00E50C22">
        <w:rPr>
          <w:rFonts w:ascii="Times New Roman" w:hAnsi="Times New Roman"/>
          <w:sz w:val="24"/>
          <w:szCs w:val="24"/>
        </w:rPr>
        <w:t>3</w:t>
      </w:r>
      <w:r w:rsidRPr="00446453" w:rsidR="0085531C">
        <w:rPr>
          <w:rFonts w:ascii="Times New Roman" w:hAnsi="Times New Roman"/>
          <w:sz w:val="24"/>
          <w:szCs w:val="24"/>
        </w:rPr>
        <w:t xml:space="preserve"> </w:t>
      </w:r>
      <w:r w:rsidRPr="00446453" w:rsidR="00AC579B">
        <w:rPr>
          <w:rFonts w:ascii="Times New Roman" w:hAnsi="Times New Roman"/>
          <w:sz w:val="24"/>
          <w:szCs w:val="24"/>
        </w:rPr>
        <w:t xml:space="preserve">sa vypúšťa </w:t>
      </w:r>
      <w:r w:rsidRPr="00446453">
        <w:rPr>
          <w:rFonts w:ascii="Times New Roman" w:hAnsi="Times New Roman"/>
          <w:sz w:val="24"/>
          <w:szCs w:val="24"/>
        </w:rPr>
        <w:t xml:space="preserve">odsek 4. </w:t>
      </w:r>
    </w:p>
    <w:p w:rsidR="0085531C" w:rsidRPr="00446453" w:rsidP="00B16C33">
      <w:pPr>
        <w:tabs>
          <w:tab w:val="left" w:pos="0"/>
        </w:tabs>
        <w:bidi w:val="0"/>
        <w:jc w:val="both"/>
        <w:rPr>
          <w:rFonts w:ascii="Times New Roman" w:hAnsi="Times New Roman"/>
          <w:sz w:val="24"/>
          <w:szCs w:val="24"/>
        </w:rPr>
      </w:pPr>
      <w:r w:rsidRPr="00446453" w:rsidR="00B6366F">
        <w:rPr>
          <w:rFonts w:ascii="Times New Roman" w:hAnsi="Times New Roman"/>
          <w:sz w:val="24"/>
          <w:szCs w:val="24"/>
        </w:rPr>
        <w:t xml:space="preserve">Doterajší odsek 5 sa označuje ako odsek 4. </w:t>
      </w:r>
    </w:p>
    <w:p w:rsidR="0085531C"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 xml:space="preserve"> </w:t>
      </w:r>
    </w:p>
    <w:p w:rsidR="00EF6326"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 xml:space="preserve">§ 3 sa dopĺňa odsekmi </w:t>
      </w:r>
      <w:r w:rsidRPr="00446453" w:rsidR="00B6366F">
        <w:rPr>
          <w:rFonts w:ascii="Times New Roman" w:hAnsi="Times New Roman"/>
          <w:sz w:val="24"/>
          <w:szCs w:val="24"/>
        </w:rPr>
        <w:t xml:space="preserve">5 </w:t>
      </w:r>
      <w:r w:rsidRPr="00446453">
        <w:rPr>
          <w:rFonts w:ascii="Times New Roman" w:hAnsi="Times New Roman"/>
          <w:sz w:val="24"/>
          <w:szCs w:val="24"/>
        </w:rPr>
        <w:t xml:space="preserve">a </w:t>
      </w:r>
      <w:r w:rsidRPr="00446453" w:rsidR="00B6366F">
        <w:rPr>
          <w:rFonts w:ascii="Times New Roman" w:hAnsi="Times New Roman"/>
          <w:sz w:val="24"/>
          <w:szCs w:val="24"/>
        </w:rPr>
        <w:t>6</w:t>
      </w:r>
      <w:r w:rsidRPr="00446453" w:rsidR="00A4545B">
        <w:rPr>
          <w:rFonts w:ascii="Times New Roman" w:hAnsi="Times New Roman"/>
          <w:sz w:val="24"/>
          <w:szCs w:val="24"/>
        </w:rPr>
        <w:t>,</w:t>
      </w:r>
      <w:r w:rsidRPr="00446453">
        <w:rPr>
          <w:rFonts w:ascii="Times New Roman" w:hAnsi="Times New Roman"/>
          <w:sz w:val="24"/>
          <w:szCs w:val="24"/>
        </w:rPr>
        <w:t xml:space="preserve"> ktoré znejú: </w:t>
      </w:r>
    </w:p>
    <w:p w:rsidR="00EF6326"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w:t>
      </w:r>
      <w:r w:rsidRPr="00446453" w:rsidR="00B6366F">
        <w:rPr>
          <w:rFonts w:ascii="Times New Roman" w:hAnsi="Times New Roman"/>
          <w:sz w:val="24"/>
          <w:szCs w:val="24"/>
        </w:rPr>
        <w:t>5</w:t>
      </w:r>
      <w:r w:rsidRPr="00446453">
        <w:rPr>
          <w:rFonts w:ascii="Times New Roman" w:hAnsi="Times New Roman"/>
          <w:sz w:val="24"/>
          <w:szCs w:val="24"/>
        </w:rPr>
        <w:t>) Obrat na účely tohto zákona je súčet tržieb, výnosov alebo príjmov z predaja tovaru</w:t>
      </w:r>
      <w:r w:rsidRPr="00446453" w:rsidR="00242AD9">
        <w:rPr>
          <w:rFonts w:ascii="Times New Roman" w:hAnsi="Times New Roman"/>
          <w:sz w:val="24"/>
          <w:szCs w:val="24"/>
        </w:rPr>
        <w:t xml:space="preserve"> bez nepriamych daní</w:t>
      </w:r>
      <w:r w:rsidRPr="00446453">
        <w:rPr>
          <w:rFonts w:ascii="Times New Roman" w:hAnsi="Times New Roman"/>
          <w:sz w:val="24"/>
          <w:szCs w:val="24"/>
        </w:rPr>
        <w:t>, ku ktorému sa pripočíta finančná pomoc poskytnutá podnikateľovi. K obratu združenia sa okrem súčtu podľa predchádzajúcej vety pripočíta aj súčet prijatých príspevkov</w:t>
      </w:r>
      <w:r w:rsidRPr="00446453" w:rsidR="00B05BEE">
        <w:rPr>
          <w:rFonts w:ascii="Times New Roman" w:hAnsi="Times New Roman"/>
          <w:sz w:val="24"/>
          <w:szCs w:val="24"/>
        </w:rPr>
        <w:t xml:space="preserve"> členov združenia</w:t>
      </w:r>
      <w:r w:rsidRPr="00446453">
        <w:rPr>
          <w:rFonts w:ascii="Times New Roman" w:hAnsi="Times New Roman"/>
          <w:sz w:val="24"/>
          <w:szCs w:val="24"/>
        </w:rPr>
        <w:t>.</w:t>
      </w:r>
      <w:r w:rsidRPr="00446453" w:rsidR="00673317">
        <w:rPr>
          <w:rFonts w:ascii="Times New Roman" w:hAnsi="Times New Roman"/>
          <w:sz w:val="24"/>
          <w:szCs w:val="24"/>
        </w:rPr>
        <w:t xml:space="preserve"> Obrat podnikateľa vyjadrený v cudzej mene sa prepočíta na eurá, pričom na prepočet cudzej meny na eurá sa použije priemer referenčných výmenných kurzov určených a vyhlásených Európskou centrálnou bankou alebo Národnou bankou Slovenska</w:t>
      </w:r>
      <w:r w:rsidRPr="00446453" w:rsidR="005F0BB2">
        <w:rPr>
          <w:rFonts w:ascii="Times New Roman" w:hAnsi="Times New Roman"/>
          <w:sz w:val="24"/>
          <w:szCs w:val="24"/>
        </w:rPr>
        <w:t>,</w:t>
      </w:r>
      <w:r w:rsidRPr="00446453" w:rsidR="003D7AB1">
        <w:rPr>
          <w:rFonts w:ascii="Times New Roman" w:hAnsi="Times New Roman"/>
          <w:sz w:val="24"/>
          <w:szCs w:val="24"/>
          <w:vertAlign w:val="superscript"/>
        </w:rPr>
        <w:t>3</w:t>
      </w:r>
      <w:r w:rsidRPr="00446453" w:rsidR="003D7AB1">
        <w:rPr>
          <w:rFonts w:ascii="Times New Roman" w:hAnsi="Times New Roman"/>
          <w:sz w:val="24"/>
          <w:szCs w:val="24"/>
        </w:rPr>
        <w:t>)</w:t>
      </w:r>
      <w:r w:rsidRPr="00446453" w:rsidR="005F0BB2">
        <w:rPr>
          <w:rFonts w:ascii="Times New Roman" w:hAnsi="Times New Roman"/>
          <w:sz w:val="24"/>
          <w:szCs w:val="24"/>
        </w:rPr>
        <w:t xml:space="preserve"> ktoré sú platné pre</w:t>
      </w:r>
      <w:r w:rsidRPr="00446453" w:rsidR="003D7AB1">
        <w:rPr>
          <w:rFonts w:ascii="Times New Roman" w:hAnsi="Times New Roman"/>
          <w:sz w:val="24"/>
          <w:szCs w:val="24"/>
        </w:rPr>
        <w:t xml:space="preserve"> </w:t>
      </w:r>
      <w:r w:rsidRPr="00446453" w:rsidR="00673317">
        <w:rPr>
          <w:rFonts w:ascii="Times New Roman" w:hAnsi="Times New Roman"/>
          <w:sz w:val="24"/>
          <w:szCs w:val="24"/>
        </w:rPr>
        <w:t>príslušné účtovné obdobie.</w:t>
      </w:r>
    </w:p>
    <w:p w:rsidR="00EF6326"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br/>
        <w:t>(</w:t>
      </w:r>
      <w:r w:rsidRPr="00446453" w:rsidR="00B6366F">
        <w:rPr>
          <w:rFonts w:ascii="Times New Roman" w:hAnsi="Times New Roman"/>
          <w:sz w:val="24"/>
          <w:szCs w:val="24"/>
        </w:rPr>
        <w:t>6</w:t>
      </w:r>
      <w:r w:rsidRPr="00446453">
        <w:rPr>
          <w:rFonts w:ascii="Times New Roman" w:hAnsi="Times New Roman"/>
          <w:sz w:val="24"/>
          <w:szCs w:val="24"/>
        </w:rPr>
        <w:t xml:space="preserve">) Finančná pomoc poskytnutá podnikateľovi je na účely tohto zákona každá peňažná pomoc poskytnutá </w:t>
      </w:r>
      <w:r w:rsidRPr="00446453" w:rsidR="00B16C33">
        <w:rPr>
          <w:rFonts w:ascii="Times New Roman" w:hAnsi="Times New Roman"/>
          <w:sz w:val="24"/>
          <w:szCs w:val="24"/>
        </w:rPr>
        <w:t xml:space="preserve">podnikateľovi </w:t>
      </w:r>
      <w:r w:rsidRPr="00446453" w:rsidR="005F0BB2">
        <w:rPr>
          <w:rFonts w:ascii="Times New Roman" w:hAnsi="Times New Roman"/>
          <w:sz w:val="24"/>
          <w:szCs w:val="24"/>
        </w:rPr>
        <w:t xml:space="preserve">z verejných zdrojov </w:t>
      </w:r>
      <w:r w:rsidRPr="00446453">
        <w:rPr>
          <w:rFonts w:ascii="Times New Roman" w:hAnsi="Times New Roman"/>
          <w:sz w:val="24"/>
          <w:szCs w:val="24"/>
        </w:rPr>
        <w:t>týkajúca sa činnosti vykonávanej podnikateľom, ktorá sa prejaví v cene jeho tovaru</w:t>
      </w:r>
      <w:r w:rsidRPr="00446453" w:rsidR="00673317">
        <w:rPr>
          <w:rFonts w:ascii="Times New Roman" w:hAnsi="Times New Roman"/>
          <w:sz w:val="24"/>
          <w:szCs w:val="24"/>
        </w:rPr>
        <w:t>.</w:t>
      </w:r>
      <w:r w:rsidRPr="00446453" w:rsidR="000667AD">
        <w:rPr>
          <w:rFonts w:ascii="Times New Roman" w:hAnsi="Times New Roman"/>
          <w:sz w:val="24"/>
          <w:szCs w:val="24"/>
        </w:rPr>
        <w:t>“.</w:t>
      </w:r>
    </w:p>
    <w:p w:rsidR="00EF6326" w:rsidRPr="00446453" w:rsidP="00B16C33">
      <w:pPr>
        <w:tabs>
          <w:tab w:val="left" w:pos="709"/>
        </w:tabs>
        <w:bidi w:val="0"/>
        <w:jc w:val="both"/>
        <w:rPr>
          <w:rFonts w:ascii="Times New Roman" w:hAnsi="Times New Roman"/>
          <w:sz w:val="24"/>
          <w:szCs w:val="24"/>
        </w:rPr>
      </w:pPr>
    </w:p>
    <w:p w:rsidR="001424B5" w:rsidRPr="00446453" w:rsidP="00B16C33">
      <w:pPr>
        <w:tabs>
          <w:tab w:val="left" w:pos="709"/>
        </w:tabs>
        <w:bidi w:val="0"/>
        <w:jc w:val="both"/>
        <w:rPr>
          <w:rFonts w:ascii="Times New Roman" w:hAnsi="Times New Roman"/>
          <w:sz w:val="24"/>
          <w:szCs w:val="24"/>
        </w:rPr>
      </w:pPr>
      <w:r w:rsidRPr="00446453" w:rsidR="000B6AA6">
        <w:rPr>
          <w:rFonts w:ascii="Times New Roman" w:hAnsi="Times New Roman"/>
          <w:sz w:val="24"/>
          <w:szCs w:val="24"/>
        </w:rPr>
        <w:t xml:space="preserve">Poznámka </w:t>
      </w:r>
      <w:r w:rsidRPr="00446453" w:rsidR="00A1067B">
        <w:rPr>
          <w:rFonts w:ascii="Times New Roman" w:hAnsi="Times New Roman"/>
          <w:sz w:val="24"/>
          <w:szCs w:val="24"/>
        </w:rPr>
        <w:t>pod čiarou k</w:t>
      </w:r>
      <w:r w:rsidRPr="00446453">
        <w:rPr>
          <w:rFonts w:ascii="Times New Roman" w:hAnsi="Times New Roman"/>
          <w:sz w:val="24"/>
          <w:szCs w:val="24"/>
        </w:rPr>
        <w:t> </w:t>
      </w:r>
      <w:r w:rsidRPr="00446453" w:rsidR="000B6AA6">
        <w:rPr>
          <w:rFonts w:ascii="Times New Roman" w:hAnsi="Times New Roman"/>
          <w:sz w:val="24"/>
          <w:szCs w:val="24"/>
        </w:rPr>
        <w:t xml:space="preserve">odkazu </w:t>
      </w:r>
      <w:r w:rsidRPr="00446453">
        <w:rPr>
          <w:rFonts w:ascii="Times New Roman" w:hAnsi="Times New Roman"/>
          <w:sz w:val="24"/>
          <w:szCs w:val="24"/>
        </w:rPr>
        <w:t>3</w:t>
      </w:r>
      <w:r w:rsidRPr="00446453" w:rsidR="000B6AA6">
        <w:rPr>
          <w:rFonts w:ascii="Times New Roman" w:hAnsi="Times New Roman"/>
          <w:sz w:val="24"/>
          <w:szCs w:val="24"/>
        </w:rPr>
        <w:t xml:space="preserve"> znie</w:t>
      </w:r>
      <w:r w:rsidRPr="00446453">
        <w:rPr>
          <w:rFonts w:ascii="Times New Roman" w:hAnsi="Times New Roman"/>
          <w:sz w:val="24"/>
          <w:szCs w:val="24"/>
        </w:rPr>
        <w:t xml:space="preserve">: </w:t>
      </w:r>
    </w:p>
    <w:p w:rsidR="00063F48" w:rsidRPr="00446453" w:rsidP="00B16C33">
      <w:pPr>
        <w:tabs>
          <w:tab w:val="left" w:pos="709"/>
        </w:tabs>
        <w:bidi w:val="0"/>
        <w:jc w:val="both"/>
        <w:rPr>
          <w:rFonts w:ascii="Times New Roman" w:hAnsi="Times New Roman"/>
          <w:sz w:val="24"/>
          <w:szCs w:val="24"/>
        </w:rPr>
      </w:pPr>
      <w:r w:rsidRPr="00446453" w:rsidR="00D37708">
        <w:rPr>
          <w:rFonts w:ascii="Times New Roman" w:hAnsi="Times New Roman"/>
          <w:sz w:val="24"/>
          <w:szCs w:val="24"/>
        </w:rPr>
        <w:t>„</w:t>
      </w:r>
      <w:r w:rsidRPr="00446453" w:rsidR="00DB777A">
        <w:rPr>
          <w:rFonts w:ascii="Times New Roman" w:hAnsi="Times New Roman"/>
          <w:sz w:val="24"/>
          <w:szCs w:val="24"/>
          <w:vertAlign w:val="superscript"/>
        </w:rPr>
        <w:t>3</w:t>
      </w:r>
      <w:r w:rsidRPr="00446453" w:rsidR="00DB777A">
        <w:rPr>
          <w:rFonts w:ascii="Times New Roman" w:hAnsi="Times New Roman"/>
          <w:sz w:val="24"/>
          <w:szCs w:val="24"/>
        </w:rPr>
        <w:t xml:space="preserve">) </w:t>
      </w:r>
      <w:r w:rsidRPr="00446453">
        <w:rPr>
          <w:rFonts w:ascii="Times New Roman" w:hAnsi="Times New Roman"/>
          <w:sz w:val="24"/>
          <w:szCs w:val="24"/>
        </w:rPr>
        <w:t xml:space="preserve">§ 28 ods. 2 zákona Národnej rady Slovenskej republiky č. 566/1992 Zb. o Národnej banke Slovenska v znení neskorších predpisov. </w:t>
      </w:r>
    </w:p>
    <w:p w:rsidR="003232F7"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Čl. 219 ods. 1 až 3 Zmluvy o fungovaní Európskej únie v platnom znení (Ú. v. EÚ C 326, 26.</w:t>
      </w:r>
      <w:r w:rsidRPr="00446453" w:rsidR="00E855F6">
        <w:rPr>
          <w:rFonts w:ascii="Times New Roman" w:hAnsi="Times New Roman"/>
          <w:sz w:val="24"/>
          <w:szCs w:val="24"/>
        </w:rPr>
        <w:t xml:space="preserve"> </w:t>
      </w:r>
      <w:r w:rsidRPr="00446453">
        <w:rPr>
          <w:rFonts w:ascii="Times New Roman" w:hAnsi="Times New Roman"/>
          <w:sz w:val="24"/>
          <w:szCs w:val="24"/>
        </w:rPr>
        <w:t xml:space="preserve">10. 2012). </w:t>
      </w:r>
    </w:p>
    <w:p w:rsidR="003232F7"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 xml:space="preserve">Čl. 12 ods. 12.1 Protokolu o Štatúte Európskeho systému centrálnych bánk a Európskej centrálnej banky pripojený k Zmluve o Európskej únii a k Zmluve o fungovaní Európskej únie </w:t>
      </w:r>
      <w:r w:rsidRPr="00446453" w:rsidR="0027078A">
        <w:rPr>
          <w:rFonts w:ascii="Times New Roman" w:hAnsi="Times New Roman"/>
          <w:sz w:val="24"/>
          <w:szCs w:val="24"/>
        </w:rPr>
        <w:t>(Ú. v. EÚ C 326, 26.</w:t>
      </w:r>
      <w:r w:rsidRPr="00446453" w:rsidR="00E855F6">
        <w:rPr>
          <w:rFonts w:ascii="Times New Roman" w:hAnsi="Times New Roman"/>
          <w:sz w:val="24"/>
          <w:szCs w:val="24"/>
        </w:rPr>
        <w:t xml:space="preserve"> </w:t>
      </w:r>
      <w:r w:rsidRPr="00446453" w:rsidR="0027078A">
        <w:rPr>
          <w:rFonts w:ascii="Times New Roman" w:hAnsi="Times New Roman"/>
          <w:sz w:val="24"/>
          <w:szCs w:val="24"/>
        </w:rPr>
        <w:t>10. 2012).</w:t>
      </w:r>
      <w:r w:rsidRPr="00446453" w:rsidR="000B6AA6">
        <w:rPr>
          <w:rFonts w:ascii="Times New Roman" w:hAnsi="Times New Roman"/>
          <w:sz w:val="24"/>
          <w:szCs w:val="24"/>
        </w:rPr>
        <w:t>“.</w:t>
      </w:r>
    </w:p>
    <w:p w:rsidR="00455216" w:rsidRPr="00446453" w:rsidP="00B16C33">
      <w:pPr>
        <w:tabs>
          <w:tab w:val="left" w:pos="709"/>
        </w:tabs>
        <w:bidi w:val="0"/>
        <w:jc w:val="both"/>
        <w:rPr>
          <w:rFonts w:ascii="Times New Roman" w:hAnsi="Times New Roman"/>
          <w:sz w:val="24"/>
          <w:szCs w:val="24"/>
        </w:rPr>
      </w:pPr>
      <w:r w:rsidRPr="00446453" w:rsidR="008364AD">
        <w:rPr>
          <w:rFonts w:ascii="Times New Roman" w:hAnsi="Times New Roman"/>
          <w:sz w:val="24"/>
          <w:szCs w:val="24"/>
        </w:rPr>
        <w:br/>
      </w:r>
    </w:p>
    <w:p w:rsidR="00D9560C"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V § 4</w:t>
      </w:r>
      <w:r w:rsidRPr="00446453" w:rsidR="00866D4B">
        <w:rPr>
          <w:rFonts w:ascii="Times New Roman" w:hAnsi="Times New Roman"/>
          <w:sz w:val="24"/>
          <w:szCs w:val="24"/>
        </w:rPr>
        <w:t xml:space="preserve"> sa za odsek 1 vkladá nový</w:t>
      </w:r>
      <w:r w:rsidRPr="00446453">
        <w:rPr>
          <w:rFonts w:ascii="Times New Roman" w:hAnsi="Times New Roman"/>
          <w:sz w:val="24"/>
          <w:szCs w:val="24"/>
        </w:rPr>
        <w:t xml:space="preserve"> odsek 2</w:t>
      </w:r>
      <w:r w:rsidRPr="00446453" w:rsidR="00866D4B">
        <w:rPr>
          <w:rFonts w:ascii="Times New Roman" w:hAnsi="Times New Roman"/>
          <w:sz w:val="24"/>
          <w:szCs w:val="24"/>
        </w:rPr>
        <w:t>, ktorý</w:t>
      </w:r>
      <w:r w:rsidRPr="00446453">
        <w:rPr>
          <w:rFonts w:ascii="Times New Roman" w:hAnsi="Times New Roman"/>
          <w:sz w:val="24"/>
          <w:szCs w:val="24"/>
        </w:rPr>
        <w:t xml:space="preserve"> znie: </w:t>
      </w:r>
    </w:p>
    <w:p w:rsidR="00D9560C" w:rsidRPr="00446453" w:rsidP="00B16C33">
      <w:pPr>
        <w:pStyle w:val="NormalWeb"/>
        <w:bidi w:val="0"/>
        <w:spacing w:before="0" w:beforeAutospacing="0" w:after="0" w:afterAutospacing="0"/>
        <w:jc w:val="both"/>
        <w:rPr>
          <w:rFonts w:ascii="Times New Roman" w:hAnsi="Times New Roman"/>
          <w:lang w:val="sk-SK"/>
        </w:rPr>
      </w:pPr>
      <w:r w:rsidRPr="00446453">
        <w:rPr>
          <w:rFonts w:ascii="Times New Roman" w:hAnsi="Times New Roman"/>
          <w:lang w:val="sk-SK"/>
        </w:rPr>
        <w:t>„(2) Dohodou obmedzujúcou súťaž nie je dohoda medzi podnikateľmi, zosúladený postup podnikateľov</w:t>
      </w:r>
      <w:r w:rsidRPr="00446453" w:rsidR="00D32E41">
        <w:rPr>
          <w:rFonts w:ascii="Times New Roman" w:hAnsi="Times New Roman"/>
          <w:lang w:val="sk-SK"/>
        </w:rPr>
        <w:t xml:space="preserve"> a</w:t>
      </w:r>
      <w:r w:rsidRPr="00446453">
        <w:rPr>
          <w:rFonts w:ascii="Times New Roman" w:hAnsi="Times New Roman"/>
          <w:lang w:val="sk-SK"/>
        </w:rPr>
        <w:t xml:space="preserve"> rozhodnutie združenia podnikateľov, ak ich účinok na súťaž je zanedbateľný. </w:t>
      </w:r>
      <w:r w:rsidRPr="00446453" w:rsidR="006E0DC1">
        <w:rPr>
          <w:rFonts w:ascii="Times New Roman" w:hAnsi="Times New Roman"/>
          <w:lang w:val="sk-SK"/>
        </w:rPr>
        <w:t>Dohoda medzi podnikateľmi, zosúladený postup podnikateľov, ako aj rozhodnutie združenia podnikateľov má zanedbateľný účinok na súťaž, ak trhové podiely podnikateľov, ktorí sú účastníkmi dohody medzi podnikateľmi, zosúladeného postupu podnikateľov, alebo rozhodnutia združenia podnikateľov, neprekračujú prahové hodnoty</w:t>
      </w:r>
      <w:r w:rsidRPr="00446453" w:rsidR="002F5CD4">
        <w:rPr>
          <w:rFonts w:ascii="Times New Roman" w:hAnsi="Times New Roman"/>
          <w:lang w:val="sk-SK"/>
        </w:rPr>
        <w:t>, ktoré ustanoví úrad všeobecne záväzným právnym predpisom.</w:t>
      </w:r>
      <w:r w:rsidRPr="00446453" w:rsidR="006E0DC1">
        <w:rPr>
          <w:rFonts w:ascii="Times New Roman" w:hAnsi="Times New Roman"/>
          <w:lang w:val="sk-SK"/>
        </w:rPr>
        <w:t>.</w:t>
      </w:r>
      <w:r w:rsidRPr="00446453" w:rsidR="000667AD">
        <w:rPr>
          <w:rFonts w:ascii="Times New Roman" w:hAnsi="Times New Roman"/>
          <w:lang w:val="sk-SK"/>
        </w:rPr>
        <w:t xml:space="preserve"> </w:t>
      </w:r>
      <w:r w:rsidRPr="00446453" w:rsidR="006E0DC1">
        <w:rPr>
          <w:rFonts w:ascii="Times New Roman" w:hAnsi="Times New Roman"/>
          <w:lang w:val="sk-SK"/>
        </w:rPr>
        <w:t>Zanedbateľný účinok na súťaž nemá dohoda medzi podnikateľmi, zosúladený postup podnikateľov</w:t>
      </w:r>
      <w:r w:rsidRPr="00446453" w:rsidR="00D32E41">
        <w:rPr>
          <w:rFonts w:ascii="Times New Roman" w:hAnsi="Times New Roman"/>
          <w:lang w:val="sk-SK"/>
        </w:rPr>
        <w:t xml:space="preserve"> a</w:t>
      </w:r>
      <w:r w:rsidRPr="00446453" w:rsidR="006E0DC1">
        <w:rPr>
          <w:rFonts w:ascii="Times New Roman" w:hAnsi="Times New Roman"/>
          <w:lang w:val="sk-SK"/>
        </w:rPr>
        <w:t xml:space="preserve"> rozhodnutie združenia podnikateľov</w:t>
      </w:r>
      <w:r w:rsidRPr="00446453" w:rsidR="00C803B2">
        <w:rPr>
          <w:rFonts w:ascii="Times New Roman" w:hAnsi="Times New Roman"/>
          <w:lang w:val="sk-SK"/>
        </w:rPr>
        <w:t>,</w:t>
      </w:r>
      <w:r w:rsidRPr="00446453" w:rsidR="006E0DC1">
        <w:rPr>
          <w:rFonts w:ascii="Times New Roman" w:hAnsi="Times New Roman"/>
          <w:lang w:val="sk-SK"/>
        </w:rPr>
        <w:t xml:space="preserve"> ak </w:t>
      </w:r>
      <w:r w:rsidRPr="00446453" w:rsidR="004E3F2E">
        <w:rPr>
          <w:rFonts w:ascii="Times New Roman" w:hAnsi="Times New Roman"/>
          <w:lang w:val="sk-SK"/>
        </w:rPr>
        <w:t>má</w:t>
      </w:r>
      <w:r w:rsidRPr="00446453" w:rsidR="006E0DC1">
        <w:rPr>
          <w:rFonts w:ascii="Times New Roman" w:hAnsi="Times New Roman"/>
          <w:lang w:val="sk-SK"/>
        </w:rPr>
        <w:t xml:space="preserve"> za cieľ obmedzovanie súťaže.</w:t>
      </w:r>
      <w:r w:rsidRPr="00446453">
        <w:rPr>
          <w:rFonts w:ascii="Times New Roman" w:hAnsi="Times New Roman"/>
          <w:lang w:val="sk-SK"/>
        </w:rPr>
        <w:t>“</w:t>
      </w:r>
      <w:r w:rsidRPr="00446453" w:rsidR="00866D4B">
        <w:rPr>
          <w:rFonts w:ascii="Times New Roman" w:hAnsi="Times New Roman"/>
          <w:lang w:val="sk-SK"/>
        </w:rPr>
        <w:t>.</w:t>
      </w:r>
      <w:r w:rsidRPr="00446453">
        <w:rPr>
          <w:rFonts w:ascii="Times New Roman" w:hAnsi="Times New Roman"/>
          <w:lang w:val="sk-SK"/>
        </w:rPr>
        <w:t xml:space="preserve">  </w:t>
      </w:r>
    </w:p>
    <w:p w:rsidR="00D9560C" w:rsidRPr="00446453" w:rsidP="00B16C33">
      <w:pPr>
        <w:tabs>
          <w:tab w:val="left" w:pos="709"/>
        </w:tabs>
        <w:bidi w:val="0"/>
        <w:jc w:val="both"/>
        <w:rPr>
          <w:rFonts w:ascii="Times New Roman" w:hAnsi="Times New Roman"/>
          <w:sz w:val="24"/>
          <w:szCs w:val="24"/>
        </w:rPr>
      </w:pPr>
    </w:p>
    <w:p w:rsidR="00971819" w:rsidRPr="00446453" w:rsidP="00B16C33">
      <w:pPr>
        <w:tabs>
          <w:tab w:val="left" w:pos="709"/>
        </w:tabs>
        <w:bidi w:val="0"/>
        <w:jc w:val="both"/>
        <w:rPr>
          <w:rFonts w:ascii="Times New Roman" w:hAnsi="Times New Roman"/>
          <w:sz w:val="24"/>
          <w:szCs w:val="24"/>
        </w:rPr>
      </w:pPr>
      <w:r w:rsidRPr="00446453" w:rsidR="00866D4B">
        <w:rPr>
          <w:rFonts w:ascii="Times New Roman" w:hAnsi="Times New Roman"/>
          <w:sz w:val="24"/>
          <w:szCs w:val="24"/>
        </w:rPr>
        <w:t>Doterajšie odseky 2 až 5 sa označujú ako odseky 3 až 6.</w:t>
      </w:r>
    </w:p>
    <w:p w:rsidR="00005013" w:rsidRPr="00446453" w:rsidP="00B16C33">
      <w:pPr>
        <w:tabs>
          <w:tab w:val="left" w:pos="709"/>
        </w:tabs>
        <w:bidi w:val="0"/>
        <w:jc w:val="both"/>
        <w:rPr>
          <w:rFonts w:ascii="Times New Roman" w:hAnsi="Times New Roman"/>
          <w:sz w:val="24"/>
          <w:szCs w:val="24"/>
        </w:rPr>
      </w:pPr>
    </w:p>
    <w:p w:rsidR="00866D4B" w:rsidRPr="00446453" w:rsidP="00B16C33">
      <w:pPr>
        <w:numPr>
          <w:numId w:val="11"/>
        </w:numPr>
        <w:tabs>
          <w:tab w:val="left" w:pos="709"/>
        </w:tabs>
        <w:bidi w:val="0"/>
        <w:jc w:val="both"/>
        <w:rPr>
          <w:rFonts w:ascii="Times New Roman" w:hAnsi="Times New Roman"/>
          <w:sz w:val="24"/>
          <w:szCs w:val="24"/>
        </w:rPr>
      </w:pPr>
      <w:r w:rsidRPr="00446453" w:rsidR="008813C8">
        <w:rPr>
          <w:rFonts w:ascii="Times New Roman" w:hAnsi="Times New Roman"/>
          <w:sz w:val="24"/>
          <w:szCs w:val="24"/>
        </w:rPr>
        <w:t>V</w:t>
      </w:r>
      <w:r w:rsidRPr="00446453" w:rsidR="00971819">
        <w:rPr>
          <w:rFonts w:ascii="Times New Roman" w:hAnsi="Times New Roman"/>
          <w:sz w:val="24"/>
          <w:szCs w:val="24"/>
        </w:rPr>
        <w:t xml:space="preserve"> § 4 ods</w:t>
      </w:r>
      <w:r w:rsidRPr="00446453" w:rsidR="008813C8">
        <w:rPr>
          <w:rFonts w:ascii="Times New Roman" w:hAnsi="Times New Roman"/>
          <w:sz w:val="24"/>
          <w:szCs w:val="24"/>
        </w:rPr>
        <w:t xml:space="preserve">eky </w:t>
      </w:r>
      <w:r w:rsidRPr="00446453" w:rsidR="00971819">
        <w:rPr>
          <w:rFonts w:ascii="Times New Roman" w:hAnsi="Times New Roman"/>
          <w:sz w:val="24"/>
          <w:szCs w:val="24"/>
        </w:rPr>
        <w:t>4</w:t>
      </w:r>
      <w:r w:rsidRPr="00446453" w:rsidR="007819BD">
        <w:rPr>
          <w:rFonts w:ascii="Times New Roman" w:hAnsi="Times New Roman"/>
          <w:sz w:val="24"/>
          <w:szCs w:val="24"/>
        </w:rPr>
        <w:t xml:space="preserve"> a 5 znejú:</w:t>
      </w:r>
      <w:r w:rsidRPr="00446453" w:rsidR="003232F7">
        <w:rPr>
          <w:rFonts w:ascii="Times New Roman" w:hAnsi="Times New Roman"/>
          <w:sz w:val="24"/>
          <w:szCs w:val="24"/>
        </w:rPr>
        <w:t xml:space="preserve"> </w:t>
      </w:r>
    </w:p>
    <w:p w:rsidR="000273E6" w:rsidRPr="00446453" w:rsidP="00B16C33">
      <w:pPr>
        <w:bidi w:val="0"/>
        <w:rPr>
          <w:rFonts w:ascii="Times New Roman" w:hAnsi="Times New Roman"/>
          <w:sz w:val="24"/>
          <w:szCs w:val="24"/>
        </w:rPr>
      </w:pPr>
      <w:r w:rsidRPr="00446453" w:rsidR="007819BD">
        <w:rPr>
          <w:rFonts w:ascii="Times New Roman" w:hAnsi="Times New Roman"/>
          <w:sz w:val="24"/>
          <w:szCs w:val="24"/>
        </w:rPr>
        <w:t>„</w:t>
      </w:r>
      <w:r w:rsidRPr="00446453">
        <w:rPr>
          <w:rFonts w:ascii="Times New Roman" w:hAnsi="Times New Roman"/>
          <w:sz w:val="24"/>
          <w:szCs w:val="24"/>
        </w:rPr>
        <w:t xml:space="preserve">(4) Zakázaná je najmä dohoda obmedzujúca súťaž, ktorá </w:t>
      </w:r>
      <w:r w:rsidRPr="00446453" w:rsidR="007819BD">
        <w:rPr>
          <w:rFonts w:ascii="Times New Roman" w:hAnsi="Times New Roman"/>
          <w:sz w:val="24"/>
          <w:szCs w:val="24"/>
        </w:rPr>
        <w:t>spočíva v</w:t>
      </w:r>
      <w:r w:rsidRPr="00446453">
        <w:rPr>
          <w:rFonts w:ascii="Times New Roman" w:hAnsi="Times New Roman"/>
          <w:sz w:val="24"/>
          <w:szCs w:val="24"/>
        </w:rPr>
        <w:br/>
        <w:t>a) priam</w:t>
      </w:r>
      <w:r w:rsidRPr="00446453" w:rsidR="007819BD">
        <w:rPr>
          <w:rFonts w:ascii="Times New Roman" w:hAnsi="Times New Roman"/>
          <w:sz w:val="24"/>
          <w:szCs w:val="24"/>
        </w:rPr>
        <w:t xml:space="preserve">om </w:t>
      </w:r>
      <w:r w:rsidRPr="00446453">
        <w:rPr>
          <w:rFonts w:ascii="Times New Roman" w:hAnsi="Times New Roman"/>
          <w:sz w:val="24"/>
          <w:szCs w:val="24"/>
        </w:rPr>
        <w:t>alebo nepriam</w:t>
      </w:r>
      <w:r w:rsidRPr="00446453" w:rsidR="007819BD">
        <w:rPr>
          <w:rFonts w:ascii="Times New Roman" w:hAnsi="Times New Roman"/>
          <w:sz w:val="24"/>
          <w:szCs w:val="24"/>
        </w:rPr>
        <w:t>om</w:t>
      </w:r>
      <w:r w:rsidRPr="00446453">
        <w:rPr>
          <w:rFonts w:ascii="Times New Roman" w:hAnsi="Times New Roman"/>
          <w:sz w:val="24"/>
          <w:szCs w:val="24"/>
        </w:rPr>
        <w:t xml:space="preserve"> určen</w:t>
      </w:r>
      <w:r w:rsidRPr="00446453" w:rsidR="007819BD">
        <w:rPr>
          <w:rFonts w:ascii="Times New Roman" w:hAnsi="Times New Roman"/>
          <w:sz w:val="24"/>
          <w:szCs w:val="24"/>
        </w:rPr>
        <w:t>í</w:t>
      </w:r>
      <w:r w:rsidRPr="00446453">
        <w:rPr>
          <w:rFonts w:ascii="Times New Roman" w:hAnsi="Times New Roman"/>
          <w:sz w:val="24"/>
          <w:szCs w:val="24"/>
        </w:rPr>
        <w:t xml:space="preserve"> cien tovaru alebo iných obchodných podmienok, </w:t>
        <w:br/>
        <w:t>b) záväzk</w:t>
      </w:r>
      <w:r w:rsidRPr="00446453" w:rsidR="007819BD">
        <w:rPr>
          <w:rFonts w:ascii="Times New Roman" w:hAnsi="Times New Roman"/>
          <w:sz w:val="24"/>
          <w:szCs w:val="24"/>
        </w:rPr>
        <w:t>u</w:t>
      </w:r>
      <w:r w:rsidRPr="00446453">
        <w:rPr>
          <w:rFonts w:ascii="Times New Roman" w:hAnsi="Times New Roman"/>
          <w:sz w:val="24"/>
          <w:szCs w:val="24"/>
        </w:rPr>
        <w:t xml:space="preserve"> obmedzenia alebo kontroly výroby, odbytu, technického rozvoja alebo investícií, </w:t>
        <w:br/>
        <w:t>c) rozdelen</w:t>
      </w:r>
      <w:r w:rsidRPr="00446453" w:rsidR="007819BD">
        <w:rPr>
          <w:rFonts w:ascii="Times New Roman" w:hAnsi="Times New Roman"/>
          <w:sz w:val="24"/>
          <w:szCs w:val="24"/>
        </w:rPr>
        <w:t>í</w:t>
      </w:r>
      <w:r w:rsidRPr="00446453">
        <w:rPr>
          <w:rFonts w:ascii="Times New Roman" w:hAnsi="Times New Roman"/>
          <w:sz w:val="24"/>
          <w:szCs w:val="24"/>
        </w:rPr>
        <w:t xml:space="preserve"> trhu alebo zdrojov zásobovania, </w:t>
        <w:br/>
        <w:t>d) záväzk</w:t>
      </w:r>
      <w:r w:rsidRPr="00446453" w:rsidR="007819BD">
        <w:rPr>
          <w:rFonts w:ascii="Times New Roman" w:hAnsi="Times New Roman"/>
          <w:sz w:val="24"/>
          <w:szCs w:val="24"/>
        </w:rPr>
        <w:t>u</w:t>
      </w:r>
      <w:r w:rsidRPr="00446453">
        <w:rPr>
          <w:rFonts w:ascii="Times New Roman" w:hAnsi="Times New Roman"/>
          <w:sz w:val="24"/>
          <w:szCs w:val="24"/>
        </w:rPr>
        <w:t xml:space="preserve"> účastníkov dohody, že voči jednotlivým podnikateľom budú pri zhodnom alebo porovnateľnom plnení uplatňovať rozdielne podmienky, ktorými sú alebo môžu byť títo podnikatelia znevýhodňovaní v súťaži, </w:t>
        <w:br/>
        <w:t>e) podmienen</w:t>
      </w:r>
      <w:r w:rsidRPr="00446453" w:rsidR="007819BD">
        <w:rPr>
          <w:rFonts w:ascii="Times New Roman" w:hAnsi="Times New Roman"/>
          <w:sz w:val="24"/>
          <w:szCs w:val="24"/>
        </w:rPr>
        <w:t>í</w:t>
      </w:r>
      <w:r w:rsidRPr="00446453">
        <w:rPr>
          <w:rFonts w:ascii="Times New Roman" w:hAnsi="Times New Roman"/>
          <w:sz w:val="24"/>
          <w:szCs w:val="24"/>
        </w:rPr>
        <w:t xml:space="preserve"> uzatvárania zmlúv tak, aby zmluvné strany prijali ďalšie záväzky, ktoré povahou alebo podľa obchodných zvyklostí nesúvisia s predmetom týchto zmlúv, alebo</w:t>
      </w:r>
    </w:p>
    <w:p w:rsidR="000273E6" w:rsidRPr="00446453" w:rsidP="00B16C33">
      <w:pPr>
        <w:bidi w:val="0"/>
        <w:rPr>
          <w:rFonts w:ascii="Times New Roman" w:hAnsi="Times New Roman"/>
          <w:sz w:val="24"/>
          <w:szCs w:val="24"/>
        </w:rPr>
      </w:pPr>
      <w:r w:rsidRPr="00446453">
        <w:rPr>
          <w:rFonts w:ascii="Times New Roman" w:hAnsi="Times New Roman"/>
          <w:sz w:val="24"/>
          <w:szCs w:val="24"/>
        </w:rPr>
        <w:t xml:space="preserve">f) </w:t>
      </w:r>
      <w:r w:rsidRPr="00446453" w:rsidR="007819BD">
        <w:rPr>
          <w:rFonts w:ascii="Times New Roman" w:hAnsi="Times New Roman"/>
          <w:sz w:val="24"/>
          <w:szCs w:val="24"/>
        </w:rPr>
        <w:t>koordinácii podnikateľov vo verejnom obstarávaní,</w:t>
      </w:r>
      <w:r w:rsidRPr="00446453" w:rsidR="007819BD">
        <w:rPr>
          <w:rFonts w:ascii="Times New Roman" w:hAnsi="Times New Roman"/>
          <w:sz w:val="24"/>
          <w:szCs w:val="24"/>
          <w:vertAlign w:val="superscript"/>
        </w:rPr>
        <w:t>4</w:t>
      </w:r>
      <w:r w:rsidRPr="00446453" w:rsidR="007819BD">
        <w:rPr>
          <w:rFonts w:ascii="Times New Roman" w:hAnsi="Times New Roman"/>
          <w:sz w:val="24"/>
          <w:szCs w:val="24"/>
        </w:rPr>
        <w:t>) v obchodnej verejnej súťaži,</w:t>
      </w:r>
      <w:r w:rsidRPr="00446453" w:rsidR="007819BD">
        <w:rPr>
          <w:rFonts w:ascii="Times New Roman" w:hAnsi="Times New Roman"/>
          <w:sz w:val="24"/>
          <w:szCs w:val="24"/>
          <w:vertAlign w:val="superscript"/>
        </w:rPr>
        <w:t>4</w:t>
      </w:r>
      <w:r w:rsidRPr="00446453" w:rsidR="00B833D6">
        <w:rPr>
          <w:rFonts w:ascii="Times New Roman" w:hAnsi="Times New Roman"/>
          <w:sz w:val="24"/>
          <w:szCs w:val="24"/>
          <w:vertAlign w:val="superscript"/>
        </w:rPr>
        <w:t>a</w:t>
      </w:r>
      <w:r w:rsidRPr="00446453" w:rsidR="007819BD">
        <w:rPr>
          <w:rFonts w:ascii="Times New Roman" w:hAnsi="Times New Roman"/>
          <w:sz w:val="24"/>
          <w:szCs w:val="24"/>
        </w:rPr>
        <w:t>) alebo inej obdobnej súťaži</w:t>
      </w:r>
      <w:r w:rsidRPr="00446453" w:rsidR="008B5105">
        <w:rPr>
          <w:rFonts w:ascii="Times New Roman" w:hAnsi="Times New Roman"/>
          <w:sz w:val="24"/>
          <w:szCs w:val="24"/>
        </w:rPr>
        <w:t>,</w:t>
      </w:r>
      <w:r w:rsidRPr="00446453" w:rsidR="007819BD">
        <w:rPr>
          <w:rFonts w:ascii="Times New Roman" w:hAnsi="Times New Roman"/>
          <w:sz w:val="24"/>
          <w:szCs w:val="24"/>
        </w:rPr>
        <w:t xml:space="preserve"> v súvislosti s verejným obstarávaním, obchodnou verejnou súťažou alebo inou obdobnou súťažou.</w:t>
      </w:r>
    </w:p>
    <w:p w:rsidR="007819BD" w:rsidRPr="00446453" w:rsidP="00B16C33">
      <w:pPr>
        <w:bidi w:val="0"/>
        <w:jc w:val="both"/>
        <w:rPr>
          <w:rFonts w:ascii="Times New Roman" w:hAnsi="Times New Roman"/>
        </w:rPr>
      </w:pPr>
    </w:p>
    <w:p w:rsidR="007819BD" w:rsidRPr="00446453" w:rsidP="00B16C33">
      <w:pPr>
        <w:bidi w:val="0"/>
        <w:jc w:val="both"/>
        <w:rPr>
          <w:rFonts w:ascii="Times New Roman" w:hAnsi="Times New Roman"/>
          <w:sz w:val="24"/>
          <w:szCs w:val="24"/>
        </w:rPr>
      </w:pPr>
      <w:r w:rsidRPr="00446453">
        <w:rPr>
          <w:rFonts w:ascii="Times New Roman" w:hAnsi="Times New Roman"/>
          <w:sz w:val="24"/>
          <w:szCs w:val="24"/>
        </w:rPr>
        <w:t>(5) Zákaz podľa odseku 1 sa nevzťahuje na dohodu obmedzujúcu súťaž, ktorá súčasne</w:t>
      </w:r>
    </w:p>
    <w:p w:rsidR="007819BD" w:rsidRPr="00446453" w:rsidP="00B16C33">
      <w:pPr>
        <w:bidi w:val="0"/>
        <w:rPr>
          <w:rFonts w:ascii="Times New Roman" w:hAnsi="Times New Roman"/>
          <w:sz w:val="24"/>
          <w:szCs w:val="24"/>
        </w:rPr>
      </w:pPr>
      <w:r w:rsidRPr="00446453">
        <w:rPr>
          <w:rFonts w:ascii="Times New Roman" w:hAnsi="Times New Roman"/>
          <w:sz w:val="24"/>
          <w:szCs w:val="24"/>
        </w:rPr>
        <w:t>a) prispieva k zlepšeniu výroby alebo distribúcie tovaru alebo k podpore technického alebo hospodárskeho rozvoja, pričom poskytuje spotrebiteľom primeranú časť prospechu, ktorý z toho vyplýva,</w:t>
      </w:r>
    </w:p>
    <w:p w:rsidR="007819BD" w:rsidRPr="00446453" w:rsidP="00B16C33">
      <w:pPr>
        <w:bidi w:val="0"/>
        <w:rPr>
          <w:rFonts w:ascii="Times New Roman" w:hAnsi="Times New Roman"/>
          <w:sz w:val="24"/>
          <w:szCs w:val="24"/>
        </w:rPr>
      </w:pPr>
      <w:r w:rsidRPr="00446453">
        <w:rPr>
          <w:rFonts w:ascii="Times New Roman" w:hAnsi="Times New Roman"/>
          <w:sz w:val="24"/>
          <w:szCs w:val="24"/>
        </w:rPr>
        <w:t>b) neukladá účastníkom dohody obmedzujúcej súťaž také obmedzenia, ktoré nie sú nevyhnutné na dosiahnutie cieľov podľa písmena a)</w:t>
      </w:r>
      <w:r w:rsidRPr="00446453" w:rsidR="00116309">
        <w:rPr>
          <w:rFonts w:ascii="Times New Roman" w:hAnsi="Times New Roman"/>
          <w:sz w:val="24"/>
          <w:szCs w:val="24"/>
        </w:rPr>
        <w:t>, a</w:t>
      </w:r>
    </w:p>
    <w:p w:rsidR="007819BD" w:rsidRPr="00446453" w:rsidP="00B16C33">
      <w:pPr>
        <w:bidi w:val="0"/>
        <w:rPr>
          <w:rFonts w:ascii="Times New Roman" w:hAnsi="Times New Roman"/>
          <w:sz w:val="24"/>
          <w:szCs w:val="24"/>
        </w:rPr>
      </w:pPr>
      <w:r w:rsidRPr="00446453">
        <w:rPr>
          <w:rFonts w:ascii="Times New Roman" w:hAnsi="Times New Roman"/>
          <w:sz w:val="24"/>
          <w:szCs w:val="24"/>
        </w:rPr>
        <w:t>c) neumožňuje účastníkom dohody obmedzujúcej súťaž vylúčiť súťaž vo vzťahu k podstatnej časti dotknutého tovaru na relevantnom trhu.“</w:t>
      </w:r>
      <w:r w:rsidRPr="00446453" w:rsidR="00EE7F92">
        <w:rPr>
          <w:rFonts w:ascii="Times New Roman" w:hAnsi="Times New Roman"/>
          <w:sz w:val="24"/>
          <w:szCs w:val="24"/>
        </w:rPr>
        <w:t>.</w:t>
      </w:r>
    </w:p>
    <w:p w:rsidR="007819BD" w:rsidRPr="00446453" w:rsidP="00B16C33">
      <w:pPr>
        <w:bidi w:val="0"/>
        <w:jc w:val="both"/>
        <w:outlineLvl w:val="4"/>
        <w:rPr>
          <w:rFonts w:ascii="Times New Roman" w:hAnsi="Times New Roman"/>
          <w:sz w:val="24"/>
          <w:szCs w:val="24"/>
        </w:rPr>
      </w:pPr>
    </w:p>
    <w:p w:rsidR="007819BD" w:rsidRPr="00446453" w:rsidP="00B16C33">
      <w:pPr>
        <w:bidi w:val="0"/>
        <w:jc w:val="both"/>
        <w:outlineLvl w:val="4"/>
        <w:rPr>
          <w:rFonts w:ascii="Times New Roman" w:hAnsi="Times New Roman"/>
          <w:sz w:val="24"/>
          <w:szCs w:val="24"/>
        </w:rPr>
      </w:pPr>
      <w:r w:rsidRPr="00446453">
        <w:rPr>
          <w:rFonts w:ascii="Times New Roman" w:hAnsi="Times New Roman"/>
          <w:sz w:val="24"/>
          <w:szCs w:val="24"/>
        </w:rPr>
        <w:t>Poznámky pod čiarou k odkazom 4 a 4</w:t>
      </w:r>
      <w:r w:rsidRPr="00446453" w:rsidR="00B833D6">
        <w:rPr>
          <w:rFonts w:ascii="Times New Roman" w:hAnsi="Times New Roman"/>
          <w:sz w:val="24"/>
          <w:szCs w:val="24"/>
        </w:rPr>
        <w:t>a</w:t>
      </w:r>
      <w:r w:rsidRPr="00446453">
        <w:rPr>
          <w:rFonts w:ascii="Times New Roman" w:hAnsi="Times New Roman"/>
          <w:sz w:val="24"/>
          <w:szCs w:val="24"/>
        </w:rPr>
        <w:t xml:space="preserve"> znejú:</w:t>
      </w:r>
    </w:p>
    <w:p w:rsidR="007819BD" w:rsidRPr="00446453" w:rsidP="00B16C33">
      <w:pPr>
        <w:bidi w:val="0"/>
        <w:jc w:val="both"/>
        <w:outlineLvl w:val="4"/>
        <w:rPr>
          <w:rFonts w:ascii="Times New Roman" w:hAnsi="Times New Roman"/>
          <w:sz w:val="24"/>
          <w:szCs w:val="24"/>
        </w:rPr>
      </w:pPr>
      <w:r w:rsidRPr="00446453">
        <w:rPr>
          <w:rFonts w:ascii="Times New Roman" w:hAnsi="Times New Roman"/>
          <w:sz w:val="24"/>
          <w:szCs w:val="24"/>
        </w:rPr>
        <w:t>„</w:t>
      </w:r>
      <w:r w:rsidRPr="00446453">
        <w:rPr>
          <w:rFonts w:ascii="Times New Roman" w:hAnsi="Times New Roman"/>
          <w:sz w:val="24"/>
          <w:szCs w:val="24"/>
          <w:vertAlign w:val="superscript"/>
        </w:rPr>
        <w:t>4</w:t>
      </w:r>
      <w:r w:rsidRPr="00446453">
        <w:rPr>
          <w:rFonts w:ascii="Times New Roman" w:hAnsi="Times New Roman"/>
          <w:sz w:val="24"/>
          <w:szCs w:val="24"/>
        </w:rPr>
        <w:t>) Zákon č. 25/2006 Z. z. o verejnom obstarávaní a o zmene a doplnení niektorých zákonov v znení neskorších predpisov.</w:t>
      </w:r>
    </w:p>
    <w:p w:rsidR="007819BD" w:rsidRPr="00446453" w:rsidP="00B16C33">
      <w:pPr>
        <w:bidi w:val="0"/>
        <w:jc w:val="both"/>
        <w:outlineLvl w:val="4"/>
        <w:rPr>
          <w:rFonts w:ascii="Times New Roman" w:hAnsi="Times New Roman"/>
          <w:sz w:val="24"/>
          <w:szCs w:val="24"/>
        </w:rPr>
      </w:pPr>
      <w:r w:rsidRPr="00446453">
        <w:rPr>
          <w:rFonts w:ascii="Times New Roman" w:hAnsi="Times New Roman"/>
          <w:sz w:val="24"/>
          <w:szCs w:val="24"/>
          <w:vertAlign w:val="superscript"/>
        </w:rPr>
        <w:t>4</w:t>
      </w:r>
      <w:r w:rsidRPr="00446453" w:rsidR="00B833D6">
        <w:rPr>
          <w:rFonts w:ascii="Times New Roman" w:hAnsi="Times New Roman"/>
          <w:sz w:val="24"/>
          <w:szCs w:val="24"/>
          <w:vertAlign w:val="superscript"/>
        </w:rPr>
        <w:t>a</w:t>
      </w:r>
      <w:r w:rsidRPr="00446453">
        <w:rPr>
          <w:rFonts w:ascii="Times New Roman" w:hAnsi="Times New Roman"/>
          <w:sz w:val="24"/>
          <w:szCs w:val="24"/>
        </w:rPr>
        <w:t>) Napríklad § 281 až 288 Obchodného zákonníka.“.</w:t>
      </w:r>
    </w:p>
    <w:p w:rsidR="00866D4B" w:rsidRPr="00446453" w:rsidP="00B16C33">
      <w:pPr>
        <w:bidi w:val="0"/>
        <w:jc w:val="both"/>
        <w:outlineLvl w:val="4"/>
        <w:rPr>
          <w:rFonts w:ascii="Times New Roman" w:hAnsi="Times New Roman"/>
          <w:sz w:val="24"/>
          <w:szCs w:val="24"/>
        </w:rPr>
      </w:pPr>
    </w:p>
    <w:p w:rsidR="00866D4B" w:rsidRPr="00446453" w:rsidP="00B16C33">
      <w:pPr>
        <w:numPr>
          <w:numId w:val="11"/>
        </w:numPr>
        <w:tabs>
          <w:tab w:val="left" w:pos="709"/>
        </w:tabs>
        <w:bidi w:val="0"/>
        <w:ind w:left="0" w:firstLine="0"/>
        <w:jc w:val="both"/>
        <w:rPr>
          <w:rFonts w:ascii="Times New Roman" w:hAnsi="Times New Roman"/>
          <w:sz w:val="24"/>
          <w:szCs w:val="24"/>
        </w:rPr>
      </w:pPr>
      <w:r w:rsidRPr="00446453" w:rsidR="00541D24">
        <w:rPr>
          <w:rFonts w:ascii="Times New Roman" w:hAnsi="Times New Roman"/>
          <w:sz w:val="24"/>
          <w:szCs w:val="24"/>
        </w:rPr>
        <w:t>V § 4 sa vypúšťa odsek</w:t>
      </w:r>
      <w:r w:rsidRPr="00446453" w:rsidR="007819BD">
        <w:rPr>
          <w:rFonts w:ascii="Times New Roman" w:hAnsi="Times New Roman"/>
          <w:sz w:val="24"/>
          <w:szCs w:val="24"/>
        </w:rPr>
        <w:t xml:space="preserve"> </w:t>
      </w:r>
      <w:r w:rsidRPr="00446453" w:rsidR="007819BD">
        <w:rPr>
          <w:rFonts w:ascii="Times New Roman" w:hAnsi="Times New Roman"/>
          <w:sz w:val="24"/>
          <w:szCs w:val="24"/>
        </w:rPr>
        <w:t xml:space="preserve"> </w:t>
      </w:r>
      <w:r w:rsidRPr="00446453" w:rsidR="00541D24">
        <w:rPr>
          <w:rFonts w:ascii="Times New Roman" w:hAnsi="Times New Roman"/>
          <w:sz w:val="24"/>
          <w:szCs w:val="24"/>
        </w:rPr>
        <w:t xml:space="preserve">6. </w:t>
      </w:r>
    </w:p>
    <w:p w:rsidR="00D9560C" w:rsidRPr="00446453" w:rsidP="00B16C33">
      <w:pPr>
        <w:tabs>
          <w:tab w:val="left" w:pos="709"/>
        </w:tabs>
        <w:bidi w:val="0"/>
        <w:jc w:val="both"/>
        <w:rPr>
          <w:rFonts w:ascii="Times New Roman" w:hAnsi="Times New Roman"/>
          <w:sz w:val="24"/>
          <w:szCs w:val="24"/>
        </w:rPr>
      </w:pPr>
    </w:p>
    <w:p w:rsidR="00B75D70" w:rsidRPr="00446453" w:rsidP="00B16C33">
      <w:pPr>
        <w:numPr>
          <w:numId w:val="11"/>
        </w:numPr>
        <w:tabs>
          <w:tab w:val="left" w:pos="709"/>
        </w:tabs>
        <w:bidi w:val="0"/>
        <w:ind w:left="0" w:firstLine="0"/>
        <w:jc w:val="both"/>
        <w:rPr>
          <w:rFonts w:ascii="Times New Roman" w:hAnsi="Times New Roman"/>
          <w:sz w:val="24"/>
          <w:szCs w:val="24"/>
        </w:rPr>
      </w:pPr>
      <w:r w:rsidRPr="00446453" w:rsidR="00541D24">
        <w:rPr>
          <w:rFonts w:ascii="Times New Roman" w:hAnsi="Times New Roman"/>
          <w:sz w:val="24"/>
          <w:szCs w:val="24"/>
        </w:rPr>
        <w:t>§ 5 a</w:t>
      </w:r>
      <w:r w:rsidRPr="00446453" w:rsidR="00E07BFD">
        <w:rPr>
          <w:rFonts w:ascii="Times New Roman" w:hAnsi="Times New Roman"/>
          <w:sz w:val="24"/>
          <w:szCs w:val="24"/>
        </w:rPr>
        <w:t> </w:t>
      </w:r>
      <w:r w:rsidRPr="00446453" w:rsidR="00541D24">
        <w:rPr>
          <w:rFonts w:ascii="Times New Roman" w:hAnsi="Times New Roman"/>
          <w:sz w:val="24"/>
          <w:szCs w:val="24"/>
        </w:rPr>
        <w:t>6</w:t>
      </w:r>
      <w:r w:rsidRPr="00446453" w:rsidR="00E07BFD">
        <w:rPr>
          <w:rFonts w:ascii="Times New Roman" w:hAnsi="Times New Roman"/>
          <w:sz w:val="24"/>
          <w:szCs w:val="24"/>
        </w:rPr>
        <w:t xml:space="preserve"> vrátane nadpisov</w:t>
      </w:r>
      <w:r w:rsidRPr="00446453" w:rsidR="00541D24">
        <w:rPr>
          <w:rFonts w:ascii="Times New Roman" w:hAnsi="Times New Roman"/>
          <w:sz w:val="24"/>
          <w:szCs w:val="24"/>
        </w:rPr>
        <w:t xml:space="preserve"> znejú: </w:t>
      </w:r>
    </w:p>
    <w:p w:rsidR="000D0815" w:rsidRPr="00446453" w:rsidP="00B16C33">
      <w:pPr>
        <w:tabs>
          <w:tab w:val="left" w:pos="709"/>
        </w:tabs>
        <w:bidi w:val="0"/>
        <w:jc w:val="both"/>
        <w:outlineLvl w:val="4"/>
        <w:rPr>
          <w:rFonts w:ascii="Times New Roman" w:hAnsi="Times New Roman"/>
          <w:sz w:val="24"/>
          <w:szCs w:val="24"/>
        </w:rPr>
      </w:pPr>
    </w:p>
    <w:p w:rsidR="000D0815" w:rsidRPr="00446453" w:rsidP="007B4D44">
      <w:pPr>
        <w:tabs>
          <w:tab w:val="left" w:pos="709"/>
        </w:tabs>
        <w:bidi w:val="0"/>
        <w:jc w:val="center"/>
        <w:rPr>
          <w:rFonts w:ascii="Times New Roman" w:hAnsi="Times New Roman"/>
          <w:b/>
          <w:bCs/>
          <w:sz w:val="24"/>
          <w:szCs w:val="24"/>
        </w:rPr>
      </w:pPr>
      <w:r w:rsidRPr="00446453" w:rsidR="00541D24">
        <w:rPr>
          <w:rFonts w:ascii="Times New Roman" w:hAnsi="Times New Roman"/>
          <w:b/>
          <w:bCs/>
          <w:sz w:val="24"/>
          <w:szCs w:val="24"/>
        </w:rPr>
        <w:t>„</w:t>
      </w:r>
      <w:r w:rsidRPr="00446453" w:rsidR="00B75D70">
        <w:rPr>
          <w:rFonts w:ascii="Times New Roman" w:hAnsi="Times New Roman"/>
          <w:b/>
          <w:bCs/>
          <w:sz w:val="24"/>
          <w:szCs w:val="24"/>
        </w:rPr>
        <w:t>§ 5</w:t>
      </w:r>
    </w:p>
    <w:p w:rsidR="000D0815" w:rsidRPr="00446453" w:rsidP="007B4D44">
      <w:pPr>
        <w:tabs>
          <w:tab w:val="left" w:pos="709"/>
        </w:tabs>
        <w:bidi w:val="0"/>
        <w:jc w:val="center"/>
        <w:rPr>
          <w:rFonts w:ascii="Times New Roman" w:hAnsi="Times New Roman"/>
          <w:b/>
          <w:bCs/>
          <w:sz w:val="24"/>
          <w:szCs w:val="24"/>
        </w:rPr>
      </w:pPr>
      <w:r w:rsidRPr="00446453">
        <w:rPr>
          <w:rFonts w:ascii="Times New Roman" w:hAnsi="Times New Roman"/>
          <w:b/>
          <w:bCs/>
          <w:sz w:val="24"/>
          <w:szCs w:val="24"/>
        </w:rPr>
        <w:t>Skupinové výnimky</w:t>
      </w:r>
    </w:p>
    <w:p w:rsidR="000D0815" w:rsidRPr="00446453" w:rsidP="00B16C33">
      <w:pPr>
        <w:tabs>
          <w:tab w:val="left" w:pos="709"/>
        </w:tabs>
        <w:bidi w:val="0"/>
        <w:jc w:val="both"/>
        <w:rPr>
          <w:rFonts w:ascii="Times New Roman" w:hAnsi="Times New Roman"/>
          <w:sz w:val="24"/>
          <w:szCs w:val="24"/>
        </w:rPr>
      </w:pPr>
    </w:p>
    <w:p w:rsidR="000D0815" w:rsidRPr="00446453" w:rsidP="00B16C33">
      <w:pPr>
        <w:tabs>
          <w:tab w:val="left" w:pos="709"/>
        </w:tabs>
        <w:bidi w:val="0"/>
        <w:jc w:val="both"/>
        <w:rPr>
          <w:rFonts w:ascii="Times New Roman" w:hAnsi="Times New Roman"/>
          <w:sz w:val="24"/>
          <w:szCs w:val="24"/>
          <w:vertAlign w:val="superscript"/>
        </w:rPr>
      </w:pPr>
      <w:r w:rsidRPr="00446453">
        <w:rPr>
          <w:rFonts w:ascii="Times New Roman" w:hAnsi="Times New Roman"/>
          <w:sz w:val="24"/>
          <w:szCs w:val="24"/>
        </w:rPr>
        <w:t>(1)</w:t>
      </w:r>
      <w:r w:rsidRPr="00446453" w:rsidR="00B87E1C">
        <w:rPr>
          <w:rFonts w:ascii="Times New Roman" w:hAnsi="Times New Roman"/>
          <w:sz w:val="24"/>
          <w:szCs w:val="24"/>
        </w:rPr>
        <w:t xml:space="preserve"> </w:t>
      </w:r>
      <w:r w:rsidRPr="00446453">
        <w:rPr>
          <w:rFonts w:ascii="Times New Roman" w:hAnsi="Times New Roman"/>
          <w:sz w:val="24"/>
          <w:szCs w:val="24"/>
        </w:rPr>
        <w:t>Zákaz podľa § 4 ods. 1 sa nevzťahuje na skupiny dohôd obmedzujúcich súťaž, ktoré nemôžu ovplyvniť obchod medzi členskými štátmi Európskej únie, pričom majú za cieľ alebo môžu mať za následok obmedzovanie súťaže na tuzemskom trhu a spĺňajú podmienky na vyňatie zo zá</w:t>
      </w:r>
      <w:r w:rsidRPr="00446453" w:rsidR="00B75D70">
        <w:rPr>
          <w:rFonts w:ascii="Times New Roman" w:hAnsi="Times New Roman"/>
          <w:sz w:val="24"/>
          <w:szCs w:val="24"/>
        </w:rPr>
        <w:t xml:space="preserve">kazu podľa </w:t>
      </w:r>
      <w:r w:rsidRPr="00446453" w:rsidR="00971819">
        <w:rPr>
          <w:rFonts w:ascii="Times New Roman" w:hAnsi="Times New Roman"/>
          <w:sz w:val="24"/>
          <w:szCs w:val="24"/>
        </w:rPr>
        <w:t>osobitného predpisu</w:t>
      </w:r>
      <w:r w:rsidRPr="00446453" w:rsidR="00B27C43">
        <w:rPr>
          <w:rFonts w:ascii="Times New Roman" w:hAnsi="Times New Roman"/>
          <w:sz w:val="24"/>
          <w:szCs w:val="24"/>
        </w:rPr>
        <w:t>.</w:t>
      </w:r>
      <w:r w:rsidRPr="00446453" w:rsidR="00B833D6">
        <w:rPr>
          <w:rFonts w:ascii="Times New Roman" w:hAnsi="Times New Roman"/>
          <w:sz w:val="24"/>
          <w:szCs w:val="24"/>
          <w:vertAlign w:val="superscript"/>
        </w:rPr>
        <w:t>5</w:t>
      </w:r>
      <w:r w:rsidRPr="00446453" w:rsidR="00AE0F82">
        <w:rPr>
          <w:rFonts w:ascii="Times New Roman" w:hAnsi="Times New Roman"/>
          <w:sz w:val="24"/>
          <w:szCs w:val="24"/>
          <w:vertAlign w:val="superscript"/>
        </w:rPr>
        <w:t>a</w:t>
      </w:r>
      <w:r w:rsidRPr="00446453" w:rsidR="00B75D70">
        <w:rPr>
          <w:rFonts w:ascii="Times New Roman" w:hAnsi="Times New Roman"/>
          <w:sz w:val="24"/>
          <w:szCs w:val="24"/>
        </w:rPr>
        <w:t>)</w:t>
      </w:r>
    </w:p>
    <w:p w:rsidR="009C7939" w:rsidRPr="00446453" w:rsidP="00B16C33">
      <w:pPr>
        <w:tabs>
          <w:tab w:val="left" w:pos="709"/>
        </w:tabs>
        <w:bidi w:val="0"/>
        <w:jc w:val="both"/>
        <w:rPr>
          <w:rFonts w:ascii="Times New Roman" w:hAnsi="Times New Roman"/>
          <w:sz w:val="24"/>
          <w:szCs w:val="24"/>
        </w:rPr>
      </w:pPr>
      <w:r w:rsidRPr="00446453" w:rsidR="000D0815">
        <w:rPr>
          <w:rFonts w:ascii="Times New Roman" w:hAnsi="Times New Roman"/>
          <w:sz w:val="24"/>
          <w:szCs w:val="24"/>
        </w:rPr>
        <w:br/>
        <w:t>(2)</w:t>
      </w:r>
      <w:r w:rsidRPr="00446453" w:rsidR="00B87E1C">
        <w:rPr>
          <w:rFonts w:ascii="Times New Roman" w:hAnsi="Times New Roman"/>
          <w:sz w:val="24"/>
          <w:szCs w:val="24"/>
        </w:rPr>
        <w:t xml:space="preserve"> </w:t>
      </w:r>
      <w:r w:rsidRPr="00446453" w:rsidR="000D0815">
        <w:rPr>
          <w:rFonts w:ascii="Times New Roman" w:hAnsi="Times New Roman"/>
          <w:sz w:val="24"/>
          <w:szCs w:val="24"/>
        </w:rPr>
        <w:t>Úrad vydá rozhodnutie, že výnimka podľa odseku</w:t>
      </w:r>
      <w:r w:rsidRPr="00446453" w:rsidR="00B87E1C">
        <w:rPr>
          <w:rFonts w:ascii="Times New Roman" w:hAnsi="Times New Roman"/>
          <w:sz w:val="24"/>
          <w:szCs w:val="24"/>
        </w:rPr>
        <w:t xml:space="preserve"> </w:t>
      </w:r>
      <w:r w:rsidRPr="00446453" w:rsidR="000D0815">
        <w:rPr>
          <w:rFonts w:ascii="Times New Roman" w:hAnsi="Times New Roman"/>
          <w:sz w:val="24"/>
          <w:szCs w:val="24"/>
        </w:rPr>
        <w:t xml:space="preserve">1 sa nevzťahuje na dohodu obmedzujúcu súťaž, ktorej účinky sú nezlučiteľné s § 4 ods. 5. </w:t>
      </w:r>
    </w:p>
    <w:p w:rsidR="009C7939" w:rsidRPr="00446453" w:rsidP="00B16C33">
      <w:pPr>
        <w:tabs>
          <w:tab w:val="left" w:pos="709"/>
        </w:tabs>
        <w:bidi w:val="0"/>
        <w:jc w:val="both"/>
        <w:rPr>
          <w:rFonts w:ascii="Times New Roman" w:hAnsi="Times New Roman"/>
          <w:sz w:val="24"/>
          <w:szCs w:val="24"/>
        </w:rPr>
      </w:pPr>
    </w:p>
    <w:p w:rsidR="006249F8" w:rsidRPr="00446453" w:rsidP="007B4D44">
      <w:pPr>
        <w:tabs>
          <w:tab w:val="left" w:pos="709"/>
        </w:tabs>
        <w:bidi w:val="0"/>
        <w:jc w:val="center"/>
        <w:rPr>
          <w:rFonts w:ascii="Times New Roman" w:hAnsi="Times New Roman"/>
          <w:b/>
          <w:bCs/>
          <w:sz w:val="24"/>
          <w:szCs w:val="24"/>
        </w:rPr>
      </w:pPr>
      <w:r w:rsidRPr="00446453">
        <w:rPr>
          <w:rFonts w:ascii="Times New Roman" w:hAnsi="Times New Roman"/>
          <w:b/>
          <w:bCs/>
          <w:sz w:val="24"/>
          <w:szCs w:val="24"/>
        </w:rPr>
        <w:t>§ 6</w:t>
      </w:r>
    </w:p>
    <w:p w:rsidR="006249F8" w:rsidRPr="00446453" w:rsidP="007B4D44">
      <w:pPr>
        <w:tabs>
          <w:tab w:val="left" w:pos="709"/>
        </w:tabs>
        <w:bidi w:val="0"/>
        <w:jc w:val="center"/>
        <w:rPr>
          <w:rFonts w:ascii="Times New Roman" w:hAnsi="Times New Roman"/>
          <w:b/>
          <w:bCs/>
          <w:sz w:val="24"/>
          <w:szCs w:val="24"/>
        </w:rPr>
      </w:pPr>
      <w:r w:rsidRPr="00446453">
        <w:rPr>
          <w:rFonts w:ascii="Times New Roman" w:hAnsi="Times New Roman"/>
          <w:b/>
          <w:bCs/>
          <w:sz w:val="24"/>
          <w:szCs w:val="24"/>
        </w:rPr>
        <w:t>Spoločné ustanovenia k dohodám obmedzujúcim súťaž</w:t>
      </w:r>
    </w:p>
    <w:p w:rsidR="006249F8" w:rsidRPr="00446453" w:rsidP="00B16C33">
      <w:pPr>
        <w:tabs>
          <w:tab w:val="left" w:pos="709"/>
        </w:tabs>
        <w:bidi w:val="0"/>
        <w:jc w:val="both"/>
        <w:rPr>
          <w:rFonts w:ascii="Times New Roman" w:hAnsi="Times New Roman"/>
          <w:sz w:val="24"/>
          <w:szCs w:val="24"/>
        </w:rPr>
      </w:pPr>
    </w:p>
    <w:p w:rsidR="006249F8"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(1) Ak účastník konania tvrdí, že sa na jeho konanie alebo činnosť vzťahuje § 4 ods. 2 alebo</w:t>
      </w:r>
      <w:r w:rsidRPr="00446453" w:rsidR="003232F7">
        <w:rPr>
          <w:rFonts w:ascii="Times New Roman" w:hAnsi="Times New Roman"/>
          <w:sz w:val="24"/>
          <w:szCs w:val="24"/>
        </w:rPr>
        <w:t xml:space="preserve"> ods.</w:t>
      </w:r>
      <w:r w:rsidRPr="00446453">
        <w:rPr>
          <w:rFonts w:ascii="Times New Roman" w:hAnsi="Times New Roman"/>
          <w:sz w:val="24"/>
          <w:szCs w:val="24"/>
        </w:rPr>
        <w:t xml:space="preserve"> 5 alebo § 5, je povinný túto skutočnosť úradu preukázať.</w:t>
      </w:r>
    </w:p>
    <w:p w:rsidR="006249F8" w:rsidRPr="00446453" w:rsidP="00B16C33">
      <w:pPr>
        <w:tabs>
          <w:tab w:val="left" w:pos="709"/>
        </w:tabs>
        <w:bidi w:val="0"/>
        <w:jc w:val="both"/>
        <w:rPr>
          <w:rFonts w:ascii="Times New Roman" w:hAnsi="Times New Roman"/>
          <w:sz w:val="24"/>
          <w:szCs w:val="24"/>
        </w:rPr>
      </w:pPr>
    </w:p>
    <w:p w:rsidR="006249F8"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 xml:space="preserve">(2) Ak sa dôvod zákazu </w:t>
      </w:r>
      <w:r w:rsidRPr="00446453" w:rsidR="00C57AFA">
        <w:rPr>
          <w:rFonts w:ascii="Times New Roman" w:hAnsi="Times New Roman"/>
          <w:sz w:val="24"/>
          <w:szCs w:val="24"/>
        </w:rPr>
        <w:t xml:space="preserve">podľa § 4 ods. 1 </w:t>
      </w:r>
      <w:r w:rsidRPr="00446453">
        <w:rPr>
          <w:rFonts w:ascii="Times New Roman" w:hAnsi="Times New Roman"/>
          <w:sz w:val="24"/>
          <w:szCs w:val="24"/>
        </w:rPr>
        <w:t xml:space="preserve">vzťahuje len na časť dohody podnikateľov alebo rozhodnutia združenia podnikateľov, zakázaná </w:t>
      </w:r>
      <w:r w:rsidRPr="00446453" w:rsidR="00B43508">
        <w:rPr>
          <w:rFonts w:ascii="Times New Roman" w:hAnsi="Times New Roman"/>
          <w:sz w:val="24"/>
          <w:szCs w:val="24"/>
        </w:rPr>
        <w:t xml:space="preserve">je </w:t>
      </w:r>
      <w:r w:rsidRPr="00446453">
        <w:rPr>
          <w:rFonts w:ascii="Times New Roman" w:hAnsi="Times New Roman"/>
          <w:sz w:val="24"/>
          <w:szCs w:val="24"/>
        </w:rPr>
        <w:t>len táto časť, ak z obsahu tejto dohody alebo z obsahu tohto rozhodnutia vyplýva, že ju možno oddeliť od ostatného obsahu.</w:t>
        <w:br/>
      </w:r>
    </w:p>
    <w:p w:rsidR="006249F8"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 xml:space="preserve">(3) Podnikatelia môžu žiadať úrad o vydanie stanoviska, či ich návrh dohody alebo návrh rozhodnutia združenia podnikateľov nie je dohodou obmedzujúcou súťaž. Na tento účel úrad neposudzuje návrh dohody podnikateľov alebo návrh rozhodnutia </w:t>
      </w:r>
      <w:r w:rsidRPr="00446453" w:rsidR="0077252D">
        <w:rPr>
          <w:rFonts w:ascii="Times New Roman" w:hAnsi="Times New Roman"/>
          <w:sz w:val="24"/>
          <w:szCs w:val="24"/>
        </w:rPr>
        <w:t xml:space="preserve">združenia </w:t>
      </w:r>
      <w:r w:rsidRPr="00446453">
        <w:rPr>
          <w:rFonts w:ascii="Times New Roman" w:hAnsi="Times New Roman"/>
          <w:sz w:val="24"/>
          <w:szCs w:val="24"/>
        </w:rPr>
        <w:t xml:space="preserve">podnikateľov podľa § 4 ods. 2 a 5 a § 5. </w:t>
      </w:r>
      <w:r w:rsidRPr="00446453" w:rsidR="00C57AFA">
        <w:rPr>
          <w:rFonts w:ascii="Times New Roman" w:hAnsi="Times New Roman"/>
          <w:sz w:val="24"/>
          <w:szCs w:val="24"/>
        </w:rPr>
        <w:t>Úrad vydá stanovisko do 30</w:t>
      </w:r>
      <w:r w:rsidRPr="00446453" w:rsidR="00F56EEC">
        <w:rPr>
          <w:rFonts w:ascii="Times New Roman" w:hAnsi="Times New Roman"/>
          <w:sz w:val="24"/>
          <w:szCs w:val="24"/>
        </w:rPr>
        <w:t xml:space="preserve"> pracovných dní</w:t>
      </w:r>
      <w:r w:rsidRPr="00446453" w:rsidR="009C071F">
        <w:rPr>
          <w:rFonts w:ascii="Times New Roman" w:hAnsi="Times New Roman"/>
          <w:sz w:val="24"/>
          <w:szCs w:val="24"/>
        </w:rPr>
        <w:t xml:space="preserve"> a v zložitých prípadoch do 60</w:t>
      </w:r>
      <w:r w:rsidRPr="00446453" w:rsidR="00C57AFA">
        <w:rPr>
          <w:rFonts w:ascii="Times New Roman" w:hAnsi="Times New Roman"/>
          <w:sz w:val="24"/>
          <w:szCs w:val="24"/>
        </w:rPr>
        <w:t xml:space="preserve"> pracovných dní odo dňa doručenia žiadosti.</w:t>
      </w:r>
    </w:p>
    <w:p w:rsidR="006249F8" w:rsidRPr="00446453" w:rsidP="00B16C33">
      <w:pPr>
        <w:tabs>
          <w:tab w:val="left" w:pos="709"/>
        </w:tabs>
        <w:bidi w:val="0"/>
        <w:jc w:val="both"/>
        <w:rPr>
          <w:rFonts w:ascii="Times New Roman" w:hAnsi="Times New Roman"/>
          <w:sz w:val="24"/>
          <w:szCs w:val="24"/>
        </w:rPr>
      </w:pPr>
    </w:p>
    <w:p w:rsidR="006249F8"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(4) Dohody obmedzujúce súťaž uzatvorené medzi podnikateľmi, ktorí na účely dohody obmedzujúcej súťaž podnikajú na inej úrovni výrobného alebo distribučného reťazca, úrad posudzuje v jednom konaní, ak obsah takýchto dohôd obmedzujúcich súťaž je zhodný v predmete a v cieli.“.</w:t>
      </w:r>
    </w:p>
    <w:p w:rsidR="00B75D70" w:rsidRPr="00446453" w:rsidP="00B16C33">
      <w:pPr>
        <w:tabs>
          <w:tab w:val="left" w:pos="709"/>
        </w:tabs>
        <w:bidi w:val="0"/>
        <w:jc w:val="both"/>
        <w:rPr>
          <w:rFonts w:ascii="Times New Roman" w:hAnsi="Times New Roman"/>
          <w:sz w:val="24"/>
          <w:szCs w:val="24"/>
        </w:rPr>
      </w:pPr>
    </w:p>
    <w:p w:rsidR="00B75D70" w:rsidRPr="00446453" w:rsidP="00B16C33">
      <w:pPr>
        <w:tabs>
          <w:tab w:val="left" w:pos="709"/>
        </w:tabs>
        <w:bidi w:val="0"/>
        <w:jc w:val="both"/>
        <w:outlineLvl w:val="4"/>
        <w:rPr>
          <w:rFonts w:ascii="Times New Roman" w:hAnsi="Times New Roman"/>
          <w:sz w:val="24"/>
          <w:szCs w:val="24"/>
        </w:rPr>
      </w:pPr>
      <w:r w:rsidRPr="00446453">
        <w:rPr>
          <w:rFonts w:ascii="Times New Roman" w:hAnsi="Times New Roman"/>
          <w:sz w:val="24"/>
          <w:szCs w:val="24"/>
        </w:rPr>
        <w:t>Poznámk</w:t>
      </w:r>
      <w:r w:rsidRPr="00446453" w:rsidR="00B27C43">
        <w:rPr>
          <w:rFonts w:ascii="Times New Roman" w:hAnsi="Times New Roman"/>
          <w:sz w:val="24"/>
          <w:szCs w:val="24"/>
        </w:rPr>
        <w:t>a</w:t>
      </w:r>
      <w:r w:rsidRPr="00446453">
        <w:rPr>
          <w:rFonts w:ascii="Times New Roman" w:hAnsi="Times New Roman"/>
          <w:sz w:val="24"/>
          <w:szCs w:val="24"/>
        </w:rPr>
        <w:t xml:space="preserve"> pod čiarou k</w:t>
      </w:r>
      <w:r w:rsidRPr="00446453" w:rsidR="00A4545B">
        <w:rPr>
          <w:rFonts w:ascii="Times New Roman" w:hAnsi="Times New Roman"/>
          <w:sz w:val="24"/>
          <w:szCs w:val="24"/>
        </w:rPr>
        <w:t> odkaz</w:t>
      </w:r>
      <w:r w:rsidRPr="00446453" w:rsidR="00B27C43">
        <w:rPr>
          <w:rFonts w:ascii="Times New Roman" w:hAnsi="Times New Roman"/>
          <w:sz w:val="24"/>
          <w:szCs w:val="24"/>
        </w:rPr>
        <w:t>u</w:t>
      </w:r>
      <w:r w:rsidRPr="00446453" w:rsidR="00875CBF">
        <w:rPr>
          <w:rFonts w:ascii="Times New Roman" w:hAnsi="Times New Roman"/>
          <w:sz w:val="24"/>
          <w:szCs w:val="24"/>
        </w:rPr>
        <w:t xml:space="preserve"> </w:t>
      </w:r>
      <w:r w:rsidRPr="00446453" w:rsidR="00B833D6">
        <w:rPr>
          <w:rFonts w:ascii="Times New Roman" w:hAnsi="Times New Roman"/>
          <w:sz w:val="24"/>
          <w:szCs w:val="24"/>
        </w:rPr>
        <w:t>5</w:t>
      </w:r>
      <w:r w:rsidRPr="00446453" w:rsidR="00AE0F82">
        <w:rPr>
          <w:rFonts w:ascii="Times New Roman" w:hAnsi="Times New Roman"/>
          <w:sz w:val="24"/>
          <w:szCs w:val="24"/>
        </w:rPr>
        <w:t>a</w:t>
      </w:r>
      <w:r w:rsidRPr="00446453" w:rsidR="00B833D6">
        <w:rPr>
          <w:rFonts w:ascii="Times New Roman" w:hAnsi="Times New Roman"/>
          <w:sz w:val="24"/>
          <w:szCs w:val="24"/>
        </w:rPr>
        <w:t xml:space="preserve"> </w:t>
      </w:r>
      <w:r w:rsidRPr="00446453" w:rsidR="00B27C43">
        <w:rPr>
          <w:rFonts w:ascii="Times New Roman" w:hAnsi="Times New Roman"/>
          <w:sz w:val="24"/>
          <w:szCs w:val="24"/>
        </w:rPr>
        <w:t>znie</w:t>
      </w:r>
      <w:r w:rsidRPr="00446453" w:rsidR="00A4545B">
        <w:rPr>
          <w:rFonts w:ascii="Times New Roman" w:hAnsi="Times New Roman"/>
          <w:sz w:val="24"/>
          <w:szCs w:val="24"/>
        </w:rPr>
        <w:t xml:space="preserve">: </w:t>
      </w:r>
      <w:r w:rsidRPr="00446453">
        <w:rPr>
          <w:rFonts w:ascii="Times New Roman" w:hAnsi="Times New Roman"/>
          <w:sz w:val="24"/>
          <w:szCs w:val="24"/>
        </w:rPr>
        <w:t xml:space="preserve"> </w:t>
      </w:r>
    </w:p>
    <w:p w:rsidR="00B75D70" w:rsidRPr="00446453" w:rsidP="00B16C33">
      <w:pPr>
        <w:tabs>
          <w:tab w:val="left" w:pos="709"/>
        </w:tabs>
        <w:bidi w:val="0"/>
        <w:jc w:val="both"/>
        <w:outlineLvl w:val="4"/>
        <w:rPr>
          <w:rFonts w:ascii="Times New Roman" w:hAnsi="Times New Roman"/>
          <w:sz w:val="24"/>
          <w:szCs w:val="24"/>
        </w:rPr>
      </w:pPr>
      <w:r w:rsidRPr="00446453" w:rsidR="00541D24">
        <w:rPr>
          <w:rFonts w:ascii="Times New Roman" w:hAnsi="Times New Roman"/>
          <w:sz w:val="24"/>
          <w:szCs w:val="24"/>
        </w:rPr>
        <w:t>„</w:t>
      </w:r>
      <w:r w:rsidRPr="00446453" w:rsidR="00B833D6">
        <w:rPr>
          <w:rFonts w:ascii="Times New Roman" w:hAnsi="Times New Roman"/>
          <w:sz w:val="24"/>
          <w:szCs w:val="24"/>
          <w:vertAlign w:val="superscript"/>
        </w:rPr>
        <w:t>5</w:t>
      </w:r>
      <w:r w:rsidRPr="00446453" w:rsidR="00AE0F82">
        <w:rPr>
          <w:rFonts w:ascii="Times New Roman" w:hAnsi="Times New Roman"/>
          <w:sz w:val="24"/>
          <w:szCs w:val="24"/>
          <w:vertAlign w:val="superscript"/>
        </w:rPr>
        <w:t>a</w:t>
      </w:r>
      <w:r w:rsidRPr="00446453">
        <w:rPr>
          <w:rFonts w:ascii="Times New Roman" w:hAnsi="Times New Roman"/>
          <w:sz w:val="24"/>
          <w:szCs w:val="24"/>
        </w:rPr>
        <w:t xml:space="preserve">) </w:t>
      </w:r>
      <w:r w:rsidRPr="00446453" w:rsidR="00376732">
        <w:rPr>
          <w:rFonts w:ascii="Times New Roman" w:hAnsi="Times New Roman"/>
          <w:sz w:val="24"/>
          <w:szCs w:val="24"/>
        </w:rPr>
        <w:t>Napríklad n</w:t>
      </w:r>
      <w:r w:rsidRPr="00446453" w:rsidR="00472E3B">
        <w:rPr>
          <w:rFonts w:ascii="Times New Roman" w:hAnsi="Times New Roman"/>
          <w:sz w:val="24"/>
          <w:szCs w:val="24"/>
        </w:rPr>
        <w:t>ariadenie Komisie (ES) č. 772/2004 zo 7. apríla 2004 o uplatňovaní článku 81 ods. 3 zmluvy na kategórie dohôd o transfere technológií (Mimoriadne vyda</w:t>
      </w:r>
      <w:r w:rsidRPr="00446453" w:rsidR="004B2EA8">
        <w:rPr>
          <w:rFonts w:ascii="Times New Roman" w:hAnsi="Times New Roman"/>
          <w:sz w:val="24"/>
          <w:szCs w:val="24"/>
        </w:rPr>
        <w:t>nie Ú. v. EÚ</w:t>
      </w:r>
      <w:r w:rsidRPr="00446453" w:rsidR="00620B23">
        <w:rPr>
          <w:rFonts w:ascii="Times New Roman" w:hAnsi="Times New Roman"/>
          <w:sz w:val="24"/>
          <w:szCs w:val="24"/>
        </w:rPr>
        <w:t>,</w:t>
      </w:r>
      <w:r w:rsidRPr="00446453" w:rsidR="00C47FF2">
        <w:rPr>
          <w:rFonts w:ascii="Times New Roman" w:hAnsi="Times New Roman"/>
          <w:sz w:val="24"/>
          <w:szCs w:val="24"/>
        </w:rPr>
        <w:t xml:space="preserve"> </w:t>
      </w:r>
      <w:r w:rsidRPr="00446453" w:rsidR="004B2EA8">
        <w:rPr>
          <w:rFonts w:ascii="Times New Roman" w:hAnsi="Times New Roman"/>
          <w:sz w:val="24"/>
          <w:szCs w:val="24"/>
        </w:rPr>
        <w:t>kap. 8/ zv. 3</w:t>
      </w:r>
      <w:r w:rsidRPr="00446453" w:rsidR="00C57AFA">
        <w:rPr>
          <w:rFonts w:ascii="Times New Roman" w:hAnsi="Times New Roman"/>
          <w:sz w:val="24"/>
          <w:szCs w:val="24"/>
        </w:rPr>
        <w:t>),</w:t>
      </w:r>
      <w:r w:rsidRPr="00446453" w:rsidR="007338B0">
        <w:rPr>
          <w:rFonts w:ascii="Times New Roman" w:hAnsi="Times New Roman"/>
          <w:sz w:val="24"/>
          <w:szCs w:val="24"/>
        </w:rPr>
        <w:t xml:space="preserve"> </w:t>
      </w:r>
      <w:r w:rsidRPr="00446453" w:rsidR="00C57AFA">
        <w:rPr>
          <w:rStyle w:val="Strong"/>
          <w:rFonts w:ascii="Times New Roman" w:hAnsi="Times New Roman"/>
          <w:b w:val="0"/>
          <w:bCs w:val="0"/>
          <w:sz w:val="24"/>
          <w:szCs w:val="24"/>
          <w:shd w:val="clear" w:color="auto" w:fill="FFFFFF"/>
        </w:rPr>
        <w:t xml:space="preserve">nariadenie Komisie (ES) č. 906/2009 z  28. septembra 2009 o uplatňovaní článku 81 ods. 3 zmluvy na určité kategórie dohôd, rozhodnutí a zosúladených postupov medzi spoločnosťami linkovej námornej dopravy (Ú v. EÚ </w:t>
      </w:r>
      <w:r w:rsidRPr="00446453" w:rsidR="00C57AFA">
        <w:rPr>
          <w:rFonts w:ascii="Times New Roman" w:hAnsi="Times New Roman"/>
          <w:sz w:val="24"/>
          <w:szCs w:val="24"/>
          <w:shd w:val="clear" w:color="auto" w:fill="FFFFFF"/>
        </w:rPr>
        <w:t>L 256, 29.</w:t>
      </w:r>
      <w:r w:rsidRPr="00446453" w:rsidR="007039FC">
        <w:rPr>
          <w:rFonts w:ascii="Times New Roman" w:hAnsi="Times New Roman"/>
          <w:sz w:val="24"/>
          <w:szCs w:val="24"/>
          <w:shd w:val="clear" w:color="auto" w:fill="FFFFFF"/>
        </w:rPr>
        <w:t xml:space="preserve"> </w:t>
      </w:r>
      <w:r w:rsidRPr="00446453" w:rsidR="00C57AFA">
        <w:rPr>
          <w:rFonts w:ascii="Times New Roman" w:hAnsi="Times New Roman"/>
          <w:sz w:val="24"/>
          <w:szCs w:val="24"/>
          <w:shd w:val="clear" w:color="auto" w:fill="FFFFFF"/>
        </w:rPr>
        <w:t>9.</w:t>
      </w:r>
      <w:r w:rsidRPr="00446453" w:rsidR="007039FC">
        <w:rPr>
          <w:rFonts w:ascii="Times New Roman" w:hAnsi="Times New Roman"/>
          <w:sz w:val="24"/>
          <w:szCs w:val="24"/>
          <w:shd w:val="clear" w:color="auto" w:fill="FFFFFF"/>
        </w:rPr>
        <w:t xml:space="preserve"> </w:t>
      </w:r>
      <w:r w:rsidRPr="00446453" w:rsidR="00C57AFA">
        <w:rPr>
          <w:rFonts w:ascii="Times New Roman" w:hAnsi="Times New Roman"/>
          <w:sz w:val="24"/>
          <w:szCs w:val="24"/>
          <w:shd w:val="clear" w:color="auto" w:fill="FFFFFF"/>
        </w:rPr>
        <w:t>2009</w:t>
      </w:r>
      <w:r w:rsidRPr="00446453" w:rsidR="000E11B8">
        <w:rPr>
          <w:rFonts w:ascii="Times New Roman" w:hAnsi="Times New Roman"/>
          <w:sz w:val="24"/>
          <w:szCs w:val="24"/>
          <w:shd w:val="clear" w:color="auto" w:fill="FFFFFF"/>
        </w:rPr>
        <w:t>)</w:t>
      </w:r>
      <w:r w:rsidRPr="00446453" w:rsidR="00C57AFA">
        <w:rPr>
          <w:rFonts w:ascii="Times New Roman" w:hAnsi="Times New Roman"/>
          <w:sz w:val="24"/>
          <w:szCs w:val="24"/>
          <w:shd w:val="clear" w:color="auto" w:fill="FFFFFF"/>
        </w:rPr>
        <w:t>,</w:t>
      </w:r>
      <w:r w:rsidRPr="00446453" w:rsidR="00C57AFA">
        <w:rPr>
          <w:rFonts w:ascii="Times New Roman" w:hAnsi="Times New Roman"/>
          <w:sz w:val="24"/>
          <w:szCs w:val="24"/>
        </w:rPr>
        <w:t xml:space="preserve"> nariadenie Komisie (EÚ) č. 267/2010 z 24. marc</w:t>
      </w:r>
      <w:r w:rsidRPr="00446453" w:rsidR="007338B0">
        <w:rPr>
          <w:rFonts w:ascii="Times New Roman" w:hAnsi="Times New Roman"/>
          <w:sz w:val="24"/>
          <w:szCs w:val="24"/>
        </w:rPr>
        <w:t>a 2010 o uplatňovaní článku 101</w:t>
      </w:r>
      <w:r w:rsidRPr="00446453" w:rsidR="00C57AFA">
        <w:rPr>
          <w:rFonts w:ascii="Times New Roman" w:hAnsi="Times New Roman"/>
          <w:sz w:val="24"/>
          <w:szCs w:val="24"/>
        </w:rPr>
        <w:t xml:space="preserve"> ods. 3 Zmluvy o fungovaní Európskej únie na niektoré kategórie dohôd, rozhodnutí a zosúladených postupov v odvetví poisťovníctva (</w:t>
      </w:r>
      <w:r w:rsidRPr="00446453" w:rsidR="00C57AFA">
        <w:rPr>
          <w:rStyle w:val="Emphasis"/>
          <w:rFonts w:ascii="Times New Roman" w:hAnsi="Times New Roman"/>
          <w:i w:val="0"/>
          <w:iCs w:val="0"/>
          <w:sz w:val="24"/>
          <w:szCs w:val="24"/>
          <w:shd w:val="clear" w:color="auto" w:fill="FFFFFF"/>
        </w:rPr>
        <w:t>Ú. v. EÚ L 083, 30.</w:t>
      </w:r>
      <w:r w:rsidRPr="00446453" w:rsidR="007039FC">
        <w:rPr>
          <w:rStyle w:val="Emphasis"/>
          <w:rFonts w:ascii="Times New Roman" w:hAnsi="Times New Roman"/>
          <w:i w:val="0"/>
          <w:iCs w:val="0"/>
          <w:sz w:val="24"/>
          <w:szCs w:val="24"/>
          <w:shd w:val="clear" w:color="auto" w:fill="FFFFFF"/>
        </w:rPr>
        <w:t xml:space="preserve"> </w:t>
      </w:r>
      <w:r w:rsidRPr="00446453" w:rsidR="00C57AFA">
        <w:rPr>
          <w:rStyle w:val="Emphasis"/>
          <w:rFonts w:ascii="Times New Roman" w:hAnsi="Times New Roman"/>
          <w:i w:val="0"/>
          <w:iCs w:val="0"/>
          <w:sz w:val="24"/>
          <w:szCs w:val="24"/>
          <w:shd w:val="clear" w:color="auto" w:fill="FFFFFF"/>
        </w:rPr>
        <w:t>3.</w:t>
      </w:r>
      <w:r w:rsidRPr="00446453" w:rsidR="007039FC">
        <w:rPr>
          <w:rStyle w:val="Emphasis"/>
          <w:rFonts w:ascii="Times New Roman" w:hAnsi="Times New Roman"/>
          <w:i w:val="0"/>
          <w:iCs w:val="0"/>
          <w:sz w:val="24"/>
          <w:szCs w:val="24"/>
          <w:shd w:val="clear" w:color="auto" w:fill="FFFFFF"/>
        </w:rPr>
        <w:t xml:space="preserve"> </w:t>
      </w:r>
      <w:r w:rsidRPr="00446453" w:rsidR="00C57AFA">
        <w:rPr>
          <w:rStyle w:val="Emphasis"/>
          <w:rFonts w:ascii="Times New Roman" w:hAnsi="Times New Roman"/>
          <w:i w:val="0"/>
          <w:iCs w:val="0"/>
          <w:sz w:val="24"/>
          <w:szCs w:val="24"/>
          <w:shd w:val="clear" w:color="auto" w:fill="FFFFFF"/>
        </w:rPr>
        <w:t>2010),</w:t>
      </w:r>
      <w:r w:rsidRPr="00446453" w:rsidR="00C57AFA">
        <w:rPr>
          <w:rFonts w:ascii="Times New Roman" w:hAnsi="Times New Roman"/>
          <w:sz w:val="24"/>
          <w:szCs w:val="24"/>
          <w:shd w:val="clear" w:color="auto" w:fill="FFFFFF"/>
        </w:rPr>
        <w:t xml:space="preserve"> </w:t>
      </w:r>
      <w:r w:rsidRPr="00446453">
        <w:rPr>
          <w:rFonts w:ascii="Times New Roman" w:hAnsi="Times New Roman"/>
          <w:sz w:val="24"/>
          <w:szCs w:val="24"/>
        </w:rPr>
        <w:t>nariadenie Komisie (EÚ) č. 330/2010 z </w:t>
      </w:r>
      <w:r w:rsidRPr="00446453" w:rsidR="00620B23">
        <w:rPr>
          <w:rFonts w:ascii="Times New Roman" w:hAnsi="Times New Roman"/>
          <w:sz w:val="24"/>
          <w:szCs w:val="24"/>
        </w:rPr>
        <w:t>20</w:t>
      </w:r>
      <w:r w:rsidRPr="00446453">
        <w:rPr>
          <w:rFonts w:ascii="Times New Roman" w:hAnsi="Times New Roman"/>
          <w:sz w:val="24"/>
          <w:szCs w:val="24"/>
        </w:rPr>
        <w:t>. apríla 2010 o uplatňovaní článku</w:t>
      </w:r>
      <w:r w:rsidRPr="00446453" w:rsidR="007870E3">
        <w:rPr>
          <w:rFonts w:ascii="Times New Roman" w:hAnsi="Times New Roman"/>
          <w:sz w:val="24"/>
          <w:szCs w:val="24"/>
        </w:rPr>
        <w:t xml:space="preserve"> 101 ods. 3 Zmluvy o fungovaní </w:t>
      </w:r>
      <w:r w:rsidRPr="00446453">
        <w:rPr>
          <w:rFonts w:ascii="Times New Roman" w:hAnsi="Times New Roman"/>
          <w:sz w:val="24"/>
          <w:szCs w:val="24"/>
        </w:rPr>
        <w:t>Európskej únie na kategórie vertikálnych dohôd a zosúladených postupov (Ú. v. EÚ L</w:t>
      </w:r>
      <w:r w:rsidRPr="00446453" w:rsidR="007338B0">
        <w:rPr>
          <w:rFonts w:ascii="Times New Roman" w:hAnsi="Times New Roman"/>
          <w:sz w:val="24"/>
          <w:szCs w:val="24"/>
        </w:rPr>
        <w:t xml:space="preserve"> </w:t>
      </w:r>
      <w:r w:rsidRPr="00446453">
        <w:rPr>
          <w:rStyle w:val="Emphasis"/>
          <w:rFonts w:ascii="Times New Roman" w:hAnsi="Times New Roman"/>
          <w:i w:val="0"/>
          <w:iCs w:val="0"/>
          <w:sz w:val="24"/>
          <w:szCs w:val="24"/>
          <w:shd w:val="clear" w:color="auto" w:fill="FFFFFF"/>
        </w:rPr>
        <w:t>1</w:t>
      </w:r>
      <w:r w:rsidRPr="00446453" w:rsidR="009C7939">
        <w:rPr>
          <w:rStyle w:val="Emphasis"/>
          <w:rFonts w:ascii="Times New Roman" w:hAnsi="Times New Roman"/>
          <w:i w:val="0"/>
          <w:iCs w:val="0"/>
          <w:sz w:val="24"/>
          <w:szCs w:val="24"/>
          <w:shd w:val="clear" w:color="auto" w:fill="FFFFFF"/>
        </w:rPr>
        <w:t>02</w:t>
      </w:r>
      <w:r w:rsidRPr="00446453">
        <w:rPr>
          <w:rStyle w:val="Emphasis"/>
          <w:rFonts w:ascii="Times New Roman" w:hAnsi="Times New Roman"/>
          <w:iCs w:val="0"/>
          <w:sz w:val="24"/>
          <w:szCs w:val="24"/>
          <w:shd w:val="clear" w:color="auto" w:fill="FFFFFF"/>
        </w:rPr>
        <w:t xml:space="preserve">, </w:t>
      </w:r>
      <w:r w:rsidRPr="00446453">
        <w:rPr>
          <w:rStyle w:val="Emphasis"/>
          <w:rFonts w:ascii="Times New Roman" w:hAnsi="Times New Roman"/>
          <w:i w:val="0"/>
          <w:iCs w:val="0"/>
          <w:sz w:val="24"/>
          <w:szCs w:val="24"/>
          <w:shd w:val="clear" w:color="auto" w:fill="FFFFFF"/>
        </w:rPr>
        <w:t>23.</w:t>
      </w:r>
      <w:r w:rsidRPr="00446453" w:rsidR="007039FC">
        <w:rPr>
          <w:rStyle w:val="Emphasis"/>
          <w:rFonts w:ascii="Times New Roman" w:hAnsi="Times New Roman"/>
          <w:i w:val="0"/>
          <w:iCs w:val="0"/>
          <w:sz w:val="24"/>
          <w:szCs w:val="24"/>
          <w:shd w:val="clear" w:color="auto" w:fill="FFFFFF"/>
        </w:rPr>
        <w:t xml:space="preserve"> </w:t>
      </w:r>
      <w:r w:rsidRPr="00446453">
        <w:rPr>
          <w:rStyle w:val="Emphasis"/>
          <w:rFonts w:ascii="Times New Roman" w:hAnsi="Times New Roman"/>
          <w:i w:val="0"/>
          <w:iCs w:val="0"/>
          <w:sz w:val="24"/>
          <w:szCs w:val="24"/>
          <w:shd w:val="clear" w:color="auto" w:fill="FFFFFF"/>
        </w:rPr>
        <w:t>4.</w:t>
      </w:r>
      <w:r w:rsidRPr="00446453" w:rsidR="007039FC">
        <w:rPr>
          <w:rStyle w:val="Emphasis"/>
          <w:rFonts w:ascii="Times New Roman" w:hAnsi="Times New Roman"/>
          <w:i w:val="0"/>
          <w:iCs w:val="0"/>
          <w:sz w:val="24"/>
          <w:szCs w:val="24"/>
          <w:shd w:val="clear" w:color="auto" w:fill="FFFFFF"/>
        </w:rPr>
        <w:t xml:space="preserve"> </w:t>
      </w:r>
      <w:r w:rsidRPr="00446453">
        <w:rPr>
          <w:rStyle w:val="Emphasis"/>
          <w:rFonts w:ascii="Times New Roman" w:hAnsi="Times New Roman"/>
          <w:i w:val="0"/>
          <w:iCs w:val="0"/>
          <w:sz w:val="24"/>
          <w:szCs w:val="24"/>
          <w:shd w:val="clear" w:color="auto" w:fill="FFFFFF"/>
        </w:rPr>
        <w:t>2010)</w:t>
      </w:r>
      <w:r w:rsidRPr="00446453">
        <w:rPr>
          <w:rStyle w:val="Emphasis"/>
          <w:rFonts w:ascii="Times New Roman" w:hAnsi="Times New Roman"/>
          <w:iCs w:val="0"/>
          <w:sz w:val="24"/>
          <w:szCs w:val="24"/>
          <w:shd w:val="clear" w:color="auto" w:fill="FFFFFF"/>
        </w:rPr>
        <w:t xml:space="preserve">, </w:t>
      </w:r>
      <w:r w:rsidRPr="00446453">
        <w:rPr>
          <w:rFonts w:ascii="Times New Roman" w:hAnsi="Times New Roman"/>
          <w:sz w:val="24"/>
          <w:szCs w:val="24"/>
        </w:rPr>
        <w:t xml:space="preserve">nariadenie Komisie </w:t>
      </w:r>
      <w:r w:rsidRPr="00446453" w:rsidR="007870E3">
        <w:rPr>
          <w:rFonts w:ascii="Times New Roman" w:hAnsi="Times New Roman"/>
          <w:sz w:val="24"/>
          <w:szCs w:val="24"/>
        </w:rPr>
        <w:t>(</w:t>
      </w:r>
      <w:r w:rsidRPr="00446453">
        <w:rPr>
          <w:rFonts w:ascii="Times New Roman" w:hAnsi="Times New Roman"/>
          <w:sz w:val="24"/>
          <w:szCs w:val="24"/>
        </w:rPr>
        <w:t>EÚ</w:t>
      </w:r>
      <w:r w:rsidRPr="00446453" w:rsidR="007870E3">
        <w:rPr>
          <w:rFonts w:ascii="Times New Roman" w:hAnsi="Times New Roman"/>
          <w:sz w:val="24"/>
          <w:szCs w:val="24"/>
        </w:rPr>
        <w:t>)</w:t>
      </w:r>
      <w:r w:rsidRPr="00446453">
        <w:rPr>
          <w:rFonts w:ascii="Times New Roman" w:hAnsi="Times New Roman"/>
          <w:sz w:val="24"/>
          <w:szCs w:val="24"/>
        </w:rPr>
        <w:t xml:space="preserve"> č.</w:t>
      </w:r>
      <w:r w:rsidRPr="00446453" w:rsidR="00615BAA">
        <w:rPr>
          <w:rFonts w:ascii="Times New Roman" w:hAnsi="Times New Roman"/>
          <w:sz w:val="24"/>
          <w:szCs w:val="24"/>
        </w:rPr>
        <w:t xml:space="preserve"> </w:t>
      </w:r>
      <w:r w:rsidRPr="00446453">
        <w:rPr>
          <w:rFonts w:ascii="Times New Roman" w:hAnsi="Times New Roman"/>
          <w:sz w:val="24"/>
          <w:szCs w:val="24"/>
        </w:rPr>
        <w:t>461/2010 z 27. mája 2010 o uplatňovaní článku 101 ods. 3 Zmluvy o fungovaní Európskej únie na kategórie</w:t>
      </w:r>
      <w:r w:rsidRPr="00446453" w:rsidR="00305647">
        <w:rPr>
          <w:rFonts w:ascii="Times New Roman" w:hAnsi="Times New Roman"/>
          <w:sz w:val="24"/>
          <w:szCs w:val="24"/>
        </w:rPr>
        <w:t xml:space="preserve"> </w:t>
      </w:r>
      <w:r w:rsidRPr="00446453" w:rsidR="00620B23">
        <w:rPr>
          <w:rFonts w:ascii="Times New Roman" w:hAnsi="Times New Roman"/>
          <w:sz w:val="24"/>
          <w:szCs w:val="24"/>
        </w:rPr>
        <w:t>vertikálnych</w:t>
      </w:r>
      <w:r w:rsidRPr="00446453">
        <w:rPr>
          <w:rFonts w:ascii="Times New Roman" w:hAnsi="Times New Roman"/>
          <w:sz w:val="24"/>
          <w:szCs w:val="24"/>
        </w:rPr>
        <w:t xml:space="preserve"> dohôd a zosúladených postupov v sektore motorových vozidiel </w:t>
      </w:r>
      <w:r w:rsidRPr="00446453">
        <w:rPr>
          <w:rFonts w:ascii="Times New Roman" w:hAnsi="Times New Roman"/>
          <w:iCs/>
          <w:sz w:val="24"/>
          <w:szCs w:val="24"/>
        </w:rPr>
        <w:t>(</w:t>
      </w:r>
      <w:r w:rsidRPr="00446453" w:rsidR="009C7939">
        <w:rPr>
          <w:rStyle w:val="Emphasis"/>
          <w:rFonts w:ascii="Times New Roman" w:hAnsi="Times New Roman"/>
          <w:i w:val="0"/>
          <w:iCs w:val="0"/>
          <w:sz w:val="24"/>
          <w:szCs w:val="24"/>
          <w:shd w:val="clear" w:color="auto" w:fill="FFFFFF"/>
        </w:rPr>
        <w:t>Ú. v. EÚ L 129</w:t>
      </w:r>
      <w:r w:rsidRPr="00446453">
        <w:rPr>
          <w:rStyle w:val="Emphasis"/>
          <w:rFonts w:ascii="Times New Roman" w:hAnsi="Times New Roman"/>
          <w:i w:val="0"/>
          <w:iCs w:val="0"/>
          <w:sz w:val="24"/>
          <w:szCs w:val="24"/>
          <w:shd w:val="clear" w:color="auto" w:fill="FFFFFF"/>
        </w:rPr>
        <w:t>, 28.</w:t>
      </w:r>
      <w:r w:rsidRPr="00446453" w:rsidR="007039FC">
        <w:rPr>
          <w:rStyle w:val="Emphasis"/>
          <w:rFonts w:ascii="Times New Roman" w:hAnsi="Times New Roman"/>
          <w:i w:val="0"/>
          <w:iCs w:val="0"/>
          <w:sz w:val="24"/>
          <w:szCs w:val="24"/>
          <w:shd w:val="clear" w:color="auto" w:fill="FFFFFF"/>
        </w:rPr>
        <w:t xml:space="preserve"> </w:t>
      </w:r>
      <w:r w:rsidRPr="00446453">
        <w:rPr>
          <w:rStyle w:val="Emphasis"/>
          <w:rFonts w:ascii="Times New Roman" w:hAnsi="Times New Roman"/>
          <w:i w:val="0"/>
          <w:iCs w:val="0"/>
          <w:sz w:val="24"/>
          <w:szCs w:val="24"/>
          <w:shd w:val="clear" w:color="auto" w:fill="FFFFFF"/>
        </w:rPr>
        <w:t>5.</w:t>
      </w:r>
      <w:r w:rsidRPr="00446453" w:rsidR="007039FC">
        <w:rPr>
          <w:rStyle w:val="Emphasis"/>
          <w:rFonts w:ascii="Times New Roman" w:hAnsi="Times New Roman"/>
          <w:i w:val="0"/>
          <w:iCs w:val="0"/>
          <w:sz w:val="24"/>
          <w:szCs w:val="24"/>
          <w:shd w:val="clear" w:color="auto" w:fill="FFFFFF"/>
        </w:rPr>
        <w:t xml:space="preserve"> </w:t>
      </w:r>
      <w:r w:rsidRPr="00446453">
        <w:rPr>
          <w:rStyle w:val="Emphasis"/>
          <w:rFonts w:ascii="Times New Roman" w:hAnsi="Times New Roman"/>
          <w:i w:val="0"/>
          <w:iCs w:val="0"/>
          <w:sz w:val="24"/>
          <w:szCs w:val="24"/>
          <w:shd w:val="clear" w:color="auto" w:fill="FFFFFF"/>
        </w:rPr>
        <w:t>2010</w:t>
      </w:r>
      <w:r w:rsidRPr="00446453">
        <w:rPr>
          <w:rFonts w:ascii="Times New Roman" w:hAnsi="Times New Roman"/>
          <w:iCs/>
          <w:sz w:val="24"/>
          <w:szCs w:val="24"/>
        </w:rPr>
        <w:t>)</w:t>
      </w:r>
      <w:r w:rsidRPr="00446453">
        <w:rPr>
          <w:rFonts w:ascii="Times New Roman" w:hAnsi="Times New Roman"/>
          <w:i/>
          <w:sz w:val="24"/>
          <w:szCs w:val="24"/>
        </w:rPr>
        <w:t>,</w:t>
      </w:r>
      <w:r w:rsidRPr="00446453" w:rsidR="007338B0">
        <w:rPr>
          <w:rFonts w:ascii="Times New Roman" w:hAnsi="Times New Roman"/>
          <w:sz w:val="24"/>
          <w:szCs w:val="24"/>
        </w:rPr>
        <w:t xml:space="preserve"> </w:t>
      </w:r>
      <w:r w:rsidRPr="00446453">
        <w:rPr>
          <w:rFonts w:ascii="Times New Roman" w:hAnsi="Times New Roman"/>
          <w:sz w:val="24"/>
          <w:szCs w:val="24"/>
        </w:rPr>
        <w:t>nariadenie Komisie (EÚ</w:t>
      </w:r>
      <w:r w:rsidRPr="00446453" w:rsidR="007870E3">
        <w:rPr>
          <w:rFonts w:ascii="Times New Roman" w:hAnsi="Times New Roman"/>
          <w:sz w:val="24"/>
          <w:szCs w:val="24"/>
        </w:rPr>
        <w:t xml:space="preserve">) č. 1217/2010 zo 14. decembra </w:t>
      </w:r>
      <w:r w:rsidRPr="00446453" w:rsidR="000E11B8">
        <w:rPr>
          <w:rFonts w:ascii="Times New Roman" w:hAnsi="Times New Roman"/>
          <w:sz w:val="24"/>
          <w:szCs w:val="24"/>
        </w:rPr>
        <w:t>2010 o uplatňovaní článku 101</w:t>
      </w:r>
      <w:r w:rsidRPr="00446453">
        <w:rPr>
          <w:rFonts w:ascii="Times New Roman" w:hAnsi="Times New Roman"/>
          <w:sz w:val="24"/>
          <w:szCs w:val="24"/>
        </w:rPr>
        <w:t xml:space="preserve"> ods. 3 Zmluvy o fungovaní Európskej únie na niektoré kategórie dohôd o výskume a vývoji (</w:t>
      </w:r>
      <w:r w:rsidRPr="00446453" w:rsidR="000E11B8">
        <w:rPr>
          <w:rFonts w:ascii="Times New Roman" w:hAnsi="Times New Roman"/>
          <w:sz w:val="24"/>
          <w:szCs w:val="24"/>
        </w:rPr>
        <w:t>Ú</w:t>
      </w:r>
      <w:r w:rsidRPr="00446453" w:rsidR="009C7939">
        <w:rPr>
          <w:rFonts w:ascii="Times New Roman" w:hAnsi="Times New Roman"/>
          <w:sz w:val="24"/>
          <w:szCs w:val="24"/>
        </w:rPr>
        <w:t>. v. EÚ L 335</w:t>
      </w:r>
      <w:r w:rsidRPr="00446453">
        <w:rPr>
          <w:rFonts w:ascii="Times New Roman" w:hAnsi="Times New Roman"/>
          <w:sz w:val="24"/>
          <w:szCs w:val="24"/>
        </w:rPr>
        <w:t>, 18.</w:t>
      </w:r>
      <w:r w:rsidRPr="00446453" w:rsidR="007039FC">
        <w:rPr>
          <w:rFonts w:ascii="Times New Roman" w:hAnsi="Times New Roman"/>
          <w:sz w:val="24"/>
          <w:szCs w:val="24"/>
        </w:rPr>
        <w:t xml:space="preserve"> </w:t>
      </w:r>
      <w:r w:rsidRPr="00446453">
        <w:rPr>
          <w:rFonts w:ascii="Times New Roman" w:hAnsi="Times New Roman"/>
          <w:sz w:val="24"/>
          <w:szCs w:val="24"/>
        </w:rPr>
        <w:t>12.</w:t>
      </w:r>
      <w:r w:rsidRPr="00446453" w:rsidR="007039FC">
        <w:rPr>
          <w:rFonts w:ascii="Times New Roman" w:hAnsi="Times New Roman"/>
          <w:sz w:val="24"/>
          <w:szCs w:val="24"/>
        </w:rPr>
        <w:t xml:space="preserve"> </w:t>
      </w:r>
      <w:r w:rsidRPr="00446453">
        <w:rPr>
          <w:rFonts w:ascii="Times New Roman" w:hAnsi="Times New Roman"/>
          <w:sz w:val="24"/>
          <w:szCs w:val="24"/>
        </w:rPr>
        <w:t>2010), nariadenie Komisie (EÚ) č. 1218/2010 zo 14. decembr</w:t>
      </w:r>
      <w:r w:rsidRPr="00446453" w:rsidR="007338B0">
        <w:rPr>
          <w:rFonts w:ascii="Times New Roman" w:hAnsi="Times New Roman"/>
          <w:sz w:val="24"/>
          <w:szCs w:val="24"/>
        </w:rPr>
        <w:t>a 2010 o uplatňovaní článku 101</w:t>
      </w:r>
      <w:r w:rsidRPr="00446453">
        <w:rPr>
          <w:rFonts w:ascii="Times New Roman" w:hAnsi="Times New Roman"/>
          <w:sz w:val="24"/>
          <w:szCs w:val="24"/>
        </w:rPr>
        <w:t xml:space="preserve"> ods. 3 Zmluvy o fungovaní Európskej únie na niektoré kategórie dohôd o špecializácii (Ú. v. EÚ L 335, 18.</w:t>
      </w:r>
      <w:r w:rsidRPr="00446453" w:rsidR="007039FC">
        <w:rPr>
          <w:rFonts w:ascii="Times New Roman" w:hAnsi="Times New Roman"/>
          <w:sz w:val="24"/>
          <w:szCs w:val="24"/>
        </w:rPr>
        <w:t xml:space="preserve"> </w:t>
      </w:r>
      <w:r w:rsidRPr="00446453">
        <w:rPr>
          <w:rFonts w:ascii="Times New Roman" w:hAnsi="Times New Roman"/>
          <w:sz w:val="24"/>
          <w:szCs w:val="24"/>
        </w:rPr>
        <w:t>12.</w:t>
      </w:r>
      <w:r w:rsidRPr="00446453" w:rsidR="007039FC">
        <w:rPr>
          <w:rFonts w:ascii="Times New Roman" w:hAnsi="Times New Roman"/>
          <w:sz w:val="24"/>
          <w:szCs w:val="24"/>
        </w:rPr>
        <w:t xml:space="preserve"> </w:t>
      </w:r>
      <w:r w:rsidRPr="00446453">
        <w:rPr>
          <w:rFonts w:ascii="Times New Roman" w:hAnsi="Times New Roman"/>
          <w:sz w:val="24"/>
          <w:szCs w:val="24"/>
        </w:rPr>
        <w:t>2010)</w:t>
      </w:r>
      <w:r w:rsidRPr="00446453" w:rsidR="007870E3">
        <w:rPr>
          <w:rFonts w:ascii="Times New Roman" w:hAnsi="Times New Roman"/>
          <w:sz w:val="24"/>
          <w:szCs w:val="24"/>
        </w:rPr>
        <w:t>.</w:t>
      </w:r>
      <w:r w:rsidRPr="00446453" w:rsidR="00E50C22">
        <w:rPr>
          <w:rFonts w:ascii="Times New Roman" w:hAnsi="Times New Roman"/>
          <w:sz w:val="24"/>
          <w:szCs w:val="24"/>
        </w:rPr>
        <w:t>“.</w:t>
      </w:r>
    </w:p>
    <w:p w:rsidR="0066317F" w:rsidRPr="00446453" w:rsidP="00B16C33">
      <w:pPr>
        <w:tabs>
          <w:tab w:val="left" w:pos="709"/>
        </w:tabs>
        <w:bidi w:val="0"/>
        <w:jc w:val="both"/>
        <w:rPr>
          <w:rFonts w:ascii="Times New Roman" w:hAnsi="Times New Roman"/>
          <w:sz w:val="24"/>
          <w:szCs w:val="24"/>
        </w:rPr>
      </w:pPr>
    </w:p>
    <w:p w:rsidR="00A4545B"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Pr>
          <w:rFonts w:ascii="Times New Roman" w:hAnsi="Times New Roman"/>
          <w:sz w:val="24"/>
          <w:szCs w:val="24"/>
        </w:rPr>
        <w:t xml:space="preserve">V § 8 ods. 2 písm. a) sa slovo „vynucovanie“ nahrádza slovom „uplatňovanie“. </w:t>
      </w:r>
    </w:p>
    <w:p w:rsidR="00F76F05" w:rsidRPr="00446453" w:rsidP="00B16C33">
      <w:pPr>
        <w:tabs>
          <w:tab w:val="left" w:pos="709"/>
        </w:tabs>
        <w:bidi w:val="0"/>
        <w:jc w:val="both"/>
        <w:outlineLvl w:val="4"/>
        <w:rPr>
          <w:rFonts w:ascii="Times New Roman" w:hAnsi="Times New Roman"/>
          <w:sz w:val="24"/>
          <w:szCs w:val="24"/>
        </w:rPr>
      </w:pPr>
    </w:p>
    <w:p w:rsidR="00F76F05" w:rsidRPr="00446453" w:rsidP="00B16C33">
      <w:pPr>
        <w:numPr>
          <w:numId w:val="11"/>
        </w:numPr>
        <w:tabs>
          <w:tab w:val="left" w:pos="709"/>
        </w:tabs>
        <w:bidi w:val="0"/>
        <w:jc w:val="both"/>
        <w:outlineLvl w:val="4"/>
        <w:rPr>
          <w:rFonts w:ascii="Times New Roman" w:hAnsi="Times New Roman"/>
          <w:sz w:val="24"/>
          <w:szCs w:val="24"/>
        </w:rPr>
      </w:pPr>
      <w:r w:rsidRPr="00446453">
        <w:rPr>
          <w:rFonts w:ascii="Times New Roman" w:hAnsi="Times New Roman"/>
          <w:sz w:val="24"/>
          <w:szCs w:val="24"/>
        </w:rPr>
        <w:t xml:space="preserve">V § 8 ods. 2 písm. b) sa vypúšťajú slová „hrozba obmedzenia alebo“. </w:t>
      </w:r>
    </w:p>
    <w:p w:rsidR="00F76F05" w:rsidRPr="00446453" w:rsidP="00B16C33">
      <w:pPr>
        <w:tabs>
          <w:tab w:val="left" w:pos="709"/>
        </w:tabs>
        <w:bidi w:val="0"/>
        <w:ind w:left="360"/>
        <w:jc w:val="both"/>
        <w:outlineLvl w:val="4"/>
        <w:rPr>
          <w:rFonts w:ascii="Times New Roman" w:hAnsi="Times New Roman"/>
          <w:sz w:val="24"/>
          <w:szCs w:val="24"/>
        </w:rPr>
      </w:pPr>
    </w:p>
    <w:p w:rsidR="00F76F05" w:rsidRPr="00446453" w:rsidP="00E754E2">
      <w:pPr>
        <w:numPr>
          <w:numId w:val="11"/>
        </w:numPr>
        <w:tabs>
          <w:tab w:val="left" w:pos="709"/>
        </w:tabs>
        <w:bidi w:val="0"/>
        <w:ind w:left="0" w:firstLine="0"/>
        <w:outlineLvl w:val="4"/>
        <w:rPr>
          <w:rFonts w:ascii="Times New Roman" w:hAnsi="Times New Roman"/>
          <w:sz w:val="24"/>
          <w:szCs w:val="24"/>
        </w:rPr>
      </w:pPr>
      <w:r w:rsidRPr="00446453" w:rsidR="00A4545B">
        <w:rPr>
          <w:rFonts w:ascii="Times New Roman" w:hAnsi="Times New Roman"/>
          <w:sz w:val="24"/>
          <w:szCs w:val="24"/>
        </w:rPr>
        <w:t xml:space="preserve">V § 8 ods. 2 </w:t>
      </w:r>
      <w:r w:rsidRPr="00446453" w:rsidR="007338B0">
        <w:rPr>
          <w:rFonts w:ascii="Times New Roman" w:hAnsi="Times New Roman"/>
          <w:sz w:val="24"/>
          <w:szCs w:val="24"/>
        </w:rPr>
        <w:t>písm.</w:t>
      </w:r>
      <w:r w:rsidRPr="00446453" w:rsidR="00B27C43">
        <w:rPr>
          <w:rFonts w:ascii="Times New Roman" w:hAnsi="Times New Roman"/>
          <w:sz w:val="24"/>
          <w:szCs w:val="24"/>
        </w:rPr>
        <w:t xml:space="preserve"> c) sa na konci vkladá slovo „alebo“. </w:t>
      </w:r>
      <w:r w:rsidRPr="00446453" w:rsidR="00E50C22">
        <w:rPr>
          <w:rFonts w:ascii="Times New Roman" w:hAnsi="Times New Roman"/>
          <w:sz w:val="24"/>
          <w:szCs w:val="24"/>
        </w:rPr>
        <w:br/>
      </w:r>
    </w:p>
    <w:p w:rsidR="00E50C22"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F76F05">
        <w:rPr>
          <w:rFonts w:ascii="Times New Roman" w:hAnsi="Times New Roman"/>
          <w:sz w:val="24"/>
          <w:szCs w:val="24"/>
        </w:rPr>
        <w:t>V § 8 ods. 2 písm. d) sa</w:t>
      </w:r>
      <w:r w:rsidRPr="00446453" w:rsidR="001E028B">
        <w:rPr>
          <w:rFonts w:ascii="Times New Roman" w:hAnsi="Times New Roman"/>
          <w:sz w:val="24"/>
          <w:szCs w:val="24"/>
        </w:rPr>
        <w:t xml:space="preserve"> na konci</w:t>
      </w:r>
      <w:r w:rsidRPr="00446453" w:rsidR="00F76F05">
        <w:rPr>
          <w:rFonts w:ascii="Times New Roman" w:hAnsi="Times New Roman"/>
          <w:sz w:val="24"/>
          <w:szCs w:val="24"/>
        </w:rPr>
        <w:t xml:space="preserve"> vypúšťa slovo „alebo“ a čiarka </w:t>
      </w:r>
      <w:r w:rsidRPr="00446453" w:rsidR="006255CB">
        <w:rPr>
          <w:rFonts w:ascii="Times New Roman" w:hAnsi="Times New Roman"/>
          <w:sz w:val="24"/>
          <w:szCs w:val="24"/>
        </w:rPr>
        <w:t xml:space="preserve">na konci </w:t>
      </w:r>
      <w:r w:rsidRPr="00446453" w:rsidR="00F76F05">
        <w:rPr>
          <w:rFonts w:ascii="Times New Roman" w:hAnsi="Times New Roman"/>
          <w:sz w:val="24"/>
          <w:szCs w:val="24"/>
        </w:rPr>
        <w:t>sa nahrádza bodkou</w:t>
      </w:r>
      <w:r w:rsidRPr="00446453">
        <w:rPr>
          <w:rFonts w:ascii="Times New Roman" w:hAnsi="Times New Roman"/>
          <w:sz w:val="24"/>
          <w:szCs w:val="24"/>
        </w:rPr>
        <w:t>.</w:t>
      </w:r>
    </w:p>
    <w:p w:rsidR="00E50C22" w:rsidRPr="00446453" w:rsidP="00B16C33">
      <w:pPr>
        <w:tabs>
          <w:tab w:val="left" w:pos="709"/>
        </w:tabs>
        <w:bidi w:val="0"/>
        <w:jc w:val="both"/>
        <w:outlineLvl w:val="4"/>
        <w:rPr>
          <w:rFonts w:ascii="Times New Roman" w:hAnsi="Times New Roman"/>
          <w:sz w:val="24"/>
          <w:szCs w:val="24"/>
        </w:rPr>
      </w:pPr>
    </w:p>
    <w:p w:rsidR="00A4545B"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E50C22">
        <w:rPr>
          <w:rFonts w:ascii="Times New Roman" w:hAnsi="Times New Roman"/>
          <w:sz w:val="24"/>
          <w:szCs w:val="24"/>
        </w:rPr>
        <w:t>V</w:t>
      </w:r>
      <w:r w:rsidRPr="00446453" w:rsidR="00F76F05">
        <w:rPr>
          <w:rFonts w:ascii="Times New Roman" w:hAnsi="Times New Roman"/>
          <w:sz w:val="24"/>
          <w:szCs w:val="24"/>
        </w:rPr>
        <w:t xml:space="preserve"> </w:t>
      </w:r>
      <w:r w:rsidRPr="00446453">
        <w:rPr>
          <w:rFonts w:ascii="Times New Roman" w:hAnsi="Times New Roman"/>
          <w:sz w:val="24"/>
          <w:szCs w:val="24"/>
        </w:rPr>
        <w:t xml:space="preserve">§ 8 ods. 2 </w:t>
      </w:r>
      <w:r w:rsidRPr="00446453" w:rsidR="00E50C22">
        <w:rPr>
          <w:rFonts w:ascii="Times New Roman" w:hAnsi="Times New Roman"/>
          <w:sz w:val="24"/>
          <w:szCs w:val="24"/>
        </w:rPr>
        <w:t xml:space="preserve">sa vypúšťa písmeno e). </w:t>
      </w:r>
    </w:p>
    <w:p w:rsidR="00A4545B" w:rsidRPr="00446453" w:rsidP="00B16C33">
      <w:pPr>
        <w:tabs>
          <w:tab w:val="left" w:pos="709"/>
        </w:tabs>
        <w:bidi w:val="0"/>
        <w:jc w:val="both"/>
        <w:outlineLvl w:val="4"/>
        <w:rPr>
          <w:rFonts w:ascii="Times New Roman" w:hAnsi="Times New Roman"/>
          <w:sz w:val="24"/>
          <w:szCs w:val="24"/>
        </w:rPr>
      </w:pPr>
    </w:p>
    <w:p w:rsidR="00FF39D2"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F76F05">
        <w:rPr>
          <w:rFonts w:ascii="Times New Roman" w:hAnsi="Times New Roman"/>
          <w:sz w:val="24"/>
          <w:szCs w:val="24"/>
        </w:rPr>
        <w:t>V</w:t>
      </w:r>
      <w:r w:rsidRPr="00446453" w:rsidR="006249F8">
        <w:rPr>
          <w:rFonts w:ascii="Times New Roman" w:hAnsi="Times New Roman"/>
          <w:sz w:val="24"/>
          <w:szCs w:val="24"/>
        </w:rPr>
        <w:t xml:space="preserve"> § 8 sa vypúšťajú odseky 3 až 5</w:t>
      </w:r>
      <w:r w:rsidRPr="00446453" w:rsidR="00BE733D">
        <w:rPr>
          <w:rFonts w:ascii="Times New Roman" w:hAnsi="Times New Roman"/>
          <w:sz w:val="24"/>
          <w:szCs w:val="24"/>
        </w:rPr>
        <w:t xml:space="preserve"> vrátane poznámky pod čiarou k odkazu 5</w:t>
      </w:r>
      <w:r w:rsidRPr="00446453" w:rsidR="006249F8">
        <w:rPr>
          <w:rFonts w:ascii="Times New Roman" w:hAnsi="Times New Roman"/>
          <w:sz w:val="24"/>
          <w:szCs w:val="24"/>
        </w:rPr>
        <w:t>. Doterajší odsek 6 sa označuje ako odsek 3.</w:t>
      </w:r>
    </w:p>
    <w:p w:rsidR="009C7939" w:rsidRPr="00446453" w:rsidP="00B16C33">
      <w:pPr>
        <w:pStyle w:val="ListParagraph"/>
        <w:bidi w:val="0"/>
        <w:jc w:val="both"/>
        <w:rPr>
          <w:rFonts w:ascii="Times New Roman" w:hAnsi="Times New Roman"/>
          <w:sz w:val="24"/>
          <w:szCs w:val="24"/>
        </w:rPr>
      </w:pPr>
      <w:r w:rsidRPr="00446453" w:rsidR="00875CC9">
        <w:rPr>
          <w:rFonts w:ascii="Times New Roman" w:hAnsi="Times New Roman"/>
          <w:sz w:val="24"/>
          <w:szCs w:val="24"/>
        </w:rPr>
        <w:t xml:space="preserve"> </w:t>
      </w:r>
    </w:p>
    <w:p w:rsidR="00FF39D2"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9C7939">
        <w:rPr>
          <w:rFonts w:ascii="Times New Roman" w:hAnsi="Times New Roman"/>
          <w:sz w:val="24"/>
          <w:szCs w:val="24"/>
        </w:rPr>
        <w:t>§ 8a</w:t>
      </w:r>
      <w:r w:rsidRPr="00446453" w:rsidR="00BE733D">
        <w:rPr>
          <w:rFonts w:ascii="Times New Roman" w:hAnsi="Times New Roman"/>
          <w:sz w:val="24"/>
          <w:szCs w:val="24"/>
        </w:rPr>
        <w:t xml:space="preserve"> vrátane poznámky pod čiarou k odkazu 5b</w:t>
      </w:r>
      <w:r w:rsidRPr="00446453" w:rsidR="009C7939">
        <w:rPr>
          <w:rFonts w:ascii="Times New Roman" w:hAnsi="Times New Roman"/>
          <w:sz w:val="24"/>
          <w:szCs w:val="24"/>
        </w:rPr>
        <w:t xml:space="preserve"> sa vypúšťa. </w:t>
      </w:r>
    </w:p>
    <w:p w:rsidR="009C7939" w:rsidRPr="00446453" w:rsidP="00B16C33">
      <w:pPr>
        <w:tabs>
          <w:tab w:val="left" w:pos="709"/>
        </w:tabs>
        <w:bidi w:val="0"/>
        <w:jc w:val="both"/>
        <w:outlineLvl w:val="4"/>
        <w:rPr>
          <w:rFonts w:ascii="Times New Roman" w:hAnsi="Times New Roman"/>
          <w:sz w:val="24"/>
          <w:szCs w:val="24"/>
        </w:rPr>
      </w:pPr>
      <w:r w:rsidRPr="00446453" w:rsidR="00875CC9">
        <w:rPr>
          <w:rFonts w:ascii="Times New Roman" w:hAnsi="Times New Roman"/>
          <w:sz w:val="24"/>
          <w:szCs w:val="24"/>
        </w:rPr>
        <w:tab/>
      </w:r>
      <w:r w:rsidRPr="00446453" w:rsidR="009C1954">
        <w:rPr>
          <w:rFonts w:ascii="Times New Roman" w:hAnsi="Times New Roman"/>
          <w:sz w:val="24"/>
          <w:szCs w:val="24"/>
        </w:rPr>
        <w:t xml:space="preserve"> </w:t>
      </w:r>
    </w:p>
    <w:p w:rsidR="00382256"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F76F05">
        <w:rPr>
          <w:rFonts w:ascii="Times New Roman" w:hAnsi="Times New Roman"/>
          <w:sz w:val="24"/>
          <w:szCs w:val="24"/>
        </w:rPr>
        <w:t xml:space="preserve">V </w:t>
      </w:r>
      <w:r w:rsidRPr="00446453" w:rsidR="00875CC9">
        <w:rPr>
          <w:rFonts w:ascii="Times New Roman" w:hAnsi="Times New Roman"/>
          <w:sz w:val="24"/>
          <w:szCs w:val="24"/>
        </w:rPr>
        <w:t>§ 9</w:t>
      </w:r>
      <w:r w:rsidRPr="00446453" w:rsidR="006249F8">
        <w:rPr>
          <w:rFonts w:ascii="Times New Roman" w:hAnsi="Times New Roman"/>
          <w:sz w:val="24"/>
          <w:szCs w:val="24"/>
        </w:rPr>
        <w:t xml:space="preserve"> ods. 1</w:t>
      </w:r>
      <w:r w:rsidRPr="00446453" w:rsidR="004A261B">
        <w:rPr>
          <w:rFonts w:ascii="Times New Roman" w:hAnsi="Times New Roman"/>
          <w:sz w:val="24"/>
          <w:szCs w:val="24"/>
        </w:rPr>
        <w:t xml:space="preserve"> uvádzacej vete </w:t>
      </w:r>
      <w:r w:rsidRPr="00446453" w:rsidR="00BE733D">
        <w:rPr>
          <w:rFonts w:ascii="Times New Roman" w:hAnsi="Times New Roman"/>
          <w:sz w:val="24"/>
          <w:szCs w:val="24"/>
        </w:rPr>
        <w:t xml:space="preserve">sa </w:t>
      </w:r>
      <w:r w:rsidRPr="00446453" w:rsidR="006249F8">
        <w:rPr>
          <w:rFonts w:ascii="Times New Roman" w:hAnsi="Times New Roman"/>
          <w:sz w:val="24"/>
          <w:szCs w:val="24"/>
        </w:rPr>
        <w:t>za slov</w:t>
      </w:r>
      <w:r w:rsidRPr="00446453" w:rsidR="004A261B">
        <w:rPr>
          <w:rFonts w:ascii="Times New Roman" w:hAnsi="Times New Roman"/>
          <w:sz w:val="24"/>
          <w:szCs w:val="24"/>
        </w:rPr>
        <w:t>o</w:t>
      </w:r>
      <w:r w:rsidRPr="00446453" w:rsidR="006249F8">
        <w:rPr>
          <w:rFonts w:ascii="Times New Roman" w:hAnsi="Times New Roman"/>
          <w:sz w:val="24"/>
          <w:szCs w:val="24"/>
        </w:rPr>
        <w:t xml:space="preserve"> „podnikateľov“ </w:t>
      </w:r>
      <w:r w:rsidRPr="00446453">
        <w:rPr>
          <w:rFonts w:ascii="Times New Roman" w:hAnsi="Times New Roman"/>
          <w:sz w:val="24"/>
          <w:szCs w:val="24"/>
        </w:rPr>
        <w:t>vkladajú slová</w:t>
      </w:r>
      <w:r w:rsidRPr="00446453" w:rsidR="007039FC">
        <w:rPr>
          <w:rFonts w:ascii="Times New Roman" w:hAnsi="Times New Roman"/>
          <w:sz w:val="24"/>
          <w:szCs w:val="24"/>
        </w:rPr>
        <w:t xml:space="preserve"> </w:t>
      </w:r>
      <w:r w:rsidRPr="00446453" w:rsidR="006249F8">
        <w:rPr>
          <w:rFonts w:ascii="Times New Roman" w:hAnsi="Times New Roman"/>
          <w:sz w:val="24"/>
          <w:szCs w:val="24"/>
        </w:rPr>
        <w:t>„na trvalom základe“</w:t>
      </w:r>
      <w:r w:rsidRPr="00446453">
        <w:rPr>
          <w:rFonts w:ascii="Times New Roman" w:hAnsi="Times New Roman"/>
          <w:sz w:val="24"/>
          <w:szCs w:val="24"/>
        </w:rPr>
        <w:t>.</w:t>
      </w:r>
    </w:p>
    <w:p w:rsidR="00382256" w:rsidRPr="00446453" w:rsidP="00B16C33">
      <w:pPr>
        <w:pStyle w:val="ListParagraph"/>
        <w:tabs>
          <w:tab w:val="left" w:pos="709"/>
        </w:tabs>
        <w:bidi w:val="0"/>
        <w:ind w:left="0"/>
        <w:jc w:val="both"/>
        <w:rPr>
          <w:rFonts w:ascii="Times New Roman" w:hAnsi="Times New Roman"/>
          <w:sz w:val="24"/>
          <w:szCs w:val="24"/>
        </w:rPr>
      </w:pPr>
    </w:p>
    <w:p w:rsidR="00B6586D"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382256">
        <w:rPr>
          <w:rFonts w:ascii="Times New Roman" w:hAnsi="Times New Roman"/>
          <w:sz w:val="24"/>
          <w:szCs w:val="24"/>
        </w:rPr>
        <w:t>V § 9 ods. 1 písm</w:t>
      </w:r>
      <w:r w:rsidRPr="00446453">
        <w:rPr>
          <w:rFonts w:ascii="Times New Roman" w:hAnsi="Times New Roman"/>
          <w:sz w:val="24"/>
          <w:szCs w:val="24"/>
        </w:rPr>
        <w:t xml:space="preserve">eno </w:t>
      </w:r>
      <w:r w:rsidRPr="00446453" w:rsidR="00382256">
        <w:rPr>
          <w:rFonts w:ascii="Times New Roman" w:hAnsi="Times New Roman"/>
          <w:sz w:val="24"/>
          <w:szCs w:val="24"/>
        </w:rPr>
        <w:t>b)</w:t>
      </w:r>
      <w:r w:rsidRPr="00446453">
        <w:rPr>
          <w:rFonts w:ascii="Times New Roman" w:hAnsi="Times New Roman"/>
          <w:sz w:val="24"/>
          <w:szCs w:val="24"/>
        </w:rPr>
        <w:t xml:space="preserve"> znie: </w:t>
      </w:r>
      <w:r w:rsidRPr="00446453" w:rsidR="00382256">
        <w:rPr>
          <w:rFonts w:ascii="Times New Roman" w:hAnsi="Times New Roman"/>
          <w:sz w:val="24"/>
          <w:szCs w:val="24"/>
        </w:rPr>
        <w:t xml:space="preserve"> </w:t>
      </w:r>
    </w:p>
    <w:p w:rsidR="00382256" w:rsidRPr="00446453" w:rsidP="00B16C33">
      <w:pPr>
        <w:tabs>
          <w:tab w:val="left" w:pos="709"/>
        </w:tabs>
        <w:bidi w:val="0"/>
        <w:jc w:val="both"/>
        <w:outlineLvl w:val="4"/>
        <w:rPr>
          <w:rFonts w:ascii="Times New Roman" w:hAnsi="Times New Roman"/>
          <w:sz w:val="24"/>
          <w:szCs w:val="24"/>
        </w:rPr>
      </w:pPr>
      <w:r w:rsidRPr="00446453" w:rsidR="00B6586D">
        <w:rPr>
          <w:rFonts w:ascii="Times New Roman" w:hAnsi="Times New Roman"/>
          <w:sz w:val="24"/>
          <w:szCs w:val="24"/>
        </w:rPr>
        <w:t>„b) získanie priamej alebo nepriamej kontroly jedným podnikateľom alebo viacerými podnikateľmi nad podnikateľom, jeho časťou alebo nad viacerými podnikateľmi alebo ich časťami.“.</w:t>
      </w:r>
      <w:r w:rsidRPr="00446453" w:rsidR="00B6586D">
        <w:rPr>
          <w:rFonts w:ascii="Times New Roman" w:hAnsi="Times New Roman"/>
        </w:rPr>
        <w:t xml:space="preserve"> </w:t>
      </w:r>
    </w:p>
    <w:p w:rsidR="00382256" w:rsidRPr="00446453" w:rsidP="00B16C33">
      <w:pPr>
        <w:pStyle w:val="ListParagraph"/>
        <w:tabs>
          <w:tab w:val="left" w:pos="709"/>
        </w:tabs>
        <w:bidi w:val="0"/>
        <w:ind w:left="0"/>
        <w:jc w:val="both"/>
        <w:rPr>
          <w:rFonts w:ascii="Times New Roman" w:hAnsi="Times New Roman"/>
          <w:sz w:val="24"/>
          <w:szCs w:val="24"/>
        </w:rPr>
      </w:pPr>
    </w:p>
    <w:p w:rsidR="00300308"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382256">
        <w:rPr>
          <w:rFonts w:ascii="Times New Roman" w:hAnsi="Times New Roman"/>
          <w:sz w:val="24"/>
          <w:szCs w:val="24"/>
        </w:rPr>
        <w:t>V § 9 ods</w:t>
      </w:r>
      <w:r w:rsidRPr="00446453">
        <w:rPr>
          <w:rFonts w:ascii="Times New Roman" w:hAnsi="Times New Roman"/>
          <w:sz w:val="24"/>
          <w:szCs w:val="24"/>
        </w:rPr>
        <w:t>ek</w:t>
      </w:r>
      <w:r w:rsidRPr="00446453" w:rsidR="00382256">
        <w:rPr>
          <w:rFonts w:ascii="Times New Roman" w:hAnsi="Times New Roman"/>
          <w:sz w:val="24"/>
          <w:szCs w:val="24"/>
        </w:rPr>
        <w:t xml:space="preserve"> </w:t>
      </w:r>
      <w:r w:rsidRPr="00446453">
        <w:rPr>
          <w:rFonts w:ascii="Times New Roman" w:hAnsi="Times New Roman"/>
          <w:sz w:val="24"/>
          <w:szCs w:val="24"/>
        </w:rPr>
        <w:t>3 znie:</w:t>
      </w:r>
    </w:p>
    <w:p w:rsidR="00753934" w:rsidRPr="00446453" w:rsidP="007B4D44">
      <w:pPr>
        <w:tabs>
          <w:tab w:val="left" w:pos="709"/>
        </w:tabs>
        <w:bidi w:val="0"/>
        <w:outlineLvl w:val="4"/>
        <w:rPr>
          <w:rFonts w:ascii="Times New Roman" w:hAnsi="Times New Roman"/>
          <w:sz w:val="24"/>
          <w:szCs w:val="24"/>
        </w:rPr>
      </w:pPr>
      <w:r w:rsidRPr="00446453" w:rsidR="00300308">
        <w:rPr>
          <w:rFonts w:ascii="Times New Roman" w:hAnsi="Times New Roman"/>
          <w:sz w:val="24"/>
          <w:szCs w:val="24"/>
        </w:rPr>
        <w:t xml:space="preserve"> „(3) Časťou podnikateľa podľa odseku 1 písm. b) sú na účely tohto zákona aktíva, na ktorých základe možno dosahovať obrat.“.</w:t>
      </w:r>
      <w:r w:rsidRPr="00446453" w:rsidR="00300308">
        <w:rPr>
          <w:rFonts w:ascii="Times New Roman" w:hAnsi="Times New Roman"/>
        </w:rPr>
        <w:br/>
      </w:r>
    </w:p>
    <w:p w:rsidR="0037254C" w:rsidRPr="00446453" w:rsidP="00B16C33">
      <w:pPr>
        <w:tabs>
          <w:tab w:val="left" w:pos="709"/>
        </w:tabs>
        <w:bidi w:val="0"/>
        <w:jc w:val="both"/>
        <w:outlineLvl w:val="4"/>
        <w:rPr>
          <w:rFonts w:ascii="Times New Roman" w:hAnsi="Times New Roman"/>
          <w:sz w:val="24"/>
          <w:szCs w:val="24"/>
        </w:rPr>
      </w:pPr>
      <w:r w:rsidRPr="00446453" w:rsidR="00451470">
        <w:rPr>
          <w:rFonts w:ascii="Times New Roman" w:hAnsi="Times New Roman"/>
          <w:sz w:val="24"/>
          <w:szCs w:val="24"/>
        </w:rPr>
        <w:t>Poznámka pod čiarou k odkazu 7 sa vypúšťa.</w:t>
      </w:r>
    </w:p>
    <w:p w:rsidR="0037254C" w:rsidRPr="00446453" w:rsidP="00B16C33">
      <w:pPr>
        <w:pStyle w:val="ListParagraph"/>
        <w:tabs>
          <w:tab w:val="left" w:pos="709"/>
        </w:tabs>
        <w:bidi w:val="0"/>
        <w:ind w:left="0"/>
        <w:jc w:val="both"/>
        <w:rPr>
          <w:rFonts w:ascii="Times New Roman" w:hAnsi="Times New Roman"/>
          <w:sz w:val="24"/>
          <w:szCs w:val="24"/>
        </w:rPr>
      </w:pPr>
    </w:p>
    <w:p w:rsidR="0037254C"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Pr>
          <w:rFonts w:ascii="Times New Roman" w:hAnsi="Times New Roman"/>
          <w:sz w:val="24"/>
          <w:szCs w:val="24"/>
        </w:rPr>
        <w:t>V § 9 ods. 4</w:t>
      </w:r>
      <w:r w:rsidRPr="00446453" w:rsidR="00D11613">
        <w:rPr>
          <w:rFonts w:ascii="Times New Roman" w:hAnsi="Times New Roman"/>
          <w:sz w:val="24"/>
          <w:szCs w:val="24"/>
        </w:rPr>
        <w:t xml:space="preserve"> písm. a)</w:t>
      </w:r>
      <w:r w:rsidRPr="00446453">
        <w:rPr>
          <w:rFonts w:ascii="Times New Roman" w:hAnsi="Times New Roman"/>
          <w:sz w:val="24"/>
          <w:szCs w:val="24"/>
        </w:rPr>
        <w:t xml:space="preserve"> sa vypúšťajú slová „k podniku alebo k jeho časti“. </w:t>
      </w:r>
    </w:p>
    <w:p w:rsidR="0037254C" w:rsidRPr="00446453" w:rsidP="00B16C33">
      <w:pPr>
        <w:pStyle w:val="ListParagraph"/>
        <w:tabs>
          <w:tab w:val="left" w:pos="709"/>
        </w:tabs>
        <w:bidi w:val="0"/>
        <w:ind w:left="0"/>
        <w:jc w:val="both"/>
        <w:rPr>
          <w:rFonts w:ascii="Times New Roman" w:hAnsi="Times New Roman"/>
          <w:sz w:val="24"/>
          <w:szCs w:val="24"/>
        </w:rPr>
      </w:pPr>
    </w:p>
    <w:p w:rsidR="0037254C"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Pr>
          <w:rFonts w:ascii="Times New Roman" w:hAnsi="Times New Roman"/>
          <w:sz w:val="24"/>
          <w:szCs w:val="24"/>
        </w:rPr>
        <w:t xml:space="preserve">V § 9 ods. 6 sa </w:t>
      </w:r>
      <w:r w:rsidRPr="00446453" w:rsidR="00873F74">
        <w:rPr>
          <w:rFonts w:ascii="Times New Roman" w:hAnsi="Times New Roman"/>
          <w:sz w:val="24"/>
          <w:szCs w:val="24"/>
        </w:rPr>
        <w:t>číslica</w:t>
      </w:r>
      <w:r w:rsidRPr="00446453" w:rsidR="005E4AE4">
        <w:rPr>
          <w:rFonts w:ascii="Times New Roman" w:hAnsi="Times New Roman"/>
          <w:sz w:val="24"/>
          <w:szCs w:val="24"/>
        </w:rPr>
        <w:t xml:space="preserve"> </w:t>
      </w:r>
      <w:r w:rsidRPr="00446453" w:rsidR="00875CC9">
        <w:rPr>
          <w:rFonts w:ascii="Times New Roman" w:hAnsi="Times New Roman"/>
          <w:sz w:val="24"/>
          <w:szCs w:val="24"/>
        </w:rPr>
        <w:t xml:space="preserve">„6“ nahrádza </w:t>
      </w:r>
      <w:r w:rsidRPr="00446453" w:rsidR="00873F74">
        <w:rPr>
          <w:rFonts w:ascii="Times New Roman" w:hAnsi="Times New Roman"/>
          <w:sz w:val="24"/>
          <w:szCs w:val="24"/>
        </w:rPr>
        <w:t xml:space="preserve">číslicou </w:t>
      </w:r>
      <w:r w:rsidRPr="00446453" w:rsidR="00875CC9">
        <w:rPr>
          <w:rFonts w:ascii="Times New Roman" w:hAnsi="Times New Roman"/>
          <w:sz w:val="24"/>
          <w:szCs w:val="24"/>
        </w:rPr>
        <w:t xml:space="preserve">„5“.  </w:t>
      </w:r>
    </w:p>
    <w:p w:rsidR="0037254C" w:rsidRPr="00446453" w:rsidP="00B16C33">
      <w:pPr>
        <w:pStyle w:val="ListParagraph"/>
        <w:tabs>
          <w:tab w:val="left" w:pos="709"/>
        </w:tabs>
        <w:bidi w:val="0"/>
        <w:ind w:left="0"/>
        <w:jc w:val="both"/>
        <w:rPr>
          <w:rFonts w:ascii="Times New Roman" w:hAnsi="Times New Roman"/>
          <w:sz w:val="24"/>
          <w:szCs w:val="24"/>
        </w:rPr>
      </w:pPr>
    </w:p>
    <w:p w:rsidR="00DB194E"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37254C">
        <w:rPr>
          <w:rFonts w:ascii="Times New Roman" w:hAnsi="Times New Roman"/>
          <w:sz w:val="24"/>
          <w:szCs w:val="24"/>
        </w:rPr>
        <w:t xml:space="preserve"> </w:t>
      </w:r>
      <w:r w:rsidRPr="00446453">
        <w:rPr>
          <w:rFonts w:ascii="Times New Roman" w:hAnsi="Times New Roman"/>
          <w:sz w:val="24"/>
          <w:szCs w:val="24"/>
        </w:rPr>
        <w:t xml:space="preserve">V § 9 ods. 7 sa </w:t>
      </w:r>
      <w:r w:rsidRPr="00446453" w:rsidR="00875CC9">
        <w:rPr>
          <w:rFonts w:ascii="Times New Roman" w:hAnsi="Times New Roman"/>
          <w:sz w:val="24"/>
          <w:szCs w:val="24"/>
        </w:rPr>
        <w:t xml:space="preserve">slová </w:t>
      </w:r>
      <w:r w:rsidRPr="00446453" w:rsidR="00FF39D2">
        <w:rPr>
          <w:rFonts w:ascii="Times New Roman" w:hAnsi="Times New Roman"/>
          <w:sz w:val="24"/>
          <w:szCs w:val="24"/>
        </w:rPr>
        <w:t>„</w:t>
      </w:r>
      <w:r w:rsidRPr="00446453" w:rsidR="00875CC9">
        <w:rPr>
          <w:rFonts w:ascii="Times New Roman" w:hAnsi="Times New Roman"/>
          <w:sz w:val="24"/>
          <w:szCs w:val="24"/>
        </w:rPr>
        <w:t>§</w:t>
      </w:r>
      <w:r w:rsidRPr="00446453" w:rsidR="00615BAA">
        <w:rPr>
          <w:rFonts w:ascii="Times New Roman" w:hAnsi="Times New Roman"/>
          <w:sz w:val="24"/>
          <w:szCs w:val="24"/>
        </w:rPr>
        <w:t xml:space="preserve"> </w:t>
      </w:r>
      <w:r w:rsidRPr="00446453" w:rsidR="00875CC9">
        <w:rPr>
          <w:rFonts w:ascii="Times New Roman" w:hAnsi="Times New Roman"/>
          <w:sz w:val="24"/>
          <w:szCs w:val="24"/>
        </w:rPr>
        <w:t>10 ods. 9“ nahrádzajú slovami „</w:t>
      </w:r>
      <w:r w:rsidRPr="00446453" w:rsidR="001612B9">
        <w:rPr>
          <w:rFonts w:ascii="Times New Roman" w:hAnsi="Times New Roman"/>
          <w:sz w:val="24"/>
          <w:szCs w:val="24"/>
        </w:rPr>
        <w:t>§</w:t>
      </w:r>
      <w:r w:rsidRPr="00446453" w:rsidR="00615BAA">
        <w:rPr>
          <w:rFonts w:ascii="Times New Roman" w:hAnsi="Times New Roman"/>
          <w:sz w:val="24"/>
          <w:szCs w:val="24"/>
        </w:rPr>
        <w:t xml:space="preserve"> </w:t>
      </w:r>
      <w:r w:rsidRPr="00446453" w:rsidR="001612B9">
        <w:rPr>
          <w:rFonts w:ascii="Times New Roman" w:hAnsi="Times New Roman"/>
          <w:sz w:val="24"/>
          <w:szCs w:val="24"/>
        </w:rPr>
        <w:t>10 ods.</w:t>
      </w:r>
      <w:r w:rsidRPr="00446453" w:rsidR="00615BAA">
        <w:rPr>
          <w:rFonts w:ascii="Times New Roman" w:hAnsi="Times New Roman"/>
          <w:sz w:val="24"/>
          <w:szCs w:val="24"/>
        </w:rPr>
        <w:t xml:space="preserve"> </w:t>
      </w:r>
      <w:r w:rsidRPr="00446453" w:rsidR="001612B9">
        <w:rPr>
          <w:rFonts w:ascii="Times New Roman" w:hAnsi="Times New Roman"/>
          <w:sz w:val="24"/>
          <w:szCs w:val="24"/>
        </w:rPr>
        <w:t>7“</w:t>
      </w:r>
      <w:r w:rsidRPr="00446453" w:rsidR="003511AC">
        <w:rPr>
          <w:rFonts w:ascii="Times New Roman" w:hAnsi="Times New Roman"/>
          <w:sz w:val="24"/>
          <w:szCs w:val="24"/>
        </w:rPr>
        <w:t>.</w:t>
      </w:r>
      <w:r w:rsidRPr="00446453" w:rsidR="001612B9">
        <w:rPr>
          <w:rFonts w:ascii="Times New Roman" w:hAnsi="Times New Roman"/>
          <w:sz w:val="24"/>
          <w:szCs w:val="24"/>
        </w:rPr>
        <w:t xml:space="preserve"> </w:t>
      </w:r>
      <w:r w:rsidRPr="00446453" w:rsidR="00501A2A">
        <w:rPr>
          <w:rFonts w:ascii="Times New Roman" w:hAnsi="Times New Roman"/>
          <w:sz w:val="24"/>
          <w:szCs w:val="24"/>
        </w:rPr>
        <w:t xml:space="preserve"> </w:t>
      </w:r>
      <w:r w:rsidRPr="00446453">
        <w:rPr>
          <w:rFonts w:ascii="Times New Roman" w:hAnsi="Times New Roman"/>
          <w:sz w:val="24"/>
          <w:szCs w:val="24"/>
        </w:rPr>
        <w:t xml:space="preserve"> </w:t>
      </w:r>
    </w:p>
    <w:p w:rsidR="00DB194E" w:rsidRPr="00446453" w:rsidP="00B16C33">
      <w:pPr>
        <w:pStyle w:val="ListParagraph"/>
        <w:tabs>
          <w:tab w:val="left" w:pos="709"/>
        </w:tabs>
        <w:bidi w:val="0"/>
        <w:ind w:left="0"/>
        <w:jc w:val="both"/>
        <w:rPr>
          <w:rFonts w:ascii="Times New Roman" w:hAnsi="Times New Roman"/>
          <w:sz w:val="24"/>
          <w:szCs w:val="24"/>
        </w:rPr>
      </w:pPr>
    </w:p>
    <w:p w:rsidR="003907B6"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Pr>
          <w:rFonts w:ascii="Times New Roman" w:hAnsi="Times New Roman"/>
          <w:sz w:val="24"/>
          <w:szCs w:val="24"/>
        </w:rPr>
        <w:t xml:space="preserve">V § 9 odsek 8 znie: </w:t>
      </w:r>
    </w:p>
    <w:p w:rsidR="003907B6" w:rsidRPr="00446453" w:rsidP="007B4D44">
      <w:pPr>
        <w:tabs>
          <w:tab w:val="left" w:pos="709"/>
        </w:tabs>
        <w:bidi w:val="0"/>
        <w:rPr>
          <w:rFonts w:ascii="Times New Roman" w:hAnsi="Times New Roman"/>
          <w:sz w:val="24"/>
          <w:szCs w:val="24"/>
        </w:rPr>
      </w:pPr>
      <w:r w:rsidRPr="00446453">
        <w:rPr>
          <w:rFonts w:ascii="Times New Roman" w:hAnsi="Times New Roman"/>
          <w:sz w:val="24"/>
          <w:szCs w:val="24"/>
        </w:rPr>
        <w:t>„</w:t>
      </w:r>
      <w:r w:rsidRPr="00446453" w:rsidR="00E07BFD">
        <w:rPr>
          <w:rFonts w:ascii="Times New Roman" w:hAnsi="Times New Roman"/>
          <w:sz w:val="24"/>
          <w:szCs w:val="24"/>
        </w:rPr>
        <w:t xml:space="preserve">(8) </w:t>
      </w:r>
      <w:r w:rsidRPr="00446453">
        <w:rPr>
          <w:rFonts w:ascii="Times New Roman" w:hAnsi="Times New Roman"/>
          <w:sz w:val="24"/>
          <w:szCs w:val="24"/>
        </w:rPr>
        <w:t>Za koncentráciu sa nepovažuje, ak</w:t>
        <w:br/>
        <w:t xml:space="preserve">a) </w:t>
      </w:r>
      <w:r w:rsidRPr="00446453" w:rsidR="00A421DF">
        <w:rPr>
          <w:rFonts w:ascii="Times New Roman" w:hAnsi="Times New Roman"/>
          <w:sz w:val="24"/>
          <w:szCs w:val="24"/>
        </w:rPr>
        <w:t>banka</w:t>
      </w:r>
      <w:r w:rsidRPr="00446453">
        <w:rPr>
          <w:rFonts w:ascii="Times New Roman" w:hAnsi="Times New Roman"/>
          <w:sz w:val="24"/>
          <w:szCs w:val="24"/>
        </w:rPr>
        <w:t xml:space="preserve">, </w:t>
      </w:r>
      <w:r w:rsidRPr="00446453" w:rsidR="00A421DF">
        <w:rPr>
          <w:rFonts w:ascii="Times New Roman" w:hAnsi="Times New Roman"/>
          <w:sz w:val="24"/>
          <w:szCs w:val="24"/>
        </w:rPr>
        <w:t>pobočka zahraničnej banky</w:t>
      </w:r>
      <w:r w:rsidRPr="00446453">
        <w:rPr>
          <w:rFonts w:ascii="Times New Roman" w:hAnsi="Times New Roman"/>
          <w:sz w:val="24"/>
          <w:szCs w:val="24"/>
        </w:rPr>
        <w:t xml:space="preserve">, </w:t>
      </w:r>
      <w:r w:rsidRPr="00446453" w:rsidR="00A421DF">
        <w:rPr>
          <w:rFonts w:ascii="Times New Roman" w:hAnsi="Times New Roman"/>
          <w:sz w:val="24"/>
          <w:szCs w:val="24"/>
        </w:rPr>
        <w:t>poisťovňa alebo iná finančná inštitúcia</w:t>
      </w:r>
      <w:r w:rsidRPr="00446453">
        <w:rPr>
          <w:rFonts w:ascii="Times New Roman" w:hAnsi="Times New Roman"/>
          <w:sz w:val="24"/>
          <w:szCs w:val="24"/>
        </w:rPr>
        <w:t xml:space="preserve">, ku ktorých bežným činnostiam patrí obchodovanie s cennými papiermi na vlastný účet alebo na cudzí účet, dočasne získa cenné papiere s cieľom ich ďalšieho predaja, čo </w:t>
      </w:r>
      <w:r w:rsidRPr="00446453" w:rsidR="00A421DF">
        <w:rPr>
          <w:rFonts w:ascii="Times New Roman" w:hAnsi="Times New Roman"/>
          <w:sz w:val="24"/>
          <w:szCs w:val="24"/>
        </w:rPr>
        <w:t xml:space="preserve">jej </w:t>
      </w:r>
      <w:r w:rsidRPr="00446453">
        <w:rPr>
          <w:rFonts w:ascii="Times New Roman" w:hAnsi="Times New Roman"/>
          <w:sz w:val="24"/>
          <w:szCs w:val="24"/>
        </w:rPr>
        <w:t xml:space="preserve">umožňuje získať kontrolu nad podnikateľom, jeho časťou alebo nad viacerými podnikateľmi alebo ich </w:t>
      </w:r>
      <w:r w:rsidRPr="00446453" w:rsidR="00717294">
        <w:rPr>
          <w:rFonts w:ascii="Times New Roman" w:hAnsi="Times New Roman"/>
          <w:sz w:val="24"/>
          <w:szCs w:val="24"/>
        </w:rPr>
        <w:t>časťami</w:t>
      </w:r>
      <w:r w:rsidRPr="00446453">
        <w:rPr>
          <w:rFonts w:ascii="Times New Roman" w:hAnsi="Times New Roman"/>
          <w:sz w:val="24"/>
          <w:szCs w:val="24"/>
        </w:rPr>
        <w:t>, ak nevykonáva hlasovacie</w:t>
      </w:r>
      <w:r w:rsidRPr="00446453" w:rsidR="00A421DF">
        <w:rPr>
          <w:rFonts w:ascii="Times New Roman" w:hAnsi="Times New Roman"/>
          <w:sz w:val="24"/>
          <w:szCs w:val="24"/>
        </w:rPr>
        <w:t xml:space="preserve"> právo</w:t>
      </w:r>
      <w:r w:rsidRPr="00446453">
        <w:rPr>
          <w:rFonts w:ascii="Times New Roman" w:hAnsi="Times New Roman"/>
          <w:sz w:val="24"/>
          <w:szCs w:val="24"/>
        </w:rPr>
        <w:t xml:space="preserve"> a iné práva s cieľom ovplyvňovať súťažné správanie podnikateľa alebo ak vykonáva takéto hlasovacie práva iba z dôvodu prípravy predaja podnikateľa alebo jeho časti alebo predaja cenných papierov za predpokladu, že taký predaj sa uskutoční do jedného roka odo dňa nadobudnutia cenných papierov a týmto predajom stratia kontrolu nad týmto podnikateľom alebo jeho časťou alebo nad viacerými podnikateľmi alebo ich časťami; úrad na základe návrhu podnikateľa vydá rozhodnutie, ktorým môže predĺžiť jednoročnú lehotu</w:t>
      </w:r>
      <w:r w:rsidRPr="00446453" w:rsidR="005431C0">
        <w:rPr>
          <w:rFonts w:ascii="Times New Roman" w:hAnsi="Times New Roman"/>
          <w:sz w:val="24"/>
          <w:szCs w:val="24"/>
        </w:rPr>
        <w:t>,</w:t>
      </w:r>
      <w:r w:rsidRPr="00446453" w:rsidR="00D61EB7">
        <w:rPr>
          <w:rFonts w:ascii="Times New Roman" w:hAnsi="Times New Roman"/>
          <w:sz w:val="24"/>
          <w:szCs w:val="24"/>
        </w:rPr>
        <w:t xml:space="preserve"> ak sa preukáže</w:t>
      </w:r>
      <w:r w:rsidRPr="00446453">
        <w:rPr>
          <w:rFonts w:ascii="Times New Roman" w:hAnsi="Times New Roman"/>
          <w:sz w:val="24"/>
          <w:szCs w:val="24"/>
        </w:rPr>
        <w:t xml:space="preserve">, že predaj cenných papierov nebol v tejto lehote možný, </w:t>
        <w:br/>
        <w:t xml:space="preserve">b) dočasné získanie kontroly nad podnikateľom alebo jeho časťou alebo nad viacerými podnikateľmi alebo ich časťami </w:t>
      </w:r>
      <w:r w:rsidRPr="00446453" w:rsidR="00706D5C">
        <w:rPr>
          <w:rFonts w:ascii="Times New Roman" w:hAnsi="Times New Roman"/>
          <w:sz w:val="24"/>
          <w:szCs w:val="24"/>
        </w:rPr>
        <w:t>vyplýva z osobitných predpisov</w:t>
      </w:r>
      <w:r w:rsidRPr="00446453" w:rsidR="009C071F">
        <w:rPr>
          <w:rFonts w:ascii="Times New Roman" w:hAnsi="Times New Roman"/>
          <w:sz w:val="24"/>
          <w:szCs w:val="24"/>
        </w:rPr>
        <w:t>.</w:t>
      </w:r>
      <w:r w:rsidRPr="00446453" w:rsidR="00065E02">
        <w:rPr>
          <w:rFonts w:ascii="Times New Roman" w:hAnsi="Times New Roman"/>
          <w:sz w:val="24"/>
          <w:szCs w:val="24"/>
          <w:vertAlign w:val="superscript"/>
        </w:rPr>
        <w:t>8</w:t>
      </w:r>
      <w:r w:rsidRPr="00446453" w:rsidR="00065E02">
        <w:rPr>
          <w:rFonts w:ascii="Times New Roman" w:hAnsi="Times New Roman"/>
          <w:sz w:val="24"/>
          <w:szCs w:val="24"/>
        </w:rPr>
        <w:t>)“</w:t>
      </w:r>
      <w:r w:rsidRPr="00446453" w:rsidR="00706D5C">
        <w:rPr>
          <w:rFonts w:ascii="Times New Roman" w:hAnsi="Times New Roman"/>
          <w:sz w:val="24"/>
          <w:szCs w:val="24"/>
        </w:rPr>
        <w:t>.</w:t>
      </w:r>
    </w:p>
    <w:p w:rsidR="00BC0FA0" w:rsidRPr="00446453" w:rsidP="00B16C33">
      <w:pPr>
        <w:tabs>
          <w:tab w:val="left" w:pos="709"/>
        </w:tabs>
        <w:bidi w:val="0"/>
        <w:jc w:val="both"/>
        <w:rPr>
          <w:rFonts w:ascii="Times New Roman" w:hAnsi="Times New Roman"/>
          <w:sz w:val="24"/>
          <w:szCs w:val="24"/>
        </w:rPr>
      </w:pPr>
    </w:p>
    <w:p w:rsidR="00615BAA" w:rsidRPr="00446453" w:rsidP="00B16C33">
      <w:pPr>
        <w:tabs>
          <w:tab w:val="left" w:pos="709"/>
        </w:tabs>
        <w:bidi w:val="0"/>
        <w:jc w:val="both"/>
        <w:rPr>
          <w:rFonts w:ascii="Times New Roman" w:hAnsi="Times New Roman"/>
          <w:sz w:val="24"/>
          <w:szCs w:val="24"/>
        </w:rPr>
      </w:pPr>
      <w:r w:rsidRPr="00446453" w:rsidR="00412FF1">
        <w:rPr>
          <w:rFonts w:ascii="Times New Roman" w:hAnsi="Times New Roman"/>
          <w:sz w:val="24"/>
          <w:szCs w:val="24"/>
        </w:rPr>
        <w:t>Poznámk</w:t>
      </w:r>
      <w:r w:rsidRPr="00446453" w:rsidR="00495B25">
        <w:rPr>
          <w:rFonts w:ascii="Times New Roman" w:hAnsi="Times New Roman"/>
          <w:sz w:val="24"/>
          <w:szCs w:val="24"/>
        </w:rPr>
        <w:t xml:space="preserve">a pod čiarou k odkazu 8 znie: </w:t>
      </w:r>
    </w:p>
    <w:p w:rsidR="003907B6" w:rsidRPr="00446453" w:rsidP="00B16C33">
      <w:pPr>
        <w:tabs>
          <w:tab w:val="left" w:pos="709"/>
        </w:tabs>
        <w:bidi w:val="0"/>
        <w:jc w:val="both"/>
        <w:rPr>
          <w:rFonts w:ascii="Times New Roman" w:hAnsi="Times New Roman"/>
          <w:sz w:val="24"/>
          <w:szCs w:val="24"/>
        </w:rPr>
      </w:pPr>
      <w:r w:rsidRPr="00446453" w:rsidR="00FF39D2">
        <w:rPr>
          <w:rFonts w:ascii="Times New Roman" w:hAnsi="Times New Roman"/>
          <w:sz w:val="24"/>
          <w:szCs w:val="24"/>
        </w:rPr>
        <w:t>„</w:t>
      </w:r>
      <w:r w:rsidRPr="00446453" w:rsidR="00BC0FA0">
        <w:rPr>
          <w:rFonts w:ascii="Times New Roman" w:hAnsi="Times New Roman"/>
          <w:sz w:val="24"/>
          <w:szCs w:val="24"/>
          <w:vertAlign w:val="superscript"/>
        </w:rPr>
        <w:t>8</w:t>
      </w:r>
      <w:r w:rsidRPr="00446453" w:rsidR="00BC0FA0">
        <w:rPr>
          <w:rFonts w:ascii="Times New Roman" w:hAnsi="Times New Roman"/>
          <w:sz w:val="24"/>
          <w:szCs w:val="24"/>
        </w:rPr>
        <w:t xml:space="preserve">) </w:t>
      </w:r>
      <w:r w:rsidRPr="00446453">
        <w:rPr>
          <w:rFonts w:ascii="Times New Roman" w:hAnsi="Times New Roman"/>
          <w:sz w:val="24"/>
          <w:szCs w:val="24"/>
        </w:rPr>
        <w:t xml:space="preserve">Napríklad § 70 až 75 Obchodného zákonníka, § </w:t>
      </w:r>
      <w:r w:rsidRPr="00446453" w:rsidR="00875CC9">
        <w:rPr>
          <w:rFonts w:ascii="Times New Roman" w:hAnsi="Times New Roman"/>
          <w:sz w:val="24"/>
          <w:szCs w:val="24"/>
        </w:rPr>
        <w:t>40 až 43</w:t>
      </w:r>
      <w:r w:rsidRPr="00446453">
        <w:rPr>
          <w:rFonts w:ascii="Times New Roman" w:hAnsi="Times New Roman"/>
          <w:sz w:val="24"/>
          <w:szCs w:val="24"/>
        </w:rPr>
        <w:t xml:space="preserve"> zákona č. </w:t>
      </w:r>
      <w:r w:rsidRPr="00446453" w:rsidR="00875CC9">
        <w:rPr>
          <w:rFonts w:ascii="Times New Roman" w:hAnsi="Times New Roman"/>
          <w:sz w:val="24"/>
          <w:szCs w:val="24"/>
        </w:rPr>
        <w:t>7/2005 Z.</w:t>
      </w:r>
      <w:r w:rsidRPr="00446453" w:rsidR="001612B9">
        <w:rPr>
          <w:rFonts w:ascii="Times New Roman" w:hAnsi="Times New Roman"/>
          <w:sz w:val="24"/>
          <w:szCs w:val="24"/>
        </w:rPr>
        <w:t xml:space="preserve"> </w:t>
      </w:r>
      <w:r w:rsidRPr="00446453" w:rsidR="00875CC9">
        <w:rPr>
          <w:rFonts w:ascii="Times New Roman" w:hAnsi="Times New Roman"/>
          <w:sz w:val="24"/>
          <w:szCs w:val="24"/>
        </w:rPr>
        <w:t>z</w:t>
      </w:r>
      <w:r w:rsidRPr="00446453">
        <w:rPr>
          <w:rFonts w:ascii="Times New Roman" w:hAnsi="Times New Roman"/>
          <w:sz w:val="24"/>
          <w:szCs w:val="24"/>
        </w:rPr>
        <w:t>. o konkurze a</w:t>
      </w:r>
      <w:r w:rsidRPr="00446453" w:rsidR="00875CC9">
        <w:rPr>
          <w:rFonts w:ascii="Times New Roman" w:hAnsi="Times New Roman"/>
          <w:sz w:val="24"/>
          <w:szCs w:val="24"/>
        </w:rPr>
        <w:t xml:space="preserve"> reštrukturalizácii </w:t>
      </w:r>
      <w:r w:rsidRPr="00446453">
        <w:rPr>
          <w:rFonts w:ascii="Times New Roman" w:hAnsi="Times New Roman"/>
          <w:sz w:val="24"/>
          <w:szCs w:val="24"/>
        </w:rPr>
        <w:t xml:space="preserve">v znení </w:t>
      </w:r>
      <w:r w:rsidRPr="00446453" w:rsidR="001612B9">
        <w:rPr>
          <w:rFonts w:ascii="Times New Roman" w:hAnsi="Times New Roman"/>
          <w:sz w:val="24"/>
          <w:szCs w:val="24"/>
        </w:rPr>
        <w:t>zákona č. 348/2011 Z.</w:t>
      </w:r>
      <w:r w:rsidRPr="00446453" w:rsidR="00615BAA">
        <w:rPr>
          <w:rFonts w:ascii="Times New Roman" w:hAnsi="Times New Roman"/>
          <w:sz w:val="24"/>
          <w:szCs w:val="24"/>
        </w:rPr>
        <w:t xml:space="preserve"> z.</w:t>
      </w:r>
      <w:r w:rsidRPr="00446453" w:rsidR="00FF39D2">
        <w:rPr>
          <w:rFonts w:ascii="Times New Roman" w:hAnsi="Times New Roman"/>
          <w:sz w:val="24"/>
          <w:szCs w:val="24"/>
        </w:rPr>
        <w:t>“.</w:t>
      </w:r>
    </w:p>
    <w:p w:rsidR="003907B6" w:rsidRPr="00446453" w:rsidP="00B16C33">
      <w:pPr>
        <w:tabs>
          <w:tab w:val="left" w:pos="709"/>
        </w:tabs>
        <w:bidi w:val="0"/>
        <w:jc w:val="both"/>
        <w:rPr>
          <w:rFonts w:ascii="Times New Roman" w:hAnsi="Times New Roman"/>
          <w:sz w:val="24"/>
          <w:szCs w:val="24"/>
        </w:rPr>
      </w:pPr>
    </w:p>
    <w:p w:rsidR="00BE561B" w:rsidRPr="00446453" w:rsidP="007B4D44">
      <w:pPr>
        <w:numPr>
          <w:numId w:val="11"/>
        </w:numPr>
        <w:tabs>
          <w:tab w:val="left" w:pos="709"/>
        </w:tabs>
        <w:bidi w:val="0"/>
        <w:ind w:left="0" w:firstLine="0"/>
        <w:outlineLvl w:val="4"/>
        <w:rPr>
          <w:rFonts w:ascii="Times New Roman" w:hAnsi="Times New Roman"/>
          <w:sz w:val="24"/>
          <w:szCs w:val="24"/>
        </w:rPr>
      </w:pPr>
      <w:r w:rsidRPr="00446453" w:rsidR="003907B6">
        <w:rPr>
          <w:rFonts w:ascii="Times New Roman" w:hAnsi="Times New Roman"/>
          <w:sz w:val="24"/>
          <w:szCs w:val="24"/>
        </w:rPr>
        <w:t xml:space="preserve">V § 10 ods. 1 sa </w:t>
      </w:r>
      <w:r w:rsidRPr="00446453" w:rsidR="004A261B">
        <w:rPr>
          <w:rFonts w:ascii="Times New Roman" w:hAnsi="Times New Roman"/>
          <w:sz w:val="24"/>
          <w:szCs w:val="24"/>
        </w:rPr>
        <w:t> </w:t>
      </w:r>
      <w:r w:rsidRPr="00446453" w:rsidR="003907B6">
        <w:rPr>
          <w:rFonts w:ascii="Times New Roman" w:hAnsi="Times New Roman"/>
          <w:sz w:val="24"/>
          <w:szCs w:val="24"/>
        </w:rPr>
        <w:t>vypúšťa</w:t>
      </w:r>
      <w:r w:rsidRPr="00446453" w:rsidR="00BC0FA0">
        <w:rPr>
          <w:rFonts w:ascii="Times New Roman" w:hAnsi="Times New Roman"/>
          <w:sz w:val="24"/>
          <w:szCs w:val="24"/>
        </w:rPr>
        <w:t xml:space="preserve"> </w:t>
      </w:r>
      <w:r w:rsidRPr="00446453" w:rsidR="003907B6">
        <w:rPr>
          <w:rFonts w:ascii="Times New Roman" w:hAnsi="Times New Roman"/>
          <w:sz w:val="24"/>
          <w:szCs w:val="24"/>
        </w:rPr>
        <w:t xml:space="preserve">slovo „uzavreté“. </w:t>
      </w:r>
      <w:r w:rsidRPr="00446453" w:rsidR="00382256">
        <w:rPr>
          <w:rFonts w:ascii="Times New Roman" w:hAnsi="Times New Roman"/>
          <w:sz w:val="24"/>
          <w:szCs w:val="24"/>
        </w:rPr>
        <w:br/>
      </w:r>
    </w:p>
    <w:p w:rsidR="00283C21"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3907B6">
        <w:rPr>
          <w:rFonts w:ascii="Times New Roman" w:hAnsi="Times New Roman"/>
          <w:sz w:val="24"/>
          <w:szCs w:val="24"/>
        </w:rPr>
        <w:t xml:space="preserve">V § 10 ods. 1 písm. b) </w:t>
      </w:r>
      <w:r w:rsidRPr="00446453" w:rsidR="00CF26ED">
        <w:rPr>
          <w:rFonts w:ascii="Times New Roman" w:hAnsi="Times New Roman"/>
          <w:sz w:val="24"/>
          <w:szCs w:val="24"/>
        </w:rPr>
        <w:t>druhom bode</w:t>
      </w:r>
      <w:r w:rsidRPr="00446453" w:rsidR="00BC5234">
        <w:rPr>
          <w:rFonts w:ascii="Times New Roman" w:hAnsi="Times New Roman"/>
          <w:sz w:val="24"/>
          <w:szCs w:val="24"/>
        </w:rPr>
        <w:t xml:space="preserve"> sa slová „účastníkom koncentrácie, nad ktorého podnikom alebo časťou podniku je nadobúdaná kontrola“</w:t>
      </w:r>
      <w:r w:rsidRPr="00446453" w:rsidR="003907B6">
        <w:rPr>
          <w:rFonts w:ascii="Times New Roman" w:hAnsi="Times New Roman"/>
          <w:sz w:val="24"/>
          <w:szCs w:val="24"/>
        </w:rPr>
        <w:t xml:space="preserve"> </w:t>
      </w:r>
      <w:r w:rsidRPr="00446453" w:rsidR="00BC5234">
        <w:rPr>
          <w:rFonts w:ascii="Times New Roman" w:hAnsi="Times New Roman"/>
          <w:sz w:val="24"/>
          <w:szCs w:val="24"/>
        </w:rPr>
        <w:t>nahrádzajú slovami „aspoň jedným účastníkom koncentrácie, ktorý je nadobúdaný alebo je nadobúdaná jeho časť,“ a pred slov</w:t>
      </w:r>
      <w:r w:rsidRPr="00446453" w:rsidR="007F4B77">
        <w:rPr>
          <w:rFonts w:ascii="Times New Roman" w:hAnsi="Times New Roman"/>
          <w:sz w:val="24"/>
          <w:szCs w:val="24"/>
        </w:rPr>
        <w:t>o</w:t>
      </w:r>
      <w:r w:rsidRPr="00446453" w:rsidR="00BC5234">
        <w:rPr>
          <w:rFonts w:ascii="Times New Roman" w:hAnsi="Times New Roman"/>
          <w:sz w:val="24"/>
          <w:szCs w:val="24"/>
        </w:rPr>
        <w:t xml:space="preserve"> „ďalším“ sa vkladá slovo „ktorýmkoľvek“. </w:t>
      </w:r>
    </w:p>
    <w:p w:rsidR="00D31556" w:rsidRPr="00446453" w:rsidP="00B16C33">
      <w:pPr>
        <w:tabs>
          <w:tab w:val="left" w:pos="709"/>
        </w:tabs>
        <w:bidi w:val="0"/>
        <w:jc w:val="both"/>
        <w:outlineLvl w:val="4"/>
        <w:rPr>
          <w:rFonts w:ascii="Times New Roman" w:hAnsi="Times New Roman"/>
          <w:sz w:val="24"/>
          <w:szCs w:val="24"/>
        </w:rPr>
      </w:pPr>
    </w:p>
    <w:p w:rsidR="00D31556"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BC5234">
        <w:rPr>
          <w:rFonts w:ascii="Times New Roman" w:hAnsi="Times New Roman"/>
          <w:sz w:val="24"/>
          <w:szCs w:val="24"/>
        </w:rPr>
        <w:t>V § 10 ods</w:t>
      </w:r>
      <w:r w:rsidRPr="00446453" w:rsidR="00FF39D2">
        <w:rPr>
          <w:rFonts w:ascii="Times New Roman" w:hAnsi="Times New Roman"/>
          <w:sz w:val="24"/>
          <w:szCs w:val="24"/>
        </w:rPr>
        <w:t>eky</w:t>
      </w:r>
      <w:r w:rsidRPr="00446453" w:rsidR="00BC5234">
        <w:rPr>
          <w:rFonts w:ascii="Times New Roman" w:hAnsi="Times New Roman"/>
          <w:sz w:val="24"/>
          <w:szCs w:val="24"/>
        </w:rPr>
        <w:t xml:space="preserve"> </w:t>
      </w:r>
      <w:r w:rsidRPr="00446453">
        <w:rPr>
          <w:rFonts w:ascii="Times New Roman" w:hAnsi="Times New Roman"/>
          <w:sz w:val="24"/>
          <w:szCs w:val="24"/>
        </w:rPr>
        <w:t xml:space="preserve">2 </w:t>
      </w:r>
      <w:r w:rsidRPr="00446453" w:rsidR="00FF39D2">
        <w:rPr>
          <w:rFonts w:ascii="Times New Roman" w:hAnsi="Times New Roman"/>
          <w:sz w:val="24"/>
          <w:szCs w:val="24"/>
        </w:rPr>
        <w:t xml:space="preserve">až </w:t>
      </w:r>
      <w:r w:rsidRPr="00446453" w:rsidR="002313A6">
        <w:rPr>
          <w:rFonts w:ascii="Times New Roman" w:hAnsi="Times New Roman"/>
          <w:sz w:val="24"/>
          <w:szCs w:val="24"/>
        </w:rPr>
        <w:t xml:space="preserve">14 </w:t>
      </w:r>
      <w:r w:rsidRPr="00446453" w:rsidR="00FF39D2">
        <w:rPr>
          <w:rFonts w:ascii="Times New Roman" w:hAnsi="Times New Roman"/>
          <w:sz w:val="24"/>
          <w:szCs w:val="24"/>
        </w:rPr>
        <w:t>znejú</w:t>
      </w:r>
      <w:r w:rsidRPr="00446453">
        <w:rPr>
          <w:rFonts w:ascii="Times New Roman" w:hAnsi="Times New Roman"/>
          <w:sz w:val="24"/>
          <w:szCs w:val="24"/>
        </w:rPr>
        <w:t xml:space="preserve">: </w:t>
      </w:r>
    </w:p>
    <w:p w:rsidR="002313A6" w:rsidRPr="00446453" w:rsidP="00B16C33">
      <w:pPr>
        <w:tabs>
          <w:tab w:val="left" w:pos="709"/>
        </w:tabs>
        <w:bidi w:val="0"/>
        <w:jc w:val="both"/>
        <w:outlineLvl w:val="4"/>
        <w:rPr>
          <w:rFonts w:ascii="Times New Roman" w:hAnsi="Times New Roman"/>
          <w:sz w:val="24"/>
          <w:szCs w:val="24"/>
        </w:rPr>
      </w:pPr>
    </w:p>
    <w:p w:rsidR="00082D89" w:rsidRPr="00446453" w:rsidP="00B16C33">
      <w:pPr>
        <w:tabs>
          <w:tab w:val="left" w:pos="0"/>
        </w:tabs>
        <w:bidi w:val="0"/>
        <w:jc w:val="both"/>
        <w:rPr>
          <w:rFonts w:ascii="Times New Roman" w:hAnsi="Times New Roman"/>
          <w:sz w:val="24"/>
          <w:szCs w:val="24"/>
        </w:rPr>
      </w:pPr>
      <w:r w:rsidRPr="00446453" w:rsidR="002313A6">
        <w:rPr>
          <w:rFonts w:ascii="Times New Roman" w:hAnsi="Times New Roman"/>
          <w:sz w:val="24"/>
          <w:szCs w:val="24"/>
        </w:rPr>
        <w:t>„</w:t>
      </w:r>
      <w:r w:rsidRPr="00446453">
        <w:rPr>
          <w:rFonts w:ascii="Times New Roman" w:hAnsi="Times New Roman"/>
          <w:sz w:val="24"/>
          <w:szCs w:val="24"/>
        </w:rPr>
        <w:t>(2) Celkový obrat účastníka koncentrácie je súčet obratov</w:t>
      </w:r>
    </w:p>
    <w:p w:rsidR="00082D89" w:rsidRPr="00446453" w:rsidP="00B16C33">
      <w:pPr>
        <w:tabs>
          <w:tab w:val="left" w:pos="0"/>
        </w:tabs>
        <w:bidi w:val="0"/>
        <w:jc w:val="both"/>
        <w:rPr>
          <w:rFonts w:ascii="Times New Roman" w:hAnsi="Times New Roman"/>
          <w:sz w:val="24"/>
          <w:szCs w:val="24"/>
        </w:rPr>
      </w:pPr>
      <w:r w:rsidRPr="00446453">
        <w:rPr>
          <w:rFonts w:ascii="Times New Roman" w:hAnsi="Times New Roman"/>
          <w:sz w:val="24"/>
          <w:szCs w:val="24"/>
        </w:rPr>
        <w:t xml:space="preserve">a) účastníka koncentrácie, </w:t>
      </w:r>
    </w:p>
    <w:p w:rsidR="00082D89" w:rsidRPr="00446453" w:rsidP="00B16C33">
      <w:pPr>
        <w:tabs>
          <w:tab w:val="left" w:pos="0"/>
        </w:tabs>
        <w:bidi w:val="0"/>
        <w:jc w:val="both"/>
        <w:rPr>
          <w:rFonts w:ascii="Times New Roman" w:hAnsi="Times New Roman"/>
          <w:sz w:val="24"/>
          <w:szCs w:val="24"/>
        </w:rPr>
      </w:pPr>
      <w:r w:rsidRPr="00446453">
        <w:rPr>
          <w:rFonts w:ascii="Times New Roman" w:hAnsi="Times New Roman"/>
          <w:sz w:val="24"/>
          <w:szCs w:val="24"/>
        </w:rPr>
        <w:t>b) podnikateľa, v ktorom má účastník koncentrácie priamo alebo nepriamo</w:t>
      </w:r>
    </w:p>
    <w:p w:rsidR="00082D89" w:rsidRPr="00446453" w:rsidP="00B16C33">
      <w:pPr>
        <w:tabs>
          <w:tab w:val="left" w:pos="0"/>
        </w:tabs>
        <w:bidi w:val="0"/>
        <w:jc w:val="both"/>
        <w:rPr>
          <w:rFonts w:ascii="Times New Roman" w:hAnsi="Times New Roman"/>
          <w:sz w:val="24"/>
          <w:szCs w:val="24"/>
        </w:rPr>
      </w:pPr>
      <w:r w:rsidRPr="00446453">
        <w:rPr>
          <w:rFonts w:ascii="Times New Roman" w:hAnsi="Times New Roman"/>
          <w:sz w:val="24"/>
          <w:szCs w:val="24"/>
        </w:rPr>
        <w:t xml:space="preserve">1. podiel na základnom imaní vyšší ako polovicu, </w:t>
      </w:r>
    </w:p>
    <w:p w:rsidR="00082D89" w:rsidRPr="00446453" w:rsidP="00B16C33">
      <w:pPr>
        <w:tabs>
          <w:tab w:val="left" w:pos="0"/>
        </w:tabs>
        <w:bidi w:val="0"/>
        <w:jc w:val="both"/>
        <w:rPr>
          <w:rFonts w:ascii="Times New Roman" w:hAnsi="Times New Roman"/>
          <w:sz w:val="24"/>
          <w:szCs w:val="24"/>
        </w:rPr>
      </w:pPr>
      <w:r w:rsidRPr="00446453">
        <w:rPr>
          <w:rFonts w:ascii="Times New Roman" w:hAnsi="Times New Roman"/>
          <w:sz w:val="24"/>
          <w:szCs w:val="24"/>
        </w:rPr>
        <w:t xml:space="preserve">2. právo vykonávať viac ako polovicu hlasovacích práv, </w:t>
      </w:r>
    </w:p>
    <w:p w:rsidR="00082D89" w:rsidRPr="00446453" w:rsidP="00B16C33">
      <w:pPr>
        <w:tabs>
          <w:tab w:val="left" w:pos="0"/>
        </w:tabs>
        <w:bidi w:val="0"/>
        <w:jc w:val="both"/>
        <w:rPr>
          <w:rFonts w:ascii="Times New Roman" w:hAnsi="Times New Roman"/>
          <w:sz w:val="24"/>
          <w:szCs w:val="24"/>
        </w:rPr>
      </w:pPr>
      <w:r w:rsidRPr="00446453">
        <w:rPr>
          <w:rFonts w:ascii="Times New Roman" w:hAnsi="Times New Roman"/>
          <w:sz w:val="24"/>
          <w:szCs w:val="24"/>
        </w:rPr>
        <w:t>3. právo vymenovať viac ako polovicu členov orgánov podnikateľa alebo</w:t>
      </w:r>
    </w:p>
    <w:p w:rsidR="00082D89" w:rsidRPr="00446453" w:rsidP="00B16C33">
      <w:pPr>
        <w:tabs>
          <w:tab w:val="left" w:pos="0"/>
        </w:tabs>
        <w:bidi w:val="0"/>
        <w:jc w:val="both"/>
        <w:rPr>
          <w:rFonts w:ascii="Times New Roman" w:hAnsi="Times New Roman"/>
          <w:sz w:val="24"/>
          <w:szCs w:val="24"/>
        </w:rPr>
      </w:pPr>
      <w:r w:rsidRPr="00446453">
        <w:rPr>
          <w:rFonts w:ascii="Times New Roman" w:hAnsi="Times New Roman"/>
          <w:sz w:val="24"/>
          <w:szCs w:val="24"/>
        </w:rPr>
        <w:t xml:space="preserve">4. právo riadiť jeho podnik, </w:t>
      </w:r>
    </w:p>
    <w:p w:rsidR="00082D89" w:rsidRPr="00446453" w:rsidP="00B16C33">
      <w:pPr>
        <w:tabs>
          <w:tab w:val="left" w:pos="0"/>
        </w:tabs>
        <w:bidi w:val="0"/>
        <w:jc w:val="both"/>
        <w:rPr>
          <w:rFonts w:ascii="Times New Roman" w:hAnsi="Times New Roman"/>
          <w:sz w:val="24"/>
          <w:szCs w:val="24"/>
        </w:rPr>
      </w:pPr>
      <w:r w:rsidRPr="00446453">
        <w:rPr>
          <w:rFonts w:ascii="Times New Roman" w:hAnsi="Times New Roman"/>
          <w:sz w:val="24"/>
          <w:szCs w:val="24"/>
        </w:rPr>
        <w:t xml:space="preserve">c) podnikateľa, ktorý má práva uvedené v písmene b) u účastníka koncentrácie, </w:t>
      </w:r>
    </w:p>
    <w:p w:rsidR="00082D89" w:rsidRPr="00446453" w:rsidP="00B16C33">
      <w:pPr>
        <w:tabs>
          <w:tab w:val="left" w:pos="0"/>
        </w:tabs>
        <w:bidi w:val="0"/>
        <w:jc w:val="both"/>
        <w:rPr>
          <w:rFonts w:ascii="Times New Roman" w:hAnsi="Times New Roman"/>
          <w:sz w:val="24"/>
          <w:szCs w:val="24"/>
        </w:rPr>
      </w:pPr>
      <w:r w:rsidRPr="00446453">
        <w:rPr>
          <w:rFonts w:ascii="Times New Roman" w:hAnsi="Times New Roman"/>
          <w:sz w:val="24"/>
          <w:szCs w:val="24"/>
        </w:rPr>
        <w:t xml:space="preserve">d) podnikateľa, v ktorom má podnikateľ uvedený v písmene c) práva uvedené v písmene b), </w:t>
      </w:r>
    </w:p>
    <w:p w:rsidR="00082D89" w:rsidRPr="00446453" w:rsidP="00B16C33">
      <w:pPr>
        <w:tabs>
          <w:tab w:val="left" w:pos="0"/>
        </w:tabs>
        <w:bidi w:val="0"/>
        <w:jc w:val="both"/>
        <w:rPr>
          <w:rFonts w:ascii="Times New Roman" w:hAnsi="Times New Roman"/>
          <w:sz w:val="24"/>
          <w:szCs w:val="24"/>
        </w:rPr>
      </w:pPr>
      <w:r w:rsidRPr="00446453">
        <w:rPr>
          <w:rFonts w:ascii="Times New Roman" w:hAnsi="Times New Roman"/>
          <w:sz w:val="24"/>
          <w:szCs w:val="24"/>
        </w:rPr>
        <w:t>e) podnikateľa,  v ktorom dvaja alebo viacerí podnikatelia uvedení v písmenách a) až d) majú spoločne práva uvedené v písmene b).</w:t>
      </w:r>
    </w:p>
    <w:p w:rsidR="002313A6" w:rsidRPr="00446453" w:rsidP="00B16C33">
      <w:pPr>
        <w:tabs>
          <w:tab w:val="left" w:pos="0"/>
        </w:tabs>
        <w:bidi w:val="0"/>
        <w:jc w:val="both"/>
        <w:rPr>
          <w:rFonts w:ascii="Times New Roman" w:hAnsi="Times New Roman"/>
          <w:sz w:val="24"/>
          <w:szCs w:val="24"/>
        </w:rPr>
      </w:pPr>
    </w:p>
    <w:p w:rsidR="00082D89" w:rsidRPr="00446453" w:rsidP="00B16C33">
      <w:pPr>
        <w:tabs>
          <w:tab w:val="left" w:pos="0"/>
        </w:tabs>
        <w:bidi w:val="0"/>
        <w:jc w:val="both"/>
        <w:rPr>
          <w:rFonts w:ascii="Times New Roman" w:hAnsi="Times New Roman"/>
          <w:sz w:val="24"/>
          <w:szCs w:val="24"/>
        </w:rPr>
      </w:pPr>
      <w:r w:rsidRPr="00446453" w:rsidR="002313A6">
        <w:rPr>
          <w:rFonts w:ascii="Times New Roman" w:hAnsi="Times New Roman"/>
          <w:sz w:val="24"/>
          <w:szCs w:val="24"/>
        </w:rPr>
        <w:t xml:space="preserve">(3) </w:t>
      </w:r>
      <w:r w:rsidRPr="00446453">
        <w:rPr>
          <w:rFonts w:ascii="Times New Roman" w:hAnsi="Times New Roman"/>
          <w:sz w:val="24"/>
          <w:szCs w:val="24"/>
        </w:rPr>
        <w:t>Celkový obrat podnikateľa neobsahuje tržby, výnosy alebo príjmy z predaja tovaru medzi podnikateľmi podľa odseku 2. Ak ide o koncentráciu podľa § 9 ods. 1 písm. b), berie sa do úvahy obrat podnikateľa alebo tých častí, ktoré s</w:t>
      </w:r>
      <w:r w:rsidRPr="00446453" w:rsidR="00915A26">
        <w:rPr>
          <w:rFonts w:ascii="Times New Roman" w:hAnsi="Times New Roman"/>
          <w:sz w:val="24"/>
          <w:szCs w:val="24"/>
        </w:rPr>
        <w:t>ú predmetom koncentrácie.</w:t>
        <w:br/>
        <w:br/>
        <w:t xml:space="preserve">(4) </w:t>
      </w:r>
      <w:r w:rsidRPr="00446453">
        <w:rPr>
          <w:rFonts w:ascii="Times New Roman" w:hAnsi="Times New Roman"/>
          <w:sz w:val="24"/>
          <w:szCs w:val="24"/>
        </w:rPr>
        <w:t>Ak ide o koncentráciu podľa § 9 ods. 1 písm. a) medzi viacerými podnikateľmi, z ktorých niektorí patria do rovnakej ekonomickej skupiny, celkové obraty podľa odseku 2 sa v prípade účastníkov koncentrácie patriacich do rovnakej ekonomickej skupiny na účely určenia, či ide o koncentráciu podliehajúcu kontrole úradu podľa odseku 1 spočítavajú. Ak ide o koncentráciu podľa § 9 ods. 1 písm. b) a účastníkmi koncentrácie na strane nadobúdaného je viac podnikateľov alebo ich častí, z ktorých niektorí patria do rovnakej ekonomickej skupiny, ich celkové obraty podľa odseku 2 sa na účely určenia, či ide o koncentráciu podliehajúcu kontrole úradu podľa odseku 1 spočítavajú. Na účely určenia, či podnikatelia patria do rovnakej ekonomickej skupiny, úrad vychádza zo vzťahov priamej alebo nepriamej kontroly podľa § 9 ods. 4.</w:t>
      </w:r>
    </w:p>
    <w:p w:rsidR="00082D89" w:rsidRPr="00446453" w:rsidP="00B16C33">
      <w:pPr>
        <w:bidi w:val="0"/>
        <w:jc w:val="both"/>
        <w:rPr>
          <w:rFonts w:ascii="Times New Roman" w:hAnsi="Times New Roman"/>
          <w:sz w:val="24"/>
          <w:szCs w:val="24"/>
        </w:rPr>
      </w:pPr>
    </w:p>
    <w:p w:rsidR="00082D89" w:rsidRPr="00446453" w:rsidP="00B16C33">
      <w:pPr>
        <w:tabs>
          <w:tab w:val="left" w:pos="0"/>
        </w:tabs>
        <w:bidi w:val="0"/>
        <w:jc w:val="both"/>
        <w:rPr>
          <w:rFonts w:ascii="Times New Roman" w:hAnsi="Times New Roman"/>
          <w:sz w:val="24"/>
          <w:szCs w:val="24"/>
        </w:rPr>
      </w:pPr>
      <w:r w:rsidRPr="00446453">
        <w:rPr>
          <w:rFonts w:ascii="Times New Roman" w:hAnsi="Times New Roman"/>
          <w:sz w:val="24"/>
          <w:szCs w:val="24"/>
        </w:rPr>
        <w:t xml:space="preserve">(5) Dve koncentrácie alebo viac koncentrácií, ktoré sa uskutočnia do dvoch rokov medzi tými istými podnikateľmi alebo medzi podnikateľmi z rovnakých ekonomických skupín a spoločne podliehajú kontrole podľa odseku 1 sa považujú za jednu koncentráciu, ktorá vznikla v deň poslednej koncentrácie. </w:t>
      </w:r>
    </w:p>
    <w:p w:rsidR="007B4D44" w:rsidRPr="00446453" w:rsidP="007B4D44">
      <w:pPr>
        <w:bidi w:val="0"/>
        <w:jc w:val="both"/>
        <w:rPr>
          <w:rFonts w:ascii="Times New Roman" w:hAnsi="Times New Roman"/>
          <w:sz w:val="24"/>
          <w:szCs w:val="24"/>
          <w:lang w:eastAsia="en-GB"/>
        </w:rPr>
      </w:pPr>
      <w:r w:rsidRPr="00446453" w:rsidR="00082D89">
        <w:rPr>
          <w:rFonts w:ascii="Times New Roman" w:hAnsi="Times New Roman"/>
          <w:sz w:val="24"/>
          <w:szCs w:val="24"/>
          <w:lang w:eastAsia="en-GB"/>
        </w:rPr>
        <w:br/>
      </w:r>
      <w:r w:rsidRPr="00446453" w:rsidR="00082D89">
        <w:rPr>
          <w:rFonts w:ascii="Times New Roman" w:hAnsi="Times New Roman"/>
          <w:sz w:val="24"/>
          <w:szCs w:val="24"/>
        </w:rPr>
        <w:t>(6) Ak účastníci koncentrácie majú spoločne práva podľa odseku 2 písm. b), pri výpočte celkového obratu sa nezapočítava obrat dosiahnutý predajom tovarov medzi spoločným podnikom a každým z účastníkov koncentrácie alebo akýmkoľvek iným podnikateľom spojeným s ktorýmkoľvek z nich podľa odseku 2 písm. b) až e). Obrat dosiahnutý predajom tovaru medzi spoločným podnikom a ďalšími podnikateľmi sa rovnomerne rozdelí medzi účastníkov koncentrácie.</w:t>
      </w:r>
    </w:p>
    <w:p w:rsidR="00082D89" w:rsidRPr="00446453" w:rsidP="007B4D44">
      <w:pPr>
        <w:bidi w:val="0"/>
        <w:rPr>
          <w:rFonts w:ascii="Times New Roman" w:hAnsi="Times New Roman"/>
          <w:sz w:val="24"/>
          <w:szCs w:val="24"/>
          <w:lang w:eastAsia="en-GB"/>
        </w:rPr>
      </w:pPr>
      <w:r w:rsidRPr="00446453">
        <w:rPr>
          <w:rFonts w:ascii="Times New Roman" w:hAnsi="Times New Roman"/>
          <w:sz w:val="24"/>
          <w:szCs w:val="24"/>
          <w:lang w:eastAsia="en-GB"/>
        </w:rPr>
        <w:br/>
        <w:t>(7) Koncentrácia, ktorá podlieha kontrole úradu podľa odseku 1, musí byť oznámená úradu predtým, ako sa začnú vykonávať práva a povinnosti vyplývajúce z koncentrácie a po</w:t>
        <w:br/>
        <w:t>a) uzavretí zmluvy, </w:t>
        <w:br/>
        <w:t>b) oznámení prijatia návr</w:t>
      </w:r>
      <w:r w:rsidRPr="00446453" w:rsidR="00F61D5C">
        <w:rPr>
          <w:rFonts w:ascii="Times New Roman" w:hAnsi="Times New Roman"/>
          <w:sz w:val="24"/>
          <w:szCs w:val="24"/>
          <w:lang w:eastAsia="en-GB"/>
        </w:rPr>
        <w:t>hu v obchodnej verejnej súťaži,</w:t>
      </w:r>
      <w:r w:rsidRPr="00446453">
        <w:rPr>
          <w:rFonts w:ascii="Times New Roman" w:hAnsi="Times New Roman"/>
          <w:sz w:val="24"/>
          <w:szCs w:val="24"/>
          <w:vertAlign w:val="superscript"/>
          <w:lang w:eastAsia="en-GB"/>
        </w:rPr>
        <w:t>13</w:t>
      </w:r>
      <w:r w:rsidRPr="00446453">
        <w:rPr>
          <w:rFonts w:ascii="Times New Roman" w:hAnsi="Times New Roman"/>
          <w:sz w:val="24"/>
          <w:szCs w:val="24"/>
          <w:lang w:eastAsia="en-GB"/>
        </w:rPr>
        <w:t>)</w:t>
        <w:br/>
        <w:t>c) doručení rozhodnutia štátneho org</w:t>
      </w:r>
      <w:r w:rsidRPr="00446453" w:rsidR="00F61D5C">
        <w:rPr>
          <w:rFonts w:ascii="Times New Roman" w:hAnsi="Times New Roman"/>
          <w:sz w:val="24"/>
          <w:szCs w:val="24"/>
          <w:lang w:eastAsia="en-GB"/>
        </w:rPr>
        <w:t>ánu podnikateľovi,</w:t>
      </w:r>
      <w:r w:rsidRPr="00446453">
        <w:rPr>
          <w:rFonts w:ascii="Times New Roman" w:hAnsi="Times New Roman"/>
          <w:sz w:val="24"/>
          <w:szCs w:val="24"/>
          <w:vertAlign w:val="superscript"/>
          <w:lang w:eastAsia="en-GB"/>
        </w:rPr>
        <w:t>14</w:t>
      </w:r>
      <w:r w:rsidRPr="00446453">
        <w:rPr>
          <w:rFonts w:ascii="Times New Roman" w:hAnsi="Times New Roman"/>
          <w:sz w:val="24"/>
          <w:szCs w:val="24"/>
          <w:lang w:eastAsia="en-GB"/>
        </w:rPr>
        <w:t>)</w:t>
        <w:br/>
        <w:t>d</w:t>
      </w:r>
      <w:r w:rsidRPr="00446453" w:rsidR="00F61D5C">
        <w:rPr>
          <w:rFonts w:ascii="Times New Roman" w:hAnsi="Times New Roman"/>
          <w:sz w:val="24"/>
          <w:szCs w:val="24"/>
          <w:lang w:eastAsia="en-GB"/>
        </w:rPr>
        <w:t>) oznámení ponuky na prevzatie,</w:t>
      </w:r>
      <w:r w:rsidRPr="00446453">
        <w:rPr>
          <w:rFonts w:ascii="Times New Roman" w:hAnsi="Times New Roman"/>
          <w:sz w:val="24"/>
          <w:szCs w:val="24"/>
          <w:vertAlign w:val="superscript"/>
          <w:lang w:eastAsia="en-GB"/>
        </w:rPr>
        <w:t>14a</w:t>
      </w:r>
      <w:r w:rsidRPr="00446453">
        <w:rPr>
          <w:rFonts w:ascii="Times New Roman" w:hAnsi="Times New Roman"/>
          <w:sz w:val="24"/>
          <w:szCs w:val="24"/>
          <w:lang w:eastAsia="en-GB"/>
        </w:rPr>
        <w:t>)</w:t>
        <w:br/>
        <w:t xml:space="preserve">e) dni, </w:t>
      </w:r>
      <w:r w:rsidRPr="00446453" w:rsidR="00304F0E">
        <w:rPr>
          <w:rFonts w:ascii="Times New Roman" w:hAnsi="Times New Roman"/>
          <w:sz w:val="24"/>
          <w:szCs w:val="24"/>
          <w:lang w:eastAsia="en-GB"/>
        </w:rPr>
        <w:t>k</w:t>
      </w:r>
      <w:r w:rsidRPr="00446453" w:rsidR="00A30E68">
        <w:rPr>
          <w:rFonts w:ascii="Times New Roman" w:hAnsi="Times New Roman"/>
          <w:sz w:val="24"/>
          <w:szCs w:val="24"/>
          <w:lang w:eastAsia="en-GB"/>
        </w:rPr>
        <w:t>eď</w:t>
      </w:r>
      <w:r w:rsidRPr="00446453" w:rsidR="00304F0E">
        <w:rPr>
          <w:rFonts w:ascii="Times New Roman" w:hAnsi="Times New Roman"/>
          <w:sz w:val="24"/>
          <w:szCs w:val="24"/>
          <w:lang w:eastAsia="en-GB"/>
        </w:rPr>
        <w:t xml:space="preserve"> Európska komisia (ďalej len</w:t>
      </w:r>
      <w:r w:rsidRPr="00446453">
        <w:rPr>
          <w:rFonts w:ascii="Times New Roman" w:hAnsi="Times New Roman"/>
          <w:sz w:val="24"/>
          <w:szCs w:val="24"/>
          <w:lang w:eastAsia="en-GB"/>
        </w:rPr>
        <w:t xml:space="preserve"> „Komisia”) oznámila podnikateľovi, že vo veci bude konať úrad, alebo </w:t>
        <w:br/>
        <w:t>f) dni, v ktorom nastala iná skutočnosť, na základe ktorej došlo k vzniku koncentrácie.</w:t>
      </w:r>
    </w:p>
    <w:p w:rsidR="007B4D44" w:rsidRPr="00446453" w:rsidP="007B4D44">
      <w:pPr>
        <w:bidi w:val="0"/>
        <w:rPr>
          <w:rFonts w:ascii="Times New Roman" w:hAnsi="Times New Roman"/>
          <w:sz w:val="24"/>
          <w:szCs w:val="24"/>
          <w:lang w:eastAsia="en-GB"/>
        </w:rPr>
      </w:pPr>
    </w:p>
    <w:p w:rsidR="00082D89" w:rsidRPr="00446453" w:rsidP="00B16C33">
      <w:pPr>
        <w:pStyle w:val="ListParagraph"/>
        <w:bidi w:val="0"/>
        <w:ind w:left="0"/>
        <w:jc w:val="both"/>
        <w:rPr>
          <w:rFonts w:ascii="Times New Roman" w:hAnsi="Times New Roman"/>
          <w:sz w:val="24"/>
          <w:szCs w:val="24"/>
        </w:rPr>
      </w:pPr>
      <w:r w:rsidRPr="00446453">
        <w:rPr>
          <w:rFonts w:ascii="Times New Roman" w:hAnsi="Times New Roman"/>
          <w:sz w:val="24"/>
          <w:szCs w:val="24"/>
        </w:rPr>
        <w:t>(8) Oznámenie koncentrácie pri zlúčení alebo splynutí dvoch alebo viacerých samostatných podnikateľov podávajú účastníci koncentrácie spoločne, pri obchodnej verejnej súťaži vybraný účastník obchodnej verejnej súťaže, pri vydaní rozhodnutia štátneho orgánu o zlúčení alebo o splynutí podnikateľov podľa osobitného predpisu</w:t>
      </w:r>
      <w:r w:rsidRPr="00446453">
        <w:rPr>
          <w:rFonts w:ascii="Times New Roman" w:hAnsi="Times New Roman"/>
          <w:sz w:val="24"/>
          <w:szCs w:val="24"/>
          <w:vertAlign w:val="superscript"/>
        </w:rPr>
        <w:t>14</w:t>
      </w:r>
      <w:r w:rsidRPr="00446453">
        <w:rPr>
          <w:rFonts w:ascii="Times New Roman" w:hAnsi="Times New Roman"/>
          <w:sz w:val="24"/>
          <w:szCs w:val="24"/>
        </w:rPr>
        <w:t>) účastníci koncentrácie spoločne,  v prípade ponuky na prevzatie,</w:t>
      </w:r>
      <w:r w:rsidRPr="00446453">
        <w:rPr>
          <w:rFonts w:ascii="Times New Roman" w:hAnsi="Times New Roman"/>
          <w:sz w:val="24"/>
          <w:szCs w:val="24"/>
          <w:vertAlign w:val="superscript"/>
        </w:rPr>
        <w:t>14a</w:t>
      </w:r>
      <w:r w:rsidRPr="00446453">
        <w:rPr>
          <w:rFonts w:ascii="Times New Roman" w:hAnsi="Times New Roman"/>
          <w:sz w:val="24"/>
          <w:szCs w:val="24"/>
        </w:rPr>
        <w:t>) navrhovateľ ponuky na prevzatie, v ostatných prípadoch podnikateľ alebo podnikatelia, ktorí získavajú kontrolu nad podnikateľom, jeho časťou alebo nad viacerými podnikateľmi alebo ich časťami.</w:t>
      </w:r>
    </w:p>
    <w:p w:rsidR="00082D89" w:rsidRPr="00446453" w:rsidP="00B16C33">
      <w:pPr>
        <w:pStyle w:val="ListParagraph"/>
        <w:bidi w:val="0"/>
        <w:ind w:left="360"/>
        <w:jc w:val="both"/>
        <w:rPr>
          <w:rFonts w:ascii="Times New Roman" w:hAnsi="Times New Roman"/>
          <w:sz w:val="24"/>
          <w:szCs w:val="24"/>
        </w:rPr>
      </w:pPr>
    </w:p>
    <w:p w:rsidR="00082D89" w:rsidRPr="00446453" w:rsidP="00B16C33">
      <w:pPr>
        <w:pStyle w:val="ListParagraph"/>
        <w:bidi w:val="0"/>
        <w:ind w:left="0"/>
        <w:jc w:val="both"/>
        <w:rPr>
          <w:rFonts w:ascii="Times New Roman" w:hAnsi="Times New Roman"/>
          <w:sz w:val="24"/>
          <w:szCs w:val="24"/>
        </w:rPr>
      </w:pPr>
      <w:r w:rsidRPr="00446453">
        <w:rPr>
          <w:rFonts w:ascii="Times New Roman" w:hAnsi="Times New Roman"/>
          <w:sz w:val="24"/>
          <w:szCs w:val="24"/>
        </w:rPr>
        <w:t xml:space="preserve">(9) </w:t>
      </w:r>
      <w:r w:rsidRPr="00446453" w:rsidR="009B35A2">
        <w:rPr>
          <w:rFonts w:ascii="Times New Roman" w:hAnsi="Times New Roman"/>
          <w:sz w:val="24"/>
          <w:szCs w:val="24"/>
        </w:rPr>
        <w:t xml:space="preserve">Oznámenie koncentrácie musí </w:t>
      </w:r>
      <w:r w:rsidRPr="00446453" w:rsidR="00340464">
        <w:rPr>
          <w:rFonts w:ascii="Times New Roman" w:hAnsi="Times New Roman"/>
          <w:sz w:val="24"/>
          <w:szCs w:val="24"/>
        </w:rPr>
        <w:t xml:space="preserve">obsahovať </w:t>
      </w:r>
      <w:r w:rsidRPr="00446453" w:rsidR="009B35A2">
        <w:rPr>
          <w:rFonts w:ascii="Times New Roman" w:hAnsi="Times New Roman"/>
          <w:sz w:val="24"/>
          <w:szCs w:val="24"/>
        </w:rPr>
        <w:t xml:space="preserve">náležitosti, ktoré ustanoví úrad vo všeobecne záväznom právnom predpise. Úrad môže na odôvodnený návrh podnikateľa oznamujúceho koncentráciu zúžiť rozsah podkladov požadovaných všeobecne </w:t>
      </w:r>
      <w:r w:rsidRPr="00446453" w:rsidR="002F5CD4">
        <w:rPr>
          <w:rFonts w:ascii="Times New Roman" w:hAnsi="Times New Roman"/>
          <w:sz w:val="24"/>
          <w:szCs w:val="24"/>
        </w:rPr>
        <w:t>záväzným právnym predpisom</w:t>
      </w:r>
      <w:r w:rsidRPr="00446453" w:rsidR="006576EB">
        <w:rPr>
          <w:rFonts w:ascii="Times New Roman" w:hAnsi="Times New Roman"/>
          <w:sz w:val="24"/>
          <w:szCs w:val="24"/>
        </w:rPr>
        <w:t xml:space="preserve"> podľa prvej vety</w:t>
      </w:r>
      <w:r w:rsidRPr="00446453" w:rsidR="009B35A2">
        <w:rPr>
          <w:rFonts w:ascii="Times New Roman" w:hAnsi="Times New Roman"/>
          <w:sz w:val="24"/>
          <w:szCs w:val="24"/>
        </w:rPr>
        <w:t>. Ak úrad počas konania zistí, že zúžený rozsah podkladov je na rozhodnutie vo veci nepostačujúci, môže podnikateľa vyzvať na ich doplnenie. Odo dňa odoslania výzvy na doplnenie oznámenia koncentrácie až do jeho predloženia lehota podľa § 11 ods. 1 alebo ods. 2 neplynie.</w:t>
      </w:r>
    </w:p>
    <w:p w:rsidR="00082D89" w:rsidRPr="00446453" w:rsidP="00B16C33">
      <w:pPr>
        <w:pStyle w:val="ListParagraph"/>
        <w:bidi w:val="0"/>
        <w:ind w:left="0"/>
        <w:jc w:val="both"/>
        <w:rPr>
          <w:rFonts w:ascii="Times New Roman" w:hAnsi="Times New Roman"/>
          <w:sz w:val="24"/>
          <w:szCs w:val="24"/>
        </w:rPr>
      </w:pPr>
    </w:p>
    <w:p w:rsidR="007B4D44" w:rsidRPr="00446453" w:rsidP="007B4D44">
      <w:pPr>
        <w:bidi w:val="0"/>
        <w:jc w:val="both"/>
        <w:rPr>
          <w:rFonts w:ascii="Times New Roman" w:hAnsi="Times New Roman"/>
          <w:sz w:val="24"/>
          <w:szCs w:val="24"/>
          <w:lang w:eastAsia="en-GB"/>
        </w:rPr>
      </w:pPr>
      <w:r w:rsidRPr="00446453" w:rsidR="00082D89">
        <w:rPr>
          <w:rFonts w:ascii="Times New Roman" w:hAnsi="Times New Roman"/>
          <w:sz w:val="24"/>
          <w:szCs w:val="24"/>
        </w:rPr>
        <w:t>(10) Oznámenie o koncentrácii možno úradu podať aj pred uzavretím zmluvy alebo pred tým, než nastane iná právna skutočnosť zakladajúca zlúčenie, splynutie, získanie kontroly alebo vytvorenie spoločného podniku za predpokladu, že výsledkom bude koncentrácia, ktorá podlieha kontrole úradu podľa odseku 1. Takéto oznámeni</w:t>
      </w:r>
      <w:r w:rsidRPr="00446453" w:rsidR="00304F0E">
        <w:rPr>
          <w:rFonts w:ascii="Times New Roman" w:hAnsi="Times New Roman"/>
          <w:sz w:val="24"/>
          <w:szCs w:val="24"/>
        </w:rPr>
        <w:t xml:space="preserve">e musí okrem náležitostí podľa </w:t>
      </w:r>
      <w:r w:rsidRPr="00446453" w:rsidR="00082D89">
        <w:rPr>
          <w:rFonts w:ascii="Times New Roman" w:hAnsi="Times New Roman"/>
          <w:sz w:val="24"/>
          <w:szCs w:val="24"/>
        </w:rPr>
        <w:t>odseku 9 obsahovať aj písomné odôvodnenie a písomné podklady osvedčujúce skutočnosti podstatné pre koncentráciu.</w:t>
      </w:r>
    </w:p>
    <w:p w:rsidR="007B4D44" w:rsidRPr="00446453" w:rsidP="007B4D44">
      <w:pPr>
        <w:bidi w:val="0"/>
        <w:jc w:val="both"/>
        <w:rPr>
          <w:rFonts w:ascii="Times New Roman" w:hAnsi="Times New Roman"/>
          <w:sz w:val="24"/>
          <w:szCs w:val="24"/>
          <w:lang w:eastAsia="en-GB"/>
        </w:rPr>
      </w:pPr>
      <w:r w:rsidRPr="00446453" w:rsidR="00082D89">
        <w:rPr>
          <w:rFonts w:ascii="Times New Roman" w:hAnsi="Times New Roman"/>
          <w:sz w:val="24"/>
          <w:szCs w:val="24"/>
          <w:lang w:eastAsia="en-GB"/>
        </w:rPr>
        <w:br/>
        <w:t xml:space="preserve">(11) Podnikateľ nesmie vykonávať práva a povinnosti vyplývajúce z koncentrácie až do nadobudnutia právoplatnosti rozhodnutia </w:t>
      </w:r>
      <w:r w:rsidRPr="00446453">
        <w:rPr>
          <w:rFonts w:ascii="Times New Roman" w:hAnsi="Times New Roman"/>
          <w:sz w:val="24"/>
          <w:szCs w:val="24"/>
          <w:lang w:eastAsia="en-GB"/>
        </w:rPr>
        <w:t>o nej.</w:t>
      </w:r>
    </w:p>
    <w:p w:rsidR="007B4D44" w:rsidRPr="00446453" w:rsidP="007B4D44">
      <w:pPr>
        <w:bidi w:val="0"/>
        <w:jc w:val="both"/>
        <w:rPr>
          <w:rFonts w:ascii="Times New Roman" w:hAnsi="Times New Roman"/>
          <w:sz w:val="24"/>
          <w:szCs w:val="24"/>
          <w:lang w:eastAsia="en-GB"/>
        </w:rPr>
      </w:pPr>
      <w:r w:rsidRPr="00446453" w:rsidR="00082D89">
        <w:rPr>
          <w:rFonts w:ascii="Times New Roman" w:hAnsi="Times New Roman"/>
          <w:sz w:val="24"/>
          <w:szCs w:val="24"/>
          <w:lang w:eastAsia="en-GB"/>
        </w:rPr>
        <w:br/>
        <w:t>(12) Zákazom podľa odseku 11 nie je dotknuté právo vybraného účastníka obchodnej verejnej súťaže</w:t>
      </w:r>
      <w:r w:rsidRPr="00446453" w:rsidR="00082D89">
        <w:rPr>
          <w:rFonts w:ascii="Times New Roman" w:hAnsi="Times New Roman"/>
          <w:sz w:val="24"/>
          <w:szCs w:val="24"/>
          <w:vertAlign w:val="superscript"/>
          <w:lang w:eastAsia="en-GB"/>
        </w:rPr>
        <w:t>1</w:t>
      </w:r>
      <w:r w:rsidRPr="00446453" w:rsidR="00062C8E">
        <w:rPr>
          <w:rFonts w:ascii="Times New Roman" w:hAnsi="Times New Roman"/>
          <w:sz w:val="24"/>
          <w:szCs w:val="24"/>
          <w:vertAlign w:val="superscript"/>
          <w:lang w:eastAsia="en-GB"/>
        </w:rPr>
        <w:t>3</w:t>
      </w:r>
      <w:r w:rsidRPr="00446453" w:rsidR="00082D89">
        <w:rPr>
          <w:rFonts w:ascii="Times New Roman" w:hAnsi="Times New Roman"/>
          <w:sz w:val="24"/>
          <w:szCs w:val="24"/>
          <w:lang w:eastAsia="en-GB"/>
        </w:rPr>
        <w:t>) uskutočniť svoj návrh za predpokladu, že nadobúdateľ neuplatňuje hlasovacie právo, ktoré mu vzniklo v sú</w:t>
      </w:r>
      <w:r w:rsidRPr="00446453">
        <w:rPr>
          <w:rFonts w:ascii="Times New Roman" w:hAnsi="Times New Roman"/>
          <w:sz w:val="24"/>
          <w:szCs w:val="24"/>
          <w:lang w:eastAsia="en-GB"/>
        </w:rPr>
        <w:t>vislosti s uskutočnením návrhu.</w:t>
      </w:r>
    </w:p>
    <w:p w:rsidR="00F7489F" w:rsidRPr="00446453" w:rsidP="00F72B09">
      <w:pPr>
        <w:bidi w:val="0"/>
        <w:rPr>
          <w:rFonts w:ascii="Times New Roman" w:hAnsi="Times New Roman"/>
          <w:sz w:val="24"/>
          <w:szCs w:val="24"/>
          <w:lang w:eastAsia="en-GB"/>
        </w:rPr>
      </w:pPr>
      <w:r w:rsidRPr="00446453" w:rsidR="00082D89">
        <w:rPr>
          <w:rFonts w:ascii="Times New Roman" w:hAnsi="Times New Roman"/>
          <w:sz w:val="24"/>
          <w:szCs w:val="24"/>
          <w:lang w:eastAsia="en-GB"/>
        </w:rPr>
        <w:br/>
        <w:t>(13) Rovnako nie je zákazom podľa odseku 11 dotknuté uskutočnenie ponuky na prevzatie alebo uskutočnenie viacerých transakcií s cennými papiermi na trhu cenných papierov,</w:t>
      </w:r>
      <w:r w:rsidRPr="00446453" w:rsidR="00082D89">
        <w:rPr>
          <w:rFonts w:ascii="Times New Roman" w:hAnsi="Times New Roman"/>
          <w:sz w:val="24"/>
          <w:szCs w:val="24"/>
          <w:vertAlign w:val="superscript"/>
          <w:lang w:eastAsia="en-GB"/>
        </w:rPr>
        <w:t>16a</w:t>
      </w:r>
      <w:r w:rsidRPr="00446453" w:rsidR="00082D89">
        <w:rPr>
          <w:rFonts w:ascii="Times New Roman" w:hAnsi="Times New Roman"/>
          <w:sz w:val="24"/>
          <w:szCs w:val="24"/>
          <w:lang w:eastAsia="en-GB"/>
        </w:rPr>
        <w:t>) ktorými sa získa kontrola podľa § 9 ods. 1 písm. b) od rô</w:t>
      </w:r>
      <w:r w:rsidRPr="00446453" w:rsidR="003E04F7">
        <w:rPr>
          <w:rFonts w:ascii="Times New Roman" w:hAnsi="Times New Roman"/>
          <w:sz w:val="24"/>
          <w:szCs w:val="24"/>
          <w:lang w:eastAsia="en-GB"/>
        </w:rPr>
        <w:t xml:space="preserve">znych subjektov za </w:t>
      </w:r>
      <w:r w:rsidRPr="00446453" w:rsidR="003D5AC1">
        <w:rPr>
          <w:rFonts w:ascii="Times New Roman" w:hAnsi="Times New Roman"/>
          <w:sz w:val="24"/>
          <w:szCs w:val="24"/>
          <w:lang w:eastAsia="en-GB"/>
        </w:rPr>
        <w:t>podmienok</w:t>
      </w:r>
      <w:r w:rsidRPr="00446453" w:rsidR="003E04F7">
        <w:rPr>
          <w:rFonts w:ascii="Times New Roman" w:hAnsi="Times New Roman"/>
          <w:sz w:val="24"/>
          <w:szCs w:val="24"/>
          <w:lang w:eastAsia="en-GB"/>
        </w:rPr>
        <w:t xml:space="preserve">, </w:t>
      </w:r>
      <w:r w:rsidRPr="00446453" w:rsidR="007B4D44">
        <w:rPr>
          <w:rFonts w:ascii="Times New Roman" w:hAnsi="Times New Roman"/>
          <w:sz w:val="24"/>
          <w:szCs w:val="24"/>
          <w:lang w:eastAsia="en-GB"/>
        </w:rPr>
        <w:t>že </w:t>
        <w:br/>
        <w:t xml:space="preserve">a) </w:t>
      </w:r>
      <w:r w:rsidRPr="00446453" w:rsidR="00082D89">
        <w:rPr>
          <w:rFonts w:ascii="Times New Roman" w:hAnsi="Times New Roman"/>
          <w:sz w:val="24"/>
          <w:szCs w:val="24"/>
          <w:lang w:eastAsia="en-GB"/>
        </w:rPr>
        <w:t>taká koncentrácia je bezodkladne oznámená úradu podľa odseku 7 a</w:t>
        <w:br/>
        <w:t>b) nadobúdateľ kontroly nevykonáva hlasovacie práva spojené s týmito cennými papiermi alebo tak robí iba na udržanie plnej hodnoty týchto investícií na základe výnimky udelenej úradom podľa odseku</w:t>
      </w:r>
      <w:r w:rsidRPr="00446453" w:rsidR="00F61D5C">
        <w:rPr>
          <w:rFonts w:ascii="Times New Roman" w:hAnsi="Times New Roman"/>
          <w:sz w:val="24"/>
          <w:szCs w:val="24"/>
          <w:lang w:eastAsia="en-GB"/>
        </w:rPr>
        <w:t xml:space="preserve"> </w:t>
      </w:r>
      <w:r w:rsidRPr="00446453">
        <w:rPr>
          <w:rFonts w:ascii="Times New Roman" w:hAnsi="Times New Roman"/>
          <w:sz w:val="24"/>
          <w:szCs w:val="24"/>
          <w:lang w:eastAsia="en-GB"/>
        </w:rPr>
        <w:t>14.</w:t>
      </w:r>
    </w:p>
    <w:p w:rsidR="00082D89" w:rsidRPr="00446453" w:rsidP="00F7489F">
      <w:pPr>
        <w:bidi w:val="0"/>
        <w:jc w:val="both"/>
        <w:rPr>
          <w:rFonts w:ascii="Times New Roman" w:hAnsi="Times New Roman"/>
          <w:sz w:val="24"/>
          <w:szCs w:val="24"/>
          <w:lang w:eastAsia="en-GB"/>
        </w:rPr>
      </w:pPr>
      <w:r w:rsidRPr="00446453">
        <w:rPr>
          <w:rFonts w:ascii="Times New Roman" w:hAnsi="Times New Roman"/>
          <w:sz w:val="24"/>
          <w:szCs w:val="24"/>
          <w:lang w:eastAsia="en-GB"/>
        </w:rPr>
        <w:br/>
        <w:t xml:space="preserve">(14) </w:t>
      </w:r>
      <w:r w:rsidRPr="00446453">
        <w:rPr>
          <w:rFonts w:ascii="Times New Roman" w:hAnsi="Times New Roman" w:cs="Calibri"/>
          <w:sz w:val="24"/>
          <w:szCs w:val="24"/>
        </w:rPr>
        <w:t>Úrad na základe návrhu podnikateľa môže udeliť výnimku zo zákazu podľa odseku 11, ak sú na to vážne dôvody.</w:t>
      </w:r>
      <w:r w:rsidRPr="00446453">
        <w:rPr>
          <w:rFonts w:ascii="Times New Roman" w:hAnsi="Times New Roman"/>
          <w:sz w:val="24"/>
          <w:szCs w:val="24"/>
        </w:rPr>
        <w:t xml:space="preserve"> Návrh na udelenie výnimky obsahuje uvedenie dôvodov, pre ktoré podnikateľ o výnimku žiada, rozsah, v akom podni</w:t>
      </w:r>
      <w:r w:rsidRPr="00446453" w:rsidR="00F61D5C">
        <w:rPr>
          <w:rFonts w:ascii="Times New Roman" w:hAnsi="Times New Roman"/>
          <w:sz w:val="24"/>
          <w:szCs w:val="24"/>
        </w:rPr>
        <w:t xml:space="preserve">kateľ o udelenie výnimky žiada </w:t>
      </w:r>
      <w:r w:rsidRPr="00446453">
        <w:rPr>
          <w:rFonts w:ascii="Times New Roman" w:hAnsi="Times New Roman"/>
          <w:sz w:val="24"/>
          <w:szCs w:val="24"/>
        </w:rPr>
        <w:t>a informácie a podklady potrebné na posúdenie výnimky s ohľadom na dopady na súťaž. Úrad vydá rozhodnutie o udelení alebo neudelení výnimky do 20 pracovných dní odo dňa doručenia návrhu. Úrad si môže vyžiadať od podnikateľa ďalšie informácie s cieľom vyhod</w:t>
      </w:r>
      <w:r w:rsidRPr="00446453" w:rsidR="00E4542B">
        <w:rPr>
          <w:rFonts w:ascii="Times New Roman" w:hAnsi="Times New Roman"/>
          <w:sz w:val="24"/>
          <w:szCs w:val="24"/>
        </w:rPr>
        <w:t xml:space="preserve">notiť možnosť udelenia výnimky. </w:t>
      </w:r>
      <w:r w:rsidRPr="00446453">
        <w:rPr>
          <w:rFonts w:ascii="Times New Roman" w:hAnsi="Times New Roman"/>
          <w:sz w:val="24"/>
          <w:szCs w:val="24"/>
        </w:rPr>
        <w:t>Od odoslania takejto žiadosti do doplnenia požadovaných informácií lehota na rozhodnutie o výnimke neplynie. Úrad pri rozhodovaní o výnimke zváži aj účinky pozastavenia koncentrácie na účastníkov koncentrácie a na tretie strany a ohrozenie súťaže, ktoré predstavuje koncentrácia. Udelenie výnimky môže úrad viazať na podmienky a povinnosti s cieľom zabezpečiť efektívnu súťaž.</w:t>
      </w:r>
      <w:r w:rsidRPr="00446453" w:rsidR="00E52F0D">
        <w:rPr>
          <w:rFonts w:ascii="Times New Roman" w:hAnsi="Times New Roman"/>
          <w:sz w:val="24"/>
          <w:szCs w:val="24"/>
          <w:lang w:eastAsia="en-GB"/>
        </w:rPr>
        <w:t>“.</w:t>
      </w:r>
    </w:p>
    <w:p w:rsidR="007B4D44" w:rsidRPr="00446453" w:rsidP="007B4D44">
      <w:pPr>
        <w:bidi w:val="0"/>
        <w:jc w:val="both"/>
        <w:rPr>
          <w:rFonts w:ascii="Times New Roman" w:hAnsi="Times New Roman"/>
          <w:sz w:val="24"/>
          <w:szCs w:val="24"/>
          <w:lang w:eastAsia="en-GB"/>
        </w:rPr>
      </w:pPr>
    </w:p>
    <w:p w:rsidR="0043091D" w:rsidRPr="00446453" w:rsidP="00B16C33">
      <w:pPr>
        <w:bidi w:val="0"/>
        <w:spacing w:after="240"/>
        <w:jc w:val="both"/>
        <w:rPr>
          <w:rFonts w:ascii="Times New Roman" w:hAnsi="Times New Roman"/>
          <w:sz w:val="24"/>
          <w:szCs w:val="24"/>
          <w:lang w:eastAsia="en-GB"/>
        </w:rPr>
      </w:pPr>
      <w:r w:rsidRPr="00446453">
        <w:rPr>
          <w:rFonts w:ascii="Times New Roman" w:hAnsi="Times New Roman"/>
          <w:sz w:val="24"/>
          <w:szCs w:val="24"/>
          <w:lang w:eastAsia="en-GB"/>
        </w:rPr>
        <w:t>Poznámky pod čiarou k odkazom 9, 11, 12</w:t>
      </w:r>
      <w:r w:rsidRPr="00446453" w:rsidR="00062C8E">
        <w:rPr>
          <w:rFonts w:ascii="Times New Roman" w:hAnsi="Times New Roman"/>
          <w:sz w:val="24"/>
          <w:szCs w:val="24"/>
          <w:lang w:eastAsia="en-GB"/>
        </w:rPr>
        <w:t>,</w:t>
      </w:r>
      <w:r w:rsidRPr="00446453">
        <w:rPr>
          <w:rFonts w:ascii="Times New Roman" w:hAnsi="Times New Roman"/>
          <w:sz w:val="24"/>
          <w:szCs w:val="24"/>
          <w:lang w:eastAsia="en-GB"/>
        </w:rPr>
        <w:t> 15</w:t>
      </w:r>
      <w:r w:rsidRPr="00446453" w:rsidR="00062C8E">
        <w:rPr>
          <w:rFonts w:ascii="Times New Roman" w:hAnsi="Times New Roman"/>
          <w:sz w:val="24"/>
          <w:szCs w:val="24"/>
          <w:lang w:eastAsia="en-GB"/>
        </w:rPr>
        <w:t xml:space="preserve"> a 16</w:t>
      </w:r>
      <w:r w:rsidRPr="00446453">
        <w:rPr>
          <w:rFonts w:ascii="Times New Roman" w:hAnsi="Times New Roman"/>
          <w:sz w:val="24"/>
          <w:szCs w:val="24"/>
          <w:lang w:eastAsia="en-GB"/>
        </w:rPr>
        <w:t xml:space="preserve"> sa vypúšťajú. </w:t>
      </w:r>
    </w:p>
    <w:p w:rsidR="002313A6" w:rsidRPr="00446453" w:rsidP="00F72B09">
      <w:pPr>
        <w:numPr>
          <w:numId w:val="11"/>
        </w:numPr>
        <w:tabs>
          <w:tab w:val="left" w:pos="0"/>
          <w:tab w:val="left" w:pos="709"/>
        </w:tabs>
        <w:bidi w:val="0"/>
        <w:jc w:val="both"/>
        <w:outlineLvl w:val="4"/>
        <w:rPr>
          <w:rFonts w:ascii="Times New Roman" w:hAnsi="Times New Roman"/>
          <w:sz w:val="24"/>
          <w:szCs w:val="24"/>
        </w:rPr>
      </w:pPr>
      <w:r w:rsidRPr="00446453" w:rsidR="002B32F5">
        <w:rPr>
          <w:rFonts w:ascii="Times New Roman" w:hAnsi="Times New Roman"/>
          <w:sz w:val="24"/>
          <w:szCs w:val="24"/>
        </w:rPr>
        <w:t>V § 10 sa vypúšťajú o</w:t>
      </w:r>
      <w:r w:rsidRPr="00446453">
        <w:rPr>
          <w:rFonts w:ascii="Times New Roman" w:hAnsi="Times New Roman"/>
          <w:sz w:val="24"/>
          <w:szCs w:val="24"/>
        </w:rPr>
        <w:t xml:space="preserve">dseky 15 až 18 </w:t>
      </w:r>
      <w:r w:rsidRPr="00446453" w:rsidR="0043091D">
        <w:rPr>
          <w:rFonts w:ascii="Times New Roman" w:hAnsi="Times New Roman"/>
          <w:sz w:val="24"/>
          <w:szCs w:val="24"/>
        </w:rPr>
        <w:t>vrátane poznám</w:t>
      </w:r>
      <w:r w:rsidRPr="00446453" w:rsidR="008F0485">
        <w:rPr>
          <w:rFonts w:ascii="Times New Roman" w:hAnsi="Times New Roman"/>
          <w:sz w:val="24"/>
          <w:szCs w:val="24"/>
        </w:rPr>
        <w:t xml:space="preserve">ky </w:t>
      </w:r>
      <w:r w:rsidRPr="00446453" w:rsidR="0043091D">
        <w:rPr>
          <w:rFonts w:ascii="Times New Roman" w:hAnsi="Times New Roman"/>
          <w:sz w:val="24"/>
          <w:szCs w:val="24"/>
        </w:rPr>
        <w:t>pod čiarou k</w:t>
      </w:r>
      <w:r w:rsidRPr="00446453" w:rsidR="008F0485">
        <w:rPr>
          <w:rFonts w:ascii="Times New Roman" w:hAnsi="Times New Roman"/>
          <w:sz w:val="24"/>
          <w:szCs w:val="24"/>
        </w:rPr>
        <w:t> </w:t>
      </w:r>
      <w:r w:rsidRPr="00446453">
        <w:rPr>
          <w:rFonts w:ascii="Times New Roman" w:hAnsi="Times New Roman"/>
          <w:sz w:val="24"/>
          <w:szCs w:val="24"/>
        </w:rPr>
        <w:t>odkaz</w:t>
      </w:r>
      <w:r w:rsidRPr="00446453" w:rsidR="008F0485">
        <w:rPr>
          <w:rFonts w:ascii="Times New Roman" w:hAnsi="Times New Roman"/>
          <w:sz w:val="24"/>
          <w:szCs w:val="24"/>
        </w:rPr>
        <w:t xml:space="preserve">u 17. </w:t>
      </w:r>
    </w:p>
    <w:p w:rsidR="00C75241" w:rsidRPr="00446453" w:rsidP="00B16C33">
      <w:pPr>
        <w:tabs>
          <w:tab w:val="left" w:pos="0"/>
        </w:tabs>
        <w:bidi w:val="0"/>
        <w:jc w:val="both"/>
        <w:outlineLvl w:val="4"/>
        <w:rPr>
          <w:rFonts w:ascii="Times New Roman" w:hAnsi="Times New Roman"/>
          <w:sz w:val="24"/>
          <w:szCs w:val="24"/>
        </w:rPr>
      </w:pPr>
    </w:p>
    <w:p w:rsidR="00FF297B"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Pr>
          <w:rFonts w:ascii="Times New Roman" w:hAnsi="Times New Roman"/>
          <w:sz w:val="24"/>
          <w:szCs w:val="24"/>
        </w:rPr>
        <w:t>V </w:t>
      </w:r>
      <w:r w:rsidRPr="00446453" w:rsidR="00391BB2">
        <w:rPr>
          <w:rFonts w:ascii="Times New Roman" w:hAnsi="Times New Roman"/>
          <w:sz w:val="24"/>
          <w:szCs w:val="24"/>
        </w:rPr>
        <w:t xml:space="preserve">§ </w:t>
      </w:r>
      <w:r w:rsidRPr="00446453">
        <w:rPr>
          <w:rFonts w:ascii="Times New Roman" w:hAnsi="Times New Roman"/>
          <w:sz w:val="24"/>
          <w:szCs w:val="24"/>
        </w:rPr>
        <w:t>11 ods. 1 sa vypúšť</w:t>
      </w:r>
      <w:r w:rsidRPr="00446453" w:rsidR="00024018">
        <w:rPr>
          <w:rFonts w:ascii="Times New Roman" w:hAnsi="Times New Roman"/>
          <w:sz w:val="24"/>
          <w:szCs w:val="24"/>
        </w:rPr>
        <w:t>a slovo „úplného“ a</w:t>
      </w:r>
      <w:r w:rsidRPr="00446453" w:rsidR="00242BC8">
        <w:rPr>
          <w:rFonts w:ascii="Times New Roman" w:hAnsi="Times New Roman"/>
          <w:sz w:val="24"/>
          <w:szCs w:val="24"/>
        </w:rPr>
        <w:t xml:space="preserve">  </w:t>
      </w:r>
      <w:r w:rsidRPr="00446453" w:rsidR="00024018">
        <w:rPr>
          <w:rFonts w:ascii="Times New Roman" w:hAnsi="Times New Roman"/>
          <w:sz w:val="24"/>
          <w:szCs w:val="24"/>
        </w:rPr>
        <w:t xml:space="preserve">slová </w:t>
      </w:r>
      <w:r w:rsidRPr="00446453">
        <w:rPr>
          <w:rFonts w:ascii="Times New Roman" w:hAnsi="Times New Roman"/>
          <w:sz w:val="24"/>
          <w:szCs w:val="24"/>
        </w:rPr>
        <w:t xml:space="preserve">„podľa § 10 ods. 12“. </w:t>
      </w:r>
    </w:p>
    <w:p w:rsidR="00FF297B" w:rsidRPr="00446453" w:rsidP="00B16C33">
      <w:pPr>
        <w:tabs>
          <w:tab w:val="left" w:pos="709"/>
        </w:tabs>
        <w:bidi w:val="0"/>
        <w:jc w:val="both"/>
        <w:outlineLvl w:val="4"/>
        <w:rPr>
          <w:rFonts w:ascii="Times New Roman" w:hAnsi="Times New Roman"/>
          <w:sz w:val="24"/>
          <w:szCs w:val="24"/>
        </w:rPr>
      </w:pPr>
    </w:p>
    <w:p w:rsidR="00FF297B"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9F010A">
        <w:rPr>
          <w:rFonts w:ascii="Times New Roman" w:hAnsi="Times New Roman"/>
          <w:sz w:val="24"/>
          <w:szCs w:val="24"/>
        </w:rPr>
        <w:t>V</w:t>
      </w:r>
      <w:r w:rsidRPr="00446453" w:rsidR="00391BB2">
        <w:rPr>
          <w:rFonts w:ascii="Times New Roman" w:hAnsi="Times New Roman"/>
          <w:sz w:val="24"/>
          <w:szCs w:val="24"/>
        </w:rPr>
        <w:t xml:space="preserve"> §</w:t>
      </w:r>
      <w:r w:rsidRPr="00446453" w:rsidR="009F010A">
        <w:rPr>
          <w:rFonts w:ascii="Times New Roman" w:hAnsi="Times New Roman"/>
          <w:sz w:val="24"/>
          <w:szCs w:val="24"/>
        </w:rPr>
        <w:t> 11 ods. 2 sa vypúšťajú slová „identifikácie ovplyvnených trhov</w:t>
      </w:r>
      <w:r w:rsidRPr="00446453" w:rsidR="002C2787">
        <w:rPr>
          <w:rFonts w:ascii="Times New Roman" w:hAnsi="Times New Roman"/>
          <w:sz w:val="24"/>
          <w:szCs w:val="24"/>
        </w:rPr>
        <w:t>,</w:t>
      </w:r>
      <w:r w:rsidRPr="00446453" w:rsidR="009F010A">
        <w:rPr>
          <w:rFonts w:ascii="Times New Roman" w:hAnsi="Times New Roman"/>
          <w:sz w:val="24"/>
          <w:szCs w:val="24"/>
        </w:rPr>
        <w:t xml:space="preserve">“. </w:t>
      </w:r>
    </w:p>
    <w:p w:rsidR="009F010A" w:rsidRPr="00446453" w:rsidP="00B16C33">
      <w:pPr>
        <w:tabs>
          <w:tab w:val="left" w:pos="709"/>
        </w:tabs>
        <w:bidi w:val="0"/>
        <w:jc w:val="both"/>
        <w:outlineLvl w:val="4"/>
        <w:rPr>
          <w:rFonts w:ascii="Times New Roman" w:hAnsi="Times New Roman"/>
          <w:sz w:val="24"/>
          <w:szCs w:val="24"/>
        </w:rPr>
      </w:pPr>
    </w:p>
    <w:p w:rsidR="0012637C"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B375EA">
        <w:rPr>
          <w:rFonts w:ascii="Times New Roman" w:hAnsi="Times New Roman"/>
          <w:sz w:val="24"/>
          <w:szCs w:val="24"/>
        </w:rPr>
        <w:t xml:space="preserve">V § 11 </w:t>
      </w:r>
      <w:r w:rsidRPr="00446453" w:rsidR="00EF5EC4">
        <w:rPr>
          <w:rFonts w:ascii="Times New Roman" w:hAnsi="Times New Roman"/>
          <w:sz w:val="24"/>
          <w:szCs w:val="24"/>
        </w:rPr>
        <w:t xml:space="preserve">sa za odsek 2 vkladá nový odsek 3, ktorý znie: </w:t>
      </w:r>
      <w:r w:rsidRPr="00446453">
        <w:rPr>
          <w:rFonts w:ascii="Times New Roman" w:hAnsi="Times New Roman"/>
          <w:sz w:val="24"/>
          <w:szCs w:val="24"/>
        </w:rPr>
        <w:t xml:space="preserve"> </w:t>
      </w:r>
    </w:p>
    <w:p w:rsidR="00EF5EC4" w:rsidRPr="00446453" w:rsidP="00B16C33">
      <w:pPr>
        <w:tabs>
          <w:tab w:val="left" w:pos="709"/>
        </w:tabs>
        <w:bidi w:val="0"/>
        <w:jc w:val="both"/>
        <w:rPr>
          <w:rFonts w:ascii="Times New Roman" w:hAnsi="Times New Roman"/>
          <w:sz w:val="24"/>
          <w:szCs w:val="24"/>
        </w:rPr>
      </w:pPr>
      <w:r w:rsidRPr="00446453" w:rsidR="0012637C">
        <w:rPr>
          <w:rFonts w:ascii="Times New Roman" w:hAnsi="Times New Roman"/>
          <w:sz w:val="24"/>
          <w:szCs w:val="24"/>
        </w:rPr>
        <w:t>„(3)</w:t>
      </w:r>
      <w:r w:rsidRPr="00446453" w:rsidR="0027266D">
        <w:rPr>
          <w:rFonts w:ascii="Times New Roman" w:hAnsi="Times New Roman"/>
          <w:sz w:val="24"/>
          <w:szCs w:val="24"/>
        </w:rPr>
        <w:t xml:space="preserve"> </w:t>
      </w:r>
      <w:r w:rsidRPr="00446453" w:rsidR="00024018">
        <w:rPr>
          <w:rFonts w:ascii="Times New Roman" w:hAnsi="Times New Roman"/>
          <w:sz w:val="24"/>
          <w:szCs w:val="24"/>
        </w:rPr>
        <w:t xml:space="preserve">Ak je oznámenie koncentrácie neúplné, lehota na vydanie rozhodnutia o koncentrácii neplynie odo dňa, keď úrad účastníkovi konania odošle výzvu na doplnenie oznámenia koncentrácie až do doručenia úplného oznámenia koncentrácie účastníkom konania. Úplnosť oznámenia na základe podkladov predložených účastníkom konania, úrad účastníkovi </w:t>
      </w:r>
      <w:r w:rsidRPr="00446453" w:rsidR="003C5B41">
        <w:rPr>
          <w:rFonts w:ascii="Times New Roman" w:hAnsi="Times New Roman"/>
          <w:sz w:val="24"/>
          <w:szCs w:val="24"/>
        </w:rPr>
        <w:t xml:space="preserve">konania </w:t>
      </w:r>
      <w:r w:rsidRPr="00446453" w:rsidR="00024018">
        <w:rPr>
          <w:rFonts w:ascii="Times New Roman" w:hAnsi="Times New Roman"/>
          <w:sz w:val="24"/>
          <w:szCs w:val="24"/>
        </w:rPr>
        <w:t>potvrdí.</w:t>
      </w:r>
      <w:r w:rsidRPr="00446453" w:rsidR="004E0822">
        <w:rPr>
          <w:rFonts w:ascii="Times New Roman" w:hAnsi="Times New Roman"/>
          <w:sz w:val="24"/>
          <w:szCs w:val="24"/>
        </w:rPr>
        <w:t>“.</w:t>
      </w:r>
      <w:r w:rsidRPr="00446453" w:rsidR="00024018">
        <w:rPr>
          <w:rFonts w:ascii="Times New Roman" w:hAnsi="Times New Roman"/>
          <w:sz w:val="24"/>
          <w:szCs w:val="24"/>
        </w:rPr>
        <w:t xml:space="preserve"> </w:t>
      </w:r>
    </w:p>
    <w:p w:rsidR="00EF5EC4" w:rsidRPr="00446453" w:rsidP="00B16C33">
      <w:pPr>
        <w:tabs>
          <w:tab w:val="left" w:pos="709"/>
        </w:tabs>
        <w:bidi w:val="0"/>
        <w:jc w:val="both"/>
        <w:rPr>
          <w:rFonts w:ascii="Times New Roman" w:hAnsi="Times New Roman"/>
          <w:sz w:val="24"/>
          <w:szCs w:val="24"/>
        </w:rPr>
      </w:pPr>
    </w:p>
    <w:p w:rsidR="00EF5EC4"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 xml:space="preserve">Doterajšie odseky </w:t>
      </w:r>
      <w:r w:rsidRPr="00446453" w:rsidR="006C7438">
        <w:rPr>
          <w:rFonts w:ascii="Times New Roman" w:hAnsi="Times New Roman"/>
          <w:sz w:val="24"/>
          <w:szCs w:val="24"/>
        </w:rPr>
        <w:t xml:space="preserve">3 až 6 sa označujú ako odseky 4 až 7. </w:t>
      </w:r>
    </w:p>
    <w:p w:rsidR="0012637C" w:rsidRPr="00446453" w:rsidP="00B16C33">
      <w:pPr>
        <w:tabs>
          <w:tab w:val="left" w:pos="709"/>
        </w:tabs>
        <w:bidi w:val="0"/>
        <w:jc w:val="both"/>
        <w:rPr>
          <w:rFonts w:ascii="Times New Roman" w:hAnsi="Times New Roman"/>
          <w:sz w:val="24"/>
          <w:szCs w:val="24"/>
          <w:lang w:eastAsia="en-GB"/>
        </w:rPr>
      </w:pPr>
    </w:p>
    <w:p w:rsidR="0012637C"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Pr>
          <w:rFonts w:ascii="Times New Roman" w:hAnsi="Times New Roman"/>
          <w:sz w:val="24"/>
          <w:szCs w:val="24"/>
        </w:rPr>
        <w:t>V § 11 ods</w:t>
      </w:r>
      <w:r w:rsidRPr="00446453" w:rsidR="004B1921">
        <w:rPr>
          <w:rFonts w:ascii="Times New Roman" w:hAnsi="Times New Roman"/>
          <w:sz w:val="24"/>
          <w:szCs w:val="24"/>
        </w:rPr>
        <w:t>ek</w:t>
      </w:r>
      <w:r w:rsidRPr="00446453">
        <w:rPr>
          <w:rFonts w:ascii="Times New Roman" w:hAnsi="Times New Roman"/>
          <w:sz w:val="24"/>
          <w:szCs w:val="24"/>
        </w:rPr>
        <w:t xml:space="preserve"> </w:t>
      </w:r>
      <w:r w:rsidRPr="00446453" w:rsidR="00EF5EC4">
        <w:rPr>
          <w:rFonts w:ascii="Times New Roman" w:hAnsi="Times New Roman"/>
          <w:sz w:val="24"/>
          <w:szCs w:val="24"/>
        </w:rPr>
        <w:t>4</w:t>
      </w:r>
      <w:r w:rsidRPr="00446453">
        <w:rPr>
          <w:rFonts w:ascii="Times New Roman" w:hAnsi="Times New Roman"/>
          <w:sz w:val="24"/>
          <w:szCs w:val="24"/>
        </w:rPr>
        <w:t xml:space="preserve"> </w:t>
      </w:r>
      <w:r w:rsidRPr="00446453" w:rsidR="00EF5EC4">
        <w:rPr>
          <w:rFonts w:ascii="Times New Roman" w:hAnsi="Times New Roman"/>
          <w:sz w:val="24"/>
          <w:szCs w:val="24"/>
        </w:rPr>
        <w:t>znie:</w:t>
      </w:r>
      <w:r w:rsidRPr="00446453">
        <w:rPr>
          <w:rFonts w:ascii="Times New Roman" w:hAnsi="Times New Roman"/>
          <w:sz w:val="24"/>
          <w:szCs w:val="24"/>
        </w:rPr>
        <w:t xml:space="preserve"> </w:t>
      </w:r>
    </w:p>
    <w:p w:rsidR="00EF5EC4" w:rsidRPr="00446453" w:rsidP="00B16C33">
      <w:pPr>
        <w:tabs>
          <w:tab w:val="left" w:pos="709"/>
        </w:tabs>
        <w:bidi w:val="0"/>
        <w:jc w:val="both"/>
        <w:rPr>
          <w:rFonts w:ascii="Times New Roman" w:hAnsi="Times New Roman"/>
          <w:sz w:val="24"/>
          <w:szCs w:val="24"/>
          <w:lang w:eastAsia="en-GB"/>
        </w:rPr>
      </w:pPr>
      <w:r w:rsidRPr="00446453">
        <w:rPr>
          <w:rFonts w:ascii="Times New Roman" w:hAnsi="Times New Roman"/>
          <w:sz w:val="24"/>
          <w:szCs w:val="24"/>
        </w:rPr>
        <w:t>„(4) Ak úrad v priebehu konania zistí, že oznámenie koncentrácie obsahovalo nepravdivé informácie,</w:t>
      </w:r>
      <w:r w:rsidRPr="00446453" w:rsidR="00115F3B">
        <w:rPr>
          <w:rFonts w:ascii="Times New Roman" w:hAnsi="Times New Roman"/>
          <w:sz w:val="24"/>
          <w:szCs w:val="24"/>
        </w:rPr>
        <w:t xml:space="preserve"> je povinný o tom bezodkladne upovedomiť účastníka konania</w:t>
      </w:r>
      <w:r w:rsidRPr="00446453" w:rsidR="000279CF">
        <w:rPr>
          <w:rFonts w:ascii="Times New Roman" w:hAnsi="Times New Roman"/>
          <w:sz w:val="24"/>
          <w:szCs w:val="24"/>
        </w:rPr>
        <w:t>, pričom</w:t>
      </w:r>
      <w:r w:rsidRPr="00446453">
        <w:rPr>
          <w:rFonts w:ascii="Times New Roman" w:hAnsi="Times New Roman"/>
          <w:sz w:val="24"/>
          <w:szCs w:val="24"/>
        </w:rPr>
        <w:t xml:space="preserve"> nová lehota na vydanie rozhodnutia o koncentrácii </w:t>
      </w:r>
      <w:r w:rsidRPr="00446453" w:rsidR="000279CF">
        <w:rPr>
          <w:rFonts w:ascii="Times New Roman" w:hAnsi="Times New Roman"/>
          <w:sz w:val="24"/>
          <w:szCs w:val="24"/>
        </w:rPr>
        <w:t xml:space="preserve">začne plynúť </w:t>
      </w:r>
      <w:r w:rsidRPr="00446453">
        <w:rPr>
          <w:rFonts w:ascii="Times New Roman" w:hAnsi="Times New Roman"/>
          <w:sz w:val="24"/>
          <w:szCs w:val="24"/>
        </w:rPr>
        <w:t>odo dňa nasledujúceho po dni, keď boli úradu doručené pravdivé informácie.</w:t>
      </w:r>
      <w:r w:rsidRPr="00446453">
        <w:rPr>
          <w:rFonts w:ascii="Times New Roman" w:hAnsi="Times New Roman"/>
          <w:sz w:val="24"/>
          <w:szCs w:val="24"/>
          <w:lang w:eastAsia="en-GB"/>
        </w:rPr>
        <w:t>“.</w:t>
      </w:r>
    </w:p>
    <w:p w:rsidR="00EF5EC4" w:rsidRPr="00446453" w:rsidP="00B16C33">
      <w:pPr>
        <w:tabs>
          <w:tab w:val="left" w:pos="709"/>
        </w:tabs>
        <w:bidi w:val="0"/>
        <w:jc w:val="both"/>
        <w:rPr>
          <w:rFonts w:ascii="Times New Roman" w:hAnsi="Times New Roman"/>
          <w:sz w:val="24"/>
          <w:szCs w:val="24"/>
          <w:lang w:eastAsia="en-GB"/>
        </w:rPr>
      </w:pPr>
    </w:p>
    <w:p w:rsidR="006C7438"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Pr>
          <w:rFonts w:ascii="Times New Roman" w:hAnsi="Times New Roman"/>
          <w:sz w:val="24"/>
          <w:szCs w:val="24"/>
        </w:rPr>
        <w:t xml:space="preserve">V § 11 ods. 7 sa vypúšťajú slová „podľa § 10 ods. 12“. </w:t>
      </w:r>
    </w:p>
    <w:p w:rsidR="006C7438" w:rsidRPr="00446453" w:rsidP="00B16C33">
      <w:pPr>
        <w:tabs>
          <w:tab w:val="left" w:pos="709"/>
        </w:tabs>
        <w:bidi w:val="0"/>
        <w:jc w:val="both"/>
        <w:outlineLvl w:val="4"/>
        <w:rPr>
          <w:rFonts w:ascii="Times New Roman" w:hAnsi="Times New Roman"/>
          <w:sz w:val="24"/>
          <w:szCs w:val="24"/>
        </w:rPr>
      </w:pPr>
    </w:p>
    <w:p w:rsidR="009455D8" w:rsidRPr="00446453" w:rsidP="00B16C33">
      <w:pPr>
        <w:numPr>
          <w:numId w:val="11"/>
        </w:numPr>
        <w:tabs>
          <w:tab w:val="left" w:pos="709"/>
        </w:tabs>
        <w:bidi w:val="0"/>
        <w:ind w:left="0" w:firstLine="0"/>
        <w:jc w:val="both"/>
        <w:rPr>
          <w:rFonts w:ascii="Times New Roman" w:hAnsi="Times New Roman"/>
          <w:sz w:val="24"/>
          <w:szCs w:val="24"/>
        </w:rPr>
      </w:pPr>
      <w:r w:rsidRPr="00446453" w:rsidR="00C75241">
        <w:rPr>
          <w:rFonts w:ascii="Times New Roman" w:hAnsi="Times New Roman"/>
          <w:sz w:val="24"/>
          <w:szCs w:val="24"/>
        </w:rPr>
        <w:t xml:space="preserve"> </w:t>
      </w:r>
      <w:r w:rsidRPr="00446453" w:rsidR="00A650D2">
        <w:rPr>
          <w:rFonts w:ascii="Times New Roman" w:hAnsi="Times New Roman"/>
          <w:sz w:val="24"/>
          <w:szCs w:val="24"/>
        </w:rPr>
        <w:t>V § 12 ods</w:t>
      </w:r>
      <w:r w:rsidRPr="00446453" w:rsidR="004B1921">
        <w:rPr>
          <w:rFonts w:ascii="Times New Roman" w:hAnsi="Times New Roman"/>
          <w:sz w:val="24"/>
          <w:szCs w:val="24"/>
        </w:rPr>
        <w:t>ek</w:t>
      </w:r>
      <w:r w:rsidRPr="00446453" w:rsidR="00A650D2">
        <w:rPr>
          <w:rFonts w:ascii="Times New Roman" w:hAnsi="Times New Roman"/>
          <w:sz w:val="24"/>
          <w:szCs w:val="24"/>
        </w:rPr>
        <w:t xml:space="preserve"> 4 znie: </w:t>
      </w:r>
    </w:p>
    <w:p w:rsidR="009455D8" w:rsidRPr="00446453" w:rsidP="00B16C33">
      <w:pPr>
        <w:bidi w:val="0"/>
        <w:jc w:val="both"/>
        <w:rPr>
          <w:rFonts w:ascii="Times New Roman" w:hAnsi="Times New Roman"/>
          <w:sz w:val="24"/>
          <w:szCs w:val="24"/>
        </w:rPr>
      </w:pPr>
      <w:r w:rsidRPr="00446453">
        <w:rPr>
          <w:rFonts w:ascii="Times New Roman" w:hAnsi="Times New Roman"/>
          <w:sz w:val="24"/>
          <w:szCs w:val="24"/>
        </w:rPr>
        <w:t>„(4) Úrad písomne vyzve účastníka konania na predloženie návrhu podmienky a povinnosti súvisiacej s podmienkou podľa odseku 3, ak koncentrácia vyvoláva obavy, že nie je v súlade s odsekom 1 alebo odsekom 2, čo úrad vo výzve odôvodní. Úrad nie je návrhom podmienky a povinnosti viazaný.“.</w:t>
      </w:r>
    </w:p>
    <w:p w:rsidR="00F41428" w:rsidRPr="00446453" w:rsidP="00B16C33">
      <w:pPr>
        <w:tabs>
          <w:tab w:val="left" w:pos="709"/>
        </w:tabs>
        <w:bidi w:val="0"/>
        <w:jc w:val="both"/>
        <w:rPr>
          <w:rFonts w:ascii="Times New Roman" w:hAnsi="Times New Roman"/>
          <w:sz w:val="24"/>
          <w:szCs w:val="24"/>
        </w:rPr>
      </w:pPr>
      <w:r w:rsidRPr="00446453" w:rsidR="00024018">
        <w:rPr>
          <w:rFonts w:ascii="Times New Roman" w:hAnsi="Times New Roman"/>
          <w:sz w:val="24"/>
          <w:szCs w:val="24"/>
        </w:rPr>
        <w:t xml:space="preserve"> </w:t>
      </w:r>
    </w:p>
    <w:p w:rsidR="00D61EB7" w:rsidRPr="00446453" w:rsidP="00F72B09">
      <w:pPr>
        <w:numPr>
          <w:numId w:val="11"/>
        </w:numPr>
        <w:tabs>
          <w:tab w:val="left" w:pos="709"/>
        </w:tabs>
        <w:bidi w:val="0"/>
        <w:jc w:val="both"/>
        <w:rPr>
          <w:rFonts w:ascii="Times New Roman" w:hAnsi="Times New Roman"/>
          <w:sz w:val="24"/>
          <w:szCs w:val="24"/>
        </w:rPr>
      </w:pPr>
      <w:r w:rsidRPr="00446453" w:rsidR="00B37804">
        <w:rPr>
          <w:rFonts w:ascii="Times New Roman" w:hAnsi="Times New Roman"/>
          <w:sz w:val="24"/>
          <w:szCs w:val="24"/>
        </w:rPr>
        <w:t>V § 1</w:t>
      </w:r>
      <w:r w:rsidRPr="00446453">
        <w:rPr>
          <w:rFonts w:ascii="Times New Roman" w:hAnsi="Times New Roman"/>
          <w:sz w:val="24"/>
          <w:szCs w:val="24"/>
        </w:rPr>
        <w:t>2</w:t>
      </w:r>
      <w:r w:rsidRPr="00446453" w:rsidR="00B37804">
        <w:rPr>
          <w:rFonts w:ascii="Times New Roman" w:hAnsi="Times New Roman"/>
          <w:sz w:val="24"/>
          <w:szCs w:val="24"/>
        </w:rPr>
        <w:t xml:space="preserve"> sa za odsek 4 vkladá nový odsek 5, ktorý znie:</w:t>
      </w:r>
    </w:p>
    <w:p w:rsidR="009455D8" w:rsidRPr="00446453" w:rsidP="00B16C33">
      <w:pPr>
        <w:bidi w:val="0"/>
        <w:jc w:val="both"/>
        <w:rPr>
          <w:rFonts w:ascii="Times New Roman" w:hAnsi="Times New Roman"/>
          <w:sz w:val="24"/>
          <w:szCs w:val="24"/>
        </w:rPr>
      </w:pPr>
      <w:r w:rsidRPr="00446453">
        <w:rPr>
          <w:rFonts w:ascii="Times New Roman" w:hAnsi="Times New Roman"/>
          <w:sz w:val="24"/>
          <w:szCs w:val="24"/>
        </w:rPr>
        <w:t>„(5) Účastník konania je povinný do 30 pracovných dní od doručenia výzvy predložiť úradu písomný návrh podmienky na zabezpečenie súladu koncentrácie s odsekom 1 alebo odsekom 2 a povinnosti súvisiacej s podmienkou. Na návrh predložený po lehote úrad neprihliada. V odôvodnených prípadoch môže úrad na návrh účastníka konania podaný pred uplynutím lehoty túto lehotu predĺžiť. Úrad môže na odôvodnenú žiadosť účastníka konania v prípadoch hodných osobitného zreteľa prijať návrh podmienky a povinnosti súvisiacej s podmienkou predložený po uplynutí lehoty na predkladanie podmienky a povinnosti za predpokladu, že lehota pre vydanie rozhodnutia podľa § 11 ods. 1 alebo ods. 2 umožňuje riadne preskúmanie návrhu podmienky a povinnosti. Počas plynutia lehoty na predloženie podmienky a povinnosti súvisiacej s podmienkou, lehota podľa § 11 ods. 1 alebo ods. 2 neplynie. Ak účastník konania predložený návrh podmienky a povinnosti súvisiacej s podmienkou označí ako konečný pred uplynutím lehoty na predloženie podmienky a povinnosti súvisiacej s podmienkou, lehota podľa § 11 ods. 1 alebo ods. 2 začne plynúť odo dňa doručenia tohto konečného návrhu.“.</w:t>
      </w:r>
    </w:p>
    <w:p w:rsidR="00897E27" w:rsidRPr="00446453" w:rsidP="00B16C33">
      <w:pPr>
        <w:tabs>
          <w:tab w:val="left" w:pos="709"/>
        </w:tabs>
        <w:bidi w:val="0"/>
        <w:jc w:val="both"/>
        <w:rPr>
          <w:rFonts w:ascii="Times New Roman" w:hAnsi="Times New Roman"/>
          <w:sz w:val="24"/>
          <w:szCs w:val="24"/>
        </w:rPr>
      </w:pPr>
    </w:p>
    <w:p w:rsidR="00D61EB7"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Doterajš</w:t>
      </w:r>
      <w:r w:rsidRPr="00446453" w:rsidR="00D33820">
        <w:rPr>
          <w:rFonts w:ascii="Times New Roman" w:hAnsi="Times New Roman"/>
          <w:sz w:val="24"/>
          <w:szCs w:val="24"/>
        </w:rPr>
        <w:t>ie odseky</w:t>
      </w:r>
      <w:r w:rsidRPr="00446453">
        <w:rPr>
          <w:rFonts w:ascii="Times New Roman" w:hAnsi="Times New Roman"/>
          <w:sz w:val="24"/>
          <w:szCs w:val="24"/>
        </w:rPr>
        <w:t xml:space="preserve"> </w:t>
      </w:r>
      <w:r w:rsidRPr="00446453" w:rsidR="00D33820">
        <w:rPr>
          <w:rFonts w:ascii="Times New Roman" w:hAnsi="Times New Roman"/>
          <w:sz w:val="24"/>
          <w:szCs w:val="24"/>
        </w:rPr>
        <w:t>5 až 8</w:t>
      </w:r>
      <w:r w:rsidRPr="00446453">
        <w:rPr>
          <w:rFonts w:ascii="Times New Roman" w:hAnsi="Times New Roman"/>
          <w:sz w:val="24"/>
          <w:szCs w:val="24"/>
        </w:rPr>
        <w:t xml:space="preserve"> sa označuj</w:t>
      </w:r>
      <w:r w:rsidRPr="00446453" w:rsidR="00D33820">
        <w:rPr>
          <w:rFonts w:ascii="Times New Roman" w:hAnsi="Times New Roman"/>
          <w:sz w:val="24"/>
          <w:szCs w:val="24"/>
        </w:rPr>
        <w:t>ú</w:t>
      </w:r>
      <w:r w:rsidRPr="00446453">
        <w:rPr>
          <w:rFonts w:ascii="Times New Roman" w:hAnsi="Times New Roman"/>
          <w:sz w:val="24"/>
          <w:szCs w:val="24"/>
        </w:rPr>
        <w:t xml:space="preserve"> ako odsek</w:t>
      </w:r>
      <w:r w:rsidRPr="00446453" w:rsidR="00D33820">
        <w:rPr>
          <w:rFonts w:ascii="Times New Roman" w:hAnsi="Times New Roman"/>
          <w:sz w:val="24"/>
          <w:szCs w:val="24"/>
        </w:rPr>
        <w:t>y 6 až 9</w:t>
      </w:r>
      <w:r w:rsidRPr="00446453">
        <w:rPr>
          <w:rFonts w:ascii="Times New Roman" w:hAnsi="Times New Roman"/>
          <w:sz w:val="24"/>
          <w:szCs w:val="24"/>
        </w:rPr>
        <w:t xml:space="preserve">. </w:t>
      </w:r>
    </w:p>
    <w:p w:rsidR="00D61EB7" w:rsidRPr="00446453" w:rsidP="00B16C33">
      <w:pPr>
        <w:tabs>
          <w:tab w:val="left" w:pos="709"/>
        </w:tabs>
        <w:bidi w:val="0"/>
        <w:jc w:val="both"/>
        <w:rPr>
          <w:rFonts w:ascii="Times New Roman" w:hAnsi="Times New Roman"/>
          <w:sz w:val="24"/>
          <w:szCs w:val="24"/>
        </w:rPr>
      </w:pPr>
    </w:p>
    <w:p w:rsidR="00C75241" w:rsidRPr="00446453" w:rsidP="00B16C33">
      <w:pPr>
        <w:numPr>
          <w:numId w:val="11"/>
        </w:numPr>
        <w:tabs>
          <w:tab w:val="left" w:pos="709"/>
        </w:tabs>
        <w:bidi w:val="0"/>
        <w:ind w:left="0" w:firstLine="0"/>
        <w:jc w:val="both"/>
        <w:rPr>
          <w:rFonts w:ascii="Times New Roman" w:hAnsi="Times New Roman"/>
          <w:sz w:val="24"/>
          <w:szCs w:val="24"/>
        </w:rPr>
      </w:pPr>
      <w:r w:rsidRPr="00446453" w:rsidR="004B1921">
        <w:rPr>
          <w:rFonts w:ascii="Times New Roman" w:hAnsi="Times New Roman"/>
          <w:sz w:val="24"/>
          <w:szCs w:val="24"/>
        </w:rPr>
        <w:t>V</w:t>
      </w:r>
      <w:r w:rsidRPr="00446453" w:rsidR="00897E27">
        <w:rPr>
          <w:rFonts w:ascii="Times New Roman" w:hAnsi="Times New Roman"/>
          <w:sz w:val="24"/>
          <w:szCs w:val="24"/>
        </w:rPr>
        <w:t xml:space="preserve"> § 12 sa za odsek</w:t>
      </w:r>
      <w:r w:rsidRPr="00446453" w:rsidR="00A30E68">
        <w:rPr>
          <w:rFonts w:ascii="Times New Roman" w:hAnsi="Times New Roman"/>
          <w:sz w:val="24"/>
          <w:szCs w:val="24"/>
        </w:rPr>
        <w:t xml:space="preserve"> </w:t>
      </w:r>
      <w:r w:rsidRPr="00446453" w:rsidR="00D61EB7">
        <w:rPr>
          <w:rFonts w:ascii="Times New Roman" w:hAnsi="Times New Roman"/>
          <w:sz w:val="24"/>
          <w:szCs w:val="24"/>
        </w:rPr>
        <w:t>6</w:t>
      </w:r>
      <w:r w:rsidRPr="00446453" w:rsidR="00897E27">
        <w:rPr>
          <w:rFonts w:ascii="Times New Roman" w:hAnsi="Times New Roman"/>
          <w:sz w:val="24"/>
          <w:szCs w:val="24"/>
        </w:rPr>
        <w:t xml:space="preserve"> vkladajú nové odseky </w:t>
      </w:r>
      <w:r w:rsidRPr="00446453" w:rsidR="00D61EB7">
        <w:rPr>
          <w:rFonts w:ascii="Times New Roman" w:hAnsi="Times New Roman"/>
          <w:sz w:val="24"/>
          <w:szCs w:val="24"/>
        </w:rPr>
        <w:t xml:space="preserve">7 </w:t>
      </w:r>
      <w:r w:rsidRPr="00446453" w:rsidR="00897E27">
        <w:rPr>
          <w:rFonts w:ascii="Times New Roman" w:hAnsi="Times New Roman"/>
          <w:sz w:val="24"/>
          <w:szCs w:val="24"/>
        </w:rPr>
        <w:t>a </w:t>
      </w:r>
      <w:r w:rsidRPr="00446453" w:rsidR="00D61EB7">
        <w:rPr>
          <w:rFonts w:ascii="Times New Roman" w:hAnsi="Times New Roman"/>
          <w:sz w:val="24"/>
          <w:szCs w:val="24"/>
        </w:rPr>
        <w:t>8</w:t>
      </w:r>
      <w:r w:rsidRPr="00446453" w:rsidR="00897E27">
        <w:rPr>
          <w:rFonts w:ascii="Times New Roman" w:hAnsi="Times New Roman"/>
          <w:sz w:val="24"/>
          <w:szCs w:val="24"/>
        </w:rPr>
        <w:t xml:space="preserve">, ktoré znejú: </w:t>
      </w:r>
    </w:p>
    <w:p w:rsidR="00897E27"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w:t>
      </w:r>
      <w:r w:rsidRPr="00446453" w:rsidR="00D61EB7">
        <w:rPr>
          <w:rFonts w:ascii="Times New Roman" w:hAnsi="Times New Roman"/>
          <w:sz w:val="24"/>
          <w:szCs w:val="24"/>
        </w:rPr>
        <w:t>7</w:t>
      </w:r>
      <w:r w:rsidRPr="00446453">
        <w:rPr>
          <w:rFonts w:ascii="Times New Roman" w:hAnsi="Times New Roman"/>
          <w:sz w:val="24"/>
          <w:szCs w:val="24"/>
        </w:rPr>
        <w:t>) Úrad môže návrh podmienky a povinnosti súvisiacej s podmienkou  testovať priamym oslovením fyzických</w:t>
      </w:r>
      <w:r w:rsidRPr="00446453" w:rsidR="007D6B22">
        <w:rPr>
          <w:rFonts w:ascii="Times New Roman" w:hAnsi="Times New Roman"/>
          <w:sz w:val="24"/>
          <w:szCs w:val="24"/>
        </w:rPr>
        <w:t xml:space="preserve"> osôb</w:t>
      </w:r>
      <w:r w:rsidRPr="00446453">
        <w:rPr>
          <w:rFonts w:ascii="Times New Roman" w:hAnsi="Times New Roman"/>
          <w:sz w:val="24"/>
          <w:szCs w:val="24"/>
        </w:rPr>
        <w:t xml:space="preserve"> a právnických osôb</w:t>
      </w:r>
      <w:r w:rsidRPr="00446453" w:rsidR="00024018">
        <w:rPr>
          <w:rFonts w:ascii="Times New Roman" w:hAnsi="Times New Roman"/>
          <w:sz w:val="24"/>
          <w:szCs w:val="24"/>
        </w:rPr>
        <w:t>, zverejnením</w:t>
      </w:r>
      <w:r w:rsidRPr="00446453">
        <w:rPr>
          <w:rFonts w:ascii="Times New Roman" w:hAnsi="Times New Roman"/>
          <w:sz w:val="24"/>
          <w:szCs w:val="24"/>
        </w:rPr>
        <w:t xml:space="preserve"> alebo iným spôsobom.</w:t>
      </w:r>
    </w:p>
    <w:p w:rsidR="00897E27" w:rsidRPr="00446453" w:rsidP="00B16C33">
      <w:pPr>
        <w:tabs>
          <w:tab w:val="left" w:pos="709"/>
        </w:tabs>
        <w:bidi w:val="0"/>
        <w:jc w:val="both"/>
        <w:rPr>
          <w:rFonts w:ascii="Times New Roman" w:hAnsi="Times New Roman"/>
          <w:sz w:val="24"/>
          <w:szCs w:val="24"/>
        </w:rPr>
      </w:pPr>
    </w:p>
    <w:p w:rsidR="00505FCB" w:rsidRPr="00446453" w:rsidP="00E101AD">
      <w:pPr>
        <w:bidi w:val="0"/>
        <w:jc w:val="both"/>
        <w:rPr>
          <w:rFonts w:ascii="Times New Roman" w:hAnsi="Times New Roman"/>
        </w:rPr>
      </w:pPr>
      <w:r w:rsidRPr="00446453" w:rsidR="00897E27">
        <w:rPr>
          <w:rFonts w:ascii="Times New Roman" w:hAnsi="Times New Roman"/>
          <w:sz w:val="24"/>
          <w:szCs w:val="24"/>
        </w:rPr>
        <w:t>(</w:t>
      </w:r>
      <w:r w:rsidRPr="00446453" w:rsidR="00D61EB7">
        <w:rPr>
          <w:rFonts w:ascii="Times New Roman" w:hAnsi="Times New Roman"/>
          <w:sz w:val="24"/>
          <w:szCs w:val="24"/>
        </w:rPr>
        <w:t>8</w:t>
      </w:r>
      <w:r w:rsidRPr="00446453" w:rsidR="00897E27">
        <w:rPr>
          <w:rFonts w:ascii="Times New Roman" w:hAnsi="Times New Roman"/>
          <w:sz w:val="24"/>
          <w:szCs w:val="24"/>
        </w:rPr>
        <w:t xml:space="preserve">) Návrh podmienky a povinnosti predkladaný podľa </w:t>
      </w:r>
      <w:r w:rsidRPr="00446453" w:rsidR="0060577D">
        <w:rPr>
          <w:rFonts w:ascii="Times New Roman" w:hAnsi="Times New Roman"/>
          <w:sz w:val="24"/>
          <w:szCs w:val="24"/>
        </w:rPr>
        <w:t xml:space="preserve">odsekov </w:t>
      </w:r>
      <w:r w:rsidRPr="00446453" w:rsidR="00897E27">
        <w:rPr>
          <w:rFonts w:ascii="Times New Roman" w:hAnsi="Times New Roman"/>
          <w:sz w:val="24"/>
          <w:szCs w:val="24"/>
        </w:rPr>
        <w:t>4</w:t>
      </w:r>
      <w:r w:rsidRPr="00446453" w:rsidR="00263E12">
        <w:rPr>
          <w:rFonts w:ascii="Times New Roman" w:hAnsi="Times New Roman"/>
          <w:sz w:val="24"/>
          <w:szCs w:val="24"/>
        </w:rPr>
        <w:t xml:space="preserve"> a 5</w:t>
      </w:r>
      <w:r w:rsidRPr="00446453" w:rsidR="00897E27">
        <w:rPr>
          <w:rFonts w:ascii="Times New Roman" w:hAnsi="Times New Roman"/>
          <w:sz w:val="24"/>
          <w:szCs w:val="24"/>
        </w:rPr>
        <w:t xml:space="preserve"> môže zahŕňať aj povinnosť ustanoviť nezávislého správcu na náklady účastníka konania a spôsob jeho ustanovenia. Správca napomáha úradu vykonávať dohľad nad plnením podmienky a povinnosti účastníkom konania alebo zabezpečuje v mene a na účet účastníka konania plnenie podmienky a povinnosti. Správca postupuje pri výkone svojej činnosti v úzkej súčinnosti s úradom.</w:t>
      </w:r>
      <w:r w:rsidRPr="00446453" w:rsidR="00D35446">
        <w:rPr>
          <w:rFonts w:ascii="Times New Roman" w:hAnsi="Times New Roman"/>
        </w:rPr>
        <w:t xml:space="preserve"> </w:t>
      </w:r>
      <w:r w:rsidRPr="00446453" w:rsidR="00E101AD">
        <w:rPr>
          <w:rFonts w:ascii="Times New Roman" w:hAnsi="Times New Roman"/>
          <w:sz w:val="24"/>
          <w:szCs w:val="24"/>
        </w:rPr>
        <w:t>Správca má byť nezávislý vo vzťahu k účastníkom koncentrácie a podnikateľom patriacim do ekonomických skupín účastníkov koncentrácie a nesmie byť v konflikte záujmov so zreteľom na jeho pomer k rozhodovanej veci</w:t>
      </w:r>
      <w:r w:rsidRPr="00446453" w:rsidR="00AC4219">
        <w:rPr>
          <w:rFonts w:ascii="Times New Roman" w:hAnsi="Times New Roman"/>
        </w:rPr>
        <w:t>.</w:t>
      </w:r>
      <w:r w:rsidRPr="00446453" w:rsidR="00897E27">
        <w:rPr>
          <w:rFonts w:ascii="Times New Roman" w:hAnsi="Times New Roman"/>
          <w:sz w:val="24"/>
          <w:szCs w:val="24"/>
        </w:rPr>
        <w:t xml:space="preserve">“. </w:t>
      </w:r>
    </w:p>
    <w:p w:rsidR="00505FCB" w:rsidRPr="00446453" w:rsidP="00E101AD">
      <w:pPr>
        <w:tabs>
          <w:tab w:val="left" w:pos="709"/>
        </w:tabs>
        <w:bidi w:val="0"/>
        <w:adjustRightInd w:val="0"/>
        <w:jc w:val="both"/>
        <w:rPr>
          <w:rFonts w:ascii="Times New Roman" w:hAnsi="Times New Roman"/>
          <w:sz w:val="24"/>
          <w:szCs w:val="24"/>
        </w:rPr>
      </w:pPr>
    </w:p>
    <w:p w:rsidR="00897E27" w:rsidRPr="00446453" w:rsidP="00B16C33">
      <w:pPr>
        <w:tabs>
          <w:tab w:val="left" w:pos="709"/>
        </w:tabs>
        <w:bidi w:val="0"/>
        <w:adjustRightInd w:val="0"/>
        <w:jc w:val="both"/>
        <w:rPr>
          <w:rFonts w:ascii="Times New Roman" w:hAnsi="Times New Roman"/>
          <w:sz w:val="24"/>
          <w:szCs w:val="24"/>
        </w:rPr>
      </w:pPr>
      <w:r w:rsidRPr="00446453" w:rsidR="004B1921">
        <w:rPr>
          <w:rFonts w:ascii="Times New Roman" w:hAnsi="Times New Roman"/>
          <w:sz w:val="24"/>
          <w:szCs w:val="24"/>
        </w:rPr>
        <w:t>Doterajšie</w:t>
      </w:r>
      <w:r w:rsidRPr="00446453">
        <w:rPr>
          <w:rFonts w:ascii="Times New Roman" w:hAnsi="Times New Roman"/>
          <w:sz w:val="24"/>
          <w:szCs w:val="24"/>
        </w:rPr>
        <w:t xml:space="preserve"> odseky </w:t>
      </w:r>
      <w:r w:rsidRPr="00446453" w:rsidR="0063417F">
        <w:rPr>
          <w:rFonts w:ascii="Times New Roman" w:hAnsi="Times New Roman"/>
          <w:sz w:val="24"/>
          <w:szCs w:val="24"/>
        </w:rPr>
        <w:t xml:space="preserve">7 </w:t>
      </w:r>
      <w:r w:rsidRPr="00446453">
        <w:rPr>
          <w:rFonts w:ascii="Times New Roman" w:hAnsi="Times New Roman"/>
          <w:sz w:val="24"/>
          <w:szCs w:val="24"/>
        </w:rPr>
        <w:t xml:space="preserve">až </w:t>
      </w:r>
      <w:r w:rsidRPr="00446453" w:rsidR="0063417F">
        <w:rPr>
          <w:rFonts w:ascii="Times New Roman" w:hAnsi="Times New Roman"/>
          <w:sz w:val="24"/>
          <w:szCs w:val="24"/>
        </w:rPr>
        <w:t xml:space="preserve">9 </w:t>
      </w:r>
      <w:r w:rsidRPr="00446453">
        <w:rPr>
          <w:rFonts w:ascii="Times New Roman" w:hAnsi="Times New Roman"/>
          <w:sz w:val="24"/>
          <w:szCs w:val="24"/>
        </w:rPr>
        <w:t xml:space="preserve">sa označujú ako odseky </w:t>
      </w:r>
      <w:r w:rsidRPr="00446453" w:rsidR="002C5E08">
        <w:rPr>
          <w:rFonts w:ascii="Times New Roman" w:hAnsi="Times New Roman"/>
          <w:sz w:val="24"/>
          <w:szCs w:val="24"/>
        </w:rPr>
        <w:t xml:space="preserve">9 </w:t>
      </w:r>
      <w:r w:rsidRPr="00446453">
        <w:rPr>
          <w:rFonts w:ascii="Times New Roman" w:hAnsi="Times New Roman"/>
          <w:sz w:val="24"/>
          <w:szCs w:val="24"/>
        </w:rPr>
        <w:t xml:space="preserve">až </w:t>
      </w:r>
      <w:r w:rsidRPr="00446453" w:rsidR="002C5E08">
        <w:rPr>
          <w:rFonts w:ascii="Times New Roman" w:hAnsi="Times New Roman"/>
          <w:sz w:val="24"/>
          <w:szCs w:val="24"/>
        </w:rPr>
        <w:t>11</w:t>
      </w:r>
      <w:r w:rsidRPr="00446453">
        <w:rPr>
          <w:rFonts w:ascii="Times New Roman" w:hAnsi="Times New Roman"/>
          <w:sz w:val="24"/>
          <w:szCs w:val="24"/>
        </w:rPr>
        <w:t xml:space="preserve">. </w:t>
      </w:r>
    </w:p>
    <w:p w:rsidR="00897E27" w:rsidRPr="00446453" w:rsidP="00B16C33">
      <w:pPr>
        <w:tabs>
          <w:tab w:val="left" w:pos="709"/>
        </w:tabs>
        <w:bidi w:val="0"/>
        <w:adjustRightInd w:val="0"/>
        <w:jc w:val="both"/>
        <w:rPr>
          <w:rFonts w:ascii="Times New Roman" w:hAnsi="Times New Roman"/>
          <w:sz w:val="24"/>
          <w:szCs w:val="24"/>
        </w:rPr>
      </w:pPr>
    </w:p>
    <w:p w:rsidR="00897E27"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Pr>
          <w:rFonts w:ascii="Times New Roman" w:hAnsi="Times New Roman"/>
          <w:sz w:val="24"/>
          <w:szCs w:val="24"/>
        </w:rPr>
        <w:t xml:space="preserve">§ 13 a 13a znejú: </w:t>
      </w:r>
    </w:p>
    <w:p w:rsidR="00897E27" w:rsidRPr="00446453" w:rsidP="00B16C33">
      <w:pPr>
        <w:tabs>
          <w:tab w:val="left" w:pos="709"/>
        </w:tabs>
        <w:bidi w:val="0"/>
        <w:adjustRightInd w:val="0"/>
        <w:jc w:val="both"/>
        <w:rPr>
          <w:rFonts w:ascii="Times New Roman" w:hAnsi="Times New Roman"/>
          <w:sz w:val="24"/>
          <w:szCs w:val="24"/>
        </w:rPr>
      </w:pPr>
    </w:p>
    <w:p w:rsidR="00FB1793" w:rsidRPr="00446453" w:rsidP="00F72B09">
      <w:pPr>
        <w:bidi w:val="0"/>
        <w:spacing w:before="100" w:beforeAutospacing="1"/>
        <w:jc w:val="center"/>
        <w:outlineLvl w:val="4"/>
        <w:rPr>
          <w:rFonts w:ascii="Times New Roman" w:hAnsi="Times New Roman"/>
          <w:b/>
          <w:bCs/>
          <w:sz w:val="24"/>
          <w:szCs w:val="24"/>
        </w:rPr>
      </w:pPr>
      <w:r w:rsidRPr="00446453" w:rsidR="00706D5C">
        <w:rPr>
          <w:rFonts w:ascii="Times New Roman" w:hAnsi="Times New Roman"/>
          <w:sz w:val="24"/>
          <w:szCs w:val="24"/>
        </w:rPr>
        <w:t>„</w:t>
      </w:r>
      <w:r w:rsidRPr="00446453">
        <w:rPr>
          <w:rFonts w:ascii="Times New Roman" w:hAnsi="Times New Roman"/>
          <w:b/>
          <w:bCs/>
          <w:sz w:val="24"/>
          <w:szCs w:val="24"/>
        </w:rPr>
        <w:t>§ 13</w:t>
      </w:r>
    </w:p>
    <w:p w:rsidR="00FB1793" w:rsidRPr="00446453" w:rsidP="00F72B09">
      <w:pPr>
        <w:bidi w:val="0"/>
        <w:jc w:val="both"/>
        <w:rPr>
          <w:rFonts w:ascii="Times New Roman" w:hAnsi="Times New Roman"/>
          <w:sz w:val="24"/>
          <w:szCs w:val="24"/>
        </w:rPr>
      </w:pPr>
      <w:r w:rsidRPr="00446453">
        <w:rPr>
          <w:rFonts w:ascii="Times New Roman" w:hAnsi="Times New Roman"/>
          <w:sz w:val="24"/>
          <w:szCs w:val="24"/>
        </w:rPr>
        <w:br/>
        <w:t>(1) Úrad rozhodnutie podľa § 12 ods. 3 z vlastného podnetu z</w:t>
      </w:r>
      <w:r w:rsidRPr="00446453" w:rsidR="00251814">
        <w:rPr>
          <w:rFonts w:ascii="Times New Roman" w:hAnsi="Times New Roman"/>
          <w:sz w:val="24"/>
          <w:szCs w:val="24"/>
        </w:rPr>
        <w:t xml:space="preserve">ruší a vydá rozhodnutie podľa § </w:t>
      </w:r>
      <w:r w:rsidRPr="00446453">
        <w:rPr>
          <w:rFonts w:ascii="Times New Roman" w:hAnsi="Times New Roman"/>
          <w:sz w:val="24"/>
          <w:szCs w:val="24"/>
        </w:rPr>
        <w:t>12</w:t>
      </w:r>
      <w:r w:rsidRPr="00446453" w:rsidR="00C664ED">
        <w:rPr>
          <w:rFonts w:ascii="Times New Roman" w:hAnsi="Times New Roman"/>
          <w:sz w:val="24"/>
          <w:szCs w:val="24"/>
        </w:rPr>
        <w:t xml:space="preserve"> ods. 1 až 3</w:t>
      </w:r>
      <w:r w:rsidRPr="00446453" w:rsidR="00263E12">
        <w:rPr>
          <w:rFonts w:ascii="Times New Roman" w:hAnsi="Times New Roman"/>
          <w:sz w:val="24"/>
          <w:szCs w:val="24"/>
        </w:rPr>
        <w:t xml:space="preserve">, </w:t>
      </w:r>
      <w:r w:rsidRPr="00446453" w:rsidR="006F1F5D">
        <w:rPr>
          <w:rFonts w:ascii="Times New Roman" w:hAnsi="Times New Roman"/>
          <w:sz w:val="24"/>
          <w:szCs w:val="24"/>
        </w:rPr>
        <w:t xml:space="preserve">9 </w:t>
      </w:r>
      <w:r w:rsidRPr="00446453" w:rsidR="00263E12">
        <w:rPr>
          <w:rFonts w:ascii="Times New Roman" w:hAnsi="Times New Roman"/>
          <w:sz w:val="24"/>
          <w:szCs w:val="24"/>
        </w:rPr>
        <w:t xml:space="preserve">alebo </w:t>
      </w:r>
      <w:r w:rsidRPr="00446453" w:rsidR="00C00405">
        <w:rPr>
          <w:rFonts w:ascii="Times New Roman" w:hAnsi="Times New Roman"/>
          <w:sz w:val="24"/>
          <w:szCs w:val="24"/>
        </w:rPr>
        <w:t>ods.</w:t>
      </w:r>
      <w:r w:rsidRPr="00446453" w:rsidR="00B46D61">
        <w:rPr>
          <w:rFonts w:ascii="Times New Roman" w:hAnsi="Times New Roman"/>
          <w:sz w:val="24"/>
          <w:szCs w:val="24"/>
        </w:rPr>
        <w:t xml:space="preserve"> </w:t>
      </w:r>
      <w:r w:rsidRPr="00446453" w:rsidR="006F1F5D">
        <w:rPr>
          <w:rFonts w:ascii="Times New Roman" w:hAnsi="Times New Roman"/>
          <w:sz w:val="24"/>
          <w:szCs w:val="24"/>
        </w:rPr>
        <w:t>10</w:t>
      </w:r>
      <w:r w:rsidRPr="00446453">
        <w:rPr>
          <w:rFonts w:ascii="Times New Roman" w:hAnsi="Times New Roman"/>
          <w:sz w:val="24"/>
          <w:szCs w:val="24"/>
        </w:rPr>
        <w:t xml:space="preserve">, ak účastník konania neplní podmienku uloženú mu v rozhodnutí. </w:t>
      </w:r>
    </w:p>
    <w:p w:rsidR="00FB1793" w:rsidRPr="00446453" w:rsidP="00B16C33">
      <w:pPr>
        <w:bidi w:val="0"/>
        <w:jc w:val="both"/>
        <w:rPr>
          <w:rFonts w:ascii="Times New Roman" w:hAnsi="Times New Roman"/>
          <w:sz w:val="24"/>
          <w:szCs w:val="24"/>
        </w:rPr>
      </w:pPr>
    </w:p>
    <w:p w:rsidR="00FB1793" w:rsidRPr="00446453" w:rsidP="00B16C33">
      <w:pPr>
        <w:bidi w:val="0"/>
        <w:jc w:val="both"/>
        <w:rPr>
          <w:rFonts w:ascii="Times New Roman" w:hAnsi="Times New Roman"/>
          <w:sz w:val="24"/>
          <w:szCs w:val="24"/>
        </w:rPr>
      </w:pPr>
      <w:r w:rsidRPr="00446453">
        <w:rPr>
          <w:rFonts w:ascii="Times New Roman" w:hAnsi="Times New Roman"/>
          <w:sz w:val="24"/>
          <w:szCs w:val="24"/>
        </w:rPr>
        <w:t>(2) Úrad môže rozhodnutie podľa § 12</w:t>
      </w:r>
      <w:r w:rsidRPr="00446453" w:rsidR="00591000">
        <w:rPr>
          <w:rFonts w:ascii="Times New Roman" w:hAnsi="Times New Roman"/>
          <w:sz w:val="24"/>
          <w:szCs w:val="24"/>
        </w:rPr>
        <w:t xml:space="preserve"> ods. 1 až 3 </w:t>
      </w:r>
      <w:r w:rsidRPr="00446453">
        <w:rPr>
          <w:rFonts w:ascii="Times New Roman" w:hAnsi="Times New Roman"/>
          <w:sz w:val="24"/>
          <w:szCs w:val="24"/>
        </w:rPr>
        <w:t>alebo podľa § 32 ods. 2 písm. c) z vlastného podnetu zrušiť a vydať rozhodnutie podľa § 12</w:t>
      </w:r>
      <w:r w:rsidRPr="00446453" w:rsidR="00C664ED">
        <w:rPr>
          <w:rFonts w:ascii="Times New Roman" w:hAnsi="Times New Roman"/>
          <w:sz w:val="24"/>
          <w:szCs w:val="24"/>
        </w:rPr>
        <w:t xml:space="preserve"> </w:t>
      </w:r>
      <w:r w:rsidRPr="00446453" w:rsidR="00897924">
        <w:rPr>
          <w:rFonts w:ascii="Times New Roman" w:hAnsi="Times New Roman"/>
          <w:sz w:val="24"/>
          <w:szCs w:val="24"/>
        </w:rPr>
        <w:t>ods. 1 až 3, 9</w:t>
      </w:r>
      <w:r w:rsidRPr="00446453" w:rsidR="006F1F5D">
        <w:rPr>
          <w:rFonts w:ascii="Times New Roman" w:hAnsi="Times New Roman"/>
          <w:sz w:val="24"/>
          <w:szCs w:val="24"/>
        </w:rPr>
        <w:t xml:space="preserve"> alebo ods. 10</w:t>
      </w:r>
      <w:r w:rsidRPr="00446453" w:rsidR="007166F5">
        <w:rPr>
          <w:rFonts w:ascii="Times New Roman" w:hAnsi="Times New Roman"/>
          <w:sz w:val="24"/>
          <w:szCs w:val="24"/>
        </w:rPr>
        <w:t>,</w:t>
      </w:r>
      <w:r w:rsidRPr="00446453">
        <w:rPr>
          <w:rFonts w:ascii="Times New Roman" w:hAnsi="Times New Roman"/>
          <w:sz w:val="24"/>
          <w:szCs w:val="24"/>
        </w:rPr>
        <w:t xml:space="preserve"> ak </w:t>
      </w:r>
    </w:p>
    <w:p w:rsidR="00FB1793" w:rsidRPr="00446453" w:rsidP="00F72B09">
      <w:pPr>
        <w:autoSpaceDE/>
        <w:autoSpaceDN/>
        <w:bidi w:val="0"/>
        <w:jc w:val="both"/>
        <w:rPr>
          <w:rFonts w:ascii="Times New Roman" w:hAnsi="Times New Roman"/>
          <w:sz w:val="24"/>
          <w:szCs w:val="24"/>
        </w:rPr>
      </w:pPr>
      <w:r w:rsidRPr="00446453" w:rsidR="00F72B09">
        <w:rPr>
          <w:rFonts w:ascii="Times New Roman" w:hAnsi="Times New Roman"/>
          <w:sz w:val="24"/>
          <w:szCs w:val="24"/>
        </w:rPr>
        <w:t xml:space="preserve">a) </w:t>
      </w:r>
      <w:r w:rsidRPr="00446453">
        <w:rPr>
          <w:rFonts w:ascii="Times New Roman" w:hAnsi="Times New Roman"/>
          <w:sz w:val="24"/>
          <w:szCs w:val="24"/>
        </w:rPr>
        <w:t>účastník konania neplní povinnosť súvisiacu s podmienkou uloženou mu v</w:t>
      </w:r>
      <w:r w:rsidRPr="00446453" w:rsidR="00591000">
        <w:rPr>
          <w:rFonts w:ascii="Times New Roman" w:hAnsi="Times New Roman"/>
          <w:sz w:val="24"/>
          <w:szCs w:val="24"/>
        </w:rPr>
        <w:t> </w:t>
      </w:r>
      <w:r w:rsidRPr="00446453">
        <w:rPr>
          <w:rFonts w:ascii="Times New Roman" w:hAnsi="Times New Roman"/>
          <w:sz w:val="24"/>
          <w:szCs w:val="24"/>
        </w:rPr>
        <w:t>rozhodnutí</w:t>
      </w:r>
      <w:r w:rsidRPr="00446453" w:rsidR="00591000">
        <w:rPr>
          <w:rFonts w:ascii="Times New Roman" w:hAnsi="Times New Roman"/>
          <w:sz w:val="24"/>
          <w:szCs w:val="24"/>
        </w:rPr>
        <w:t>,</w:t>
      </w:r>
      <w:r w:rsidRPr="00446453">
        <w:rPr>
          <w:rFonts w:ascii="Times New Roman" w:hAnsi="Times New Roman"/>
          <w:sz w:val="24"/>
          <w:szCs w:val="24"/>
        </w:rPr>
        <w:t xml:space="preserve"> alebo</w:t>
      </w:r>
    </w:p>
    <w:p w:rsidR="00FB1793" w:rsidRPr="00446453" w:rsidP="00F72B09">
      <w:pPr>
        <w:autoSpaceDE/>
        <w:autoSpaceDN/>
        <w:bidi w:val="0"/>
        <w:jc w:val="both"/>
        <w:rPr>
          <w:rFonts w:ascii="Times New Roman" w:hAnsi="Times New Roman"/>
          <w:sz w:val="24"/>
          <w:szCs w:val="24"/>
        </w:rPr>
      </w:pPr>
      <w:r w:rsidRPr="00446453" w:rsidR="00F72B09">
        <w:rPr>
          <w:rFonts w:ascii="Times New Roman" w:hAnsi="Times New Roman"/>
          <w:sz w:val="24"/>
          <w:szCs w:val="24"/>
        </w:rPr>
        <w:t xml:space="preserve">b) </w:t>
      </w:r>
      <w:r w:rsidRPr="00446453">
        <w:rPr>
          <w:rFonts w:ascii="Times New Roman" w:hAnsi="Times New Roman"/>
          <w:sz w:val="24"/>
          <w:szCs w:val="24"/>
        </w:rPr>
        <w:t>je rozhodnutie založené na neúplných alebo nepravdivých informáciách, ktoré boli poskytnuté účastníkom koncentrácie.</w:t>
      </w:r>
    </w:p>
    <w:p w:rsidR="00FB1793" w:rsidRPr="00446453" w:rsidP="00B16C33">
      <w:pPr>
        <w:bidi w:val="0"/>
        <w:jc w:val="both"/>
        <w:rPr>
          <w:rFonts w:ascii="Times New Roman" w:hAnsi="Times New Roman"/>
          <w:sz w:val="24"/>
          <w:szCs w:val="24"/>
        </w:rPr>
      </w:pPr>
      <w:r w:rsidRPr="00446453">
        <w:rPr>
          <w:rFonts w:ascii="Times New Roman" w:hAnsi="Times New Roman"/>
          <w:sz w:val="24"/>
          <w:szCs w:val="24"/>
        </w:rPr>
        <w:br/>
        <w:t>(3)</w:t>
      </w:r>
      <w:r w:rsidRPr="00446453">
        <w:rPr>
          <w:rFonts w:ascii="Times New Roman" w:hAnsi="Times New Roman"/>
          <w:b/>
          <w:bCs/>
          <w:i/>
          <w:iCs/>
          <w:sz w:val="24"/>
          <w:szCs w:val="24"/>
        </w:rPr>
        <w:t xml:space="preserve"> </w:t>
      </w:r>
      <w:r w:rsidRPr="00446453">
        <w:rPr>
          <w:rFonts w:ascii="Times New Roman" w:hAnsi="Times New Roman"/>
          <w:sz w:val="24"/>
          <w:szCs w:val="24"/>
        </w:rPr>
        <w:t>Úrad na návrh účastníka konania môže zmeniť rozhodnutie podľa § 12 ods. 3 bez toho, aby bol viazaný lehotami podľa § 11, ak</w:t>
      </w:r>
    </w:p>
    <w:p w:rsidR="00E41786" w:rsidRPr="00446453" w:rsidP="00F72B09">
      <w:pPr>
        <w:bidi w:val="0"/>
        <w:rPr>
          <w:rFonts w:ascii="Times New Roman" w:hAnsi="Times New Roman"/>
          <w:sz w:val="24"/>
          <w:szCs w:val="24"/>
        </w:rPr>
      </w:pPr>
      <w:r w:rsidRPr="00446453" w:rsidR="00FB1793">
        <w:rPr>
          <w:rFonts w:ascii="Times New Roman" w:hAnsi="Times New Roman"/>
          <w:sz w:val="24"/>
          <w:szCs w:val="24"/>
        </w:rPr>
        <w:t xml:space="preserve">a) sa podstatne zmenil stav na relevantnom trhu, ktorý už neodôvodňuje plnenie podmienky </w:t>
      </w:r>
      <w:r w:rsidRPr="00446453" w:rsidR="0018462F">
        <w:rPr>
          <w:rFonts w:ascii="Times New Roman" w:hAnsi="Times New Roman"/>
          <w:sz w:val="24"/>
          <w:szCs w:val="24"/>
        </w:rPr>
        <w:t xml:space="preserve">uloženej účastníkovi konania </w:t>
      </w:r>
      <w:r w:rsidRPr="00446453" w:rsidR="00FB1793">
        <w:rPr>
          <w:rFonts w:ascii="Times New Roman" w:hAnsi="Times New Roman"/>
          <w:sz w:val="24"/>
          <w:szCs w:val="24"/>
        </w:rPr>
        <w:t xml:space="preserve">alebo </w:t>
      </w:r>
      <w:r w:rsidRPr="00446453" w:rsidR="0018462F">
        <w:rPr>
          <w:rFonts w:ascii="Times New Roman" w:hAnsi="Times New Roman"/>
          <w:sz w:val="24"/>
          <w:szCs w:val="24"/>
        </w:rPr>
        <w:t xml:space="preserve">s ňou súvisiacej </w:t>
      </w:r>
      <w:r w:rsidRPr="00446453" w:rsidR="00FB1793">
        <w:rPr>
          <w:rFonts w:ascii="Times New Roman" w:hAnsi="Times New Roman"/>
          <w:sz w:val="24"/>
          <w:szCs w:val="24"/>
        </w:rPr>
        <w:t>povinnosti</w:t>
      </w:r>
      <w:r w:rsidRPr="00446453" w:rsidR="00A02D7D">
        <w:rPr>
          <w:rFonts w:ascii="Times New Roman" w:hAnsi="Times New Roman"/>
          <w:sz w:val="24"/>
          <w:szCs w:val="24"/>
        </w:rPr>
        <w:t>,</w:t>
      </w:r>
      <w:r w:rsidRPr="00446453" w:rsidR="00FB1793">
        <w:rPr>
          <w:rFonts w:ascii="Times New Roman" w:hAnsi="Times New Roman"/>
          <w:sz w:val="24"/>
          <w:szCs w:val="24"/>
        </w:rPr>
        <w:t xml:space="preserve"> alebo</w:t>
        <w:br/>
        <w:t>b) pred uplynutím lehoty určenej v rozhodnutí na splnenie podmienky alebo povinnosti súvisiacej s podmienkou požiada účastník konania o jej predĺženie z dôvodu nemožnosti jej dodržania</w:t>
      </w:r>
      <w:r w:rsidRPr="00446453" w:rsidR="00FB1793">
        <w:rPr>
          <w:rFonts w:ascii="Times New Roman" w:hAnsi="Times New Roman"/>
          <w:b/>
          <w:bCs/>
          <w:i/>
          <w:iCs/>
          <w:sz w:val="24"/>
          <w:szCs w:val="24"/>
        </w:rPr>
        <w:t xml:space="preserve"> </w:t>
      </w:r>
      <w:r w:rsidRPr="00446453" w:rsidR="00FB1793">
        <w:rPr>
          <w:rFonts w:ascii="Times New Roman" w:hAnsi="Times New Roman"/>
          <w:sz w:val="24"/>
          <w:szCs w:val="24"/>
        </w:rPr>
        <w:t>z vážneho dôvodu.</w:t>
      </w:r>
    </w:p>
    <w:p w:rsidR="00FB1793" w:rsidRPr="00446453" w:rsidP="00F72B09">
      <w:pPr>
        <w:bidi w:val="0"/>
        <w:spacing w:before="100" w:beforeAutospacing="1"/>
        <w:jc w:val="center"/>
        <w:outlineLvl w:val="4"/>
        <w:rPr>
          <w:rFonts w:ascii="Times New Roman" w:hAnsi="Times New Roman"/>
          <w:b/>
          <w:bCs/>
          <w:sz w:val="24"/>
          <w:szCs w:val="24"/>
        </w:rPr>
      </w:pPr>
      <w:r w:rsidRPr="00446453">
        <w:rPr>
          <w:rFonts w:ascii="Times New Roman" w:hAnsi="Times New Roman"/>
          <w:b/>
          <w:bCs/>
          <w:sz w:val="24"/>
          <w:szCs w:val="24"/>
        </w:rPr>
        <w:t>§ 13a</w:t>
      </w:r>
    </w:p>
    <w:p w:rsidR="007D6B22" w:rsidRPr="00446453" w:rsidP="00B16C33">
      <w:pPr>
        <w:bidi w:val="0"/>
        <w:ind w:firstLine="708"/>
        <w:jc w:val="both"/>
        <w:rPr>
          <w:rFonts w:ascii="Times New Roman" w:hAnsi="Times New Roman"/>
          <w:sz w:val="24"/>
          <w:szCs w:val="24"/>
        </w:rPr>
      </w:pPr>
    </w:p>
    <w:p w:rsidR="007D6B22" w:rsidRPr="00446453" w:rsidP="00F7489F">
      <w:pPr>
        <w:bidi w:val="0"/>
        <w:jc w:val="both"/>
        <w:rPr>
          <w:rFonts w:ascii="Times New Roman" w:hAnsi="Times New Roman"/>
          <w:sz w:val="24"/>
          <w:szCs w:val="24"/>
        </w:rPr>
      </w:pPr>
      <w:r w:rsidRPr="00446453">
        <w:rPr>
          <w:rFonts w:ascii="Times New Roman" w:hAnsi="Times New Roman"/>
          <w:sz w:val="24"/>
          <w:szCs w:val="24"/>
        </w:rPr>
        <w:t>Úrad môže uložiť podnikateľovi povinnosť obnoviť úroveň súťaže, aká bola v čase pred vznikom koncentrácie, najmä povinnosť rozčleniť podnik alebo previesť práva, ako aj ďalšiu povinnosť s cieľom zabezpečiť splnenie takejto povinnosti, ak zistí, že</w:t>
      </w:r>
    </w:p>
    <w:p w:rsidR="007D6B22" w:rsidRPr="00446453" w:rsidP="00F72B09">
      <w:pPr>
        <w:pStyle w:val="ListParagraph"/>
        <w:autoSpaceDE/>
        <w:autoSpaceDN/>
        <w:bidi w:val="0"/>
        <w:ind w:left="0"/>
        <w:contextualSpacing/>
        <w:jc w:val="both"/>
        <w:rPr>
          <w:rFonts w:ascii="Times New Roman" w:hAnsi="Times New Roman"/>
          <w:sz w:val="24"/>
          <w:szCs w:val="24"/>
        </w:rPr>
      </w:pPr>
      <w:r w:rsidRPr="00446453" w:rsidR="00F72B09">
        <w:rPr>
          <w:rFonts w:ascii="Times New Roman" w:hAnsi="Times New Roman"/>
          <w:sz w:val="24"/>
          <w:szCs w:val="24"/>
        </w:rPr>
        <w:t>a)</w:t>
      </w:r>
      <w:r w:rsidRPr="00446453" w:rsidR="008C6BC2">
        <w:rPr>
          <w:rFonts w:ascii="Times New Roman" w:hAnsi="Times New Roman"/>
          <w:sz w:val="24"/>
          <w:szCs w:val="24"/>
        </w:rPr>
        <w:t xml:space="preserve"> </w:t>
      </w:r>
      <w:r w:rsidRPr="00446453">
        <w:rPr>
          <w:rFonts w:ascii="Times New Roman" w:hAnsi="Times New Roman"/>
          <w:sz w:val="24"/>
          <w:szCs w:val="24"/>
        </w:rPr>
        <w:t>došlo k výkonu práv a povinností vyplývajúcich z koncentrácie pred vydaním rozhodnutia podľa § 12,</w:t>
      </w:r>
    </w:p>
    <w:p w:rsidR="007D6B22" w:rsidRPr="00446453" w:rsidP="00F72B09">
      <w:pPr>
        <w:pStyle w:val="ListParagraph"/>
        <w:autoSpaceDE/>
        <w:autoSpaceDN/>
        <w:bidi w:val="0"/>
        <w:ind w:left="0"/>
        <w:contextualSpacing/>
        <w:jc w:val="both"/>
        <w:rPr>
          <w:rFonts w:ascii="Times New Roman" w:hAnsi="Times New Roman"/>
          <w:sz w:val="24"/>
          <w:szCs w:val="24"/>
        </w:rPr>
      </w:pPr>
      <w:r w:rsidRPr="00446453" w:rsidR="00F72B09">
        <w:rPr>
          <w:rFonts w:ascii="Times New Roman" w:hAnsi="Times New Roman"/>
          <w:sz w:val="24"/>
          <w:szCs w:val="24"/>
        </w:rPr>
        <w:t>b)</w:t>
      </w:r>
      <w:r w:rsidRPr="00446453" w:rsidR="008C6BC2">
        <w:rPr>
          <w:rFonts w:ascii="Times New Roman" w:hAnsi="Times New Roman"/>
          <w:sz w:val="24"/>
          <w:szCs w:val="24"/>
        </w:rPr>
        <w:t xml:space="preserve"> </w:t>
      </w:r>
      <w:r w:rsidRPr="00446453">
        <w:rPr>
          <w:rFonts w:ascii="Times New Roman" w:hAnsi="Times New Roman"/>
          <w:sz w:val="24"/>
          <w:szCs w:val="24"/>
        </w:rPr>
        <w:t>došlo k výkonu práv a povinností vyplývajúcich z koncentrácie v rozpore s rozhodnutí</w:t>
      </w:r>
      <w:r w:rsidRPr="00446453" w:rsidR="00005013">
        <w:rPr>
          <w:rFonts w:ascii="Times New Roman" w:hAnsi="Times New Roman"/>
          <w:sz w:val="24"/>
          <w:szCs w:val="24"/>
        </w:rPr>
        <w:t>m o jej zákaze podľa § 12</w:t>
      </w:r>
      <w:r w:rsidRPr="00446453" w:rsidR="00A02D7D">
        <w:rPr>
          <w:rFonts w:ascii="Times New Roman" w:hAnsi="Times New Roman"/>
          <w:sz w:val="24"/>
          <w:szCs w:val="24"/>
        </w:rPr>
        <w:t>,</w:t>
      </w:r>
      <w:r w:rsidRPr="00446453" w:rsidR="00005013">
        <w:rPr>
          <w:rFonts w:ascii="Times New Roman" w:hAnsi="Times New Roman"/>
          <w:sz w:val="24"/>
          <w:szCs w:val="24"/>
        </w:rPr>
        <w:t xml:space="preserve"> alebo</w:t>
      </w:r>
    </w:p>
    <w:p w:rsidR="00897E27" w:rsidRPr="00446453" w:rsidP="00F72B09">
      <w:pPr>
        <w:pStyle w:val="ListParagraph"/>
        <w:autoSpaceDE/>
        <w:autoSpaceDN/>
        <w:bidi w:val="0"/>
        <w:ind w:left="0"/>
        <w:contextualSpacing/>
        <w:jc w:val="both"/>
        <w:rPr>
          <w:rFonts w:ascii="Times New Roman" w:hAnsi="Times New Roman"/>
          <w:sz w:val="24"/>
          <w:szCs w:val="24"/>
        </w:rPr>
      </w:pPr>
      <w:r w:rsidRPr="00446453" w:rsidR="00F72B09">
        <w:rPr>
          <w:rFonts w:ascii="Times New Roman" w:hAnsi="Times New Roman"/>
          <w:sz w:val="24"/>
          <w:szCs w:val="24"/>
        </w:rPr>
        <w:t>c)</w:t>
      </w:r>
      <w:r w:rsidRPr="00446453" w:rsidR="008C6BC2">
        <w:rPr>
          <w:rFonts w:ascii="Times New Roman" w:hAnsi="Times New Roman"/>
          <w:sz w:val="24"/>
          <w:szCs w:val="24"/>
        </w:rPr>
        <w:t xml:space="preserve"> </w:t>
      </w:r>
      <w:r w:rsidRPr="00446453" w:rsidR="007D6B22">
        <w:rPr>
          <w:rFonts w:ascii="Times New Roman" w:hAnsi="Times New Roman"/>
          <w:sz w:val="24"/>
          <w:szCs w:val="24"/>
        </w:rPr>
        <w:t>došlo k výkonu práv a povinností vyplývajúcich z koncentrácie v rozpore s podmienkou uloženou v rozhodnutí prijatom podľa § 12 ods. 3.</w:t>
      </w:r>
      <w:r w:rsidRPr="00446453" w:rsidR="00005013">
        <w:rPr>
          <w:rFonts w:ascii="Times New Roman" w:hAnsi="Times New Roman"/>
          <w:sz w:val="24"/>
          <w:szCs w:val="24"/>
        </w:rPr>
        <w:t>“.</w:t>
      </w:r>
      <w:r w:rsidRPr="00446453" w:rsidR="007D6B22">
        <w:rPr>
          <w:rFonts w:ascii="Times New Roman" w:hAnsi="Times New Roman"/>
          <w:sz w:val="24"/>
          <w:szCs w:val="24"/>
        </w:rPr>
        <w:t xml:space="preserve"> </w:t>
      </w:r>
    </w:p>
    <w:p w:rsidR="001146BE" w:rsidRPr="00446453" w:rsidP="00B16C33">
      <w:pPr>
        <w:tabs>
          <w:tab w:val="left" w:pos="709"/>
        </w:tabs>
        <w:bidi w:val="0"/>
        <w:jc w:val="both"/>
        <w:outlineLvl w:val="4"/>
        <w:rPr>
          <w:rFonts w:ascii="Times New Roman" w:hAnsi="Times New Roman"/>
          <w:sz w:val="24"/>
          <w:szCs w:val="24"/>
        </w:rPr>
      </w:pPr>
    </w:p>
    <w:p w:rsidR="001146BE"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706D5C">
        <w:rPr>
          <w:rFonts w:ascii="Times New Roman" w:hAnsi="Times New Roman"/>
          <w:sz w:val="24"/>
          <w:szCs w:val="24"/>
        </w:rPr>
        <w:t>§ 14 sa dopĺňa odsekom 5,</w:t>
      </w:r>
      <w:r w:rsidRPr="00446453" w:rsidR="00897E27">
        <w:rPr>
          <w:rFonts w:ascii="Times New Roman" w:hAnsi="Times New Roman"/>
          <w:sz w:val="24"/>
          <w:szCs w:val="24"/>
        </w:rPr>
        <w:t xml:space="preserve"> ktorý znie: </w:t>
      </w:r>
    </w:p>
    <w:p w:rsidR="006924B1" w:rsidRPr="00446453" w:rsidP="00B16C33">
      <w:pPr>
        <w:tabs>
          <w:tab w:val="left" w:pos="709"/>
        </w:tabs>
        <w:bidi w:val="0"/>
        <w:jc w:val="both"/>
        <w:outlineLvl w:val="4"/>
        <w:rPr>
          <w:rFonts w:ascii="Times New Roman" w:hAnsi="Times New Roman"/>
          <w:sz w:val="24"/>
          <w:szCs w:val="24"/>
        </w:rPr>
      </w:pPr>
      <w:r w:rsidRPr="00446453" w:rsidR="00897E27">
        <w:rPr>
          <w:rFonts w:ascii="Times New Roman" w:hAnsi="Times New Roman"/>
          <w:sz w:val="24"/>
          <w:szCs w:val="24"/>
        </w:rPr>
        <w:t>„</w:t>
      </w:r>
      <w:r w:rsidRPr="00446453" w:rsidR="001146BE">
        <w:rPr>
          <w:rFonts w:ascii="Times New Roman" w:hAnsi="Times New Roman"/>
          <w:sz w:val="24"/>
          <w:szCs w:val="24"/>
        </w:rPr>
        <w:t xml:space="preserve">(5) Úrad predkladá vláde </w:t>
      </w:r>
      <w:r w:rsidRPr="00446453" w:rsidR="00897E27">
        <w:rPr>
          <w:rFonts w:ascii="Times New Roman" w:hAnsi="Times New Roman"/>
          <w:sz w:val="24"/>
          <w:szCs w:val="24"/>
        </w:rPr>
        <w:t>Slovenskej republiky raz do roka správu o svojej činnosti a</w:t>
      </w:r>
      <w:r w:rsidRPr="00446453" w:rsidR="00D61EB7">
        <w:rPr>
          <w:rFonts w:ascii="Times New Roman" w:hAnsi="Times New Roman"/>
          <w:sz w:val="24"/>
          <w:szCs w:val="24"/>
        </w:rPr>
        <w:t> </w:t>
      </w:r>
      <w:r w:rsidRPr="00446453" w:rsidR="00D1704E">
        <w:rPr>
          <w:rFonts w:ascii="Times New Roman" w:hAnsi="Times New Roman"/>
          <w:sz w:val="24"/>
          <w:szCs w:val="24"/>
        </w:rPr>
        <w:t xml:space="preserve">tiež </w:t>
      </w:r>
      <w:r w:rsidRPr="00446453" w:rsidR="00897E27">
        <w:rPr>
          <w:rFonts w:ascii="Times New Roman" w:hAnsi="Times New Roman"/>
          <w:sz w:val="24"/>
          <w:szCs w:val="24"/>
        </w:rPr>
        <w:t>vždy, keď o to vláda Slovenskej republiky požiada.</w:t>
      </w:r>
      <w:r w:rsidRPr="00446453" w:rsidR="001146BE">
        <w:rPr>
          <w:rFonts w:ascii="Times New Roman" w:hAnsi="Times New Roman"/>
          <w:sz w:val="24"/>
          <w:szCs w:val="24"/>
        </w:rPr>
        <w:t>“</w:t>
      </w:r>
      <w:r w:rsidRPr="00446453" w:rsidR="005348A3">
        <w:rPr>
          <w:rFonts w:ascii="Times New Roman" w:hAnsi="Times New Roman"/>
          <w:sz w:val="24"/>
          <w:szCs w:val="24"/>
        </w:rPr>
        <w:t>.</w:t>
      </w:r>
    </w:p>
    <w:p w:rsidR="006924B1" w:rsidRPr="00446453" w:rsidP="00B16C33">
      <w:pPr>
        <w:tabs>
          <w:tab w:val="left" w:pos="709"/>
        </w:tabs>
        <w:bidi w:val="0"/>
        <w:jc w:val="both"/>
        <w:outlineLvl w:val="4"/>
        <w:rPr>
          <w:rFonts w:ascii="Times New Roman" w:hAnsi="Times New Roman"/>
          <w:sz w:val="24"/>
          <w:szCs w:val="24"/>
        </w:rPr>
      </w:pPr>
    </w:p>
    <w:p w:rsidR="00A543A4" w:rsidRPr="00446453" w:rsidP="00B16C33">
      <w:pPr>
        <w:numPr>
          <w:numId w:val="11"/>
        </w:numPr>
        <w:tabs>
          <w:tab w:val="left" w:pos="709"/>
        </w:tabs>
        <w:bidi w:val="0"/>
        <w:adjustRightInd w:val="0"/>
        <w:ind w:left="0" w:firstLine="0"/>
        <w:jc w:val="both"/>
        <w:rPr>
          <w:rFonts w:ascii="Times New Roman" w:hAnsi="Times New Roman"/>
          <w:sz w:val="24"/>
          <w:szCs w:val="24"/>
        </w:rPr>
      </w:pPr>
      <w:r w:rsidRPr="00446453" w:rsidR="006924B1">
        <w:rPr>
          <w:rFonts w:ascii="Times New Roman" w:hAnsi="Times New Roman"/>
          <w:sz w:val="24"/>
          <w:szCs w:val="24"/>
        </w:rPr>
        <w:t xml:space="preserve">V § 15 </w:t>
      </w:r>
      <w:r w:rsidRPr="00446453" w:rsidR="00BC4899">
        <w:rPr>
          <w:rFonts w:ascii="Times New Roman" w:hAnsi="Times New Roman"/>
          <w:sz w:val="24"/>
          <w:szCs w:val="24"/>
        </w:rPr>
        <w:t>ods</w:t>
      </w:r>
      <w:r w:rsidRPr="00446453" w:rsidR="00975D60">
        <w:rPr>
          <w:rFonts w:ascii="Times New Roman" w:hAnsi="Times New Roman"/>
          <w:sz w:val="24"/>
          <w:szCs w:val="24"/>
        </w:rPr>
        <w:t>ek</w:t>
      </w:r>
      <w:r w:rsidRPr="00446453" w:rsidR="00F72B09">
        <w:rPr>
          <w:rFonts w:ascii="Times New Roman" w:hAnsi="Times New Roman"/>
          <w:sz w:val="24"/>
          <w:szCs w:val="24"/>
        </w:rPr>
        <w:t xml:space="preserve"> </w:t>
      </w:r>
      <w:r w:rsidRPr="00446453" w:rsidR="00BC4899">
        <w:rPr>
          <w:rFonts w:ascii="Times New Roman" w:hAnsi="Times New Roman"/>
          <w:sz w:val="24"/>
          <w:szCs w:val="24"/>
        </w:rPr>
        <w:t xml:space="preserve">1 znie: </w:t>
      </w:r>
    </w:p>
    <w:p w:rsidR="00BC4899" w:rsidRPr="00446453" w:rsidP="00B16C33">
      <w:pPr>
        <w:tabs>
          <w:tab w:val="left" w:pos="709"/>
        </w:tabs>
        <w:bidi w:val="0"/>
        <w:adjustRightInd w:val="0"/>
        <w:jc w:val="both"/>
        <w:rPr>
          <w:rFonts w:ascii="Times New Roman" w:hAnsi="Times New Roman"/>
          <w:sz w:val="24"/>
          <w:szCs w:val="24"/>
        </w:rPr>
      </w:pPr>
      <w:r w:rsidRPr="00446453">
        <w:rPr>
          <w:rFonts w:ascii="Times New Roman" w:hAnsi="Times New Roman"/>
          <w:sz w:val="24"/>
          <w:szCs w:val="24"/>
        </w:rPr>
        <w:t>„</w:t>
      </w:r>
      <w:r w:rsidRPr="00446453" w:rsidR="00975D60">
        <w:rPr>
          <w:rFonts w:ascii="Times New Roman" w:hAnsi="Times New Roman"/>
          <w:sz w:val="24"/>
          <w:szCs w:val="24"/>
        </w:rPr>
        <w:t>(1) Na čele úradu je predseda. Predsedu úradu v jeho neprítomnosti</w:t>
      </w:r>
      <w:r w:rsidRPr="00446453" w:rsidR="00897924">
        <w:rPr>
          <w:rFonts w:ascii="Times New Roman" w:hAnsi="Times New Roman"/>
          <w:sz w:val="24"/>
          <w:szCs w:val="24"/>
        </w:rPr>
        <w:t>,</w:t>
      </w:r>
      <w:r w:rsidRPr="00446453" w:rsidR="00975D60">
        <w:rPr>
          <w:rFonts w:ascii="Times New Roman" w:hAnsi="Times New Roman"/>
          <w:sz w:val="24"/>
          <w:szCs w:val="24"/>
        </w:rPr>
        <w:t xml:space="preserve"> alebo ak funkcia p</w:t>
      </w:r>
      <w:r w:rsidRPr="00446453" w:rsidR="00897924">
        <w:rPr>
          <w:rFonts w:ascii="Times New Roman" w:hAnsi="Times New Roman"/>
          <w:sz w:val="24"/>
          <w:szCs w:val="24"/>
        </w:rPr>
        <w:t xml:space="preserve">redsedu úradu nie je obsadená, </w:t>
      </w:r>
      <w:r w:rsidRPr="00446453" w:rsidR="00A421DF">
        <w:rPr>
          <w:rFonts w:ascii="Times New Roman" w:hAnsi="Times New Roman"/>
          <w:sz w:val="24"/>
          <w:szCs w:val="24"/>
        </w:rPr>
        <w:t>zastupuje podpredseda úradu</w:t>
      </w:r>
      <w:r w:rsidRPr="00446453" w:rsidR="00975D60">
        <w:rPr>
          <w:rFonts w:ascii="Times New Roman" w:hAnsi="Times New Roman"/>
          <w:sz w:val="24"/>
          <w:szCs w:val="24"/>
        </w:rPr>
        <w:t>. Podpredseda úradu okrem toho plní úlohy, ktorými ho poverí predseda úradu</w:t>
      </w:r>
      <w:r w:rsidRPr="00446453">
        <w:rPr>
          <w:rFonts w:ascii="Times New Roman" w:hAnsi="Times New Roman"/>
          <w:sz w:val="24"/>
          <w:szCs w:val="24"/>
        </w:rPr>
        <w:t>.“.</w:t>
      </w:r>
    </w:p>
    <w:p w:rsidR="00B932B7" w:rsidRPr="00446453" w:rsidP="00B16C33">
      <w:pPr>
        <w:numPr>
          <w:numId w:val="11"/>
        </w:numPr>
        <w:tabs>
          <w:tab w:val="left" w:pos="709"/>
        </w:tabs>
        <w:bidi w:val="0"/>
        <w:spacing w:before="100" w:beforeAutospacing="1" w:after="240"/>
        <w:ind w:left="0" w:firstLine="0"/>
        <w:jc w:val="both"/>
        <w:outlineLvl w:val="4"/>
        <w:rPr>
          <w:rFonts w:ascii="Times New Roman" w:hAnsi="Times New Roman"/>
          <w:sz w:val="24"/>
          <w:szCs w:val="24"/>
        </w:rPr>
      </w:pPr>
      <w:r w:rsidRPr="00446453" w:rsidR="006924B1">
        <w:rPr>
          <w:rFonts w:ascii="Times New Roman" w:hAnsi="Times New Roman"/>
          <w:sz w:val="24"/>
          <w:szCs w:val="24"/>
        </w:rPr>
        <w:t xml:space="preserve">V § 15 </w:t>
      </w:r>
      <w:r w:rsidRPr="00446453">
        <w:rPr>
          <w:rFonts w:ascii="Times New Roman" w:hAnsi="Times New Roman"/>
          <w:sz w:val="24"/>
          <w:szCs w:val="24"/>
        </w:rPr>
        <w:t>ods. 3 sa na konci pripájajú tieto vety: „Podpredseda úradu alebo ním poverená osoba podpisuje rozhodnutia úradu vydané v prvostupňovom konaní.</w:t>
      </w:r>
      <w:r w:rsidRPr="00446453" w:rsidR="00F530CB">
        <w:rPr>
          <w:rFonts w:ascii="Times New Roman" w:hAnsi="Times New Roman"/>
          <w:sz w:val="24"/>
          <w:szCs w:val="24"/>
        </w:rPr>
        <w:t xml:space="preserve"> </w:t>
      </w:r>
      <w:r w:rsidRPr="00446453">
        <w:rPr>
          <w:rFonts w:ascii="Times New Roman" w:hAnsi="Times New Roman"/>
          <w:sz w:val="24"/>
          <w:szCs w:val="24"/>
        </w:rPr>
        <w:t>Podpredseda úradu je štátnym zamestnancom podľa osobitného predpisu</w:t>
      </w:r>
      <w:r w:rsidRPr="00446453" w:rsidR="00005013">
        <w:rPr>
          <w:rFonts w:ascii="Times New Roman" w:hAnsi="Times New Roman"/>
          <w:sz w:val="24"/>
          <w:szCs w:val="24"/>
        </w:rPr>
        <w:t>.</w:t>
      </w:r>
      <w:r w:rsidRPr="00446453">
        <w:rPr>
          <w:rFonts w:ascii="Times New Roman" w:hAnsi="Times New Roman"/>
          <w:sz w:val="24"/>
          <w:szCs w:val="24"/>
          <w:vertAlign w:val="superscript"/>
        </w:rPr>
        <w:t>19a</w:t>
      </w:r>
      <w:r w:rsidRPr="00446453">
        <w:rPr>
          <w:rFonts w:ascii="Times New Roman" w:hAnsi="Times New Roman"/>
          <w:sz w:val="24"/>
          <w:szCs w:val="24"/>
        </w:rPr>
        <w:t xml:space="preserve">)“. </w:t>
      </w:r>
    </w:p>
    <w:p w:rsidR="00B932B7" w:rsidRPr="00446453" w:rsidP="00B16C33">
      <w:pPr>
        <w:tabs>
          <w:tab w:val="left" w:pos="709"/>
        </w:tabs>
        <w:bidi w:val="0"/>
        <w:spacing w:before="100" w:beforeAutospacing="1"/>
        <w:jc w:val="both"/>
        <w:outlineLvl w:val="4"/>
        <w:rPr>
          <w:rFonts w:ascii="Times New Roman" w:hAnsi="Times New Roman"/>
          <w:sz w:val="24"/>
          <w:szCs w:val="24"/>
        </w:rPr>
      </w:pPr>
      <w:r w:rsidRPr="00446453">
        <w:rPr>
          <w:rFonts w:ascii="Times New Roman" w:hAnsi="Times New Roman"/>
          <w:sz w:val="24"/>
          <w:szCs w:val="24"/>
        </w:rPr>
        <w:t xml:space="preserve">Poznámka pod čiarou k odkazu 19a znie: </w:t>
      </w:r>
    </w:p>
    <w:p w:rsidR="00005013" w:rsidRPr="00446453" w:rsidP="00B16C33">
      <w:pPr>
        <w:tabs>
          <w:tab w:val="left" w:pos="709"/>
        </w:tabs>
        <w:bidi w:val="0"/>
        <w:spacing w:before="100" w:beforeAutospacing="1"/>
        <w:jc w:val="both"/>
        <w:outlineLvl w:val="4"/>
        <w:rPr>
          <w:rFonts w:ascii="Times New Roman" w:hAnsi="Times New Roman"/>
          <w:sz w:val="24"/>
          <w:szCs w:val="24"/>
        </w:rPr>
      </w:pPr>
      <w:r w:rsidRPr="00446453" w:rsidR="00B932B7">
        <w:rPr>
          <w:rFonts w:ascii="Times New Roman" w:hAnsi="Times New Roman"/>
          <w:sz w:val="24"/>
          <w:szCs w:val="24"/>
          <w:vertAlign w:val="superscript"/>
        </w:rPr>
        <w:t>„19a</w:t>
      </w:r>
      <w:r w:rsidRPr="00446453" w:rsidR="00B932B7">
        <w:rPr>
          <w:rFonts w:ascii="Times New Roman" w:hAnsi="Times New Roman"/>
          <w:sz w:val="24"/>
          <w:szCs w:val="24"/>
        </w:rPr>
        <w:t>) Zákon č. 400/2009 Z. z. o štátnej službe a o zmene a doplnení niektorých zákonov v znení neskorších predpisov.“.</w:t>
      </w:r>
    </w:p>
    <w:p w:rsidR="0082312C" w:rsidRPr="00446453" w:rsidP="00F7489F">
      <w:pPr>
        <w:numPr>
          <w:numId w:val="11"/>
        </w:numPr>
        <w:tabs>
          <w:tab w:val="left" w:pos="709"/>
        </w:tabs>
        <w:bidi w:val="0"/>
        <w:spacing w:before="100" w:beforeAutospacing="1" w:after="240"/>
        <w:ind w:left="0" w:firstLine="0"/>
        <w:jc w:val="both"/>
        <w:outlineLvl w:val="4"/>
        <w:rPr>
          <w:rFonts w:ascii="Times New Roman" w:hAnsi="Times New Roman"/>
          <w:sz w:val="24"/>
          <w:szCs w:val="24"/>
        </w:rPr>
      </w:pPr>
      <w:r w:rsidRPr="00446453" w:rsidR="006924B1">
        <w:rPr>
          <w:rFonts w:ascii="Times New Roman" w:hAnsi="Times New Roman"/>
          <w:sz w:val="24"/>
          <w:szCs w:val="24"/>
        </w:rPr>
        <w:t>V § 18 ods. 1 sa v</w:t>
      </w:r>
      <w:r w:rsidRPr="00446453" w:rsidR="00367204">
        <w:rPr>
          <w:rFonts w:ascii="Times New Roman" w:hAnsi="Times New Roman"/>
          <w:sz w:val="24"/>
          <w:szCs w:val="24"/>
        </w:rPr>
        <w:t>o</w:t>
      </w:r>
      <w:r w:rsidRPr="00446453" w:rsidR="006924B1">
        <w:rPr>
          <w:rFonts w:ascii="Times New Roman" w:hAnsi="Times New Roman"/>
          <w:sz w:val="24"/>
          <w:szCs w:val="24"/>
        </w:rPr>
        <w:t> štvrtej vete vypúšťa čiarka, slová „podpredseda rady a päť členov“ sa nahrádzajú slovami „a šesť členov“ a posledná veta sa vypúšťa</w:t>
      </w:r>
      <w:r w:rsidRPr="00446453" w:rsidR="00005013">
        <w:rPr>
          <w:rFonts w:ascii="Times New Roman" w:hAnsi="Times New Roman"/>
          <w:sz w:val="24"/>
          <w:szCs w:val="24"/>
        </w:rPr>
        <w:t>.</w:t>
      </w:r>
    </w:p>
    <w:p w:rsidR="00A543A4" w:rsidRPr="00446453" w:rsidP="00B16C33">
      <w:pPr>
        <w:numPr>
          <w:numId w:val="11"/>
        </w:numPr>
        <w:tabs>
          <w:tab w:val="left" w:pos="709"/>
        </w:tabs>
        <w:bidi w:val="0"/>
        <w:ind w:left="284" w:hanging="284"/>
        <w:jc w:val="both"/>
        <w:outlineLvl w:val="4"/>
        <w:rPr>
          <w:rFonts w:ascii="Times New Roman" w:hAnsi="Times New Roman"/>
          <w:sz w:val="24"/>
          <w:szCs w:val="24"/>
        </w:rPr>
      </w:pPr>
      <w:r w:rsidRPr="00446453" w:rsidR="0082312C">
        <w:rPr>
          <w:rFonts w:ascii="Times New Roman" w:hAnsi="Times New Roman"/>
          <w:sz w:val="24"/>
          <w:szCs w:val="24"/>
        </w:rPr>
        <w:t>V § 18 ods</w:t>
      </w:r>
      <w:r w:rsidRPr="00446453" w:rsidR="00FE40AD">
        <w:rPr>
          <w:rFonts w:ascii="Times New Roman" w:hAnsi="Times New Roman"/>
          <w:sz w:val="24"/>
          <w:szCs w:val="24"/>
        </w:rPr>
        <w:t>ek</w:t>
      </w:r>
      <w:r w:rsidRPr="00446453" w:rsidR="008046BE">
        <w:rPr>
          <w:rFonts w:ascii="Times New Roman" w:hAnsi="Times New Roman"/>
          <w:sz w:val="24"/>
          <w:szCs w:val="24"/>
        </w:rPr>
        <w:t xml:space="preserve"> </w:t>
      </w:r>
      <w:r w:rsidRPr="00446453" w:rsidR="0082312C">
        <w:rPr>
          <w:rFonts w:ascii="Times New Roman" w:hAnsi="Times New Roman"/>
          <w:sz w:val="24"/>
          <w:szCs w:val="24"/>
        </w:rPr>
        <w:t xml:space="preserve">2 znie: </w:t>
      </w:r>
    </w:p>
    <w:p w:rsidR="0082312C" w:rsidRPr="00446453" w:rsidP="00B16C33">
      <w:pPr>
        <w:tabs>
          <w:tab w:val="left" w:pos="709"/>
        </w:tabs>
        <w:bidi w:val="0"/>
        <w:jc w:val="both"/>
        <w:outlineLvl w:val="4"/>
        <w:rPr>
          <w:rFonts w:ascii="Times New Roman" w:hAnsi="Times New Roman"/>
          <w:sz w:val="24"/>
          <w:szCs w:val="24"/>
        </w:rPr>
      </w:pPr>
      <w:r w:rsidRPr="00446453">
        <w:rPr>
          <w:rFonts w:ascii="Times New Roman" w:hAnsi="Times New Roman"/>
          <w:sz w:val="24"/>
          <w:szCs w:val="24"/>
        </w:rPr>
        <w:t>„</w:t>
      </w:r>
      <w:r w:rsidRPr="00446453" w:rsidR="00910C5F">
        <w:rPr>
          <w:rFonts w:ascii="Times New Roman" w:hAnsi="Times New Roman"/>
          <w:sz w:val="24"/>
          <w:szCs w:val="24"/>
        </w:rPr>
        <w:t xml:space="preserve">(2) </w:t>
      </w:r>
      <w:r w:rsidRPr="00446453">
        <w:rPr>
          <w:rFonts w:ascii="Times New Roman" w:hAnsi="Times New Roman"/>
          <w:sz w:val="24"/>
          <w:szCs w:val="24"/>
        </w:rPr>
        <w:t>Členom rady nesmie byť osoba v pracovnom pomere ani obdobnom pracovnom vzťahu k úradu. Členovi rady patrí</w:t>
      </w:r>
      <w:r w:rsidRPr="00446453" w:rsidR="00A14830">
        <w:rPr>
          <w:rFonts w:ascii="Times New Roman" w:hAnsi="Times New Roman"/>
          <w:sz w:val="24"/>
          <w:szCs w:val="24"/>
        </w:rPr>
        <w:t xml:space="preserve"> za výkon funkcie člena rady</w:t>
      </w:r>
      <w:r w:rsidRPr="00446453">
        <w:rPr>
          <w:rFonts w:ascii="Times New Roman" w:hAnsi="Times New Roman"/>
          <w:sz w:val="24"/>
          <w:szCs w:val="24"/>
        </w:rPr>
        <w:t xml:space="preserve"> odmena.</w:t>
      </w:r>
      <w:r w:rsidRPr="00446453" w:rsidR="00975D00">
        <w:rPr>
          <w:rFonts w:ascii="Times New Roman" w:hAnsi="Times New Roman"/>
        </w:rPr>
        <w:t xml:space="preserve"> </w:t>
      </w:r>
      <w:r w:rsidRPr="00446453" w:rsidR="00975D00">
        <w:rPr>
          <w:rFonts w:ascii="Times New Roman" w:hAnsi="Times New Roman"/>
          <w:sz w:val="24"/>
          <w:szCs w:val="24"/>
        </w:rPr>
        <w:t>Výšku odmeny a podrobnosti o odmeňovaní</w:t>
      </w:r>
      <w:r w:rsidRPr="00446453">
        <w:rPr>
          <w:rFonts w:ascii="Times New Roman" w:hAnsi="Times New Roman"/>
          <w:sz w:val="24"/>
          <w:szCs w:val="24"/>
        </w:rPr>
        <w:t xml:space="preserve"> ustanoví všeobecne záväzný právny predpis, ktorý vydá úrad.“.</w:t>
      </w:r>
    </w:p>
    <w:p w:rsidR="00A543A4" w:rsidRPr="00446453" w:rsidP="00B16C33">
      <w:pPr>
        <w:tabs>
          <w:tab w:val="left" w:pos="709"/>
        </w:tabs>
        <w:bidi w:val="0"/>
        <w:jc w:val="both"/>
        <w:outlineLvl w:val="4"/>
        <w:rPr>
          <w:rFonts w:ascii="Times New Roman" w:hAnsi="Times New Roman"/>
          <w:sz w:val="24"/>
          <w:szCs w:val="24"/>
        </w:rPr>
      </w:pPr>
    </w:p>
    <w:p w:rsidR="00910C5F"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6924B1">
        <w:rPr>
          <w:rFonts w:ascii="Times New Roman" w:hAnsi="Times New Roman"/>
          <w:sz w:val="24"/>
          <w:szCs w:val="24"/>
        </w:rPr>
        <w:t>V § 19 ods</w:t>
      </w:r>
      <w:r w:rsidRPr="00446453" w:rsidR="001456AF">
        <w:rPr>
          <w:rFonts w:ascii="Times New Roman" w:hAnsi="Times New Roman"/>
          <w:sz w:val="24"/>
          <w:szCs w:val="24"/>
        </w:rPr>
        <w:t xml:space="preserve">ek </w:t>
      </w:r>
      <w:r w:rsidRPr="00446453" w:rsidR="006924B1">
        <w:rPr>
          <w:rFonts w:ascii="Times New Roman" w:hAnsi="Times New Roman"/>
          <w:sz w:val="24"/>
          <w:szCs w:val="24"/>
        </w:rPr>
        <w:t>3</w:t>
      </w:r>
      <w:r w:rsidRPr="00446453" w:rsidR="00897924">
        <w:rPr>
          <w:rFonts w:ascii="Times New Roman" w:hAnsi="Times New Roman"/>
          <w:sz w:val="24"/>
          <w:szCs w:val="24"/>
        </w:rPr>
        <w:t xml:space="preserve"> </w:t>
      </w:r>
      <w:r w:rsidRPr="00446453" w:rsidR="001456AF">
        <w:rPr>
          <w:rFonts w:ascii="Times New Roman" w:hAnsi="Times New Roman"/>
          <w:sz w:val="24"/>
          <w:szCs w:val="24"/>
        </w:rPr>
        <w:t xml:space="preserve">znie: </w:t>
      </w:r>
      <w:r w:rsidRPr="00446453" w:rsidR="006924B1">
        <w:rPr>
          <w:rFonts w:ascii="Times New Roman" w:hAnsi="Times New Roman"/>
          <w:sz w:val="24"/>
          <w:szCs w:val="24"/>
        </w:rPr>
        <w:t xml:space="preserve"> </w:t>
      </w:r>
    </w:p>
    <w:p w:rsidR="00A543A4" w:rsidRPr="00446453" w:rsidP="00B16C33">
      <w:pPr>
        <w:tabs>
          <w:tab w:val="left" w:pos="709"/>
        </w:tabs>
        <w:bidi w:val="0"/>
        <w:jc w:val="both"/>
        <w:outlineLvl w:val="4"/>
        <w:rPr>
          <w:rFonts w:ascii="Times New Roman" w:hAnsi="Times New Roman"/>
          <w:sz w:val="24"/>
          <w:szCs w:val="24"/>
        </w:rPr>
      </w:pPr>
      <w:r w:rsidRPr="00446453" w:rsidR="001456AF">
        <w:rPr>
          <w:rFonts w:ascii="Times New Roman" w:hAnsi="Times New Roman"/>
          <w:sz w:val="24"/>
          <w:szCs w:val="24"/>
        </w:rPr>
        <w:t>„</w:t>
      </w:r>
      <w:r w:rsidRPr="00446453" w:rsidR="00910C5F">
        <w:rPr>
          <w:rFonts w:ascii="Times New Roman" w:hAnsi="Times New Roman"/>
          <w:sz w:val="24"/>
          <w:szCs w:val="24"/>
        </w:rPr>
        <w:t xml:space="preserve">(3) </w:t>
      </w:r>
      <w:r w:rsidRPr="00446453" w:rsidR="001456AF">
        <w:rPr>
          <w:rFonts w:ascii="Times New Roman" w:hAnsi="Times New Roman"/>
          <w:sz w:val="24"/>
          <w:szCs w:val="24"/>
          <w:lang w:eastAsia="en-GB"/>
        </w:rPr>
        <w:t>Aspoň dvaja členovia rady musia mať vysokoškolské právnické vzdelanie druhého stupňa a aspoň dvaja členovia rady musia mať vysokoškolské vzdelanie druhého stupňa</w:t>
      </w:r>
      <w:r w:rsidRPr="00446453" w:rsidR="00367299">
        <w:rPr>
          <w:rFonts w:ascii="Times New Roman" w:hAnsi="Times New Roman"/>
          <w:sz w:val="24"/>
          <w:szCs w:val="24"/>
          <w:lang w:eastAsia="en-GB"/>
        </w:rPr>
        <w:t xml:space="preserve"> ekonomického zamerania</w:t>
      </w:r>
      <w:r w:rsidRPr="00446453" w:rsidR="001456AF">
        <w:rPr>
          <w:rFonts w:ascii="Times New Roman" w:hAnsi="Times New Roman"/>
          <w:sz w:val="24"/>
          <w:szCs w:val="24"/>
          <w:lang w:eastAsia="en-GB"/>
        </w:rPr>
        <w:t>.“.</w:t>
      </w:r>
      <w:r w:rsidRPr="00446453" w:rsidR="001456AF">
        <w:rPr>
          <w:rFonts w:ascii="Times New Roman" w:hAnsi="Times New Roman"/>
          <w:sz w:val="24"/>
          <w:szCs w:val="24"/>
        </w:rPr>
        <w:t xml:space="preserve"> </w:t>
      </w:r>
    </w:p>
    <w:p w:rsidR="00367204" w:rsidRPr="00446453" w:rsidP="00B16C33">
      <w:pPr>
        <w:tabs>
          <w:tab w:val="left" w:pos="709"/>
        </w:tabs>
        <w:bidi w:val="0"/>
        <w:jc w:val="both"/>
        <w:outlineLvl w:val="4"/>
        <w:rPr>
          <w:rFonts w:ascii="Times New Roman" w:hAnsi="Times New Roman"/>
          <w:sz w:val="24"/>
          <w:szCs w:val="24"/>
        </w:rPr>
      </w:pPr>
    </w:p>
    <w:p w:rsidR="00825D07" w:rsidRPr="00446453" w:rsidP="00825D07">
      <w:pPr>
        <w:numPr>
          <w:numId w:val="11"/>
        </w:numPr>
        <w:tabs>
          <w:tab w:val="left" w:pos="709"/>
        </w:tabs>
        <w:bidi w:val="0"/>
        <w:ind w:left="0" w:firstLine="0"/>
        <w:jc w:val="both"/>
        <w:outlineLvl w:val="4"/>
        <w:rPr>
          <w:rFonts w:ascii="Times New Roman" w:hAnsi="Times New Roman"/>
          <w:sz w:val="24"/>
          <w:szCs w:val="24"/>
        </w:rPr>
      </w:pPr>
      <w:r w:rsidRPr="00446453" w:rsidR="006924B1">
        <w:rPr>
          <w:rFonts w:ascii="Times New Roman" w:hAnsi="Times New Roman"/>
          <w:sz w:val="24"/>
          <w:szCs w:val="24"/>
        </w:rPr>
        <w:t>V § 20</w:t>
      </w:r>
      <w:r w:rsidRPr="00446453" w:rsidR="00BD42D4">
        <w:rPr>
          <w:rFonts w:ascii="Times New Roman" w:hAnsi="Times New Roman"/>
          <w:sz w:val="24"/>
          <w:szCs w:val="24"/>
        </w:rPr>
        <w:t xml:space="preserve"> ods. 1, 2 a 5 </w:t>
      </w:r>
      <w:r w:rsidRPr="00446453" w:rsidR="006924B1">
        <w:rPr>
          <w:rFonts w:ascii="Times New Roman" w:hAnsi="Times New Roman"/>
          <w:sz w:val="24"/>
          <w:szCs w:val="24"/>
        </w:rPr>
        <w:t>sa</w:t>
      </w:r>
      <w:r w:rsidRPr="00446453" w:rsidR="004C0F3D">
        <w:rPr>
          <w:rFonts w:ascii="Times New Roman" w:hAnsi="Times New Roman"/>
          <w:sz w:val="24"/>
          <w:szCs w:val="24"/>
        </w:rPr>
        <w:t xml:space="preserve"> </w:t>
      </w:r>
      <w:r w:rsidRPr="00446453" w:rsidR="006924B1">
        <w:rPr>
          <w:rFonts w:ascii="Times New Roman" w:hAnsi="Times New Roman"/>
          <w:sz w:val="24"/>
          <w:szCs w:val="24"/>
        </w:rPr>
        <w:t>za slovo „neprítomnosti“ vklad</w:t>
      </w:r>
      <w:r w:rsidRPr="00446453" w:rsidR="00897924">
        <w:rPr>
          <w:rFonts w:ascii="Times New Roman" w:hAnsi="Times New Roman"/>
          <w:sz w:val="24"/>
          <w:szCs w:val="24"/>
        </w:rPr>
        <w:t xml:space="preserve">á čiarka a </w:t>
      </w:r>
      <w:r w:rsidRPr="00446453" w:rsidR="006924B1">
        <w:rPr>
          <w:rFonts w:ascii="Times New Roman" w:hAnsi="Times New Roman"/>
          <w:sz w:val="24"/>
          <w:szCs w:val="24"/>
        </w:rPr>
        <w:t xml:space="preserve">slová „alebo ak funkcia predsedu úradu nie je obsadená,“. </w:t>
      </w:r>
    </w:p>
    <w:p w:rsidR="00825D07" w:rsidRPr="00446453" w:rsidP="00C47FF2">
      <w:pPr>
        <w:tabs>
          <w:tab w:val="left" w:pos="709"/>
        </w:tabs>
        <w:bidi w:val="0"/>
        <w:jc w:val="both"/>
        <w:outlineLvl w:val="4"/>
        <w:rPr>
          <w:rFonts w:ascii="Times New Roman" w:hAnsi="Times New Roman"/>
          <w:sz w:val="24"/>
          <w:szCs w:val="24"/>
        </w:rPr>
      </w:pPr>
    </w:p>
    <w:p w:rsidR="00825D07" w:rsidRPr="00446453" w:rsidP="00825D07">
      <w:pPr>
        <w:numPr>
          <w:numId w:val="11"/>
        </w:numPr>
        <w:tabs>
          <w:tab w:val="left" w:pos="709"/>
        </w:tabs>
        <w:bidi w:val="0"/>
        <w:ind w:left="0" w:firstLine="0"/>
        <w:jc w:val="both"/>
        <w:outlineLvl w:val="4"/>
        <w:rPr>
          <w:rFonts w:ascii="Times New Roman" w:hAnsi="Times New Roman"/>
          <w:sz w:val="24"/>
          <w:szCs w:val="24"/>
        </w:rPr>
      </w:pPr>
      <w:r w:rsidRPr="00446453">
        <w:rPr>
          <w:rFonts w:ascii="Times New Roman" w:hAnsi="Times New Roman"/>
          <w:sz w:val="24"/>
          <w:szCs w:val="24"/>
        </w:rPr>
        <w:t xml:space="preserve">V § 20 sa za odsek 1 vkladá nový odsek 2, ktorý znie: </w:t>
      </w:r>
    </w:p>
    <w:p w:rsidR="00825D07" w:rsidRPr="00446453" w:rsidP="00825D07">
      <w:pPr>
        <w:tabs>
          <w:tab w:val="left" w:pos="709"/>
        </w:tabs>
        <w:bidi w:val="0"/>
        <w:jc w:val="both"/>
        <w:outlineLvl w:val="4"/>
        <w:rPr>
          <w:rFonts w:ascii="Times New Roman" w:hAnsi="Times New Roman"/>
          <w:sz w:val="24"/>
          <w:szCs w:val="24"/>
        </w:rPr>
      </w:pPr>
    </w:p>
    <w:p w:rsidR="00825D07" w:rsidRPr="00446453" w:rsidP="00825D07">
      <w:pPr>
        <w:bidi w:val="0"/>
        <w:jc w:val="both"/>
        <w:rPr>
          <w:rFonts w:ascii="Times New Roman" w:hAnsi="Times New Roman"/>
          <w:sz w:val="24"/>
          <w:szCs w:val="24"/>
        </w:rPr>
      </w:pPr>
      <w:r w:rsidRPr="00446453">
        <w:rPr>
          <w:rFonts w:ascii="Times New Roman" w:hAnsi="Times New Roman"/>
          <w:sz w:val="24"/>
          <w:szCs w:val="24"/>
        </w:rPr>
        <w:t xml:space="preserve">„(2) Rada zo svojich členov volí a odvoláva podpredsedu rady nadpolovičnou väčšinou hlasov prítomných členov. Ak podpredseda rady nie je zvolený spôsobom podľa prvej vety, podpredsedom sa stane člen rady s najvyšším počtom hlasov. Pri rovnosti hlasov rozhodne predseda rady.“. </w:t>
      </w:r>
    </w:p>
    <w:p w:rsidR="004C0F3D" w:rsidRPr="00446453" w:rsidP="00C47FF2">
      <w:pPr>
        <w:tabs>
          <w:tab w:val="left" w:pos="709"/>
        </w:tabs>
        <w:bidi w:val="0"/>
        <w:spacing w:before="240"/>
        <w:jc w:val="both"/>
        <w:rPr>
          <w:rFonts w:ascii="Times New Roman" w:hAnsi="Times New Roman"/>
          <w:sz w:val="24"/>
          <w:szCs w:val="24"/>
        </w:rPr>
      </w:pPr>
      <w:r w:rsidRPr="00446453" w:rsidR="00825D07">
        <w:rPr>
          <w:rFonts w:ascii="Times New Roman" w:hAnsi="Times New Roman"/>
          <w:sz w:val="24"/>
          <w:szCs w:val="24"/>
        </w:rPr>
        <w:t xml:space="preserve">Doterajšie odseky 3 až 6 sa označujú ako odseky 4 až 7. </w:t>
      </w:r>
    </w:p>
    <w:p w:rsidR="006924B1" w:rsidRPr="00446453" w:rsidP="008F1F6C">
      <w:pPr>
        <w:numPr>
          <w:numId w:val="11"/>
        </w:numPr>
        <w:tabs>
          <w:tab w:val="left" w:pos="709"/>
        </w:tabs>
        <w:bidi w:val="0"/>
        <w:spacing w:before="100" w:beforeAutospacing="1"/>
        <w:ind w:left="0" w:firstLine="0"/>
        <w:jc w:val="both"/>
        <w:outlineLvl w:val="4"/>
        <w:rPr>
          <w:rFonts w:ascii="Times New Roman" w:hAnsi="Times New Roman"/>
          <w:sz w:val="24"/>
          <w:szCs w:val="24"/>
        </w:rPr>
      </w:pPr>
      <w:r w:rsidRPr="00446453">
        <w:rPr>
          <w:rFonts w:ascii="Times New Roman" w:hAnsi="Times New Roman"/>
          <w:sz w:val="24"/>
          <w:szCs w:val="24"/>
        </w:rPr>
        <w:t xml:space="preserve">§ 21 sa dopĺňa odsekom 4, ktorý znie: </w:t>
      </w:r>
    </w:p>
    <w:p w:rsidR="006924B1" w:rsidRPr="00446453" w:rsidP="008F1F6C">
      <w:pPr>
        <w:tabs>
          <w:tab w:val="left" w:pos="709"/>
        </w:tabs>
        <w:bidi w:val="0"/>
        <w:jc w:val="both"/>
        <w:rPr>
          <w:rFonts w:ascii="Times New Roman" w:hAnsi="Times New Roman"/>
          <w:sz w:val="24"/>
          <w:szCs w:val="24"/>
        </w:rPr>
      </w:pPr>
      <w:r w:rsidRPr="00446453">
        <w:rPr>
          <w:rFonts w:ascii="Times New Roman" w:hAnsi="Times New Roman"/>
          <w:sz w:val="24"/>
          <w:szCs w:val="24"/>
        </w:rPr>
        <w:t>„(4) V prípade skončenia funkčného obdobia člena rady, ktorý je zároveň jej podpredsedom, rada si zvolí nového podpredsedu po tom, čo sa novovymenovaný čl</w:t>
      </w:r>
      <w:r w:rsidRPr="00446453" w:rsidR="00005013">
        <w:rPr>
          <w:rFonts w:ascii="Times New Roman" w:hAnsi="Times New Roman"/>
          <w:sz w:val="24"/>
          <w:szCs w:val="24"/>
        </w:rPr>
        <w:t xml:space="preserve">en rady ujme svojej funkcie.“. </w:t>
      </w:r>
    </w:p>
    <w:p w:rsidR="00FB1793" w:rsidRPr="00446453" w:rsidP="00B16C33">
      <w:pPr>
        <w:numPr>
          <w:numId w:val="11"/>
        </w:numPr>
        <w:tabs>
          <w:tab w:val="left" w:pos="709"/>
        </w:tabs>
        <w:bidi w:val="0"/>
        <w:spacing w:before="100" w:beforeAutospacing="1" w:after="100" w:afterAutospacing="1"/>
        <w:ind w:left="0" w:firstLine="0"/>
        <w:jc w:val="both"/>
        <w:outlineLvl w:val="4"/>
        <w:rPr>
          <w:rFonts w:ascii="Times New Roman" w:hAnsi="Times New Roman"/>
          <w:sz w:val="24"/>
          <w:szCs w:val="24"/>
        </w:rPr>
      </w:pPr>
      <w:r w:rsidRPr="00446453" w:rsidR="009C4DA5">
        <w:rPr>
          <w:rFonts w:ascii="Times New Roman" w:hAnsi="Times New Roman"/>
          <w:sz w:val="24"/>
          <w:szCs w:val="24"/>
        </w:rPr>
        <w:t xml:space="preserve">§ 22 znie: </w:t>
      </w:r>
    </w:p>
    <w:p w:rsidR="007E67A6" w:rsidRPr="00446453" w:rsidP="008F1F6C">
      <w:pPr>
        <w:tabs>
          <w:tab w:val="left" w:pos="709"/>
        </w:tabs>
        <w:bidi w:val="0"/>
        <w:jc w:val="center"/>
        <w:rPr>
          <w:rFonts w:ascii="Times New Roman" w:hAnsi="Times New Roman"/>
          <w:b/>
          <w:sz w:val="24"/>
          <w:szCs w:val="24"/>
        </w:rPr>
      </w:pPr>
      <w:r w:rsidRPr="00446453" w:rsidR="002F4292">
        <w:rPr>
          <w:rFonts w:ascii="Times New Roman" w:hAnsi="Times New Roman"/>
          <w:sz w:val="24"/>
          <w:szCs w:val="24"/>
        </w:rPr>
        <w:t>„</w:t>
      </w:r>
      <w:r w:rsidRPr="00446453">
        <w:rPr>
          <w:rFonts w:ascii="Times New Roman" w:hAnsi="Times New Roman"/>
          <w:b/>
          <w:sz w:val="24"/>
          <w:szCs w:val="24"/>
        </w:rPr>
        <w:t>§ 22</w:t>
      </w:r>
    </w:p>
    <w:p w:rsidR="008F1F6C" w:rsidRPr="00446453" w:rsidP="008F1F6C">
      <w:pPr>
        <w:tabs>
          <w:tab w:val="left" w:pos="709"/>
        </w:tabs>
        <w:bidi w:val="0"/>
        <w:jc w:val="center"/>
        <w:rPr>
          <w:rFonts w:ascii="Times New Roman" w:hAnsi="Times New Roman"/>
          <w:b/>
          <w:sz w:val="24"/>
          <w:szCs w:val="24"/>
        </w:rPr>
      </w:pPr>
    </w:p>
    <w:p w:rsidR="00FB1793" w:rsidRPr="00446453" w:rsidP="00F7489F">
      <w:pPr>
        <w:bidi w:val="0"/>
        <w:jc w:val="both"/>
        <w:rPr>
          <w:rFonts w:ascii="Times New Roman" w:hAnsi="Times New Roman"/>
          <w:sz w:val="24"/>
          <w:szCs w:val="24"/>
        </w:rPr>
      </w:pPr>
      <w:r w:rsidRPr="00446453">
        <w:rPr>
          <w:rFonts w:ascii="Times New Roman" w:hAnsi="Times New Roman"/>
          <w:sz w:val="24"/>
          <w:szCs w:val="24"/>
        </w:rPr>
        <w:t>(1) Úrad</w:t>
      </w:r>
    </w:p>
    <w:p w:rsidR="00FB1793" w:rsidRPr="00446453" w:rsidP="008F1F6C">
      <w:pPr>
        <w:bidi w:val="0"/>
        <w:jc w:val="both"/>
        <w:rPr>
          <w:rFonts w:ascii="Times New Roman" w:hAnsi="Times New Roman"/>
          <w:sz w:val="24"/>
          <w:szCs w:val="24"/>
        </w:rPr>
      </w:pPr>
      <w:r w:rsidRPr="00446453" w:rsidR="008F1F6C">
        <w:rPr>
          <w:rFonts w:ascii="Times New Roman" w:hAnsi="Times New Roman"/>
          <w:sz w:val="24"/>
          <w:szCs w:val="24"/>
        </w:rPr>
        <w:t xml:space="preserve">a) </w:t>
      </w:r>
      <w:r w:rsidRPr="00446453">
        <w:rPr>
          <w:rFonts w:ascii="Times New Roman" w:hAnsi="Times New Roman"/>
          <w:sz w:val="24"/>
          <w:szCs w:val="24"/>
        </w:rPr>
        <w:t>vykonáva prešetrovanie v jednotlivých odvetviach hospodárstva za účelom získania informácií o stave súťaže v danom odvetví, </w:t>
      </w:r>
    </w:p>
    <w:p w:rsidR="00FB1793" w:rsidRPr="00446453" w:rsidP="008F1F6C">
      <w:pPr>
        <w:bidi w:val="0"/>
        <w:jc w:val="both"/>
        <w:rPr>
          <w:rFonts w:ascii="Times New Roman" w:hAnsi="Times New Roman"/>
          <w:sz w:val="24"/>
          <w:szCs w:val="24"/>
        </w:rPr>
      </w:pPr>
      <w:r w:rsidRPr="00446453" w:rsidR="008F1F6C">
        <w:rPr>
          <w:rFonts w:ascii="Times New Roman" w:hAnsi="Times New Roman"/>
          <w:sz w:val="24"/>
          <w:szCs w:val="24"/>
        </w:rPr>
        <w:t xml:space="preserve">b) </w:t>
      </w:r>
      <w:r w:rsidRPr="00446453">
        <w:rPr>
          <w:rFonts w:ascii="Times New Roman" w:hAnsi="Times New Roman"/>
          <w:sz w:val="24"/>
          <w:szCs w:val="24"/>
        </w:rPr>
        <w:t>vykonáva prešetrovanie za účelom zistenia, či je dôvod na začatie konania podľa tohto zákona,</w:t>
      </w:r>
    </w:p>
    <w:p w:rsidR="00FB1793" w:rsidRPr="00446453" w:rsidP="008F1F6C">
      <w:pPr>
        <w:bidi w:val="0"/>
        <w:jc w:val="both"/>
        <w:rPr>
          <w:rFonts w:ascii="Times New Roman" w:hAnsi="Times New Roman"/>
          <w:sz w:val="24"/>
          <w:szCs w:val="24"/>
        </w:rPr>
      </w:pPr>
      <w:r w:rsidRPr="00446453" w:rsidR="008F1F6C">
        <w:rPr>
          <w:rFonts w:ascii="Times New Roman" w:hAnsi="Times New Roman"/>
          <w:sz w:val="24"/>
          <w:szCs w:val="24"/>
        </w:rPr>
        <w:t xml:space="preserve">c) </w:t>
      </w:r>
      <w:r w:rsidRPr="00446453" w:rsidR="00983813">
        <w:rPr>
          <w:rFonts w:ascii="Times New Roman" w:hAnsi="Times New Roman"/>
          <w:sz w:val="24"/>
          <w:szCs w:val="24"/>
        </w:rPr>
        <w:t>vykonáva vyšetrovacie úkony a iné úkony právnej pomoci na žiadosť or</w:t>
      </w:r>
      <w:r w:rsidRPr="00446453" w:rsidR="00B81EDB">
        <w:rPr>
          <w:rFonts w:ascii="Times New Roman" w:hAnsi="Times New Roman"/>
          <w:sz w:val="24"/>
          <w:szCs w:val="24"/>
        </w:rPr>
        <w:t xml:space="preserve">gánu hospodárskej súťaže iného </w:t>
      </w:r>
      <w:r w:rsidRPr="00446453" w:rsidR="00983813">
        <w:rPr>
          <w:rFonts w:ascii="Times New Roman" w:hAnsi="Times New Roman"/>
          <w:sz w:val="24"/>
          <w:szCs w:val="24"/>
        </w:rPr>
        <w:t>štátu na základe osobitného predpisu</w:t>
      </w:r>
      <w:r w:rsidRPr="00446453" w:rsidR="00983813">
        <w:rPr>
          <w:rFonts w:ascii="Times New Roman" w:hAnsi="Times New Roman"/>
          <w:sz w:val="24"/>
          <w:szCs w:val="24"/>
          <w:vertAlign w:val="superscript"/>
        </w:rPr>
        <w:t>1aa</w:t>
      </w:r>
      <w:r w:rsidRPr="00446453" w:rsidR="00983813">
        <w:rPr>
          <w:rFonts w:ascii="Times New Roman" w:hAnsi="Times New Roman"/>
          <w:sz w:val="24"/>
          <w:szCs w:val="24"/>
        </w:rPr>
        <w:t>) alebo medzinárodnej zmluvy,</w:t>
      </w:r>
      <w:r w:rsidRPr="00446453" w:rsidR="00E10531">
        <w:rPr>
          <w:rFonts w:ascii="Times New Roman" w:hAnsi="Times New Roman"/>
          <w:sz w:val="24"/>
          <w:szCs w:val="24"/>
        </w:rPr>
        <w:t xml:space="preserve"> ktorou je Slovenská republika viazaná,</w:t>
      </w:r>
    </w:p>
    <w:p w:rsidR="00FB1793" w:rsidRPr="00446453" w:rsidP="008F1F6C">
      <w:pPr>
        <w:bidi w:val="0"/>
        <w:jc w:val="both"/>
        <w:rPr>
          <w:rFonts w:ascii="Times New Roman" w:hAnsi="Times New Roman"/>
          <w:sz w:val="24"/>
          <w:szCs w:val="24"/>
        </w:rPr>
      </w:pPr>
      <w:r w:rsidRPr="00446453" w:rsidR="008F1F6C">
        <w:rPr>
          <w:rFonts w:ascii="Times New Roman" w:hAnsi="Times New Roman"/>
          <w:sz w:val="24"/>
          <w:szCs w:val="24"/>
        </w:rPr>
        <w:t xml:space="preserve">d)  </w:t>
      </w:r>
      <w:r w:rsidRPr="00446453">
        <w:rPr>
          <w:rFonts w:ascii="Times New Roman" w:hAnsi="Times New Roman"/>
          <w:sz w:val="24"/>
          <w:szCs w:val="24"/>
        </w:rPr>
        <w:t>vydáva rozhodnutie o tom, že konanie alebo činnosť podnikateľa je zakázaná podľa tohto zákona alebo podľa osobitného predpisu;</w:t>
      </w:r>
      <w:r w:rsidRPr="00446453" w:rsidR="004C0F3D">
        <w:rPr>
          <w:rFonts w:ascii="Times New Roman" w:hAnsi="Times New Roman"/>
          <w:sz w:val="24"/>
          <w:szCs w:val="24"/>
          <w:vertAlign w:val="superscript"/>
        </w:rPr>
        <w:t>22</w:t>
      </w:r>
      <w:r w:rsidRPr="00446453">
        <w:rPr>
          <w:rFonts w:ascii="Times New Roman" w:hAnsi="Times New Roman"/>
          <w:sz w:val="24"/>
          <w:szCs w:val="24"/>
          <w:vertAlign w:val="superscript"/>
        </w:rPr>
        <w:t>a</w:t>
      </w:r>
      <w:r w:rsidRPr="00446453">
        <w:rPr>
          <w:rFonts w:ascii="Times New Roman" w:hAnsi="Times New Roman"/>
          <w:sz w:val="24"/>
          <w:szCs w:val="24"/>
        </w:rPr>
        <w:t xml:space="preserve">) rozhoduje o uložení povinnosti zdržať sa takéhoto konania a o povinnosti odstrániť protiprávny stav, </w:t>
      </w:r>
    </w:p>
    <w:p w:rsidR="00FB1793" w:rsidRPr="00446453" w:rsidP="008F1F6C">
      <w:pPr>
        <w:bidi w:val="0"/>
        <w:jc w:val="both"/>
        <w:rPr>
          <w:rFonts w:ascii="Times New Roman" w:hAnsi="Times New Roman"/>
          <w:sz w:val="24"/>
          <w:szCs w:val="24"/>
        </w:rPr>
      </w:pPr>
      <w:r w:rsidRPr="00446453" w:rsidR="008F1F6C">
        <w:rPr>
          <w:rFonts w:ascii="Times New Roman" w:hAnsi="Times New Roman"/>
          <w:sz w:val="24"/>
          <w:szCs w:val="24"/>
        </w:rPr>
        <w:t xml:space="preserve">e)  </w:t>
      </w:r>
      <w:r w:rsidRPr="00446453">
        <w:rPr>
          <w:rFonts w:ascii="Times New Roman" w:hAnsi="Times New Roman"/>
          <w:sz w:val="24"/>
          <w:szCs w:val="24"/>
        </w:rPr>
        <w:t xml:space="preserve">vydáva rozhodnutie o tom, že orgán štátnej správy pri výkone štátnej správy, </w:t>
      </w:r>
      <w:r w:rsidRPr="00446453" w:rsidR="007D6B22">
        <w:rPr>
          <w:rFonts w:ascii="Times New Roman" w:hAnsi="Times New Roman"/>
          <w:sz w:val="24"/>
          <w:szCs w:val="24"/>
        </w:rPr>
        <w:t>obec, alebo vyšší územný</w:t>
      </w:r>
      <w:r w:rsidRPr="00446453">
        <w:rPr>
          <w:rFonts w:ascii="Times New Roman" w:hAnsi="Times New Roman"/>
          <w:sz w:val="24"/>
          <w:szCs w:val="24"/>
        </w:rPr>
        <w:t xml:space="preserve"> celok pri výkone samosprávy a pri prenesenom výkone štátnej správy a </w:t>
      </w:r>
      <w:r w:rsidRPr="00446453" w:rsidR="007D6B22">
        <w:rPr>
          <w:rFonts w:ascii="Times New Roman" w:hAnsi="Times New Roman"/>
          <w:sz w:val="24"/>
          <w:szCs w:val="24"/>
        </w:rPr>
        <w:t>záujmová samospráva</w:t>
      </w:r>
      <w:r w:rsidRPr="00446453">
        <w:rPr>
          <w:rFonts w:ascii="Times New Roman" w:hAnsi="Times New Roman"/>
          <w:sz w:val="24"/>
          <w:szCs w:val="24"/>
        </w:rPr>
        <w:t xml:space="preserve"> pri prenesenom výkone štátnej správy porušil</w:t>
      </w:r>
      <w:r w:rsidRPr="00446453" w:rsidR="00421F23">
        <w:rPr>
          <w:rFonts w:ascii="Times New Roman" w:hAnsi="Times New Roman"/>
          <w:sz w:val="24"/>
          <w:szCs w:val="24"/>
        </w:rPr>
        <w:t>i</w:t>
      </w:r>
      <w:r w:rsidRPr="00446453">
        <w:rPr>
          <w:rFonts w:ascii="Times New Roman" w:hAnsi="Times New Roman"/>
          <w:sz w:val="24"/>
          <w:szCs w:val="24"/>
        </w:rPr>
        <w:t xml:space="preserve"> tento zákon,  rozhoduje o uložení povinnosti zdržať sa takéhoto konania a o povinnosti odstrániť protiprávny stav,</w:t>
      </w:r>
    </w:p>
    <w:p w:rsidR="00FB1793" w:rsidRPr="00446453" w:rsidP="008F1F6C">
      <w:pPr>
        <w:bidi w:val="0"/>
        <w:jc w:val="both"/>
        <w:rPr>
          <w:rFonts w:ascii="Times New Roman" w:hAnsi="Times New Roman"/>
          <w:sz w:val="24"/>
          <w:szCs w:val="24"/>
        </w:rPr>
      </w:pPr>
      <w:r w:rsidRPr="00446453" w:rsidR="008F1F6C">
        <w:rPr>
          <w:rFonts w:ascii="Times New Roman" w:hAnsi="Times New Roman"/>
          <w:sz w:val="24"/>
          <w:szCs w:val="24"/>
        </w:rPr>
        <w:t xml:space="preserve">f) </w:t>
      </w:r>
      <w:r w:rsidRPr="00446453">
        <w:rPr>
          <w:rFonts w:ascii="Times New Roman" w:hAnsi="Times New Roman"/>
          <w:sz w:val="24"/>
          <w:szCs w:val="24"/>
        </w:rPr>
        <w:t>postupuje a rozhoduje vo veciach ochrany súťaže vyplývajúcich z ustanovení tohto zákon</w:t>
      </w:r>
      <w:r w:rsidRPr="00446453" w:rsidR="004C0F3D">
        <w:rPr>
          <w:rFonts w:ascii="Times New Roman" w:hAnsi="Times New Roman"/>
          <w:sz w:val="24"/>
          <w:szCs w:val="24"/>
        </w:rPr>
        <w:t>a alebo z osobitných predpisov,</w:t>
      </w:r>
      <w:r w:rsidRPr="00446453" w:rsidR="007D6B22">
        <w:rPr>
          <w:rFonts w:ascii="Times New Roman" w:hAnsi="Times New Roman"/>
          <w:sz w:val="24"/>
          <w:szCs w:val="24"/>
          <w:vertAlign w:val="superscript"/>
        </w:rPr>
        <w:t>18a</w:t>
      </w:r>
      <w:r w:rsidRPr="00446453">
        <w:rPr>
          <w:rFonts w:ascii="Times New Roman" w:hAnsi="Times New Roman"/>
          <w:sz w:val="24"/>
          <w:szCs w:val="24"/>
        </w:rPr>
        <w:t>)</w:t>
      </w:r>
    </w:p>
    <w:p w:rsidR="00FB1793" w:rsidRPr="00446453" w:rsidP="008F1F6C">
      <w:pPr>
        <w:bidi w:val="0"/>
        <w:jc w:val="both"/>
        <w:rPr>
          <w:rFonts w:ascii="Times New Roman" w:hAnsi="Times New Roman"/>
          <w:sz w:val="24"/>
          <w:szCs w:val="24"/>
        </w:rPr>
      </w:pPr>
      <w:r w:rsidRPr="00446453" w:rsidR="008F1F6C">
        <w:rPr>
          <w:rFonts w:ascii="Times New Roman" w:hAnsi="Times New Roman"/>
          <w:sz w:val="24"/>
          <w:szCs w:val="24"/>
        </w:rPr>
        <w:t xml:space="preserve">g) </w:t>
      </w:r>
      <w:r w:rsidRPr="00446453">
        <w:rPr>
          <w:rFonts w:ascii="Times New Roman" w:hAnsi="Times New Roman"/>
          <w:sz w:val="24"/>
          <w:szCs w:val="24"/>
        </w:rPr>
        <w:t xml:space="preserve">kontroluje dodržiavanie rozhodnutí vydaných v konaní pred úradom, </w:t>
      </w:r>
    </w:p>
    <w:p w:rsidR="00FB1793" w:rsidRPr="00446453" w:rsidP="008F1F6C">
      <w:pPr>
        <w:bidi w:val="0"/>
        <w:jc w:val="both"/>
        <w:rPr>
          <w:rFonts w:ascii="Times New Roman" w:hAnsi="Times New Roman"/>
          <w:sz w:val="24"/>
          <w:szCs w:val="24"/>
        </w:rPr>
      </w:pPr>
      <w:r w:rsidRPr="00446453">
        <w:rPr>
          <w:rFonts w:ascii="Times New Roman" w:hAnsi="Times New Roman"/>
          <w:sz w:val="24"/>
          <w:szCs w:val="24"/>
        </w:rPr>
        <w:t>h)</w:t>
      </w:r>
      <w:r w:rsidRPr="00446453" w:rsidR="001F3996">
        <w:rPr>
          <w:rFonts w:ascii="Times New Roman" w:hAnsi="Times New Roman"/>
          <w:sz w:val="24"/>
          <w:szCs w:val="24"/>
        </w:rPr>
        <w:t xml:space="preserve"> </w:t>
      </w:r>
      <w:r w:rsidRPr="00446453">
        <w:rPr>
          <w:rFonts w:ascii="Times New Roman" w:hAnsi="Times New Roman"/>
          <w:sz w:val="24"/>
          <w:szCs w:val="24"/>
        </w:rPr>
        <w:t>vydáva stanov</w:t>
      </w:r>
      <w:r w:rsidRPr="00446453" w:rsidR="004C0F3D">
        <w:rPr>
          <w:rFonts w:ascii="Times New Roman" w:hAnsi="Times New Roman"/>
          <w:sz w:val="24"/>
          <w:szCs w:val="24"/>
        </w:rPr>
        <w:t>isko podľa osobitného predpisu,</w:t>
      </w:r>
      <w:r w:rsidRPr="00446453">
        <w:rPr>
          <w:rFonts w:ascii="Times New Roman" w:hAnsi="Times New Roman"/>
          <w:sz w:val="24"/>
          <w:szCs w:val="24"/>
          <w:vertAlign w:val="superscript"/>
        </w:rPr>
        <w:t>22</w:t>
      </w:r>
      <w:r w:rsidRPr="00446453" w:rsidR="004C0F3D">
        <w:rPr>
          <w:rFonts w:ascii="Times New Roman" w:hAnsi="Times New Roman"/>
          <w:sz w:val="24"/>
          <w:szCs w:val="24"/>
          <w:vertAlign w:val="superscript"/>
        </w:rPr>
        <w:t>b</w:t>
      </w:r>
      <w:r w:rsidRPr="00446453">
        <w:rPr>
          <w:rFonts w:ascii="Times New Roman" w:hAnsi="Times New Roman"/>
          <w:sz w:val="24"/>
          <w:szCs w:val="24"/>
        </w:rPr>
        <w:t>)</w:t>
      </w:r>
    </w:p>
    <w:p w:rsidR="00FB1793" w:rsidRPr="00446453" w:rsidP="008F1F6C">
      <w:pPr>
        <w:bidi w:val="0"/>
        <w:jc w:val="both"/>
        <w:rPr>
          <w:rFonts w:ascii="Times New Roman" w:hAnsi="Times New Roman"/>
          <w:sz w:val="24"/>
          <w:szCs w:val="24"/>
        </w:rPr>
      </w:pPr>
      <w:r w:rsidRPr="00446453" w:rsidR="008F1F6C">
        <w:rPr>
          <w:rFonts w:ascii="Times New Roman" w:hAnsi="Times New Roman"/>
          <w:sz w:val="24"/>
          <w:szCs w:val="24"/>
        </w:rPr>
        <w:t xml:space="preserve">i) </w:t>
      </w:r>
      <w:r w:rsidRPr="00446453">
        <w:rPr>
          <w:rFonts w:ascii="Times New Roman" w:hAnsi="Times New Roman"/>
          <w:sz w:val="24"/>
          <w:szCs w:val="24"/>
        </w:rPr>
        <w:t xml:space="preserve">zabezpečuje medzinárodné vzťahy v oblasti ochrany súťaže na úrovni orgánov s právomocou v tejto oblasti, </w:t>
      </w:r>
    </w:p>
    <w:p w:rsidR="00FB1793" w:rsidRPr="00446453" w:rsidP="008F1F6C">
      <w:pPr>
        <w:bidi w:val="0"/>
        <w:jc w:val="both"/>
        <w:rPr>
          <w:rFonts w:ascii="Times New Roman" w:hAnsi="Times New Roman"/>
          <w:sz w:val="24"/>
          <w:szCs w:val="24"/>
        </w:rPr>
      </w:pPr>
      <w:r w:rsidRPr="00446453" w:rsidR="008F1F6C">
        <w:rPr>
          <w:rFonts w:ascii="Times New Roman" w:hAnsi="Times New Roman"/>
          <w:sz w:val="24"/>
          <w:szCs w:val="24"/>
        </w:rPr>
        <w:t xml:space="preserve">j) </w:t>
      </w:r>
      <w:r w:rsidRPr="00446453">
        <w:rPr>
          <w:rFonts w:ascii="Times New Roman" w:hAnsi="Times New Roman"/>
          <w:sz w:val="24"/>
          <w:szCs w:val="24"/>
        </w:rPr>
        <w:t>podáva návrh na súd na vydanie súhlasu s inšpekciou pre Komisiu na výkon jej činn</w:t>
      </w:r>
      <w:r w:rsidRPr="00446453" w:rsidR="004C0F3D">
        <w:rPr>
          <w:rFonts w:ascii="Times New Roman" w:hAnsi="Times New Roman"/>
          <w:sz w:val="24"/>
          <w:szCs w:val="24"/>
        </w:rPr>
        <w:t>ostí podľa osobitného predpisu,</w:t>
      </w:r>
      <w:r w:rsidRPr="00446453" w:rsidR="007D6B22">
        <w:rPr>
          <w:rFonts w:ascii="Times New Roman" w:hAnsi="Times New Roman"/>
          <w:sz w:val="24"/>
          <w:szCs w:val="24"/>
          <w:vertAlign w:val="superscript"/>
        </w:rPr>
        <w:t>18a</w:t>
      </w:r>
      <w:r w:rsidRPr="00446453">
        <w:rPr>
          <w:rFonts w:ascii="Times New Roman" w:hAnsi="Times New Roman"/>
          <w:sz w:val="24"/>
          <w:szCs w:val="24"/>
        </w:rPr>
        <w:t>)</w:t>
      </w:r>
    </w:p>
    <w:p w:rsidR="004C0F3D" w:rsidRPr="00446453" w:rsidP="008F1F6C">
      <w:pPr>
        <w:bidi w:val="0"/>
        <w:jc w:val="both"/>
        <w:rPr>
          <w:rFonts w:ascii="Times New Roman" w:hAnsi="Times New Roman"/>
          <w:sz w:val="24"/>
          <w:szCs w:val="24"/>
        </w:rPr>
      </w:pPr>
      <w:r w:rsidRPr="00446453" w:rsidR="00FB1793">
        <w:rPr>
          <w:rFonts w:ascii="Times New Roman" w:hAnsi="Times New Roman"/>
          <w:sz w:val="24"/>
          <w:szCs w:val="24"/>
        </w:rPr>
        <w:t>k</w:t>
      </w:r>
      <w:r w:rsidRPr="00446453" w:rsidR="008F1F6C">
        <w:rPr>
          <w:rFonts w:ascii="Times New Roman" w:hAnsi="Times New Roman"/>
          <w:sz w:val="24"/>
          <w:szCs w:val="24"/>
        </w:rPr>
        <w:t xml:space="preserve">) </w:t>
      </w:r>
      <w:r w:rsidRPr="00446453" w:rsidR="00FB1793">
        <w:rPr>
          <w:rFonts w:ascii="Times New Roman" w:hAnsi="Times New Roman"/>
          <w:sz w:val="24"/>
          <w:szCs w:val="24"/>
        </w:rPr>
        <w:t>podáva návrh na súd na vydanie súhlasu s inšpekciou na</w:t>
      </w:r>
      <w:r w:rsidRPr="00446453">
        <w:rPr>
          <w:rFonts w:ascii="Times New Roman" w:hAnsi="Times New Roman"/>
          <w:sz w:val="24"/>
          <w:szCs w:val="24"/>
        </w:rPr>
        <w:t xml:space="preserve"> výkon svojich činností podľa</w:t>
      </w:r>
    </w:p>
    <w:p w:rsidR="00FB1793" w:rsidRPr="00446453" w:rsidP="008F1F6C">
      <w:pPr>
        <w:bidi w:val="0"/>
        <w:jc w:val="both"/>
        <w:rPr>
          <w:rFonts w:ascii="Times New Roman" w:hAnsi="Times New Roman"/>
          <w:sz w:val="24"/>
          <w:szCs w:val="24"/>
        </w:rPr>
      </w:pPr>
      <w:r w:rsidRPr="00446453" w:rsidR="004C0F3D">
        <w:rPr>
          <w:rFonts w:ascii="Times New Roman" w:hAnsi="Times New Roman"/>
          <w:sz w:val="24"/>
          <w:szCs w:val="24"/>
        </w:rPr>
        <w:t xml:space="preserve">§ </w:t>
      </w:r>
      <w:r w:rsidRPr="00446453" w:rsidR="00704A35">
        <w:rPr>
          <w:rFonts w:ascii="Times New Roman" w:hAnsi="Times New Roman"/>
          <w:sz w:val="24"/>
          <w:szCs w:val="24"/>
        </w:rPr>
        <w:t>22a ods.</w:t>
      </w:r>
      <w:r w:rsidRPr="00446453" w:rsidR="00523E56">
        <w:rPr>
          <w:rFonts w:ascii="Times New Roman" w:hAnsi="Times New Roman"/>
          <w:sz w:val="24"/>
          <w:szCs w:val="24"/>
        </w:rPr>
        <w:t xml:space="preserve"> </w:t>
      </w:r>
      <w:r w:rsidRPr="00446453" w:rsidR="0058002C">
        <w:rPr>
          <w:rFonts w:ascii="Times New Roman" w:hAnsi="Times New Roman"/>
          <w:sz w:val="24"/>
          <w:szCs w:val="24"/>
        </w:rPr>
        <w:t>8</w:t>
      </w:r>
      <w:r w:rsidRPr="00446453" w:rsidR="00704A35">
        <w:rPr>
          <w:rFonts w:ascii="Times New Roman" w:hAnsi="Times New Roman"/>
          <w:sz w:val="24"/>
          <w:szCs w:val="24"/>
        </w:rPr>
        <w:t xml:space="preserve">, </w:t>
      </w:r>
      <w:r w:rsidRPr="00446453">
        <w:rPr>
          <w:rFonts w:ascii="Times New Roman" w:hAnsi="Times New Roman"/>
          <w:sz w:val="24"/>
          <w:szCs w:val="24"/>
        </w:rPr>
        <w:tab/>
      </w:r>
    </w:p>
    <w:p w:rsidR="00FB1793" w:rsidRPr="00446453" w:rsidP="008F1F6C">
      <w:pPr>
        <w:bidi w:val="0"/>
        <w:jc w:val="both"/>
        <w:rPr>
          <w:rFonts w:ascii="Times New Roman" w:hAnsi="Times New Roman"/>
          <w:sz w:val="24"/>
          <w:szCs w:val="24"/>
        </w:rPr>
      </w:pPr>
      <w:r w:rsidRPr="00446453" w:rsidR="00704A35">
        <w:rPr>
          <w:rFonts w:ascii="Times New Roman" w:hAnsi="Times New Roman"/>
          <w:sz w:val="24"/>
          <w:szCs w:val="24"/>
        </w:rPr>
        <w:t>l</w:t>
      </w:r>
      <w:r w:rsidRPr="00446453" w:rsidR="008F1F6C">
        <w:rPr>
          <w:rFonts w:ascii="Times New Roman" w:hAnsi="Times New Roman"/>
          <w:sz w:val="24"/>
          <w:szCs w:val="24"/>
        </w:rPr>
        <w:t xml:space="preserve">) </w:t>
      </w:r>
      <w:r w:rsidRPr="00446453">
        <w:rPr>
          <w:rFonts w:ascii="Times New Roman" w:hAnsi="Times New Roman"/>
          <w:sz w:val="24"/>
          <w:szCs w:val="24"/>
        </w:rPr>
        <w:t>navrhuje ďalšie opatrenia na ochranu a podporu súťaže,</w:t>
      </w:r>
    </w:p>
    <w:p w:rsidR="009C4DA5" w:rsidRPr="00446453" w:rsidP="008F1F6C">
      <w:pPr>
        <w:bidi w:val="0"/>
        <w:jc w:val="both"/>
        <w:rPr>
          <w:rFonts w:ascii="Times New Roman" w:hAnsi="Times New Roman"/>
          <w:sz w:val="24"/>
          <w:szCs w:val="24"/>
        </w:rPr>
      </w:pPr>
      <w:r w:rsidRPr="00446453" w:rsidR="00704A35">
        <w:rPr>
          <w:rFonts w:ascii="Times New Roman" w:hAnsi="Times New Roman"/>
          <w:sz w:val="24"/>
          <w:szCs w:val="24"/>
        </w:rPr>
        <w:t>m</w:t>
      </w:r>
      <w:r w:rsidRPr="00446453" w:rsidR="008F1F6C">
        <w:rPr>
          <w:rFonts w:ascii="Times New Roman" w:hAnsi="Times New Roman"/>
          <w:sz w:val="24"/>
          <w:szCs w:val="24"/>
        </w:rPr>
        <w:t xml:space="preserve">) </w:t>
      </w:r>
      <w:r w:rsidRPr="00446453" w:rsidR="00FB1793">
        <w:rPr>
          <w:rFonts w:ascii="Times New Roman" w:hAnsi="Times New Roman"/>
          <w:sz w:val="24"/>
          <w:szCs w:val="24"/>
        </w:rPr>
        <w:t>vydáva súhlas s osobou sprá</w:t>
      </w:r>
      <w:r w:rsidRPr="00446453" w:rsidR="00841A3E">
        <w:rPr>
          <w:rFonts w:ascii="Times New Roman" w:hAnsi="Times New Roman"/>
          <w:sz w:val="24"/>
          <w:szCs w:val="24"/>
        </w:rPr>
        <w:t>vcu alebo určuje osobu správcu</w:t>
      </w:r>
      <w:r w:rsidRPr="00446453" w:rsidR="00F052EA">
        <w:rPr>
          <w:rFonts w:ascii="Times New Roman" w:hAnsi="Times New Roman"/>
          <w:sz w:val="24"/>
          <w:szCs w:val="24"/>
        </w:rPr>
        <w:t xml:space="preserve"> podľa § 12 ods. 8 a § </w:t>
      </w:r>
      <w:r w:rsidRPr="00446453" w:rsidR="006F26F4">
        <w:rPr>
          <w:rFonts w:ascii="Times New Roman" w:hAnsi="Times New Roman"/>
          <w:sz w:val="24"/>
          <w:szCs w:val="24"/>
        </w:rPr>
        <w:t xml:space="preserve">38f </w:t>
      </w:r>
      <w:r w:rsidRPr="00446453" w:rsidR="00F052EA">
        <w:rPr>
          <w:rFonts w:ascii="Times New Roman" w:hAnsi="Times New Roman"/>
          <w:sz w:val="24"/>
          <w:szCs w:val="24"/>
        </w:rPr>
        <w:t>ods.</w:t>
      </w:r>
      <w:r w:rsidRPr="00446453" w:rsidR="001E028B">
        <w:rPr>
          <w:rFonts w:ascii="Times New Roman" w:hAnsi="Times New Roman"/>
          <w:sz w:val="24"/>
          <w:szCs w:val="24"/>
        </w:rPr>
        <w:t xml:space="preserve"> </w:t>
      </w:r>
      <w:r w:rsidRPr="00446453" w:rsidR="00F052EA">
        <w:rPr>
          <w:rFonts w:ascii="Times New Roman" w:hAnsi="Times New Roman"/>
          <w:sz w:val="24"/>
          <w:szCs w:val="24"/>
        </w:rPr>
        <w:t>4</w:t>
      </w:r>
      <w:r w:rsidRPr="00446453" w:rsidR="00841A3E">
        <w:rPr>
          <w:rFonts w:ascii="Times New Roman" w:hAnsi="Times New Roman"/>
          <w:sz w:val="24"/>
          <w:szCs w:val="24"/>
        </w:rPr>
        <w:t>.</w:t>
      </w:r>
    </w:p>
    <w:p w:rsidR="00841A3E" w:rsidRPr="00446453" w:rsidP="00B16C33">
      <w:pPr>
        <w:bidi w:val="0"/>
        <w:jc w:val="both"/>
        <w:rPr>
          <w:rFonts w:ascii="Times New Roman" w:hAnsi="Times New Roman"/>
          <w:sz w:val="24"/>
          <w:szCs w:val="24"/>
        </w:rPr>
      </w:pPr>
    </w:p>
    <w:p w:rsidR="00DC0BBF" w:rsidRPr="00446453" w:rsidP="00B16C33">
      <w:pPr>
        <w:bidi w:val="0"/>
        <w:jc w:val="both"/>
        <w:rPr>
          <w:rFonts w:ascii="Calibri" w:hAnsi="Calibri"/>
          <w:sz w:val="24"/>
          <w:szCs w:val="24"/>
        </w:rPr>
      </w:pPr>
      <w:r w:rsidRPr="00446453" w:rsidR="00FB1793">
        <w:rPr>
          <w:rFonts w:ascii="Times New Roman" w:hAnsi="Times New Roman"/>
          <w:sz w:val="24"/>
          <w:szCs w:val="24"/>
        </w:rPr>
        <w:t>(2) V súvislosti s plnením úloh podľa tohto zákona a podľa osobitného predpisu</w:t>
      </w:r>
      <w:r w:rsidRPr="00446453" w:rsidR="00FB1793">
        <w:rPr>
          <w:rFonts w:ascii="Times New Roman" w:hAnsi="Times New Roman"/>
          <w:sz w:val="24"/>
          <w:szCs w:val="24"/>
          <w:vertAlign w:val="superscript"/>
        </w:rPr>
        <w:t xml:space="preserve">1aa) </w:t>
      </w:r>
      <w:r w:rsidRPr="00446453" w:rsidR="00FB1793">
        <w:rPr>
          <w:rFonts w:ascii="Times New Roman" w:hAnsi="Times New Roman"/>
          <w:sz w:val="24"/>
          <w:szCs w:val="24"/>
        </w:rPr>
        <w:t>má úrad právo vyžadovať od podnikateľov, ako aj od vedúcich zamestnancov podnikateľa, štatutárnych</w:t>
      </w:r>
      <w:r w:rsidRPr="00446453" w:rsidR="00D61EB7">
        <w:rPr>
          <w:rFonts w:ascii="Times New Roman" w:hAnsi="Times New Roman"/>
          <w:sz w:val="24"/>
          <w:szCs w:val="24"/>
        </w:rPr>
        <w:t xml:space="preserve"> orgánov podnikateľa</w:t>
      </w:r>
      <w:r w:rsidRPr="00446453" w:rsidR="00FB1793">
        <w:rPr>
          <w:rFonts w:ascii="Times New Roman" w:hAnsi="Times New Roman"/>
          <w:sz w:val="24"/>
          <w:szCs w:val="24"/>
        </w:rPr>
        <w:t>, kontrolných orgánov podnikateľa alebo od členov týchto orgánov podnikateľa, alebo od iných zamestnancov podnikateľa (ďalej len „zamestnanci podnikateľa“), ako aj od iných fyzi</w:t>
      </w:r>
      <w:r w:rsidRPr="00446453" w:rsidR="00421F23">
        <w:rPr>
          <w:rFonts w:ascii="Times New Roman" w:hAnsi="Times New Roman"/>
          <w:sz w:val="24"/>
          <w:szCs w:val="24"/>
        </w:rPr>
        <w:t xml:space="preserve">ckých osôb a právnických osôb, </w:t>
      </w:r>
      <w:r w:rsidRPr="00446453" w:rsidR="00FB1793">
        <w:rPr>
          <w:rFonts w:ascii="Times New Roman" w:hAnsi="Times New Roman"/>
          <w:sz w:val="24"/>
          <w:szCs w:val="24"/>
        </w:rPr>
        <w:t>informácie a podklady, ktoré sú nevyhnutné pre činnosť úradu bez ohľadu na nosič, na ktorom sú zaznamenané, vyhotovovať z nich kópie a výpisy alebo vyžadovať ich úradne overené preklady do slovenského jazyka, vyžadovať ústne alebo písomné vysvetlenie a vyhotovovať si zvukový záznam z ústne podaného vysvetlenia. Tieto subjekty sú povinné takéto informácie a podklady úradu bezplatne poskytnúť v lehote určenej úradom</w:t>
      </w:r>
      <w:r w:rsidRPr="00446453" w:rsidR="00AA27ED">
        <w:rPr>
          <w:rFonts w:ascii="Calibri" w:hAnsi="Calibri"/>
          <w:sz w:val="24"/>
          <w:szCs w:val="24"/>
        </w:rPr>
        <w:t>;</w:t>
      </w:r>
      <w:r w:rsidRPr="00446453">
        <w:rPr>
          <w:rFonts w:ascii="Times New Roman" w:hAnsi="Times New Roman"/>
          <w:sz w:val="24"/>
          <w:szCs w:val="24"/>
        </w:rPr>
        <w:t xml:space="preserve"> </w:t>
      </w:r>
      <w:r w:rsidRPr="00446453" w:rsidR="00C25F9F">
        <w:rPr>
          <w:rFonts w:ascii="Times New Roman" w:hAnsi="Times New Roman"/>
          <w:sz w:val="24"/>
          <w:szCs w:val="24"/>
        </w:rPr>
        <w:t>v prípade</w:t>
      </w:r>
      <w:r w:rsidRPr="00446453">
        <w:rPr>
          <w:rFonts w:ascii="Times New Roman" w:hAnsi="Times New Roman"/>
          <w:sz w:val="24"/>
          <w:szCs w:val="24"/>
        </w:rPr>
        <w:t xml:space="preserve"> utajovan</w:t>
      </w:r>
      <w:r w:rsidRPr="00446453" w:rsidR="00C25F9F">
        <w:rPr>
          <w:rFonts w:ascii="Times New Roman" w:hAnsi="Times New Roman"/>
          <w:sz w:val="24"/>
          <w:szCs w:val="24"/>
        </w:rPr>
        <w:t>ých</w:t>
      </w:r>
      <w:r w:rsidRPr="00446453">
        <w:rPr>
          <w:rFonts w:ascii="Times New Roman" w:hAnsi="Times New Roman"/>
          <w:sz w:val="24"/>
          <w:szCs w:val="24"/>
        </w:rPr>
        <w:t xml:space="preserve"> skutočnost</w:t>
      </w:r>
      <w:r w:rsidRPr="00446453" w:rsidR="00C25F9F">
        <w:rPr>
          <w:rFonts w:ascii="Times New Roman" w:hAnsi="Times New Roman"/>
          <w:sz w:val="24"/>
          <w:szCs w:val="24"/>
        </w:rPr>
        <w:t>í</w:t>
      </w:r>
      <w:r w:rsidRPr="00446453">
        <w:rPr>
          <w:rFonts w:ascii="Times New Roman" w:hAnsi="Times New Roman"/>
          <w:sz w:val="24"/>
          <w:szCs w:val="24"/>
        </w:rPr>
        <w:t xml:space="preserve"> za dodržania podmienok us</w:t>
      </w:r>
      <w:r w:rsidRPr="00446453" w:rsidR="005F07B7">
        <w:rPr>
          <w:rFonts w:ascii="Times New Roman" w:hAnsi="Times New Roman"/>
          <w:sz w:val="24"/>
          <w:szCs w:val="24"/>
        </w:rPr>
        <w:t>tanovených osobitným predpisom.</w:t>
      </w:r>
      <w:r w:rsidRPr="00446453">
        <w:rPr>
          <w:rFonts w:ascii="Times New Roman" w:hAnsi="Times New Roman"/>
          <w:sz w:val="24"/>
          <w:szCs w:val="24"/>
          <w:vertAlign w:val="superscript"/>
        </w:rPr>
        <w:t>22c)</w:t>
      </w:r>
    </w:p>
    <w:p w:rsidR="00FB1793" w:rsidRPr="00446453" w:rsidP="00B16C33">
      <w:pPr>
        <w:bidi w:val="0"/>
        <w:jc w:val="both"/>
        <w:rPr>
          <w:rFonts w:ascii="Times New Roman" w:hAnsi="Times New Roman"/>
          <w:sz w:val="24"/>
          <w:szCs w:val="24"/>
        </w:rPr>
      </w:pPr>
    </w:p>
    <w:p w:rsidR="00FB1793" w:rsidRPr="00446453" w:rsidP="00B16C33">
      <w:pPr>
        <w:bidi w:val="0"/>
        <w:jc w:val="both"/>
        <w:rPr>
          <w:rFonts w:ascii="Times New Roman" w:hAnsi="Times New Roman"/>
          <w:sz w:val="24"/>
          <w:szCs w:val="24"/>
        </w:rPr>
      </w:pPr>
      <w:r w:rsidRPr="00446453">
        <w:rPr>
          <w:rFonts w:ascii="Times New Roman" w:hAnsi="Times New Roman"/>
          <w:sz w:val="24"/>
          <w:szCs w:val="24"/>
        </w:rPr>
        <w:t>(3) Pri plnení povinností podľa tohto zákona a</w:t>
      </w:r>
      <w:r w:rsidRPr="00446453" w:rsidR="007D6B22">
        <w:rPr>
          <w:rFonts w:ascii="Times New Roman" w:hAnsi="Times New Roman"/>
          <w:sz w:val="24"/>
          <w:szCs w:val="24"/>
        </w:rPr>
        <w:t>lebo</w:t>
      </w:r>
      <w:r w:rsidRPr="00446453">
        <w:rPr>
          <w:rFonts w:ascii="Times New Roman" w:hAnsi="Times New Roman"/>
          <w:sz w:val="24"/>
          <w:szCs w:val="24"/>
        </w:rPr>
        <w:t xml:space="preserve"> osobitného predpisu</w:t>
      </w:r>
      <w:r w:rsidRPr="00446453" w:rsidR="002948D9">
        <w:rPr>
          <w:rFonts w:ascii="Times New Roman" w:hAnsi="Times New Roman"/>
          <w:sz w:val="24"/>
          <w:szCs w:val="24"/>
        </w:rPr>
        <w:t>,</w:t>
      </w:r>
      <w:r w:rsidRPr="00446453">
        <w:rPr>
          <w:rFonts w:ascii="Times New Roman" w:hAnsi="Times New Roman"/>
          <w:sz w:val="24"/>
          <w:szCs w:val="24"/>
          <w:vertAlign w:val="superscript"/>
        </w:rPr>
        <w:t>1aa</w:t>
      </w:r>
      <w:r w:rsidRPr="00446453" w:rsidR="004E0822">
        <w:rPr>
          <w:rFonts w:ascii="Times New Roman" w:hAnsi="Times New Roman"/>
          <w:sz w:val="24"/>
          <w:szCs w:val="24"/>
        </w:rPr>
        <w:t>)</w:t>
      </w:r>
      <w:r w:rsidRPr="00446453">
        <w:rPr>
          <w:rFonts w:ascii="Times New Roman" w:hAnsi="Times New Roman"/>
          <w:sz w:val="24"/>
          <w:szCs w:val="24"/>
        </w:rPr>
        <w:t xml:space="preserve"> je úrad oprávnený vyžiadať si od orgánov policajného zboru alebo od orgánov činných v trestnom konaní informácie </w:t>
      </w:r>
      <w:r w:rsidRPr="00446453" w:rsidR="002948D9">
        <w:rPr>
          <w:rFonts w:ascii="Times New Roman" w:hAnsi="Times New Roman"/>
          <w:sz w:val="24"/>
          <w:szCs w:val="24"/>
        </w:rPr>
        <w:t>získané</w:t>
      </w:r>
      <w:r w:rsidRPr="00446453">
        <w:rPr>
          <w:rFonts w:ascii="Times New Roman" w:hAnsi="Times New Roman"/>
          <w:sz w:val="24"/>
          <w:szCs w:val="24"/>
        </w:rPr>
        <w:t xml:space="preserve"> podľa osobitných predpisov</w:t>
      </w:r>
      <w:r w:rsidRPr="00446453" w:rsidR="00F47A32">
        <w:rPr>
          <w:rFonts w:ascii="Times New Roman" w:hAnsi="Times New Roman"/>
          <w:sz w:val="24"/>
          <w:szCs w:val="24"/>
        </w:rPr>
        <w:t>,</w:t>
      </w:r>
      <w:r w:rsidRPr="00446453">
        <w:rPr>
          <w:rFonts w:ascii="Times New Roman" w:hAnsi="Times New Roman"/>
          <w:sz w:val="24"/>
          <w:szCs w:val="24"/>
        </w:rPr>
        <w:t xml:space="preserve"> </w:t>
      </w:r>
      <w:r w:rsidRPr="00446453" w:rsidR="00F47A32">
        <w:rPr>
          <w:rFonts w:ascii="Times New Roman" w:hAnsi="Times New Roman"/>
          <w:sz w:val="24"/>
          <w:szCs w:val="24"/>
        </w:rPr>
        <w:t>predovšetkým je oprávnený nazerať do spisov vedených v trestnom konaní,</w:t>
      </w:r>
      <w:r w:rsidRPr="00446453" w:rsidR="00DC0BBF">
        <w:rPr>
          <w:rFonts w:ascii="Times New Roman" w:hAnsi="Times New Roman"/>
          <w:sz w:val="24"/>
          <w:szCs w:val="24"/>
          <w:vertAlign w:val="superscript"/>
        </w:rPr>
        <w:t>2</w:t>
      </w:r>
      <w:r w:rsidRPr="00446453" w:rsidR="005F07B7">
        <w:rPr>
          <w:rFonts w:ascii="Times New Roman" w:hAnsi="Times New Roman"/>
          <w:sz w:val="24"/>
          <w:szCs w:val="24"/>
          <w:vertAlign w:val="superscript"/>
        </w:rPr>
        <w:t>3</w:t>
      </w:r>
      <w:r w:rsidRPr="00446453" w:rsidR="00F47A32">
        <w:rPr>
          <w:rFonts w:ascii="Times New Roman" w:hAnsi="Times New Roman"/>
          <w:sz w:val="24"/>
          <w:szCs w:val="24"/>
        </w:rPr>
        <w:t>) robiť si z nich výpisy a poznámky a obstarávať si na vlastné trovy kópie spisov a ich častí, a tieto použiť na účely podľa tohto zákona.</w:t>
      </w:r>
    </w:p>
    <w:p w:rsidR="00983813" w:rsidRPr="00446453" w:rsidP="00B16C33">
      <w:pPr>
        <w:bidi w:val="0"/>
        <w:jc w:val="both"/>
        <w:rPr>
          <w:rFonts w:ascii="Times New Roman" w:hAnsi="Times New Roman"/>
          <w:sz w:val="24"/>
          <w:szCs w:val="24"/>
        </w:rPr>
      </w:pPr>
    </w:p>
    <w:p w:rsidR="002053A0" w:rsidRPr="00446453" w:rsidP="00B16C33">
      <w:pPr>
        <w:bidi w:val="0"/>
        <w:jc w:val="both"/>
        <w:rPr>
          <w:rFonts w:ascii="Times New Roman" w:hAnsi="Times New Roman"/>
          <w:sz w:val="24"/>
          <w:szCs w:val="24"/>
        </w:rPr>
      </w:pPr>
      <w:r w:rsidRPr="00446453" w:rsidR="00983813">
        <w:rPr>
          <w:rFonts w:ascii="Times New Roman" w:hAnsi="Times New Roman"/>
          <w:sz w:val="24"/>
          <w:szCs w:val="24"/>
        </w:rPr>
        <w:t>(4)</w:t>
      </w:r>
      <w:r w:rsidRPr="00446453">
        <w:rPr>
          <w:rFonts w:ascii="Times New Roman" w:hAnsi="Times New Roman"/>
        </w:rPr>
        <w:t xml:space="preserve"> </w:t>
      </w:r>
      <w:r w:rsidRPr="00446453">
        <w:rPr>
          <w:rFonts w:ascii="Times New Roman" w:hAnsi="Times New Roman"/>
          <w:sz w:val="24"/>
          <w:szCs w:val="24"/>
        </w:rPr>
        <w:t>Úrad poskytuje  </w:t>
      </w:r>
      <w:r w:rsidRPr="00446453" w:rsidR="00534F79">
        <w:rPr>
          <w:rFonts w:ascii="Times New Roman" w:hAnsi="Times New Roman"/>
          <w:sz w:val="24"/>
          <w:szCs w:val="24"/>
        </w:rPr>
        <w:t xml:space="preserve">orgánom hospodárskej súťaže iných štátov </w:t>
      </w:r>
      <w:r w:rsidRPr="00446453">
        <w:rPr>
          <w:rFonts w:ascii="Times New Roman" w:hAnsi="Times New Roman"/>
          <w:sz w:val="24"/>
          <w:szCs w:val="24"/>
        </w:rPr>
        <w:t>na základe  medzinárodnej zmluvy</w:t>
      </w:r>
      <w:r w:rsidRPr="00446453" w:rsidR="00E10531">
        <w:rPr>
          <w:rFonts w:ascii="Times New Roman" w:hAnsi="Times New Roman"/>
          <w:sz w:val="24"/>
          <w:szCs w:val="24"/>
        </w:rPr>
        <w:t>, ktorou je Slovenská republika viazaná, alebo</w:t>
      </w:r>
      <w:r w:rsidRPr="00446453">
        <w:rPr>
          <w:rFonts w:ascii="Times New Roman" w:hAnsi="Times New Roman"/>
          <w:sz w:val="24"/>
          <w:szCs w:val="24"/>
        </w:rPr>
        <w:t xml:space="preserve"> </w:t>
      </w:r>
      <w:r w:rsidRPr="00446453" w:rsidR="00E10531">
        <w:rPr>
          <w:rFonts w:ascii="Times New Roman" w:hAnsi="Times New Roman"/>
          <w:sz w:val="24"/>
          <w:szCs w:val="24"/>
        </w:rPr>
        <w:t xml:space="preserve">na základe </w:t>
      </w:r>
      <w:r w:rsidRPr="00446453">
        <w:rPr>
          <w:rFonts w:ascii="Times New Roman" w:hAnsi="Times New Roman"/>
          <w:sz w:val="24"/>
          <w:szCs w:val="24"/>
        </w:rPr>
        <w:t>súhlasu osoby</w:t>
      </w:r>
      <w:r w:rsidRPr="00446453" w:rsidR="00534F79">
        <w:rPr>
          <w:rFonts w:ascii="Times New Roman" w:hAnsi="Times New Roman"/>
          <w:sz w:val="24"/>
          <w:szCs w:val="24"/>
        </w:rPr>
        <w:t xml:space="preserve">, ktorá informácie poskytla, alebo ktorej sa informácie týkajú, </w:t>
      </w:r>
      <w:r w:rsidRPr="00446453">
        <w:rPr>
          <w:rFonts w:ascii="Times New Roman" w:hAnsi="Times New Roman"/>
          <w:sz w:val="24"/>
          <w:szCs w:val="24"/>
        </w:rPr>
        <w:t>informácie na účely nevyhnutné na uplatňovanie predpisov na ochranu hospodárskej súťaže týchto štátov</w:t>
      </w:r>
      <w:r w:rsidRPr="00446453" w:rsidR="002C1B08">
        <w:rPr>
          <w:rFonts w:ascii="Times New Roman" w:hAnsi="Times New Roman"/>
          <w:sz w:val="24"/>
          <w:szCs w:val="24"/>
        </w:rPr>
        <w:t>, vrátane informácií chránených podľa tohto zákona alebo podľa osobitných predpisov</w:t>
      </w:r>
      <w:r w:rsidRPr="00446453">
        <w:rPr>
          <w:rFonts w:ascii="Times New Roman" w:hAnsi="Times New Roman"/>
          <w:sz w:val="24"/>
          <w:szCs w:val="24"/>
        </w:rPr>
        <w:t>. Úrad môže poskytovať informácie podľa prvej vety</w:t>
      </w:r>
      <w:r w:rsidRPr="00446453" w:rsidR="002C1B08">
        <w:rPr>
          <w:rFonts w:ascii="Times New Roman" w:hAnsi="Times New Roman"/>
          <w:sz w:val="24"/>
          <w:szCs w:val="24"/>
        </w:rPr>
        <w:t>,</w:t>
      </w:r>
      <w:r w:rsidRPr="00446453">
        <w:rPr>
          <w:rFonts w:ascii="Times New Roman" w:hAnsi="Times New Roman"/>
          <w:sz w:val="24"/>
          <w:szCs w:val="24"/>
        </w:rPr>
        <w:t xml:space="preserve"> len</w:t>
      </w:r>
      <w:r w:rsidRPr="00446453" w:rsidR="002C1B08">
        <w:rPr>
          <w:rFonts w:ascii="Times New Roman" w:hAnsi="Times New Roman"/>
          <w:sz w:val="24"/>
          <w:szCs w:val="24"/>
        </w:rPr>
        <w:t xml:space="preserve"> ak je zabezpečená vzájomnosť.</w:t>
      </w:r>
      <w:r w:rsidRPr="00446453" w:rsidR="00601AC9">
        <w:rPr>
          <w:rFonts w:ascii="Times New Roman" w:hAnsi="Times New Roman"/>
          <w:sz w:val="24"/>
          <w:szCs w:val="24"/>
        </w:rPr>
        <w:t>“.</w:t>
      </w:r>
      <w:r w:rsidRPr="00446453">
        <w:rPr>
          <w:rFonts w:ascii="Times New Roman" w:hAnsi="Times New Roman"/>
          <w:sz w:val="24"/>
          <w:szCs w:val="24"/>
        </w:rPr>
        <w:t xml:space="preserve"> </w:t>
      </w:r>
    </w:p>
    <w:p w:rsidR="00983813" w:rsidRPr="00446453" w:rsidP="00B16C33">
      <w:pPr>
        <w:tabs>
          <w:tab w:val="left" w:pos="709"/>
        </w:tabs>
        <w:bidi w:val="0"/>
        <w:jc w:val="both"/>
        <w:rPr>
          <w:rFonts w:ascii="Times New Roman" w:hAnsi="Times New Roman"/>
          <w:sz w:val="24"/>
          <w:szCs w:val="24"/>
        </w:rPr>
      </w:pPr>
    </w:p>
    <w:p w:rsidR="00DA6F81" w:rsidRPr="00446453" w:rsidP="00B16C33">
      <w:pPr>
        <w:tabs>
          <w:tab w:val="left" w:pos="709"/>
        </w:tabs>
        <w:bidi w:val="0"/>
        <w:jc w:val="both"/>
        <w:rPr>
          <w:rFonts w:ascii="Times New Roman" w:hAnsi="Times New Roman"/>
          <w:sz w:val="24"/>
          <w:szCs w:val="24"/>
        </w:rPr>
      </w:pPr>
      <w:r w:rsidRPr="00446453" w:rsidR="009C4DA5">
        <w:rPr>
          <w:rFonts w:ascii="Times New Roman" w:hAnsi="Times New Roman"/>
          <w:sz w:val="24"/>
          <w:szCs w:val="24"/>
        </w:rPr>
        <w:t>Poznámky pod čiarou k odkazom 2</w:t>
      </w:r>
      <w:r w:rsidRPr="00446453" w:rsidR="009822D5">
        <w:rPr>
          <w:rFonts w:ascii="Times New Roman" w:hAnsi="Times New Roman"/>
          <w:sz w:val="24"/>
          <w:szCs w:val="24"/>
        </w:rPr>
        <w:t>2</w:t>
      </w:r>
      <w:r w:rsidRPr="00446453" w:rsidR="009C4DA5">
        <w:rPr>
          <w:rFonts w:ascii="Times New Roman" w:hAnsi="Times New Roman"/>
          <w:sz w:val="24"/>
          <w:szCs w:val="24"/>
        </w:rPr>
        <w:t>a</w:t>
      </w:r>
      <w:r w:rsidRPr="00446453" w:rsidR="00F052EA">
        <w:rPr>
          <w:rFonts w:ascii="Times New Roman" w:hAnsi="Times New Roman"/>
          <w:sz w:val="24"/>
          <w:szCs w:val="24"/>
        </w:rPr>
        <w:t>,</w:t>
      </w:r>
      <w:r w:rsidRPr="00446453" w:rsidR="008046BE">
        <w:rPr>
          <w:rFonts w:ascii="Times New Roman" w:hAnsi="Times New Roman"/>
          <w:sz w:val="24"/>
          <w:szCs w:val="24"/>
        </w:rPr>
        <w:t xml:space="preserve"> </w:t>
      </w:r>
      <w:r w:rsidRPr="00446453" w:rsidR="00F052EA">
        <w:rPr>
          <w:rFonts w:ascii="Times New Roman" w:hAnsi="Times New Roman"/>
          <w:sz w:val="24"/>
          <w:szCs w:val="24"/>
        </w:rPr>
        <w:t>22b,</w:t>
      </w:r>
      <w:r w:rsidRPr="00446453" w:rsidR="008046BE">
        <w:rPr>
          <w:rFonts w:ascii="Times New Roman" w:hAnsi="Times New Roman"/>
          <w:sz w:val="24"/>
          <w:szCs w:val="24"/>
        </w:rPr>
        <w:t xml:space="preserve"> </w:t>
      </w:r>
      <w:r w:rsidRPr="00446453" w:rsidR="00F052EA">
        <w:rPr>
          <w:rFonts w:ascii="Times New Roman" w:hAnsi="Times New Roman"/>
          <w:sz w:val="24"/>
          <w:szCs w:val="24"/>
        </w:rPr>
        <w:t xml:space="preserve">22c </w:t>
      </w:r>
      <w:r w:rsidRPr="00446453" w:rsidR="00FB1793">
        <w:rPr>
          <w:rFonts w:ascii="Times New Roman" w:hAnsi="Times New Roman"/>
          <w:sz w:val="24"/>
          <w:szCs w:val="24"/>
        </w:rPr>
        <w:t>a</w:t>
      </w:r>
      <w:r w:rsidRPr="00446453" w:rsidR="009822D5">
        <w:rPr>
          <w:rFonts w:ascii="Times New Roman" w:hAnsi="Times New Roman"/>
          <w:sz w:val="24"/>
          <w:szCs w:val="24"/>
        </w:rPr>
        <w:t> </w:t>
      </w:r>
      <w:r w:rsidRPr="00446453" w:rsidR="00DC0BBF">
        <w:rPr>
          <w:rFonts w:ascii="Times New Roman" w:hAnsi="Times New Roman"/>
          <w:sz w:val="24"/>
          <w:szCs w:val="24"/>
        </w:rPr>
        <w:t>2</w:t>
      </w:r>
      <w:r w:rsidRPr="00446453" w:rsidR="005F07B7">
        <w:rPr>
          <w:rFonts w:ascii="Times New Roman" w:hAnsi="Times New Roman"/>
          <w:sz w:val="24"/>
          <w:szCs w:val="24"/>
        </w:rPr>
        <w:t>3</w:t>
      </w:r>
      <w:r w:rsidRPr="00446453" w:rsidR="009C4DA5">
        <w:rPr>
          <w:rFonts w:ascii="Times New Roman" w:hAnsi="Times New Roman"/>
          <w:sz w:val="24"/>
          <w:szCs w:val="24"/>
        </w:rPr>
        <w:t xml:space="preserve">znejú: </w:t>
      </w:r>
    </w:p>
    <w:p w:rsidR="00601AC9" w:rsidRPr="00446453" w:rsidP="00601AC9">
      <w:pPr>
        <w:bidi w:val="0"/>
        <w:rPr>
          <w:rFonts w:ascii="Times New Roman" w:hAnsi="Times New Roman"/>
          <w:sz w:val="24"/>
          <w:szCs w:val="24"/>
        </w:rPr>
      </w:pPr>
      <w:r w:rsidRPr="00446453" w:rsidR="0093702F">
        <w:rPr>
          <w:rFonts w:ascii="Times New Roman" w:hAnsi="Times New Roman"/>
          <w:sz w:val="24"/>
          <w:szCs w:val="24"/>
        </w:rPr>
        <w:t>„</w:t>
      </w:r>
      <w:r w:rsidRPr="00446453" w:rsidR="009822D5">
        <w:rPr>
          <w:rFonts w:ascii="Times New Roman" w:hAnsi="Times New Roman"/>
          <w:sz w:val="24"/>
          <w:szCs w:val="24"/>
          <w:vertAlign w:val="superscript"/>
        </w:rPr>
        <w:t>22</w:t>
      </w:r>
      <w:r w:rsidRPr="00446453" w:rsidR="00FB1793">
        <w:rPr>
          <w:rFonts w:ascii="Times New Roman" w:hAnsi="Times New Roman"/>
          <w:sz w:val="24"/>
          <w:szCs w:val="24"/>
          <w:vertAlign w:val="superscript"/>
        </w:rPr>
        <w:t>a</w:t>
      </w:r>
      <w:r w:rsidRPr="00446453" w:rsidR="00421F23">
        <w:rPr>
          <w:rFonts w:ascii="Times New Roman" w:hAnsi="Times New Roman"/>
          <w:sz w:val="24"/>
          <w:szCs w:val="24"/>
        </w:rPr>
        <w:t xml:space="preserve">) </w:t>
      </w:r>
      <w:r w:rsidRPr="00446453" w:rsidR="00F052EA">
        <w:rPr>
          <w:rFonts w:ascii="Times New Roman" w:hAnsi="Times New Roman"/>
          <w:sz w:val="24"/>
          <w:szCs w:val="24"/>
        </w:rPr>
        <w:t>Čl</w:t>
      </w:r>
      <w:r w:rsidRPr="00446453" w:rsidR="00FB1793">
        <w:rPr>
          <w:rFonts w:ascii="Times New Roman" w:hAnsi="Times New Roman"/>
          <w:sz w:val="24"/>
          <w:szCs w:val="24"/>
        </w:rPr>
        <w:t xml:space="preserve">. 101 a 102 </w:t>
      </w:r>
      <w:r w:rsidRPr="00446453" w:rsidR="00FB1793">
        <w:rPr>
          <w:rFonts w:ascii="Times New Roman" w:hAnsi="Times New Roman"/>
          <w:sz w:val="24"/>
          <w:szCs w:val="24"/>
          <w:shd w:val="clear" w:color="auto" w:fill="FFFFFF"/>
        </w:rPr>
        <w:t>Zmluvy o fungovaní Európskej únie v platnom znení</w:t>
      </w:r>
      <w:r w:rsidRPr="00446453" w:rsidR="00AC5413">
        <w:rPr>
          <w:rFonts w:ascii="Times New Roman" w:hAnsi="Times New Roman"/>
          <w:sz w:val="24"/>
          <w:szCs w:val="24"/>
        </w:rPr>
        <w:t xml:space="preserve"> (Ú. v. EÚ C 326, 26.</w:t>
      </w:r>
      <w:r w:rsidRPr="00446453">
        <w:rPr>
          <w:rFonts w:ascii="Times New Roman" w:hAnsi="Times New Roman"/>
          <w:sz w:val="24"/>
          <w:szCs w:val="24"/>
        </w:rPr>
        <w:t xml:space="preserve"> </w:t>
      </w:r>
      <w:r w:rsidRPr="00446453" w:rsidR="00AC5413">
        <w:rPr>
          <w:rFonts w:ascii="Times New Roman" w:hAnsi="Times New Roman"/>
          <w:sz w:val="24"/>
          <w:szCs w:val="24"/>
        </w:rPr>
        <w:t>10. 2012).</w:t>
      </w:r>
      <w:r w:rsidRPr="00446453" w:rsidR="00FB1793">
        <w:rPr>
          <w:rFonts w:ascii="Times New Roman" w:hAnsi="Times New Roman"/>
          <w:sz w:val="24"/>
          <w:szCs w:val="24"/>
        </w:rPr>
        <w:br/>
      </w:r>
      <w:r w:rsidRPr="00446453" w:rsidR="009822D5">
        <w:rPr>
          <w:rFonts w:ascii="Times New Roman" w:hAnsi="Times New Roman"/>
          <w:sz w:val="24"/>
          <w:szCs w:val="24"/>
          <w:vertAlign w:val="superscript"/>
        </w:rPr>
        <w:t>22b</w:t>
      </w:r>
      <w:r w:rsidRPr="00446453" w:rsidR="00FB1793">
        <w:rPr>
          <w:rFonts w:ascii="Times New Roman" w:hAnsi="Times New Roman"/>
          <w:sz w:val="24"/>
          <w:szCs w:val="24"/>
        </w:rPr>
        <w:t>)</w:t>
      </w:r>
      <w:r w:rsidRPr="00446453" w:rsidR="00421F23">
        <w:rPr>
          <w:rFonts w:ascii="Times New Roman" w:hAnsi="Times New Roman"/>
          <w:sz w:val="24"/>
          <w:szCs w:val="24"/>
        </w:rPr>
        <w:t xml:space="preserve"> </w:t>
      </w:r>
      <w:r w:rsidRPr="00446453" w:rsidR="00FB1793">
        <w:rPr>
          <w:rFonts w:ascii="Times New Roman" w:hAnsi="Times New Roman"/>
          <w:sz w:val="24"/>
          <w:szCs w:val="24"/>
        </w:rPr>
        <w:t>Napríklad zákon Národnej rady Slovenskej republiky č. 18/1996 Z. z. o cenách v znení neskorších predpisov.</w:t>
      </w:r>
      <w:r w:rsidRPr="00446453" w:rsidR="00DC0BBF">
        <w:rPr>
          <w:rFonts w:ascii="Calibri" w:hAnsi="Calibri"/>
          <w:sz w:val="24"/>
          <w:szCs w:val="24"/>
          <w:vertAlign w:val="superscript"/>
        </w:rPr>
        <w:t xml:space="preserve"> </w:t>
      </w:r>
    </w:p>
    <w:p w:rsidR="00601AC9" w:rsidRPr="00446453" w:rsidP="00B16C33">
      <w:pPr>
        <w:bidi w:val="0"/>
        <w:jc w:val="both"/>
        <w:rPr>
          <w:rFonts w:ascii="Times New Roman" w:hAnsi="Times New Roman"/>
          <w:sz w:val="24"/>
          <w:szCs w:val="24"/>
        </w:rPr>
      </w:pPr>
      <w:r w:rsidRPr="00446453" w:rsidR="00DC0BBF">
        <w:rPr>
          <w:rFonts w:ascii="Times New Roman" w:eastAsia="Dotum" w:hAnsi="Times New Roman"/>
          <w:sz w:val="24"/>
          <w:szCs w:val="24"/>
          <w:vertAlign w:val="superscript"/>
        </w:rPr>
        <w:t>22c</w:t>
      </w:r>
      <w:r w:rsidRPr="00446453" w:rsidR="00DC0BBF">
        <w:rPr>
          <w:rFonts w:ascii="Times New Roman" w:eastAsia="Dotum" w:hAnsi="Times New Roman"/>
          <w:sz w:val="24"/>
          <w:szCs w:val="24"/>
        </w:rPr>
        <w:t>)</w:t>
      </w:r>
      <w:r w:rsidRPr="00446453" w:rsidR="00DC0BBF">
        <w:rPr>
          <w:rFonts w:ascii="Calibri" w:hAnsi="Calibri"/>
          <w:sz w:val="24"/>
          <w:szCs w:val="24"/>
        </w:rPr>
        <w:t xml:space="preserve"> </w:t>
      </w:r>
      <w:r w:rsidRPr="00446453" w:rsidR="00DC0BBF">
        <w:rPr>
          <w:rFonts w:ascii="Times New Roman" w:hAnsi="Times New Roman"/>
          <w:sz w:val="24"/>
          <w:szCs w:val="24"/>
        </w:rPr>
        <w:t>Zákon č. 215/2004 Z. z. o ochrane utajovaných skutočností a o zmene a doplnení niektorých zákonov v znení neskorších predpisov.</w:t>
      </w:r>
    </w:p>
    <w:p w:rsidR="00FB1793" w:rsidRPr="00446453" w:rsidP="00B16C33">
      <w:pPr>
        <w:tabs>
          <w:tab w:val="left" w:pos="709"/>
        </w:tabs>
        <w:bidi w:val="0"/>
        <w:jc w:val="both"/>
        <w:rPr>
          <w:rFonts w:ascii="Times New Roman" w:hAnsi="Times New Roman"/>
          <w:sz w:val="24"/>
          <w:szCs w:val="24"/>
        </w:rPr>
      </w:pPr>
      <w:r w:rsidRPr="00446453" w:rsidR="00DC0BBF">
        <w:rPr>
          <w:rFonts w:ascii="Times New Roman" w:hAnsi="Times New Roman"/>
          <w:sz w:val="24"/>
          <w:szCs w:val="24"/>
          <w:vertAlign w:val="superscript"/>
        </w:rPr>
        <w:t>2</w:t>
      </w:r>
      <w:r w:rsidRPr="00446453" w:rsidR="005F07B7">
        <w:rPr>
          <w:rFonts w:ascii="Times New Roman" w:hAnsi="Times New Roman"/>
          <w:sz w:val="24"/>
          <w:szCs w:val="24"/>
          <w:vertAlign w:val="superscript"/>
        </w:rPr>
        <w:t>3</w:t>
      </w:r>
      <w:r w:rsidRPr="00446453" w:rsidR="00421F23">
        <w:rPr>
          <w:rFonts w:ascii="Times New Roman" w:hAnsi="Times New Roman"/>
          <w:sz w:val="24"/>
          <w:szCs w:val="24"/>
        </w:rPr>
        <w:t xml:space="preserve">) </w:t>
      </w:r>
      <w:r w:rsidRPr="00446453" w:rsidR="00F47A32">
        <w:rPr>
          <w:rFonts w:ascii="Times New Roman" w:hAnsi="Times New Roman"/>
          <w:sz w:val="24"/>
          <w:szCs w:val="24"/>
        </w:rPr>
        <w:t xml:space="preserve">§ 69 ods. 4 </w:t>
      </w:r>
      <w:r w:rsidRPr="00446453">
        <w:rPr>
          <w:rFonts w:ascii="Times New Roman" w:hAnsi="Times New Roman"/>
          <w:sz w:val="24"/>
          <w:szCs w:val="24"/>
        </w:rPr>
        <w:t>Trestn</w:t>
      </w:r>
      <w:r w:rsidRPr="00446453" w:rsidR="0002637B">
        <w:rPr>
          <w:rFonts w:ascii="Times New Roman" w:hAnsi="Times New Roman"/>
          <w:sz w:val="24"/>
          <w:szCs w:val="24"/>
        </w:rPr>
        <w:t>ého</w:t>
      </w:r>
      <w:r w:rsidRPr="00446453">
        <w:rPr>
          <w:rFonts w:ascii="Times New Roman" w:hAnsi="Times New Roman"/>
          <w:sz w:val="24"/>
          <w:szCs w:val="24"/>
        </w:rPr>
        <w:t xml:space="preserve"> poriadk</w:t>
      </w:r>
      <w:r w:rsidRPr="00446453" w:rsidR="0002637B">
        <w:rPr>
          <w:rFonts w:ascii="Times New Roman" w:hAnsi="Times New Roman"/>
          <w:sz w:val="24"/>
          <w:szCs w:val="24"/>
        </w:rPr>
        <w:t>u</w:t>
      </w:r>
      <w:r w:rsidRPr="00446453">
        <w:rPr>
          <w:rFonts w:ascii="Times New Roman" w:hAnsi="Times New Roman"/>
          <w:sz w:val="24"/>
          <w:szCs w:val="24"/>
        </w:rPr>
        <w:t>.“.</w:t>
      </w:r>
    </w:p>
    <w:p w:rsidR="00FB1793" w:rsidRPr="00446453" w:rsidP="00B16C33">
      <w:pPr>
        <w:tabs>
          <w:tab w:val="left" w:pos="709"/>
        </w:tabs>
        <w:bidi w:val="0"/>
        <w:jc w:val="both"/>
        <w:rPr>
          <w:rFonts w:ascii="Times New Roman" w:hAnsi="Times New Roman"/>
          <w:sz w:val="24"/>
          <w:szCs w:val="24"/>
        </w:rPr>
      </w:pPr>
    </w:p>
    <w:p w:rsidR="009C4DA5" w:rsidRPr="00446453" w:rsidP="00B16C33">
      <w:pPr>
        <w:numPr>
          <w:numId w:val="11"/>
        </w:numPr>
        <w:tabs>
          <w:tab w:val="left" w:pos="709"/>
        </w:tabs>
        <w:bidi w:val="0"/>
        <w:ind w:left="0" w:firstLine="0"/>
        <w:jc w:val="both"/>
        <w:rPr>
          <w:rFonts w:ascii="Times New Roman" w:hAnsi="Times New Roman"/>
          <w:sz w:val="24"/>
          <w:szCs w:val="24"/>
        </w:rPr>
      </w:pPr>
      <w:r w:rsidRPr="00446453" w:rsidR="00231BC6">
        <w:rPr>
          <w:rFonts w:ascii="Times New Roman" w:hAnsi="Times New Roman"/>
          <w:sz w:val="24"/>
          <w:szCs w:val="24"/>
        </w:rPr>
        <w:t>Z</w:t>
      </w:r>
      <w:r w:rsidRPr="00446453">
        <w:rPr>
          <w:rFonts w:ascii="Times New Roman" w:hAnsi="Times New Roman"/>
          <w:sz w:val="24"/>
          <w:szCs w:val="24"/>
        </w:rPr>
        <w:t xml:space="preserve">a § 22 sa vkladá § 22a, ktorý znie: </w:t>
      </w:r>
    </w:p>
    <w:p w:rsidR="009C4DA5" w:rsidRPr="00446453" w:rsidP="00B16C33">
      <w:pPr>
        <w:tabs>
          <w:tab w:val="left" w:pos="709"/>
        </w:tabs>
        <w:bidi w:val="0"/>
        <w:jc w:val="both"/>
        <w:rPr>
          <w:rFonts w:ascii="Times New Roman" w:hAnsi="Times New Roman"/>
          <w:sz w:val="24"/>
          <w:szCs w:val="24"/>
        </w:rPr>
      </w:pPr>
    </w:p>
    <w:p w:rsidR="009C4DA5" w:rsidRPr="00446453" w:rsidP="00601AC9">
      <w:pPr>
        <w:tabs>
          <w:tab w:val="left" w:pos="709"/>
        </w:tabs>
        <w:bidi w:val="0"/>
        <w:jc w:val="center"/>
        <w:rPr>
          <w:rFonts w:ascii="Times New Roman" w:hAnsi="Times New Roman"/>
          <w:b/>
          <w:bCs/>
          <w:sz w:val="24"/>
          <w:szCs w:val="24"/>
        </w:rPr>
      </w:pPr>
      <w:r w:rsidRPr="00446453">
        <w:rPr>
          <w:rFonts w:ascii="Times New Roman" w:hAnsi="Times New Roman"/>
          <w:bCs/>
          <w:sz w:val="24"/>
          <w:szCs w:val="24"/>
        </w:rPr>
        <w:t>„</w:t>
      </w:r>
      <w:r w:rsidRPr="00446453">
        <w:rPr>
          <w:rFonts w:ascii="Times New Roman" w:hAnsi="Times New Roman"/>
          <w:b/>
          <w:bCs/>
          <w:sz w:val="24"/>
          <w:szCs w:val="24"/>
        </w:rPr>
        <w:t>§ 22a</w:t>
      </w:r>
    </w:p>
    <w:p w:rsidR="009C4DA5" w:rsidRPr="00446453" w:rsidP="00601AC9">
      <w:pPr>
        <w:tabs>
          <w:tab w:val="left" w:pos="709"/>
        </w:tabs>
        <w:bidi w:val="0"/>
        <w:jc w:val="center"/>
        <w:rPr>
          <w:rFonts w:ascii="Times New Roman" w:hAnsi="Times New Roman"/>
          <w:b/>
          <w:bCs/>
          <w:sz w:val="24"/>
          <w:szCs w:val="24"/>
        </w:rPr>
      </w:pPr>
      <w:r w:rsidRPr="00446453">
        <w:rPr>
          <w:rFonts w:ascii="Times New Roman" w:hAnsi="Times New Roman"/>
          <w:b/>
          <w:bCs/>
          <w:sz w:val="24"/>
          <w:szCs w:val="24"/>
        </w:rPr>
        <w:t>Inšpekcia</w:t>
      </w:r>
    </w:p>
    <w:p w:rsidR="009822D5" w:rsidRPr="00446453" w:rsidP="00B16C33">
      <w:pPr>
        <w:bidi w:val="0"/>
        <w:jc w:val="both"/>
        <w:rPr>
          <w:rFonts w:ascii="Times New Roman" w:hAnsi="Times New Roman"/>
          <w:sz w:val="24"/>
          <w:szCs w:val="24"/>
        </w:rPr>
      </w:pPr>
      <w:r w:rsidRPr="00446453" w:rsidR="009C4DA5">
        <w:rPr>
          <w:rFonts w:ascii="Times New Roman" w:hAnsi="Times New Roman"/>
          <w:b/>
          <w:bCs/>
          <w:i/>
          <w:iCs/>
          <w:sz w:val="24"/>
          <w:szCs w:val="24"/>
        </w:rPr>
        <w:br/>
      </w:r>
      <w:r w:rsidRPr="00446453">
        <w:rPr>
          <w:rFonts w:ascii="Times New Roman" w:hAnsi="Times New Roman"/>
          <w:sz w:val="24"/>
          <w:szCs w:val="24"/>
        </w:rPr>
        <w:t xml:space="preserve">(1) Pri plnení úloh podľa tohto zákona majú zamestnanci úradu ako aj </w:t>
      </w:r>
      <w:r w:rsidRPr="00446453" w:rsidR="005459C6">
        <w:rPr>
          <w:rFonts w:ascii="Times New Roman" w:hAnsi="Times New Roman"/>
          <w:sz w:val="24"/>
          <w:szCs w:val="24"/>
        </w:rPr>
        <w:t>osoby poverené</w:t>
      </w:r>
      <w:r w:rsidRPr="00446453">
        <w:rPr>
          <w:rFonts w:ascii="Times New Roman" w:hAnsi="Times New Roman"/>
          <w:sz w:val="24"/>
          <w:szCs w:val="24"/>
        </w:rPr>
        <w:t xml:space="preserve"> plnením úloh patriacich do pôsobnosti úradu (ďalej len „zamestnanci úradu“) právo na základe písomného poverenia (ďalej len „poverenie“) vstupovať do všetkých priestorov a dopravných prostriedkov podnikateľa, ktoré súvisia s činnosťou alebo s konaním podnikateľa s cieľom vykonať inšpekciu.</w:t>
      </w:r>
    </w:p>
    <w:p w:rsidR="009822D5" w:rsidRPr="00446453" w:rsidP="00B16C33">
      <w:pPr>
        <w:bidi w:val="0"/>
        <w:jc w:val="both"/>
        <w:rPr>
          <w:rFonts w:ascii="Times New Roman" w:hAnsi="Times New Roman"/>
          <w:sz w:val="24"/>
          <w:szCs w:val="24"/>
        </w:rPr>
      </w:pPr>
    </w:p>
    <w:p w:rsidR="009822D5" w:rsidRPr="00446453" w:rsidP="00B16C33">
      <w:pPr>
        <w:widowControl w:val="0"/>
        <w:suppressAutoHyphens/>
        <w:bidi w:val="0"/>
        <w:ind w:left="-29"/>
        <w:jc w:val="both"/>
        <w:rPr>
          <w:rFonts w:ascii="Times New Roman" w:hAnsi="Times New Roman"/>
          <w:sz w:val="24"/>
          <w:szCs w:val="24"/>
        </w:rPr>
      </w:pPr>
      <w:r w:rsidRPr="00446453">
        <w:rPr>
          <w:rFonts w:ascii="Times New Roman" w:hAnsi="Times New Roman"/>
          <w:sz w:val="24"/>
          <w:szCs w:val="24"/>
        </w:rPr>
        <w:t>(2) Pri vykonávaní prešetrovania a v prvostupňovom konaní poverí zamestnancov úradu na vykonanie inšpekcie podpredseda úradu, v konaní pred radou poverí zamestnancov úradu predseda rady. Poverenie obsahuje men</w:t>
      </w:r>
      <w:r w:rsidRPr="00446453" w:rsidR="0002637B">
        <w:rPr>
          <w:rFonts w:ascii="Times New Roman" w:hAnsi="Times New Roman"/>
          <w:sz w:val="24"/>
          <w:szCs w:val="24"/>
        </w:rPr>
        <w:t>o</w:t>
      </w:r>
      <w:r w:rsidRPr="00446453">
        <w:rPr>
          <w:rFonts w:ascii="Times New Roman" w:hAnsi="Times New Roman"/>
          <w:sz w:val="24"/>
          <w:szCs w:val="24"/>
        </w:rPr>
        <w:t xml:space="preserve"> a priezvisk</w:t>
      </w:r>
      <w:r w:rsidRPr="00446453" w:rsidR="0002637B">
        <w:rPr>
          <w:rFonts w:ascii="Times New Roman" w:hAnsi="Times New Roman"/>
          <w:sz w:val="24"/>
          <w:szCs w:val="24"/>
        </w:rPr>
        <w:t>o</w:t>
      </w:r>
      <w:r w:rsidRPr="00446453">
        <w:rPr>
          <w:rFonts w:ascii="Times New Roman" w:hAnsi="Times New Roman"/>
          <w:sz w:val="24"/>
          <w:szCs w:val="24"/>
        </w:rPr>
        <w:t xml:space="preserve"> osoby, ktorá poverenie vydáva</w:t>
      </w:r>
      <w:r w:rsidRPr="00446453" w:rsidR="004D7D6B">
        <w:rPr>
          <w:rFonts w:ascii="Times New Roman" w:hAnsi="Times New Roman"/>
          <w:sz w:val="24"/>
          <w:szCs w:val="24"/>
        </w:rPr>
        <w:t>,</w:t>
      </w:r>
      <w:r w:rsidRPr="00446453">
        <w:rPr>
          <w:rFonts w:ascii="Times New Roman" w:hAnsi="Times New Roman"/>
          <w:sz w:val="24"/>
          <w:szCs w:val="24"/>
        </w:rPr>
        <w:t xml:space="preserve"> a jej funkciu, označenie podnikateľa, v </w:t>
      </w:r>
      <w:r w:rsidRPr="00446453" w:rsidR="00D95617">
        <w:rPr>
          <w:rFonts w:ascii="Times New Roman" w:hAnsi="Times New Roman"/>
          <w:sz w:val="24"/>
          <w:szCs w:val="24"/>
        </w:rPr>
        <w:t xml:space="preserve">ktorého </w:t>
      </w:r>
      <w:r w:rsidRPr="00446453">
        <w:rPr>
          <w:rFonts w:ascii="Times New Roman" w:hAnsi="Times New Roman"/>
          <w:sz w:val="24"/>
          <w:szCs w:val="24"/>
        </w:rPr>
        <w:t>priestoroch</w:t>
      </w:r>
      <w:r w:rsidRPr="00446453" w:rsidR="00D95617">
        <w:rPr>
          <w:rFonts w:ascii="Times New Roman" w:hAnsi="Times New Roman"/>
          <w:sz w:val="24"/>
          <w:szCs w:val="24"/>
        </w:rPr>
        <w:t xml:space="preserve"> a dopravných prostriedkoch</w:t>
      </w:r>
      <w:r w:rsidRPr="00446453">
        <w:rPr>
          <w:rFonts w:ascii="Times New Roman" w:hAnsi="Times New Roman"/>
          <w:sz w:val="24"/>
          <w:szCs w:val="24"/>
        </w:rPr>
        <w:t xml:space="preserve"> sa má inšpekcia vykonať, časový rozsah vykonávania inšpekcie, predmet a účel inšpekcie, meno a priezvisko povereného zamestnanca úradu, poučenie o právach a povinnostiach podnikateľa, v </w:t>
      </w:r>
      <w:r w:rsidRPr="00446453" w:rsidR="00D95617">
        <w:rPr>
          <w:rFonts w:ascii="Times New Roman" w:hAnsi="Times New Roman"/>
          <w:sz w:val="24"/>
          <w:szCs w:val="24"/>
        </w:rPr>
        <w:t xml:space="preserve">ktorého </w:t>
      </w:r>
      <w:r w:rsidRPr="00446453">
        <w:rPr>
          <w:rFonts w:ascii="Times New Roman" w:hAnsi="Times New Roman"/>
          <w:sz w:val="24"/>
          <w:szCs w:val="24"/>
        </w:rPr>
        <w:t>priestoroch</w:t>
      </w:r>
      <w:r w:rsidRPr="00446453" w:rsidR="00D95617">
        <w:rPr>
          <w:rFonts w:ascii="Times New Roman" w:hAnsi="Times New Roman"/>
          <w:sz w:val="24"/>
          <w:szCs w:val="24"/>
        </w:rPr>
        <w:t xml:space="preserve"> a dopravných prostriedkoch</w:t>
      </w:r>
      <w:r w:rsidRPr="00446453">
        <w:rPr>
          <w:rFonts w:ascii="Times New Roman" w:hAnsi="Times New Roman"/>
          <w:sz w:val="24"/>
          <w:szCs w:val="24"/>
        </w:rPr>
        <w:t xml:space="preserve"> sa má inšpekcia vykonať  </w:t>
      </w:r>
      <w:r w:rsidRPr="00446453" w:rsidR="009D1EC1">
        <w:rPr>
          <w:rFonts w:ascii="Times New Roman" w:hAnsi="Times New Roman"/>
          <w:sz w:val="24"/>
          <w:szCs w:val="24"/>
        </w:rPr>
        <w:t>podľa</w:t>
      </w:r>
      <w:r w:rsidRPr="00446453">
        <w:rPr>
          <w:rFonts w:ascii="Times New Roman" w:hAnsi="Times New Roman"/>
          <w:sz w:val="24"/>
          <w:szCs w:val="24"/>
        </w:rPr>
        <w:t xml:space="preserve"> tohto zákona, podpis osoby, ktorá poverenie vydala, číslo poverenia</w:t>
      </w:r>
      <w:r w:rsidRPr="00446453" w:rsidR="0002637B">
        <w:rPr>
          <w:rFonts w:ascii="Times New Roman" w:hAnsi="Times New Roman"/>
          <w:sz w:val="24"/>
          <w:szCs w:val="24"/>
        </w:rPr>
        <w:t xml:space="preserve"> a</w:t>
      </w:r>
      <w:r w:rsidRPr="00446453">
        <w:rPr>
          <w:rFonts w:ascii="Times New Roman" w:hAnsi="Times New Roman"/>
          <w:sz w:val="24"/>
          <w:szCs w:val="24"/>
        </w:rPr>
        <w:t xml:space="preserve"> odtlačok pečiatky úradu. </w:t>
      </w:r>
    </w:p>
    <w:p w:rsidR="009822D5" w:rsidRPr="00446453" w:rsidP="00B16C33">
      <w:pPr>
        <w:widowControl w:val="0"/>
        <w:suppressAutoHyphens/>
        <w:bidi w:val="0"/>
        <w:ind w:left="-29"/>
        <w:jc w:val="both"/>
        <w:rPr>
          <w:rFonts w:ascii="Times New Roman" w:hAnsi="Times New Roman"/>
          <w:sz w:val="24"/>
          <w:szCs w:val="24"/>
        </w:rPr>
      </w:pPr>
    </w:p>
    <w:p w:rsidR="009822D5" w:rsidRPr="00446453" w:rsidP="00B16C33">
      <w:pPr>
        <w:widowControl w:val="0"/>
        <w:suppressAutoHyphens/>
        <w:bidi w:val="0"/>
        <w:ind w:left="-29"/>
        <w:jc w:val="both"/>
        <w:rPr>
          <w:rFonts w:ascii="Times New Roman" w:hAnsi="Times New Roman"/>
          <w:sz w:val="24"/>
          <w:szCs w:val="24"/>
        </w:rPr>
      </w:pPr>
      <w:r w:rsidRPr="00446453">
        <w:rPr>
          <w:rFonts w:ascii="Times New Roman" w:hAnsi="Times New Roman"/>
          <w:sz w:val="24"/>
          <w:szCs w:val="24"/>
        </w:rPr>
        <w:t>(3) Zamestnanec úradu sa pri výkone inšpekcie preukazuje poverením podľa odseku 2, ktorého rovnopis predloží pri začatí inšpekcie podnikateľovi alebo akémukoľvek zamestnancovi podnikateľa, v </w:t>
      </w:r>
      <w:r w:rsidRPr="00446453" w:rsidR="00D95617">
        <w:rPr>
          <w:rFonts w:ascii="Times New Roman" w:hAnsi="Times New Roman"/>
          <w:sz w:val="24"/>
          <w:szCs w:val="24"/>
        </w:rPr>
        <w:t xml:space="preserve">ktorého </w:t>
      </w:r>
      <w:r w:rsidRPr="00446453">
        <w:rPr>
          <w:rFonts w:ascii="Times New Roman" w:hAnsi="Times New Roman"/>
          <w:sz w:val="24"/>
          <w:szCs w:val="24"/>
        </w:rPr>
        <w:t>priestoroch</w:t>
      </w:r>
      <w:r w:rsidRPr="00446453" w:rsidR="00D95617">
        <w:rPr>
          <w:rFonts w:ascii="Times New Roman" w:hAnsi="Times New Roman"/>
          <w:sz w:val="24"/>
          <w:szCs w:val="24"/>
        </w:rPr>
        <w:t xml:space="preserve"> a dopravných priestoroch</w:t>
      </w:r>
      <w:r w:rsidRPr="00446453">
        <w:rPr>
          <w:rFonts w:ascii="Times New Roman" w:hAnsi="Times New Roman"/>
          <w:sz w:val="24"/>
          <w:szCs w:val="24"/>
        </w:rPr>
        <w:t xml:space="preserve"> sa má inšpekcia vykonať. </w:t>
      </w:r>
    </w:p>
    <w:p w:rsidR="009822D5" w:rsidRPr="00446453" w:rsidP="00B16C33">
      <w:pPr>
        <w:widowControl w:val="0"/>
        <w:suppressAutoHyphens/>
        <w:bidi w:val="0"/>
        <w:ind w:left="-29"/>
        <w:jc w:val="both"/>
        <w:rPr>
          <w:rFonts w:ascii="Times New Roman" w:hAnsi="Times New Roman"/>
          <w:sz w:val="24"/>
          <w:szCs w:val="24"/>
        </w:rPr>
      </w:pPr>
    </w:p>
    <w:p w:rsidR="009822D5" w:rsidRPr="00446453" w:rsidP="00B16C33">
      <w:pPr>
        <w:widowControl w:val="0"/>
        <w:suppressAutoHyphens/>
        <w:bidi w:val="0"/>
        <w:ind w:left="-29"/>
        <w:jc w:val="both"/>
        <w:rPr>
          <w:rFonts w:ascii="Times New Roman" w:hAnsi="Times New Roman"/>
          <w:sz w:val="24"/>
          <w:szCs w:val="24"/>
        </w:rPr>
      </w:pPr>
      <w:r w:rsidRPr="00446453">
        <w:rPr>
          <w:rFonts w:ascii="Times New Roman" w:hAnsi="Times New Roman"/>
          <w:sz w:val="24"/>
          <w:szCs w:val="24"/>
        </w:rPr>
        <w:t>(4) O priebehu inšpekcie vyhotovia zamestnanci úradu zápisnicu. Podpísaním zápisnice sa považuje inšpekcia za skončenú. Inšpekcia je skončená aj vtedy, ak niektorá z osôb prítomných pri inšpekcii odmietla podpísať zápisnicu; dôvody odmietnutia sa uvedú v zápisnici. Úrad môže výkon inšpekcie z objektívnych dôvodov prerušiť na nevyhnutne potrebný čas a to aj opakovane.</w:t>
      </w:r>
    </w:p>
    <w:p w:rsidR="009822D5" w:rsidRPr="00446453" w:rsidP="00B16C33">
      <w:pPr>
        <w:bidi w:val="0"/>
        <w:jc w:val="both"/>
        <w:rPr>
          <w:rFonts w:ascii="Times New Roman" w:hAnsi="Times New Roman"/>
          <w:sz w:val="24"/>
          <w:szCs w:val="24"/>
        </w:rPr>
      </w:pP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(5) Na zabezpečenie získania informácií a podkladov uvedených v § 22 ods. 2 majú zamestnanci úradu</w:t>
      </w:r>
      <w:r w:rsidRPr="00446453" w:rsidR="00CD408B">
        <w:rPr>
          <w:rFonts w:ascii="Times New Roman" w:hAnsi="Times New Roman"/>
          <w:sz w:val="24"/>
          <w:szCs w:val="24"/>
        </w:rPr>
        <w:t>,</w:t>
      </w:r>
      <w:r w:rsidRPr="00446453">
        <w:rPr>
          <w:rFonts w:ascii="Times New Roman" w:hAnsi="Times New Roman"/>
          <w:sz w:val="24"/>
          <w:szCs w:val="24"/>
        </w:rPr>
        <w:t xml:space="preserve"> </w:t>
      </w:r>
      <w:r w:rsidRPr="00446453" w:rsidR="00CD408B">
        <w:rPr>
          <w:rFonts w:ascii="Times New Roman" w:hAnsi="Times New Roman"/>
          <w:sz w:val="24"/>
          <w:szCs w:val="24"/>
        </w:rPr>
        <w:t xml:space="preserve">v priebehu inšpekcie právo </w:t>
      </w:r>
      <w:r w:rsidRPr="00446453" w:rsidR="00197FD6">
        <w:rPr>
          <w:rFonts w:ascii="Times New Roman" w:hAnsi="Times New Roman"/>
          <w:sz w:val="24"/>
          <w:szCs w:val="24"/>
        </w:rPr>
        <w:t>a v</w:t>
      </w:r>
      <w:r w:rsidRPr="00446453" w:rsidR="00CD408B">
        <w:rPr>
          <w:rFonts w:ascii="Times New Roman" w:hAnsi="Times New Roman"/>
          <w:sz w:val="24"/>
          <w:szCs w:val="24"/>
        </w:rPr>
        <w:t xml:space="preserve"> </w:t>
      </w:r>
      <w:r w:rsidRPr="00446453" w:rsidR="00197FD6">
        <w:rPr>
          <w:rFonts w:ascii="Times New Roman" w:hAnsi="Times New Roman"/>
          <w:sz w:val="24"/>
          <w:szCs w:val="24"/>
        </w:rPr>
        <w:t>prípade utajovaných skutočností za dodržania podmienok ustanovených osobitným predpisom,</w:t>
      </w:r>
      <w:r w:rsidRPr="00446453" w:rsidR="00197FD6">
        <w:rPr>
          <w:rFonts w:ascii="Times New Roman" w:hAnsi="Times New Roman"/>
          <w:sz w:val="24"/>
          <w:szCs w:val="24"/>
          <w:vertAlign w:val="superscript"/>
        </w:rPr>
        <w:t>22c)</w:t>
      </w: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 xml:space="preserve">a) zapečatiť podklady alebo nosiče, na ktorých sú informácie zaznamenané, zapečatiť priestory a ich vybavenie, ako aj dopravné prostriedky na určitý čas a v rozsahu nevyhnutnom na vykonanie inšpekcie, </w:t>
      </w: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b) odňať podklady alebo nosiče, na ktorých sú informácie zaznamenané, na nevyhnutný čas s cieľom vyhotoviť kópie alebo získať prístup k informáciám, ak úrad nemôže počas výkonu inšpekcie, najmä z technických dôvodov, získať prístup k informáciám alebo vyhotoviť kópie podkladov alebo dokumentov,</w:t>
      </w: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c) zabezpečiť si vstup do priestorov a dopravných prostriedkov podnikateľa, otvoriť uzatvorené priestory a ich vybavenie alebo si iným spôsobom zabezpečiť prístup k podkladom alebo nosičom, na ktorých sú informácie zaznamenané; na zabezpečenie prístupu je úrad oprávnený prizvať iné osoby spôsobilé na zabezpečenie prekonania prekážky,</w:t>
      </w: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 xml:space="preserve">d) zabezpečiť si prístup ku všetkým informáciám, ktoré boli uložené v akejkoľvek elektronickej </w:t>
      </w:r>
      <w:r w:rsidRPr="00446453" w:rsidR="007A6D6D">
        <w:rPr>
          <w:rFonts w:ascii="Times New Roman" w:hAnsi="Times New Roman"/>
          <w:sz w:val="24"/>
          <w:szCs w:val="24"/>
        </w:rPr>
        <w:t xml:space="preserve">podobe </w:t>
      </w:r>
      <w:r w:rsidRPr="00446453">
        <w:rPr>
          <w:rFonts w:ascii="Times New Roman" w:hAnsi="Times New Roman"/>
          <w:sz w:val="24"/>
          <w:szCs w:val="24"/>
        </w:rPr>
        <w:t xml:space="preserve">na dátových nosičoch podnikateľa, alebo ktoré boli vytvorené v akejkoľvek elektronickej </w:t>
      </w:r>
      <w:r w:rsidRPr="00446453" w:rsidR="007A6D6D">
        <w:rPr>
          <w:rFonts w:ascii="Times New Roman" w:hAnsi="Times New Roman"/>
          <w:sz w:val="24"/>
          <w:szCs w:val="24"/>
        </w:rPr>
        <w:t xml:space="preserve">podobe </w:t>
      </w:r>
      <w:r w:rsidRPr="00446453">
        <w:rPr>
          <w:rFonts w:ascii="Times New Roman" w:hAnsi="Times New Roman"/>
          <w:sz w:val="24"/>
          <w:szCs w:val="24"/>
        </w:rPr>
        <w:t xml:space="preserve">podnikateľom, alebo ku ktorým má podnikateľ prístup v súvislosti s jeho činnosťou, vrátane informácií, ktoré sú uložené v akejkoľvek elektronickej </w:t>
      </w:r>
      <w:r w:rsidRPr="00446453" w:rsidR="007A6D6D">
        <w:rPr>
          <w:rFonts w:ascii="Times New Roman" w:hAnsi="Times New Roman"/>
          <w:sz w:val="24"/>
          <w:szCs w:val="24"/>
        </w:rPr>
        <w:t xml:space="preserve">podobe </w:t>
      </w:r>
      <w:r w:rsidRPr="00446453">
        <w:rPr>
          <w:rFonts w:ascii="Times New Roman" w:hAnsi="Times New Roman"/>
          <w:sz w:val="24"/>
          <w:szCs w:val="24"/>
        </w:rPr>
        <w:t>na dátových nosičoch iných subjektov a podnikateľ k nim má prístup a využíva ich pre svoju činnosť; na zabezpečenie prístupu k týmto nosičom je úrad oprávnený prizvať iné osoby spôsobilé na zabezpečenie takéhoto prístupu</w:t>
      </w:r>
      <w:r w:rsidRPr="00446453" w:rsidR="00F052EA">
        <w:rPr>
          <w:rFonts w:ascii="Times New Roman" w:hAnsi="Times New Roman"/>
          <w:sz w:val="24"/>
          <w:szCs w:val="24"/>
        </w:rPr>
        <w:t>, ktorým však</w:t>
      </w:r>
      <w:r w:rsidRPr="00446453" w:rsidR="000C6915">
        <w:rPr>
          <w:rFonts w:ascii="Times New Roman" w:hAnsi="Times New Roman"/>
          <w:sz w:val="24"/>
          <w:szCs w:val="24"/>
        </w:rPr>
        <w:t xml:space="preserve"> týmto nevzniká oprávnenie na prístup k informáciám.</w:t>
      </w:r>
    </w:p>
    <w:p w:rsidR="009822D5" w:rsidRPr="00446453" w:rsidP="00B16C33">
      <w:pPr>
        <w:bidi w:val="0"/>
        <w:jc w:val="both"/>
        <w:rPr>
          <w:rFonts w:ascii="Times New Roman" w:hAnsi="Times New Roman"/>
          <w:sz w:val="24"/>
          <w:szCs w:val="24"/>
        </w:rPr>
      </w:pP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 xml:space="preserve">(6) Zamestnanci úradu sú oprávnení vyhotoviť kópie akýchkoľvek informácií </w:t>
      </w:r>
      <w:r w:rsidRPr="00446453" w:rsidR="003D5AC1">
        <w:rPr>
          <w:rFonts w:ascii="Times New Roman" w:hAnsi="Times New Roman"/>
          <w:sz w:val="24"/>
          <w:szCs w:val="24"/>
        </w:rPr>
        <w:t>listinnej podobe</w:t>
      </w:r>
      <w:r w:rsidRPr="00446453">
        <w:rPr>
          <w:rFonts w:ascii="Times New Roman" w:hAnsi="Times New Roman"/>
          <w:sz w:val="24"/>
          <w:szCs w:val="24"/>
        </w:rPr>
        <w:t xml:space="preserve">, všetkých počítačových údajov a podkladov uložených v akejkoľvek elektronickej </w:t>
      </w:r>
      <w:r w:rsidRPr="00446453" w:rsidR="0002637B">
        <w:rPr>
          <w:rFonts w:ascii="Times New Roman" w:hAnsi="Times New Roman"/>
          <w:sz w:val="24"/>
          <w:szCs w:val="24"/>
        </w:rPr>
        <w:t xml:space="preserve">podobe </w:t>
      </w:r>
      <w:r w:rsidRPr="00446453">
        <w:rPr>
          <w:rFonts w:ascii="Times New Roman" w:hAnsi="Times New Roman"/>
          <w:sz w:val="24"/>
          <w:szCs w:val="24"/>
        </w:rPr>
        <w:t>na dátovom nosiči podľa odseku 5 písm. d).</w:t>
      </w:r>
    </w:p>
    <w:p w:rsidR="009822D5" w:rsidRPr="00446453" w:rsidP="00B16C33">
      <w:pPr>
        <w:bidi w:val="0"/>
        <w:jc w:val="both"/>
        <w:rPr>
          <w:rFonts w:ascii="Times New Roman" w:hAnsi="Times New Roman"/>
          <w:sz w:val="24"/>
          <w:szCs w:val="24"/>
        </w:rPr>
      </w:pP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(7) Na účely vykonania inšpekcie a v priebehu výkonu inšpekcie je podnikateľ povinný</w:t>
      </w: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a) umožniť vstup podľa odseku 5 písm. c),</w:t>
      </w:r>
      <w:r w:rsidRPr="00446453">
        <w:rPr>
          <w:rFonts w:ascii="Times New Roman" w:hAnsi="Times New Roman"/>
          <w:sz w:val="24"/>
          <w:szCs w:val="24"/>
        </w:rPr>
        <w:t xml:space="preserve"> </w:t>
      </w: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b) spolupracovať so zamestnancami úradu a poskytovať potrebnú súčinnosť a umožniť riadne vykonanie inšpekcie,</w:t>
      </w: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 xml:space="preserve">c) umožniť, aby jeho zamestnanec podal vysvetlenie a predložil informácie a podklady nevyhnutné pre činnosť úradu bez ohľadu na nosič, na ktorom sú zaznamenané, </w:t>
      </w: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 xml:space="preserve">d) zabezpečiť prístup ku všetkým podkladom, informáciám a dátam v elektronickej podobe, </w:t>
      </w: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e) zabezpečiť neporušenie pečate podľa odseku 5 písm. a).</w:t>
      </w:r>
    </w:p>
    <w:p w:rsidR="009822D5" w:rsidRPr="00446453" w:rsidP="00B16C33">
      <w:pPr>
        <w:bidi w:val="0"/>
        <w:jc w:val="both"/>
        <w:rPr>
          <w:rFonts w:ascii="Times New Roman" w:hAnsi="Times New Roman"/>
          <w:sz w:val="24"/>
          <w:szCs w:val="24"/>
        </w:rPr>
      </w:pP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(8) Ak je dôvodné podozrenie, že sa v iných priestoroch alebo dopravných prostriedkoch podnikateľa, ako uvedených v odseku 1, ako aj v súkromných priestoroch alebo súkromných dopravných prostriedkoch súčasných alebo bývalých zamestnancov podnikateľa, nachádzajú podklady alebo dokumenty, ktoré súvisia s činnosťou alebo konaním podnikateľa, na základe ktorých možno preukázať obmedzenie súťaže</w:t>
      </w:r>
      <w:r w:rsidRPr="00446453" w:rsidR="007A6D6D">
        <w:rPr>
          <w:rFonts w:ascii="Times New Roman" w:hAnsi="Times New Roman"/>
          <w:sz w:val="24"/>
          <w:szCs w:val="24"/>
        </w:rPr>
        <w:t>, úrad môže vykonať inšpekciu</w:t>
      </w:r>
      <w:r w:rsidRPr="00446453" w:rsidR="008D4F49">
        <w:rPr>
          <w:rFonts w:ascii="Times New Roman" w:hAnsi="Times New Roman"/>
          <w:sz w:val="24"/>
          <w:szCs w:val="24"/>
        </w:rPr>
        <w:t xml:space="preserve"> </w:t>
      </w:r>
      <w:r w:rsidRPr="00446453" w:rsidR="00B36DE4">
        <w:rPr>
          <w:rFonts w:ascii="Times New Roman" w:hAnsi="Times New Roman"/>
          <w:sz w:val="24"/>
          <w:szCs w:val="24"/>
        </w:rPr>
        <w:t>v týchto priestoroch</w:t>
      </w:r>
      <w:r w:rsidRPr="00446453" w:rsidR="00D64848">
        <w:rPr>
          <w:rFonts w:ascii="Times New Roman" w:hAnsi="Times New Roman"/>
          <w:sz w:val="24"/>
          <w:szCs w:val="24"/>
        </w:rPr>
        <w:t xml:space="preserve"> </w:t>
      </w:r>
      <w:r w:rsidRPr="00446453">
        <w:rPr>
          <w:rFonts w:ascii="Times New Roman" w:hAnsi="Times New Roman"/>
          <w:sz w:val="24"/>
          <w:szCs w:val="24"/>
        </w:rPr>
        <w:t>na základe súhlasu súdu s inšpekciou vydaného na návrh úradu.</w:t>
      </w:r>
      <w:r w:rsidRPr="00446453" w:rsidR="0050772A">
        <w:rPr>
          <w:rFonts w:ascii="Times New Roman" w:hAnsi="Times New Roman"/>
          <w:sz w:val="24"/>
          <w:szCs w:val="24"/>
          <w:vertAlign w:val="superscript"/>
        </w:rPr>
        <w:t>2</w:t>
      </w:r>
      <w:r w:rsidRPr="00446453" w:rsidR="001D64B9">
        <w:rPr>
          <w:rFonts w:ascii="Times New Roman" w:hAnsi="Times New Roman"/>
          <w:sz w:val="24"/>
          <w:szCs w:val="24"/>
          <w:vertAlign w:val="superscript"/>
        </w:rPr>
        <w:t>3a</w:t>
      </w:r>
      <w:r w:rsidRPr="00446453">
        <w:rPr>
          <w:rFonts w:ascii="Times New Roman" w:hAnsi="Times New Roman"/>
          <w:sz w:val="24"/>
          <w:szCs w:val="24"/>
        </w:rPr>
        <w:t xml:space="preserve">) </w:t>
      </w:r>
      <w:r w:rsidRPr="00446453" w:rsidR="007A6D6D">
        <w:rPr>
          <w:rFonts w:ascii="Times New Roman" w:hAnsi="Times New Roman"/>
          <w:sz w:val="24"/>
          <w:szCs w:val="24"/>
        </w:rPr>
        <w:t xml:space="preserve">Súhlas </w:t>
      </w:r>
      <w:r w:rsidRPr="00446453">
        <w:rPr>
          <w:rFonts w:ascii="Times New Roman" w:hAnsi="Times New Roman"/>
          <w:sz w:val="24"/>
          <w:szCs w:val="24"/>
        </w:rPr>
        <w:t>súdu s inšpekciou doručí úrad osobe, u ktorej sa inšpekcia vykoná pri začatí inšpekcie. Ak osoba, u ktorej sa má inšpekcia vykonať, nie je prítomná, úrad</w:t>
      </w:r>
      <w:r w:rsidRPr="00446453" w:rsidR="0050772A">
        <w:rPr>
          <w:rFonts w:ascii="Times New Roman" w:hAnsi="Times New Roman"/>
          <w:sz w:val="24"/>
          <w:szCs w:val="24"/>
        </w:rPr>
        <w:t xml:space="preserve"> </w:t>
      </w:r>
      <w:r w:rsidRPr="00446453">
        <w:rPr>
          <w:rFonts w:ascii="Times New Roman" w:hAnsi="Times New Roman"/>
          <w:sz w:val="24"/>
          <w:szCs w:val="24"/>
        </w:rPr>
        <w:t>súhlas súdu s inšpekciou odovzdá na poštovú prepravu najneskôr do 24 hodín po vykonaní inšpekcie spolu s odpisom zápisnice o vykonaní inšpekcie.</w:t>
      </w: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br/>
        <w:t>(</w:t>
      </w:r>
      <w:r w:rsidRPr="00446453" w:rsidR="007A6D6D">
        <w:rPr>
          <w:rFonts w:ascii="Times New Roman" w:hAnsi="Times New Roman"/>
          <w:sz w:val="24"/>
          <w:szCs w:val="24"/>
        </w:rPr>
        <w:t>9</w:t>
      </w:r>
      <w:r w:rsidRPr="00446453">
        <w:rPr>
          <w:rFonts w:ascii="Times New Roman" w:hAnsi="Times New Roman"/>
          <w:sz w:val="24"/>
          <w:szCs w:val="24"/>
        </w:rPr>
        <w:t>) Úrad prizve na vykonanie inšpekcie podľa odseku 8 opatrovníka určeného súdom, ktorý rozhodol o vydaní súhlasu s inšpekciou.</w:t>
      </w:r>
    </w:p>
    <w:p w:rsidR="009822D5" w:rsidRPr="00446453" w:rsidP="00B16C33">
      <w:pPr>
        <w:bidi w:val="0"/>
        <w:jc w:val="both"/>
        <w:rPr>
          <w:rFonts w:ascii="Times New Roman" w:hAnsi="Times New Roman"/>
          <w:sz w:val="24"/>
          <w:szCs w:val="24"/>
        </w:rPr>
      </w:pPr>
    </w:p>
    <w:p w:rsidR="009822D5" w:rsidRPr="00446453" w:rsidP="00B16C33">
      <w:pPr>
        <w:bidi w:val="0"/>
        <w:jc w:val="both"/>
        <w:rPr>
          <w:rFonts w:ascii="Times New Roman" w:hAnsi="Times New Roman"/>
          <w:sz w:val="24"/>
          <w:szCs w:val="24"/>
        </w:rPr>
      </w:pPr>
      <w:r w:rsidRPr="00446453">
        <w:rPr>
          <w:rFonts w:ascii="Times New Roman" w:hAnsi="Times New Roman"/>
          <w:sz w:val="24"/>
          <w:szCs w:val="24"/>
        </w:rPr>
        <w:t>(</w:t>
      </w:r>
      <w:r w:rsidRPr="00446453" w:rsidR="007A6D6D">
        <w:rPr>
          <w:rFonts w:ascii="Times New Roman" w:hAnsi="Times New Roman"/>
          <w:sz w:val="24"/>
          <w:szCs w:val="24"/>
        </w:rPr>
        <w:t>10</w:t>
      </w:r>
      <w:r w:rsidRPr="00446453">
        <w:rPr>
          <w:rFonts w:ascii="Times New Roman" w:hAnsi="Times New Roman"/>
          <w:sz w:val="24"/>
          <w:szCs w:val="24"/>
        </w:rPr>
        <w:t xml:space="preserve">) Na vykonanie inšpekcie podľa odseku 8 sa použijú odseky 4 až 7 s výnimkou zapečatenia priestorov a dopravných prostriedkov. </w:t>
      </w:r>
    </w:p>
    <w:p w:rsidR="00740B69" w:rsidRPr="00446453" w:rsidP="00B16C33">
      <w:pPr>
        <w:bidi w:val="0"/>
        <w:jc w:val="both"/>
        <w:rPr>
          <w:rFonts w:ascii="Times New Roman" w:hAnsi="Times New Roman"/>
          <w:sz w:val="24"/>
          <w:szCs w:val="24"/>
        </w:rPr>
      </w:pPr>
      <w:r w:rsidRPr="00446453" w:rsidR="009822D5">
        <w:rPr>
          <w:rFonts w:ascii="Times New Roman" w:hAnsi="Times New Roman"/>
          <w:sz w:val="24"/>
          <w:szCs w:val="24"/>
        </w:rPr>
        <w:br/>
        <w:t>(</w:t>
      </w:r>
      <w:r w:rsidRPr="00446453" w:rsidR="007A6D6D">
        <w:rPr>
          <w:rFonts w:ascii="Times New Roman" w:hAnsi="Times New Roman"/>
          <w:sz w:val="24"/>
          <w:szCs w:val="24"/>
        </w:rPr>
        <w:t>11</w:t>
      </w:r>
      <w:r w:rsidRPr="00446453" w:rsidR="009822D5">
        <w:rPr>
          <w:rFonts w:ascii="Times New Roman" w:hAnsi="Times New Roman"/>
          <w:sz w:val="24"/>
          <w:szCs w:val="24"/>
        </w:rPr>
        <w:t>) Útvar policajného zboru je povinný poskytnúť zamestnancom úradu na žiadosť úradu ochranu a súčinnosť pri plnení úloh podľa tohto zákona alebo na žiadosť úradu aj zamestnancom iných orgánov hospodárskej súťaže zodpovedných za uplatňovanie</w:t>
      </w:r>
      <w:r w:rsidRPr="00446453" w:rsidR="0050772A">
        <w:rPr>
          <w:rFonts w:ascii="Times New Roman" w:hAnsi="Times New Roman"/>
          <w:sz w:val="24"/>
          <w:szCs w:val="24"/>
        </w:rPr>
        <w:t xml:space="preserve"> ustanovení osobitného predpisu</w:t>
      </w:r>
      <w:r w:rsidRPr="00446453" w:rsidR="00AF1F2A">
        <w:rPr>
          <w:rFonts w:ascii="Times New Roman" w:hAnsi="Times New Roman"/>
          <w:sz w:val="24"/>
          <w:szCs w:val="24"/>
        </w:rPr>
        <w:t>,</w:t>
      </w:r>
      <w:r w:rsidRPr="00446453" w:rsidR="0050772A">
        <w:rPr>
          <w:rFonts w:ascii="Times New Roman" w:hAnsi="Times New Roman"/>
          <w:sz w:val="24"/>
          <w:szCs w:val="24"/>
          <w:vertAlign w:val="superscript"/>
        </w:rPr>
        <w:t>22</w:t>
      </w:r>
      <w:r w:rsidRPr="00446453" w:rsidR="009822D5">
        <w:rPr>
          <w:rFonts w:ascii="Times New Roman" w:hAnsi="Times New Roman"/>
          <w:sz w:val="24"/>
          <w:szCs w:val="24"/>
          <w:vertAlign w:val="superscript"/>
        </w:rPr>
        <w:t>a</w:t>
      </w:r>
      <w:r w:rsidRPr="00446453" w:rsidR="009822D5">
        <w:rPr>
          <w:rFonts w:ascii="Times New Roman" w:hAnsi="Times New Roman"/>
          <w:sz w:val="24"/>
          <w:szCs w:val="24"/>
        </w:rPr>
        <w:t>)</w:t>
      </w:r>
      <w:r w:rsidRPr="00446453" w:rsidR="00D2429D">
        <w:rPr>
          <w:rFonts w:ascii="Times New Roman" w:hAnsi="Times New Roman"/>
          <w:sz w:val="24"/>
          <w:szCs w:val="24"/>
        </w:rPr>
        <w:t xml:space="preserve"> </w:t>
      </w:r>
      <w:r w:rsidRPr="00446453" w:rsidR="009822D5">
        <w:rPr>
          <w:rFonts w:ascii="Times New Roman" w:hAnsi="Times New Roman"/>
          <w:sz w:val="24"/>
          <w:szCs w:val="24"/>
        </w:rPr>
        <w:t>ak sa zúčastnia inšpekcie podľa odseku 1 alebo 8, alebo zamestnancom Komisie a ňou povereným osobám, ktoré plnia úlohy podľa osobitného predpisu.</w:t>
      </w:r>
      <w:r w:rsidRPr="00446453" w:rsidR="009822D5">
        <w:rPr>
          <w:rFonts w:ascii="Times New Roman" w:hAnsi="Times New Roman"/>
          <w:sz w:val="24"/>
          <w:szCs w:val="24"/>
          <w:vertAlign w:val="superscript"/>
        </w:rPr>
        <w:t>1aa</w:t>
      </w:r>
      <w:r w:rsidRPr="00446453" w:rsidR="009822D5">
        <w:rPr>
          <w:rFonts w:ascii="Times New Roman" w:hAnsi="Times New Roman"/>
          <w:sz w:val="24"/>
          <w:szCs w:val="24"/>
        </w:rPr>
        <w:t>)</w:t>
      </w:r>
      <w:r w:rsidRPr="00446453">
        <w:rPr>
          <w:rFonts w:ascii="Times New Roman" w:hAnsi="Times New Roman"/>
          <w:sz w:val="24"/>
          <w:szCs w:val="24"/>
        </w:rPr>
        <w:t>“.</w:t>
      </w:r>
    </w:p>
    <w:p w:rsidR="00FB1793" w:rsidRPr="00446453" w:rsidP="00B16C33">
      <w:pPr>
        <w:bidi w:val="0"/>
        <w:jc w:val="both"/>
        <w:rPr>
          <w:rFonts w:ascii="Times New Roman" w:hAnsi="Times New Roman"/>
          <w:sz w:val="24"/>
          <w:szCs w:val="24"/>
        </w:rPr>
      </w:pPr>
    </w:p>
    <w:p w:rsidR="00FB1793" w:rsidRPr="00446453" w:rsidP="00B16C33">
      <w:pPr>
        <w:tabs>
          <w:tab w:val="left" w:pos="709"/>
        </w:tabs>
        <w:bidi w:val="0"/>
        <w:jc w:val="both"/>
        <w:rPr>
          <w:rFonts w:ascii="Times New Roman" w:hAnsi="Times New Roman"/>
          <w:sz w:val="24"/>
          <w:szCs w:val="24"/>
        </w:rPr>
      </w:pPr>
      <w:r w:rsidRPr="00446453" w:rsidR="00ED2097">
        <w:rPr>
          <w:rFonts w:ascii="Times New Roman" w:hAnsi="Times New Roman"/>
          <w:sz w:val="24"/>
          <w:szCs w:val="24"/>
        </w:rPr>
        <w:t xml:space="preserve">Poznámka pod čiarou k odkazu </w:t>
      </w:r>
      <w:r w:rsidRPr="00446453" w:rsidR="001D64B9">
        <w:rPr>
          <w:rFonts w:ascii="Times New Roman" w:hAnsi="Times New Roman"/>
          <w:sz w:val="24"/>
          <w:szCs w:val="24"/>
        </w:rPr>
        <w:t>23</w:t>
      </w:r>
      <w:r w:rsidRPr="00446453" w:rsidR="00F81C4C">
        <w:rPr>
          <w:rFonts w:ascii="Times New Roman" w:hAnsi="Times New Roman"/>
          <w:sz w:val="24"/>
          <w:szCs w:val="24"/>
        </w:rPr>
        <w:t>a</w:t>
      </w:r>
      <w:r w:rsidRPr="00446453" w:rsidR="00A67A63">
        <w:rPr>
          <w:rFonts w:ascii="Times New Roman" w:hAnsi="Times New Roman"/>
          <w:sz w:val="24"/>
          <w:szCs w:val="24"/>
        </w:rPr>
        <w:t xml:space="preserve"> </w:t>
      </w:r>
      <w:r w:rsidRPr="00446453" w:rsidR="00ED2097">
        <w:rPr>
          <w:rFonts w:ascii="Times New Roman" w:hAnsi="Times New Roman"/>
          <w:sz w:val="24"/>
          <w:szCs w:val="24"/>
        </w:rPr>
        <w:t xml:space="preserve">znie: </w:t>
      </w:r>
    </w:p>
    <w:p w:rsidR="00ED2097" w:rsidRPr="00446453" w:rsidP="00B16C33">
      <w:pPr>
        <w:tabs>
          <w:tab w:val="left" w:pos="709"/>
        </w:tabs>
        <w:bidi w:val="0"/>
        <w:jc w:val="both"/>
        <w:rPr>
          <w:rFonts w:ascii="Times New Roman" w:hAnsi="Times New Roman"/>
          <w:sz w:val="24"/>
          <w:szCs w:val="24"/>
        </w:rPr>
      </w:pPr>
      <w:r w:rsidRPr="00446453" w:rsidR="005A5B69">
        <w:rPr>
          <w:rFonts w:ascii="Times New Roman" w:hAnsi="Times New Roman"/>
          <w:sz w:val="24"/>
          <w:szCs w:val="24"/>
        </w:rPr>
        <w:t>„</w:t>
      </w:r>
      <w:r w:rsidRPr="00446453" w:rsidR="001D64B9">
        <w:rPr>
          <w:rFonts w:ascii="Times New Roman" w:hAnsi="Times New Roman"/>
          <w:sz w:val="24"/>
          <w:szCs w:val="24"/>
          <w:vertAlign w:val="superscript"/>
        </w:rPr>
        <w:t>23a</w:t>
      </w:r>
      <w:r w:rsidRPr="00446453" w:rsidR="005A5B69">
        <w:rPr>
          <w:rFonts w:ascii="Times New Roman" w:hAnsi="Times New Roman"/>
          <w:sz w:val="24"/>
          <w:szCs w:val="24"/>
        </w:rPr>
        <w:t>) § 78a Občianskeho súdneho poriadku.“.</w:t>
      </w:r>
    </w:p>
    <w:p w:rsidR="00034801" w:rsidRPr="00446453" w:rsidP="00B16C33">
      <w:pPr>
        <w:tabs>
          <w:tab w:val="left" w:pos="709"/>
        </w:tabs>
        <w:bidi w:val="0"/>
        <w:jc w:val="both"/>
        <w:rPr>
          <w:rFonts w:ascii="Times New Roman" w:hAnsi="Times New Roman"/>
          <w:sz w:val="24"/>
          <w:szCs w:val="24"/>
        </w:rPr>
      </w:pPr>
    </w:p>
    <w:p w:rsidR="009C4DA5"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 xml:space="preserve">§ 23 znie: </w:t>
      </w:r>
    </w:p>
    <w:p w:rsidR="009C4DA5" w:rsidRPr="00446453" w:rsidP="00B16C33">
      <w:pPr>
        <w:tabs>
          <w:tab w:val="left" w:pos="709"/>
        </w:tabs>
        <w:bidi w:val="0"/>
        <w:jc w:val="both"/>
        <w:rPr>
          <w:rFonts w:ascii="Times New Roman" w:hAnsi="Times New Roman"/>
          <w:sz w:val="24"/>
          <w:szCs w:val="24"/>
        </w:rPr>
      </w:pPr>
    </w:p>
    <w:p w:rsidR="00A543A4" w:rsidRPr="00446453" w:rsidP="00601AC9">
      <w:pPr>
        <w:tabs>
          <w:tab w:val="left" w:pos="709"/>
        </w:tabs>
        <w:bidi w:val="0"/>
        <w:jc w:val="center"/>
        <w:outlineLvl w:val="4"/>
        <w:rPr>
          <w:rFonts w:ascii="Times New Roman" w:hAnsi="Times New Roman"/>
          <w:b/>
          <w:sz w:val="24"/>
          <w:szCs w:val="24"/>
        </w:rPr>
      </w:pPr>
      <w:r w:rsidRPr="00446453" w:rsidR="009C4DA5">
        <w:rPr>
          <w:rFonts w:ascii="Times New Roman" w:hAnsi="Times New Roman"/>
          <w:sz w:val="24"/>
          <w:szCs w:val="24"/>
        </w:rPr>
        <w:t>„</w:t>
      </w:r>
      <w:r w:rsidRPr="00446453" w:rsidR="009C4DA5">
        <w:rPr>
          <w:rFonts w:ascii="Times New Roman" w:hAnsi="Times New Roman"/>
          <w:b/>
          <w:sz w:val="24"/>
          <w:szCs w:val="24"/>
        </w:rPr>
        <w:t>§ 23</w:t>
      </w:r>
    </w:p>
    <w:p w:rsidR="00A543A4" w:rsidRPr="00446453" w:rsidP="00B16C33">
      <w:pPr>
        <w:tabs>
          <w:tab w:val="left" w:pos="709"/>
        </w:tabs>
        <w:bidi w:val="0"/>
        <w:jc w:val="both"/>
        <w:outlineLvl w:val="4"/>
        <w:rPr>
          <w:rFonts w:ascii="Times New Roman" w:hAnsi="Times New Roman"/>
          <w:b/>
          <w:sz w:val="24"/>
          <w:szCs w:val="24"/>
        </w:rPr>
      </w:pPr>
    </w:p>
    <w:p w:rsidR="009C4DA5"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 xml:space="preserve">Na postup úradu podľa § 22 ods. 1 písm. a) </w:t>
      </w:r>
      <w:r w:rsidRPr="00446453" w:rsidR="00CD574D">
        <w:rPr>
          <w:rFonts w:ascii="Times New Roman" w:hAnsi="Times New Roman"/>
          <w:sz w:val="24"/>
          <w:szCs w:val="24"/>
        </w:rPr>
        <w:t>až </w:t>
      </w:r>
      <w:r w:rsidRPr="00446453" w:rsidR="00034801">
        <w:rPr>
          <w:rFonts w:ascii="Times New Roman" w:hAnsi="Times New Roman"/>
          <w:sz w:val="24"/>
          <w:szCs w:val="24"/>
        </w:rPr>
        <w:t xml:space="preserve">c) a § 22a sa </w:t>
      </w:r>
      <w:r w:rsidRPr="00446453">
        <w:rPr>
          <w:rFonts w:ascii="Times New Roman" w:hAnsi="Times New Roman"/>
          <w:sz w:val="24"/>
          <w:szCs w:val="24"/>
        </w:rPr>
        <w:t>nevzťahujú</w:t>
      </w:r>
      <w:r w:rsidRPr="00446453" w:rsidR="008151B7">
        <w:rPr>
          <w:rFonts w:ascii="Times New Roman" w:hAnsi="Times New Roman"/>
          <w:sz w:val="24"/>
          <w:szCs w:val="24"/>
        </w:rPr>
        <w:t xml:space="preserve"> ustanovenia tohto zákona upravujúce konanie a</w:t>
      </w:r>
      <w:r w:rsidRPr="00446453" w:rsidR="00E62983">
        <w:rPr>
          <w:rFonts w:ascii="Times New Roman" w:hAnsi="Times New Roman"/>
          <w:sz w:val="24"/>
          <w:szCs w:val="24"/>
        </w:rPr>
        <w:t xml:space="preserve"> ustanovenia </w:t>
      </w:r>
      <w:r w:rsidRPr="00446453">
        <w:rPr>
          <w:rFonts w:ascii="Times New Roman" w:hAnsi="Times New Roman"/>
          <w:sz w:val="24"/>
          <w:szCs w:val="24"/>
        </w:rPr>
        <w:t>všeob</w:t>
      </w:r>
      <w:r w:rsidRPr="00446453" w:rsidR="00B23DAB">
        <w:rPr>
          <w:rFonts w:ascii="Times New Roman" w:hAnsi="Times New Roman"/>
          <w:sz w:val="24"/>
          <w:szCs w:val="24"/>
        </w:rPr>
        <w:t>ecné</w:t>
      </w:r>
      <w:r w:rsidRPr="00446453" w:rsidR="008151B7">
        <w:rPr>
          <w:rFonts w:ascii="Times New Roman" w:hAnsi="Times New Roman"/>
          <w:sz w:val="24"/>
          <w:szCs w:val="24"/>
        </w:rPr>
        <w:t>ho</w:t>
      </w:r>
      <w:r w:rsidRPr="00446453" w:rsidR="00B23DAB">
        <w:rPr>
          <w:rFonts w:ascii="Times New Roman" w:hAnsi="Times New Roman"/>
          <w:sz w:val="24"/>
          <w:szCs w:val="24"/>
        </w:rPr>
        <w:t xml:space="preserve"> </w:t>
      </w:r>
      <w:r w:rsidRPr="00446453" w:rsidR="008151B7">
        <w:rPr>
          <w:rFonts w:ascii="Times New Roman" w:hAnsi="Times New Roman"/>
          <w:sz w:val="24"/>
          <w:szCs w:val="24"/>
        </w:rPr>
        <w:t xml:space="preserve">predpisu </w:t>
      </w:r>
      <w:r w:rsidRPr="00446453" w:rsidR="00B23DAB">
        <w:rPr>
          <w:rFonts w:ascii="Times New Roman" w:hAnsi="Times New Roman"/>
          <w:sz w:val="24"/>
          <w:szCs w:val="24"/>
        </w:rPr>
        <w:t>o správnom konaní</w:t>
      </w:r>
      <w:r w:rsidRPr="00446453" w:rsidR="00126ED9">
        <w:rPr>
          <w:rFonts w:ascii="Times New Roman" w:hAnsi="Times New Roman"/>
          <w:sz w:val="24"/>
          <w:szCs w:val="24"/>
        </w:rPr>
        <w:t>,</w:t>
      </w:r>
      <w:r w:rsidRPr="00446453" w:rsidR="00F81C4C">
        <w:rPr>
          <w:rFonts w:ascii="Times New Roman" w:hAnsi="Times New Roman"/>
          <w:sz w:val="24"/>
          <w:szCs w:val="24"/>
          <w:vertAlign w:val="superscript"/>
        </w:rPr>
        <w:t>23b</w:t>
      </w:r>
      <w:r w:rsidRPr="00446453">
        <w:rPr>
          <w:rFonts w:ascii="Times New Roman" w:hAnsi="Times New Roman"/>
          <w:sz w:val="24"/>
          <w:szCs w:val="24"/>
        </w:rPr>
        <w:t>)</w:t>
      </w:r>
      <w:r w:rsidRPr="00446453" w:rsidR="0086170E">
        <w:rPr>
          <w:rFonts w:ascii="Times New Roman" w:hAnsi="Times New Roman"/>
          <w:sz w:val="24"/>
          <w:szCs w:val="24"/>
        </w:rPr>
        <w:t xml:space="preserve"> </w:t>
      </w:r>
      <w:r w:rsidRPr="00446453" w:rsidR="008151B7">
        <w:rPr>
          <w:rFonts w:ascii="Times New Roman" w:hAnsi="Times New Roman"/>
          <w:sz w:val="24"/>
          <w:szCs w:val="24"/>
        </w:rPr>
        <w:t>okrem ustanovení</w:t>
      </w:r>
      <w:r w:rsidRPr="00446453" w:rsidR="0086170E">
        <w:rPr>
          <w:rFonts w:ascii="Times New Roman" w:hAnsi="Times New Roman"/>
          <w:sz w:val="24"/>
          <w:szCs w:val="24"/>
        </w:rPr>
        <w:t xml:space="preserve"> o plynutí lehôt, doručovaní, zastupovaní, zápisnici a vylúčení zamestnancov alebo členov správneho orgánu</w:t>
      </w:r>
      <w:r w:rsidRPr="00446453" w:rsidR="004F3E30">
        <w:rPr>
          <w:rFonts w:ascii="Times New Roman" w:hAnsi="Times New Roman"/>
          <w:sz w:val="24"/>
          <w:szCs w:val="24"/>
        </w:rPr>
        <w:t>, ktoré sa použijú primerane.“.</w:t>
      </w:r>
      <w:r w:rsidRPr="00446453" w:rsidR="0086170E">
        <w:rPr>
          <w:rFonts w:ascii="Times New Roman" w:hAnsi="Times New Roman"/>
          <w:sz w:val="24"/>
          <w:szCs w:val="24"/>
        </w:rPr>
        <w:t xml:space="preserve"> </w:t>
      </w:r>
    </w:p>
    <w:p w:rsidR="009C4DA5" w:rsidRPr="00446453" w:rsidP="00B16C33">
      <w:pPr>
        <w:tabs>
          <w:tab w:val="left" w:pos="709"/>
        </w:tabs>
        <w:bidi w:val="0"/>
        <w:jc w:val="both"/>
        <w:rPr>
          <w:rFonts w:ascii="Times New Roman" w:hAnsi="Times New Roman"/>
          <w:sz w:val="24"/>
          <w:szCs w:val="24"/>
        </w:rPr>
      </w:pPr>
    </w:p>
    <w:p w:rsidR="00E21197" w:rsidRPr="00446453" w:rsidP="00B16C33">
      <w:pPr>
        <w:tabs>
          <w:tab w:val="left" w:pos="709"/>
        </w:tabs>
        <w:bidi w:val="0"/>
        <w:jc w:val="both"/>
        <w:rPr>
          <w:rFonts w:ascii="Times New Roman" w:hAnsi="Times New Roman"/>
          <w:sz w:val="24"/>
          <w:szCs w:val="24"/>
        </w:rPr>
      </w:pPr>
      <w:r w:rsidRPr="00446453" w:rsidR="009C4DA5">
        <w:rPr>
          <w:rFonts w:ascii="Times New Roman" w:hAnsi="Times New Roman"/>
          <w:sz w:val="24"/>
          <w:szCs w:val="24"/>
        </w:rPr>
        <w:t xml:space="preserve">Poznámka pod čiarou k odkazu </w:t>
      </w:r>
      <w:r w:rsidRPr="00446453" w:rsidR="00F81C4C">
        <w:rPr>
          <w:rFonts w:ascii="Times New Roman" w:hAnsi="Times New Roman"/>
          <w:sz w:val="24"/>
          <w:szCs w:val="24"/>
        </w:rPr>
        <w:t xml:space="preserve">23b </w:t>
      </w:r>
      <w:r w:rsidRPr="00446453" w:rsidR="009C4DA5">
        <w:rPr>
          <w:rFonts w:ascii="Times New Roman" w:hAnsi="Times New Roman"/>
          <w:sz w:val="24"/>
          <w:szCs w:val="24"/>
        </w:rPr>
        <w:t>znie:</w:t>
      </w:r>
    </w:p>
    <w:p w:rsidR="009C4DA5"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w:t>
      </w:r>
      <w:r w:rsidRPr="00446453" w:rsidR="00F81C4C">
        <w:rPr>
          <w:rFonts w:ascii="Times New Roman" w:hAnsi="Times New Roman"/>
          <w:sz w:val="24"/>
          <w:szCs w:val="24"/>
          <w:vertAlign w:val="superscript"/>
        </w:rPr>
        <w:t>23b</w:t>
      </w:r>
      <w:r w:rsidRPr="00446453" w:rsidR="00E21197">
        <w:rPr>
          <w:rFonts w:ascii="Times New Roman" w:hAnsi="Times New Roman"/>
          <w:sz w:val="24"/>
          <w:szCs w:val="24"/>
        </w:rPr>
        <w:t xml:space="preserve">) </w:t>
      </w:r>
      <w:r w:rsidRPr="00446453">
        <w:rPr>
          <w:rFonts w:ascii="Times New Roman" w:hAnsi="Times New Roman"/>
          <w:sz w:val="24"/>
          <w:szCs w:val="24"/>
        </w:rPr>
        <w:t>Zákon č. 71/1967 Zb. o správnom konaní (správny poriadok) v znení neskorších predpisov.“</w:t>
      </w:r>
      <w:r w:rsidRPr="00446453" w:rsidR="009F4D87">
        <w:rPr>
          <w:rFonts w:ascii="Times New Roman" w:hAnsi="Times New Roman"/>
          <w:sz w:val="24"/>
          <w:szCs w:val="24"/>
        </w:rPr>
        <w:t>.</w:t>
      </w:r>
    </w:p>
    <w:p w:rsidR="009C4DA5" w:rsidRPr="00446453" w:rsidP="00B16C33">
      <w:pPr>
        <w:tabs>
          <w:tab w:val="left" w:pos="709"/>
        </w:tabs>
        <w:bidi w:val="0"/>
        <w:jc w:val="both"/>
        <w:rPr>
          <w:rFonts w:ascii="Times New Roman" w:hAnsi="Times New Roman"/>
          <w:sz w:val="24"/>
          <w:szCs w:val="24"/>
        </w:rPr>
      </w:pPr>
    </w:p>
    <w:p w:rsidR="009C4DA5" w:rsidRPr="00446453" w:rsidP="00B16C33">
      <w:pPr>
        <w:numPr>
          <w:numId w:val="11"/>
        </w:numPr>
        <w:tabs>
          <w:tab w:val="left" w:pos="709"/>
        </w:tabs>
        <w:bidi w:val="0"/>
        <w:ind w:left="0" w:firstLine="0"/>
        <w:jc w:val="both"/>
        <w:rPr>
          <w:rFonts w:ascii="Times New Roman" w:hAnsi="Times New Roman"/>
          <w:sz w:val="24"/>
          <w:szCs w:val="24"/>
        </w:rPr>
      </w:pPr>
      <w:r w:rsidRPr="00446453" w:rsidR="00034801">
        <w:rPr>
          <w:rFonts w:ascii="Times New Roman" w:hAnsi="Times New Roman"/>
          <w:sz w:val="24"/>
          <w:szCs w:val="24"/>
        </w:rPr>
        <w:t xml:space="preserve"> § 24 </w:t>
      </w:r>
      <w:r w:rsidRPr="00446453" w:rsidR="00E07BFD">
        <w:rPr>
          <w:rFonts w:ascii="Times New Roman" w:hAnsi="Times New Roman"/>
          <w:sz w:val="24"/>
          <w:szCs w:val="24"/>
        </w:rPr>
        <w:t xml:space="preserve">vrátane poznámky pod čiarou k odkazu 24 </w:t>
      </w:r>
      <w:r w:rsidRPr="00446453" w:rsidR="00034801">
        <w:rPr>
          <w:rFonts w:ascii="Times New Roman" w:hAnsi="Times New Roman"/>
          <w:sz w:val="24"/>
          <w:szCs w:val="24"/>
        </w:rPr>
        <w:t>sa</w:t>
      </w:r>
      <w:r w:rsidRPr="00446453">
        <w:rPr>
          <w:rFonts w:ascii="Times New Roman" w:hAnsi="Times New Roman"/>
          <w:sz w:val="24"/>
          <w:szCs w:val="24"/>
        </w:rPr>
        <w:t xml:space="preserve"> vypúšťa. </w:t>
      </w:r>
    </w:p>
    <w:p w:rsidR="009C4DA5" w:rsidRPr="00446453" w:rsidP="00B16C33">
      <w:pPr>
        <w:tabs>
          <w:tab w:val="left" w:pos="709"/>
        </w:tabs>
        <w:bidi w:val="0"/>
        <w:jc w:val="both"/>
        <w:rPr>
          <w:rFonts w:ascii="Times New Roman" w:hAnsi="Times New Roman"/>
          <w:sz w:val="24"/>
          <w:szCs w:val="24"/>
        </w:rPr>
      </w:pPr>
    </w:p>
    <w:p w:rsidR="009C4DA5"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 xml:space="preserve"> V § 25 ods. 1</w:t>
      </w:r>
      <w:r w:rsidRPr="00446453" w:rsidR="00231BC6">
        <w:rPr>
          <w:rFonts w:ascii="Times New Roman" w:hAnsi="Times New Roman"/>
          <w:sz w:val="24"/>
          <w:szCs w:val="24"/>
        </w:rPr>
        <w:t xml:space="preserve"> </w:t>
      </w:r>
      <w:r w:rsidRPr="00446453" w:rsidR="00E07BFD">
        <w:rPr>
          <w:rFonts w:ascii="Times New Roman" w:hAnsi="Times New Roman"/>
          <w:sz w:val="24"/>
          <w:szCs w:val="24"/>
        </w:rPr>
        <w:t xml:space="preserve">druhej vete </w:t>
      </w:r>
      <w:r w:rsidRPr="00446453">
        <w:rPr>
          <w:rFonts w:ascii="Times New Roman" w:hAnsi="Times New Roman"/>
          <w:sz w:val="24"/>
          <w:szCs w:val="24"/>
        </w:rPr>
        <w:t>sa slovo „a“ nahrádza čiarkou a za slovo „postavenia“ sa vkladajú slová „</w:t>
      </w:r>
      <w:r w:rsidRPr="00446453" w:rsidR="009F4D87">
        <w:rPr>
          <w:rFonts w:ascii="Times New Roman" w:hAnsi="Times New Roman"/>
          <w:sz w:val="24"/>
          <w:szCs w:val="24"/>
        </w:rPr>
        <w:t xml:space="preserve">a vo veci </w:t>
      </w:r>
      <w:r w:rsidRPr="00446453">
        <w:rPr>
          <w:rFonts w:ascii="Times New Roman" w:hAnsi="Times New Roman"/>
          <w:sz w:val="24"/>
          <w:szCs w:val="24"/>
        </w:rPr>
        <w:t xml:space="preserve">iných foriem nedovoleného obmedzovania súťaže“. </w:t>
      </w:r>
    </w:p>
    <w:p w:rsidR="009C4DA5" w:rsidRPr="00446453" w:rsidP="00B16C33">
      <w:pPr>
        <w:pStyle w:val="ListParagraph"/>
        <w:tabs>
          <w:tab w:val="left" w:pos="709"/>
        </w:tabs>
        <w:bidi w:val="0"/>
        <w:ind w:left="0"/>
        <w:jc w:val="both"/>
        <w:rPr>
          <w:rFonts w:ascii="Times New Roman" w:hAnsi="Times New Roman"/>
          <w:sz w:val="24"/>
          <w:szCs w:val="24"/>
        </w:rPr>
      </w:pPr>
    </w:p>
    <w:p w:rsidR="009C4DA5"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V § 25 ods. 2</w:t>
      </w:r>
      <w:r w:rsidRPr="00446453" w:rsidR="00CE3BE0">
        <w:rPr>
          <w:rFonts w:ascii="Times New Roman" w:hAnsi="Times New Roman"/>
          <w:sz w:val="24"/>
          <w:szCs w:val="24"/>
        </w:rPr>
        <w:t xml:space="preserve"> prvej vete sa </w:t>
      </w:r>
      <w:r w:rsidRPr="00446453" w:rsidR="00F644AA">
        <w:rPr>
          <w:rFonts w:ascii="Times New Roman" w:hAnsi="Times New Roman"/>
          <w:sz w:val="24"/>
          <w:szCs w:val="24"/>
        </w:rPr>
        <w:t>vypúšťa</w:t>
      </w:r>
      <w:r w:rsidRPr="00446453" w:rsidR="00CE3BE0">
        <w:rPr>
          <w:rFonts w:ascii="Times New Roman" w:hAnsi="Times New Roman"/>
          <w:sz w:val="24"/>
          <w:szCs w:val="24"/>
        </w:rPr>
        <w:t xml:space="preserve"> čiarka a </w:t>
      </w:r>
      <w:r w:rsidRPr="00446453" w:rsidR="00F644AA">
        <w:rPr>
          <w:rFonts w:ascii="Times New Roman" w:hAnsi="Times New Roman"/>
          <w:sz w:val="24"/>
          <w:szCs w:val="24"/>
        </w:rPr>
        <w:t>slová „</w:t>
      </w:r>
      <w:r w:rsidRPr="00446453" w:rsidR="00CE3BE0">
        <w:rPr>
          <w:rFonts w:ascii="Times New Roman" w:hAnsi="Times New Roman"/>
          <w:sz w:val="24"/>
          <w:szCs w:val="24"/>
        </w:rPr>
        <w:t>k</w:t>
      </w:r>
      <w:r w:rsidRPr="00446453" w:rsidR="00F644AA">
        <w:rPr>
          <w:rFonts w:ascii="Times New Roman" w:hAnsi="Times New Roman"/>
          <w:sz w:val="24"/>
          <w:szCs w:val="24"/>
        </w:rPr>
        <w:t xml:space="preserve">torá nie je podnikateľom podľa tohto zákona“. </w:t>
      </w:r>
    </w:p>
    <w:p w:rsidR="006447D6" w:rsidRPr="00446453" w:rsidP="00B16C33">
      <w:pPr>
        <w:pStyle w:val="ListParagraph"/>
        <w:bidi w:val="0"/>
        <w:jc w:val="both"/>
        <w:rPr>
          <w:rFonts w:ascii="Times New Roman" w:hAnsi="Times New Roman"/>
          <w:sz w:val="24"/>
          <w:szCs w:val="24"/>
        </w:rPr>
      </w:pPr>
    </w:p>
    <w:p w:rsidR="006447D6"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 xml:space="preserve">V § 25 ods. 3 písmená d) a e) znejú: </w:t>
      </w:r>
    </w:p>
    <w:p w:rsidR="006447D6" w:rsidRPr="00446453" w:rsidP="00601AC9">
      <w:pPr>
        <w:tabs>
          <w:tab w:val="left" w:pos="709"/>
        </w:tabs>
        <w:bidi w:val="0"/>
        <w:rPr>
          <w:rFonts w:ascii="Times New Roman" w:hAnsi="Times New Roman"/>
          <w:sz w:val="24"/>
          <w:szCs w:val="24"/>
        </w:rPr>
      </w:pPr>
      <w:r w:rsidRPr="00446453">
        <w:rPr>
          <w:rFonts w:ascii="Times New Roman" w:hAnsi="Times New Roman"/>
          <w:sz w:val="24"/>
          <w:szCs w:val="24"/>
        </w:rPr>
        <w:t>„d) koncentrácie podľa § 9 ods. 1 písm. b) je podnikateľ alebo podnikatelia, ktorí získavajú priamu alebo nepriamu kontrolu nad podnikateľom, jeho časťou alebo nad viacerými</w:t>
      </w:r>
      <w:r w:rsidRPr="00446453" w:rsidR="001720C4">
        <w:rPr>
          <w:rFonts w:ascii="Times New Roman" w:hAnsi="Times New Roman"/>
          <w:sz w:val="24"/>
          <w:szCs w:val="24"/>
        </w:rPr>
        <w:t xml:space="preserve"> podnikateľmi alebo ich časťami</w:t>
      </w:r>
      <w:r w:rsidRPr="00446453" w:rsidR="00392F7F">
        <w:rPr>
          <w:rFonts w:ascii="Times New Roman" w:hAnsi="Times New Roman"/>
          <w:sz w:val="24"/>
          <w:szCs w:val="24"/>
        </w:rPr>
        <w:t>,</w:t>
      </w:r>
      <w:r w:rsidRPr="00446453">
        <w:rPr>
          <w:rFonts w:ascii="Times New Roman" w:hAnsi="Times New Roman"/>
          <w:sz w:val="24"/>
          <w:szCs w:val="24"/>
        </w:rPr>
        <w:br/>
        <w:t xml:space="preserve">e) možného porušenia ustanovenia § 39 je orgán štátnej správy, </w:t>
      </w:r>
      <w:r w:rsidRPr="00446453" w:rsidR="00D51E6E">
        <w:rPr>
          <w:rFonts w:ascii="Times New Roman" w:hAnsi="Times New Roman"/>
          <w:sz w:val="24"/>
          <w:szCs w:val="24"/>
        </w:rPr>
        <w:t>obec, vyšší územný celok alebo záujmová samospráva</w:t>
      </w:r>
      <w:r w:rsidRPr="00446453">
        <w:rPr>
          <w:rFonts w:ascii="Times New Roman" w:hAnsi="Times New Roman"/>
          <w:sz w:val="24"/>
          <w:szCs w:val="24"/>
        </w:rPr>
        <w:t xml:space="preserve">,“. </w:t>
        <w:br/>
      </w:r>
    </w:p>
    <w:p w:rsidR="006447D6"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 xml:space="preserve">V § 25 sa za odsek 3 vkladá nový odsek 4, ktorý znie: </w:t>
      </w:r>
    </w:p>
    <w:p w:rsidR="006447D6" w:rsidRPr="00446453" w:rsidP="00B16C33">
      <w:pPr>
        <w:bidi w:val="0"/>
        <w:jc w:val="both"/>
        <w:rPr>
          <w:rFonts w:ascii="Times New Roman" w:hAnsi="Times New Roman"/>
          <w:sz w:val="24"/>
          <w:szCs w:val="24"/>
        </w:rPr>
      </w:pPr>
      <w:r w:rsidRPr="00446453">
        <w:rPr>
          <w:rFonts w:ascii="Times New Roman" w:hAnsi="Times New Roman"/>
          <w:sz w:val="24"/>
          <w:szCs w:val="24"/>
        </w:rPr>
        <w:t>„(4) V konaní o dohodách obmedzujúcich súťaž, ktoré vytvárajú systém predaja alebo distribúcie tovarov prostredníctvom zmlúv uzatváraných medzi  podnikateľmi, ktorí na účely dohody obmedzujúcej súťaž podnikajú na inej úrovni výrobného alebo distribučného reťazca, môže úrad obmedziť okruh účastníkov konania len na podnikateľa, ktorý je vždy jednou zo strán zmluvy a ktorý navrhuje iným podnikateľom obsah alebo podmienky týchto zmlúv.“</w:t>
      </w:r>
      <w:r w:rsidRPr="00446453" w:rsidR="009F4D87">
        <w:rPr>
          <w:rFonts w:ascii="Times New Roman" w:hAnsi="Times New Roman"/>
          <w:sz w:val="24"/>
          <w:szCs w:val="24"/>
        </w:rPr>
        <w:t>.</w:t>
      </w:r>
    </w:p>
    <w:p w:rsidR="006447D6" w:rsidRPr="00446453" w:rsidP="00B16C33">
      <w:pPr>
        <w:tabs>
          <w:tab w:val="left" w:pos="709"/>
        </w:tabs>
        <w:bidi w:val="0"/>
        <w:jc w:val="both"/>
        <w:rPr>
          <w:rFonts w:ascii="Times New Roman" w:hAnsi="Times New Roman"/>
          <w:sz w:val="24"/>
          <w:szCs w:val="24"/>
        </w:rPr>
      </w:pPr>
    </w:p>
    <w:p w:rsidR="006447D6"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 xml:space="preserve">Doterajšie odseky 4 až 6 sa označujú ako odseky 5 až 7. </w:t>
      </w:r>
    </w:p>
    <w:p w:rsidR="006447D6" w:rsidRPr="00446453" w:rsidP="00B16C33">
      <w:pPr>
        <w:tabs>
          <w:tab w:val="left" w:pos="709"/>
        </w:tabs>
        <w:bidi w:val="0"/>
        <w:jc w:val="both"/>
        <w:rPr>
          <w:rFonts w:ascii="Times New Roman" w:hAnsi="Times New Roman"/>
          <w:sz w:val="24"/>
          <w:szCs w:val="24"/>
        </w:rPr>
      </w:pPr>
    </w:p>
    <w:p w:rsidR="009C4DA5" w:rsidRPr="00446453" w:rsidP="00B16C33">
      <w:pPr>
        <w:numPr>
          <w:numId w:val="11"/>
        </w:numPr>
        <w:tabs>
          <w:tab w:val="left" w:pos="709"/>
        </w:tabs>
        <w:bidi w:val="0"/>
        <w:ind w:left="0" w:firstLine="0"/>
        <w:jc w:val="both"/>
        <w:rPr>
          <w:rFonts w:ascii="Times New Roman" w:hAnsi="Times New Roman"/>
          <w:sz w:val="24"/>
          <w:szCs w:val="24"/>
        </w:rPr>
      </w:pPr>
      <w:r w:rsidRPr="00446453" w:rsidR="006447D6">
        <w:rPr>
          <w:rFonts w:ascii="Times New Roman" w:hAnsi="Times New Roman"/>
          <w:sz w:val="24"/>
          <w:szCs w:val="24"/>
        </w:rPr>
        <w:t>V § 25 ods.</w:t>
      </w:r>
      <w:r w:rsidRPr="00446453" w:rsidR="00521527">
        <w:rPr>
          <w:rFonts w:ascii="Times New Roman" w:hAnsi="Times New Roman"/>
          <w:sz w:val="24"/>
          <w:szCs w:val="24"/>
        </w:rPr>
        <w:t xml:space="preserve"> </w:t>
      </w:r>
      <w:r w:rsidRPr="00446453" w:rsidR="006447D6">
        <w:rPr>
          <w:rFonts w:ascii="Times New Roman" w:hAnsi="Times New Roman"/>
          <w:sz w:val="24"/>
          <w:szCs w:val="24"/>
        </w:rPr>
        <w:t>6 sa vypúšťajú slová „alebo komerčným právnikom</w:t>
      </w:r>
      <w:r w:rsidRPr="00446453" w:rsidR="00521527">
        <w:rPr>
          <w:rFonts w:ascii="Times New Roman" w:hAnsi="Times New Roman"/>
          <w:sz w:val="24"/>
          <w:szCs w:val="24"/>
        </w:rPr>
        <w:t>“</w:t>
      </w:r>
      <w:r w:rsidRPr="00446453" w:rsidR="006447D6">
        <w:rPr>
          <w:rFonts w:ascii="Times New Roman" w:hAnsi="Times New Roman"/>
          <w:sz w:val="24"/>
          <w:szCs w:val="24"/>
        </w:rPr>
        <w:t>.</w:t>
      </w:r>
    </w:p>
    <w:p w:rsidR="004C4FB5" w:rsidRPr="00446453" w:rsidP="00B16C33">
      <w:pPr>
        <w:tabs>
          <w:tab w:val="left" w:pos="709"/>
        </w:tabs>
        <w:bidi w:val="0"/>
        <w:jc w:val="both"/>
        <w:rPr>
          <w:rFonts w:ascii="Times New Roman" w:hAnsi="Times New Roman"/>
          <w:sz w:val="24"/>
          <w:szCs w:val="24"/>
        </w:rPr>
      </w:pPr>
    </w:p>
    <w:p w:rsidR="004C4FB5"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 xml:space="preserve">V § 25 sa vypúšťa odsek 7. </w:t>
      </w:r>
    </w:p>
    <w:p w:rsidR="006447D6" w:rsidRPr="00446453" w:rsidP="00B16C33">
      <w:pPr>
        <w:tabs>
          <w:tab w:val="left" w:pos="709"/>
        </w:tabs>
        <w:bidi w:val="0"/>
        <w:jc w:val="both"/>
        <w:rPr>
          <w:rFonts w:ascii="Times New Roman" w:hAnsi="Times New Roman"/>
          <w:sz w:val="24"/>
          <w:szCs w:val="24"/>
        </w:rPr>
      </w:pPr>
    </w:p>
    <w:p w:rsidR="00F644AA" w:rsidRPr="00446453" w:rsidP="00B16C33">
      <w:pPr>
        <w:numPr>
          <w:numId w:val="11"/>
        </w:numPr>
        <w:tabs>
          <w:tab w:val="left" w:pos="709"/>
        </w:tabs>
        <w:bidi w:val="0"/>
        <w:ind w:left="0" w:firstLine="0"/>
        <w:jc w:val="both"/>
        <w:rPr>
          <w:rFonts w:ascii="Times New Roman" w:hAnsi="Times New Roman"/>
          <w:sz w:val="24"/>
          <w:szCs w:val="24"/>
        </w:rPr>
      </w:pPr>
      <w:r w:rsidRPr="00446453" w:rsidR="00521527">
        <w:rPr>
          <w:rFonts w:ascii="Times New Roman" w:hAnsi="Times New Roman"/>
          <w:sz w:val="24"/>
          <w:szCs w:val="24"/>
        </w:rPr>
        <w:t>Nadpis § 26 znie:</w:t>
      </w:r>
      <w:r w:rsidRPr="00446453">
        <w:rPr>
          <w:rFonts w:ascii="Times New Roman" w:hAnsi="Times New Roman"/>
          <w:sz w:val="24"/>
          <w:szCs w:val="24"/>
        </w:rPr>
        <w:t xml:space="preserve"> „Spojenie veci a vylúčenie veci na samostatné konanie“. </w:t>
      </w:r>
    </w:p>
    <w:p w:rsidR="00F644AA" w:rsidRPr="00446453" w:rsidP="00B16C33">
      <w:pPr>
        <w:pStyle w:val="ListParagraph"/>
        <w:tabs>
          <w:tab w:val="left" w:pos="709"/>
        </w:tabs>
        <w:bidi w:val="0"/>
        <w:ind w:left="0"/>
        <w:jc w:val="both"/>
        <w:rPr>
          <w:rFonts w:ascii="Times New Roman" w:hAnsi="Times New Roman"/>
          <w:sz w:val="24"/>
          <w:szCs w:val="24"/>
        </w:rPr>
      </w:pPr>
    </w:p>
    <w:p w:rsidR="006447D6"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V § 26 odsek 3</w:t>
      </w:r>
      <w:r w:rsidRPr="00446453" w:rsidR="00F644AA">
        <w:rPr>
          <w:rFonts w:ascii="Times New Roman" w:hAnsi="Times New Roman"/>
          <w:sz w:val="24"/>
          <w:szCs w:val="24"/>
        </w:rPr>
        <w:t xml:space="preserve"> znie:</w:t>
      </w:r>
    </w:p>
    <w:p w:rsidR="00F644AA"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„(3) Ak sa veci na spoločné konanie nehodia, alebo ak odpadnú dôvody, pre ktoré úrad veci spojil, môže úrad niektorú vec vylúčiť na samostatné konanie.“.</w:t>
      </w:r>
    </w:p>
    <w:p w:rsidR="00F644AA" w:rsidRPr="00446453" w:rsidP="00B16C33">
      <w:pPr>
        <w:pStyle w:val="ListParagraph"/>
        <w:tabs>
          <w:tab w:val="left" w:pos="709"/>
        </w:tabs>
        <w:bidi w:val="0"/>
        <w:ind w:left="0"/>
        <w:jc w:val="both"/>
        <w:rPr>
          <w:rFonts w:ascii="Times New Roman" w:hAnsi="Times New Roman"/>
          <w:sz w:val="24"/>
          <w:szCs w:val="24"/>
        </w:rPr>
      </w:pPr>
    </w:p>
    <w:p w:rsidR="00F644AA"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 xml:space="preserve"> V § 27 ods</w:t>
      </w:r>
      <w:r w:rsidRPr="00446453" w:rsidR="007E67A6">
        <w:rPr>
          <w:rFonts w:ascii="Times New Roman" w:hAnsi="Times New Roman"/>
          <w:sz w:val="24"/>
          <w:szCs w:val="24"/>
        </w:rPr>
        <w:t xml:space="preserve">ek </w:t>
      </w:r>
      <w:r w:rsidRPr="00446453">
        <w:rPr>
          <w:rFonts w:ascii="Times New Roman" w:hAnsi="Times New Roman"/>
          <w:sz w:val="24"/>
          <w:szCs w:val="24"/>
        </w:rPr>
        <w:t xml:space="preserve">2 znie: </w:t>
      </w:r>
    </w:p>
    <w:p w:rsidR="00F644AA"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 xml:space="preserve">„(2) Ak tretie strany </w:t>
      </w:r>
      <w:r w:rsidRPr="00446453" w:rsidR="00BE2728">
        <w:rPr>
          <w:rFonts w:ascii="Times New Roman" w:hAnsi="Times New Roman"/>
          <w:sz w:val="24"/>
          <w:szCs w:val="24"/>
        </w:rPr>
        <w:t xml:space="preserve">písomne </w:t>
      </w:r>
      <w:r w:rsidRPr="00446453">
        <w:rPr>
          <w:rFonts w:ascii="Times New Roman" w:hAnsi="Times New Roman"/>
          <w:sz w:val="24"/>
          <w:szCs w:val="24"/>
        </w:rPr>
        <w:t xml:space="preserve">požiadajú o vyjadrenie sa k predmetu konania a preukážu záujem na veci, úrad ich bude o predmete konania informovať v primeranom rozsahu a určí im lehotu, v ktorej môžu vyjadriť svoje stanovisko.“. </w:t>
      </w:r>
    </w:p>
    <w:p w:rsidR="00F644AA" w:rsidRPr="00446453" w:rsidP="00B16C33">
      <w:pPr>
        <w:tabs>
          <w:tab w:val="left" w:pos="709"/>
        </w:tabs>
        <w:bidi w:val="0"/>
        <w:jc w:val="both"/>
        <w:rPr>
          <w:rFonts w:ascii="Times New Roman" w:hAnsi="Times New Roman"/>
          <w:sz w:val="24"/>
          <w:szCs w:val="24"/>
        </w:rPr>
      </w:pPr>
    </w:p>
    <w:p w:rsidR="00E21197" w:rsidRPr="00446453" w:rsidP="00B16C33">
      <w:pPr>
        <w:numPr>
          <w:numId w:val="11"/>
        </w:numPr>
        <w:tabs>
          <w:tab w:val="left" w:pos="709"/>
        </w:tabs>
        <w:bidi w:val="0"/>
        <w:ind w:left="0" w:firstLine="0"/>
        <w:jc w:val="both"/>
        <w:rPr>
          <w:rFonts w:ascii="Times New Roman" w:hAnsi="Times New Roman"/>
          <w:sz w:val="24"/>
          <w:szCs w:val="24"/>
        </w:rPr>
      </w:pPr>
      <w:r w:rsidRPr="00446453" w:rsidR="000676C9">
        <w:rPr>
          <w:rFonts w:ascii="Times New Roman" w:hAnsi="Times New Roman"/>
          <w:sz w:val="24"/>
          <w:szCs w:val="24"/>
        </w:rPr>
        <w:t>§ 28</w:t>
      </w:r>
      <w:r w:rsidRPr="00446453" w:rsidR="00E07BFD">
        <w:rPr>
          <w:rFonts w:ascii="Times New Roman" w:hAnsi="Times New Roman"/>
          <w:sz w:val="24"/>
          <w:szCs w:val="24"/>
        </w:rPr>
        <w:t xml:space="preserve"> vrátane nadpisu</w:t>
      </w:r>
      <w:r w:rsidRPr="00446453" w:rsidR="000676C9">
        <w:rPr>
          <w:rFonts w:ascii="Times New Roman" w:hAnsi="Times New Roman"/>
          <w:sz w:val="24"/>
          <w:szCs w:val="24"/>
        </w:rPr>
        <w:t xml:space="preserve"> sa vypúšťa. </w:t>
      </w:r>
    </w:p>
    <w:p w:rsidR="00521527" w:rsidRPr="00446453" w:rsidP="00B16C33">
      <w:pPr>
        <w:tabs>
          <w:tab w:val="left" w:pos="709"/>
        </w:tabs>
        <w:bidi w:val="0"/>
        <w:jc w:val="both"/>
        <w:rPr>
          <w:rFonts w:ascii="Times New Roman" w:hAnsi="Times New Roman"/>
          <w:sz w:val="24"/>
          <w:szCs w:val="24"/>
        </w:rPr>
      </w:pPr>
    </w:p>
    <w:p w:rsidR="00521527"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Nadpis § 29 znie:</w:t>
      </w:r>
      <w:r w:rsidRPr="00446453" w:rsidR="00601AC9">
        <w:rPr>
          <w:rFonts w:ascii="Times New Roman" w:hAnsi="Times New Roman"/>
          <w:sz w:val="24"/>
          <w:szCs w:val="24"/>
        </w:rPr>
        <w:t xml:space="preserve"> </w:t>
      </w:r>
      <w:r w:rsidRPr="00446453">
        <w:rPr>
          <w:rFonts w:ascii="Times New Roman" w:hAnsi="Times New Roman"/>
          <w:sz w:val="24"/>
          <w:szCs w:val="24"/>
        </w:rPr>
        <w:t xml:space="preserve">„Osobitné ustanovenia o doručovaní“. </w:t>
      </w:r>
    </w:p>
    <w:p w:rsidR="00521527" w:rsidRPr="00446453" w:rsidP="00B16C33">
      <w:pPr>
        <w:pStyle w:val="ListParagraph"/>
        <w:bidi w:val="0"/>
        <w:jc w:val="both"/>
        <w:rPr>
          <w:rFonts w:ascii="Times New Roman" w:hAnsi="Times New Roman"/>
          <w:sz w:val="24"/>
          <w:szCs w:val="24"/>
        </w:rPr>
      </w:pPr>
    </w:p>
    <w:p w:rsidR="00521527"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 xml:space="preserve">V § 29 sa vypúšťajú odseky 1 až 4. Doterajšie odseky 5 až 8 sa označujú ako odseky 1 až 4. </w:t>
      </w:r>
    </w:p>
    <w:p w:rsidR="00521527" w:rsidRPr="00446453" w:rsidP="00B16C33">
      <w:pPr>
        <w:pStyle w:val="ListParagraph"/>
        <w:bidi w:val="0"/>
        <w:jc w:val="both"/>
        <w:rPr>
          <w:rFonts w:ascii="Times New Roman" w:hAnsi="Times New Roman"/>
          <w:sz w:val="24"/>
          <w:szCs w:val="24"/>
        </w:rPr>
      </w:pPr>
    </w:p>
    <w:p w:rsidR="00521527"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 xml:space="preserve">§ 29 sa dopĺňa odsekmi 5 a 6 ktoré znejú: </w:t>
      </w:r>
    </w:p>
    <w:p w:rsidR="000676C9" w:rsidRPr="00446453" w:rsidP="00B16C33">
      <w:pPr>
        <w:tabs>
          <w:tab w:val="left" w:pos="709"/>
        </w:tabs>
        <w:bidi w:val="0"/>
        <w:jc w:val="both"/>
        <w:rPr>
          <w:rFonts w:ascii="Times New Roman" w:hAnsi="Times New Roman"/>
          <w:sz w:val="24"/>
          <w:szCs w:val="24"/>
        </w:rPr>
      </w:pPr>
    </w:p>
    <w:p w:rsidR="004114C5" w:rsidRPr="00446453" w:rsidP="00B16C33">
      <w:pPr>
        <w:tabs>
          <w:tab w:val="left" w:pos="709"/>
        </w:tabs>
        <w:bidi w:val="0"/>
        <w:jc w:val="both"/>
        <w:rPr>
          <w:rFonts w:ascii="Times New Roman" w:hAnsi="Times New Roman"/>
          <w:sz w:val="24"/>
          <w:szCs w:val="24"/>
        </w:rPr>
      </w:pPr>
      <w:r w:rsidRPr="00446453" w:rsidR="00521527">
        <w:rPr>
          <w:rFonts w:ascii="Times New Roman" w:hAnsi="Times New Roman"/>
          <w:sz w:val="24"/>
          <w:szCs w:val="24"/>
        </w:rPr>
        <w:t>„</w:t>
      </w:r>
      <w:r w:rsidRPr="00446453" w:rsidR="000676C9">
        <w:rPr>
          <w:rFonts w:ascii="Times New Roman" w:hAnsi="Times New Roman"/>
          <w:sz w:val="24"/>
          <w:szCs w:val="24"/>
        </w:rPr>
        <w:t>(5)</w:t>
      </w:r>
      <w:r w:rsidRPr="00446453">
        <w:rPr>
          <w:rFonts w:ascii="Times New Roman" w:hAnsi="Times New Roman"/>
          <w:sz w:val="24"/>
          <w:szCs w:val="24"/>
        </w:rPr>
        <w:t xml:space="preserve"> Ak nemožno použiť ustanovenia osobitného predpisu </w:t>
      </w:r>
      <w:r w:rsidRPr="00446453" w:rsidR="005F0BB2">
        <w:rPr>
          <w:rFonts w:ascii="Times New Roman" w:hAnsi="Times New Roman"/>
          <w:sz w:val="24"/>
          <w:szCs w:val="24"/>
        </w:rPr>
        <w:t xml:space="preserve"> upravujúce  </w:t>
      </w:r>
      <w:r w:rsidRPr="00446453" w:rsidR="000D7A14">
        <w:rPr>
          <w:rFonts w:ascii="Times New Roman" w:hAnsi="Times New Roman"/>
          <w:sz w:val="24"/>
          <w:szCs w:val="24"/>
        </w:rPr>
        <w:t>elektronické doručovanie</w:t>
      </w:r>
      <w:r w:rsidRPr="00446453" w:rsidR="00005013">
        <w:rPr>
          <w:rFonts w:ascii="Times New Roman" w:hAnsi="Times New Roman"/>
          <w:sz w:val="24"/>
          <w:szCs w:val="24"/>
        </w:rPr>
        <w:t>,</w:t>
      </w:r>
      <w:r w:rsidRPr="00446453" w:rsidR="00CD574D">
        <w:rPr>
          <w:rFonts w:ascii="Times New Roman" w:hAnsi="Times New Roman"/>
          <w:sz w:val="24"/>
          <w:szCs w:val="24"/>
          <w:vertAlign w:val="superscript"/>
        </w:rPr>
        <w:t>24</w:t>
      </w:r>
      <w:r w:rsidRPr="00446453">
        <w:rPr>
          <w:rFonts w:ascii="Times New Roman" w:hAnsi="Times New Roman"/>
          <w:sz w:val="24"/>
          <w:szCs w:val="24"/>
        </w:rPr>
        <w:t xml:space="preserve">) písomnosti úradu možno doručovať aj elektronickými prostriedkami, ak o to účastník konania alebo jeho zástupca požiada a oznámi adresu na zasielanie písomností elektronickými prostriedkami. Písomnosť sa považuje za doručenú tretí deň od jej odoslania, aj keď ju adresát </w:t>
      </w:r>
      <w:r w:rsidRPr="00446453" w:rsidR="000B6AA6">
        <w:rPr>
          <w:rFonts w:ascii="Times New Roman" w:hAnsi="Times New Roman"/>
          <w:sz w:val="24"/>
          <w:szCs w:val="24"/>
        </w:rPr>
        <w:t>neprebral</w:t>
      </w:r>
      <w:r w:rsidRPr="00446453">
        <w:rPr>
          <w:rFonts w:ascii="Times New Roman" w:hAnsi="Times New Roman"/>
          <w:sz w:val="24"/>
          <w:szCs w:val="24"/>
        </w:rPr>
        <w:t xml:space="preserve">, pokiaľ nepotvrdí jej doručenie skôr. </w:t>
      </w:r>
      <w:r w:rsidRPr="00446453">
        <w:rPr>
          <w:rFonts w:ascii="Times New Roman" w:hAnsi="Times New Roman"/>
          <w:sz w:val="24"/>
          <w:szCs w:val="24"/>
        </w:rPr>
        <w:t xml:space="preserve"> </w:t>
      </w:r>
    </w:p>
    <w:p w:rsidR="000676C9"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br/>
        <w:t>(6) Doručovanie podľa odseku 5 je vylúčené pri doručovaní oznámenia o začatí konania, predvolania na ústne pojednávanie, výzvy pred vydaním rozhodnutia a pri doručovaní</w:t>
      </w:r>
      <w:r w:rsidRPr="00446453" w:rsidR="00513B47">
        <w:rPr>
          <w:rFonts w:ascii="Times New Roman" w:hAnsi="Times New Roman"/>
          <w:sz w:val="24"/>
          <w:szCs w:val="24"/>
        </w:rPr>
        <w:t xml:space="preserve"> </w:t>
      </w:r>
      <w:r w:rsidRPr="00446453">
        <w:rPr>
          <w:rFonts w:ascii="Times New Roman" w:hAnsi="Times New Roman"/>
          <w:sz w:val="24"/>
          <w:szCs w:val="24"/>
        </w:rPr>
        <w:t xml:space="preserve">rozhodnutia.“. </w:t>
      </w:r>
    </w:p>
    <w:p w:rsidR="004114C5" w:rsidRPr="00446453" w:rsidP="00B16C33">
      <w:pPr>
        <w:tabs>
          <w:tab w:val="left" w:pos="709"/>
        </w:tabs>
        <w:bidi w:val="0"/>
        <w:jc w:val="both"/>
        <w:rPr>
          <w:rFonts w:ascii="Times New Roman" w:hAnsi="Times New Roman"/>
          <w:sz w:val="24"/>
          <w:szCs w:val="24"/>
        </w:rPr>
      </w:pPr>
    </w:p>
    <w:p w:rsidR="004114C5"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rPr>
        <w:t>Poznámka pod čiarou k odkazu 2</w:t>
      </w:r>
      <w:r w:rsidRPr="00446453" w:rsidR="00CD574D">
        <w:rPr>
          <w:rFonts w:ascii="Times New Roman" w:hAnsi="Times New Roman"/>
          <w:sz w:val="24"/>
          <w:szCs w:val="24"/>
        </w:rPr>
        <w:t>4</w:t>
      </w:r>
      <w:r w:rsidRPr="00446453">
        <w:rPr>
          <w:rFonts w:ascii="Times New Roman" w:hAnsi="Times New Roman"/>
          <w:sz w:val="24"/>
          <w:szCs w:val="24"/>
        </w:rPr>
        <w:t xml:space="preserve"> znie:</w:t>
      </w:r>
    </w:p>
    <w:p w:rsidR="004114C5" w:rsidRPr="00446453" w:rsidP="00B16C33">
      <w:pPr>
        <w:bidi w:val="0"/>
        <w:jc w:val="both"/>
        <w:rPr>
          <w:rFonts w:ascii="Times New Roman" w:hAnsi="Times New Roman"/>
          <w:b/>
          <w:bCs/>
          <w:sz w:val="24"/>
          <w:szCs w:val="24"/>
        </w:rPr>
      </w:pPr>
      <w:r w:rsidRPr="00446453">
        <w:rPr>
          <w:rFonts w:ascii="Times New Roman" w:hAnsi="Times New Roman"/>
          <w:sz w:val="24"/>
          <w:szCs w:val="24"/>
        </w:rPr>
        <w:t>„</w:t>
      </w:r>
      <w:r w:rsidRPr="00446453" w:rsidR="00CD574D">
        <w:rPr>
          <w:rFonts w:ascii="Times New Roman" w:hAnsi="Times New Roman"/>
          <w:sz w:val="24"/>
          <w:szCs w:val="24"/>
          <w:vertAlign w:val="superscript"/>
        </w:rPr>
        <w:t>24</w:t>
      </w:r>
      <w:r w:rsidRPr="00446453" w:rsidR="000B6AA6">
        <w:rPr>
          <w:rFonts w:ascii="Times New Roman" w:hAnsi="Times New Roman"/>
          <w:sz w:val="24"/>
          <w:szCs w:val="24"/>
        </w:rPr>
        <w:t>)</w:t>
      </w:r>
      <w:r w:rsidRPr="00446453" w:rsidR="000B6AA6">
        <w:rPr>
          <w:rFonts w:ascii="Times New Roman" w:hAnsi="Times New Roman"/>
          <w:sz w:val="24"/>
          <w:szCs w:val="24"/>
          <w:vertAlign w:val="superscript"/>
        </w:rPr>
        <w:t xml:space="preserve"> </w:t>
      </w:r>
      <w:r w:rsidRPr="00446453" w:rsidR="00126ED9">
        <w:rPr>
          <w:rFonts w:ascii="Times New Roman" w:hAnsi="Times New Roman"/>
          <w:sz w:val="24"/>
          <w:szCs w:val="24"/>
        </w:rPr>
        <w:t xml:space="preserve">Zákon </w:t>
      </w:r>
      <w:r w:rsidRPr="00446453">
        <w:rPr>
          <w:rFonts w:ascii="Times New Roman" w:hAnsi="Times New Roman"/>
          <w:sz w:val="24"/>
          <w:szCs w:val="24"/>
        </w:rPr>
        <w:t>č.</w:t>
      </w:r>
      <w:r w:rsidRPr="00446453" w:rsidR="0093702F">
        <w:rPr>
          <w:rFonts w:ascii="Times New Roman" w:hAnsi="Times New Roman"/>
          <w:sz w:val="24"/>
          <w:szCs w:val="24"/>
        </w:rPr>
        <w:t xml:space="preserve"> </w:t>
      </w:r>
      <w:r w:rsidRPr="00446453" w:rsidR="008A47D4">
        <w:rPr>
          <w:rFonts w:ascii="Times New Roman" w:hAnsi="Times New Roman"/>
          <w:sz w:val="24"/>
          <w:szCs w:val="24"/>
        </w:rPr>
        <w:t>305/</w:t>
      </w:r>
      <w:r w:rsidRPr="00446453">
        <w:rPr>
          <w:rFonts w:ascii="Times New Roman" w:hAnsi="Times New Roman"/>
          <w:sz w:val="24"/>
          <w:szCs w:val="24"/>
        </w:rPr>
        <w:t>2013 Z. z. o elektronickej podobe výkonu pôsobnosti orgánov verejnej moci a o zmene a doplnení niektorých zákonov (zákon o e-Governmente).“</w:t>
      </w:r>
      <w:r w:rsidRPr="00446453" w:rsidR="00F6560A">
        <w:rPr>
          <w:rFonts w:ascii="Times New Roman" w:hAnsi="Times New Roman"/>
          <w:sz w:val="24"/>
          <w:szCs w:val="24"/>
        </w:rPr>
        <w:t>.</w:t>
      </w:r>
    </w:p>
    <w:p w:rsidR="004114C5" w:rsidRPr="00446453" w:rsidP="00B16C33">
      <w:pPr>
        <w:tabs>
          <w:tab w:val="left" w:pos="709"/>
        </w:tabs>
        <w:bidi w:val="0"/>
        <w:jc w:val="both"/>
        <w:rPr>
          <w:rFonts w:ascii="Times New Roman" w:hAnsi="Times New Roman"/>
          <w:sz w:val="24"/>
          <w:szCs w:val="24"/>
        </w:rPr>
      </w:pPr>
    </w:p>
    <w:p w:rsidR="008479EC" w:rsidRPr="00446453" w:rsidP="00B16C33">
      <w:pPr>
        <w:numPr>
          <w:numId w:val="11"/>
        </w:numPr>
        <w:tabs>
          <w:tab w:val="left" w:pos="709"/>
        </w:tabs>
        <w:bidi w:val="0"/>
        <w:ind w:left="0" w:firstLine="0"/>
        <w:jc w:val="both"/>
        <w:rPr>
          <w:rFonts w:ascii="Times New Roman" w:hAnsi="Times New Roman"/>
          <w:sz w:val="24"/>
          <w:szCs w:val="24"/>
        </w:rPr>
      </w:pPr>
      <w:r w:rsidRPr="00446453" w:rsidR="000676C9">
        <w:rPr>
          <w:rFonts w:ascii="Times New Roman" w:hAnsi="Times New Roman"/>
          <w:sz w:val="24"/>
          <w:szCs w:val="24"/>
        </w:rPr>
        <w:t>V § 31 ods.</w:t>
      </w:r>
      <w:r w:rsidRPr="00446453" w:rsidR="0044330E">
        <w:rPr>
          <w:rFonts w:ascii="Times New Roman" w:hAnsi="Times New Roman"/>
          <w:sz w:val="24"/>
          <w:szCs w:val="24"/>
        </w:rPr>
        <w:t xml:space="preserve"> </w:t>
      </w:r>
      <w:r w:rsidRPr="00446453" w:rsidR="000676C9">
        <w:rPr>
          <w:rFonts w:ascii="Times New Roman" w:hAnsi="Times New Roman"/>
          <w:sz w:val="24"/>
          <w:szCs w:val="24"/>
        </w:rPr>
        <w:t>1</w:t>
      </w:r>
      <w:r w:rsidRPr="00446453">
        <w:rPr>
          <w:rFonts w:ascii="Times New Roman" w:hAnsi="Times New Roman"/>
          <w:sz w:val="24"/>
          <w:szCs w:val="24"/>
        </w:rPr>
        <w:t xml:space="preserve"> uvádzacej vete </w:t>
      </w:r>
      <w:r w:rsidRPr="00446453" w:rsidR="00BA2F92">
        <w:rPr>
          <w:rFonts w:ascii="Times New Roman" w:hAnsi="Times New Roman"/>
          <w:sz w:val="24"/>
          <w:szCs w:val="24"/>
        </w:rPr>
        <w:t xml:space="preserve">sa </w:t>
      </w:r>
      <w:r w:rsidRPr="00446453" w:rsidR="000676C9">
        <w:rPr>
          <w:rFonts w:ascii="Times New Roman" w:hAnsi="Times New Roman"/>
          <w:sz w:val="24"/>
          <w:szCs w:val="24"/>
        </w:rPr>
        <w:t>za slovo</w:t>
      </w:r>
      <w:r w:rsidRPr="00446453" w:rsidR="00126ED9">
        <w:rPr>
          <w:rFonts w:ascii="Times New Roman" w:hAnsi="Times New Roman"/>
          <w:sz w:val="24"/>
          <w:szCs w:val="24"/>
        </w:rPr>
        <w:t>m</w:t>
      </w:r>
      <w:r w:rsidRPr="00446453" w:rsidR="000676C9">
        <w:rPr>
          <w:rFonts w:ascii="Times New Roman" w:hAnsi="Times New Roman"/>
          <w:sz w:val="24"/>
          <w:szCs w:val="24"/>
        </w:rPr>
        <w:t xml:space="preserve"> „konania“</w:t>
      </w:r>
      <w:r w:rsidRPr="00446453" w:rsidR="00126ED9">
        <w:rPr>
          <w:rFonts w:ascii="Times New Roman" w:hAnsi="Times New Roman"/>
          <w:sz w:val="24"/>
          <w:szCs w:val="24"/>
        </w:rPr>
        <w:t xml:space="preserve"> vypúšťa čiarka a</w:t>
      </w:r>
      <w:r w:rsidRPr="00446453" w:rsidR="000676C9">
        <w:rPr>
          <w:rFonts w:ascii="Times New Roman" w:hAnsi="Times New Roman"/>
          <w:sz w:val="24"/>
          <w:szCs w:val="24"/>
        </w:rPr>
        <w:t xml:space="preserve"> vkladajú </w:t>
      </w:r>
      <w:r w:rsidRPr="00446453" w:rsidR="00126ED9">
        <w:rPr>
          <w:rFonts w:ascii="Times New Roman" w:hAnsi="Times New Roman"/>
          <w:sz w:val="24"/>
          <w:szCs w:val="24"/>
        </w:rPr>
        <w:t xml:space="preserve">sa </w:t>
      </w:r>
      <w:r w:rsidRPr="00446453" w:rsidR="000676C9">
        <w:rPr>
          <w:rFonts w:ascii="Times New Roman" w:hAnsi="Times New Roman"/>
          <w:sz w:val="24"/>
          <w:szCs w:val="24"/>
        </w:rPr>
        <w:t>slová „okrem prípadov ustanovených všeobec</w:t>
      </w:r>
      <w:r w:rsidRPr="00446453" w:rsidR="009C1954">
        <w:rPr>
          <w:rFonts w:ascii="Times New Roman" w:hAnsi="Times New Roman"/>
          <w:sz w:val="24"/>
          <w:szCs w:val="24"/>
        </w:rPr>
        <w:t xml:space="preserve">ným predpisom o správnom </w:t>
      </w:r>
      <w:r w:rsidRPr="00446453" w:rsidR="00126ED9">
        <w:rPr>
          <w:rFonts w:ascii="Times New Roman" w:hAnsi="Times New Roman"/>
          <w:sz w:val="24"/>
          <w:szCs w:val="24"/>
        </w:rPr>
        <w:t>konaní,</w:t>
      </w:r>
      <w:r w:rsidRPr="00446453" w:rsidR="00126ED9">
        <w:rPr>
          <w:rFonts w:ascii="Times New Roman" w:hAnsi="Times New Roman"/>
          <w:sz w:val="24"/>
          <w:szCs w:val="24"/>
          <w:vertAlign w:val="superscript"/>
        </w:rPr>
        <w:t>23b</w:t>
      </w:r>
      <w:r w:rsidRPr="00446453" w:rsidR="008B1C0E">
        <w:rPr>
          <w:rFonts w:ascii="Times New Roman" w:hAnsi="Times New Roman"/>
          <w:sz w:val="24"/>
          <w:szCs w:val="24"/>
        </w:rPr>
        <w:t>)</w:t>
      </w:r>
      <w:r w:rsidRPr="00446453" w:rsidR="00D27191">
        <w:rPr>
          <w:rFonts w:ascii="Times New Roman" w:hAnsi="Times New Roman"/>
          <w:sz w:val="24"/>
          <w:szCs w:val="24"/>
        </w:rPr>
        <w:t>“</w:t>
      </w:r>
      <w:r w:rsidRPr="00446453">
        <w:rPr>
          <w:rFonts w:ascii="Times New Roman" w:hAnsi="Times New Roman"/>
          <w:sz w:val="24"/>
          <w:szCs w:val="24"/>
        </w:rPr>
        <w:t>.</w:t>
      </w:r>
    </w:p>
    <w:p w:rsidR="008479EC" w:rsidRPr="00446453" w:rsidP="00B16C33">
      <w:pPr>
        <w:tabs>
          <w:tab w:val="left" w:pos="709"/>
        </w:tabs>
        <w:bidi w:val="0"/>
        <w:jc w:val="both"/>
        <w:rPr>
          <w:rFonts w:ascii="Times New Roman" w:hAnsi="Times New Roman"/>
          <w:sz w:val="24"/>
          <w:szCs w:val="24"/>
        </w:rPr>
      </w:pPr>
    </w:p>
    <w:p w:rsidR="00EA5BE2" w:rsidRPr="00446453" w:rsidP="00B16C33">
      <w:pPr>
        <w:numPr>
          <w:numId w:val="11"/>
        </w:numPr>
        <w:tabs>
          <w:tab w:val="left" w:pos="709"/>
        </w:tabs>
        <w:bidi w:val="0"/>
        <w:ind w:left="0" w:firstLine="0"/>
        <w:jc w:val="both"/>
        <w:rPr>
          <w:rFonts w:ascii="Times New Roman" w:hAnsi="Times New Roman"/>
          <w:sz w:val="24"/>
          <w:szCs w:val="24"/>
        </w:rPr>
      </w:pPr>
      <w:r w:rsidRPr="00446453" w:rsidR="008479EC">
        <w:rPr>
          <w:rFonts w:ascii="Times New Roman" w:hAnsi="Times New Roman"/>
          <w:sz w:val="24"/>
          <w:szCs w:val="24"/>
        </w:rPr>
        <w:t>V § 31 ods. 1 písm</w:t>
      </w:r>
      <w:r w:rsidRPr="00446453">
        <w:rPr>
          <w:rFonts w:ascii="Times New Roman" w:hAnsi="Times New Roman"/>
          <w:sz w:val="24"/>
          <w:szCs w:val="24"/>
        </w:rPr>
        <w:t>eno</w:t>
      </w:r>
      <w:r w:rsidRPr="00446453" w:rsidR="008479EC">
        <w:rPr>
          <w:rFonts w:ascii="Times New Roman" w:hAnsi="Times New Roman"/>
          <w:sz w:val="24"/>
          <w:szCs w:val="24"/>
        </w:rPr>
        <w:t xml:space="preserve"> a)</w:t>
      </w:r>
      <w:r w:rsidRPr="00446453" w:rsidR="00CD574D">
        <w:rPr>
          <w:rFonts w:ascii="Times New Roman" w:hAnsi="Times New Roman"/>
          <w:sz w:val="24"/>
          <w:szCs w:val="24"/>
        </w:rPr>
        <w:t xml:space="preserve"> </w:t>
      </w:r>
      <w:r w:rsidRPr="00446453">
        <w:rPr>
          <w:rFonts w:ascii="Times New Roman" w:hAnsi="Times New Roman"/>
          <w:sz w:val="24"/>
          <w:szCs w:val="24"/>
        </w:rPr>
        <w:t xml:space="preserve"> znie: </w:t>
      </w:r>
    </w:p>
    <w:p w:rsidR="00EA5BE2" w:rsidRPr="00446453" w:rsidP="00CF632E">
      <w:pPr>
        <w:pStyle w:val="ListParagraph"/>
        <w:bidi w:val="0"/>
        <w:rPr>
          <w:rFonts w:ascii="Times New Roman" w:hAnsi="Times New Roman"/>
          <w:sz w:val="24"/>
          <w:szCs w:val="24"/>
        </w:rPr>
      </w:pPr>
    </w:p>
    <w:p w:rsidR="00EA5BE2" w:rsidRPr="00446453" w:rsidP="00CF632E">
      <w:pPr>
        <w:tabs>
          <w:tab w:val="left" w:pos="709"/>
        </w:tabs>
        <w:bidi w:val="0"/>
        <w:jc w:val="both"/>
        <w:rPr>
          <w:rFonts w:ascii="Times New Roman" w:hAnsi="Times New Roman"/>
          <w:sz w:val="24"/>
          <w:szCs w:val="24"/>
        </w:rPr>
      </w:pPr>
      <w:r w:rsidRPr="00446453">
        <w:rPr>
          <w:rFonts w:ascii="Times New Roman" w:hAnsi="Times New Roman"/>
          <w:sz w:val="24"/>
          <w:szCs w:val="24"/>
        </w:rPr>
        <w:t>„</w:t>
      </w:r>
      <w:r w:rsidRPr="00446453" w:rsidR="00DF12B8">
        <w:rPr>
          <w:rFonts w:ascii="Times New Roman" w:hAnsi="Times New Roman"/>
          <w:sz w:val="24"/>
          <w:szCs w:val="24"/>
        </w:rPr>
        <w:t xml:space="preserve">a) </w:t>
      </w:r>
      <w:r w:rsidRPr="00446453">
        <w:rPr>
          <w:rFonts w:ascii="Times New Roman" w:hAnsi="Times New Roman"/>
          <w:sz w:val="24"/>
          <w:szCs w:val="24"/>
        </w:rPr>
        <w:t>ak v tej istej veci porušenia ustanovení osobitného predpisu</w:t>
      </w:r>
      <w:r w:rsidRPr="00446453">
        <w:rPr>
          <w:rFonts w:ascii="Times New Roman" w:hAnsi="Times New Roman"/>
          <w:sz w:val="24"/>
          <w:szCs w:val="24"/>
          <w:vertAlign w:val="superscript"/>
        </w:rPr>
        <w:t>22a</w:t>
      </w:r>
      <w:r w:rsidRPr="00446453">
        <w:rPr>
          <w:rFonts w:ascii="Times New Roman" w:hAnsi="Times New Roman"/>
          <w:sz w:val="24"/>
          <w:szCs w:val="24"/>
        </w:rPr>
        <w:t>) už koná orgán hospodárskej súťaže</w:t>
      </w:r>
      <w:r w:rsidRPr="00446453" w:rsidR="007B5AF7">
        <w:rPr>
          <w:rFonts w:ascii="Times New Roman" w:hAnsi="Times New Roman"/>
          <w:sz w:val="24"/>
          <w:szCs w:val="24"/>
        </w:rPr>
        <w:t xml:space="preserve"> iného štátu.“.</w:t>
      </w:r>
    </w:p>
    <w:p w:rsidR="009C4DA5" w:rsidRPr="00446453" w:rsidP="00B16C33">
      <w:pPr>
        <w:tabs>
          <w:tab w:val="left" w:pos="709"/>
        </w:tabs>
        <w:bidi w:val="0"/>
        <w:jc w:val="both"/>
        <w:rPr>
          <w:rFonts w:ascii="Times New Roman" w:hAnsi="Times New Roman"/>
          <w:sz w:val="24"/>
          <w:szCs w:val="24"/>
        </w:rPr>
      </w:pPr>
    </w:p>
    <w:p w:rsidR="001827CE" w:rsidRPr="00446453" w:rsidP="001827CE">
      <w:pPr>
        <w:numPr>
          <w:numId w:val="11"/>
        </w:numPr>
        <w:tabs>
          <w:tab w:val="left" w:pos="709"/>
        </w:tabs>
        <w:bidi w:val="0"/>
        <w:ind w:left="0" w:firstLine="0"/>
        <w:jc w:val="both"/>
        <w:rPr>
          <w:rFonts w:ascii="Times New Roman" w:hAnsi="Times New Roman"/>
          <w:sz w:val="24"/>
          <w:szCs w:val="24"/>
        </w:rPr>
      </w:pPr>
      <w:r w:rsidRPr="00446453" w:rsidR="000676C9">
        <w:rPr>
          <w:rFonts w:ascii="Times New Roman" w:hAnsi="Times New Roman"/>
          <w:sz w:val="24"/>
          <w:szCs w:val="24"/>
        </w:rPr>
        <w:t>V § 31 ods. 2 sa slová „§ 38 ods.</w:t>
      </w:r>
      <w:r w:rsidRPr="00446453" w:rsidR="00BA0FC9">
        <w:rPr>
          <w:rFonts w:ascii="Times New Roman" w:hAnsi="Times New Roman"/>
          <w:sz w:val="24"/>
          <w:szCs w:val="24"/>
        </w:rPr>
        <w:t xml:space="preserve"> </w:t>
      </w:r>
      <w:r w:rsidRPr="00446453" w:rsidR="000676C9">
        <w:rPr>
          <w:rFonts w:ascii="Times New Roman" w:hAnsi="Times New Roman"/>
          <w:sz w:val="24"/>
          <w:szCs w:val="24"/>
        </w:rPr>
        <w:t>8“ nahrádzajú slovami „</w:t>
      </w:r>
      <w:r w:rsidRPr="00446453" w:rsidR="00BA0FC9">
        <w:rPr>
          <w:rFonts w:ascii="Times New Roman" w:hAnsi="Times New Roman"/>
          <w:sz w:val="24"/>
          <w:szCs w:val="24"/>
        </w:rPr>
        <w:t xml:space="preserve">§ </w:t>
      </w:r>
      <w:r w:rsidRPr="00446453" w:rsidR="00620B23">
        <w:rPr>
          <w:rFonts w:ascii="Times New Roman" w:hAnsi="Times New Roman"/>
          <w:sz w:val="24"/>
          <w:szCs w:val="24"/>
        </w:rPr>
        <w:t xml:space="preserve">38c </w:t>
      </w:r>
      <w:r w:rsidRPr="00446453" w:rsidR="000676C9">
        <w:rPr>
          <w:rFonts w:ascii="Times New Roman" w:hAnsi="Times New Roman"/>
          <w:sz w:val="24"/>
          <w:szCs w:val="24"/>
        </w:rPr>
        <w:t>ods. 3</w:t>
      </w:r>
      <w:r w:rsidRPr="00446453" w:rsidR="00D27191">
        <w:rPr>
          <w:rFonts w:ascii="Times New Roman" w:hAnsi="Times New Roman"/>
          <w:sz w:val="24"/>
          <w:szCs w:val="24"/>
        </w:rPr>
        <w:t>“.</w:t>
      </w:r>
      <w:r w:rsidRPr="00446453">
        <w:rPr>
          <w:rFonts w:ascii="Times New Roman" w:hAnsi="Times New Roman"/>
          <w:sz w:val="24"/>
          <w:szCs w:val="24"/>
        </w:rPr>
        <w:t xml:space="preserve"> </w:t>
      </w:r>
    </w:p>
    <w:p w:rsidR="001827CE" w:rsidRPr="00446453" w:rsidP="00CF632E">
      <w:pPr>
        <w:tabs>
          <w:tab w:val="left" w:pos="709"/>
        </w:tabs>
        <w:bidi w:val="0"/>
        <w:jc w:val="both"/>
        <w:rPr>
          <w:rFonts w:ascii="Times New Roman" w:hAnsi="Times New Roman"/>
          <w:sz w:val="24"/>
          <w:szCs w:val="24"/>
        </w:rPr>
      </w:pPr>
    </w:p>
    <w:p w:rsidR="00D27191" w:rsidRPr="00446453" w:rsidP="00B16C33">
      <w:pPr>
        <w:numPr>
          <w:numId w:val="11"/>
        </w:numPr>
        <w:tabs>
          <w:tab w:val="left" w:pos="709"/>
        </w:tabs>
        <w:bidi w:val="0"/>
        <w:ind w:left="0" w:firstLine="0"/>
        <w:jc w:val="both"/>
        <w:rPr>
          <w:rFonts w:ascii="Times New Roman" w:hAnsi="Times New Roman"/>
          <w:sz w:val="24"/>
          <w:szCs w:val="24"/>
        </w:rPr>
      </w:pPr>
      <w:r w:rsidRPr="00446453" w:rsidR="001827CE">
        <w:rPr>
          <w:rFonts w:ascii="Times New Roman" w:hAnsi="Times New Roman"/>
          <w:sz w:val="24"/>
          <w:szCs w:val="24"/>
        </w:rPr>
        <w:t>V § 32 sa nad slovom „predpisu“ odkaz „</w:t>
      </w:r>
      <w:r w:rsidRPr="00446453" w:rsidR="001827CE">
        <w:rPr>
          <w:rFonts w:ascii="Times New Roman" w:hAnsi="Times New Roman"/>
          <w:sz w:val="24"/>
          <w:szCs w:val="24"/>
          <w:vertAlign w:val="superscript"/>
        </w:rPr>
        <w:t>5b</w:t>
      </w:r>
      <w:r w:rsidRPr="00446453" w:rsidR="001827CE">
        <w:rPr>
          <w:rFonts w:ascii="Times New Roman" w:hAnsi="Times New Roman"/>
          <w:sz w:val="24"/>
          <w:szCs w:val="24"/>
        </w:rPr>
        <w:t>)“ nahrádza odkazom „</w:t>
      </w:r>
      <w:r w:rsidRPr="00446453" w:rsidR="001827CE">
        <w:rPr>
          <w:rFonts w:ascii="Times New Roman" w:hAnsi="Times New Roman"/>
          <w:sz w:val="24"/>
          <w:szCs w:val="24"/>
          <w:vertAlign w:val="superscript"/>
        </w:rPr>
        <w:t>22a</w:t>
      </w:r>
      <w:r w:rsidRPr="00446453" w:rsidR="001827CE">
        <w:rPr>
          <w:rFonts w:ascii="Times New Roman" w:hAnsi="Times New Roman"/>
          <w:sz w:val="24"/>
          <w:szCs w:val="24"/>
        </w:rPr>
        <w:t>)“ a slová „iný národný súťažný orgán“ sa nahrádzajú slovami „orgán hospodárskej súťaže iného štátu“.</w:t>
      </w:r>
    </w:p>
    <w:p w:rsidR="000676C9" w:rsidRPr="00446453" w:rsidP="00B16C33">
      <w:pPr>
        <w:pStyle w:val="ListParagraph"/>
        <w:tabs>
          <w:tab w:val="left" w:pos="709"/>
        </w:tabs>
        <w:bidi w:val="0"/>
        <w:ind w:left="0"/>
        <w:jc w:val="both"/>
        <w:rPr>
          <w:rFonts w:ascii="Times New Roman" w:hAnsi="Times New Roman"/>
          <w:sz w:val="24"/>
          <w:szCs w:val="24"/>
        </w:rPr>
      </w:pPr>
    </w:p>
    <w:p w:rsidR="00D27191" w:rsidRPr="00446453" w:rsidP="00B16C33">
      <w:pPr>
        <w:numPr>
          <w:numId w:val="11"/>
        </w:numPr>
        <w:tabs>
          <w:tab w:val="left" w:pos="709"/>
        </w:tabs>
        <w:bidi w:val="0"/>
        <w:ind w:left="0" w:firstLine="0"/>
        <w:jc w:val="both"/>
        <w:rPr>
          <w:rFonts w:ascii="Times New Roman" w:hAnsi="Times New Roman"/>
          <w:sz w:val="24"/>
          <w:szCs w:val="24"/>
        </w:rPr>
      </w:pPr>
      <w:r w:rsidRPr="00446453" w:rsidR="000676C9">
        <w:rPr>
          <w:rFonts w:ascii="Times New Roman" w:hAnsi="Times New Roman"/>
          <w:sz w:val="24"/>
          <w:szCs w:val="24"/>
        </w:rPr>
        <w:t xml:space="preserve">V § 32 ods. 1 písm. a) </w:t>
      </w:r>
      <w:r w:rsidRPr="00446453" w:rsidR="009C1954">
        <w:rPr>
          <w:rFonts w:ascii="Times New Roman" w:hAnsi="Times New Roman"/>
          <w:sz w:val="24"/>
          <w:szCs w:val="24"/>
        </w:rPr>
        <w:t xml:space="preserve">a v § 32 ods. 2 písm. a) </w:t>
      </w:r>
      <w:r w:rsidRPr="00446453" w:rsidR="000676C9">
        <w:rPr>
          <w:rFonts w:ascii="Times New Roman" w:hAnsi="Times New Roman"/>
          <w:sz w:val="24"/>
          <w:szCs w:val="24"/>
        </w:rPr>
        <w:t xml:space="preserve">sa vypúšťa slovo „právneho“. </w:t>
      </w:r>
    </w:p>
    <w:p w:rsidR="004114C5" w:rsidRPr="00446453" w:rsidP="00B16C33">
      <w:pPr>
        <w:pStyle w:val="ListParagraph"/>
        <w:bidi w:val="0"/>
        <w:jc w:val="both"/>
        <w:rPr>
          <w:rFonts w:ascii="Times New Roman" w:hAnsi="Times New Roman"/>
          <w:sz w:val="24"/>
          <w:szCs w:val="24"/>
        </w:rPr>
      </w:pPr>
    </w:p>
    <w:p w:rsidR="004114C5"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V § 32 ods. 1 sa vypúšťa písmeno b). Doterajšie písm</w:t>
      </w:r>
      <w:r w:rsidRPr="00446453" w:rsidR="00F56EEC">
        <w:rPr>
          <w:rFonts w:ascii="Times New Roman" w:hAnsi="Times New Roman"/>
          <w:sz w:val="24"/>
          <w:szCs w:val="24"/>
        </w:rPr>
        <w:t>e</w:t>
      </w:r>
      <w:r w:rsidRPr="00446453">
        <w:rPr>
          <w:rFonts w:ascii="Times New Roman" w:hAnsi="Times New Roman"/>
          <w:sz w:val="24"/>
          <w:szCs w:val="24"/>
        </w:rPr>
        <w:t xml:space="preserve">ná c) a d) sa označujú ako písmená b) a c). </w:t>
      </w:r>
    </w:p>
    <w:p w:rsidR="004114C5" w:rsidRPr="00446453" w:rsidP="00B16C33">
      <w:pPr>
        <w:pStyle w:val="ListParagraph"/>
        <w:bidi w:val="0"/>
        <w:jc w:val="both"/>
        <w:rPr>
          <w:rFonts w:ascii="Times New Roman" w:hAnsi="Times New Roman"/>
          <w:sz w:val="24"/>
          <w:szCs w:val="24"/>
        </w:rPr>
      </w:pPr>
    </w:p>
    <w:p w:rsidR="004114C5"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 xml:space="preserve">V § 32 ods. 1 písm. b) sa za slovo </w:t>
      </w:r>
      <w:r w:rsidRPr="00446453" w:rsidR="0093702F">
        <w:rPr>
          <w:rFonts w:ascii="Times New Roman" w:hAnsi="Times New Roman"/>
          <w:sz w:val="24"/>
          <w:szCs w:val="24"/>
        </w:rPr>
        <w:t>„</w:t>
      </w:r>
      <w:r w:rsidRPr="00446453">
        <w:rPr>
          <w:rFonts w:ascii="Times New Roman" w:hAnsi="Times New Roman"/>
          <w:sz w:val="24"/>
          <w:szCs w:val="24"/>
        </w:rPr>
        <w:t>podania</w:t>
      </w:r>
      <w:r w:rsidRPr="00446453" w:rsidR="0093702F">
        <w:rPr>
          <w:rFonts w:ascii="Times New Roman" w:hAnsi="Times New Roman"/>
          <w:sz w:val="24"/>
          <w:szCs w:val="24"/>
        </w:rPr>
        <w:t>“</w:t>
      </w:r>
      <w:r w:rsidRPr="00446453">
        <w:rPr>
          <w:rFonts w:ascii="Times New Roman" w:hAnsi="Times New Roman"/>
          <w:sz w:val="24"/>
          <w:szCs w:val="24"/>
        </w:rPr>
        <w:t xml:space="preserve"> vkladajú slová „a úrad ho o tomto následku nevyhovenia</w:t>
      </w:r>
      <w:r w:rsidRPr="00446453" w:rsidR="000D6AF2">
        <w:rPr>
          <w:rFonts w:ascii="Times New Roman" w:hAnsi="Times New Roman"/>
          <w:sz w:val="24"/>
          <w:szCs w:val="24"/>
        </w:rPr>
        <w:t xml:space="preserve"> vo</w:t>
      </w:r>
      <w:r w:rsidRPr="00446453">
        <w:rPr>
          <w:rFonts w:ascii="Times New Roman" w:hAnsi="Times New Roman"/>
          <w:sz w:val="24"/>
          <w:szCs w:val="24"/>
        </w:rPr>
        <w:t xml:space="preserve"> výzve na odstránenie nedostatkov podania poučil“.</w:t>
      </w:r>
    </w:p>
    <w:p w:rsidR="004114C5" w:rsidRPr="00446453" w:rsidP="00CF632E">
      <w:pPr>
        <w:tabs>
          <w:tab w:val="left" w:pos="709"/>
        </w:tabs>
        <w:bidi w:val="0"/>
        <w:jc w:val="both"/>
        <w:rPr>
          <w:rFonts w:ascii="Times New Roman" w:hAnsi="Times New Roman"/>
        </w:rPr>
      </w:pPr>
    </w:p>
    <w:p w:rsidR="004114C5"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 xml:space="preserve">V § 32 ods. 2 písm. b) sa </w:t>
      </w:r>
      <w:r w:rsidRPr="00446453" w:rsidR="00F24D48">
        <w:rPr>
          <w:rFonts w:ascii="Times New Roman" w:hAnsi="Times New Roman"/>
          <w:sz w:val="24"/>
          <w:szCs w:val="24"/>
        </w:rPr>
        <w:t>slová „rozklad alebo návrh na obnovu konania“</w:t>
      </w:r>
      <w:r w:rsidRPr="00446453">
        <w:rPr>
          <w:rFonts w:ascii="Times New Roman" w:hAnsi="Times New Roman"/>
          <w:sz w:val="24"/>
          <w:szCs w:val="24"/>
        </w:rPr>
        <w:t xml:space="preserve"> </w:t>
      </w:r>
      <w:r w:rsidRPr="00446453" w:rsidR="00F24D48">
        <w:rPr>
          <w:rFonts w:ascii="Times New Roman" w:hAnsi="Times New Roman"/>
          <w:sz w:val="24"/>
          <w:szCs w:val="24"/>
        </w:rPr>
        <w:t>nahrádzajú slovami „návrh na začatie konania“.</w:t>
      </w:r>
    </w:p>
    <w:p w:rsidR="00D27191" w:rsidRPr="00446453" w:rsidP="00B16C33">
      <w:pPr>
        <w:tabs>
          <w:tab w:val="left" w:pos="709"/>
        </w:tabs>
        <w:bidi w:val="0"/>
        <w:jc w:val="both"/>
        <w:rPr>
          <w:rFonts w:ascii="Times New Roman" w:hAnsi="Times New Roman"/>
          <w:sz w:val="24"/>
          <w:szCs w:val="24"/>
        </w:rPr>
      </w:pPr>
    </w:p>
    <w:p w:rsidR="00F17F74"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V § 32 ods. 2 písm. d) sa slovo „podnikateľ“ nahrádza slovami „fyzická</w:t>
      </w:r>
      <w:r w:rsidRPr="00446453" w:rsidR="006754FD">
        <w:rPr>
          <w:rFonts w:ascii="Times New Roman" w:hAnsi="Times New Roman"/>
          <w:sz w:val="24"/>
          <w:szCs w:val="24"/>
        </w:rPr>
        <w:t xml:space="preserve"> osoba</w:t>
      </w:r>
      <w:r w:rsidRPr="00446453">
        <w:rPr>
          <w:rFonts w:ascii="Times New Roman" w:hAnsi="Times New Roman"/>
          <w:sz w:val="24"/>
          <w:szCs w:val="24"/>
        </w:rPr>
        <w:t xml:space="preserve"> alebo právnická osoba“. </w:t>
      </w:r>
    </w:p>
    <w:p w:rsidR="00A45A03" w:rsidRPr="00446453" w:rsidP="00B16C33">
      <w:pPr>
        <w:tabs>
          <w:tab w:val="left" w:pos="709"/>
        </w:tabs>
        <w:bidi w:val="0"/>
        <w:jc w:val="both"/>
        <w:rPr>
          <w:rFonts w:ascii="Times New Roman" w:hAnsi="Times New Roman"/>
          <w:sz w:val="24"/>
          <w:szCs w:val="24"/>
        </w:rPr>
      </w:pPr>
    </w:p>
    <w:p w:rsidR="00A45A03" w:rsidRPr="00446453" w:rsidP="00601AC9">
      <w:pPr>
        <w:numPr>
          <w:numId w:val="11"/>
        </w:numPr>
        <w:tabs>
          <w:tab w:val="left" w:pos="709"/>
        </w:tabs>
        <w:bidi w:val="0"/>
        <w:ind w:left="0" w:firstLine="0"/>
        <w:rPr>
          <w:rFonts w:ascii="Times New Roman" w:hAnsi="Times New Roman"/>
          <w:sz w:val="24"/>
          <w:szCs w:val="24"/>
        </w:rPr>
      </w:pPr>
      <w:r w:rsidRPr="00446453" w:rsidR="00F17F74">
        <w:rPr>
          <w:rFonts w:ascii="Times New Roman" w:hAnsi="Times New Roman"/>
          <w:sz w:val="24"/>
          <w:szCs w:val="24"/>
        </w:rPr>
        <w:t xml:space="preserve">V § 34 </w:t>
      </w:r>
      <w:r w:rsidRPr="00446453" w:rsidR="00D27191">
        <w:rPr>
          <w:rFonts w:ascii="Times New Roman" w:hAnsi="Times New Roman"/>
          <w:sz w:val="24"/>
          <w:szCs w:val="24"/>
        </w:rPr>
        <w:t>ods. 2 sa slová „§ 25 ods. 3 až 6, § 27 až 33“ nahrádzajú slovami „</w:t>
      </w:r>
      <w:r w:rsidRPr="00446453" w:rsidR="00D60635">
        <w:rPr>
          <w:rFonts w:ascii="Times New Roman" w:hAnsi="Times New Roman"/>
          <w:sz w:val="24"/>
          <w:szCs w:val="24"/>
        </w:rPr>
        <w:t>§ 22, §</w:t>
      </w:r>
      <w:r w:rsidRPr="00446453" w:rsidR="00BB5AFA">
        <w:rPr>
          <w:rFonts w:ascii="Times New Roman" w:hAnsi="Times New Roman"/>
          <w:sz w:val="24"/>
          <w:szCs w:val="24"/>
        </w:rPr>
        <w:t xml:space="preserve"> </w:t>
      </w:r>
      <w:r w:rsidRPr="00446453" w:rsidR="00D60635">
        <w:rPr>
          <w:rFonts w:ascii="Times New Roman" w:hAnsi="Times New Roman"/>
          <w:sz w:val="24"/>
          <w:szCs w:val="24"/>
        </w:rPr>
        <w:t xml:space="preserve">22a, § 25 </w:t>
      </w:r>
      <w:r w:rsidRPr="00446453" w:rsidR="00D27191">
        <w:rPr>
          <w:rFonts w:ascii="Times New Roman" w:hAnsi="Times New Roman"/>
          <w:sz w:val="24"/>
          <w:szCs w:val="24"/>
        </w:rPr>
        <w:t>ods. 3 až 6, § 27 až 33, § 40 a</w:t>
      </w:r>
      <w:r w:rsidRPr="00446453" w:rsidR="00BB5AFA">
        <w:rPr>
          <w:rFonts w:ascii="Times New Roman" w:hAnsi="Times New Roman"/>
          <w:sz w:val="24"/>
          <w:szCs w:val="24"/>
        </w:rPr>
        <w:t> </w:t>
      </w:r>
      <w:r w:rsidRPr="00446453" w:rsidR="004114C5">
        <w:rPr>
          <w:rFonts w:ascii="Times New Roman" w:hAnsi="Times New Roman"/>
          <w:sz w:val="24"/>
          <w:szCs w:val="24"/>
        </w:rPr>
        <w:t>41</w:t>
      </w:r>
      <w:r w:rsidRPr="00446453" w:rsidR="00BB5AFA">
        <w:rPr>
          <w:rFonts w:ascii="Times New Roman" w:hAnsi="Times New Roman"/>
          <w:sz w:val="24"/>
          <w:szCs w:val="24"/>
        </w:rPr>
        <w:t>“</w:t>
      </w:r>
      <w:r w:rsidRPr="00446453" w:rsidR="004114C5">
        <w:rPr>
          <w:rFonts w:ascii="Times New Roman" w:hAnsi="Times New Roman"/>
          <w:sz w:val="24"/>
          <w:szCs w:val="24"/>
        </w:rPr>
        <w:t>.</w:t>
      </w:r>
      <w:r w:rsidRPr="00446453" w:rsidR="00D60635">
        <w:rPr>
          <w:rFonts w:ascii="Times New Roman" w:hAnsi="Times New Roman"/>
          <w:sz w:val="24"/>
          <w:szCs w:val="24"/>
        </w:rPr>
        <w:br/>
      </w:r>
    </w:p>
    <w:p w:rsidR="00D12CCD" w:rsidRPr="00446453" w:rsidP="00B16C33">
      <w:pPr>
        <w:numPr>
          <w:numId w:val="11"/>
        </w:numPr>
        <w:tabs>
          <w:tab w:val="left" w:pos="709"/>
        </w:tabs>
        <w:bidi w:val="0"/>
        <w:ind w:left="0" w:firstLine="0"/>
        <w:jc w:val="both"/>
        <w:rPr>
          <w:rFonts w:ascii="Times New Roman" w:hAnsi="Times New Roman"/>
          <w:sz w:val="24"/>
          <w:szCs w:val="24"/>
        </w:rPr>
      </w:pPr>
      <w:r w:rsidRPr="00446453" w:rsidR="00D27191">
        <w:rPr>
          <w:rFonts w:ascii="Times New Roman" w:hAnsi="Times New Roman"/>
          <w:sz w:val="24"/>
          <w:szCs w:val="24"/>
        </w:rPr>
        <w:t xml:space="preserve">V § 35a </w:t>
      </w:r>
      <w:r w:rsidRPr="00446453" w:rsidR="0044330E">
        <w:rPr>
          <w:rFonts w:ascii="Times New Roman" w:hAnsi="Times New Roman"/>
          <w:sz w:val="24"/>
          <w:szCs w:val="24"/>
        </w:rPr>
        <w:t>sa za slová</w:t>
      </w:r>
      <w:r w:rsidRPr="00446453" w:rsidR="00D27191">
        <w:rPr>
          <w:rFonts w:ascii="Times New Roman" w:hAnsi="Times New Roman"/>
          <w:sz w:val="24"/>
          <w:szCs w:val="24"/>
        </w:rPr>
        <w:t xml:space="preserve"> </w:t>
      </w:r>
      <w:r w:rsidRPr="00446453" w:rsidR="0044330E">
        <w:rPr>
          <w:rFonts w:ascii="Times New Roman" w:hAnsi="Times New Roman"/>
          <w:sz w:val="24"/>
          <w:szCs w:val="24"/>
        </w:rPr>
        <w:t>„</w:t>
      </w:r>
      <w:r w:rsidRPr="00446453" w:rsidR="00D27191">
        <w:rPr>
          <w:rFonts w:ascii="Times New Roman" w:hAnsi="Times New Roman"/>
          <w:sz w:val="24"/>
          <w:szCs w:val="24"/>
        </w:rPr>
        <w:t xml:space="preserve">až 33“ </w:t>
      </w:r>
      <w:r w:rsidRPr="00446453" w:rsidR="0044330E">
        <w:rPr>
          <w:rFonts w:ascii="Times New Roman" w:hAnsi="Times New Roman"/>
          <w:sz w:val="24"/>
          <w:szCs w:val="24"/>
        </w:rPr>
        <w:t>vkladá čiarka a slová</w:t>
      </w:r>
      <w:r w:rsidRPr="00446453" w:rsidR="00D27191">
        <w:rPr>
          <w:rFonts w:ascii="Times New Roman" w:hAnsi="Times New Roman"/>
          <w:sz w:val="24"/>
          <w:szCs w:val="24"/>
        </w:rPr>
        <w:t xml:space="preserve"> „</w:t>
      </w:r>
      <w:r w:rsidRPr="00446453" w:rsidR="0044330E">
        <w:rPr>
          <w:rFonts w:ascii="Times New Roman" w:hAnsi="Times New Roman"/>
          <w:sz w:val="24"/>
          <w:szCs w:val="24"/>
        </w:rPr>
        <w:t>§ 40 a 41“.</w:t>
      </w:r>
    </w:p>
    <w:p w:rsidR="00D27191" w:rsidRPr="00446453" w:rsidP="00B16C33">
      <w:pPr>
        <w:tabs>
          <w:tab w:val="left" w:pos="709"/>
        </w:tabs>
        <w:bidi w:val="0"/>
        <w:jc w:val="both"/>
        <w:rPr>
          <w:rFonts w:ascii="Times New Roman" w:hAnsi="Times New Roman"/>
          <w:sz w:val="24"/>
          <w:szCs w:val="24"/>
        </w:rPr>
      </w:pPr>
    </w:p>
    <w:p w:rsidR="00D12CCD" w:rsidRPr="00446453" w:rsidP="00B16C33">
      <w:pPr>
        <w:numPr>
          <w:numId w:val="11"/>
        </w:numPr>
        <w:tabs>
          <w:tab w:val="left" w:pos="709"/>
        </w:tabs>
        <w:bidi w:val="0"/>
        <w:ind w:left="0" w:firstLine="0"/>
        <w:jc w:val="both"/>
        <w:rPr>
          <w:rFonts w:ascii="Times New Roman" w:hAnsi="Times New Roman"/>
          <w:sz w:val="24"/>
          <w:szCs w:val="24"/>
        </w:rPr>
      </w:pPr>
      <w:r w:rsidRPr="00446453">
        <w:rPr>
          <w:rFonts w:ascii="Times New Roman" w:hAnsi="Times New Roman"/>
          <w:sz w:val="24"/>
          <w:szCs w:val="24"/>
        </w:rPr>
        <w:t>§ 38</w:t>
      </w:r>
      <w:r w:rsidRPr="00446453" w:rsidR="00AC1A29">
        <w:rPr>
          <w:rFonts w:ascii="Times New Roman" w:hAnsi="Times New Roman"/>
          <w:sz w:val="24"/>
          <w:szCs w:val="24"/>
        </w:rPr>
        <w:t xml:space="preserve"> vrátane nadpisu</w:t>
      </w:r>
      <w:r w:rsidRPr="00446453" w:rsidR="00BA2F92">
        <w:rPr>
          <w:rFonts w:ascii="Times New Roman" w:hAnsi="Times New Roman"/>
          <w:sz w:val="24"/>
          <w:szCs w:val="24"/>
        </w:rPr>
        <w:t xml:space="preserve"> nad paragrafom</w:t>
      </w:r>
      <w:r w:rsidRPr="00446453" w:rsidR="00492256">
        <w:rPr>
          <w:rFonts w:ascii="Times New Roman" w:hAnsi="Times New Roman"/>
          <w:sz w:val="24"/>
          <w:szCs w:val="24"/>
        </w:rPr>
        <w:t xml:space="preserve"> znie</w:t>
      </w:r>
      <w:r w:rsidRPr="00446453">
        <w:rPr>
          <w:rFonts w:ascii="Times New Roman" w:hAnsi="Times New Roman"/>
          <w:sz w:val="24"/>
          <w:szCs w:val="24"/>
        </w:rPr>
        <w:t xml:space="preserve">: </w:t>
      </w:r>
    </w:p>
    <w:p w:rsidR="00D12CCD" w:rsidRPr="00446453" w:rsidP="00601AC9">
      <w:pPr>
        <w:tabs>
          <w:tab w:val="left" w:pos="709"/>
        </w:tabs>
        <w:bidi w:val="0"/>
        <w:jc w:val="center"/>
        <w:rPr>
          <w:rFonts w:ascii="Times New Roman" w:hAnsi="Times New Roman"/>
          <w:sz w:val="24"/>
          <w:szCs w:val="24"/>
        </w:rPr>
      </w:pPr>
    </w:p>
    <w:p w:rsidR="00AC1A29" w:rsidRPr="00446453" w:rsidP="00601AC9">
      <w:pPr>
        <w:bidi w:val="0"/>
        <w:jc w:val="center"/>
        <w:rPr>
          <w:rFonts w:ascii="Times New Roman" w:hAnsi="Times New Roman"/>
          <w:b/>
          <w:bCs/>
          <w:sz w:val="24"/>
          <w:szCs w:val="24"/>
        </w:rPr>
      </w:pPr>
      <w:r w:rsidRPr="00446453">
        <w:rPr>
          <w:rFonts w:ascii="Times New Roman" w:hAnsi="Times New Roman"/>
          <w:bCs/>
          <w:sz w:val="24"/>
          <w:szCs w:val="24"/>
        </w:rPr>
        <w:t>„</w:t>
      </w:r>
      <w:r w:rsidRPr="00446453">
        <w:rPr>
          <w:rFonts w:ascii="Times New Roman" w:hAnsi="Times New Roman"/>
          <w:b/>
          <w:bCs/>
          <w:sz w:val="24"/>
          <w:szCs w:val="24"/>
        </w:rPr>
        <w:t>Pokuty</w:t>
      </w:r>
    </w:p>
    <w:p w:rsidR="00422EBC" w:rsidRPr="00446453" w:rsidP="00601AC9">
      <w:pPr>
        <w:bidi w:val="0"/>
        <w:jc w:val="center"/>
        <w:rPr>
          <w:rFonts w:ascii="Times New Roman" w:hAnsi="Times New Roman"/>
          <w:b/>
          <w:bCs/>
          <w:sz w:val="24"/>
          <w:szCs w:val="24"/>
        </w:rPr>
      </w:pPr>
      <w:r w:rsidRPr="00446453" w:rsidR="00D12CCD">
        <w:rPr>
          <w:rFonts w:ascii="Times New Roman" w:hAnsi="Times New Roman"/>
          <w:b/>
          <w:bCs/>
          <w:sz w:val="24"/>
          <w:szCs w:val="24"/>
        </w:rPr>
        <w:t>§ 38</w:t>
      </w:r>
    </w:p>
    <w:p w:rsidR="00D12CCD" w:rsidRPr="00446453" w:rsidP="00B16C33">
      <w:pPr>
        <w:bidi w:val="0"/>
        <w:jc w:val="both"/>
        <w:rPr>
          <w:rFonts w:ascii="Times New Roman" w:hAnsi="Times New Roman"/>
          <w:b/>
          <w:bCs/>
          <w:sz w:val="24"/>
          <w:szCs w:val="24"/>
        </w:rPr>
      </w:pPr>
    </w:p>
    <w:p w:rsidR="00C0161B" w:rsidRPr="00446453" w:rsidP="00B16C33">
      <w:pPr>
        <w:bidi w:val="0"/>
        <w:jc w:val="both"/>
        <w:rPr>
          <w:rFonts w:ascii="Times New Roman" w:hAnsi="Times New Roman"/>
          <w:sz w:val="24"/>
          <w:szCs w:val="24"/>
        </w:rPr>
      </w:pPr>
      <w:r w:rsidRPr="00446453" w:rsidR="008A47D4">
        <w:rPr>
          <w:rFonts w:ascii="Times New Roman" w:hAnsi="Times New Roman"/>
          <w:sz w:val="24"/>
          <w:szCs w:val="24"/>
        </w:rPr>
        <w:t xml:space="preserve">(1) </w:t>
      </w:r>
      <w:r w:rsidRPr="00446453">
        <w:rPr>
          <w:rFonts w:ascii="Times New Roman" w:hAnsi="Times New Roman"/>
          <w:sz w:val="24"/>
          <w:szCs w:val="24"/>
        </w:rPr>
        <w:t xml:space="preserve">Úrad </w:t>
      </w:r>
      <w:r w:rsidRPr="00446453" w:rsidR="008A47D4">
        <w:rPr>
          <w:rFonts w:ascii="Times New Roman" w:hAnsi="Times New Roman"/>
          <w:sz w:val="24"/>
          <w:szCs w:val="24"/>
        </w:rPr>
        <w:t xml:space="preserve">za </w:t>
      </w:r>
    </w:p>
    <w:p w:rsidR="00C0161B" w:rsidRPr="00446453" w:rsidP="00B16C33">
      <w:pPr>
        <w:bidi w:val="0"/>
        <w:jc w:val="both"/>
        <w:rPr>
          <w:rFonts w:ascii="Times New Roman" w:hAnsi="Times New Roman"/>
          <w:sz w:val="24"/>
          <w:szCs w:val="24"/>
        </w:rPr>
      </w:pPr>
      <w:r w:rsidRPr="00446453">
        <w:rPr>
          <w:rFonts w:ascii="Times New Roman" w:hAnsi="Times New Roman"/>
          <w:sz w:val="24"/>
          <w:szCs w:val="24"/>
        </w:rPr>
        <w:t xml:space="preserve">a) </w:t>
      </w:r>
      <w:r w:rsidRPr="00446453" w:rsidR="008A47D4">
        <w:rPr>
          <w:rFonts w:ascii="Times New Roman" w:hAnsi="Times New Roman"/>
          <w:sz w:val="24"/>
          <w:szCs w:val="24"/>
        </w:rPr>
        <w:t>porušenie zákazu dohody obmedzujúcej súťaž,</w:t>
      </w:r>
    </w:p>
    <w:p w:rsidR="00C0161B" w:rsidRPr="00446453" w:rsidP="00B16C33">
      <w:pPr>
        <w:bidi w:val="0"/>
        <w:jc w:val="both"/>
        <w:rPr>
          <w:rFonts w:ascii="Times New Roman" w:hAnsi="Times New Roman"/>
          <w:sz w:val="24"/>
          <w:szCs w:val="24"/>
        </w:rPr>
      </w:pPr>
      <w:r w:rsidRPr="00446453">
        <w:rPr>
          <w:rFonts w:ascii="Times New Roman" w:hAnsi="Times New Roman"/>
          <w:sz w:val="24"/>
          <w:szCs w:val="24"/>
        </w:rPr>
        <w:t xml:space="preserve">b) </w:t>
      </w:r>
      <w:r w:rsidRPr="00446453" w:rsidR="008A47D4">
        <w:rPr>
          <w:rFonts w:ascii="Times New Roman" w:hAnsi="Times New Roman"/>
          <w:sz w:val="24"/>
          <w:szCs w:val="24"/>
        </w:rPr>
        <w:t>porušenie zákazu zneužitia dominantného postavenia</w:t>
      </w:r>
      <w:r w:rsidRPr="00446453">
        <w:rPr>
          <w:rFonts w:ascii="Times New Roman" w:hAnsi="Times New Roman"/>
          <w:sz w:val="24"/>
          <w:szCs w:val="24"/>
        </w:rPr>
        <w:t>,</w:t>
      </w:r>
    </w:p>
    <w:p w:rsidR="00C0161B" w:rsidRPr="00446453" w:rsidP="00B16C33">
      <w:pPr>
        <w:bidi w:val="0"/>
        <w:jc w:val="both"/>
        <w:rPr>
          <w:rFonts w:ascii="Times New Roman" w:hAnsi="Times New Roman"/>
          <w:sz w:val="24"/>
          <w:szCs w:val="24"/>
        </w:rPr>
      </w:pPr>
      <w:r w:rsidRPr="00446453">
        <w:rPr>
          <w:rFonts w:ascii="Times New Roman" w:hAnsi="Times New Roman"/>
          <w:sz w:val="24"/>
          <w:szCs w:val="24"/>
        </w:rPr>
        <w:t>c)</w:t>
      </w:r>
      <w:r w:rsidRPr="00446453" w:rsidR="008D4F49">
        <w:rPr>
          <w:rFonts w:ascii="Times New Roman" w:hAnsi="Times New Roman"/>
          <w:sz w:val="24"/>
          <w:szCs w:val="24"/>
        </w:rPr>
        <w:t xml:space="preserve"> </w:t>
      </w:r>
      <w:r w:rsidRPr="00446453" w:rsidR="008A47D4">
        <w:rPr>
          <w:rFonts w:ascii="Times New Roman" w:hAnsi="Times New Roman"/>
          <w:sz w:val="24"/>
          <w:szCs w:val="24"/>
        </w:rPr>
        <w:t>neoznámenie koncentrácie pred tým, ako sa začnú vykonávať práva a povinnosti vyplývajúce z koncentrácie,</w:t>
      </w:r>
    </w:p>
    <w:p w:rsidR="00C0161B" w:rsidRPr="00446453" w:rsidP="00B16C33">
      <w:pPr>
        <w:bidi w:val="0"/>
        <w:jc w:val="both"/>
        <w:rPr>
          <w:rFonts w:ascii="Times New Roman" w:hAnsi="Times New Roman"/>
          <w:sz w:val="24"/>
          <w:szCs w:val="24"/>
        </w:rPr>
      </w:pPr>
      <w:r w:rsidRPr="00446453">
        <w:rPr>
          <w:rFonts w:ascii="Times New Roman" w:hAnsi="Times New Roman"/>
          <w:sz w:val="24"/>
          <w:szCs w:val="24"/>
        </w:rPr>
        <w:t>d)</w:t>
      </w:r>
      <w:r w:rsidRPr="00446453" w:rsidR="008A47D4">
        <w:rPr>
          <w:rFonts w:ascii="Times New Roman" w:hAnsi="Times New Roman"/>
          <w:sz w:val="24"/>
          <w:szCs w:val="24"/>
        </w:rPr>
        <w:t xml:space="preserve"> porušenie zákazu vykonávať práva a povinnosti vyplývajúce z koncentrácie, ak úrad neudelil výnimku podľa § 10 ods. 14, alebo </w:t>
      </w:r>
    </w:p>
    <w:p w:rsidR="00C0161B" w:rsidRPr="00446453" w:rsidP="00B16C33">
      <w:pPr>
        <w:bidi w:val="0"/>
        <w:jc w:val="both"/>
        <w:rPr>
          <w:rFonts w:ascii="Times New Roman" w:hAnsi="Times New Roman"/>
          <w:sz w:val="24"/>
          <w:szCs w:val="24"/>
        </w:rPr>
      </w:pPr>
      <w:r w:rsidRPr="00446453">
        <w:rPr>
          <w:rFonts w:ascii="Times New Roman" w:hAnsi="Times New Roman"/>
          <w:sz w:val="24"/>
          <w:szCs w:val="24"/>
        </w:rPr>
        <w:t xml:space="preserve">e) </w:t>
      </w:r>
      <w:r w:rsidRPr="00446453" w:rsidR="008A47D4">
        <w:rPr>
          <w:rFonts w:ascii="Times New Roman" w:hAnsi="Times New Roman"/>
          <w:sz w:val="24"/>
          <w:szCs w:val="24"/>
        </w:rPr>
        <w:t xml:space="preserve">neplnenie rozhodnutia úradu, </w:t>
      </w:r>
    </w:p>
    <w:p w:rsidR="00C0161B" w:rsidRPr="00446453" w:rsidP="00B16C33">
      <w:pPr>
        <w:bidi w:val="0"/>
        <w:jc w:val="both"/>
        <w:rPr>
          <w:rFonts w:ascii="Times New Roman" w:hAnsi="Times New Roman"/>
          <w:sz w:val="24"/>
          <w:szCs w:val="24"/>
        </w:rPr>
      </w:pPr>
      <w:r w:rsidRPr="00446453" w:rsidR="008A47D4">
        <w:rPr>
          <w:rFonts w:ascii="Times New Roman" w:hAnsi="Times New Roman"/>
          <w:sz w:val="24"/>
          <w:szCs w:val="24"/>
        </w:rPr>
        <w:t xml:space="preserve">uloží </w:t>
      </w:r>
      <w:r w:rsidRPr="00446453" w:rsidR="003E04F7">
        <w:rPr>
          <w:rFonts w:ascii="Times New Roman" w:hAnsi="Times New Roman"/>
          <w:sz w:val="24"/>
          <w:szCs w:val="24"/>
        </w:rPr>
        <w:t xml:space="preserve">podnikateľovi </w:t>
      </w:r>
      <w:r w:rsidRPr="00446453" w:rsidR="008A47D4">
        <w:rPr>
          <w:rFonts w:ascii="Times New Roman" w:hAnsi="Times New Roman"/>
          <w:sz w:val="24"/>
          <w:szCs w:val="24"/>
        </w:rPr>
        <w:t xml:space="preserve">pokutu do 10 % z obratu podľa § 3 ods. </w:t>
      </w:r>
      <w:r w:rsidRPr="00446453" w:rsidR="00D31938">
        <w:rPr>
          <w:rFonts w:ascii="Times New Roman" w:hAnsi="Times New Roman"/>
          <w:sz w:val="24"/>
          <w:szCs w:val="24"/>
        </w:rPr>
        <w:t xml:space="preserve">5 </w:t>
      </w:r>
      <w:r w:rsidRPr="00446453" w:rsidR="008A47D4">
        <w:rPr>
          <w:rFonts w:ascii="Times New Roman" w:hAnsi="Times New Roman"/>
          <w:sz w:val="24"/>
          <w:szCs w:val="24"/>
        </w:rPr>
        <w:t>za predchádzajúce účtovné obdobie</w:t>
      </w:r>
      <w:r w:rsidRPr="00446453">
        <w:rPr>
          <w:rFonts w:ascii="Times New Roman" w:hAnsi="Times New Roman"/>
          <w:sz w:val="24"/>
          <w:szCs w:val="24"/>
        </w:rPr>
        <w:t>, ak § 38d neustanovuje inak.</w:t>
      </w:r>
    </w:p>
    <w:p w:rsidR="00C0161B" w:rsidRPr="00446453" w:rsidP="00B16C33">
      <w:pPr>
        <w:bidi w:val="0"/>
        <w:jc w:val="both"/>
        <w:rPr>
          <w:rFonts w:ascii="Times New Roman" w:hAnsi="Times New Roman"/>
          <w:sz w:val="24"/>
          <w:szCs w:val="24"/>
        </w:rPr>
      </w:pPr>
    </w:p>
    <w:p w:rsidR="0054735C" w:rsidRPr="00446453" w:rsidP="00B16C33">
      <w:pPr>
        <w:bidi w:val="0"/>
        <w:jc w:val="both"/>
        <w:rPr>
          <w:rFonts w:ascii="Times New Roman" w:hAnsi="Times New Roman"/>
          <w:sz w:val="24"/>
          <w:szCs w:val="24"/>
        </w:rPr>
      </w:pPr>
      <w:r w:rsidRPr="00446453">
        <w:rPr>
          <w:rFonts w:ascii="Times New Roman" w:hAnsi="Times New Roman"/>
          <w:sz w:val="24"/>
          <w:szCs w:val="24"/>
        </w:rPr>
        <w:t>(</w:t>
      </w:r>
      <w:r w:rsidRPr="00446453" w:rsidR="00034DE6">
        <w:rPr>
          <w:rFonts w:ascii="Times New Roman" w:hAnsi="Times New Roman"/>
          <w:sz w:val="24"/>
          <w:szCs w:val="24"/>
        </w:rPr>
        <w:t>2</w:t>
      </w:r>
      <w:r w:rsidRPr="00446453">
        <w:rPr>
          <w:rFonts w:ascii="Times New Roman" w:hAnsi="Times New Roman"/>
          <w:sz w:val="24"/>
          <w:szCs w:val="24"/>
        </w:rPr>
        <w:t>) Úrad za porušenie zákazu podľa § 39 uloží</w:t>
      </w:r>
      <w:r w:rsidRPr="00446453" w:rsidR="00166AA5">
        <w:rPr>
          <w:rFonts w:ascii="Times New Roman" w:hAnsi="Times New Roman"/>
          <w:sz w:val="24"/>
          <w:szCs w:val="24"/>
        </w:rPr>
        <w:t xml:space="preserve"> obci, vyššiemu územnému celku, alebo </w:t>
      </w:r>
      <w:r w:rsidRPr="00446453" w:rsidR="00E35DD4">
        <w:rPr>
          <w:rFonts w:ascii="Times New Roman" w:hAnsi="Times New Roman"/>
          <w:sz w:val="24"/>
          <w:szCs w:val="24"/>
        </w:rPr>
        <w:t>záujmovej samospráve</w:t>
      </w:r>
      <w:r w:rsidRPr="00446453" w:rsidR="00166AA5">
        <w:rPr>
          <w:rFonts w:ascii="Times New Roman" w:hAnsi="Times New Roman"/>
          <w:sz w:val="24"/>
          <w:szCs w:val="24"/>
        </w:rPr>
        <w:t xml:space="preserve"> </w:t>
      </w:r>
      <w:r w:rsidRPr="00446453">
        <w:rPr>
          <w:rFonts w:ascii="Times New Roman" w:hAnsi="Times New Roman"/>
          <w:sz w:val="24"/>
          <w:szCs w:val="24"/>
        </w:rPr>
        <w:t>pokutu do 66 000 eur.</w:t>
      </w:r>
    </w:p>
    <w:p w:rsidR="0054735C" w:rsidRPr="00446453" w:rsidP="00B16C33">
      <w:pPr>
        <w:bidi w:val="0"/>
        <w:ind w:left="360"/>
        <w:jc w:val="both"/>
        <w:rPr>
          <w:rFonts w:ascii="Times New Roman" w:hAnsi="Times New Roman"/>
          <w:sz w:val="24"/>
          <w:szCs w:val="24"/>
        </w:rPr>
      </w:pPr>
    </w:p>
    <w:p w:rsidR="0054735C" w:rsidRPr="00446453" w:rsidP="00B16C33">
      <w:pPr>
        <w:bidi w:val="0"/>
        <w:jc w:val="both"/>
        <w:rPr>
          <w:rFonts w:ascii="Times New Roman" w:hAnsi="Times New Roman"/>
          <w:sz w:val="24"/>
          <w:szCs w:val="24"/>
        </w:rPr>
      </w:pPr>
      <w:r w:rsidRPr="00446453">
        <w:rPr>
          <w:rFonts w:ascii="Times New Roman" w:hAnsi="Times New Roman"/>
          <w:sz w:val="24"/>
          <w:szCs w:val="24"/>
        </w:rPr>
        <w:t>(</w:t>
      </w:r>
      <w:r w:rsidRPr="00446453" w:rsidR="00AC1A29">
        <w:rPr>
          <w:rFonts w:ascii="Times New Roman" w:hAnsi="Times New Roman"/>
          <w:sz w:val="24"/>
          <w:szCs w:val="24"/>
        </w:rPr>
        <w:t>3</w:t>
      </w:r>
      <w:r w:rsidRPr="00446453">
        <w:rPr>
          <w:rFonts w:ascii="Times New Roman" w:hAnsi="Times New Roman"/>
          <w:sz w:val="24"/>
          <w:szCs w:val="24"/>
        </w:rPr>
        <w:t xml:space="preserve">) Úrad pri ukladaní pokuty podľa odseku 1 </w:t>
      </w:r>
      <w:r w:rsidRPr="00446453" w:rsidR="00034DE6">
        <w:rPr>
          <w:rFonts w:ascii="Times New Roman" w:hAnsi="Times New Roman"/>
          <w:sz w:val="24"/>
          <w:szCs w:val="24"/>
        </w:rPr>
        <w:t>a 2</w:t>
      </w:r>
      <w:r w:rsidRPr="00446453">
        <w:rPr>
          <w:rFonts w:ascii="Times New Roman" w:hAnsi="Times New Roman"/>
          <w:sz w:val="24"/>
          <w:szCs w:val="24"/>
        </w:rPr>
        <w:t xml:space="preserve"> posudzuje závažnosť a dĺžku trvania porušovania. Úrad pri posudzovaní závažnosti porušovania berie do úvahy jeho povahu,</w:t>
      </w:r>
      <w:r w:rsidRPr="00446453" w:rsidR="003D5AC1">
        <w:rPr>
          <w:rFonts w:ascii="Times New Roman" w:hAnsi="Times New Roman"/>
          <w:sz w:val="24"/>
          <w:szCs w:val="24"/>
        </w:rPr>
        <w:t xml:space="preserve"> prípadne</w:t>
      </w:r>
      <w:r w:rsidRPr="00446453">
        <w:rPr>
          <w:rFonts w:ascii="Times New Roman" w:hAnsi="Times New Roman"/>
          <w:sz w:val="24"/>
          <w:szCs w:val="24"/>
        </w:rPr>
        <w:t xml:space="preserve"> dopad na trh a veľkosť relevantného trhu. Okrem týchto kritérií úrad pri ukladaní pokuty prihliada </w:t>
      </w:r>
      <w:r w:rsidRPr="00446453" w:rsidR="0021353D">
        <w:rPr>
          <w:rFonts w:ascii="Times New Roman" w:hAnsi="Times New Roman"/>
          <w:sz w:val="24"/>
          <w:szCs w:val="24"/>
        </w:rPr>
        <w:t xml:space="preserve">prípadne </w:t>
      </w:r>
      <w:r w:rsidRPr="00446453">
        <w:rPr>
          <w:rFonts w:ascii="Times New Roman" w:hAnsi="Times New Roman"/>
          <w:sz w:val="24"/>
          <w:szCs w:val="24"/>
        </w:rPr>
        <w:t xml:space="preserve">aj na iné skutočnosti, najmä opakované porušovanie, odmietnutie spolupracovať s úradom, postavenie ako vodcu alebo iniciátora porušovania, alebo neplnenie dohody obmedzujúcej súťaž v praxi.“. </w:t>
      </w:r>
    </w:p>
    <w:p w:rsidR="0054735C" w:rsidRPr="00446453" w:rsidP="00B16C33">
      <w:pPr>
        <w:bidi w:val="0"/>
        <w:jc w:val="both"/>
        <w:rPr>
          <w:rFonts w:ascii="Times New Roman" w:hAnsi="Times New Roman"/>
          <w:sz w:val="24"/>
          <w:szCs w:val="24"/>
        </w:rPr>
      </w:pPr>
    </w:p>
    <w:p w:rsidR="00EA098B" w:rsidRPr="00446453" w:rsidP="00B16C33">
      <w:pPr>
        <w:bidi w:val="0"/>
        <w:jc w:val="both"/>
        <w:rPr>
          <w:rFonts w:ascii="Times New Roman" w:hAnsi="Times New Roman"/>
          <w:sz w:val="24"/>
          <w:szCs w:val="24"/>
        </w:rPr>
      </w:pPr>
      <w:r w:rsidRPr="00446453">
        <w:rPr>
          <w:rFonts w:ascii="Times New Roman" w:hAnsi="Times New Roman"/>
          <w:sz w:val="24"/>
          <w:szCs w:val="24"/>
        </w:rPr>
        <w:t xml:space="preserve">Poznámka pod čiarou k odkazu </w:t>
      </w:r>
      <w:r w:rsidRPr="00446453" w:rsidR="002D3087">
        <w:rPr>
          <w:rFonts w:ascii="Times New Roman" w:hAnsi="Times New Roman"/>
          <w:sz w:val="24"/>
          <w:szCs w:val="24"/>
        </w:rPr>
        <w:t>26a</w:t>
      </w:r>
      <w:r w:rsidRPr="00446453">
        <w:rPr>
          <w:rFonts w:ascii="Times New Roman" w:hAnsi="Times New Roman"/>
          <w:sz w:val="24"/>
          <w:szCs w:val="24"/>
        </w:rPr>
        <w:t xml:space="preserve"> sa vypúšťa. </w:t>
      </w:r>
    </w:p>
    <w:p w:rsidR="00D12CCD" w:rsidRPr="00446453" w:rsidP="00B16C33">
      <w:pPr>
        <w:numPr>
          <w:numId w:val="11"/>
        </w:numPr>
        <w:tabs>
          <w:tab w:val="left" w:pos="709"/>
        </w:tabs>
        <w:bidi w:val="0"/>
        <w:spacing w:before="100" w:beforeAutospacing="1" w:after="100" w:afterAutospacing="1"/>
        <w:ind w:left="0" w:firstLine="0"/>
        <w:jc w:val="both"/>
        <w:outlineLvl w:val="4"/>
        <w:rPr>
          <w:rFonts w:ascii="Times New Roman" w:hAnsi="Times New Roman"/>
          <w:sz w:val="24"/>
          <w:szCs w:val="24"/>
        </w:rPr>
      </w:pPr>
      <w:r w:rsidRPr="00446453">
        <w:rPr>
          <w:rFonts w:ascii="Times New Roman" w:hAnsi="Times New Roman"/>
          <w:sz w:val="24"/>
          <w:szCs w:val="24"/>
        </w:rPr>
        <w:t>Za</w:t>
      </w:r>
      <w:r w:rsidRPr="00446453" w:rsidR="00492256">
        <w:rPr>
          <w:rFonts w:ascii="Times New Roman" w:hAnsi="Times New Roman"/>
          <w:sz w:val="24"/>
          <w:szCs w:val="24"/>
        </w:rPr>
        <w:t xml:space="preserve"> § 38 sa vkladajú § 38a až</w:t>
      </w:r>
      <w:r w:rsidRPr="00446453" w:rsidR="00E150B8">
        <w:rPr>
          <w:rFonts w:ascii="Times New Roman" w:hAnsi="Times New Roman"/>
          <w:sz w:val="24"/>
          <w:szCs w:val="24"/>
        </w:rPr>
        <w:t xml:space="preserve"> </w:t>
      </w:r>
      <w:r w:rsidRPr="00446453" w:rsidR="00620B23">
        <w:rPr>
          <w:rFonts w:ascii="Times New Roman" w:hAnsi="Times New Roman"/>
          <w:sz w:val="24"/>
          <w:szCs w:val="24"/>
        </w:rPr>
        <w:t>38g</w:t>
      </w:r>
      <w:r w:rsidRPr="00446453">
        <w:rPr>
          <w:rFonts w:ascii="Times New Roman" w:hAnsi="Times New Roman"/>
          <w:sz w:val="24"/>
          <w:szCs w:val="24"/>
        </w:rPr>
        <w:t>, ktoré</w:t>
      </w:r>
      <w:r w:rsidRPr="00446453" w:rsidR="00BA2F92">
        <w:rPr>
          <w:rFonts w:ascii="Times New Roman" w:hAnsi="Times New Roman"/>
          <w:sz w:val="24"/>
          <w:szCs w:val="24"/>
        </w:rPr>
        <w:t xml:space="preserve"> </w:t>
      </w:r>
      <w:r w:rsidRPr="00446453">
        <w:rPr>
          <w:rFonts w:ascii="Times New Roman" w:hAnsi="Times New Roman"/>
          <w:sz w:val="24"/>
          <w:szCs w:val="24"/>
        </w:rPr>
        <w:t xml:space="preserve">znejú: </w:t>
      </w:r>
    </w:p>
    <w:p w:rsidR="0054735C" w:rsidRPr="00446453" w:rsidP="00601AC9">
      <w:pPr>
        <w:bidi w:val="0"/>
        <w:jc w:val="center"/>
        <w:rPr>
          <w:rFonts w:ascii="Times New Roman" w:hAnsi="Times New Roman"/>
          <w:b/>
          <w:bCs/>
          <w:sz w:val="24"/>
          <w:szCs w:val="24"/>
        </w:rPr>
      </w:pPr>
      <w:r w:rsidRPr="00446453">
        <w:rPr>
          <w:rFonts w:ascii="Times New Roman" w:hAnsi="Times New Roman"/>
          <w:sz w:val="24"/>
          <w:szCs w:val="24"/>
        </w:rPr>
        <w:t>„</w:t>
      </w:r>
      <w:r w:rsidRPr="00446453">
        <w:rPr>
          <w:rFonts w:ascii="Times New Roman" w:hAnsi="Times New Roman"/>
          <w:b/>
          <w:bCs/>
          <w:sz w:val="24"/>
          <w:szCs w:val="24"/>
        </w:rPr>
        <w:t>§ 38a</w:t>
      </w:r>
    </w:p>
    <w:p w:rsidR="0054735C" w:rsidRPr="00446453" w:rsidP="00B16C33">
      <w:pPr>
        <w:bidi w:val="0"/>
        <w:jc w:val="both"/>
        <w:rPr>
          <w:rFonts w:ascii="Times New Roman" w:hAnsi="Times New Roman"/>
          <w:sz w:val="24"/>
          <w:szCs w:val="24"/>
        </w:rPr>
      </w:pPr>
    </w:p>
    <w:p w:rsidR="003C7420" w:rsidRPr="00446453" w:rsidP="00B16C33">
      <w:pPr>
        <w:bidi w:val="0"/>
        <w:jc w:val="both"/>
        <w:rPr>
          <w:rFonts w:ascii="Times New Roman" w:hAnsi="Times New Roman"/>
          <w:sz w:val="24"/>
          <w:szCs w:val="24"/>
        </w:rPr>
      </w:pPr>
      <w:r w:rsidRPr="00446453" w:rsidR="00AC1A29">
        <w:rPr>
          <w:rFonts w:ascii="Times New Roman" w:hAnsi="Times New Roman"/>
          <w:sz w:val="24"/>
          <w:szCs w:val="24"/>
        </w:rPr>
        <w:t xml:space="preserve">(1) Úrad za porušenie povinnosti predložiť úradu v </w:t>
      </w:r>
      <w:r w:rsidRPr="00446453" w:rsidR="003D5AC1">
        <w:rPr>
          <w:rFonts w:ascii="Times New Roman" w:hAnsi="Times New Roman"/>
          <w:sz w:val="24"/>
          <w:szCs w:val="24"/>
        </w:rPr>
        <w:t xml:space="preserve">určenej </w:t>
      </w:r>
      <w:r w:rsidRPr="00446453" w:rsidR="00AC1A29">
        <w:rPr>
          <w:rFonts w:ascii="Times New Roman" w:hAnsi="Times New Roman"/>
          <w:sz w:val="24"/>
          <w:szCs w:val="24"/>
        </w:rPr>
        <w:t>lehote podklady alebo informácie</w:t>
      </w:r>
      <w:r w:rsidRPr="00446453" w:rsidR="008479EC">
        <w:rPr>
          <w:rFonts w:ascii="Times New Roman" w:hAnsi="Times New Roman"/>
          <w:sz w:val="24"/>
          <w:szCs w:val="24"/>
        </w:rPr>
        <w:t>,</w:t>
      </w:r>
      <w:r w:rsidRPr="00446453" w:rsidR="00AC1A29">
        <w:rPr>
          <w:rFonts w:ascii="Times New Roman" w:hAnsi="Times New Roman"/>
          <w:sz w:val="24"/>
          <w:szCs w:val="24"/>
        </w:rPr>
        <w:t xml:space="preserve"> za predloženie nepravdivých alebo neúplných podkladov alebo informácií, alebo </w:t>
      </w:r>
      <w:r w:rsidRPr="00446453" w:rsidR="00C209A9">
        <w:rPr>
          <w:rFonts w:ascii="Times New Roman" w:hAnsi="Times New Roman"/>
          <w:sz w:val="24"/>
          <w:szCs w:val="24"/>
        </w:rPr>
        <w:t xml:space="preserve">za </w:t>
      </w:r>
      <w:r w:rsidRPr="00446453" w:rsidR="00AC1A29">
        <w:rPr>
          <w:rFonts w:ascii="Times New Roman" w:hAnsi="Times New Roman"/>
          <w:sz w:val="24"/>
          <w:szCs w:val="24"/>
        </w:rPr>
        <w:t>neumožnenie ich preverenia uloží</w:t>
      </w:r>
      <w:r w:rsidRPr="00446453" w:rsidR="00166AA5">
        <w:rPr>
          <w:rFonts w:ascii="Times New Roman" w:hAnsi="Times New Roman"/>
          <w:sz w:val="24"/>
          <w:szCs w:val="24"/>
        </w:rPr>
        <w:t xml:space="preserve"> </w:t>
      </w:r>
    </w:p>
    <w:p w:rsidR="003C7420" w:rsidRPr="00446453" w:rsidP="00B16C33">
      <w:pPr>
        <w:bidi w:val="0"/>
        <w:jc w:val="both"/>
        <w:rPr>
          <w:rFonts w:ascii="Times New Roman" w:hAnsi="Times New Roman"/>
          <w:sz w:val="24"/>
          <w:szCs w:val="24"/>
        </w:rPr>
      </w:pPr>
      <w:r w:rsidRPr="00446453">
        <w:rPr>
          <w:rFonts w:ascii="Times New Roman" w:hAnsi="Times New Roman"/>
          <w:sz w:val="24"/>
          <w:szCs w:val="24"/>
        </w:rPr>
        <w:t xml:space="preserve">a) </w:t>
      </w:r>
      <w:r w:rsidRPr="00446453" w:rsidR="0014141D">
        <w:rPr>
          <w:rFonts w:ascii="Times New Roman" w:hAnsi="Times New Roman"/>
          <w:sz w:val="24"/>
          <w:szCs w:val="24"/>
        </w:rPr>
        <w:t>podnikateľovi alebo právnickej osobe, ktorá nie je podnikateľom</w:t>
      </w:r>
      <w:r w:rsidRPr="00446453" w:rsidR="002A54AA">
        <w:rPr>
          <w:rFonts w:ascii="Times New Roman" w:hAnsi="Times New Roman"/>
          <w:sz w:val="24"/>
          <w:szCs w:val="24"/>
        </w:rPr>
        <w:t>,</w:t>
      </w:r>
      <w:r w:rsidRPr="00446453" w:rsidR="00AC1A29">
        <w:rPr>
          <w:rFonts w:ascii="Times New Roman" w:hAnsi="Times New Roman"/>
          <w:sz w:val="24"/>
          <w:szCs w:val="24"/>
        </w:rPr>
        <w:t xml:space="preserve"> pokutu do 1% z obratu podľa § 3 ods. </w:t>
      </w:r>
      <w:r w:rsidRPr="00446453" w:rsidR="00D31938">
        <w:rPr>
          <w:rFonts w:ascii="Times New Roman" w:hAnsi="Times New Roman"/>
          <w:sz w:val="24"/>
          <w:szCs w:val="24"/>
        </w:rPr>
        <w:t xml:space="preserve">5 </w:t>
      </w:r>
      <w:r w:rsidRPr="00446453" w:rsidR="00AC1A29">
        <w:rPr>
          <w:rFonts w:ascii="Times New Roman" w:hAnsi="Times New Roman"/>
          <w:sz w:val="24"/>
          <w:szCs w:val="24"/>
        </w:rPr>
        <w:t>za predchádzajúce účtovné obdobie</w:t>
      </w:r>
      <w:r w:rsidRPr="00446453">
        <w:rPr>
          <w:rFonts w:ascii="Times New Roman" w:hAnsi="Times New Roman"/>
          <w:sz w:val="24"/>
          <w:szCs w:val="24"/>
        </w:rPr>
        <w:t>,</w:t>
      </w:r>
    </w:p>
    <w:p w:rsidR="003C7420" w:rsidRPr="00446453" w:rsidP="003C7420">
      <w:pPr>
        <w:bidi w:val="0"/>
        <w:jc w:val="both"/>
        <w:rPr>
          <w:rFonts w:ascii="Times New Roman" w:hAnsi="Times New Roman"/>
          <w:sz w:val="24"/>
          <w:szCs w:val="24"/>
        </w:rPr>
      </w:pPr>
      <w:r w:rsidRPr="00446453" w:rsidR="004140C9">
        <w:rPr>
          <w:rFonts w:ascii="Times New Roman" w:hAnsi="Times New Roman"/>
          <w:sz w:val="24"/>
          <w:szCs w:val="24"/>
        </w:rPr>
        <w:t xml:space="preserve">b) </w:t>
      </w:r>
      <w:r w:rsidRPr="00446453">
        <w:rPr>
          <w:rFonts w:ascii="Times New Roman" w:hAnsi="Times New Roman"/>
          <w:sz w:val="24"/>
          <w:szCs w:val="24"/>
        </w:rPr>
        <w:t>fyzickej osobe, ktorá nie je podnikateľom pokutu do 1 650 eur.</w:t>
      </w:r>
    </w:p>
    <w:p w:rsidR="00CF0733" w:rsidRPr="00446453" w:rsidP="003C7420">
      <w:pPr>
        <w:bidi w:val="0"/>
        <w:jc w:val="both"/>
        <w:rPr>
          <w:rFonts w:ascii="Times New Roman" w:hAnsi="Times New Roman"/>
          <w:sz w:val="24"/>
          <w:szCs w:val="24"/>
        </w:rPr>
      </w:pPr>
    </w:p>
    <w:p w:rsidR="003C7420" w:rsidRPr="00446453" w:rsidP="00B16C33">
      <w:pPr>
        <w:bidi w:val="0"/>
        <w:jc w:val="both"/>
        <w:rPr>
          <w:rFonts w:ascii="Times New Roman" w:hAnsi="Times New Roman"/>
          <w:sz w:val="24"/>
          <w:szCs w:val="24"/>
        </w:rPr>
      </w:pPr>
      <w:r w:rsidRPr="00446453" w:rsidR="004140C9">
        <w:rPr>
          <w:rFonts w:ascii="Times New Roman" w:hAnsi="Times New Roman"/>
          <w:sz w:val="24"/>
          <w:szCs w:val="24"/>
        </w:rPr>
        <w:t>(2) Úrad uloží podnikateľovi, v ktorého priestoroch alebo dopravných prostriedkoch</w:t>
      </w:r>
      <w:r w:rsidRPr="00446453" w:rsidR="00BA52D9">
        <w:rPr>
          <w:rFonts w:ascii="Times New Roman" w:hAnsi="Times New Roman"/>
          <w:sz w:val="24"/>
          <w:szCs w:val="24"/>
        </w:rPr>
        <w:t xml:space="preserve"> sa m</w:t>
      </w:r>
      <w:r w:rsidRPr="00446453" w:rsidR="00140F80">
        <w:rPr>
          <w:rFonts w:ascii="Times New Roman" w:hAnsi="Times New Roman"/>
          <w:sz w:val="24"/>
          <w:szCs w:val="24"/>
        </w:rPr>
        <w:t>ala</w:t>
      </w:r>
      <w:r w:rsidRPr="00446453" w:rsidR="00BA52D9">
        <w:rPr>
          <w:rFonts w:ascii="Times New Roman" w:hAnsi="Times New Roman"/>
          <w:sz w:val="24"/>
          <w:szCs w:val="24"/>
        </w:rPr>
        <w:t xml:space="preserve"> vykonať alebo sa vykon</w:t>
      </w:r>
      <w:r w:rsidRPr="00446453" w:rsidR="00140F80">
        <w:rPr>
          <w:rFonts w:ascii="Times New Roman" w:hAnsi="Times New Roman"/>
          <w:sz w:val="24"/>
          <w:szCs w:val="24"/>
        </w:rPr>
        <w:t>ávala</w:t>
      </w:r>
      <w:r w:rsidRPr="00446453" w:rsidR="00BA52D9">
        <w:rPr>
          <w:rFonts w:ascii="Times New Roman" w:hAnsi="Times New Roman"/>
          <w:sz w:val="24"/>
          <w:szCs w:val="24"/>
        </w:rPr>
        <w:t xml:space="preserve"> inšpekcia</w:t>
      </w:r>
      <w:r w:rsidRPr="00446453" w:rsidR="00D85089">
        <w:rPr>
          <w:rFonts w:ascii="Times New Roman" w:hAnsi="Times New Roman"/>
          <w:sz w:val="24"/>
          <w:szCs w:val="24"/>
        </w:rPr>
        <w:t>,</w:t>
      </w:r>
      <w:r w:rsidRPr="00446453" w:rsidR="00BA52D9">
        <w:rPr>
          <w:rFonts w:ascii="Times New Roman" w:hAnsi="Times New Roman"/>
          <w:sz w:val="24"/>
          <w:szCs w:val="24"/>
        </w:rPr>
        <w:t xml:space="preserve"> za porušenie povinnosti uvedenej v</w:t>
      </w:r>
    </w:p>
    <w:p w:rsidR="004140C9" w:rsidRPr="00446453" w:rsidP="00B16C33">
      <w:pPr>
        <w:bidi w:val="0"/>
        <w:jc w:val="both"/>
        <w:rPr>
          <w:rFonts w:ascii="Times New Roman" w:hAnsi="Times New Roman"/>
          <w:sz w:val="24"/>
          <w:szCs w:val="24"/>
        </w:rPr>
      </w:pPr>
      <w:r w:rsidRPr="00446453">
        <w:rPr>
          <w:rFonts w:ascii="Times New Roman" w:hAnsi="Times New Roman"/>
          <w:sz w:val="24"/>
          <w:szCs w:val="24"/>
        </w:rPr>
        <w:t xml:space="preserve">a) § 22a ods. 7 písm. a) </w:t>
      </w:r>
      <w:r w:rsidRPr="00446453" w:rsidR="00BA52D9">
        <w:rPr>
          <w:rFonts w:ascii="Times New Roman" w:hAnsi="Times New Roman"/>
          <w:sz w:val="24"/>
          <w:szCs w:val="24"/>
        </w:rPr>
        <w:t xml:space="preserve">alebo e) </w:t>
      </w:r>
      <w:r w:rsidRPr="00446453" w:rsidR="00034DE6">
        <w:rPr>
          <w:rFonts w:ascii="Times New Roman" w:hAnsi="Times New Roman"/>
          <w:sz w:val="24"/>
          <w:szCs w:val="24"/>
        </w:rPr>
        <w:t xml:space="preserve">pokutu </w:t>
      </w:r>
      <w:r w:rsidRPr="00446453">
        <w:rPr>
          <w:rFonts w:ascii="Times New Roman" w:hAnsi="Times New Roman"/>
          <w:sz w:val="24"/>
          <w:szCs w:val="24"/>
        </w:rPr>
        <w:t>do 5% z obratu podľa § 3 ods. 5 za predchádzajúce účtovné obdobie,</w:t>
      </w:r>
    </w:p>
    <w:p w:rsidR="004140C9" w:rsidRPr="00446453" w:rsidP="00B16C33">
      <w:pPr>
        <w:bidi w:val="0"/>
        <w:jc w:val="both"/>
        <w:rPr>
          <w:rFonts w:ascii="Times New Roman" w:hAnsi="Times New Roman"/>
          <w:sz w:val="24"/>
          <w:szCs w:val="24"/>
        </w:rPr>
      </w:pPr>
      <w:r w:rsidRPr="00446453">
        <w:rPr>
          <w:rFonts w:ascii="Times New Roman" w:hAnsi="Times New Roman"/>
          <w:sz w:val="24"/>
          <w:szCs w:val="24"/>
        </w:rPr>
        <w:t xml:space="preserve">b) § 22a ods. 7 písm. b) až d) </w:t>
      </w:r>
      <w:r w:rsidRPr="00446453" w:rsidR="00034DE6">
        <w:rPr>
          <w:rFonts w:ascii="Times New Roman" w:hAnsi="Times New Roman"/>
          <w:sz w:val="24"/>
          <w:szCs w:val="24"/>
        </w:rPr>
        <w:t xml:space="preserve">pokutu </w:t>
      </w:r>
      <w:r w:rsidRPr="00446453">
        <w:rPr>
          <w:rFonts w:ascii="Times New Roman" w:hAnsi="Times New Roman"/>
          <w:sz w:val="24"/>
          <w:szCs w:val="24"/>
        </w:rPr>
        <w:t>do 1% z obratu podľa § 3 ods. 5 za predchádzajúce účtovné obdobie</w:t>
      </w:r>
      <w:r w:rsidRPr="00446453" w:rsidR="00034DE6">
        <w:rPr>
          <w:rFonts w:ascii="Times New Roman" w:hAnsi="Times New Roman"/>
          <w:sz w:val="24"/>
          <w:szCs w:val="24"/>
        </w:rPr>
        <w:t>.</w:t>
      </w:r>
    </w:p>
    <w:p w:rsidR="004140C9" w:rsidRPr="00446453" w:rsidP="00B16C33">
      <w:pPr>
        <w:bidi w:val="0"/>
        <w:jc w:val="both"/>
        <w:rPr>
          <w:rFonts w:ascii="Times New Roman" w:hAnsi="Times New Roman"/>
          <w:sz w:val="24"/>
          <w:szCs w:val="24"/>
        </w:rPr>
      </w:pPr>
    </w:p>
    <w:p w:rsidR="00034DE6" w:rsidRPr="00446453" w:rsidP="00CF0733">
      <w:pPr>
        <w:bidi w:val="0"/>
        <w:jc w:val="both"/>
        <w:rPr>
          <w:rFonts w:ascii="Times New Roman" w:hAnsi="Times New Roman"/>
          <w:sz w:val="24"/>
          <w:szCs w:val="24"/>
        </w:rPr>
      </w:pPr>
      <w:r w:rsidRPr="00446453" w:rsidR="00CF0733">
        <w:rPr>
          <w:rFonts w:ascii="Times New Roman" w:hAnsi="Times New Roman"/>
          <w:sz w:val="24"/>
          <w:szCs w:val="24"/>
        </w:rPr>
        <w:t>(</w:t>
      </w:r>
      <w:r w:rsidRPr="00446453">
        <w:rPr>
          <w:rFonts w:ascii="Times New Roman" w:hAnsi="Times New Roman"/>
          <w:sz w:val="24"/>
          <w:szCs w:val="24"/>
        </w:rPr>
        <w:t>3</w:t>
      </w:r>
      <w:r w:rsidRPr="00446453" w:rsidR="00CF0733">
        <w:rPr>
          <w:rFonts w:ascii="Times New Roman" w:hAnsi="Times New Roman"/>
          <w:sz w:val="24"/>
          <w:szCs w:val="24"/>
        </w:rPr>
        <w:t>) Úrad uloží fyzickej osobe, v ktorej súkromných priestoroch alebo súkromných dopravných prostriedkoch</w:t>
      </w:r>
      <w:r w:rsidRPr="00446453">
        <w:rPr>
          <w:rFonts w:ascii="Times New Roman" w:hAnsi="Times New Roman"/>
          <w:sz w:val="24"/>
          <w:szCs w:val="24"/>
        </w:rPr>
        <w:t xml:space="preserve"> sa m</w:t>
      </w:r>
      <w:r w:rsidRPr="00446453" w:rsidR="00140F80">
        <w:rPr>
          <w:rFonts w:ascii="Times New Roman" w:hAnsi="Times New Roman"/>
          <w:sz w:val="24"/>
          <w:szCs w:val="24"/>
        </w:rPr>
        <w:t>ala</w:t>
      </w:r>
      <w:r w:rsidRPr="00446453">
        <w:rPr>
          <w:rFonts w:ascii="Times New Roman" w:hAnsi="Times New Roman"/>
          <w:sz w:val="24"/>
          <w:szCs w:val="24"/>
        </w:rPr>
        <w:t xml:space="preserve"> vykonať alebo sa vykonáva</w:t>
      </w:r>
      <w:r w:rsidRPr="00446453" w:rsidR="00140F80">
        <w:rPr>
          <w:rFonts w:ascii="Times New Roman" w:hAnsi="Times New Roman"/>
          <w:sz w:val="24"/>
          <w:szCs w:val="24"/>
        </w:rPr>
        <w:t>la</w:t>
      </w:r>
      <w:r w:rsidRPr="00446453">
        <w:rPr>
          <w:rFonts w:ascii="Times New Roman" w:hAnsi="Times New Roman"/>
          <w:sz w:val="24"/>
          <w:szCs w:val="24"/>
        </w:rPr>
        <w:t xml:space="preserve"> inšpekcia podľa § 22a ods. 8, za porušenie povinnosti uvedenej v </w:t>
      </w:r>
    </w:p>
    <w:p w:rsidR="00CF0733" w:rsidRPr="00446453" w:rsidP="00CF0733">
      <w:pPr>
        <w:bidi w:val="0"/>
        <w:jc w:val="both"/>
        <w:rPr>
          <w:rFonts w:ascii="Times New Roman" w:hAnsi="Times New Roman"/>
          <w:sz w:val="24"/>
          <w:szCs w:val="24"/>
        </w:rPr>
      </w:pPr>
      <w:r w:rsidRPr="00446453">
        <w:rPr>
          <w:rFonts w:ascii="Times New Roman" w:hAnsi="Times New Roman"/>
          <w:sz w:val="24"/>
          <w:szCs w:val="24"/>
        </w:rPr>
        <w:t xml:space="preserve">a) § 22a ods. 7 písm. a) </w:t>
      </w:r>
      <w:r w:rsidRPr="00446453" w:rsidR="00034DE6">
        <w:rPr>
          <w:rFonts w:ascii="Times New Roman" w:hAnsi="Times New Roman"/>
          <w:sz w:val="24"/>
          <w:szCs w:val="24"/>
        </w:rPr>
        <w:t xml:space="preserve">alebo e) pokutu </w:t>
      </w:r>
      <w:r w:rsidRPr="00446453">
        <w:rPr>
          <w:rFonts w:ascii="Times New Roman" w:hAnsi="Times New Roman"/>
          <w:sz w:val="24"/>
          <w:szCs w:val="24"/>
        </w:rPr>
        <w:t>do 80 000 eur,</w:t>
      </w:r>
    </w:p>
    <w:p w:rsidR="00CF0733" w:rsidRPr="00446453" w:rsidP="00CF0733">
      <w:pPr>
        <w:bidi w:val="0"/>
        <w:jc w:val="both"/>
        <w:rPr>
          <w:rFonts w:ascii="Times New Roman" w:hAnsi="Times New Roman"/>
          <w:sz w:val="24"/>
          <w:szCs w:val="24"/>
        </w:rPr>
      </w:pPr>
      <w:r w:rsidRPr="00446453">
        <w:rPr>
          <w:rFonts w:ascii="Times New Roman" w:hAnsi="Times New Roman"/>
          <w:sz w:val="24"/>
          <w:szCs w:val="24"/>
        </w:rPr>
        <w:t>b) § 22a ods. 7 písm. b) až d)</w:t>
      </w:r>
      <w:r w:rsidRPr="00446453" w:rsidR="00034DE6">
        <w:rPr>
          <w:rFonts w:ascii="Times New Roman" w:hAnsi="Times New Roman"/>
          <w:sz w:val="24"/>
          <w:szCs w:val="24"/>
        </w:rPr>
        <w:t xml:space="preserve"> pokutu</w:t>
      </w:r>
      <w:r w:rsidRPr="00446453">
        <w:rPr>
          <w:rFonts w:ascii="Times New Roman" w:hAnsi="Times New Roman"/>
          <w:sz w:val="24"/>
          <w:szCs w:val="24"/>
        </w:rPr>
        <w:t xml:space="preserve"> do </w:t>
      </w:r>
      <w:r w:rsidRPr="00446453" w:rsidR="00034DE6">
        <w:rPr>
          <w:rFonts w:ascii="Times New Roman" w:hAnsi="Times New Roman"/>
          <w:sz w:val="24"/>
          <w:szCs w:val="24"/>
        </w:rPr>
        <w:t>25 000 eur.</w:t>
      </w:r>
    </w:p>
    <w:p w:rsidR="004140C9" w:rsidRPr="00446453" w:rsidP="00B16C33">
      <w:pPr>
        <w:bidi w:val="0"/>
        <w:jc w:val="both"/>
        <w:rPr>
          <w:rFonts w:ascii="Times New Roman" w:hAnsi="Times New Roman"/>
          <w:sz w:val="24"/>
          <w:szCs w:val="24"/>
        </w:rPr>
      </w:pPr>
    </w:p>
    <w:p w:rsidR="0054735C" w:rsidRPr="00446453" w:rsidP="00B16C33">
      <w:pPr>
        <w:bidi w:val="0"/>
        <w:jc w:val="both"/>
        <w:rPr>
          <w:rFonts w:ascii="Times New Roman" w:hAnsi="Times New Roman"/>
          <w:b/>
          <w:bCs/>
          <w:sz w:val="24"/>
          <w:szCs w:val="24"/>
        </w:rPr>
      </w:pPr>
      <w:r w:rsidRPr="00446453">
        <w:rPr>
          <w:rFonts w:ascii="Times New Roman" w:hAnsi="Times New Roman"/>
          <w:sz w:val="24"/>
          <w:szCs w:val="24"/>
        </w:rPr>
        <w:tab/>
        <w:tab/>
        <w:tab/>
        <w:tab/>
        <w:tab/>
        <w:tab/>
      </w:r>
      <w:r w:rsidRPr="00446453">
        <w:rPr>
          <w:rFonts w:ascii="Times New Roman" w:hAnsi="Times New Roman"/>
          <w:b/>
          <w:bCs/>
          <w:sz w:val="24"/>
          <w:szCs w:val="24"/>
        </w:rPr>
        <w:t>§ 38b</w:t>
      </w:r>
    </w:p>
    <w:p w:rsidR="00BA52D9" w:rsidRPr="00446453" w:rsidP="00B16C33">
      <w:pPr>
        <w:bidi w:val="0"/>
        <w:jc w:val="both"/>
        <w:rPr>
          <w:rFonts w:ascii="Times New Roman" w:hAnsi="Times New Roman"/>
          <w:b/>
          <w:bCs/>
          <w:sz w:val="24"/>
          <w:szCs w:val="24"/>
        </w:rPr>
      </w:pPr>
    </w:p>
    <w:p w:rsidR="006F26F4" w:rsidRPr="00446453" w:rsidP="006F26F4">
      <w:pPr>
        <w:bidi w:val="0"/>
        <w:jc w:val="both"/>
        <w:rPr>
          <w:rFonts w:ascii="Times New Roman" w:hAnsi="Times New Roman"/>
          <w:sz w:val="24"/>
          <w:szCs w:val="24"/>
        </w:rPr>
      </w:pPr>
      <w:r w:rsidRPr="00446453">
        <w:rPr>
          <w:rFonts w:ascii="Times New Roman" w:hAnsi="Times New Roman"/>
          <w:sz w:val="24"/>
          <w:szCs w:val="24"/>
        </w:rPr>
        <w:t>Úrad môže za nedostavenie sa na ústne pojednávanie bez závažných dôvodov, za nesplnenie povinnosti podľa § 25 ods. 5 alebo § 29 ods. 1 alebo za iné sťažovanie postupu konania, uložiť poriadkovú pokutu do 3 300 eur.</w:t>
      </w:r>
    </w:p>
    <w:p w:rsidR="00681E2C" w:rsidRPr="00446453" w:rsidP="00B16C33">
      <w:pPr>
        <w:bidi w:val="0"/>
        <w:jc w:val="both"/>
        <w:rPr>
          <w:rFonts w:ascii="Times New Roman" w:hAnsi="Times New Roman"/>
          <w:b/>
          <w:bCs/>
          <w:sz w:val="24"/>
          <w:szCs w:val="24"/>
        </w:rPr>
      </w:pPr>
    </w:p>
    <w:p w:rsidR="00681E2C" w:rsidRPr="00446453" w:rsidP="00C47FF2">
      <w:pPr>
        <w:bidi w:val="0"/>
        <w:jc w:val="center"/>
        <w:rPr>
          <w:rFonts w:ascii="Times New Roman" w:hAnsi="Times New Roman"/>
          <w:b/>
          <w:bCs/>
          <w:sz w:val="24"/>
          <w:szCs w:val="24"/>
        </w:rPr>
      </w:pPr>
      <w:r w:rsidRPr="00446453">
        <w:rPr>
          <w:rFonts w:ascii="Times New Roman" w:hAnsi="Times New Roman"/>
          <w:b/>
          <w:bCs/>
          <w:sz w:val="24"/>
          <w:szCs w:val="24"/>
        </w:rPr>
        <w:t>§ 38c</w:t>
      </w:r>
    </w:p>
    <w:p w:rsidR="0054735C" w:rsidRPr="00446453" w:rsidP="00601AC9">
      <w:pPr>
        <w:bidi w:val="0"/>
        <w:jc w:val="center"/>
        <w:rPr>
          <w:rFonts w:ascii="Times New Roman" w:hAnsi="Times New Roman"/>
          <w:b/>
          <w:bCs/>
          <w:sz w:val="24"/>
          <w:szCs w:val="24"/>
        </w:rPr>
      </w:pPr>
      <w:r w:rsidRPr="00446453">
        <w:rPr>
          <w:rFonts w:ascii="Times New Roman" w:hAnsi="Times New Roman"/>
          <w:b/>
          <w:bCs/>
          <w:sz w:val="24"/>
          <w:szCs w:val="24"/>
        </w:rPr>
        <w:t>Spoločné ustanovenia k </w:t>
      </w:r>
      <w:r w:rsidRPr="00446453" w:rsidR="000F5AA2">
        <w:rPr>
          <w:rFonts w:ascii="Times New Roman" w:hAnsi="Times New Roman"/>
          <w:b/>
          <w:bCs/>
          <w:sz w:val="24"/>
          <w:szCs w:val="24"/>
        </w:rPr>
        <w:t>pokutám</w:t>
      </w:r>
    </w:p>
    <w:p w:rsidR="0054735C" w:rsidRPr="00446453" w:rsidP="00B16C33">
      <w:pPr>
        <w:bidi w:val="0"/>
        <w:jc w:val="both"/>
        <w:rPr>
          <w:rFonts w:ascii="Times New Roman" w:hAnsi="Times New Roman"/>
          <w:sz w:val="24"/>
          <w:szCs w:val="24"/>
        </w:rPr>
      </w:pPr>
      <w:r w:rsidRPr="00446453">
        <w:rPr>
          <w:rFonts w:ascii="Times New Roman" w:hAnsi="Times New Roman"/>
          <w:sz w:val="24"/>
          <w:szCs w:val="24"/>
        </w:rPr>
        <w:br/>
        <w:t xml:space="preserve">(1) Predchádzajúcim účtovným obdobím na účely § 38 a  38a je účtovné obdobie, za ktoré bola zostavená posledná účtovná závierka. </w:t>
      </w:r>
    </w:p>
    <w:p w:rsidR="00034DE6" w:rsidRPr="00446453" w:rsidP="00B16C33">
      <w:pPr>
        <w:bidi w:val="0"/>
        <w:jc w:val="both"/>
        <w:rPr>
          <w:rFonts w:ascii="Times New Roman" w:hAnsi="Times New Roman"/>
          <w:sz w:val="24"/>
          <w:szCs w:val="24"/>
        </w:rPr>
      </w:pPr>
    </w:p>
    <w:p w:rsidR="00034DE6" w:rsidRPr="00446453" w:rsidP="00B16C33">
      <w:pPr>
        <w:bidi w:val="0"/>
        <w:jc w:val="both"/>
        <w:rPr>
          <w:rFonts w:ascii="Times New Roman" w:hAnsi="Times New Roman"/>
          <w:sz w:val="24"/>
          <w:szCs w:val="24"/>
        </w:rPr>
      </w:pPr>
      <w:r w:rsidRPr="00446453">
        <w:rPr>
          <w:rFonts w:ascii="Times New Roman" w:hAnsi="Times New Roman"/>
          <w:sz w:val="24"/>
          <w:szCs w:val="24"/>
        </w:rPr>
        <w:t xml:space="preserve">(2) Ak podnikateľ alebo právnická osoba, ktorá nie je podnikateľom, za predchádzajúce účtovné obdobie dosiahla obrat </w:t>
      </w:r>
      <w:r w:rsidRPr="00446453" w:rsidR="00D85089">
        <w:rPr>
          <w:rFonts w:ascii="Times New Roman" w:hAnsi="Times New Roman"/>
          <w:sz w:val="24"/>
          <w:szCs w:val="24"/>
        </w:rPr>
        <w:t xml:space="preserve">podľa § 3 ods. 5 </w:t>
      </w:r>
      <w:r w:rsidRPr="00446453">
        <w:rPr>
          <w:rFonts w:ascii="Times New Roman" w:hAnsi="Times New Roman"/>
          <w:sz w:val="24"/>
          <w:szCs w:val="24"/>
        </w:rPr>
        <w:t>do 330 eur,  alebo nemala žiadny obrat</w:t>
      </w:r>
      <w:r w:rsidRPr="00446453" w:rsidR="00D85089">
        <w:rPr>
          <w:rFonts w:ascii="Times New Roman" w:hAnsi="Times New Roman"/>
          <w:sz w:val="24"/>
          <w:szCs w:val="24"/>
        </w:rPr>
        <w:t xml:space="preserve"> podľa § 3 ods. 5</w:t>
      </w:r>
      <w:r w:rsidRPr="00446453">
        <w:rPr>
          <w:rFonts w:ascii="Times New Roman" w:hAnsi="Times New Roman"/>
          <w:sz w:val="24"/>
          <w:szCs w:val="24"/>
        </w:rPr>
        <w:t xml:space="preserve">, </w:t>
      </w:r>
      <w:r w:rsidRPr="00446453" w:rsidR="00D85089">
        <w:rPr>
          <w:rFonts w:ascii="Times New Roman" w:hAnsi="Times New Roman"/>
          <w:sz w:val="24"/>
          <w:szCs w:val="24"/>
        </w:rPr>
        <w:t xml:space="preserve">alebo jej </w:t>
      </w:r>
      <w:r w:rsidRPr="00446453">
        <w:rPr>
          <w:rFonts w:ascii="Times New Roman" w:hAnsi="Times New Roman"/>
          <w:sz w:val="24"/>
          <w:szCs w:val="24"/>
        </w:rPr>
        <w:t>obrat</w:t>
      </w:r>
      <w:r w:rsidRPr="00446453" w:rsidR="00D85089">
        <w:rPr>
          <w:rFonts w:ascii="Times New Roman" w:hAnsi="Times New Roman"/>
          <w:sz w:val="24"/>
          <w:szCs w:val="24"/>
        </w:rPr>
        <w:t xml:space="preserve"> podľa § 3 ods. 5 </w:t>
      </w:r>
      <w:r w:rsidRPr="00446453">
        <w:rPr>
          <w:rFonts w:ascii="Times New Roman" w:hAnsi="Times New Roman"/>
          <w:sz w:val="24"/>
          <w:szCs w:val="24"/>
        </w:rPr>
        <w:t xml:space="preserve">nemožno vyčísliť, úrad uloží za porušenia podľa § 38 ods. 1 a § 38a ods. 1 a 2 pokutu do 330 000 eur, ak § 38d neustanovuje inak. </w:t>
      </w:r>
    </w:p>
    <w:p w:rsidR="0054735C" w:rsidRPr="00446453" w:rsidP="00B16C33">
      <w:pPr>
        <w:bidi w:val="0"/>
        <w:jc w:val="both"/>
        <w:rPr>
          <w:rFonts w:ascii="Times New Roman" w:hAnsi="Times New Roman"/>
          <w:sz w:val="24"/>
          <w:szCs w:val="24"/>
        </w:rPr>
      </w:pPr>
    </w:p>
    <w:p w:rsidR="0054735C" w:rsidRPr="00446453" w:rsidP="00B16C33">
      <w:pPr>
        <w:bidi w:val="0"/>
        <w:jc w:val="both"/>
        <w:rPr>
          <w:rFonts w:ascii="Times New Roman" w:hAnsi="Times New Roman"/>
          <w:sz w:val="24"/>
          <w:szCs w:val="24"/>
        </w:rPr>
      </w:pPr>
      <w:r w:rsidRPr="00446453">
        <w:rPr>
          <w:rFonts w:ascii="Times New Roman" w:hAnsi="Times New Roman"/>
          <w:sz w:val="24"/>
          <w:szCs w:val="24"/>
        </w:rPr>
        <w:t>(</w:t>
      </w:r>
      <w:r w:rsidRPr="00446453" w:rsidR="00034DE6">
        <w:rPr>
          <w:rFonts w:ascii="Times New Roman" w:hAnsi="Times New Roman"/>
          <w:sz w:val="24"/>
          <w:szCs w:val="24"/>
        </w:rPr>
        <w:t>3</w:t>
      </w:r>
      <w:r w:rsidRPr="00446453">
        <w:rPr>
          <w:rFonts w:ascii="Times New Roman" w:hAnsi="Times New Roman"/>
          <w:sz w:val="24"/>
          <w:szCs w:val="24"/>
        </w:rPr>
        <w:t xml:space="preserve">) Pokutu uloženú podľa § 38 ods. 1 </w:t>
      </w:r>
      <w:r w:rsidRPr="00446453" w:rsidR="003E6641">
        <w:rPr>
          <w:rFonts w:ascii="Times New Roman" w:hAnsi="Times New Roman"/>
          <w:sz w:val="24"/>
          <w:szCs w:val="24"/>
        </w:rPr>
        <w:t>a</w:t>
      </w:r>
      <w:r w:rsidR="00446453">
        <w:rPr>
          <w:rFonts w:ascii="Times New Roman" w:hAnsi="Times New Roman"/>
          <w:sz w:val="24"/>
          <w:szCs w:val="24"/>
        </w:rPr>
        <w:t> </w:t>
      </w:r>
      <w:r w:rsidRPr="00446453" w:rsidR="003E6641">
        <w:rPr>
          <w:rFonts w:ascii="Times New Roman" w:hAnsi="Times New Roman"/>
          <w:sz w:val="24"/>
          <w:szCs w:val="24"/>
        </w:rPr>
        <w:t>2</w:t>
      </w:r>
      <w:r w:rsidR="00446453">
        <w:rPr>
          <w:rFonts w:ascii="Times New Roman" w:hAnsi="Times New Roman"/>
          <w:sz w:val="24"/>
          <w:szCs w:val="24"/>
        </w:rPr>
        <w:t xml:space="preserve"> a</w:t>
      </w:r>
      <w:r w:rsidRPr="00446453">
        <w:rPr>
          <w:rFonts w:ascii="Times New Roman" w:hAnsi="Times New Roman"/>
          <w:sz w:val="24"/>
          <w:szCs w:val="24"/>
        </w:rPr>
        <w:t xml:space="preserve"> § 38a ods. 1 až 3</w:t>
      </w:r>
      <w:r w:rsidR="00446453">
        <w:rPr>
          <w:rFonts w:ascii="Times New Roman" w:hAnsi="Times New Roman"/>
          <w:sz w:val="24"/>
          <w:szCs w:val="24"/>
        </w:rPr>
        <w:t>,</w:t>
      </w:r>
      <w:r w:rsidRPr="00446453" w:rsidR="006F26F4">
        <w:rPr>
          <w:rFonts w:ascii="Times New Roman" w:hAnsi="Times New Roman"/>
          <w:sz w:val="24"/>
          <w:szCs w:val="24"/>
        </w:rPr>
        <w:t xml:space="preserve"> </w:t>
      </w:r>
      <w:r w:rsidRPr="00446453" w:rsidR="00140F80">
        <w:rPr>
          <w:rFonts w:ascii="Times New Roman" w:hAnsi="Times New Roman"/>
          <w:sz w:val="24"/>
          <w:szCs w:val="24"/>
        </w:rPr>
        <w:t>s výnimkou pokuty za porušenie povinnosti podľa § 22a ods. 7 písm. e)</w:t>
      </w:r>
      <w:r w:rsidR="00446453">
        <w:rPr>
          <w:rFonts w:ascii="Times New Roman" w:hAnsi="Times New Roman"/>
          <w:sz w:val="24"/>
          <w:szCs w:val="24"/>
        </w:rPr>
        <w:t>,</w:t>
      </w:r>
      <w:r w:rsidRPr="00446453" w:rsidR="00140F80">
        <w:rPr>
          <w:rFonts w:ascii="Times New Roman" w:hAnsi="Times New Roman"/>
          <w:sz w:val="24"/>
          <w:szCs w:val="24"/>
        </w:rPr>
        <w:t xml:space="preserve"> </w:t>
      </w:r>
      <w:r w:rsidRPr="00446453">
        <w:rPr>
          <w:rFonts w:ascii="Times New Roman" w:hAnsi="Times New Roman"/>
          <w:sz w:val="24"/>
          <w:szCs w:val="24"/>
        </w:rPr>
        <w:t>môže úrad uložiť opakovane</w:t>
      </w:r>
      <w:r w:rsidRPr="00446453" w:rsidR="002565FA">
        <w:rPr>
          <w:rFonts w:ascii="Times New Roman" w:hAnsi="Times New Roman"/>
          <w:sz w:val="24"/>
          <w:szCs w:val="24"/>
        </w:rPr>
        <w:t>.</w:t>
      </w:r>
    </w:p>
    <w:p w:rsidR="00601AC9" w:rsidRPr="00446453" w:rsidP="00601AC9">
      <w:pPr>
        <w:bidi w:val="0"/>
        <w:jc w:val="both"/>
        <w:rPr>
          <w:rFonts w:ascii="Times New Roman" w:hAnsi="Times New Roman"/>
          <w:sz w:val="24"/>
          <w:szCs w:val="24"/>
        </w:rPr>
      </w:pPr>
      <w:r w:rsidRPr="00446453">
        <w:rPr>
          <w:rFonts w:ascii="Times New Roman" w:hAnsi="Times New Roman"/>
          <w:sz w:val="24"/>
          <w:szCs w:val="24"/>
        </w:rPr>
        <w:br/>
        <w:t>(</w:t>
      </w:r>
      <w:r w:rsidRPr="00446453" w:rsidR="00034DE6">
        <w:rPr>
          <w:rFonts w:ascii="Times New Roman" w:hAnsi="Times New Roman"/>
          <w:sz w:val="24"/>
          <w:szCs w:val="24"/>
        </w:rPr>
        <w:t>4</w:t>
      </w:r>
      <w:r w:rsidRPr="00446453">
        <w:rPr>
          <w:rFonts w:ascii="Times New Roman" w:hAnsi="Times New Roman"/>
          <w:sz w:val="24"/>
          <w:szCs w:val="24"/>
        </w:rPr>
        <w:t xml:space="preserve">) </w:t>
      </w:r>
      <w:r w:rsidRPr="00446453" w:rsidR="0054735C">
        <w:rPr>
          <w:rFonts w:ascii="Times New Roman" w:hAnsi="Times New Roman"/>
          <w:sz w:val="24"/>
          <w:szCs w:val="24"/>
        </w:rPr>
        <w:t xml:space="preserve">Pokuty podľa § 38 ods. 1 a </w:t>
      </w:r>
      <w:r w:rsidRPr="00446453" w:rsidR="003E6641">
        <w:rPr>
          <w:rFonts w:ascii="Times New Roman" w:hAnsi="Times New Roman"/>
          <w:sz w:val="24"/>
          <w:szCs w:val="24"/>
        </w:rPr>
        <w:t>2</w:t>
      </w:r>
      <w:r w:rsidRPr="00446453" w:rsidR="006F26F4">
        <w:rPr>
          <w:rFonts w:ascii="Times New Roman" w:hAnsi="Times New Roman"/>
          <w:sz w:val="24"/>
          <w:szCs w:val="24"/>
        </w:rPr>
        <w:t>,</w:t>
      </w:r>
      <w:r w:rsidRPr="00446453" w:rsidR="0054735C">
        <w:rPr>
          <w:rFonts w:ascii="Times New Roman" w:hAnsi="Times New Roman"/>
          <w:sz w:val="24"/>
          <w:szCs w:val="24"/>
        </w:rPr>
        <w:t xml:space="preserve"> § 38a</w:t>
      </w:r>
      <w:r w:rsidRPr="00446453" w:rsidR="006F26F4">
        <w:rPr>
          <w:rFonts w:ascii="Times New Roman" w:hAnsi="Times New Roman"/>
          <w:sz w:val="24"/>
          <w:szCs w:val="24"/>
        </w:rPr>
        <w:t xml:space="preserve"> a 38b</w:t>
      </w:r>
      <w:r w:rsidRPr="00446453" w:rsidR="0054735C">
        <w:rPr>
          <w:rFonts w:ascii="Times New Roman" w:hAnsi="Times New Roman"/>
          <w:sz w:val="24"/>
          <w:szCs w:val="24"/>
        </w:rPr>
        <w:t xml:space="preserve"> môže úrad uložiť do</w:t>
      </w:r>
      <w:r w:rsidRPr="00446453" w:rsidR="00C606B2">
        <w:rPr>
          <w:rFonts w:ascii="Times New Roman" w:hAnsi="Times New Roman"/>
          <w:sz w:val="24"/>
          <w:szCs w:val="24"/>
        </w:rPr>
        <w:t xml:space="preserve"> </w:t>
      </w:r>
      <w:r w:rsidRPr="00446453" w:rsidR="00AA27ED">
        <w:rPr>
          <w:rFonts w:ascii="Times New Roman" w:hAnsi="Times New Roman"/>
          <w:sz w:val="24"/>
          <w:szCs w:val="24"/>
        </w:rPr>
        <w:t>štyroch</w:t>
      </w:r>
      <w:r w:rsidRPr="00446453" w:rsidR="009025DE">
        <w:rPr>
          <w:rFonts w:ascii="Times New Roman" w:hAnsi="Times New Roman"/>
          <w:sz w:val="24"/>
          <w:szCs w:val="24"/>
        </w:rPr>
        <w:t xml:space="preserve"> </w:t>
      </w:r>
      <w:r w:rsidRPr="00446453" w:rsidR="0054735C">
        <w:rPr>
          <w:rFonts w:ascii="Times New Roman" w:hAnsi="Times New Roman"/>
          <w:sz w:val="24"/>
          <w:szCs w:val="24"/>
        </w:rPr>
        <w:t>rokov od začatia konania, najneskôr do ôsmich rokov odo dňa, keď došlo k porušeniu ustanovení tohto zákona, ustanovení osobitného predpisu</w:t>
      </w:r>
      <w:r w:rsidRPr="00446453" w:rsidR="003C4340">
        <w:rPr>
          <w:rFonts w:ascii="Times New Roman" w:hAnsi="Times New Roman"/>
          <w:sz w:val="24"/>
          <w:szCs w:val="24"/>
        </w:rPr>
        <w:t>,</w:t>
      </w:r>
      <w:r w:rsidRPr="00446453" w:rsidR="003C4340">
        <w:rPr>
          <w:rFonts w:ascii="Times New Roman" w:hAnsi="Times New Roman"/>
          <w:sz w:val="24"/>
          <w:szCs w:val="24"/>
          <w:vertAlign w:val="superscript"/>
        </w:rPr>
        <w:t>22</w:t>
      </w:r>
      <w:r w:rsidRPr="00446453" w:rsidR="0054735C">
        <w:rPr>
          <w:rFonts w:ascii="Times New Roman" w:hAnsi="Times New Roman"/>
          <w:sz w:val="24"/>
          <w:szCs w:val="24"/>
          <w:vertAlign w:val="superscript"/>
        </w:rPr>
        <w:t>a</w:t>
      </w:r>
      <w:r w:rsidRPr="00446453" w:rsidR="003C4340">
        <w:rPr>
          <w:rFonts w:ascii="Times New Roman" w:hAnsi="Times New Roman"/>
          <w:sz w:val="24"/>
          <w:szCs w:val="24"/>
        </w:rPr>
        <w:t>)</w:t>
      </w:r>
      <w:r w:rsidRPr="00446453" w:rsidR="0054735C">
        <w:rPr>
          <w:rFonts w:ascii="Times New Roman" w:hAnsi="Times New Roman"/>
          <w:sz w:val="24"/>
          <w:szCs w:val="24"/>
        </w:rPr>
        <w:t xml:space="preserve"> k nesplneniu podmienky alebo k porušeniu povinnosti </w:t>
      </w:r>
    </w:p>
    <w:p w:rsidR="00601AC9" w:rsidRPr="00446453" w:rsidP="00601AC9">
      <w:pPr>
        <w:bidi w:val="0"/>
        <w:jc w:val="both"/>
        <w:rPr>
          <w:rFonts w:ascii="Times New Roman" w:hAnsi="Times New Roman"/>
          <w:sz w:val="24"/>
          <w:szCs w:val="24"/>
        </w:rPr>
      </w:pPr>
      <w:r w:rsidRPr="00446453" w:rsidR="0054735C">
        <w:rPr>
          <w:rFonts w:ascii="Times New Roman" w:hAnsi="Times New Roman"/>
          <w:sz w:val="24"/>
          <w:szCs w:val="24"/>
        </w:rPr>
        <w:t>alebo záväz</w:t>
      </w:r>
      <w:r w:rsidRPr="00446453">
        <w:rPr>
          <w:rFonts w:ascii="Times New Roman" w:hAnsi="Times New Roman"/>
          <w:sz w:val="24"/>
          <w:szCs w:val="24"/>
        </w:rPr>
        <w:t>ku uloženého rozhodnutím úradu.</w:t>
      </w:r>
    </w:p>
    <w:p w:rsidR="0054735C" w:rsidRPr="00446453" w:rsidP="00601AC9">
      <w:pPr>
        <w:bidi w:val="0"/>
        <w:jc w:val="both"/>
        <w:rPr>
          <w:rFonts w:ascii="Times New Roman" w:hAnsi="Times New Roman"/>
          <w:sz w:val="24"/>
          <w:szCs w:val="24"/>
        </w:rPr>
      </w:pPr>
      <w:r w:rsidRPr="00446453">
        <w:rPr>
          <w:rFonts w:ascii="Times New Roman" w:hAnsi="Times New Roman"/>
          <w:sz w:val="24"/>
          <w:szCs w:val="24"/>
        </w:rPr>
        <w:br/>
        <w:t>(</w:t>
      </w:r>
      <w:r w:rsidRPr="00446453" w:rsidR="00034DE6">
        <w:rPr>
          <w:rFonts w:ascii="Times New Roman" w:hAnsi="Times New Roman"/>
          <w:sz w:val="24"/>
          <w:szCs w:val="24"/>
        </w:rPr>
        <w:t>5</w:t>
      </w:r>
      <w:r w:rsidRPr="00446453">
        <w:rPr>
          <w:rFonts w:ascii="Times New Roman" w:hAnsi="Times New Roman"/>
          <w:sz w:val="24"/>
          <w:szCs w:val="24"/>
        </w:rPr>
        <w:t xml:space="preserve">) </w:t>
      </w:r>
      <w:r w:rsidRPr="00446453" w:rsidR="00C40C16">
        <w:rPr>
          <w:rFonts w:ascii="Times New Roman" w:hAnsi="Times New Roman"/>
          <w:sz w:val="24"/>
          <w:szCs w:val="24"/>
        </w:rPr>
        <w:t>Výnos z pokút</w:t>
      </w:r>
      <w:r w:rsidRPr="00446453">
        <w:rPr>
          <w:rFonts w:ascii="Times New Roman" w:hAnsi="Times New Roman"/>
          <w:sz w:val="24"/>
          <w:szCs w:val="24"/>
        </w:rPr>
        <w:t xml:space="preserve"> </w:t>
      </w:r>
      <w:r w:rsidR="00F73EBD">
        <w:rPr>
          <w:rFonts w:ascii="Times New Roman" w:hAnsi="Times New Roman"/>
          <w:sz w:val="24"/>
          <w:szCs w:val="24"/>
        </w:rPr>
        <w:t>je</w:t>
      </w:r>
      <w:r w:rsidRPr="00446453">
        <w:rPr>
          <w:rFonts w:ascii="Times New Roman" w:hAnsi="Times New Roman"/>
          <w:sz w:val="24"/>
          <w:szCs w:val="24"/>
        </w:rPr>
        <w:t xml:space="preserve"> príjmom štátneho rozpočtu.</w:t>
      </w:r>
    </w:p>
    <w:p w:rsidR="00513B47" w:rsidRPr="00446453" w:rsidP="00B16C33">
      <w:pPr>
        <w:bidi w:val="0"/>
        <w:jc w:val="both"/>
        <w:rPr>
          <w:rFonts w:ascii="Times New Roman" w:hAnsi="Times New Roman"/>
          <w:sz w:val="24"/>
          <w:szCs w:val="24"/>
        </w:rPr>
      </w:pPr>
    </w:p>
    <w:p w:rsidR="0054735C" w:rsidRPr="00446453" w:rsidP="00601AC9">
      <w:pPr>
        <w:bidi w:val="0"/>
        <w:jc w:val="center"/>
        <w:rPr>
          <w:rFonts w:ascii="Times New Roman" w:hAnsi="Times New Roman"/>
          <w:b/>
          <w:bCs/>
          <w:sz w:val="24"/>
          <w:szCs w:val="24"/>
        </w:rPr>
      </w:pPr>
      <w:r w:rsidRPr="00446453">
        <w:rPr>
          <w:rFonts w:ascii="Times New Roman" w:hAnsi="Times New Roman"/>
          <w:b/>
          <w:bCs/>
          <w:sz w:val="24"/>
          <w:szCs w:val="24"/>
        </w:rPr>
        <w:t xml:space="preserve">§ </w:t>
      </w:r>
      <w:r w:rsidRPr="00446453" w:rsidR="006F26F4">
        <w:rPr>
          <w:rFonts w:ascii="Times New Roman" w:hAnsi="Times New Roman"/>
          <w:b/>
          <w:bCs/>
          <w:sz w:val="24"/>
          <w:szCs w:val="24"/>
        </w:rPr>
        <w:t>38d</w:t>
      </w:r>
    </w:p>
    <w:p w:rsidR="0054735C" w:rsidRPr="00446453" w:rsidP="00601AC9">
      <w:pPr>
        <w:bidi w:val="0"/>
        <w:jc w:val="center"/>
        <w:rPr>
          <w:rFonts w:ascii="Times New Roman" w:hAnsi="Times New Roman"/>
          <w:b/>
          <w:bCs/>
          <w:sz w:val="24"/>
          <w:szCs w:val="24"/>
        </w:rPr>
      </w:pPr>
      <w:r w:rsidRPr="00446453">
        <w:rPr>
          <w:rFonts w:ascii="Times New Roman" w:hAnsi="Times New Roman"/>
          <w:b/>
          <w:bCs/>
          <w:sz w:val="24"/>
          <w:szCs w:val="24"/>
        </w:rPr>
        <w:t>Program zhovievavosti</w:t>
      </w:r>
    </w:p>
    <w:p w:rsidR="00513B47" w:rsidRPr="00446453" w:rsidP="00B16C33">
      <w:pPr>
        <w:bidi w:val="0"/>
        <w:jc w:val="both"/>
        <w:rPr>
          <w:rFonts w:ascii="Times New Roman" w:hAnsi="Times New Roman"/>
          <w:sz w:val="24"/>
          <w:szCs w:val="24"/>
        </w:rPr>
      </w:pPr>
    </w:p>
    <w:p w:rsidR="00145205" w:rsidRPr="00446453" w:rsidP="00B16C33">
      <w:pPr>
        <w:bidi w:val="0"/>
        <w:jc w:val="both"/>
        <w:rPr>
          <w:rFonts w:ascii="Times New Roman" w:hAnsi="Times New Roman"/>
          <w:sz w:val="24"/>
          <w:szCs w:val="24"/>
        </w:rPr>
      </w:pPr>
      <w:r w:rsidRPr="00446453">
        <w:rPr>
          <w:rFonts w:ascii="Times New Roman" w:hAnsi="Times New Roman"/>
          <w:sz w:val="24"/>
          <w:szCs w:val="24"/>
        </w:rPr>
        <w:t>(1) Úrad neuloží účastníkovi  dohody obmedzujúcej súťaž podľa § 4 ods. 1 alebo podľa</w:t>
      </w:r>
      <w:r w:rsidRPr="00446453" w:rsidR="000F5AA2">
        <w:rPr>
          <w:rFonts w:ascii="Times New Roman" w:hAnsi="Times New Roman"/>
          <w:sz w:val="24"/>
          <w:szCs w:val="24"/>
        </w:rPr>
        <w:t xml:space="preserve"> ustanovení osobitného predpisu</w:t>
      </w:r>
      <w:r w:rsidRPr="00446453" w:rsidR="00D8264D">
        <w:rPr>
          <w:rFonts w:ascii="Times New Roman" w:hAnsi="Times New Roman"/>
          <w:sz w:val="24"/>
          <w:szCs w:val="24"/>
        </w:rPr>
        <w:t>,</w:t>
      </w:r>
      <w:r w:rsidRPr="00446453">
        <w:rPr>
          <w:rFonts w:ascii="Times New Roman" w:hAnsi="Times New Roman"/>
          <w:sz w:val="24"/>
          <w:szCs w:val="24"/>
          <w:vertAlign w:val="superscript"/>
        </w:rPr>
        <w:t>27</w:t>
      </w:r>
      <w:r w:rsidRPr="00446453">
        <w:rPr>
          <w:rFonts w:ascii="Times New Roman" w:hAnsi="Times New Roman"/>
          <w:sz w:val="24"/>
          <w:szCs w:val="24"/>
        </w:rPr>
        <w:t>) ktorej účastníci podnikajú na rovnakej úrovni výrobného alebo distribučného reťazca na jeho žiadosť pokutu</w:t>
      </w:r>
      <w:r w:rsidRPr="00446453" w:rsidR="00CF26ED">
        <w:rPr>
          <w:rFonts w:ascii="Times New Roman" w:hAnsi="Times New Roman"/>
          <w:sz w:val="24"/>
          <w:szCs w:val="24"/>
        </w:rPr>
        <w:t>,</w:t>
      </w:r>
      <w:r w:rsidRPr="00446453" w:rsidR="005E0524">
        <w:rPr>
          <w:rFonts w:ascii="Times New Roman" w:hAnsi="Times New Roman"/>
          <w:sz w:val="24"/>
          <w:szCs w:val="24"/>
        </w:rPr>
        <w:t xml:space="preserve"> </w:t>
      </w:r>
      <w:r w:rsidRPr="00446453" w:rsidR="00CF26ED">
        <w:rPr>
          <w:rFonts w:ascii="Times New Roman" w:hAnsi="Times New Roman"/>
          <w:sz w:val="24"/>
          <w:szCs w:val="24"/>
        </w:rPr>
        <w:t>ak</w:t>
      </w:r>
      <w:r w:rsidRPr="00446453">
        <w:rPr>
          <w:rFonts w:ascii="Times New Roman" w:hAnsi="Times New Roman"/>
          <w:sz w:val="24"/>
          <w:szCs w:val="24"/>
        </w:rPr>
        <w:t xml:space="preserve"> účastník tejto dohody </w:t>
      </w:r>
    </w:p>
    <w:p w:rsidR="00145205" w:rsidRPr="00446453" w:rsidP="00B16C33">
      <w:pPr>
        <w:bidi w:val="0"/>
        <w:jc w:val="both"/>
        <w:rPr>
          <w:rFonts w:ascii="Times New Roman" w:hAnsi="Times New Roman"/>
          <w:sz w:val="24"/>
          <w:szCs w:val="24"/>
        </w:rPr>
      </w:pPr>
    </w:p>
    <w:p w:rsidR="00145205" w:rsidRPr="00446453" w:rsidP="00B16C33">
      <w:pPr>
        <w:bidi w:val="0"/>
        <w:jc w:val="both"/>
        <w:rPr>
          <w:rFonts w:ascii="Times New Roman" w:hAnsi="Times New Roman"/>
          <w:sz w:val="24"/>
          <w:szCs w:val="24"/>
        </w:rPr>
      </w:pPr>
      <w:r w:rsidRPr="00446453">
        <w:rPr>
          <w:rFonts w:ascii="Times New Roman" w:hAnsi="Times New Roman"/>
          <w:sz w:val="24"/>
          <w:szCs w:val="24"/>
        </w:rPr>
        <w:t>a) ako prvý z vlastného podnetu predloží rozhodujúci dôkaz o takomto porušení alebo ako prvý požiada o rezerváciu poradia a predloží takýto dôkaz v lehote určenej úradom a splní podmienky účasti na programe zhovievavosti</w:t>
      </w:r>
      <w:r w:rsidRPr="00446453" w:rsidR="003E6641">
        <w:rPr>
          <w:rFonts w:ascii="Times New Roman" w:hAnsi="Times New Roman"/>
          <w:sz w:val="24"/>
          <w:szCs w:val="24"/>
        </w:rPr>
        <w:t>,</w:t>
      </w:r>
      <w:r w:rsidRPr="00446453">
        <w:rPr>
          <w:rFonts w:ascii="Times New Roman" w:hAnsi="Times New Roman"/>
          <w:sz w:val="24"/>
          <w:szCs w:val="24"/>
        </w:rPr>
        <w:t xml:space="preserve"> alebo </w:t>
      </w:r>
    </w:p>
    <w:p w:rsidR="00145205" w:rsidRPr="00446453" w:rsidP="00B16C33">
      <w:pPr>
        <w:bidi w:val="0"/>
        <w:jc w:val="both"/>
        <w:rPr>
          <w:rFonts w:ascii="Times New Roman" w:hAnsi="Times New Roman"/>
          <w:sz w:val="24"/>
          <w:szCs w:val="24"/>
        </w:rPr>
      </w:pPr>
      <w:r w:rsidRPr="00446453">
        <w:rPr>
          <w:rFonts w:ascii="Times New Roman" w:hAnsi="Times New Roman"/>
          <w:sz w:val="24"/>
          <w:szCs w:val="24"/>
        </w:rPr>
        <w:t>b) ako prvý z vlastného podnetu predloží informáciu a dôkaz, ktorý je rozhodujúci pre vykonanie inšpekcie podľa § 22a, ktorou sa má získať rozhodujúci dôkaz umožňujúci preukázať takéto porušenie</w:t>
      </w:r>
      <w:r w:rsidRPr="00446453" w:rsidR="0073413A">
        <w:rPr>
          <w:rFonts w:ascii="Times New Roman" w:hAnsi="Times New Roman"/>
          <w:sz w:val="24"/>
          <w:szCs w:val="24"/>
        </w:rPr>
        <w:t>,</w:t>
      </w:r>
      <w:r w:rsidRPr="00446453">
        <w:rPr>
          <w:rFonts w:ascii="Times New Roman" w:hAnsi="Times New Roman"/>
          <w:sz w:val="24"/>
          <w:szCs w:val="24"/>
        </w:rPr>
        <w:t xml:space="preserve"> alebo ako prvý požiada o rezerváciu poradia a predloží takúto informáciu a dôkaz v lehote určenej úradom a splní podmienky účasti na programe zhovievavosti.</w:t>
      </w:r>
    </w:p>
    <w:p w:rsidR="00145205" w:rsidRPr="00446453" w:rsidP="00B16C33">
      <w:pPr>
        <w:bidi w:val="0"/>
        <w:jc w:val="both"/>
        <w:rPr>
          <w:rFonts w:ascii="Times New Roman" w:hAnsi="Times New Roman"/>
          <w:sz w:val="24"/>
          <w:szCs w:val="24"/>
        </w:rPr>
      </w:pPr>
    </w:p>
    <w:p w:rsidR="00145205" w:rsidRPr="00446453" w:rsidP="00B16C33">
      <w:pPr>
        <w:bidi w:val="0"/>
        <w:jc w:val="both"/>
        <w:rPr>
          <w:rFonts w:ascii="Times New Roman" w:hAnsi="Times New Roman"/>
          <w:sz w:val="24"/>
          <w:szCs w:val="24"/>
        </w:rPr>
      </w:pPr>
      <w:r w:rsidRPr="00446453" w:rsidR="004A7849">
        <w:rPr>
          <w:rFonts w:ascii="Times New Roman" w:hAnsi="Times New Roman"/>
          <w:sz w:val="24"/>
          <w:szCs w:val="24"/>
        </w:rPr>
        <w:t xml:space="preserve"> </w:t>
      </w:r>
      <w:r w:rsidRPr="00446453">
        <w:rPr>
          <w:rFonts w:ascii="Times New Roman" w:hAnsi="Times New Roman"/>
          <w:sz w:val="24"/>
          <w:szCs w:val="24"/>
        </w:rPr>
        <w:t>(2) Úrad môže na žiadosť účastníka dohody obmedzujúcej súťaž podľa § 4 ods.1</w:t>
      </w:r>
      <w:r w:rsidRPr="00446453" w:rsidR="0073413A">
        <w:rPr>
          <w:rFonts w:ascii="Times New Roman" w:hAnsi="Times New Roman"/>
          <w:sz w:val="24"/>
          <w:szCs w:val="24"/>
        </w:rPr>
        <w:t xml:space="preserve"> alebo podľa ustanovení osobitného predpisu</w:t>
      </w:r>
      <w:r w:rsidRPr="00446453" w:rsidR="00EB5AA8">
        <w:rPr>
          <w:rFonts w:ascii="Times New Roman" w:hAnsi="Times New Roman"/>
          <w:sz w:val="24"/>
          <w:szCs w:val="24"/>
        </w:rPr>
        <w:t>,</w:t>
      </w:r>
      <w:r w:rsidRPr="00446453" w:rsidR="0073413A">
        <w:rPr>
          <w:rFonts w:ascii="Times New Roman" w:hAnsi="Times New Roman"/>
          <w:sz w:val="24"/>
          <w:szCs w:val="24"/>
          <w:vertAlign w:val="superscript"/>
        </w:rPr>
        <w:t>27</w:t>
      </w:r>
      <w:r w:rsidRPr="00446453" w:rsidR="0073413A">
        <w:rPr>
          <w:rFonts w:ascii="Times New Roman" w:hAnsi="Times New Roman"/>
          <w:sz w:val="24"/>
          <w:szCs w:val="24"/>
        </w:rPr>
        <w:t>)</w:t>
      </w:r>
      <w:r w:rsidRPr="00446453">
        <w:rPr>
          <w:rFonts w:ascii="Times New Roman" w:hAnsi="Times New Roman"/>
          <w:sz w:val="24"/>
          <w:szCs w:val="24"/>
        </w:rPr>
        <w:t xml:space="preserve"> ktorej účastníci podnikajú na rovnakej úrovni výrobného alebo distribučného reťazca znížiť pokutu</w:t>
      </w:r>
      <w:r w:rsidRPr="00446453" w:rsidR="00EB5AA8">
        <w:rPr>
          <w:rFonts w:ascii="Times New Roman" w:hAnsi="Times New Roman"/>
          <w:sz w:val="24"/>
          <w:szCs w:val="24"/>
        </w:rPr>
        <w:t>,</w:t>
      </w:r>
      <w:r w:rsidRPr="00446453">
        <w:rPr>
          <w:rFonts w:ascii="Times New Roman" w:hAnsi="Times New Roman"/>
          <w:sz w:val="24"/>
          <w:szCs w:val="24"/>
        </w:rPr>
        <w:t xml:space="preserve"> ktorú by úrad uložil podľa § 38 ods.1 až do výšky 50%, ak účastník dohody z vlastného podnetu poskytne úradu dôkaz s významnou pridanou hodnotou k dôkazom, ktorými už úrad disponuje, ktorý v spojení s informáciami a dôkazmi už dostupnými úradu umožní preukázať porušenie zákazu podľa § 4 o</w:t>
      </w:r>
      <w:r w:rsidRPr="00446453" w:rsidR="00EB5AA8">
        <w:rPr>
          <w:rFonts w:ascii="Times New Roman" w:hAnsi="Times New Roman"/>
          <w:sz w:val="24"/>
          <w:szCs w:val="24"/>
        </w:rPr>
        <w:t>ds. 1 alebo osobitného predpisu</w:t>
      </w:r>
      <w:r w:rsidRPr="00446453">
        <w:rPr>
          <w:rFonts w:ascii="Times New Roman" w:hAnsi="Times New Roman"/>
          <w:sz w:val="24"/>
          <w:szCs w:val="24"/>
          <w:vertAlign w:val="superscript"/>
        </w:rPr>
        <w:t>27</w:t>
      </w:r>
      <w:r w:rsidRPr="00446453">
        <w:rPr>
          <w:rFonts w:ascii="Times New Roman" w:hAnsi="Times New Roman"/>
          <w:sz w:val="24"/>
          <w:szCs w:val="24"/>
        </w:rPr>
        <w:t xml:space="preserve">) a splní podmienky účasti na programe zhovievavosti.  </w:t>
      </w:r>
    </w:p>
    <w:p w:rsidR="00145205" w:rsidRPr="00446453" w:rsidP="00B16C33">
      <w:pPr>
        <w:bidi w:val="0"/>
        <w:jc w:val="both"/>
        <w:rPr>
          <w:rFonts w:ascii="Times New Roman" w:hAnsi="Times New Roman"/>
          <w:sz w:val="24"/>
          <w:szCs w:val="24"/>
        </w:rPr>
      </w:pPr>
    </w:p>
    <w:p w:rsidR="00145205" w:rsidRPr="00446453" w:rsidP="00B16C33">
      <w:pPr>
        <w:bidi w:val="0"/>
        <w:jc w:val="both"/>
        <w:rPr>
          <w:rFonts w:ascii="Times New Roman" w:hAnsi="Times New Roman"/>
          <w:sz w:val="24"/>
          <w:szCs w:val="24"/>
        </w:rPr>
      </w:pPr>
      <w:r w:rsidRPr="00446453">
        <w:rPr>
          <w:rFonts w:ascii="Times New Roman" w:hAnsi="Times New Roman"/>
          <w:sz w:val="24"/>
          <w:szCs w:val="24"/>
        </w:rPr>
        <w:t>(3) Podmienkou účasti na programe zhovievavosti na základe žiadosti podľa odseku 1 je, že žiadateľ</w:t>
      </w:r>
    </w:p>
    <w:p w:rsidR="00145205" w:rsidRPr="00446453" w:rsidP="00B16C33">
      <w:pPr>
        <w:autoSpaceDE/>
        <w:autoSpaceDN/>
        <w:bidi w:val="0"/>
        <w:jc w:val="both"/>
        <w:rPr>
          <w:rFonts w:ascii="Times New Roman" w:hAnsi="Times New Roman"/>
          <w:sz w:val="24"/>
          <w:szCs w:val="24"/>
        </w:rPr>
      </w:pPr>
      <w:r w:rsidRPr="00446453" w:rsidR="000D7A14">
        <w:rPr>
          <w:rFonts w:ascii="Times New Roman" w:hAnsi="Times New Roman"/>
          <w:sz w:val="24"/>
          <w:szCs w:val="24"/>
        </w:rPr>
        <w:t xml:space="preserve">a) </w:t>
      </w:r>
      <w:r w:rsidRPr="00446453">
        <w:rPr>
          <w:rFonts w:ascii="Times New Roman" w:hAnsi="Times New Roman"/>
          <w:sz w:val="24"/>
          <w:szCs w:val="24"/>
        </w:rPr>
        <w:t xml:space="preserve">skončil účasť </w:t>
      </w:r>
      <w:r w:rsidRPr="00446453" w:rsidR="00F72B09">
        <w:rPr>
          <w:rFonts w:ascii="Times New Roman" w:hAnsi="Times New Roman"/>
          <w:sz w:val="24"/>
          <w:szCs w:val="24"/>
        </w:rPr>
        <w:t>na</w:t>
      </w:r>
      <w:r w:rsidRPr="00446453">
        <w:rPr>
          <w:rFonts w:ascii="Times New Roman" w:hAnsi="Times New Roman"/>
          <w:sz w:val="24"/>
          <w:szCs w:val="24"/>
        </w:rPr>
        <w:t> dohode obmedzujúcej súťaž najneskôr v čase, keď poskytol dôkaz p</w:t>
      </w:r>
      <w:r w:rsidRPr="00446453" w:rsidR="00276AD9">
        <w:rPr>
          <w:rFonts w:ascii="Times New Roman" w:hAnsi="Times New Roman"/>
          <w:sz w:val="24"/>
          <w:szCs w:val="24"/>
        </w:rPr>
        <w:t>odľa odseku 1 písm. a) alebo b)</w:t>
      </w:r>
      <w:r w:rsidRPr="00446453">
        <w:rPr>
          <w:rFonts w:ascii="Times New Roman" w:hAnsi="Times New Roman"/>
          <w:sz w:val="24"/>
          <w:szCs w:val="24"/>
        </w:rPr>
        <w:t>,</w:t>
      </w:r>
      <w:r w:rsidRPr="00446453" w:rsidR="000D7A14">
        <w:rPr>
          <w:rFonts w:ascii="Times New Roman" w:hAnsi="Times New Roman"/>
          <w:sz w:val="24"/>
          <w:szCs w:val="24"/>
        </w:rPr>
        <w:t xml:space="preserve"> </w:t>
      </w:r>
      <w:r w:rsidRPr="00446453" w:rsidR="00BA69BB">
        <w:rPr>
          <w:rFonts w:ascii="Times New Roman" w:hAnsi="Times New Roman"/>
          <w:sz w:val="24"/>
          <w:szCs w:val="24"/>
        </w:rPr>
        <w:t xml:space="preserve">okrem účasti </w:t>
      </w:r>
      <w:r w:rsidRPr="00446453" w:rsidR="00F72B09">
        <w:rPr>
          <w:rFonts w:ascii="Times New Roman" w:hAnsi="Times New Roman"/>
          <w:sz w:val="24"/>
          <w:szCs w:val="24"/>
        </w:rPr>
        <w:t>na</w:t>
      </w:r>
      <w:r w:rsidRPr="00446453" w:rsidR="00BA69BB">
        <w:rPr>
          <w:rFonts w:ascii="Times New Roman" w:hAnsi="Times New Roman"/>
          <w:sz w:val="24"/>
          <w:szCs w:val="24"/>
        </w:rPr>
        <w:t> dohode obmedzujúcej súťaž so súhlasom úradu, ak je to nevyhnutné na zachovanie efektivity inšpekcií,</w:t>
      </w:r>
    </w:p>
    <w:p w:rsidR="00145205" w:rsidRPr="00446453" w:rsidP="00B16C33">
      <w:pPr>
        <w:autoSpaceDE/>
        <w:autoSpaceDN/>
        <w:bidi w:val="0"/>
        <w:jc w:val="both"/>
        <w:rPr>
          <w:rFonts w:ascii="Times New Roman" w:hAnsi="Times New Roman"/>
          <w:sz w:val="24"/>
          <w:szCs w:val="24"/>
        </w:rPr>
      </w:pPr>
      <w:r w:rsidRPr="00446453" w:rsidR="000D7A14">
        <w:rPr>
          <w:rFonts w:ascii="Times New Roman" w:hAnsi="Times New Roman"/>
          <w:sz w:val="24"/>
          <w:szCs w:val="24"/>
        </w:rPr>
        <w:t xml:space="preserve">b) </w:t>
      </w:r>
      <w:r w:rsidRPr="00446453">
        <w:rPr>
          <w:rFonts w:ascii="Times New Roman" w:hAnsi="Times New Roman"/>
          <w:sz w:val="24"/>
          <w:szCs w:val="24"/>
        </w:rPr>
        <w:t>nedonútil iného podnikateľa zúčastniť sa na dohode obmedzujúcej súťaž,</w:t>
      </w:r>
    </w:p>
    <w:p w:rsidR="00145205" w:rsidRPr="00446453" w:rsidP="00B16C33">
      <w:pPr>
        <w:autoSpaceDE/>
        <w:autoSpaceDN/>
        <w:bidi w:val="0"/>
        <w:jc w:val="both"/>
        <w:rPr>
          <w:rFonts w:ascii="Times New Roman" w:hAnsi="Times New Roman"/>
          <w:sz w:val="24"/>
          <w:szCs w:val="24"/>
        </w:rPr>
      </w:pPr>
      <w:r w:rsidRPr="00446453" w:rsidR="000D7A14">
        <w:rPr>
          <w:rFonts w:ascii="Times New Roman" w:hAnsi="Times New Roman"/>
          <w:sz w:val="24"/>
          <w:szCs w:val="24"/>
        </w:rPr>
        <w:t xml:space="preserve">c) </w:t>
      </w:r>
      <w:r w:rsidRPr="00446453">
        <w:rPr>
          <w:rFonts w:ascii="Times New Roman" w:hAnsi="Times New Roman"/>
          <w:sz w:val="24"/>
          <w:szCs w:val="24"/>
        </w:rPr>
        <w:t>poskytol úradu všetky jemu dostupné dôkazy a riadne spolupracoval s úradom počas celého prešetrovania a konania,</w:t>
      </w:r>
    </w:p>
    <w:p w:rsidR="00145205" w:rsidRPr="00446453" w:rsidP="00B16C33">
      <w:pPr>
        <w:autoSpaceDE/>
        <w:autoSpaceDN/>
        <w:bidi w:val="0"/>
        <w:jc w:val="both"/>
        <w:rPr>
          <w:rFonts w:ascii="Times New Roman" w:hAnsi="Times New Roman"/>
          <w:sz w:val="24"/>
          <w:szCs w:val="24"/>
        </w:rPr>
      </w:pPr>
      <w:r w:rsidRPr="00446453" w:rsidR="000D7A14">
        <w:rPr>
          <w:rFonts w:ascii="Times New Roman" w:hAnsi="Times New Roman"/>
          <w:sz w:val="24"/>
          <w:szCs w:val="24"/>
        </w:rPr>
        <w:t xml:space="preserve">d) </w:t>
      </w:r>
      <w:r w:rsidRPr="00446453">
        <w:rPr>
          <w:rFonts w:ascii="Times New Roman" w:hAnsi="Times New Roman"/>
          <w:sz w:val="24"/>
          <w:szCs w:val="24"/>
        </w:rPr>
        <w:t xml:space="preserve">neoboznámil s podaním žiadosti a jej obsahom iných účastníkov dohody. </w:t>
      </w:r>
    </w:p>
    <w:p w:rsidR="00145205" w:rsidRPr="00446453" w:rsidP="00B16C33">
      <w:pPr>
        <w:bidi w:val="0"/>
        <w:ind w:left="360"/>
        <w:jc w:val="both"/>
        <w:rPr>
          <w:rFonts w:ascii="Times New Roman" w:hAnsi="Times New Roman"/>
          <w:sz w:val="24"/>
          <w:szCs w:val="24"/>
        </w:rPr>
      </w:pPr>
    </w:p>
    <w:p w:rsidR="00145205" w:rsidRPr="00446453" w:rsidP="00B16C33">
      <w:pPr>
        <w:bidi w:val="0"/>
        <w:jc w:val="both"/>
        <w:rPr>
          <w:rFonts w:ascii="Times New Roman" w:hAnsi="Times New Roman"/>
          <w:sz w:val="24"/>
          <w:szCs w:val="24"/>
        </w:rPr>
      </w:pPr>
      <w:r w:rsidRPr="00446453">
        <w:rPr>
          <w:rFonts w:ascii="Times New Roman" w:hAnsi="Times New Roman"/>
          <w:sz w:val="24"/>
          <w:szCs w:val="24"/>
        </w:rPr>
        <w:t>(4) Podmienkou účasti na programe zhovievavosti na základe žiadosti podľa odseku 2 je, že žiadateľ,</w:t>
      </w:r>
    </w:p>
    <w:p w:rsidR="00145205" w:rsidRPr="00446453" w:rsidP="00B16C33">
      <w:pPr>
        <w:autoSpaceDE/>
        <w:autoSpaceDN/>
        <w:bidi w:val="0"/>
        <w:jc w:val="both"/>
        <w:rPr>
          <w:rFonts w:ascii="Times New Roman" w:hAnsi="Times New Roman"/>
          <w:sz w:val="24"/>
          <w:szCs w:val="24"/>
        </w:rPr>
      </w:pPr>
      <w:r w:rsidRPr="00446453" w:rsidR="000D7A14">
        <w:rPr>
          <w:rFonts w:ascii="Times New Roman" w:hAnsi="Times New Roman"/>
          <w:sz w:val="24"/>
          <w:szCs w:val="24"/>
        </w:rPr>
        <w:t xml:space="preserve">a) </w:t>
      </w:r>
      <w:r w:rsidRPr="00446453">
        <w:rPr>
          <w:rFonts w:ascii="Times New Roman" w:hAnsi="Times New Roman"/>
          <w:sz w:val="24"/>
          <w:szCs w:val="24"/>
        </w:rPr>
        <w:t xml:space="preserve">skončil účasť </w:t>
      </w:r>
      <w:r w:rsidRPr="00446453" w:rsidR="00F72B09">
        <w:rPr>
          <w:rFonts w:ascii="Times New Roman" w:hAnsi="Times New Roman"/>
          <w:sz w:val="24"/>
          <w:szCs w:val="24"/>
        </w:rPr>
        <w:t>na</w:t>
      </w:r>
      <w:r w:rsidRPr="00446453">
        <w:rPr>
          <w:rFonts w:ascii="Times New Roman" w:hAnsi="Times New Roman"/>
          <w:sz w:val="24"/>
          <w:szCs w:val="24"/>
        </w:rPr>
        <w:t> dohode obmedzujúcej súťaž najneskôr v čase, keď poskytol dôkaz podľa odseku</w:t>
      </w:r>
      <w:r w:rsidRPr="00446453" w:rsidR="00C3055A">
        <w:rPr>
          <w:rFonts w:ascii="Times New Roman" w:hAnsi="Times New Roman"/>
          <w:sz w:val="24"/>
          <w:szCs w:val="24"/>
        </w:rPr>
        <w:t xml:space="preserve"> </w:t>
      </w:r>
      <w:r w:rsidRPr="00446453">
        <w:rPr>
          <w:rFonts w:ascii="Times New Roman" w:hAnsi="Times New Roman"/>
          <w:sz w:val="24"/>
          <w:szCs w:val="24"/>
        </w:rPr>
        <w:t>2,</w:t>
      </w:r>
      <w:r w:rsidRPr="00446453" w:rsidR="000D7A14">
        <w:rPr>
          <w:rFonts w:ascii="Times New Roman" w:hAnsi="Times New Roman"/>
          <w:sz w:val="24"/>
          <w:szCs w:val="24"/>
        </w:rPr>
        <w:t xml:space="preserve"> </w:t>
      </w:r>
      <w:r w:rsidRPr="00446453" w:rsidR="00BA69BB">
        <w:rPr>
          <w:rFonts w:ascii="Times New Roman" w:hAnsi="Times New Roman"/>
          <w:sz w:val="24"/>
          <w:szCs w:val="24"/>
        </w:rPr>
        <w:t xml:space="preserve">okrem účasti </w:t>
      </w:r>
      <w:r w:rsidRPr="00446453" w:rsidR="00F72B09">
        <w:rPr>
          <w:rFonts w:ascii="Times New Roman" w:hAnsi="Times New Roman"/>
          <w:sz w:val="24"/>
          <w:szCs w:val="24"/>
        </w:rPr>
        <w:t>na</w:t>
      </w:r>
      <w:r w:rsidRPr="00446453" w:rsidR="00BA69BB">
        <w:rPr>
          <w:rFonts w:ascii="Times New Roman" w:hAnsi="Times New Roman"/>
          <w:sz w:val="24"/>
          <w:szCs w:val="24"/>
        </w:rPr>
        <w:t> dohode obmedzujúcej súťaž so súhlasom úradu, ak je to nevyhnutné na zachovanie efektivity inšpekcií,</w:t>
      </w:r>
      <w:r w:rsidRPr="00446453">
        <w:rPr>
          <w:rFonts w:ascii="Times New Roman" w:hAnsi="Times New Roman"/>
          <w:sz w:val="24"/>
          <w:szCs w:val="24"/>
        </w:rPr>
        <w:t xml:space="preserve"> </w:t>
      </w:r>
    </w:p>
    <w:p w:rsidR="000D7A14" w:rsidRPr="00446453" w:rsidP="00B16C33">
      <w:pPr>
        <w:autoSpaceDE/>
        <w:autoSpaceDN/>
        <w:bidi w:val="0"/>
        <w:jc w:val="both"/>
        <w:rPr>
          <w:rFonts w:ascii="Times New Roman" w:hAnsi="Times New Roman"/>
          <w:sz w:val="24"/>
          <w:szCs w:val="24"/>
        </w:rPr>
      </w:pPr>
      <w:r w:rsidRPr="00446453">
        <w:rPr>
          <w:rFonts w:ascii="Times New Roman" w:hAnsi="Times New Roman"/>
          <w:sz w:val="24"/>
          <w:szCs w:val="24"/>
        </w:rPr>
        <w:t xml:space="preserve">b) </w:t>
      </w:r>
      <w:r w:rsidRPr="00446453" w:rsidR="00145205">
        <w:rPr>
          <w:rFonts w:ascii="Times New Roman" w:hAnsi="Times New Roman"/>
          <w:sz w:val="24"/>
          <w:szCs w:val="24"/>
        </w:rPr>
        <w:t>poskytol úradu všetky jemu dostupné dôkazy a riadne spolupracoval s úradom počas celého prešetrovania a konania,</w:t>
      </w:r>
    </w:p>
    <w:p w:rsidR="00145205" w:rsidRPr="00446453" w:rsidP="00B16C33">
      <w:pPr>
        <w:autoSpaceDE/>
        <w:autoSpaceDN/>
        <w:bidi w:val="0"/>
        <w:jc w:val="both"/>
        <w:rPr>
          <w:rFonts w:ascii="Times New Roman" w:hAnsi="Times New Roman"/>
          <w:sz w:val="24"/>
          <w:szCs w:val="24"/>
        </w:rPr>
      </w:pPr>
      <w:r w:rsidRPr="00446453">
        <w:rPr>
          <w:rFonts w:ascii="Times New Roman" w:hAnsi="Times New Roman"/>
          <w:sz w:val="24"/>
          <w:szCs w:val="24"/>
        </w:rPr>
        <w:t xml:space="preserve">c) neoboznámil s podaním žiadosti a jej obsahom iných účastníkov dohody. </w:t>
      </w:r>
    </w:p>
    <w:p w:rsidR="00AA27ED" w:rsidRPr="00446453" w:rsidP="00B16C33">
      <w:pPr>
        <w:bidi w:val="0"/>
        <w:jc w:val="both"/>
        <w:rPr>
          <w:rFonts w:ascii="Times New Roman" w:hAnsi="Times New Roman"/>
          <w:sz w:val="24"/>
          <w:szCs w:val="24"/>
        </w:rPr>
      </w:pPr>
    </w:p>
    <w:p w:rsidR="00AA27ED" w:rsidRPr="00446453" w:rsidP="00B16C33">
      <w:pPr>
        <w:bidi w:val="0"/>
        <w:jc w:val="both"/>
        <w:rPr>
          <w:rFonts w:ascii="Times New Roman" w:hAnsi="Times New Roman"/>
          <w:sz w:val="24"/>
          <w:szCs w:val="24"/>
        </w:rPr>
      </w:pPr>
      <w:r w:rsidRPr="00446453">
        <w:rPr>
          <w:rFonts w:ascii="Times New Roman" w:hAnsi="Times New Roman"/>
          <w:sz w:val="24"/>
          <w:szCs w:val="24"/>
        </w:rPr>
        <w:t>(</w:t>
      </w:r>
      <w:r w:rsidRPr="00446453" w:rsidR="00BA69BB">
        <w:rPr>
          <w:rFonts w:ascii="Times New Roman" w:hAnsi="Times New Roman"/>
          <w:sz w:val="24"/>
          <w:szCs w:val="24"/>
        </w:rPr>
        <w:t>5</w:t>
      </w:r>
      <w:r w:rsidRPr="00446453">
        <w:rPr>
          <w:rFonts w:ascii="Times New Roman" w:hAnsi="Times New Roman"/>
          <w:sz w:val="24"/>
          <w:szCs w:val="24"/>
        </w:rPr>
        <w:t xml:space="preserve">) Úrad skúma splnenie podmienok účasti na programe zhovievavosti podľa odsekov 3 a 4 od podania žiadosti až do vydania rozhodnutia v danej veci. </w:t>
      </w:r>
    </w:p>
    <w:p w:rsidR="00AA27ED" w:rsidRPr="00446453" w:rsidP="00B16C33">
      <w:pPr>
        <w:bidi w:val="0"/>
        <w:jc w:val="both"/>
        <w:rPr>
          <w:rFonts w:ascii="Times New Roman" w:hAnsi="Times New Roman"/>
          <w:sz w:val="24"/>
          <w:szCs w:val="24"/>
        </w:rPr>
      </w:pPr>
    </w:p>
    <w:p w:rsidR="00AA27ED" w:rsidRPr="00446453" w:rsidP="00B16C33">
      <w:pPr>
        <w:bidi w:val="0"/>
        <w:jc w:val="both"/>
        <w:rPr>
          <w:rFonts w:ascii="Times New Roman" w:hAnsi="Times New Roman"/>
          <w:sz w:val="24"/>
          <w:szCs w:val="24"/>
        </w:rPr>
      </w:pPr>
      <w:r w:rsidRPr="00446453">
        <w:rPr>
          <w:rFonts w:ascii="Times New Roman" w:hAnsi="Times New Roman"/>
          <w:sz w:val="24"/>
          <w:szCs w:val="24"/>
        </w:rPr>
        <w:t>(</w:t>
      </w:r>
      <w:r w:rsidRPr="00446453" w:rsidR="00BA69BB">
        <w:rPr>
          <w:rFonts w:ascii="Times New Roman" w:hAnsi="Times New Roman"/>
          <w:sz w:val="24"/>
          <w:szCs w:val="24"/>
        </w:rPr>
        <w:t>6</w:t>
      </w:r>
      <w:r w:rsidRPr="00446453">
        <w:rPr>
          <w:rFonts w:ascii="Times New Roman" w:hAnsi="Times New Roman"/>
          <w:sz w:val="24"/>
          <w:szCs w:val="24"/>
        </w:rPr>
        <w:t>) Podmienky účasti na programe zhovievavosti podľa odsekov 3 a 4 všetkých žiadateľov patriacich do jednej ekonomickej skupiny, ktorí podali spoločnú žiadosť, sa považujú za splnené, iba ak ich splní každý z týchto žiadateľov. Na účely určenia, či žiadatelia patria do rovnakej ekonomickej skupiny, úrad vychádza zo vzťahov priamej alebo nepriamej kontroly podľa § 9 ods. 4.</w:t>
      </w:r>
    </w:p>
    <w:p w:rsidR="00AA27ED" w:rsidRPr="00446453" w:rsidP="00B16C33">
      <w:pPr>
        <w:bidi w:val="0"/>
        <w:jc w:val="both"/>
        <w:rPr>
          <w:rFonts w:ascii="Times New Roman" w:hAnsi="Times New Roman"/>
          <w:sz w:val="24"/>
          <w:szCs w:val="24"/>
        </w:rPr>
      </w:pPr>
    </w:p>
    <w:p w:rsidR="00392B0F" w:rsidRPr="00446453" w:rsidP="00B16C33">
      <w:pPr>
        <w:bidi w:val="0"/>
        <w:jc w:val="both"/>
        <w:rPr>
          <w:rFonts w:ascii="Times New Roman" w:hAnsi="Times New Roman"/>
          <w:sz w:val="24"/>
          <w:szCs w:val="24"/>
        </w:rPr>
      </w:pPr>
      <w:r w:rsidRPr="00446453" w:rsidR="00AA27ED">
        <w:rPr>
          <w:rFonts w:ascii="Times New Roman" w:hAnsi="Times New Roman"/>
          <w:sz w:val="24"/>
          <w:szCs w:val="24"/>
        </w:rPr>
        <w:t>(</w:t>
      </w:r>
      <w:r w:rsidRPr="00446453" w:rsidR="00BA69BB">
        <w:rPr>
          <w:rFonts w:ascii="Times New Roman" w:hAnsi="Times New Roman"/>
          <w:sz w:val="24"/>
          <w:szCs w:val="24"/>
        </w:rPr>
        <w:t>7</w:t>
      </w:r>
      <w:r w:rsidRPr="00446453" w:rsidR="00AA27ED">
        <w:rPr>
          <w:rFonts w:ascii="Times New Roman" w:hAnsi="Times New Roman"/>
          <w:sz w:val="24"/>
          <w:szCs w:val="24"/>
        </w:rPr>
        <w:t xml:space="preserve">) </w:t>
      </w:r>
      <w:r w:rsidRPr="00446453">
        <w:rPr>
          <w:rFonts w:ascii="Times New Roman" w:hAnsi="Times New Roman"/>
          <w:sz w:val="24"/>
          <w:szCs w:val="24"/>
        </w:rPr>
        <w:t>Podrobnosti o podávaní žiadostí o uplatnenie programu zhovievavosti, žiadosti o rezerváciu poradia, o ich náležitostiach, o </w:t>
      </w:r>
      <w:r w:rsidRPr="00446453" w:rsidR="00D32E41">
        <w:rPr>
          <w:rFonts w:ascii="Times New Roman" w:hAnsi="Times New Roman"/>
          <w:sz w:val="24"/>
          <w:szCs w:val="24"/>
        </w:rPr>
        <w:t>podmienkach</w:t>
      </w:r>
      <w:r w:rsidRPr="00446453">
        <w:rPr>
          <w:rFonts w:ascii="Times New Roman" w:hAnsi="Times New Roman"/>
          <w:sz w:val="24"/>
          <w:szCs w:val="24"/>
        </w:rPr>
        <w:t xml:space="preserve"> účasti na programe zhovievavosti a postupe úradu po podaní žiadosti o uplatnenie programu zhovievavosti  ustanoví všeobecne záväzný právny predpis, ktorý vydá úrad. </w:t>
      </w:r>
    </w:p>
    <w:p w:rsidR="0054735C" w:rsidRPr="00446453" w:rsidP="00B16C33">
      <w:pPr>
        <w:bidi w:val="0"/>
        <w:jc w:val="both"/>
        <w:rPr>
          <w:rFonts w:ascii="Times New Roman" w:hAnsi="Times New Roman"/>
          <w:sz w:val="24"/>
          <w:szCs w:val="24"/>
        </w:rPr>
      </w:pPr>
    </w:p>
    <w:p w:rsidR="0054735C" w:rsidRPr="00446453" w:rsidP="00B16C33">
      <w:pPr>
        <w:bidi w:val="0"/>
        <w:jc w:val="both"/>
        <w:rPr>
          <w:rFonts w:ascii="Times New Roman" w:hAnsi="Times New Roman"/>
          <w:sz w:val="24"/>
          <w:szCs w:val="24"/>
        </w:rPr>
      </w:pPr>
    </w:p>
    <w:p w:rsidR="0054735C" w:rsidRPr="00446453" w:rsidP="00B16C33">
      <w:pPr>
        <w:bidi w:val="0"/>
        <w:jc w:val="both"/>
        <w:rPr>
          <w:rFonts w:ascii="Times New Roman" w:hAnsi="Times New Roman"/>
          <w:b/>
          <w:bCs/>
          <w:sz w:val="24"/>
          <w:szCs w:val="24"/>
        </w:rPr>
      </w:pPr>
      <w:r w:rsidRPr="00446453">
        <w:rPr>
          <w:rFonts w:ascii="Times New Roman" w:hAnsi="Times New Roman"/>
          <w:sz w:val="24"/>
          <w:szCs w:val="24"/>
        </w:rPr>
        <w:tab/>
        <w:tab/>
        <w:tab/>
        <w:tab/>
        <w:tab/>
        <w:tab/>
      </w:r>
      <w:r w:rsidRPr="00446453">
        <w:rPr>
          <w:rFonts w:ascii="Times New Roman" w:hAnsi="Times New Roman"/>
          <w:b/>
          <w:bCs/>
          <w:sz w:val="24"/>
          <w:szCs w:val="24"/>
        </w:rPr>
        <w:t xml:space="preserve">§ </w:t>
      </w:r>
      <w:r w:rsidRPr="00446453" w:rsidR="006F26F4">
        <w:rPr>
          <w:rFonts w:ascii="Times New Roman" w:hAnsi="Times New Roman"/>
          <w:b/>
          <w:bCs/>
          <w:sz w:val="24"/>
          <w:szCs w:val="24"/>
        </w:rPr>
        <w:t>38e</w:t>
      </w:r>
    </w:p>
    <w:p w:rsidR="0054735C" w:rsidRPr="00446453" w:rsidP="00B16C33">
      <w:pPr>
        <w:bidi w:val="0"/>
        <w:jc w:val="both"/>
        <w:rPr>
          <w:rFonts w:ascii="Times New Roman" w:hAnsi="Times New Roman"/>
          <w:b/>
          <w:bCs/>
          <w:sz w:val="24"/>
          <w:szCs w:val="24"/>
        </w:rPr>
      </w:pPr>
      <w:r w:rsidRPr="00446453">
        <w:rPr>
          <w:rFonts w:ascii="Times New Roman" w:hAnsi="Times New Roman"/>
          <w:b/>
          <w:bCs/>
          <w:sz w:val="24"/>
          <w:szCs w:val="24"/>
        </w:rPr>
        <w:t xml:space="preserve"> </w:t>
        <w:tab/>
        <w:tab/>
        <w:tab/>
        <w:tab/>
        <w:tab/>
        <w:t xml:space="preserve">       Urovnanie</w:t>
      </w:r>
    </w:p>
    <w:p w:rsidR="0054735C" w:rsidRPr="00446453" w:rsidP="00B16C33">
      <w:pPr>
        <w:bidi w:val="0"/>
        <w:ind w:left="3540" w:firstLine="708"/>
        <w:jc w:val="both"/>
        <w:rPr>
          <w:rFonts w:ascii="Times New Roman" w:hAnsi="Times New Roman"/>
          <w:b/>
          <w:bCs/>
          <w:sz w:val="24"/>
          <w:szCs w:val="24"/>
        </w:rPr>
      </w:pPr>
    </w:p>
    <w:p w:rsidR="00145205" w:rsidRPr="00446453" w:rsidP="00B16C33">
      <w:pPr>
        <w:bidi w:val="0"/>
        <w:jc w:val="both"/>
        <w:rPr>
          <w:rFonts w:ascii="Times New Roman" w:hAnsi="Times New Roman"/>
          <w:sz w:val="24"/>
          <w:szCs w:val="24"/>
        </w:rPr>
      </w:pPr>
      <w:r w:rsidRPr="00446453">
        <w:rPr>
          <w:rFonts w:ascii="Times New Roman" w:hAnsi="Times New Roman"/>
          <w:sz w:val="24"/>
          <w:szCs w:val="24"/>
        </w:rPr>
        <w:t>Ak zistené skutočnosti dostatočne odôvodňujú záver, že došlo k porušeniu tohto z</w:t>
      </w:r>
      <w:r w:rsidRPr="00446453" w:rsidR="000F5AA2">
        <w:rPr>
          <w:rFonts w:ascii="Times New Roman" w:hAnsi="Times New Roman"/>
          <w:sz w:val="24"/>
          <w:szCs w:val="24"/>
        </w:rPr>
        <w:t>ákona alebo osobitného predpisu</w:t>
      </w:r>
      <w:r w:rsidRPr="00446453" w:rsidR="00276AD9">
        <w:rPr>
          <w:rFonts w:ascii="Times New Roman" w:hAnsi="Times New Roman"/>
          <w:sz w:val="24"/>
          <w:szCs w:val="24"/>
          <w:vertAlign w:val="superscript"/>
        </w:rPr>
        <w:t>22</w:t>
      </w:r>
      <w:r w:rsidRPr="00446453">
        <w:rPr>
          <w:rFonts w:ascii="Times New Roman" w:hAnsi="Times New Roman"/>
          <w:sz w:val="24"/>
          <w:szCs w:val="24"/>
          <w:vertAlign w:val="superscript"/>
        </w:rPr>
        <w:t>a</w:t>
      </w:r>
      <w:r w:rsidRPr="00446453">
        <w:rPr>
          <w:rFonts w:ascii="Times New Roman" w:hAnsi="Times New Roman"/>
          <w:sz w:val="24"/>
          <w:szCs w:val="24"/>
        </w:rPr>
        <w:t>)</w:t>
      </w:r>
      <w:r w:rsidRPr="00446453" w:rsidR="00276AD9">
        <w:rPr>
          <w:rFonts w:ascii="Times New Roman" w:hAnsi="Times New Roman"/>
          <w:sz w:val="24"/>
          <w:szCs w:val="24"/>
        </w:rPr>
        <w:t xml:space="preserve"> okrem porušení</w:t>
      </w:r>
      <w:r w:rsidRPr="00446453">
        <w:rPr>
          <w:rFonts w:ascii="Times New Roman" w:hAnsi="Times New Roman"/>
          <w:sz w:val="24"/>
          <w:szCs w:val="24"/>
        </w:rPr>
        <w:t>, za ktoré úrad ukladá pokutu podľa § 38a</w:t>
      </w:r>
      <w:r w:rsidRPr="00446453" w:rsidR="006F26F4">
        <w:rPr>
          <w:rFonts w:ascii="Times New Roman" w:hAnsi="Times New Roman"/>
          <w:sz w:val="24"/>
          <w:szCs w:val="24"/>
        </w:rPr>
        <w:t xml:space="preserve"> a 38b</w:t>
      </w:r>
      <w:r w:rsidRPr="00446453">
        <w:rPr>
          <w:rFonts w:ascii="Times New Roman" w:hAnsi="Times New Roman"/>
          <w:sz w:val="24"/>
          <w:szCs w:val="24"/>
        </w:rPr>
        <w:t>, môže úrad v záujme hospodárnosti konania alebo dosiahnutia rýchlej a účinnej nápravy na trhu z vlastného podnetu alebo na žiadosť účastníka konania uskutočniť rokovanie o urovnaní. Ak účastník konania a úrad súhlasia so závermi rokovania o urovnaní a účastník konania prizná svoju účasť na tomto porušení a prevezme zodpovednosť za takúto účasť, úrad zníži pokutu, ktorú by i</w:t>
      </w:r>
      <w:r w:rsidRPr="00446453" w:rsidR="00276AD9">
        <w:rPr>
          <w:rFonts w:ascii="Times New Roman" w:hAnsi="Times New Roman"/>
          <w:sz w:val="24"/>
          <w:szCs w:val="24"/>
        </w:rPr>
        <w:t>nak uložil podľa § 38 ods. 1 a 2</w:t>
      </w:r>
      <w:r w:rsidRPr="00446453">
        <w:rPr>
          <w:rFonts w:ascii="Times New Roman" w:hAnsi="Times New Roman"/>
          <w:sz w:val="24"/>
          <w:szCs w:val="24"/>
        </w:rPr>
        <w:t xml:space="preserve">. Na urovnanie nie je právny nárok. </w:t>
      </w:r>
      <w:r w:rsidRPr="00446453" w:rsidR="004F47C5">
        <w:rPr>
          <w:rFonts w:ascii="Times New Roman" w:hAnsi="Times New Roman"/>
          <w:sz w:val="24"/>
          <w:szCs w:val="24"/>
        </w:rPr>
        <w:t>Podrobnosti o</w:t>
      </w:r>
      <w:r w:rsidRPr="00446453" w:rsidR="00D7755A">
        <w:rPr>
          <w:rFonts w:ascii="Times New Roman" w:hAnsi="Times New Roman"/>
          <w:sz w:val="24"/>
          <w:szCs w:val="24"/>
        </w:rPr>
        <w:t xml:space="preserve"> podmienkach zníženia pokuty, o </w:t>
      </w:r>
      <w:r w:rsidRPr="00446453" w:rsidR="004F47C5">
        <w:rPr>
          <w:rFonts w:ascii="Times New Roman" w:hAnsi="Times New Roman"/>
          <w:sz w:val="24"/>
          <w:szCs w:val="24"/>
        </w:rPr>
        <w:t>priebehu rokovania o urovnaní a výšku zníženia pokuty ustanoví všeobecne záväzný právny predpis, ktorý vydá úrad.</w:t>
      </w:r>
      <w:r w:rsidRPr="00446453">
        <w:rPr>
          <w:rFonts w:ascii="Times New Roman" w:hAnsi="Times New Roman"/>
          <w:sz w:val="24"/>
          <w:szCs w:val="24"/>
        </w:rPr>
        <w:t xml:space="preserve"> </w:t>
      </w:r>
    </w:p>
    <w:p w:rsidR="0054735C" w:rsidRPr="00446453" w:rsidP="00601AC9">
      <w:pPr>
        <w:bidi w:val="0"/>
        <w:jc w:val="center"/>
        <w:rPr>
          <w:rFonts w:ascii="Times New Roman" w:hAnsi="Times New Roman"/>
          <w:b/>
          <w:bCs/>
          <w:sz w:val="24"/>
          <w:szCs w:val="24"/>
        </w:rPr>
      </w:pPr>
    </w:p>
    <w:p w:rsidR="0054735C" w:rsidRPr="00446453" w:rsidP="00601AC9">
      <w:pPr>
        <w:bidi w:val="0"/>
        <w:jc w:val="center"/>
        <w:rPr>
          <w:rFonts w:ascii="Times New Roman" w:hAnsi="Times New Roman"/>
          <w:b/>
          <w:bCs/>
          <w:sz w:val="24"/>
          <w:szCs w:val="24"/>
        </w:rPr>
      </w:pPr>
      <w:r w:rsidRPr="00446453">
        <w:rPr>
          <w:rFonts w:ascii="Times New Roman" w:hAnsi="Times New Roman"/>
          <w:b/>
          <w:bCs/>
          <w:sz w:val="24"/>
          <w:szCs w:val="24"/>
        </w:rPr>
        <w:t xml:space="preserve">§ </w:t>
      </w:r>
      <w:r w:rsidRPr="00446453" w:rsidR="006F26F4">
        <w:rPr>
          <w:rFonts w:ascii="Times New Roman" w:hAnsi="Times New Roman"/>
          <w:b/>
          <w:bCs/>
          <w:sz w:val="24"/>
          <w:szCs w:val="24"/>
        </w:rPr>
        <w:t>38f</w:t>
      </w:r>
    </w:p>
    <w:p w:rsidR="0054735C" w:rsidRPr="00446453" w:rsidP="00601AC9">
      <w:pPr>
        <w:bidi w:val="0"/>
        <w:jc w:val="center"/>
        <w:rPr>
          <w:rFonts w:ascii="Times New Roman" w:hAnsi="Times New Roman"/>
          <w:b/>
          <w:bCs/>
          <w:sz w:val="24"/>
          <w:szCs w:val="24"/>
        </w:rPr>
      </w:pPr>
      <w:r w:rsidRPr="00446453">
        <w:rPr>
          <w:rFonts w:ascii="Times New Roman" w:hAnsi="Times New Roman"/>
          <w:b/>
          <w:bCs/>
          <w:sz w:val="24"/>
          <w:szCs w:val="24"/>
        </w:rPr>
        <w:t>Záväzky</w:t>
      </w:r>
    </w:p>
    <w:p w:rsidR="0054735C" w:rsidRPr="00446453" w:rsidP="00B16C33">
      <w:pPr>
        <w:bidi w:val="0"/>
        <w:ind w:left="2124"/>
        <w:jc w:val="both"/>
        <w:rPr>
          <w:rFonts w:ascii="Times New Roman" w:hAnsi="Times New Roman"/>
          <w:sz w:val="24"/>
          <w:szCs w:val="24"/>
        </w:rPr>
      </w:pPr>
    </w:p>
    <w:p w:rsidR="0054735C" w:rsidRPr="00446453" w:rsidP="00B16C33">
      <w:pPr>
        <w:bidi w:val="0"/>
        <w:jc w:val="both"/>
        <w:rPr>
          <w:rFonts w:ascii="Times New Roman" w:hAnsi="Times New Roman"/>
          <w:sz w:val="24"/>
          <w:szCs w:val="24"/>
        </w:rPr>
      </w:pPr>
      <w:r w:rsidRPr="00446453">
        <w:rPr>
          <w:rFonts w:ascii="Times New Roman" w:hAnsi="Times New Roman"/>
          <w:sz w:val="24"/>
          <w:szCs w:val="24"/>
        </w:rPr>
        <w:t>(1) Úrad môže konanie vo veci porušenia zákazu dohôd obmedzujúcich súťaž, zákazu zneužitia dominantného postavenia alebo vo veci iných foriem nedovoleného obmedzovania súťaže skončiť rozhodnutím, v ktorom účastníkovi konania uloží plniť záväzky, ktoré úradu predložil na účely odstránenia možného obmedzenia súťaže. Úrad môže vydať takéto rozhodnutie na určený čas. Na vydanie takéhoto rozhodnutia nie je právny nárok.</w:t>
      </w:r>
    </w:p>
    <w:p w:rsidR="0054735C" w:rsidRPr="00446453" w:rsidP="00B16C33">
      <w:pPr>
        <w:bidi w:val="0"/>
        <w:jc w:val="both"/>
        <w:rPr>
          <w:rFonts w:ascii="Times New Roman" w:hAnsi="Times New Roman"/>
          <w:sz w:val="24"/>
          <w:szCs w:val="24"/>
        </w:rPr>
      </w:pPr>
    </w:p>
    <w:p w:rsidR="0054735C" w:rsidRPr="00446453" w:rsidP="00B16C33">
      <w:pPr>
        <w:bidi w:val="0"/>
        <w:jc w:val="both"/>
        <w:rPr>
          <w:rFonts w:ascii="Times New Roman" w:hAnsi="Times New Roman"/>
          <w:sz w:val="24"/>
          <w:szCs w:val="24"/>
        </w:rPr>
      </w:pPr>
      <w:r w:rsidRPr="00446453">
        <w:rPr>
          <w:rFonts w:ascii="Times New Roman" w:hAnsi="Times New Roman"/>
          <w:sz w:val="24"/>
          <w:szCs w:val="24"/>
        </w:rPr>
        <w:t>(2) Účastník konania môže predložiť záväzky najneskôr do uplynutia lehoty na vyjadrenie k výzve pred vydaním rozhodnutia podľa § 33. Na záväzky podané neskôr úrad neprihliada. Úrad môže predložené záväzky testovať priamym oslovením fyzických</w:t>
      </w:r>
      <w:r w:rsidRPr="00446453" w:rsidR="00901228">
        <w:rPr>
          <w:rFonts w:ascii="Times New Roman" w:hAnsi="Times New Roman"/>
          <w:sz w:val="24"/>
          <w:szCs w:val="24"/>
        </w:rPr>
        <w:t xml:space="preserve"> osôb</w:t>
      </w:r>
      <w:r w:rsidRPr="00446453">
        <w:rPr>
          <w:rFonts w:ascii="Times New Roman" w:hAnsi="Times New Roman"/>
          <w:sz w:val="24"/>
          <w:szCs w:val="24"/>
        </w:rPr>
        <w:t xml:space="preserve"> a právnických osôb, zverejnením alebo iným spôsobom.</w:t>
      </w:r>
    </w:p>
    <w:p w:rsidR="0054735C" w:rsidRPr="00446453" w:rsidP="00B16C33">
      <w:pPr>
        <w:bidi w:val="0"/>
        <w:jc w:val="both"/>
        <w:rPr>
          <w:rFonts w:ascii="Times New Roman" w:hAnsi="Times New Roman"/>
          <w:sz w:val="24"/>
          <w:szCs w:val="24"/>
        </w:rPr>
      </w:pPr>
      <w:r w:rsidRPr="00446453">
        <w:rPr>
          <w:rFonts w:ascii="Times New Roman" w:hAnsi="Times New Roman"/>
          <w:sz w:val="24"/>
          <w:szCs w:val="24"/>
        </w:rPr>
        <w:t xml:space="preserve"> </w:t>
      </w:r>
    </w:p>
    <w:p w:rsidR="0054735C" w:rsidRPr="00446453" w:rsidP="00B16C33">
      <w:pPr>
        <w:bidi w:val="0"/>
        <w:jc w:val="both"/>
        <w:rPr>
          <w:rFonts w:ascii="Times New Roman" w:hAnsi="Times New Roman"/>
          <w:sz w:val="24"/>
          <w:szCs w:val="24"/>
        </w:rPr>
      </w:pPr>
      <w:r w:rsidRPr="00446453">
        <w:rPr>
          <w:rFonts w:ascii="Times New Roman" w:hAnsi="Times New Roman"/>
          <w:sz w:val="24"/>
          <w:szCs w:val="24"/>
        </w:rPr>
        <w:t>(3) Úrad môže rozhodnutie podľa odseku 1 z vlastného podnetu zmeniť alebo zrušiť, ak</w:t>
      </w:r>
    </w:p>
    <w:p w:rsidR="0054735C" w:rsidRPr="00446453" w:rsidP="00B16C33">
      <w:pPr>
        <w:bidi w:val="0"/>
        <w:jc w:val="both"/>
        <w:rPr>
          <w:rFonts w:ascii="Times New Roman" w:hAnsi="Times New Roman"/>
          <w:sz w:val="24"/>
          <w:szCs w:val="24"/>
        </w:rPr>
      </w:pPr>
      <w:r w:rsidRPr="00446453">
        <w:rPr>
          <w:rFonts w:ascii="Times New Roman" w:hAnsi="Times New Roman"/>
          <w:sz w:val="24"/>
          <w:szCs w:val="24"/>
        </w:rPr>
        <w:t>a) sa po vydaní rozhodnutia podstatne zmenili podmienky, ktoré boli rozhodujúce na jeho vydanie,</w:t>
      </w:r>
    </w:p>
    <w:p w:rsidR="0054735C" w:rsidRPr="00446453" w:rsidP="00B16C33">
      <w:pPr>
        <w:bidi w:val="0"/>
        <w:jc w:val="both"/>
        <w:rPr>
          <w:rFonts w:ascii="Times New Roman" w:hAnsi="Times New Roman"/>
          <w:sz w:val="24"/>
          <w:szCs w:val="24"/>
        </w:rPr>
      </w:pPr>
      <w:r w:rsidRPr="00446453">
        <w:rPr>
          <w:rFonts w:ascii="Times New Roman" w:hAnsi="Times New Roman"/>
          <w:sz w:val="24"/>
          <w:szCs w:val="24"/>
        </w:rPr>
        <w:t>b) účastník konania neplní záväzky uložené mu rozhodnutím úradu</w:t>
      </w:r>
      <w:r w:rsidRPr="00446453" w:rsidR="00BD3093">
        <w:rPr>
          <w:rFonts w:ascii="Times New Roman" w:hAnsi="Times New Roman"/>
          <w:sz w:val="24"/>
          <w:szCs w:val="24"/>
        </w:rPr>
        <w:t>,</w:t>
      </w:r>
      <w:r w:rsidRPr="00446453">
        <w:rPr>
          <w:rFonts w:ascii="Times New Roman" w:hAnsi="Times New Roman"/>
          <w:sz w:val="24"/>
          <w:szCs w:val="24"/>
        </w:rPr>
        <w:t xml:space="preserve"> alebo</w:t>
      </w:r>
    </w:p>
    <w:p w:rsidR="000D7A14" w:rsidRPr="00446453" w:rsidP="00B16C33">
      <w:pPr>
        <w:bidi w:val="0"/>
        <w:jc w:val="both"/>
        <w:rPr>
          <w:rFonts w:ascii="Times New Roman" w:hAnsi="Times New Roman"/>
          <w:sz w:val="24"/>
          <w:szCs w:val="24"/>
        </w:rPr>
      </w:pPr>
      <w:r w:rsidRPr="00446453" w:rsidR="0054735C">
        <w:rPr>
          <w:rFonts w:ascii="Times New Roman" w:hAnsi="Times New Roman"/>
          <w:sz w:val="24"/>
          <w:szCs w:val="24"/>
        </w:rPr>
        <w:t>c) účastníkom konania poskytnuté informácie, ktoré boli rozhodujúce na jeho vydanie, boli neúplné alebo nepravdivé.</w:t>
      </w:r>
    </w:p>
    <w:p w:rsidR="0054735C" w:rsidRPr="00446453" w:rsidP="00B16C33">
      <w:pPr>
        <w:bidi w:val="0"/>
        <w:jc w:val="both"/>
        <w:rPr>
          <w:rFonts w:ascii="Times New Roman" w:hAnsi="Times New Roman"/>
          <w:sz w:val="24"/>
          <w:szCs w:val="24"/>
        </w:rPr>
      </w:pPr>
    </w:p>
    <w:p w:rsidR="0054735C" w:rsidRPr="00446453" w:rsidP="00B16C33">
      <w:pPr>
        <w:bidi w:val="0"/>
        <w:jc w:val="both"/>
        <w:rPr>
          <w:rFonts w:ascii="Times New Roman" w:hAnsi="Times New Roman"/>
          <w:sz w:val="24"/>
          <w:szCs w:val="24"/>
        </w:rPr>
      </w:pPr>
      <w:r w:rsidRPr="00446453">
        <w:rPr>
          <w:rFonts w:ascii="Times New Roman" w:hAnsi="Times New Roman"/>
          <w:sz w:val="24"/>
          <w:szCs w:val="24"/>
        </w:rPr>
        <w:t>(4) Návrh záväzkov predkladaný podľa odseku 1 môže zahŕňať aj povinnosť ustanoviť nezávislého správcu na náklady účastníka konania a spôsob jeho ustanovenia; ustanovenie § 12 ods.</w:t>
      </w:r>
      <w:r w:rsidRPr="00446453" w:rsidR="00BB5AFA">
        <w:rPr>
          <w:rFonts w:ascii="Times New Roman" w:hAnsi="Times New Roman"/>
          <w:sz w:val="24"/>
          <w:szCs w:val="24"/>
        </w:rPr>
        <w:t xml:space="preserve"> </w:t>
      </w:r>
      <w:r w:rsidRPr="00446453" w:rsidR="006F1F5D">
        <w:rPr>
          <w:rFonts w:ascii="Times New Roman" w:hAnsi="Times New Roman"/>
          <w:sz w:val="24"/>
          <w:szCs w:val="24"/>
        </w:rPr>
        <w:t xml:space="preserve">8 </w:t>
      </w:r>
      <w:r w:rsidRPr="00446453" w:rsidR="00C2597F">
        <w:rPr>
          <w:rFonts w:ascii="Times New Roman" w:hAnsi="Times New Roman"/>
          <w:sz w:val="24"/>
          <w:szCs w:val="24"/>
        </w:rPr>
        <w:t>sa uplatní primerane</w:t>
      </w:r>
      <w:r w:rsidRPr="00446453">
        <w:rPr>
          <w:rFonts w:ascii="Times New Roman" w:hAnsi="Times New Roman"/>
          <w:sz w:val="24"/>
          <w:szCs w:val="24"/>
        </w:rPr>
        <w:t xml:space="preserve">. </w:t>
      </w:r>
    </w:p>
    <w:p w:rsidR="0054735C" w:rsidRPr="00446453" w:rsidP="00B16C33">
      <w:pPr>
        <w:bidi w:val="0"/>
        <w:jc w:val="both"/>
        <w:rPr>
          <w:rFonts w:ascii="Times New Roman" w:hAnsi="Times New Roman"/>
          <w:sz w:val="24"/>
          <w:szCs w:val="24"/>
        </w:rPr>
      </w:pPr>
    </w:p>
    <w:p w:rsidR="0054735C" w:rsidRPr="00446453" w:rsidP="00601AC9">
      <w:pPr>
        <w:bidi w:val="0"/>
        <w:jc w:val="center"/>
        <w:rPr>
          <w:rFonts w:ascii="Times New Roman" w:hAnsi="Times New Roman"/>
          <w:b/>
          <w:bCs/>
          <w:sz w:val="24"/>
          <w:szCs w:val="24"/>
        </w:rPr>
      </w:pPr>
      <w:r w:rsidRPr="00446453">
        <w:rPr>
          <w:rFonts w:ascii="Times New Roman" w:hAnsi="Times New Roman"/>
          <w:b/>
          <w:bCs/>
          <w:sz w:val="24"/>
          <w:szCs w:val="24"/>
        </w:rPr>
        <w:t xml:space="preserve">§ </w:t>
      </w:r>
      <w:r w:rsidRPr="00446453" w:rsidR="006F26F4">
        <w:rPr>
          <w:rFonts w:ascii="Times New Roman" w:hAnsi="Times New Roman"/>
          <w:b/>
          <w:bCs/>
          <w:sz w:val="24"/>
          <w:szCs w:val="24"/>
        </w:rPr>
        <w:t>38g</w:t>
      </w:r>
    </w:p>
    <w:p w:rsidR="00A94CCD" w:rsidRPr="00446453" w:rsidP="00601AC9">
      <w:pPr>
        <w:bidi w:val="0"/>
        <w:jc w:val="center"/>
        <w:rPr>
          <w:rFonts w:ascii="Times New Roman" w:hAnsi="Times New Roman"/>
          <w:b/>
          <w:bCs/>
          <w:sz w:val="24"/>
          <w:szCs w:val="24"/>
        </w:rPr>
      </w:pPr>
      <w:r w:rsidRPr="00446453">
        <w:rPr>
          <w:rFonts w:ascii="Times New Roman" w:hAnsi="Times New Roman"/>
          <w:b/>
          <w:bCs/>
          <w:sz w:val="24"/>
          <w:szCs w:val="24"/>
        </w:rPr>
        <w:t>Odmena za predloženie dôkazov o dohode obmedzujúcej súťaž</w:t>
      </w:r>
    </w:p>
    <w:p w:rsidR="008D55B4" w:rsidRPr="00446453" w:rsidP="00B16C33">
      <w:pPr>
        <w:bidi w:val="0"/>
        <w:jc w:val="both"/>
        <w:rPr>
          <w:rFonts w:ascii="Times New Roman" w:hAnsi="Times New Roman"/>
          <w:b/>
          <w:bCs/>
          <w:sz w:val="24"/>
          <w:szCs w:val="24"/>
        </w:rPr>
      </w:pPr>
    </w:p>
    <w:p w:rsidR="008D55B4" w:rsidRPr="00446453" w:rsidP="00B16C33">
      <w:pPr>
        <w:pStyle w:val="ListParagraph"/>
        <w:bidi w:val="0"/>
        <w:ind w:left="0"/>
        <w:contextualSpacing/>
        <w:jc w:val="both"/>
        <w:rPr>
          <w:rFonts w:ascii="Times New Roman" w:hAnsi="Times New Roman"/>
          <w:sz w:val="24"/>
          <w:szCs w:val="24"/>
        </w:rPr>
      </w:pPr>
      <w:r w:rsidRPr="00446453" w:rsidR="00A02165">
        <w:rPr>
          <w:rFonts w:ascii="Times New Roman" w:hAnsi="Times New Roman"/>
          <w:sz w:val="24"/>
          <w:szCs w:val="24"/>
        </w:rPr>
        <w:t xml:space="preserve">(1) </w:t>
      </w:r>
      <w:r w:rsidRPr="00446453">
        <w:rPr>
          <w:rFonts w:ascii="Times New Roman" w:hAnsi="Times New Roman"/>
          <w:sz w:val="24"/>
          <w:szCs w:val="24"/>
        </w:rPr>
        <w:t>Oznamovateľ je fyzická osoba, ktorá</w:t>
      </w:r>
    </w:p>
    <w:p w:rsidR="008D55B4" w:rsidRPr="00446453" w:rsidP="00B16C33">
      <w:pPr>
        <w:pStyle w:val="ListParagraph"/>
        <w:bidi w:val="0"/>
        <w:ind w:left="0"/>
        <w:contextualSpacing/>
        <w:jc w:val="both"/>
        <w:rPr>
          <w:rFonts w:ascii="Times New Roman" w:hAnsi="Times New Roman"/>
          <w:sz w:val="24"/>
          <w:szCs w:val="24"/>
        </w:rPr>
      </w:pPr>
      <w:r w:rsidRPr="00446453" w:rsidR="000D7A14">
        <w:rPr>
          <w:rFonts w:ascii="Times New Roman" w:hAnsi="Times New Roman"/>
          <w:sz w:val="24"/>
          <w:szCs w:val="24"/>
        </w:rPr>
        <w:t xml:space="preserve">a) </w:t>
      </w:r>
      <w:r w:rsidRPr="00446453">
        <w:rPr>
          <w:rFonts w:ascii="Times New Roman" w:hAnsi="Times New Roman"/>
          <w:sz w:val="24"/>
          <w:szCs w:val="24"/>
        </w:rPr>
        <w:t>nie je podnikateľom podľa tohto zákona,</w:t>
      </w:r>
    </w:p>
    <w:p w:rsidR="008D55B4" w:rsidRPr="00446453" w:rsidP="00B16C33">
      <w:pPr>
        <w:pStyle w:val="ListParagraph"/>
        <w:bidi w:val="0"/>
        <w:ind w:left="0"/>
        <w:contextualSpacing/>
        <w:jc w:val="both"/>
        <w:rPr>
          <w:rFonts w:ascii="Times New Roman" w:hAnsi="Times New Roman"/>
          <w:sz w:val="24"/>
          <w:szCs w:val="24"/>
        </w:rPr>
      </w:pPr>
      <w:r w:rsidRPr="00446453" w:rsidR="000D7A14">
        <w:rPr>
          <w:rFonts w:ascii="Times New Roman" w:hAnsi="Times New Roman"/>
          <w:sz w:val="24"/>
          <w:szCs w:val="24"/>
        </w:rPr>
        <w:t xml:space="preserve">b) </w:t>
      </w:r>
      <w:r w:rsidRPr="00446453">
        <w:rPr>
          <w:rFonts w:ascii="Times New Roman" w:hAnsi="Times New Roman"/>
          <w:sz w:val="24"/>
          <w:szCs w:val="24"/>
        </w:rPr>
        <w:t xml:space="preserve">nie je zamestnancom </w:t>
      </w:r>
      <w:r w:rsidRPr="00446453" w:rsidR="001D01B1">
        <w:rPr>
          <w:rFonts w:ascii="Times New Roman" w:hAnsi="Times New Roman"/>
          <w:sz w:val="24"/>
          <w:szCs w:val="24"/>
        </w:rPr>
        <w:t>podnikateľa</w:t>
      </w:r>
      <w:r w:rsidRPr="00446453">
        <w:rPr>
          <w:rStyle w:val="CommentReference"/>
          <w:rFonts w:ascii="Times New Roman" w:hAnsi="Times New Roman"/>
        </w:rPr>
        <w:t> </w:t>
      </w:r>
      <w:r w:rsidRPr="00446453">
        <w:rPr>
          <w:rFonts w:ascii="Times New Roman" w:hAnsi="Times New Roman"/>
          <w:sz w:val="24"/>
          <w:szCs w:val="24"/>
        </w:rPr>
        <w:t>, ktorý je žiadateľom o</w:t>
      </w:r>
      <w:r w:rsidRPr="00446453" w:rsidR="00CC2C8A">
        <w:rPr>
          <w:rFonts w:ascii="Times New Roman" w:hAnsi="Times New Roman"/>
          <w:sz w:val="24"/>
          <w:szCs w:val="24"/>
        </w:rPr>
        <w:t> </w:t>
      </w:r>
      <w:r w:rsidRPr="00446453">
        <w:rPr>
          <w:rFonts w:ascii="Times New Roman" w:hAnsi="Times New Roman"/>
          <w:sz w:val="24"/>
          <w:szCs w:val="24"/>
        </w:rPr>
        <w:t>neuloženie</w:t>
      </w:r>
      <w:r w:rsidRPr="00446453" w:rsidR="00CC2C8A">
        <w:rPr>
          <w:rFonts w:ascii="Times New Roman" w:hAnsi="Times New Roman"/>
          <w:sz w:val="24"/>
          <w:szCs w:val="24"/>
        </w:rPr>
        <w:t xml:space="preserve"> pokuty</w:t>
      </w:r>
      <w:r w:rsidRPr="00446453">
        <w:rPr>
          <w:rFonts w:ascii="Times New Roman" w:hAnsi="Times New Roman"/>
          <w:sz w:val="24"/>
          <w:szCs w:val="24"/>
        </w:rPr>
        <w:t xml:space="preserve"> alebo zníženie pokuty podľa § </w:t>
      </w:r>
      <w:r w:rsidRPr="00446453" w:rsidR="006F26F4">
        <w:rPr>
          <w:rFonts w:ascii="Times New Roman" w:hAnsi="Times New Roman"/>
          <w:sz w:val="24"/>
          <w:szCs w:val="24"/>
        </w:rPr>
        <w:t xml:space="preserve">38d </w:t>
      </w:r>
      <w:r w:rsidRPr="00446453">
        <w:rPr>
          <w:rFonts w:ascii="Times New Roman" w:hAnsi="Times New Roman"/>
          <w:sz w:val="24"/>
          <w:szCs w:val="24"/>
        </w:rPr>
        <w:t xml:space="preserve">zákona,  ktorý túto žiadosť podal skôr, ako oznamovateľ predložil dôkaz podľa tohto odseku, a </w:t>
      </w:r>
    </w:p>
    <w:p w:rsidR="008D55B4" w:rsidRPr="00446453" w:rsidP="00B16C33">
      <w:pPr>
        <w:pStyle w:val="ListParagraph"/>
        <w:bidi w:val="0"/>
        <w:spacing w:before="240"/>
        <w:ind w:left="0"/>
        <w:contextualSpacing/>
        <w:jc w:val="both"/>
        <w:rPr>
          <w:rFonts w:ascii="Times New Roman" w:hAnsi="Times New Roman"/>
          <w:b/>
          <w:bCs/>
          <w:sz w:val="24"/>
          <w:szCs w:val="24"/>
        </w:rPr>
      </w:pPr>
      <w:r w:rsidRPr="00446453" w:rsidR="000D7A14">
        <w:rPr>
          <w:rFonts w:ascii="Times New Roman" w:hAnsi="Times New Roman"/>
          <w:sz w:val="24"/>
          <w:szCs w:val="24"/>
        </w:rPr>
        <w:t xml:space="preserve">c) </w:t>
      </w:r>
      <w:r w:rsidRPr="00446453">
        <w:rPr>
          <w:rFonts w:ascii="Times New Roman" w:hAnsi="Times New Roman"/>
          <w:sz w:val="24"/>
          <w:szCs w:val="24"/>
        </w:rPr>
        <w:t>ako prvá úradu doručila informácie o dohode obmedzujúcej súťaž podľa § 4 ods. 1 alebo podľa ustanovení osobitného predpisu,</w:t>
      </w:r>
      <w:r w:rsidRPr="00446453">
        <w:rPr>
          <w:rFonts w:ascii="Times New Roman" w:hAnsi="Times New Roman"/>
          <w:sz w:val="24"/>
          <w:szCs w:val="24"/>
          <w:vertAlign w:val="superscript"/>
        </w:rPr>
        <w:t>27</w:t>
      </w:r>
      <w:r w:rsidRPr="00446453">
        <w:rPr>
          <w:rFonts w:ascii="Times New Roman" w:hAnsi="Times New Roman"/>
          <w:sz w:val="24"/>
          <w:szCs w:val="24"/>
        </w:rPr>
        <w:t>) ktorej účastníci podnikajú na rovnakej úrovni výrobného alebo distribučného reťazca, a to:</w:t>
      </w:r>
    </w:p>
    <w:p w:rsidR="000D7A14" w:rsidRPr="00446453" w:rsidP="00B16C33">
      <w:pPr>
        <w:pStyle w:val="ListParagraph"/>
        <w:bidi w:val="0"/>
        <w:ind w:left="0"/>
        <w:jc w:val="both"/>
        <w:rPr>
          <w:rFonts w:ascii="Times New Roman" w:hAnsi="Times New Roman"/>
          <w:sz w:val="24"/>
          <w:szCs w:val="24"/>
        </w:rPr>
      </w:pPr>
      <w:r w:rsidRPr="00446453" w:rsidR="008D55B4">
        <w:rPr>
          <w:rFonts w:ascii="Times New Roman" w:hAnsi="Times New Roman"/>
          <w:sz w:val="24"/>
          <w:szCs w:val="24"/>
        </w:rPr>
        <w:t>1.</w:t>
      </w:r>
      <w:r w:rsidRPr="00446453" w:rsidR="00BB2DC3">
        <w:rPr>
          <w:rFonts w:ascii="Times New Roman" w:hAnsi="Times New Roman"/>
          <w:sz w:val="24"/>
          <w:szCs w:val="24"/>
        </w:rPr>
        <w:t xml:space="preserve"> </w:t>
      </w:r>
      <w:r w:rsidRPr="00446453" w:rsidR="008D55B4">
        <w:rPr>
          <w:rFonts w:ascii="Times New Roman" w:hAnsi="Times New Roman"/>
          <w:sz w:val="24"/>
          <w:szCs w:val="24"/>
        </w:rPr>
        <w:t>dokument v  listinnej alebo elektronickej podobe, ktorý je rozhodujúcim dôkazom takéhoto porušenia, alebo</w:t>
      </w:r>
    </w:p>
    <w:p w:rsidR="000D7A14" w:rsidRPr="00446453" w:rsidP="00B16C33">
      <w:pPr>
        <w:pStyle w:val="ListParagraph"/>
        <w:bidi w:val="0"/>
        <w:ind w:left="0"/>
        <w:jc w:val="both"/>
        <w:rPr>
          <w:rFonts w:ascii="Times New Roman" w:hAnsi="Times New Roman"/>
          <w:sz w:val="24"/>
          <w:szCs w:val="24"/>
        </w:rPr>
      </w:pPr>
      <w:r w:rsidRPr="00446453" w:rsidR="008D55B4">
        <w:rPr>
          <w:rFonts w:ascii="Times New Roman" w:hAnsi="Times New Roman"/>
          <w:sz w:val="24"/>
          <w:szCs w:val="24"/>
        </w:rPr>
        <w:t>2. informáciu a dôkaz, ktorý je rozhodujúci pre vykonanie inšpekcie podľa § 22a</w:t>
      </w:r>
      <w:r w:rsidRPr="00446453" w:rsidR="00BB2DC3">
        <w:rPr>
          <w:rFonts w:ascii="Times New Roman" w:hAnsi="Times New Roman"/>
          <w:sz w:val="24"/>
          <w:szCs w:val="24"/>
        </w:rPr>
        <w:t>,</w:t>
      </w:r>
      <w:r w:rsidRPr="00446453" w:rsidR="008D55B4">
        <w:rPr>
          <w:rFonts w:ascii="Times New Roman" w:hAnsi="Times New Roman"/>
          <w:sz w:val="24"/>
          <w:szCs w:val="24"/>
        </w:rPr>
        <w:t xml:space="preserve"> ktorou sa má získať rozhodujúci dôkaz umožňujúci preukázať takéto porušenie zákona</w:t>
      </w:r>
      <w:r w:rsidRPr="00446453" w:rsidR="00F628ED">
        <w:rPr>
          <w:rFonts w:ascii="Times New Roman" w:hAnsi="Times New Roman"/>
          <w:sz w:val="24"/>
          <w:szCs w:val="24"/>
        </w:rPr>
        <w:t>.</w:t>
      </w:r>
    </w:p>
    <w:p w:rsidR="00A02165" w:rsidRPr="00446453" w:rsidP="00B16C33">
      <w:pPr>
        <w:pStyle w:val="ListParagraph"/>
        <w:bidi w:val="0"/>
        <w:ind w:left="0"/>
        <w:jc w:val="both"/>
        <w:rPr>
          <w:rFonts w:ascii="Times New Roman" w:hAnsi="Times New Roman"/>
          <w:sz w:val="24"/>
          <w:szCs w:val="24"/>
        </w:rPr>
      </w:pPr>
    </w:p>
    <w:p w:rsidR="00F628ED" w:rsidRPr="00446453" w:rsidP="00B16C33">
      <w:pPr>
        <w:pStyle w:val="ListParagraph"/>
        <w:bidi w:val="0"/>
        <w:ind w:left="0"/>
        <w:contextualSpacing/>
        <w:jc w:val="both"/>
        <w:rPr>
          <w:rFonts w:ascii="Times New Roman" w:hAnsi="Times New Roman"/>
          <w:sz w:val="24"/>
          <w:szCs w:val="24"/>
        </w:rPr>
      </w:pPr>
      <w:r w:rsidRPr="00446453" w:rsidR="00A02165">
        <w:rPr>
          <w:rFonts w:ascii="Times New Roman" w:hAnsi="Times New Roman"/>
          <w:sz w:val="24"/>
          <w:szCs w:val="24"/>
        </w:rPr>
        <w:t xml:space="preserve">(2) </w:t>
      </w:r>
      <w:r w:rsidRPr="00446453">
        <w:rPr>
          <w:rFonts w:ascii="Times New Roman" w:hAnsi="Times New Roman"/>
          <w:sz w:val="24"/>
          <w:szCs w:val="24"/>
        </w:rPr>
        <w:t>Oznamovateľ  má nárok na odmenu, ak o ňu požiada a poskytnutý dôkaz  podľa odseku 1 písm. c) bodu 1 alebo bodu 2 bol podstatný pre rozhodnutie o porušení zákona, rozhodnutie úradu nadobudlo právoplatnosť a je vykonateľné a pokuta uložená rozhodnutím úradu bola zaplatená. Ak o zákonnosti rozhodnutia úradu rozhodoval súd,</w:t>
      </w:r>
      <w:r w:rsidRPr="00446453">
        <w:rPr>
          <w:rFonts w:ascii="Times New Roman" w:hAnsi="Times New Roman"/>
          <w:sz w:val="24"/>
          <w:szCs w:val="24"/>
          <w:vertAlign w:val="superscript"/>
        </w:rPr>
        <w:t>28</w:t>
      </w:r>
      <w:r w:rsidRPr="00446453">
        <w:rPr>
          <w:rFonts w:ascii="Times New Roman" w:hAnsi="Times New Roman"/>
          <w:sz w:val="24"/>
          <w:szCs w:val="24"/>
        </w:rPr>
        <w:t xml:space="preserve">) oznamovateľ má nárok na odmenu po tom, čo súd právoplatne zamietol žalobu o preskúmanie zákonnosti rozhodnutia úradu a pokuta uložená úradom v rozhodnutí bola zaplatená. </w:t>
      </w:r>
    </w:p>
    <w:p w:rsidR="008D55B4" w:rsidRPr="00446453" w:rsidP="00B16C33">
      <w:pPr>
        <w:bidi w:val="0"/>
        <w:jc w:val="both"/>
        <w:rPr>
          <w:rFonts w:ascii="Times New Roman" w:hAnsi="Times New Roman"/>
          <w:sz w:val="24"/>
          <w:szCs w:val="24"/>
        </w:rPr>
      </w:pPr>
    </w:p>
    <w:p w:rsidR="00F4584F" w:rsidRPr="00446453" w:rsidP="00B16C33">
      <w:pPr>
        <w:pStyle w:val="ListParagraph"/>
        <w:bidi w:val="0"/>
        <w:ind w:left="0"/>
        <w:contextualSpacing/>
        <w:jc w:val="both"/>
        <w:rPr>
          <w:rFonts w:ascii="Times New Roman" w:hAnsi="Times New Roman"/>
          <w:sz w:val="24"/>
          <w:szCs w:val="24"/>
        </w:rPr>
      </w:pPr>
      <w:r w:rsidRPr="00446453" w:rsidR="00A02165">
        <w:rPr>
          <w:rFonts w:ascii="Times New Roman" w:hAnsi="Times New Roman"/>
          <w:sz w:val="24"/>
          <w:szCs w:val="24"/>
        </w:rPr>
        <w:t xml:space="preserve">(3) </w:t>
      </w:r>
      <w:r w:rsidRPr="00446453" w:rsidR="008D55B4">
        <w:rPr>
          <w:rFonts w:ascii="Times New Roman" w:hAnsi="Times New Roman"/>
          <w:sz w:val="24"/>
          <w:szCs w:val="24"/>
        </w:rPr>
        <w:t>Odmena pre oznamovateľa je 1% zo súčtu pokút uložených všetkým účastníkom dohody obmedzujúcej súťaž v rozhodnutí úr</w:t>
      </w:r>
      <w:r w:rsidRPr="00446453" w:rsidR="004656DB">
        <w:rPr>
          <w:rFonts w:ascii="Times New Roman" w:hAnsi="Times New Roman"/>
          <w:sz w:val="24"/>
          <w:szCs w:val="24"/>
        </w:rPr>
        <w:t>adu, najviac však 100 000 eur; a</w:t>
      </w:r>
      <w:r w:rsidRPr="00446453" w:rsidR="008D55B4">
        <w:rPr>
          <w:rFonts w:ascii="Times New Roman" w:hAnsi="Times New Roman"/>
          <w:sz w:val="24"/>
          <w:szCs w:val="24"/>
        </w:rPr>
        <w:t>k výšku pokuty uloženú úradom zmení súd,</w:t>
      </w:r>
      <w:r w:rsidRPr="00446453" w:rsidR="008D55B4">
        <w:rPr>
          <w:rFonts w:ascii="Times New Roman" w:hAnsi="Times New Roman"/>
          <w:sz w:val="24"/>
          <w:szCs w:val="24"/>
          <w:vertAlign w:val="superscript"/>
        </w:rPr>
        <w:t>28</w:t>
      </w:r>
      <w:r w:rsidRPr="00446453" w:rsidR="008D55B4">
        <w:rPr>
          <w:rFonts w:ascii="Times New Roman" w:hAnsi="Times New Roman"/>
          <w:sz w:val="24"/>
          <w:szCs w:val="24"/>
        </w:rPr>
        <w:t>) základom pre výpočet odmeny je takto zmenená pokuta.</w:t>
      </w:r>
      <w:r w:rsidRPr="00446453" w:rsidR="004656DB">
        <w:rPr>
          <w:rFonts w:ascii="Times New Roman" w:hAnsi="Times New Roman"/>
          <w:sz w:val="24"/>
          <w:szCs w:val="24"/>
        </w:rPr>
        <w:t xml:space="preserve"> Ak pokuta nebola zaplatená ani do 100 dní odo dňa, keď sa stalo rozhodnutie úradu vykonateľným, alebo do dňa, keď sa stal právoplatným rozsudok súdu o preskúmaní zákonnosti rozhodnutia úradu, ktorým bola žaloba na preskúmanie zákonnosti rozhodnutia úradu zamietnutá, alebo ktorým bola znížená výška pokuty uloženej úradom, podľa toho, ktorá z uvedený</w:t>
      </w:r>
      <w:r w:rsidRPr="00446453" w:rsidR="00CE6AFB">
        <w:rPr>
          <w:rFonts w:ascii="Times New Roman" w:hAnsi="Times New Roman"/>
          <w:sz w:val="24"/>
          <w:szCs w:val="24"/>
        </w:rPr>
        <w:t>ch skutočností nastala neskôr, </w:t>
      </w:r>
      <w:r w:rsidRPr="00446453" w:rsidR="004656DB">
        <w:rPr>
          <w:rFonts w:ascii="Times New Roman" w:hAnsi="Times New Roman"/>
          <w:sz w:val="24"/>
          <w:szCs w:val="24"/>
        </w:rPr>
        <w:t>oznamovateľovi patrí 50 % odmeny, ktorá by mu inak patrila podľa prvej vety, najviac však 10 000 eur.</w:t>
      </w:r>
    </w:p>
    <w:p w:rsidR="00A94CCD" w:rsidRPr="00446453" w:rsidP="00B16C33">
      <w:pPr>
        <w:bidi w:val="0"/>
        <w:spacing w:before="240"/>
        <w:jc w:val="both"/>
        <w:rPr>
          <w:rFonts w:ascii="Times New Roman" w:hAnsi="Times New Roman"/>
          <w:sz w:val="24"/>
          <w:szCs w:val="24"/>
        </w:rPr>
      </w:pPr>
      <w:r w:rsidRPr="00446453">
        <w:rPr>
          <w:rFonts w:ascii="Times New Roman" w:hAnsi="Times New Roman"/>
          <w:sz w:val="24"/>
          <w:szCs w:val="24"/>
        </w:rPr>
        <w:t xml:space="preserve">(4) </w:t>
      </w:r>
      <w:r w:rsidRPr="00446453" w:rsidR="001B3967">
        <w:rPr>
          <w:rFonts w:ascii="Times New Roman" w:hAnsi="Times New Roman"/>
          <w:sz w:val="24"/>
          <w:szCs w:val="24"/>
        </w:rPr>
        <w:t>Úrad chráni identitu oznamovateľa, ak o to oznamovateľ požiada</w:t>
      </w:r>
      <w:r w:rsidRPr="00446453" w:rsidR="002F7DEB">
        <w:rPr>
          <w:rFonts w:ascii="Times New Roman" w:hAnsi="Times New Roman"/>
          <w:sz w:val="24"/>
          <w:szCs w:val="24"/>
        </w:rPr>
        <w:t>.</w:t>
      </w:r>
      <w:r w:rsidRPr="00446453">
        <w:rPr>
          <w:rFonts w:ascii="Times New Roman" w:hAnsi="Times New Roman"/>
          <w:sz w:val="24"/>
          <w:szCs w:val="24"/>
        </w:rPr>
        <w:t xml:space="preserve"> </w:t>
      </w:r>
    </w:p>
    <w:p w:rsidR="00A94CCD" w:rsidRPr="00446453" w:rsidP="00B16C33">
      <w:pPr>
        <w:bidi w:val="0"/>
        <w:spacing w:before="240"/>
        <w:jc w:val="both"/>
        <w:rPr>
          <w:rFonts w:ascii="Times New Roman" w:hAnsi="Times New Roman"/>
          <w:sz w:val="24"/>
          <w:szCs w:val="24"/>
        </w:rPr>
      </w:pPr>
      <w:r w:rsidRPr="00446453">
        <w:rPr>
          <w:rFonts w:ascii="Times New Roman" w:hAnsi="Times New Roman"/>
          <w:sz w:val="24"/>
          <w:szCs w:val="24"/>
        </w:rPr>
        <w:t xml:space="preserve">(5) Ustanovenia § </w:t>
      </w:r>
      <w:r w:rsidRPr="00446453" w:rsidR="006F26F4">
        <w:rPr>
          <w:rFonts w:ascii="Times New Roman" w:hAnsi="Times New Roman"/>
          <w:sz w:val="24"/>
          <w:szCs w:val="24"/>
        </w:rPr>
        <w:t xml:space="preserve">38d </w:t>
      </w:r>
      <w:r w:rsidRPr="00446453">
        <w:rPr>
          <w:rFonts w:ascii="Times New Roman" w:hAnsi="Times New Roman"/>
          <w:sz w:val="24"/>
          <w:szCs w:val="24"/>
        </w:rPr>
        <w:t>ods. 1 nie sú odsekom 1 dotknuté.</w:t>
      </w:r>
    </w:p>
    <w:p w:rsidR="0010680E" w:rsidRPr="00446453" w:rsidP="00B16C33">
      <w:pPr>
        <w:bidi w:val="0"/>
        <w:spacing w:before="240"/>
        <w:jc w:val="both"/>
        <w:rPr>
          <w:rFonts w:ascii="Times New Roman" w:hAnsi="Times New Roman"/>
          <w:sz w:val="24"/>
          <w:szCs w:val="24"/>
        </w:rPr>
      </w:pPr>
      <w:r w:rsidRPr="00446453" w:rsidR="00A94CCD">
        <w:rPr>
          <w:rFonts w:ascii="Times New Roman" w:hAnsi="Times New Roman"/>
          <w:sz w:val="24"/>
          <w:szCs w:val="24"/>
        </w:rPr>
        <w:t>(6) Oznámenie o porušení podľa odseku 1 sa nepovažuje za porušenie osobitným predpisom</w:t>
      </w:r>
      <w:r w:rsidRPr="00446453" w:rsidR="00F154F7">
        <w:rPr>
          <w:rFonts w:ascii="Times New Roman" w:hAnsi="Times New Roman"/>
          <w:sz w:val="24"/>
          <w:szCs w:val="24"/>
          <w:vertAlign w:val="superscript"/>
        </w:rPr>
        <w:t>29</w:t>
      </w:r>
      <w:r w:rsidRPr="00446453" w:rsidR="00F154F7">
        <w:rPr>
          <w:rFonts w:ascii="Times New Roman" w:hAnsi="Times New Roman"/>
          <w:sz w:val="24"/>
          <w:szCs w:val="24"/>
        </w:rPr>
        <w:t>)</w:t>
      </w:r>
      <w:r w:rsidRPr="00446453" w:rsidR="00A94CCD">
        <w:rPr>
          <w:rFonts w:ascii="Times New Roman" w:hAnsi="Times New Roman"/>
          <w:sz w:val="24"/>
          <w:szCs w:val="24"/>
        </w:rPr>
        <w:t xml:space="preserve"> alebo zmluvou u</w:t>
      </w:r>
      <w:r w:rsidRPr="00446453" w:rsidR="000F5AA2">
        <w:rPr>
          <w:rFonts w:ascii="Times New Roman" w:hAnsi="Times New Roman"/>
          <w:sz w:val="24"/>
          <w:szCs w:val="24"/>
        </w:rPr>
        <w:t>znanej povinnosti mlčanlivosti.</w:t>
      </w:r>
      <w:r w:rsidRPr="00446453" w:rsidR="00BA2F92">
        <w:rPr>
          <w:rFonts w:ascii="Times New Roman" w:hAnsi="Times New Roman"/>
          <w:sz w:val="24"/>
          <w:szCs w:val="24"/>
        </w:rPr>
        <w:t>“.</w:t>
      </w:r>
    </w:p>
    <w:p w:rsidR="00D60635" w:rsidRPr="00446453" w:rsidP="00B16C33">
      <w:pPr>
        <w:tabs>
          <w:tab w:val="left" w:pos="709"/>
        </w:tabs>
        <w:bidi w:val="0"/>
        <w:spacing w:before="100" w:beforeAutospacing="1" w:after="100" w:afterAutospacing="1"/>
        <w:jc w:val="both"/>
        <w:outlineLvl w:val="4"/>
        <w:rPr>
          <w:rFonts w:ascii="Times New Roman" w:hAnsi="Times New Roman"/>
          <w:sz w:val="24"/>
          <w:szCs w:val="24"/>
        </w:rPr>
      </w:pPr>
      <w:r w:rsidRPr="00446453" w:rsidR="00771B5E">
        <w:rPr>
          <w:rFonts w:ascii="Times New Roman" w:hAnsi="Times New Roman"/>
          <w:sz w:val="24"/>
          <w:szCs w:val="24"/>
        </w:rPr>
        <w:t>Poznámky</w:t>
      </w:r>
      <w:r w:rsidRPr="00446453">
        <w:rPr>
          <w:rFonts w:ascii="Times New Roman" w:hAnsi="Times New Roman"/>
          <w:sz w:val="24"/>
          <w:szCs w:val="24"/>
        </w:rPr>
        <w:t xml:space="preserve"> pod čiarou k odkazom</w:t>
      </w:r>
      <w:r w:rsidRPr="00446453" w:rsidR="00D12CCD">
        <w:rPr>
          <w:rFonts w:ascii="Times New Roman" w:hAnsi="Times New Roman"/>
          <w:sz w:val="24"/>
          <w:szCs w:val="24"/>
        </w:rPr>
        <w:t xml:space="preserve"> </w:t>
      </w:r>
      <w:r w:rsidRPr="00446453">
        <w:rPr>
          <w:rFonts w:ascii="Times New Roman" w:hAnsi="Times New Roman"/>
          <w:sz w:val="24"/>
          <w:szCs w:val="24"/>
        </w:rPr>
        <w:t>27 a</w:t>
      </w:r>
      <w:r w:rsidRPr="00446453" w:rsidR="00F154F7">
        <w:rPr>
          <w:rFonts w:ascii="Times New Roman" w:hAnsi="Times New Roman"/>
          <w:sz w:val="24"/>
          <w:szCs w:val="24"/>
        </w:rPr>
        <w:t>ž</w:t>
      </w:r>
      <w:r w:rsidRPr="00446453">
        <w:rPr>
          <w:rFonts w:ascii="Times New Roman" w:hAnsi="Times New Roman"/>
          <w:sz w:val="24"/>
          <w:szCs w:val="24"/>
        </w:rPr>
        <w:t> </w:t>
      </w:r>
      <w:r w:rsidRPr="00446453" w:rsidR="00F154F7">
        <w:rPr>
          <w:rFonts w:ascii="Times New Roman" w:hAnsi="Times New Roman"/>
          <w:sz w:val="24"/>
          <w:szCs w:val="24"/>
        </w:rPr>
        <w:t xml:space="preserve">29 </w:t>
      </w:r>
      <w:r w:rsidRPr="00446453" w:rsidR="00D12CCD">
        <w:rPr>
          <w:rFonts w:ascii="Times New Roman" w:hAnsi="Times New Roman"/>
          <w:sz w:val="24"/>
          <w:szCs w:val="24"/>
        </w:rPr>
        <w:t>zn</w:t>
      </w:r>
      <w:r w:rsidRPr="00446453">
        <w:rPr>
          <w:rFonts w:ascii="Times New Roman" w:hAnsi="Times New Roman"/>
          <w:sz w:val="24"/>
          <w:szCs w:val="24"/>
        </w:rPr>
        <w:t>ejú</w:t>
      </w:r>
      <w:r w:rsidRPr="00446453" w:rsidR="00D12CCD">
        <w:rPr>
          <w:rFonts w:ascii="Times New Roman" w:hAnsi="Times New Roman"/>
          <w:sz w:val="24"/>
          <w:szCs w:val="24"/>
        </w:rPr>
        <w:t xml:space="preserve">: </w:t>
      </w:r>
    </w:p>
    <w:p w:rsidR="00771B5E" w:rsidRPr="00446453" w:rsidP="00B16C33">
      <w:pPr>
        <w:tabs>
          <w:tab w:val="left" w:pos="709"/>
        </w:tabs>
        <w:bidi w:val="0"/>
        <w:jc w:val="both"/>
        <w:rPr>
          <w:rFonts w:ascii="Times New Roman" w:hAnsi="Times New Roman"/>
          <w:sz w:val="24"/>
          <w:szCs w:val="24"/>
        </w:rPr>
      </w:pPr>
      <w:r w:rsidRPr="00446453" w:rsidR="00D12CCD">
        <w:rPr>
          <w:rFonts w:ascii="Times New Roman" w:hAnsi="Times New Roman"/>
          <w:sz w:val="24"/>
          <w:szCs w:val="24"/>
        </w:rPr>
        <w:t>„</w:t>
      </w:r>
      <w:r w:rsidRPr="00446453" w:rsidR="00D12CCD">
        <w:rPr>
          <w:rFonts w:ascii="Times New Roman" w:hAnsi="Times New Roman"/>
          <w:sz w:val="24"/>
          <w:szCs w:val="24"/>
          <w:vertAlign w:val="superscript"/>
        </w:rPr>
        <w:t>27</w:t>
      </w:r>
      <w:r w:rsidRPr="00446453" w:rsidR="00D12CCD">
        <w:rPr>
          <w:rFonts w:ascii="Times New Roman" w:hAnsi="Times New Roman"/>
          <w:sz w:val="24"/>
          <w:szCs w:val="24"/>
        </w:rPr>
        <w:t xml:space="preserve">) </w:t>
      </w:r>
      <w:r w:rsidRPr="00446453">
        <w:rPr>
          <w:rFonts w:ascii="Times New Roman" w:hAnsi="Times New Roman"/>
          <w:sz w:val="24"/>
          <w:szCs w:val="24"/>
        </w:rPr>
        <w:t xml:space="preserve">Čl. 101 </w:t>
      </w:r>
      <w:r w:rsidRPr="00446453">
        <w:rPr>
          <w:rFonts w:ascii="Times New Roman" w:hAnsi="Times New Roman"/>
          <w:sz w:val="24"/>
          <w:szCs w:val="24"/>
          <w:shd w:val="clear" w:color="auto" w:fill="FFFFFF"/>
        </w:rPr>
        <w:t>Zmluvy o fungovaní Európskej únie</w:t>
      </w:r>
      <w:r w:rsidRPr="00446453">
        <w:rPr>
          <w:rFonts w:ascii="Times New Roman" w:hAnsi="Times New Roman"/>
          <w:sz w:val="24"/>
          <w:szCs w:val="24"/>
        </w:rPr>
        <w:t xml:space="preserve"> </w:t>
      </w:r>
      <w:r w:rsidRPr="00446453" w:rsidR="00FF239F">
        <w:rPr>
          <w:rFonts w:ascii="Times New Roman" w:hAnsi="Times New Roman"/>
          <w:sz w:val="24"/>
          <w:szCs w:val="24"/>
        </w:rPr>
        <w:t xml:space="preserve">v platnom znení </w:t>
      </w:r>
      <w:r w:rsidRPr="00446453" w:rsidR="00DD7A12">
        <w:rPr>
          <w:rFonts w:ascii="Times New Roman" w:hAnsi="Times New Roman"/>
          <w:sz w:val="24"/>
          <w:szCs w:val="24"/>
        </w:rPr>
        <w:t>(Ú. v. EÚ C 326, 26.</w:t>
      </w:r>
      <w:r w:rsidRPr="00446453" w:rsidR="00C0713C">
        <w:rPr>
          <w:rFonts w:ascii="Times New Roman" w:hAnsi="Times New Roman"/>
          <w:sz w:val="24"/>
          <w:szCs w:val="24"/>
        </w:rPr>
        <w:t xml:space="preserve"> </w:t>
      </w:r>
      <w:r w:rsidRPr="00446453" w:rsidR="00DD7A12">
        <w:rPr>
          <w:rFonts w:ascii="Times New Roman" w:hAnsi="Times New Roman"/>
          <w:sz w:val="24"/>
          <w:szCs w:val="24"/>
        </w:rPr>
        <w:t>10. 2012).</w:t>
      </w:r>
    </w:p>
    <w:p w:rsidR="00D12CCD" w:rsidRPr="00446453" w:rsidP="00B16C33">
      <w:pPr>
        <w:tabs>
          <w:tab w:val="left" w:pos="709"/>
        </w:tabs>
        <w:bidi w:val="0"/>
        <w:jc w:val="both"/>
        <w:rPr>
          <w:rFonts w:ascii="Times New Roman" w:hAnsi="Times New Roman"/>
          <w:sz w:val="24"/>
          <w:szCs w:val="24"/>
        </w:rPr>
      </w:pPr>
      <w:r w:rsidRPr="00446453">
        <w:rPr>
          <w:rFonts w:ascii="Times New Roman" w:hAnsi="Times New Roman"/>
          <w:sz w:val="24"/>
          <w:szCs w:val="24"/>
          <w:vertAlign w:val="superscript"/>
        </w:rPr>
        <w:t>28</w:t>
      </w:r>
      <w:r w:rsidRPr="00446453">
        <w:rPr>
          <w:rFonts w:ascii="Times New Roman" w:hAnsi="Times New Roman"/>
          <w:sz w:val="24"/>
          <w:szCs w:val="24"/>
        </w:rPr>
        <w:t>)</w:t>
      </w:r>
      <w:r w:rsidRPr="00446453" w:rsidR="00771B5E">
        <w:rPr>
          <w:rFonts w:ascii="Times New Roman" w:hAnsi="Times New Roman"/>
          <w:sz w:val="24"/>
          <w:szCs w:val="24"/>
        </w:rPr>
        <w:t xml:space="preserve"> Druhá hlava piatej časti </w:t>
      </w:r>
      <w:r w:rsidRPr="00446453" w:rsidR="00FF239F">
        <w:rPr>
          <w:rFonts w:ascii="Times New Roman" w:hAnsi="Times New Roman"/>
          <w:sz w:val="24"/>
          <w:szCs w:val="24"/>
        </w:rPr>
        <w:t>Občianskeho súdneho poriadku.</w:t>
      </w:r>
    </w:p>
    <w:p w:rsidR="00C412E2" w:rsidRPr="00446453" w:rsidP="00B16C33">
      <w:pPr>
        <w:tabs>
          <w:tab w:val="left" w:pos="709"/>
        </w:tabs>
        <w:bidi w:val="0"/>
        <w:jc w:val="both"/>
        <w:rPr>
          <w:rFonts w:ascii="Times New Roman" w:hAnsi="Times New Roman"/>
          <w:sz w:val="24"/>
          <w:szCs w:val="24"/>
        </w:rPr>
      </w:pPr>
      <w:r w:rsidRPr="00446453" w:rsidR="00F154F7">
        <w:rPr>
          <w:rFonts w:ascii="Times New Roman" w:hAnsi="Times New Roman"/>
          <w:sz w:val="24"/>
          <w:szCs w:val="24"/>
          <w:vertAlign w:val="superscript"/>
        </w:rPr>
        <w:t>29</w:t>
      </w:r>
      <w:r w:rsidRPr="00446453" w:rsidR="00F154F7">
        <w:rPr>
          <w:rFonts w:ascii="Times New Roman" w:hAnsi="Times New Roman"/>
          <w:sz w:val="24"/>
          <w:szCs w:val="24"/>
        </w:rPr>
        <w:t xml:space="preserve">) </w:t>
      </w:r>
      <w:r w:rsidRPr="00446453" w:rsidR="00601AC9">
        <w:rPr>
          <w:rFonts w:ascii="Times New Roman" w:hAnsi="Times New Roman"/>
          <w:sz w:val="24"/>
          <w:szCs w:val="24"/>
        </w:rPr>
        <w:t>Napríklad</w:t>
      </w:r>
      <w:r w:rsidRPr="00446453" w:rsidR="00F154F7">
        <w:rPr>
          <w:rFonts w:ascii="Times New Roman" w:hAnsi="Times New Roman"/>
          <w:sz w:val="24"/>
          <w:szCs w:val="24"/>
        </w:rPr>
        <w:t xml:space="preserve"> § 81 písm. f) zákona č. 311/2001 Z.</w:t>
      </w:r>
      <w:r w:rsidRPr="00446453">
        <w:rPr>
          <w:rFonts w:ascii="Times New Roman" w:hAnsi="Times New Roman"/>
          <w:sz w:val="24"/>
          <w:szCs w:val="24"/>
        </w:rPr>
        <w:t xml:space="preserve"> </w:t>
      </w:r>
      <w:r w:rsidRPr="00446453" w:rsidR="00F154F7">
        <w:rPr>
          <w:rFonts w:ascii="Times New Roman" w:hAnsi="Times New Roman"/>
          <w:sz w:val="24"/>
          <w:szCs w:val="24"/>
        </w:rPr>
        <w:t xml:space="preserve">z. </w:t>
      </w:r>
      <w:r w:rsidRPr="00446453" w:rsidR="00E35DD4">
        <w:rPr>
          <w:rFonts w:ascii="Times New Roman" w:hAnsi="Times New Roman"/>
          <w:sz w:val="24"/>
          <w:szCs w:val="24"/>
        </w:rPr>
        <w:t>Zákonník práce</w:t>
      </w:r>
      <w:r w:rsidRPr="00446453">
        <w:rPr>
          <w:rFonts w:ascii="Times New Roman" w:hAnsi="Times New Roman"/>
          <w:sz w:val="24"/>
          <w:szCs w:val="24"/>
        </w:rPr>
        <w:t xml:space="preserve"> v znení neskorších predpisov</w:t>
      </w:r>
      <w:r w:rsidRPr="00446453" w:rsidR="00C01CB8">
        <w:rPr>
          <w:rFonts w:ascii="Times New Roman" w:hAnsi="Times New Roman"/>
          <w:sz w:val="24"/>
          <w:szCs w:val="24"/>
        </w:rPr>
        <w:t>.</w:t>
      </w:r>
      <w:r w:rsidRPr="00446453" w:rsidR="00DC3F7E">
        <w:rPr>
          <w:rFonts w:ascii="Times New Roman" w:hAnsi="Times New Roman"/>
          <w:sz w:val="24"/>
          <w:szCs w:val="24"/>
        </w:rPr>
        <w:t>“.</w:t>
      </w:r>
    </w:p>
    <w:p w:rsidR="00D7755A" w:rsidRPr="00446453" w:rsidP="00B16C33">
      <w:pPr>
        <w:tabs>
          <w:tab w:val="left" w:pos="709"/>
        </w:tabs>
        <w:bidi w:val="0"/>
        <w:jc w:val="both"/>
        <w:rPr>
          <w:rFonts w:ascii="Times New Roman" w:hAnsi="Times New Roman"/>
          <w:sz w:val="24"/>
          <w:szCs w:val="24"/>
          <w:vertAlign w:val="superscript"/>
        </w:rPr>
      </w:pPr>
      <w:r w:rsidRPr="00446453" w:rsidR="00F154F7">
        <w:rPr>
          <w:rFonts w:ascii="Times New Roman" w:hAnsi="Times New Roman"/>
          <w:sz w:val="24"/>
          <w:szCs w:val="24"/>
          <w:vertAlign w:val="superscript"/>
        </w:rPr>
        <w:tab/>
      </w:r>
    </w:p>
    <w:p w:rsidR="00DD7A12"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D12CCD">
        <w:rPr>
          <w:rFonts w:ascii="Times New Roman" w:hAnsi="Times New Roman"/>
          <w:sz w:val="24"/>
          <w:szCs w:val="24"/>
        </w:rPr>
        <w:t>V § 39 sa slová „orgány územnej samosprávy“ nahrádzajú slovami „</w:t>
      </w:r>
      <w:r w:rsidRPr="00446453" w:rsidR="007C26CB">
        <w:rPr>
          <w:rFonts w:ascii="Times New Roman" w:hAnsi="Times New Roman"/>
          <w:sz w:val="24"/>
          <w:szCs w:val="24"/>
        </w:rPr>
        <w:t>obce a vyššie územné celky</w:t>
      </w:r>
      <w:r w:rsidRPr="00446453" w:rsidR="00D12CCD">
        <w:rPr>
          <w:rFonts w:ascii="Times New Roman" w:hAnsi="Times New Roman"/>
          <w:sz w:val="24"/>
          <w:szCs w:val="24"/>
        </w:rPr>
        <w:t>“ a</w:t>
      </w:r>
      <w:r w:rsidRPr="00446453" w:rsidR="00C3322C">
        <w:rPr>
          <w:rFonts w:ascii="Times New Roman" w:hAnsi="Times New Roman"/>
          <w:sz w:val="24"/>
          <w:szCs w:val="24"/>
        </w:rPr>
        <w:t> </w:t>
      </w:r>
      <w:r w:rsidRPr="00446453" w:rsidR="00823EBE">
        <w:rPr>
          <w:rFonts w:ascii="Times New Roman" w:hAnsi="Times New Roman"/>
          <w:sz w:val="24"/>
          <w:szCs w:val="24"/>
        </w:rPr>
        <w:t>slov</w:t>
      </w:r>
      <w:r w:rsidRPr="00446453" w:rsidR="00C3322C">
        <w:rPr>
          <w:rFonts w:ascii="Times New Roman" w:hAnsi="Times New Roman"/>
          <w:sz w:val="24"/>
          <w:szCs w:val="24"/>
        </w:rPr>
        <w:t xml:space="preserve">á </w:t>
      </w:r>
      <w:r w:rsidRPr="00446453" w:rsidR="00492256">
        <w:rPr>
          <w:rFonts w:ascii="Times New Roman" w:hAnsi="Times New Roman"/>
          <w:sz w:val="24"/>
          <w:szCs w:val="24"/>
        </w:rPr>
        <w:t>„</w:t>
      </w:r>
      <w:r w:rsidRPr="00446453" w:rsidR="00C3322C">
        <w:rPr>
          <w:rFonts w:ascii="Times New Roman" w:hAnsi="Times New Roman"/>
          <w:sz w:val="24"/>
          <w:szCs w:val="24"/>
        </w:rPr>
        <w:t xml:space="preserve">orgány </w:t>
      </w:r>
      <w:r w:rsidRPr="00446453" w:rsidR="00823EBE">
        <w:rPr>
          <w:rFonts w:ascii="Times New Roman" w:hAnsi="Times New Roman"/>
          <w:sz w:val="24"/>
          <w:szCs w:val="24"/>
        </w:rPr>
        <w:t>záujmovej samosprávy“ sa nahrádza</w:t>
      </w:r>
      <w:r w:rsidRPr="00446453" w:rsidR="00C3322C">
        <w:rPr>
          <w:rFonts w:ascii="Times New Roman" w:hAnsi="Times New Roman"/>
          <w:sz w:val="24"/>
          <w:szCs w:val="24"/>
        </w:rPr>
        <w:t>jú</w:t>
      </w:r>
      <w:r w:rsidRPr="00446453" w:rsidR="00823EBE">
        <w:rPr>
          <w:rFonts w:ascii="Times New Roman" w:hAnsi="Times New Roman"/>
          <w:sz w:val="24"/>
          <w:szCs w:val="24"/>
        </w:rPr>
        <w:t xml:space="preserve"> slovami „</w:t>
      </w:r>
      <w:r w:rsidRPr="00446453" w:rsidR="007C26CB">
        <w:rPr>
          <w:rFonts w:ascii="Times New Roman" w:hAnsi="Times New Roman"/>
          <w:sz w:val="24"/>
          <w:szCs w:val="24"/>
        </w:rPr>
        <w:t>záujmová samospráva</w:t>
      </w:r>
      <w:r w:rsidRPr="00446453" w:rsidR="00823EBE">
        <w:rPr>
          <w:rFonts w:ascii="Times New Roman" w:hAnsi="Times New Roman"/>
          <w:sz w:val="24"/>
          <w:szCs w:val="24"/>
        </w:rPr>
        <w:t xml:space="preserve">“. </w:t>
      </w:r>
    </w:p>
    <w:p w:rsidR="00DD7A12" w:rsidRPr="00446453" w:rsidP="00B16C33">
      <w:pPr>
        <w:tabs>
          <w:tab w:val="left" w:pos="709"/>
        </w:tabs>
        <w:bidi w:val="0"/>
        <w:jc w:val="both"/>
        <w:outlineLvl w:val="4"/>
        <w:rPr>
          <w:rFonts w:ascii="Times New Roman" w:hAnsi="Times New Roman"/>
          <w:sz w:val="24"/>
          <w:szCs w:val="24"/>
        </w:rPr>
      </w:pPr>
    </w:p>
    <w:p w:rsidR="00A1444F" w:rsidRPr="00446453" w:rsidP="005E3194">
      <w:pPr>
        <w:numPr>
          <w:numId w:val="11"/>
        </w:numPr>
        <w:tabs>
          <w:tab w:val="left" w:pos="709"/>
        </w:tabs>
        <w:bidi w:val="0"/>
        <w:ind w:left="0" w:firstLine="0"/>
        <w:jc w:val="both"/>
        <w:outlineLvl w:val="4"/>
        <w:rPr>
          <w:rFonts w:ascii="Times New Roman" w:hAnsi="Times New Roman"/>
          <w:sz w:val="24"/>
          <w:szCs w:val="24"/>
        </w:rPr>
      </w:pPr>
      <w:r w:rsidRPr="00446453" w:rsidR="00771B5E">
        <w:rPr>
          <w:rFonts w:ascii="Times New Roman" w:hAnsi="Times New Roman"/>
          <w:sz w:val="24"/>
          <w:szCs w:val="24"/>
        </w:rPr>
        <w:t xml:space="preserve">Ôsma </w:t>
      </w:r>
      <w:r w:rsidRPr="00446453">
        <w:rPr>
          <w:rFonts w:ascii="Times New Roman" w:hAnsi="Times New Roman"/>
          <w:sz w:val="24"/>
          <w:szCs w:val="24"/>
        </w:rPr>
        <w:t>č</w:t>
      </w:r>
      <w:r w:rsidRPr="00446453" w:rsidR="00771B5E">
        <w:rPr>
          <w:rFonts w:ascii="Times New Roman" w:hAnsi="Times New Roman"/>
          <w:sz w:val="24"/>
          <w:szCs w:val="24"/>
        </w:rPr>
        <w:t>asť vrátane nadpisu znie</w:t>
      </w:r>
      <w:r w:rsidRPr="00446453" w:rsidR="00823EBE">
        <w:rPr>
          <w:rFonts w:ascii="Times New Roman" w:hAnsi="Times New Roman"/>
          <w:sz w:val="24"/>
          <w:szCs w:val="24"/>
        </w:rPr>
        <w:t xml:space="preserve">: </w:t>
      </w:r>
    </w:p>
    <w:p w:rsidR="005E3194" w:rsidRPr="00446453" w:rsidP="005E3194">
      <w:pPr>
        <w:tabs>
          <w:tab w:val="left" w:pos="709"/>
        </w:tabs>
        <w:bidi w:val="0"/>
        <w:jc w:val="both"/>
        <w:outlineLvl w:val="4"/>
        <w:rPr>
          <w:rFonts w:ascii="Times New Roman" w:hAnsi="Times New Roman"/>
          <w:sz w:val="24"/>
          <w:szCs w:val="24"/>
        </w:rPr>
      </w:pPr>
    </w:p>
    <w:p w:rsidR="00A1444F" w:rsidRPr="00446453" w:rsidP="00601AC9">
      <w:pPr>
        <w:bidi w:val="0"/>
        <w:jc w:val="center"/>
        <w:outlineLvl w:val="1"/>
        <w:rPr>
          <w:rFonts w:ascii="Times New Roman" w:hAnsi="Times New Roman"/>
          <w:b/>
          <w:bCs/>
          <w:sz w:val="24"/>
          <w:szCs w:val="24"/>
        </w:rPr>
      </w:pPr>
      <w:r w:rsidRPr="00446453" w:rsidR="008B1C0E">
        <w:rPr>
          <w:rFonts w:ascii="Times New Roman" w:hAnsi="Times New Roman"/>
          <w:bCs/>
          <w:sz w:val="24"/>
          <w:szCs w:val="24"/>
        </w:rPr>
        <w:t>„</w:t>
      </w:r>
      <w:r w:rsidRPr="00446453" w:rsidR="00AB09D2">
        <w:rPr>
          <w:rFonts w:ascii="Times New Roman" w:hAnsi="Times New Roman"/>
          <w:b/>
          <w:bCs/>
          <w:sz w:val="24"/>
          <w:szCs w:val="24"/>
        </w:rPr>
        <w:t>ÔSMA ČASŤ</w:t>
      </w:r>
    </w:p>
    <w:p w:rsidR="00861010" w:rsidRPr="00446453" w:rsidP="00601AC9">
      <w:pPr>
        <w:bidi w:val="0"/>
        <w:jc w:val="center"/>
        <w:outlineLvl w:val="1"/>
        <w:rPr>
          <w:rFonts w:ascii="Times New Roman" w:hAnsi="Times New Roman"/>
          <w:b/>
          <w:bCs/>
          <w:sz w:val="24"/>
          <w:szCs w:val="24"/>
        </w:rPr>
      </w:pPr>
      <w:r w:rsidRPr="00446453" w:rsidR="00A1444F">
        <w:rPr>
          <w:rFonts w:ascii="Times New Roman" w:hAnsi="Times New Roman"/>
          <w:b/>
          <w:bCs/>
          <w:sz w:val="24"/>
          <w:szCs w:val="24"/>
        </w:rPr>
        <w:t>OCHRANA, SPRÍSTUPŇOVANIE INFORMÁCIÍ A ZACHOVANIE TAJOMSTVA</w:t>
      </w:r>
    </w:p>
    <w:p w:rsidR="00823EBE" w:rsidRPr="00446453" w:rsidP="00601AC9">
      <w:pPr>
        <w:tabs>
          <w:tab w:val="left" w:pos="709"/>
        </w:tabs>
        <w:bidi w:val="0"/>
        <w:spacing w:before="100" w:beforeAutospacing="1" w:after="100" w:afterAutospacing="1"/>
        <w:jc w:val="center"/>
        <w:outlineLvl w:val="4"/>
        <w:rPr>
          <w:rFonts w:ascii="Times New Roman" w:hAnsi="Times New Roman"/>
          <w:b/>
          <w:bCs/>
          <w:sz w:val="24"/>
          <w:szCs w:val="24"/>
        </w:rPr>
      </w:pPr>
      <w:r w:rsidRPr="00446453">
        <w:rPr>
          <w:rFonts w:ascii="Times New Roman" w:hAnsi="Times New Roman"/>
          <w:b/>
          <w:bCs/>
          <w:sz w:val="24"/>
          <w:szCs w:val="24"/>
        </w:rPr>
        <w:t>§ 40</w:t>
      </w:r>
    </w:p>
    <w:p w:rsidR="00A94CCD" w:rsidRPr="00446453" w:rsidP="00B16C33">
      <w:pPr>
        <w:autoSpaceDE/>
        <w:autoSpaceDN/>
        <w:bidi w:val="0"/>
        <w:adjustRightInd w:val="0"/>
        <w:jc w:val="both"/>
        <w:rPr>
          <w:rFonts w:ascii="Times New Roman" w:hAnsi="Times New Roman"/>
        </w:rPr>
      </w:pPr>
      <w:r w:rsidRPr="00446453">
        <w:rPr>
          <w:rFonts w:ascii="Times New Roman" w:hAnsi="Times New Roman"/>
          <w:sz w:val="24"/>
          <w:szCs w:val="24"/>
        </w:rPr>
        <w:t>(1)</w:t>
      </w:r>
      <w:r w:rsidRPr="00446453" w:rsidR="000F5AA2">
        <w:rPr>
          <w:rFonts w:ascii="Times New Roman" w:hAnsi="Times New Roman"/>
          <w:sz w:val="24"/>
          <w:szCs w:val="24"/>
        </w:rPr>
        <w:t xml:space="preserve"> </w:t>
      </w:r>
      <w:r w:rsidRPr="00446453">
        <w:rPr>
          <w:rFonts w:ascii="Times New Roman" w:hAnsi="Times New Roman"/>
          <w:sz w:val="24"/>
          <w:szCs w:val="24"/>
        </w:rPr>
        <w:t>Účastníci konania a ich zástupcovia majú právo nazerať do spisov, robiť si z nich výpisy, odpisy a dostať kópie spisov alebo dostať informácie zo spisov iným spôsobom</w:t>
      </w:r>
      <w:r w:rsidRPr="00446453" w:rsidR="00A02165">
        <w:rPr>
          <w:rFonts w:ascii="Times New Roman" w:hAnsi="Times New Roman"/>
          <w:sz w:val="24"/>
          <w:szCs w:val="24"/>
        </w:rPr>
        <w:t>,</w:t>
      </w:r>
      <w:r w:rsidRPr="00446453" w:rsidR="00C0713C">
        <w:rPr>
          <w:rFonts w:ascii="Times New Roman" w:hAnsi="Times New Roman"/>
          <w:sz w:val="24"/>
          <w:szCs w:val="24"/>
        </w:rPr>
        <w:t xml:space="preserve"> s výnimkou zápisníc o hlasovaní</w:t>
      </w:r>
      <w:r w:rsidRPr="00446453">
        <w:rPr>
          <w:rFonts w:ascii="Times New Roman" w:hAnsi="Times New Roman"/>
          <w:sz w:val="24"/>
          <w:szCs w:val="24"/>
        </w:rPr>
        <w:t>. Úrad môže povoliť nazretie do spisov a urobiť si výpis, odpis, môže poskytnúť kópie spisov alebo môže poskytnúť informáciu zo spisov aj iným osobám, pokiaľ preukážu odôvodnenosť svojej požiadavky. Úrad poskytuje kópie spisov za úhradu materiálnych nákladov spojených so zhotovením kópií, zadovážením technických nosičov a s ich odoslaním</w:t>
      </w:r>
      <w:r w:rsidRPr="00446453" w:rsidR="00DD7A12">
        <w:rPr>
          <w:rFonts w:ascii="Times New Roman" w:hAnsi="Times New Roman"/>
          <w:sz w:val="24"/>
          <w:szCs w:val="24"/>
        </w:rPr>
        <w:t>.</w:t>
      </w:r>
    </w:p>
    <w:p w:rsidR="0054735C" w:rsidRPr="00446453" w:rsidP="00B16C33">
      <w:pPr>
        <w:bidi w:val="0"/>
        <w:adjustRightInd w:val="0"/>
        <w:jc w:val="both"/>
        <w:rPr>
          <w:rFonts w:ascii="Times New Roman" w:hAnsi="Times New Roman"/>
          <w:sz w:val="24"/>
          <w:szCs w:val="24"/>
        </w:rPr>
      </w:pPr>
    </w:p>
    <w:p w:rsidR="00A94CCD" w:rsidRPr="00446453" w:rsidP="00B16C33">
      <w:pPr>
        <w:pStyle w:val="ListParagraph"/>
        <w:autoSpaceDE/>
        <w:autoSpaceDN/>
        <w:bidi w:val="0"/>
        <w:ind w:left="0"/>
        <w:jc w:val="both"/>
        <w:rPr>
          <w:rFonts w:ascii="Times New Roman" w:hAnsi="Times New Roman"/>
          <w:sz w:val="24"/>
          <w:szCs w:val="24"/>
          <w:lang w:eastAsia="sk-SK"/>
        </w:rPr>
      </w:pPr>
      <w:r w:rsidRPr="00446453">
        <w:rPr>
          <w:rFonts w:ascii="Times New Roman" w:hAnsi="Times New Roman"/>
          <w:sz w:val="24"/>
          <w:szCs w:val="24"/>
          <w:lang w:eastAsia="sk-SK"/>
        </w:rPr>
        <w:t>(2)</w:t>
      </w:r>
      <w:r w:rsidRPr="00446453" w:rsidR="000F5AA2">
        <w:rPr>
          <w:rFonts w:ascii="Times New Roman" w:hAnsi="Times New Roman"/>
          <w:sz w:val="24"/>
          <w:szCs w:val="24"/>
          <w:lang w:eastAsia="sk-SK"/>
        </w:rPr>
        <w:t xml:space="preserve"> </w:t>
      </w:r>
      <w:r w:rsidRPr="00446453">
        <w:rPr>
          <w:rFonts w:ascii="Times New Roman" w:hAnsi="Times New Roman"/>
          <w:sz w:val="24"/>
          <w:szCs w:val="24"/>
          <w:lang w:eastAsia="sk-SK"/>
        </w:rPr>
        <w:t>Úrad je povinný urobiť opatrenie, aby sa postupom podľa odseku 1 nesprístupnila dôverná informácia, utajovaná skutočnosť</w:t>
      </w:r>
      <w:r w:rsidRPr="00446453" w:rsidR="00C94EFA">
        <w:rPr>
          <w:rFonts w:ascii="Times New Roman" w:hAnsi="Times New Roman"/>
          <w:sz w:val="24"/>
          <w:szCs w:val="24"/>
          <w:lang w:eastAsia="sk-SK"/>
        </w:rPr>
        <w:t>,</w:t>
      </w:r>
      <w:r w:rsidRPr="00446453" w:rsidR="00C94EFA">
        <w:rPr>
          <w:rFonts w:ascii="Times New Roman" w:hAnsi="Times New Roman"/>
          <w:sz w:val="24"/>
          <w:szCs w:val="24"/>
          <w:vertAlign w:val="superscript"/>
          <w:lang w:eastAsia="sk-SK"/>
        </w:rPr>
        <w:t>30</w:t>
      </w:r>
      <w:r w:rsidRPr="00446453" w:rsidR="00C94EFA">
        <w:rPr>
          <w:rFonts w:ascii="Times New Roman" w:hAnsi="Times New Roman"/>
          <w:sz w:val="24"/>
          <w:szCs w:val="24"/>
          <w:lang w:eastAsia="sk-SK"/>
        </w:rPr>
        <w:t>)</w:t>
      </w:r>
      <w:r w:rsidRPr="00446453">
        <w:rPr>
          <w:rFonts w:ascii="Times New Roman" w:hAnsi="Times New Roman"/>
          <w:sz w:val="24"/>
          <w:szCs w:val="24"/>
          <w:lang w:eastAsia="sk-SK"/>
        </w:rPr>
        <w:t xml:space="preserve"> bankové tajomstvo, daňové tajomstvo, obchodné tajomstvo</w:t>
      </w:r>
      <w:r w:rsidRPr="00446453" w:rsidR="00DD1229">
        <w:rPr>
          <w:rFonts w:ascii="Times New Roman" w:hAnsi="Times New Roman"/>
          <w:sz w:val="24"/>
          <w:szCs w:val="24"/>
          <w:lang w:eastAsia="sk-SK"/>
        </w:rPr>
        <w:t xml:space="preserve">, telekomunikačné tajomstvo, poštové tajomstvo </w:t>
      </w:r>
      <w:r w:rsidRPr="00446453">
        <w:rPr>
          <w:rFonts w:ascii="Times New Roman" w:hAnsi="Times New Roman"/>
          <w:sz w:val="24"/>
          <w:szCs w:val="24"/>
          <w:lang w:eastAsia="sk-SK"/>
        </w:rPr>
        <w:t xml:space="preserve">alebo neporušila zákonom uložená alebo uznaná povinnosť mlčanlivosti. </w:t>
      </w:r>
    </w:p>
    <w:p w:rsidR="00A94CCD" w:rsidRPr="00446453" w:rsidP="00B16C33">
      <w:pPr>
        <w:bidi w:val="0"/>
        <w:adjustRightInd w:val="0"/>
        <w:jc w:val="both"/>
        <w:rPr>
          <w:rFonts w:ascii="Times New Roman" w:hAnsi="Times New Roman"/>
          <w:sz w:val="24"/>
          <w:szCs w:val="24"/>
        </w:rPr>
      </w:pPr>
    </w:p>
    <w:p w:rsidR="0054735C" w:rsidRPr="00446453" w:rsidP="00B16C33">
      <w:pPr>
        <w:pStyle w:val="ListParagraph"/>
        <w:autoSpaceDE/>
        <w:autoSpaceDN/>
        <w:bidi w:val="0"/>
        <w:ind w:left="0"/>
        <w:jc w:val="both"/>
        <w:rPr>
          <w:rFonts w:ascii="Times New Roman" w:hAnsi="Times New Roman"/>
          <w:sz w:val="24"/>
          <w:szCs w:val="24"/>
        </w:rPr>
      </w:pPr>
      <w:r w:rsidRPr="00446453" w:rsidR="00CC3292">
        <w:rPr>
          <w:rFonts w:ascii="Times New Roman" w:hAnsi="Times New Roman"/>
          <w:sz w:val="24"/>
          <w:szCs w:val="24"/>
          <w:lang w:eastAsia="sk-SK"/>
        </w:rPr>
        <w:t>(</w:t>
      </w:r>
      <w:r w:rsidRPr="00446453" w:rsidR="00A94CCD">
        <w:rPr>
          <w:rFonts w:ascii="Times New Roman" w:hAnsi="Times New Roman"/>
          <w:sz w:val="24"/>
          <w:szCs w:val="24"/>
          <w:lang w:eastAsia="sk-SK"/>
        </w:rPr>
        <w:t>3</w:t>
      </w:r>
      <w:r w:rsidRPr="00446453" w:rsidR="00CC3292">
        <w:rPr>
          <w:rFonts w:ascii="Times New Roman" w:hAnsi="Times New Roman"/>
          <w:sz w:val="24"/>
          <w:szCs w:val="24"/>
          <w:lang w:eastAsia="sk-SK"/>
        </w:rPr>
        <w:t>)</w:t>
      </w:r>
      <w:r w:rsidRPr="00446453" w:rsidR="000F5AA2">
        <w:rPr>
          <w:rFonts w:ascii="Times New Roman" w:hAnsi="Times New Roman"/>
          <w:sz w:val="24"/>
          <w:szCs w:val="24"/>
          <w:lang w:eastAsia="sk-SK"/>
        </w:rPr>
        <w:t xml:space="preserve"> </w:t>
      </w:r>
      <w:r w:rsidRPr="00446453">
        <w:rPr>
          <w:rFonts w:ascii="Times New Roman" w:hAnsi="Times New Roman"/>
          <w:sz w:val="24"/>
          <w:szCs w:val="24"/>
        </w:rPr>
        <w:t>Z nazerania do spisu sú až do odoslania</w:t>
      </w:r>
      <w:r w:rsidRPr="00446453" w:rsidR="006562A6">
        <w:rPr>
          <w:rFonts w:ascii="Times New Roman" w:hAnsi="Times New Roman"/>
          <w:sz w:val="24"/>
          <w:szCs w:val="24"/>
        </w:rPr>
        <w:t xml:space="preserve"> výzvy pred vydaním rozhodnutia</w:t>
      </w:r>
      <w:r w:rsidRPr="00446453">
        <w:rPr>
          <w:rFonts w:ascii="Times New Roman" w:hAnsi="Times New Roman"/>
          <w:sz w:val="24"/>
          <w:szCs w:val="24"/>
        </w:rPr>
        <w:t xml:space="preserve"> vylúčené tie jeho časti, ktoré obsahujú žiadosť o neuloženie pokuty alebo o jej  zníženie podľa § </w:t>
      </w:r>
      <w:r w:rsidRPr="00446453" w:rsidR="006F26F4">
        <w:rPr>
          <w:rFonts w:ascii="Times New Roman" w:hAnsi="Times New Roman"/>
          <w:sz w:val="24"/>
          <w:szCs w:val="24"/>
        </w:rPr>
        <w:t>38d</w:t>
      </w:r>
      <w:r w:rsidRPr="00446453">
        <w:rPr>
          <w:rFonts w:ascii="Times New Roman" w:hAnsi="Times New Roman"/>
          <w:sz w:val="24"/>
          <w:szCs w:val="24"/>
        </w:rPr>
        <w:t xml:space="preserve">, ako aj ďalšie podklady a informácie, ktoré boli v súvislosti s takouto žiadosťou úradu predložené, ktoré sa v tomto štádiu konania uchovávajú mimo spis. Po odoslaní výzvy pred vydaním rozhodnutia sa stanú súčasťou spisu. </w:t>
      </w:r>
    </w:p>
    <w:p w:rsidR="0054735C" w:rsidRPr="00446453" w:rsidP="00B16C33">
      <w:pPr>
        <w:pStyle w:val="ListParagraph"/>
        <w:bidi w:val="0"/>
        <w:ind w:left="426" w:hanging="426"/>
        <w:jc w:val="both"/>
        <w:rPr>
          <w:rFonts w:ascii="Times New Roman" w:hAnsi="Times New Roman"/>
          <w:sz w:val="24"/>
          <w:szCs w:val="24"/>
        </w:rPr>
      </w:pPr>
    </w:p>
    <w:p w:rsidR="0054735C" w:rsidRPr="00446453" w:rsidP="00B16C33">
      <w:pPr>
        <w:bidi w:val="0"/>
        <w:adjustRightInd w:val="0"/>
        <w:jc w:val="both"/>
        <w:rPr>
          <w:rFonts w:ascii="Times New Roman" w:hAnsi="Times New Roman"/>
          <w:sz w:val="24"/>
          <w:szCs w:val="24"/>
        </w:rPr>
      </w:pPr>
      <w:r w:rsidRPr="00446453" w:rsidR="00CC3292">
        <w:rPr>
          <w:rFonts w:ascii="Times New Roman" w:hAnsi="Times New Roman"/>
          <w:sz w:val="24"/>
          <w:szCs w:val="24"/>
        </w:rPr>
        <w:t>(</w:t>
      </w:r>
      <w:r w:rsidRPr="00446453" w:rsidR="00A94CCD">
        <w:rPr>
          <w:rFonts w:ascii="Times New Roman" w:hAnsi="Times New Roman"/>
          <w:sz w:val="24"/>
          <w:szCs w:val="24"/>
        </w:rPr>
        <w:t>4</w:t>
      </w:r>
      <w:r w:rsidRPr="00446453" w:rsidR="00CC3292">
        <w:rPr>
          <w:rFonts w:ascii="Times New Roman" w:hAnsi="Times New Roman"/>
          <w:sz w:val="24"/>
          <w:szCs w:val="24"/>
        </w:rPr>
        <w:t>)</w:t>
      </w:r>
      <w:r w:rsidRPr="00446453" w:rsidR="000F5AA2">
        <w:rPr>
          <w:rFonts w:ascii="Times New Roman" w:hAnsi="Times New Roman"/>
          <w:sz w:val="24"/>
          <w:szCs w:val="24"/>
        </w:rPr>
        <w:t xml:space="preserve"> </w:t>
      </w:r>
      <w:r w:rsidRPr="00446453">
        <w:rPr>
          <w:rFonts w:ascii="Times New Roman" w:hAnsi="Times New Roman"/>
          <w:sz w:val="24"/>
          <w:szCs w:val="24"/>
        </w:rPr>
        <w:t>Úrad je povinný upovedomiť fyzickú osobu a právnickú osobu, že môže označiť, ktoré informácie alebo podklady predkladané úradu považuje za predmet obchodného tajomstva</w:t>
      </w:r>
      <w:r w:rsidRPr="00446453">
        <w:rPr>
          <w:rStyle w:val="FootnoteReference"/>
          <w:rFonts w:ascii="Times New Roman" w:hAnsi="Times New Roman"/>
          <w:sz w:val="24"/>
          <w:szCs w:val="24"/>
        </w:rPr>
        <w:t xml:space="preserve"> </w:t>
      </w:r>
      <w:r w:rsidRPr="00446453" w:rsidR="00DC3F7E">
        <w:rPr>
          <w:rFonts w:ascii="Times New Roman" w:hAnsi="Times New Roman"/>
          <w:sz w:val="24"/>
          <w:szCs w:val="24"/>
          <w:vertAlign w:val="superscript"/>
        </w:rPr>
        <w:t>3</w:t>
      </w:r>
      <w:r w:rsidRPr="00446453" w:rsidR="00C94EFA">
        <w:rPr>
          <w:rFonts w:ascii="Times New Roman" w:hAnsi="Times New Roman"/>
          <w:sz w:val="24"/>
          <w:szCs w:val="24"/>
          <w:vertAlign w:val="superscript"/>
        </w:rPr>
        <w:t>1</w:t>
      </w:r>
      <w:r w:rsidRPr="00446453">
        <w:rPr>
          <w:rFonts w:ascii="Times New Roman" w:hAnsi="Times New Roman"/>
          <w:sz w:val="24"/>
          <w:szCs w:val="24"/>
        </w:rPr>
        <w:t>) alebo ktoré považuje za dôverné informácie.</w:t>
      </w:r>
    </w:p>
    <w:p w:rsidR="0054735C" w:rsidRPr="00446453" w:rsidP="00B16C33">
      <w:pPr>
        <w:bidi w:val="0"/>
        <w:adjustRightInd w:val="0"/>
        <w:ind w:left="426" w:hanging="426"/>
        <w:jc w:val="both"/>
        <w:rPr>
          <w:rFonts w:ascii="Times New Roman" w:hAnsi="Times New Roman"/>
          <w:sz w:val="24"/>
          <w:szCs w:val="24"/>
        </w:rPr>
      </w:pPr>
    </w:p>
    <w:p w:rsidR="0054735C" w:rsidRPr="00446453" w:rsidP="00B16C33">
      <w:pPr>
        <w:bidi w:val="0"/>
        <w:adjustRightInd w:val="0"/>
        <w:jc w:val="both"/>
        <w:rPr>
          <w:rFonts w:ascii="Times New Roman" w:hAnsi="Times New Roman"/>
          <w:sz w:val="24"/>
          <w:szCs w:val="24"/>
        </w:rPr>
      </w:pPr>
      <w:r w:rsidRPr="00446453" w:rsidR="00CC3292">
        <w:rPr>
          <w:rFonts w:ascii="Times New Roman" w:hAnsi="Times New Roman"/>
          <w:sz w:val="24"/>
          <w:szCs w:val="24"/>
        </w:rPr>
        <w:t>(</w:t>
      </w:r>
      <w:r w:rsidRPr="00446453" w:rsidR="00A94CCD">
        <w:rPr>
          <w:rFonts w:ascii="Times New Roman" w:hAnsi="Times New Roman"/>
          <w:sz w:val="24"/>
          <w:szCs w:val="24"/>
        </w:rPr>
        <w:t>5</w:t>
      </w:r>
      <w:r w:rsidRPr="00446453" w:rsidR="00CC3292">
        <w:rPr>
          <w:rFonts w:ascii="Times New Roman" w:hAnsi="Times New Roman"/>
          <w:sz w:val="24"/>
          <w:szCs w:val="24"/>
        </w:rPr>
        <w:t>)</w:t>
      </w:r>
      <w:r w:rsidRPr="00446453" w:rsidR="000F5AA2">
        <w:rPr>
          <w:rFonts w:ascii="Times New Roman" w:hAnsi="Times New Roman"/>
          <w:sz w:val="24"/>
          <w:szCs w:val="24"/>
        </w:rPr>
        <w:t xml:space="preserve"> </w:t>
      </w:r>
      <w:r w:rsidRPr="00446453">
        <w:rPr>
          <w:rFonts w:ascii="Times New Roman" w:hAnsi="Times New Roman"/>
          <w:sz w:val="24"/>
          <w:szCs w:val="24"/>
        </w:rPr>
        <w:t>Dôvernou informáciou na účely tohto zákona je informácia, ktorá nie je obchodným tajomstvom,</w:t>
      </w:r>
      <w:r w:rsidRPr="00446453" w:rsidR="00C51411">
        <w:rPr>
          <w:rFonts w:ascii="Times New Roman" w:hAnsi="Times New Roman"/>
          <w:sz w:val="24"/>
          <w:szCs w:val="24"/>
        </w:rPr>
        <w:t xml:space="preserve"> a</w:t>
      </w:r>
      <w:r w:rsidRPr="00446453" w:rsidR="00D34F76">
        <w:rPr>
          <w:rFonts w:ascii="Times New Roman" w:hAnsi="Times New Roman"/>
          <w:sz w:val="24"/>
          <w:szCs w:val="24"/>
        </w:rPr>
        <w:t> ani</w:t>
      </w:r>
      <w:r w:rsidRPr="00446453" w:rsidR="00C51411">
        <w:rPr>
          <w:rFonts w:ascii="Times New Roman" w:hAnsi="Times New Roman"/>
          <w:sz w:val="24"/>
          <w:szCs w:val="24"/>
        </w:rPr>
        <w:t xml:space="preserve"> informáciou chránenou podľa osobitného predpisu</w:t>
      </w:r>
      <w:r w:rsidRPr="00446453" w:rsidR="00CE6AFB">
        <w:rPr>
          <w:rFonts w:ascii="Times New Roman" w:hAnsi="Times New Roman"/>
          <w:sz w:val="24"/>
          <w:szCs w:val="24"/>
        </w:rPr>
        <w:t>,</w:t>
      </w:r>
      <w:r w:rsidRPr="00446453" w:rsidR="00D02833">
        <w:rPr>
          <w:rFonts w:ascii="Times New Roman" w:hAnsi="Times New Roman"/>
          <w:sz w:val="24"/>
          <w:szCs w:val="24"/>
          <w:vertAlign w:val="superscript"/>
        </w:rPr>
        <w:t>32</w:t>
      </w:r>
      <w:r w:rsidRPr="00446453" w:rsidR="00D02833">
        <w:rPr>
          <w:rFonts w:ascii="Times New Roman" w:hAnsi="Times New Roman"/>
          <w:sz w:val="24"/>
          <w:szCs w:val="24"/>
        </w:rPr>
        <w:t>)</w:t>
      </w:r>
      <w:r w:rsidRPr="00446453">
        <w:rPr>
          <w:rFonts w:ascii="Times New Roman" w:hAnsi="Times New Roman"/>
          <w:sz w:val="24"/>
          <w:szCs w:val="24"/>
        </w:rPr>
        <w:t xml:space="preserve"> je dostupná iba obmedzenému okruhu osôb a v prípade jej sprístupnenia by mohlo dôjsť k vážnej ujme na právom chránených záujmoch osoby, ktorá ju poskytla alebo inej osoby, vrátane informácie predloženej žiadateľom o uplatnenie programu  zhovievavosti, ak by jej poskytnutie mohlo ohroziť uplatňovanie postupu podľa § </w:t>
      </w:r>
      <w:r w:rsidRPr="00446453" w:rsidR="006F26F4">
        <w:rPr>
          <w:rFonts w:ascii="Times New Roman" w:hAnsi="Times New Roman"/>
          <w:sz w:val="24"/>
          <w:szCs w:val="24"/>
        </w:rPr>
        <w:t>38d</w:t>
      </w:r>
      <w:r w:rsidRPr="00446453">
        <w:rPr>
          <w:rFonts w:ascii="Times New Roman" w:hAnsi="Times New Roman"/>
          <w:sz w:val="24"/>
          <w:szCs w:val="24"/>
        </w:rPr>
        <w:t xml:space="preserve">. </w:t>
      </w:r>
    </w:p>
    <w:p w:rsidR="0054735C" w:rsidRPr="00446453" w:rsidP="00B16C33">
      <w:pPr>
        <w:bidi w:val="0"/>
        <w:adjustRightInd w:val="0"/>
        <w:jc w:val="both"/>
        <w:rPr>
          <w:rFonts w:ascii="Times New Roman" w:hAnsi="Times New Roman"/>
          <w:sz w:val="24"/>
          <w:szCs w:val="24"/>
        </w:rPr>
      </w:pPr>
    </w:p>
    <w:p w:rsidR="0054735C" w:rsidRPr="00446453" w:rsidP="00B16C33">
      <w:pPr>
        <w:bidi w:val="0"/>
        <w:adjustRightInd w:val="0"/>
        <w:jc w:val="both"/>
        <w:rPr>
          <w:rFonts w:ascii="Times New Roman" w:hAnsi="Times New Roman"/>
          <w:sz w:val="24"/>
          <w:szCs w:val="24"/>
        </w:rPr>
      </w:pPr>
      <w:r w:rsidRPr="00446453" w:rsidR="00CC3292">
        <w:rPr>
          <w:rFonts w:ascii="Times New Roman" w:hAnsi="Times New Roman"/>
          <w:sz w:val="24"/>
          <w:szCs w:val="24"/>
        </w:rPr>
        <w:t>(</w:t>
      </w:r>
      <w:r w:rsidRPr="00446453" w:rsidR="00A94CCD">
        <w:rPr>
          <w:rFonts w:ascii="Times New Roman" w:hAnsi="Times New Roman"/>
          <w:sz w:val="24"/>
          <w:szCs w:val="24"/>
        </w:rPr>
        <w:t>6</w:t>
      </w:r>
      <w:r w:rsidRPr="00446453" w:rsidR="00CC3292">
        <w:rPr>
          <w:rFonts w:ascii="Times New Roman" w:hAnsi="Times New Roman"/>
          <w:sz w:val="24"/>
          <w:szCs w:val="24"/>
        </w:rPr>
        <w:t>)</w:t>
      </w:r>
      <w:r w:rsidRPr="00446453" w:rsidR="000F5AA2">
        <w:rPr>
          <w:rFonts w:ascii="Times New Roman" w:hAnsi="Times New Roman"/>
          <w:sz w:val="24"/>
          <w:szCs w:val="24"/>
        </w:rPr>
        <w:t xml:space="preserve"> </w:t>
      </w:r>
      <w:r w:rsidRPr="00446453">
        <w:rPr>
          <w:rFonts w:ascii="Times New Roman" w:hAnsi="Times New Roman"/>
          <w:sz w:val="24"/>
          <w:szCs w:val="24"/>
        </w:rPr>
        <w:t>Úrad môže od fyzickej osoby a právnickej osoby žiadať, aby písomne odôvodnila označenie informácií alebo podkladov ako obchodné tajomstvo alebo ako dôvernú informáciu a aby poskytla iné znenie informácií alebo podkladov, vrátane popisu chránených informácií a podkladov, ktoré neobsahuje obchodné tajomstvo alebo dôvernú informáciu.</w:t>
      </w:r>
      <w:r w:rsidRPr="00446453" w:rsidR="00FC5B5F">
        <w:rPr>
          <w:rFonts w:ascii="Times New Roman" w:hAnsi="Times New Roman"/>
          <w:sz w:val="24"/>
          <w:szCs w:val="24"/>
        </w:rPr>
        <w:t xml:space="preserve"> V oznámení koncentrácie podľa § 10 ods. </w:t>
      </w:r>
      <w:r w:rsidRPr="00446453" w:rsidR="004543A0">
        <w:rPr>
          <w:rFonts w:ascii="Times New Roman" w:hAnsi="Times New Roman"/>
          <w:sz w:val="24"/>
          <w:szCs w:val="24"/>
        </w:rPr>
        <w:t xml:space="preserve">7 </w:t>
      </w:r>
      <w:r w:rsidRPr="00446453" w:rsidR="00FC5B5F">
        <w:rPr>
          <w:rFonts w:ascii="Times New Roman" w:hAnsi="Times New Roman"/>
          <w:sz w:val="24"/>
          <w:szCs w:val="24"/>
        </w:rPr>
        <w:t xml:space="preserve">alebo v oznámení o koncentrácii podľa § 10 ods. 10 je účastník konania povinný označenie informácií alebo podkladov ako obchodné tajomstvo alebo ako dôvernú informáciu písomne odôvodniť a poskytnúť </w:t>
      </w:r>
      <w:r w:rsidRPr="00446453" w:rsidR="00EC037D">
        <w:rPr>
          <w:rFonts w:ascii="Times New Roman" w:hAnsi="Times New Roman"/>
          <w:sz w:val="24"/>
          <w:szCs w:val="24"/>
        </w:rPr>
        <w:t xml:space="preserve">samostatnú verziu oznámenia bez obchodného tajomstva a dôverných informácií, </w:t>
      </w:r>
      <w:r w:rsidRPr="00446453" w:rsidR="00FC5B5F">
        <w:rPr>
          <w:rFonts w:ascii="Times New Roman" w:hAnsi="Times New Roman"/>
          <w:sz w:val="24"/>
          <w:szCs w:val="24"/>
        </w:rPr>
        <w:t>vrátane popisu chránených informácií a podkladov</w:t>
      </w:r>
      <w:r w:rsidRPr="00446453" w:rsidR="00EC037D">
        <w:rPr>
          <w:rFonts w:ascii="Times New Roman" w:hAnsi="Times New Roman"/>
          <w:sz w:val="24"/>
          <w:szCs w:val="24"/>
        </w:rPr>
        <w:t>.</w:t>
      </w:r>
    </w:p>
    <w:p w:rsidR="0054735C" w:rsidRPr="00446453" w:rsidP="00B16C33">
      <w:pPr>
        <w:bidi w:val="0"/>
        <w:adjustRightInd w:val="0"/>
        <w:ind w:left="426" w:hanging="426"/>
        <w:jc w:val="both"/>
        <w:rPr>
          <w:rFonts w:ascii="Times New Roman" w:hAnsi="Times New Roman"/>
          <w:sz w:val="24"/>
          <w:szCs w:val="24"/>
        </w:rPr>
      </w:pPr>
    </w:p>
    <w:p w:rsidR="0054735C" w:rsidRPr="00446453" w:rsidP="00B16C33">
      <w:pPr>
        <w:bidi w:val="0"/>
        <w:adjustRightInd w:val="0"/>
        <w:jc w:val="both"/>
        <w:rPr>
          <w:rFonts w:ascii="Times New Roman" w:hAnsi="Times New Roman"/>
          <w:sz w:val="24"/>
          <w:szCs w:val="24"/>
        </w:rPr>
      </w:pPr>
      <w:r w:rsidRPr="00446453" w:rsidR="00CC3292">
        <w:rPr>
          <w:rFonts w:ascii="Times New Roman" w:hAnsi="Times New Roman"/>
          <w:sz w:val="24"/>
          <w:szCs w:val="24"/>
        </w:rPr>
        <w:t>(</w:t>
      </w:r>
      <w:r w:rsidRPr="00446453" w:rsidR="00A94CCD">
        <w:rPr>
          <w:rFonts w:ascii="Times New Roman" w:hAnsi="Times New Roman"/>
          <w:sz w:val="24"/>
          <w:szCs w:val="24"/>
        </w:rPr>
        <w:t>7</w:t>
      </w:r>
      <w:r w:rsidRPr="00446453" w:rsidR="00CC3292">
        <w:rPr>
          <w:rFonts w:ascii="Times New Roman" w:hAnsi="Times New Roman"/>
          <w:sz w:val="24"/>
          <w:szCs w:val="24"/>
        </w:rPr>
        <w:t>)</w:t>
      </w:r>
      <w:r w:rsidRPr="00446453" w:rsidR="000F5AA2">
        <w:rPr>
          <w:rFonts w:ascii="Times New Roman" w:hAnsi="Times New Roman"/>
          <w:sz w:val="24"/>
          <w:szCs w:val="24"/>
        </w:rPr>
        <w:t xml:space="preserve"> </w:t>
      </w:r>
      <w:r w:rsidRPr="00446453" w:rsidR="00CF26ED">
        <w:rPr>
          <w:rFonts w:ascii="Times New Roman" w:hAnsi="Times New Roman"/>
          <w:sz w:val="24"/>
          <w:szCs w:val="24"/>
        </w:rPr>
        <w:t>Ak</w:t>
      </w:r>
      <w:r w:rsidRPr="00446453">
        <w:rPr>
          <w:rFonts w:ascii="Times New Roman" w:hAnsi="Times New Roman"/>
          <w:sz w:val="24"/>
          <w:szCs w:val="24"/>
        </w:rPr>
        <w:t xml:space="preserve"> úrad napriek odôvodneniu podľa odseku </w:t>
      </w:r>
      <w:r w:rsidRPr="00446453" w:rsidR="00581AAE">
        <w:rPr>
          <w:rFonts w:ascii="Times New Roman" w:hAnsi="Times New Roman"/>
          <w:sz w:val="24"/>
          <w:szCs w:val="24"/>
        </w:rPr>
        <w:t xml:space="preserve">6 </w:t>
      </w:r>
      <w:r w:rsidRPr="00446453">
        <w:rPr>
          <w:rFonts w:ascii="Times New Roman" w:hAnsi="Times New Roman"/>
          <w:sz w:val="24"/>
          <w:szCs w:val="24"/>
        </w:rPr>
        <w:t>dospeje k záveru, že predložené informácie a podklady nenapĺňajú znaky obchodného tajomstva alebo nejde o dôvernú informáciu, oznámi to fyzickej osobe alebo právnickej osobe písomne.</w:t>
      </w:r>
    </w:p>
    <w:p w:rsidR="0054735C" w:rsidRPr="00446453" w:rsidP="00B16C33">
      <w:pPr>
        <w:bidi w:val="0"/>
        <w:adjustRightInd w:val="0"/>
        <w:ind w:left="426" w:hanging="426"/>
        <w:jc w:val="both"/>
        <w:rPr>
          <w:rFonts w:ascii="Times New Roman" w:hAnsi="Times New Roman"/>
          <w:sz w:val="24"/>
          <w:szCs w:val="24"/>
        </w:rPr>
      </w:pPr>
    </w:p>
    <w:p w:rsidR="0054735C" w:rsidRPr="00446453" w:rsidP="00B16C33">
      <w:pPr>
        <w:bidi w:val="0"/>
        <w:adjustRightInd w:val="0"/>
        <w:jc w:val="both"/>
        <w:rPr>
          <w:rFonts w:ascii="Times New Roman" w:hAnsi="Times New Roman"/>
          <w:sz w:val="24"/>
          <w:szCs w:val="24"/>
        </w:rPr>
      </w:pPr>
      <w:r w:rsidRPr="00446453" w:rsidR="00CC3292">
        <w:rPr>
          <w:rFonts w:ascii="Times New Roman" w:hAnsi="Times New Roman"/>
          <w:sz w:val="24"/>
          <w:szCs w:val="24"/>
        </w:rPr>
        <w:t>(</w:t>
      </w:r>
      <w:r w:rsidRPr="00446453" w:rsidR="00A94CCD">
        <w:rPr>
          <w:rFonts w:ascii="Times New Roman" w:hAnsi="Times New Roman"/>
          <w:sz w:val="24"/>
          <w:szCs w:val="24"/>
        </w:rPr>
        <w:t>8</w:t>
      </w:r>
      <w:r w:rsidRPr="00446453" w:rsidR="00CC3292">
        <w:rPr>
          <w:rFonts w:ascii="Times New Roman" w:hAnsi="Times New Roman"/>
          <w:sz w:val="24"/>
          <w:szCs w:val="24"/>
        </w:rPr>
        <w:t>)</w:t>
      </w:r>
      <w:r w:rsidRPr="00446453" w:rsidR="000F5AA2">
        <w:rPr>
          <w:rFonts w:ascii="Times New Roman" w:hAnsi="Times New Roman"/>
          <w:sz w:val="24"/>
          <w:szCs w:val="24"/>
        </w:rPr>
        <w:t xml:space="preserve"> </w:t>
      </w:r>
      <w:r w:rsidRPr="00446453">
        <w:rPr>
          <w:rFonts w:ascii="Times New Roman" w:hAnsi="Times New Roman"/>
          <w:sz w:val="24"/>
          <w:szCs w:val="24"/>
        </w:rPr>
        <w:t xml:space="preserve">Úrad chráni informácie a podklady, ktoré sú obchodným tajomstvom alebo dôvernou informáciou. Úrad umožní nazretie  do týchto informácií a podkladov len v prípadoch hodných osobitného zreteľa účastníkovi konania alebo výlučne len jeho zástupcovi, ak predstavujú dôkaz o porušení tohto zákona a sú nevyhnutné na účely práva na obhajobu v konaní, v ktorom bol prístup získaný a nie sú na tento účel postačujúce informácie a podklady predložené v súlade s odsekom </w:t>
      </w:r>
      <w:r w:rsidRPr="00446453" w:rsidR="00581AAE">
        <w:rPr>
          <w:rFonts w:ascii="Times New Roman" w:hAnsi="Times New Roman"/>
          <w:sz w:val="24"/>
          <w:szCs w:val="24"/>
        </w:rPr>
        <w:t>6</w:t>
      </w:r>
      <w:r w:rsidRPr="00446453">
        <w:rPr>
          <w:rFonts w:ascii="Times New Roman" w:hAnsi="Times New Roman"/>
          <w:sz w:val="24"/>
          <w:szCs w:val="24"/>
        </w:rPr>
        <w:t>. Na účely konania o koncentráciách sa uplatní toto ustanovenie primerane.</w:t>
      </w:r>
    </w:p>
    <w:p w:rsidR="0054735C" w:rsidRPr="00446453" w:rsidP="00B16C33">
      <w:pPr>
        <w:pStyle w:val="ListParagraph"/>
        <w:bidi w:val="0"/>
        <w:ind w:left="426" w:hanging="426"/>
        <w:jc w:val="both"/>
        <w:rPr>
          <w:rFonts w:ascii="Times New Roman" w:hAnsi="Times New Roman"/>
          <w:sz w:val="24"/>
          <w:szCs w:val="24"/>
        </w:rPr>
      </w:pPr>
    </w:p>
    <w:p w:rsidR="0054735C" w:rsidRPr="00446453" w:rsidP="00B16C33">
      <w:pPr>
        <w:bidi w:val="0"/>
        <w:adjustRightInd w:val="0"/>
        <w:jc w:val="both"/>
        <w:rPr>
          <w:rFonts w:ascii="Times New Roman" w:hAnsi="Times New Roman"/>
          <w:sz w:val="24"/>
          <w:szCs w:val="24"/>
        </w:rPr>
      </w:pPr>
      <w:r w:rsidRPr="00446453" w:rsidR="00CC3292">
        <w:rPr>
          <w:rFonts w:ascii="Times New Roman" w:hAnsi="Times New Roman"/>
          <w:sz w:val="24"/>
          <w:szCs w:val="24"/>
        </w:rPr>
        <w:t>(</w:t>
      </w:r>
      <w:r w:rsidRPr="00446453" w:rsidR="00A94CCD">
        <w:rPr>
          <w:rFonts w:ascii="Times New Roman" w:hAnsi="Times New Roman"/>
          <w:sz w:val="24"/>
          <w:szCs w:val="24"/>
        </w:rPr>
        <w:t>9</w:t>
      </w:r>
      <w:r w:rsidRPr="00446453" w:rsidR="00CC3292">
        <w:rPr>
          <w:rFonts w:ascii="Times New Roman" w:hAnsi="Times New Roman"/>
          <w:sz w:val="24"/>
          <w:szCs w:val="24"/>
        </w:rPr>
        <w:t>)</w:t>
      </w:r>
      <w:r w:rsidRPr="00446453" w:rsidR="000F5AA2">
        <w:rPr>
          <w:rFonts w:ascii="Times New Roman" w:hAnsi="Times New Roman"/>
          <w:sz w:val="24"/>
          <w:szCs w:val="24"/>
        </w:rPr>
        <w:t xml:space="preserve"> </w:t>
      </w:r>
      <w:r w:rsidRPr="00446453">
        <w:rPr>
          <w:rFonts w:ascii="Times New Roman" w:hAnsi="Times New Roman"/>
          <w:sz w:val="24"/>
          <w:szCs w:val="24"/>
        </w:rPr>
        <w:t xml:space="preserve">Úrad umožní nazrieť do informácií a podkladov, ktoré sú obchodným tajomstvom alebo dôvernou informáciou účastníkovi konania podľa odseku </w:t>
      </w:r>
      <w:r w:rsidRPr="00446453" w:rsidR="00CE7A45">
        <w:rPr>
          <w:rFonts w:ascii="Times New Roman" w:hAnsi="Times New Roman"/>
          <w:sz w:val="24"/>
          <w:szCs w:val="24"/>
        </w:rPr>
        <w:t>8</w:t>
      </w:r>
      <w:r w:rsidRPr="00446453" w:rsidR="00C0713C">
        <w:rPr>
          <w:rFonts w:ascii="Times New Roman" w:hAnsi="Times New Roman"/>
          <w:sz w:val="24"/>
          <w:szCs w:val="24"/>
        </w:rPr>
        <w:t xml:space="preserve"> </w:t>
      </w:r>
      <w:r w:rsidRPr="00446453" w:rsidR="00581AAE">
        <w:rPr>
          <w:rFonts w:ascii="Times New Roman" w:hAnsi="Times New Roman"/>
          <w:sz w:val="24"/>
          <w:szCs w:val="24"/>
        </w:rPr>
        <w:t>druhej vety</w:t>
      </w:r>
      <w:r w:rsidRPr="00446453">
        <w:rPr>
          <w:rFonts w:ascii="Times New Roman" w:hAnsi="Times New Roman"/>
          <w:sz w:val="24"/>
          <w:szCs w:val="24"/>
        </w:rPr>
        <w:t xml:space="preserve"> len v tom prípade, ak k tomuto postupu dá písomný súhlas osoba, ktorá tieto informácie poskytla. Ak táto osoba súhlas neposkytne, úrad sprístupní tieto informácie k nazretiu výlučne len zástupcovi účastníka konania. Zástupcom účastníka konania nemôže byť zamestnanec podnikateľa, ktorý je účastníkom konania.</w:t>
      </w:r>
    </w:p>
    <w:p w:rsidR="0054735C" w:rsidRPr="00446453" w:rsidP="00B16C33">
      <w:pPr>
        <w:bidi w:val="0"/>
        <w:adjustRightInd w:val="0"/>
        <w:ind w:left="426" w:hanging="426"/>
        <w:jc w:val="both"/>
        <w:rPr>
          <w:rFonts w:ascii="Times New Roman" w:hAnsi="Times New Roman"/>
          <w:sz w:val="24"/>
          <w:szCs w:val="24"/>
        </w:rPr>
      </w:pPr>
    </w:p>
    <w:p w:rsidR="0054735C" w:rsidRPr="00446453" w:rsidP="00B16C33">
      <w:pPr>
        <w:bidi w:val="0"/>
        <w:adjustRightInd w:val="0"/>
        <w:jc w:val="both"/>
        <w:rPr>
          <w:rFonts w:ascii="Times New Roman" w:hAnsi="Times New Roman"/>
          <w:sz w:val="24"/>
          <w:szCs w:val="24"/>
        </w:rPr>
      </w:pPr>
      <w:r w:rsidRPr="00446453" w:rsidR="00CC3292">
        <w:rPr>
          <w:rFonts w:ascii="Times New Roman" w:hAnsi="Times New Roman"/>
          <w:sz w:val="24"/>
          <w:szCs w:val="24"/>
        </w:rPr>
        <w:t>(</w:t>
      </w:r>
      <w:r w:rsidRPr="00446453" w:rsidR="00A94CCD">
        <w:rPr>
          <w:rFonts w:ascii="Times New Roman" w:hAnsi="Times New Roman"/>
          <w:sz w:val="24"/>
          <w:szCs w:val="24"/>
        </w:rPr>
        <w:t>10</w:t>
      </w:r>
      <w:r w:rsidRPr="00446453" w:rsidR="00CC3292">
        <w:rPr>
          <w:rFonts w:ascii="Times New Roman" w:hAnsi="Times New Roman"/>
          <w:sz w:val="24"/>
          <w:szCs w:val="24"/>
        </w:rPr>
        <w:t>)</w:t>
      </w:r>
      <w:r w:rsidRPr="00446453" w:rsidR="000F5AA2">
        <w:rPr>
          <w:rFonts w:ascii="Times New Roman" w:hAnsi="Times New Roman"/>
          <w:sz w:val="24"/>
          <w:szCs w:val="24"/>
        </w:rPr>
        <w:t xml:space="preserve"> </w:t>
      </w:r>
      <w:r w:rsidRPr="00446453" w:rsidR="00CF26ED">
        <w:rPr>
          <w:rFonts w:ascii="Times New Roman" w:hAnsi="Times New Roman"/>
          <w:sz w:val="24"/>
          <w:szCs w:val="24"/>
        </w:rPr>
        <w:t>Ak ide o postup podľa</w:t>
      </w:r>
      <w:r w:rsidRPr="00446453">
        <w:rPr>
          <w:rFonts w:ascii="Times New Roman" w:hAnsi="Times New Roman"/>
          <w:sz w:val="24"/>
          <w:szCs w:val="24"/>
        </w:rPr>
        <w:t xml:space="preserve"> odseku 8</w:t>
      </w:r>
      <w:r w:rsidRPr="00446453" w:rsidR="00581AAE">
        <w:rPr>
          <w:rFonts w:ascii="Times New Roman" w:hAnsi="Times New Roman"/>
          <w:sz w:val="24"/>
          <w:szCs w:val="24"/>
        </w:rPr>
        <w:t xml:space="preserve"> a 9</w:t>
      </w:r>
      <w:r w:rsidRPr="00446453">
        <w:rPr>
          <w:rFonts w:ascii="Times New Roman" w:hAnsi="Times New Roman"/>
          <w:sz w:val="24"/>
          <w:szCs w:val="24"/>
        </w:rPr>
        <w:t>, úrad účastníka konania alebo jeho zástupcu vopred poučí o povinnosti zachovávať mlčanlivosť o skutočnostiach, o ktorých sa dozvedel, o čom úrad urobí zápisnicu, ktorú účastník konania, alebo jeho zástupca podpíše. Povinnosť zástupcu zachovávať mlčanlivosť sa vzťahuje tak voči účastníkovi konania, ktorého zastupuje, ako aj voči iným osobám.</w:t>
      </w:r>
    </w:p>
    <w:p w:rsidR="0054735C" w:rsidRPr="00446453" w:rsidP="00B16C33">
      <w:pPr>
        <w:bidi w:val="0"/>
        <w:adjustRightInd w:val="0"/>
        <w:ind w:left="426" w:hanging="426"/>
        <w:jc w:val="both"/>
        <w:rPr>
          <w:rFonts w:ascii="Times New Roman" w:hAnsi="Times New Roman"/>
          <w:sz w:val="24"/>
          <w:szCs w:val="24"/>
        </w:rPr>
      </w:pPr>
    </w:p>
    <w:p w:rsidR="0054735C" w:rsidRPr="00446453" w:rsidP="00B16C33">
      <w:pPr>
        <w:tabs>
          <w:tab w:val="left" w:pos="900"/>
          <w:tab w:val="left" w:pos="1080"/>
        </w:tabs>
        <w:bidi w:val="0"/>
        <w:adjustRightInd w:val="0"/>
        <w:jc w:val="both"/>
        <w:rPr>
          <w:rFonts w:ascii="Times New Roman" w:hAnsi="Times New Roman"/>
          <w:sz w:val="24"/>
          <w:szCs w:val="24"/>
        </w:rPr>
      </w:pPr>
      <w:r w:rsidRPr="00446453" w:rsidR="00CC3292">
        <w:rPr>
          <w:rFonts w:ascii="Times New Roman" w:hAnsi="Times New Roman"/>
          <w:sz w:val="24"/>
          <w:szCs w:val="24"/>
        </w:rPr>
        <w:t>(</w:t>
      </w:r>
      <w:r w:rsidRPr="00446453" w:rsidR="00A94CCD">
        <w:rPr>
          <w:rFonts w:ascii="Times New Roman" w:hAnsi="Times New Roman"/>
          <w:sz w:val="24"/>
          <w:szCs w:val="24"/>
        </w:rPr>
        <w:t>11</w:t>
      </w:r>
      <w:r w:rsidRPr="00446453" w:rsidR="00CC3292">
        <w:rPr>
          <w:rFonts w:ascii="Times New Roman" w:hAnsi="Times New Roman"/>
          <w:sz w:val="24"/>
          <w:szCs w:val="24"/>
        </w:rPr>
        <w:t>)</w:t>
      </w:r>
      <w:r w:rsidRPr="00446453" w:rsidR="000F5AA2">
        <w:rPr>
          <w:rFonts w:ascii="Times New Roman" w:hAnsi="Times New Roman"/>
          <w:sz w:val="24"/>
          <w:szCs w:val="24"/>
        </w:rPr>
        <w:t xml:space="preserve"> </w:t>
      </w:r>
      <w:r w:rsidRPr="00446453">
        <w:rPr>
          <w:rFonts w:ascii="Times New Roman" w:hAnsi="Times New Roman"/>
          <w:sz w:val="24"/>
          <w:szCs w:val="24"/>
        </w:rPr>
        <w:t xml:space="preserve">Úrad je povinný zverejniť právoplatné rozhodnutie úradu, oznámenie o koncentrácii a ak to povaha veci nevylučuje, začatie konania vo všetkých ostatných veciach vyplývajúcich z ustanovení tohto zákona. Na účely zverejnenia podľa tohto odseku sa z rozhodnutia </w:t>
      </w:r>
      <w:r w:rsidRPr="00446453" w:rsidR="00880D68">
        <w:rPr>
          <w:rFonts w:ascii="Times New Roman" w:hAnsi="Times New Roman"/>
          <w:sz w:val="24"/>
          <w:szCs w:val="24"/>
        </w:rPr>
        <w:t xml:space="preserve">vylúči </w:t>
      </w:r>
      <w:r w:rsidRPr="00446453">
        <w:rPr>
          <w:rFonts w:ascii="Times New Roman" w:hAnsi="Times New Roman"/>
          <w:sz w:val="24"/>
          <w:szCs w:val="24"/>
        </w:rPr>
        <w:t>údaj, ktor</w:t>
      </w:r>
      <w:r w:rsidRPr="00446453" w:rsidR="001F3996">
        <w:rPr>
          <w:rFonts w:ascii="Times New Roman" w:hAnsi="Times New Roman"/>
          <w:sz w:val="24"/>
          <w:szCs w:val="24"/>
        </w:rPr>
        <w:t>ý</w:t>
      </w:r>
      <w:r w:rsidRPr="00446453">
        <w:rPr>
          <w:rFonts w:ascii="Times New Roman" w:hAnsi="Times New Roman"/>
          <w:sz w:val="24"/>
          <w:szCs w:val="24"/>
        </w:rPr>
        <w:t xml:space="preserve">  </w:t>
      </w:r>
      <w:r w:rsidRPr="00446453" w:rsidR="00880D68">
        <w:rPr>
          <w:rFonts w:ascii="Times New Roman" w:hAnsi="Times New Roman"/>
          <w:sz w:val="24"/>
          <w:szCs w:val="24"/>
        </w:rPr>
        <w:t xml:space="preserve">tvorí </w:t>
      </w:r>
      <w:r w:rsidRPr="00446453">
        <w:rPr>
          <w:rFonts w:ascii="Times New Roman" w:hAnsi="Times New Roman"/>
          <w:sz w:val="24"/>
          <w:szCs w:val="24"/>
        </w:rPr>
        <w:t xml:space="preserve">predmet obchodného tajomstva, </w:t>
      </w:r>
      <w:r w:rsidRPr="00446453" w:rsidR="00880D68">
        <w:rPr>
          <w:rFonts w:ascii="Times New Roman" w:hAnsi="Times New Roman"/>
          <w:sz w:val="24"/>
          <w:szCs w:val="24"/>
        </w:rPr>
        <w:t xml:space="preserve">dôverná informácia </w:t>
      </w:r>
      <w:r w:rsidRPr="00446453" w:rsidR="007B5AF7">
        <w:rPr>
          <w:rFonts w:ascii="Times New Roman" w:hAnsi="Times New Roman"/>
          <w:sz w:val="24"/>
          <w:szCs w:val="24"/>
        </w:rPr>
        <w:t>a informáci</w:t>
      </w:r>
      <w:r w:rsidRPr="00446453" w:rsidR="00880D68">
        <w:rPr>
          <w:rFonts w:ascii="Times New Roman" w:hAnsi="Times New Roman"/>
          <w:sz w:val="24"/>
          <w:szCs w:val="24"/>
        </w:rPr>
        <w:t>a</w:t>
      </w:r>
      <w:r w:rsidRPr="00446453" w:rsidR="007B5AF7">
        <w:rPr>
          <w:rFonts w:ascii="Times New Roman" w:hAnsi="Times New Roman"/>
          <w:sz w:val="24"/>
          <w:szCs w:val="24"/>
        </w:rPr>
        <w:t xml:space="preserve"> chránen</w:t>
      </w:r>
      <w:r w:rsidRPr="00446453" w:rsidR="00880D68">
        <w:rPr>
          <w:rFonts w:ascii="Times New Roman" w:hAnsi="Times New Roman"/>
          <w:sz w:val="24"/>
          <w:szCs w:val="24"/>
        </w:rPr>
        <w:t>á</w:t>
      </w:r>
      <w:r w:rsidRPr="00446453" w:rsidR="007B5AF7">
        <w:rPr>
          <w:rFonts w:ascii="Times New Roman" w:hAnsi="Times New Roman"/>
          <w:sz w:val="24"/>
          <w:szCs w:val="24"/>
        </w:rPr>
        <w:t xml:space="preserve"> podľa osobitného predpisu</w:t>
      </w:r>
      <w:r w:rsidRPr="00446453">
        <w:rPr>
          <w:rFonts w:ascii="Times New Roman" w:hAnsi="Times New Roman"/>
          <w:sz w:val="24"/>
          <w:szCs w:val="24"/>
        </w:rPr>
        <w:t>.</w:t>
      </w:r>
      <w:r w:rsidRPr="00446453" w:rsidR="007B5AF7">
        <w:rPr>
          <w:rFonts w:ascii="Times New Roman" w:hAnsi="Times New Roman"/>
          <w:sz w:val="24"/>
          <w:szCs w:val="24"/>
          <w:vertAlign w:val="superscript"/>
        </w:rPr>
        <w:t>32</w:t>
      </w:r>
      <w:r w:rsidRPr="00446453" w:rsidR="007B5AF7">
        <w:rPr>
          <w:rFonts w:ascii="Times New Roman" w:hAnsi="Times New Roman"/>
          <w:sz w:val="24"/>
          <w:szCs w:val="24"/>
        </w:rPr>
        <w:t xml:space="preserve">) </w:t>
      </w:r>
      <w:r w:rsidRPr="00446453" w:rsidR="00C0713C">
        <w:rPr>
          <w:rFonts w:ascii="Times New Roman" w:hAnsi="Times New Roman"/>
          <w:sz w:val="24"/>
          <w:szCs w:val="24"/>
        </w:rPr>
        <w:t xml:space="preserve"> </w:t>
      </w:r>
    </w:p>
    <w:p w:rsidR="0054735C" w:rsidRPr="00446453" w:rsidP="00B16C33">
      <w:pPr>
        <w:tabs>
          <w:tab w:val="left" w:pos="900"/>
          <w:tab w:val="left" w:pos="1080"/>
        </w:tabs>
        <w:bidi w:val="0"/>
        <w:adjustRightInd w:val="0"/>
        <w:ind w:left="426" w:hanging="426"/>
        <w:jc w:val="both"/>
        <w:rPr>
          <w:rFonts w:ascii="Times New Roman" w:hAnsi="Times New Roman"/>
          <w:sz w:val="24"/>
          <w:szCs w:val="24"/>
        </w:rPr>
      </w:pPr>
    </w:p>
    <w:p w:rsidR="0054735C" w:rsidRPr="00446453" w:rsidP="00B16C33">
      <w:pPr>
        <w:tabs>
          <w:tab w:val="left" w:pos="900"/>
        </w:tabs>
        <w:bidi w:val="0"/>
        <w:adjustRightInd w:val="0"/>
        <w:jc w:val="both"/>
        <w:rPr>
          <w:rFonts w:ascii="Times New Roman" w:hAnsi="Times New Roman"/>
          <w:sz w:val="24"/>
          <w:szCs w:val="24"/>
        </w:rPr>
      </w:pPr>
      <w:r w:rsidRPr="00446453" w:rsidR="00CC3292">
        <w:rPr>
          <w:rFonts w:ascii="Times New Roman" w:hAnsi="Times New Roman"/>
          <w:sz w:val="24"/>
          <w:szCs w:val="24"/>
        </w:rPr>
        <w:t>(</w:t>
      </w:r>
      <w:r w:rsidRPr="00446453" w:rsidR="00A94CCD">
        <w:rPr>
          <w:rFonts w:ascii="Times New Roman" w:hAnsi="Times New Roman"/>
          <w:sz w:val="24"/>
          <w:szCs w:val="24"/>
        </w:rPr>
        <w:t>12</w:t>
      </w:r>
      <w:r w:rsidRPr="00446453" w:rsidR="00CC3292">
        <w:rPr>
          <w:rFonts w:ascii="Times New Roman" w:hAnsi="Times New Roman"/>
          <w:sz w:val="24"/>
          <w:szCs w:val="24"/>
        </w:rPr>
        <w:t>)</w:t>
      </w:r>
      <w:r w:rsidRPr="00446453" w:rsidR="000F5AA2">
        <w:rPr>
          <w:rFonts w:ascii="Times New Roman" w:hAnsi="Times New Roman"/>
          <w:sz w:val="24"/>
          <w:szCs w:val="24"/>
        </w:rPr>
        <w:t xml:space="preserve"> </w:t>
      </w:r>
      <w:r w:rsidRPr="00446453">
        <w:rPr>
          <w:rFonts w:ascii="Times New Roman" w:hAnsi="Times New Roman"/>
          <w:sz w:val="24"/>
          <w:szCs w:val="24"/>
        </w:rPr>
        <w:t>Úrad pri zverejňovaní oznámenia koncentrácie vždy zverejní účastníkov koncentrácie</w:t>
      </w:r>
      <w:r w:rsidRPr="00446453" w:rsidR="00DD7A12">
        <w:rPr>
          <w:rFonts w:ascii="Times New Roman" w:hAnsi="Times New Roman"/>
          <w:sz w:val="24"/>
          <w:szCs w:val="24"/>
        </w:rPr>
        <w:t>,</w:t>
      </w:r>
      <w:r w:rsidRPr="00446453" w:rsidR="00A94CCD">
        <w:rPr>
          <w:rFonts w:ascii="Times New Roman" w:hAnsi="Times New Roman"/>
          <w:sz w:val="24"/>
          <w:szCs w:val="24"/>
        </w:rPr>
        <w:t xml:space="preserve"> </w:t>
      </w:r>
      <w:r w:rsidRPr="00446453">
        <w:rPr>
          <w:rFonts w:ascii="Times New Roman" w:hAnsi="Times New Roman"/>
          <w:sz w:val="24"/>
          <w:szCs w:val="24"/>
        </w:rPr>
        <w:t xml:space="preserve"> povahu koncentrácie podľa § 9 ods. 1 a odvetvie hospodárstva, v ktorom koncentrácia vznikla.</w:t>
      </w:r>
    </w:p>
    <w:p w:rsidR="0054735C" w:rsidRPr="00446453" w:rsidP="00B16C33">
      <w:pPr>
        <w:tabs>
          <w:tab w:val="left" w:pos="900"/>
        </w:tabs>
        <w:bidi w:val="0"/>
        <w:adjustRightInd w:val="0"/>
        <w:ind w:left="426" w:hanging="426"/>
        <w:jc w:val="both"/>
        <w:rPr>
          <w:rFonts w:ascii="Times New Roman" w:hAnsi="Times New Roman"/>
          <w:sz w:val="24"/>
          <w:szCs w:val="24"/>
        </w:rPr>
      </w:pPr>
    </w:p>
    <w:p w:rsidR="0054735C" w:rsidRPr="00446453" w:rsidP="00B16C33">
      <w:pPr>
        <w:tabs>
          <w:tab w:val="left" w:pos="900"/>
        </w:tabs>
        <w:bidi w:val="0"/>
        <w:adjustRightInd w:val="0"/>
        <w:jc w:val="both"/>
        <w:rPr>
          <w:rFonts w:ascii="Times New Roman" w:hAnsi="Times New Roman"/>
          <w:sz w:val="24"/>
          <w:szCs w:val="24"/>
        </w:rPr>
      </w:pPr>
      <w:r w:rsidRPr="00446453" w:rsidR="000F5AA2">
        <w:rPr>
          <w:rFonts w:ascii="Times New Roman" w:hAnsi="Times New Roman"/>
          <w:sz w:val="24"/>
          <w:szCs w:val="24"/>
        </w:rPr>
        <w:t>(13</w:t>
      </w:r>
      <w:r w:rsidRPr="00446453" w:rsidR="00CC3292">
        <w:rPr>
          <w:rFonts w:ascii="Times New Roman" w:hAnsi="Times New Roman"/>
          <w:sz w:val="24"/>
          <w:szCs w:val="24"/>
        </w:rPr>
        <w:t>)</w:t>
      </w:r>
      <w:r w:rsidRPr="00446453" w:rsidR="00E93446">
        <w:rPr>
          <w:rFonts w:ascii="Times New Roman" w:hAnsi="Times New Roman"/>
          <w:sz w:val="24"/>
          <w:szCs w:val="24"/>
        </w:rPr>
        <w:t xml:space="preserve"> </w:t>
      </w:r>
      <w:r w:rsidRPr="00446453">
        <w:rPr>
          <w:rFonts w:ascii="Times New Roman" w:hAnsi="Times New Roman"/>
          <w:sz w:val="24"/>
          <w:szCs w:val="24"/>
        </w:rPr>
        <w:t xml:space="preserve">Povinnosť zverejnenia podľa odseku 11 je splnená uverejnením v Obchodnom vestníku a na webovom sídle úradu. </w:t>
      </w:r>
    </w:p>
    <w:p w:rsidR="005F2F11" w:rsidRPr="00446453" w:rsidP="00B16C33">
      <w:pPr>
        <w:tabs>
          <w:tab w:val="left" w:pos="900"/>
        </w:tabs>
        <w:bidi w:val="0"/>
        <w:adjustRightInd w:val="0"/>
        <w:jc w:val="both"/>
        <w:rPr>
          <w:rFonts w:ascii="Times New Roman" w:hAnsi="Times New Roman"/>
          <w:sz w:val="24"/>
          <w:szCs w:val="24"/>
        </w:rPr>
      </w:pPr>
    </w:p>
    <w:p w:rsidR="0054735C" w:rsidRPr="00446453" w:rsidP="00601AC9">
      <w:pPr>
        <w:pStyle w:val="ListParagraph"/>
        <w:bidi w:val="0"/>
        <w:ind w:hanging="360"/>
        <w:jc w:val="center"/>
        <w:rPr>
          <w:rFonts w:ascii="Times New Roman" w:hAnsi="Times New Roman"/>
          <w:b/>
          <w:sz w:val="24"/>
          <w:szCs w:val="24"/>
        </w:rPr>
      </w:pPr>
      <w:r w:rsidRPr="00446453">
        <w:rPr>
          <w:rFonts w:ascii="Times New Roman" w:hAnsi="Times New Roman"/>
          <w:b/>
          <w:sz w:val="24"/>
          <w:szCs w:val="24"/>
        </w:rPr>
        <w:t>§ 41</w:t>
      </w:r>
    </w:p>
    <w:p w:rsidR="00A94CCD" w:rsidRPr="00446453" w:rsidP="00B16C33">
      <w:pPr>
        <w:bidi w:val="0"/>
        <w:jc w:val="both"/>
        <w:rPr>
          <w:rFonts w:ascii="Times New Roman" w:hAnsi="Times New Roman"/>
          <w:sz w:val="24"/>
          <w:szCs w:val="24"/>
        </w:rPr>
      </w:pPr>
    </w:p>
    <w:p w:rsidR="00CE6AFB" w:rsidRPr="00446453" w:rsidP="00B16C33">
      <w:pPr>
        <w:bidi w:val="0"/>
        <w:jc w:val="both"/>
        <w:rPr>
          <w:rFonts w:ascii="Times New Roman" w:hAnsi="Times New Roman"/>
          <w:sz w:val="24"/>
          <w:szCs w:val="24"/>
        </w:rPr>
      </w:pPr>
      <w:r w:rsidRPr="00446453" w:rsidR="00A94CCD">
        <w:rPr>
          <w:rFonts w:ascii="Times New Roman" w:hAnsi="Times New Roman"/>
          <w:sz w:val="24"/>
          <w:szCs w:val="24"/>
        </w:rPr>
        <w:t>(1) Informácie alebo podklady získané úradom môže úrad použiť iba na plnenie úloh podľa tohto zákona alebo osobitného predpisu</w:t>
      </w:r>
      <w:r w:rsidRPr="00446453" w:rsidR="000F5AA2">
        <w:rPr>
          <w:rFonts w:ascii="Times New Roman" w:hAnsi="Times New Roman"/>
          <w:sz w:val="24"/>
          <w:szCs w:val="24"/>
        </w:rPr>
        <w:t>.</w:t>
      </w:r>
      <w:r w:rsidRPr="00446453" w:rsidR="000F5AA2">
        <w:rPr>
          <w:rFonts w:ascii="Times New Roman" w:hAnsi="Times New Roman"/>
          <w:sz w:val="24"/>
          <w:szCs w:val="24"/>
          <w:vertAlign w:val="superscript"/>
        </w:rPr>
        <w:t>18a</w:t>
      </w:r>
      <w:r w:rsidRPr="00446453" w:rsidR="000F5AA2">
        <w:rPr>
          <w:rFonts w:ascii="Times New Roman" w:hAnsi="Times New Roman"/>
          <w:sz w:val="24"/>
          <w:szCs w:val="24"/>
        </w:rPr>
        <w:t>)</w:t>
      </w:r>
      <w:r w:rsidRPr="00446453" w:rsidR="00A94CCD">
        <w:rPr>
          <w:rFonts w:ascii="Times New Roman" w:hAnsi="Times New Roman"/>
          <w:sz w:val="24"/>
          <w:szCs w:val="24"/>
        </w:rPr>
        <w:t xml:space="preserve"> </w:t>
      </w:r>
    </w:p>
    <w:p w:rsidR="0054735C" w:rsidRPr="00446453" w:rsidP="00B16C33">
      <w:pPr>
        <w:bidi w:val="0"/>
        <w:jc w:val="both"/>
        <w:rPr>
          <w:rFonts w:ascii="Times New Roman" w:hAnsi="Times New Roman"/>
          <w:sz w:val="24"/>
          <w:szCs w:val="24"/>
        </w:rPr>
      </w:pPr>
    </w:p>
    <w:p w:rsidR="0054735C" w:rsidRPr="00446453" w:rsidP="00B16C33">
      <w:pPr>
        <w:bidi w:val="0"/>
        <w:jc w:val="both"/>
        <w:rPr>
          <w:rFonts w:ascii="Times New Roman" w:hAnsi="Times New Roman"/>
          <w:sz w:val="24"/>
          <w:szCs w:val="24"/>
        </w:rPr>
      </w:pPr>
      <w:r w:rsidRPr="00446453" w:rsidR="00460291">
        <w:rPr>
          <w:rFonts w:ascii="Times New Roman" w:hAnsi="Times New Roman"/>
          <w:sz w:val="24"/>
          <w:szCs w:val="24"/>
        </w:rPr>
        <w:t xml:space="preserve">(2) Zamestnanec úradu </w:t>
      </w:r>
      <w:r w:rsidRPr="00446453">
        <w:rPr>
          <w:rFonts w:ascii="Times New Roman" w:hAnsi="Times New Roman"/>
          <w:sz w:val="24"/>
          <w:szCs w:val="24"/>
        </w:rPr>
        <w:t xml:space="preserve">a člen rady úradu sú povinní zachovávať mlčanlivosť o skutočnostiach o ktorých sa dozvedeli v súvislosti s plnením úloh úradu podľa § 22 zákona, ak </w:t>
      </w:r>
      <w:r w:rsidRPr="00446453" w:rsidR="000E671F">
        <w:rPr>
          <w:rFonts w:ascii="Times New Roman" w:hAnsi="Times New Roman"/>
          <w:sz w:val="24"/>
          <w:szCs w:val="24"/>
        </w:rPr>
        <w:t>odsek 3</w:t>
      </w:r>
      <w:r w:rsidRPr="00446453">
        <w:rPr>
          <w:rFonts w:ascii="Times New Roman" w:hAnsi="Times New Roman"/>
          <w:sz w:val="24"/>
          <w:szCs w:val="24"/>
        </w:rPr>
        <w:t xml:space="preserve"> neustanovuje inak. Povinnosť zachovávať mlčanlivosť trvá aj po skončení pracovnoprávneho vzťahu alebo obdobného vzťahu</w:t>
      </w:r>
      <w:r w:rsidRPr="00446453" w:rsidR="00460291">
        <w:rPr>
          <w:rFonts w:ascii="Times New Roman" w:hAnsi="Times New Roman"/>
          <w:sz w:val="24"/>
          <w:szCs w:val="24"/>
        </w:rPr>
        <w:t>,</w:t>
      </w:r>
      <w:r w:rsidRPr="00446453">
        <w:rPr>
          <w:rFonts w:ascii="Times New Roman" w:hAnsi="Times New Roman"/>
          <w:sz w:val="24"/>
          <w:szCs w:val="24"/>
        </w:rPr>
        <w:t xml:space="preserve"> alebo po zániku funkcie člena rady.</w:t>
      </w:r>
    </w:p>
    <w:p w:rsidR="0054735C" w:rsidRPr="00446453" w:rsidP="00601AC9">
      <w:pPr>
        <w:bidi w:val="0"/>
        <w:rPr>
          <w:rFonts w:ascii="Times New Roman" w:hAnsi="Times New Roman"/>
          <w:sz w:val="24"/>
          <w:szCs w:val="24"/>
        </w:rPr>
      </w:pPr>
      <w:r w:rsidRPr="00446453">
        <w:rPr>
          <w:rFonts w:ascii="Times New Roman" w:hAnsi="Times New Roman"/>
          <w:sz w:val="24"/>
          <w:szCs w:val="24"/>
        </w:rPr>
        <w:br/>
        <w:t>(3) Za porušenie povinnosti zachovávať mlčanlivosť za</w:t>
      </w:r>
      <w:r w:rsidRPr="00446453" w:rsidR="00601AC9">
        <w:rPr>
          <w:rFonts w:ascii="Times New Roman" w:hAnsi="Times New Roman"/>
          <w:sz w:val="24"/>
          <w:szCs w:val="24"/>
        </w:rPr>
        <w:t xml:space="preserve">mestnancami úradu sa nepovažuje </w:t>
      </w:r>
      <w:r w:rsidRPr="00446453">
        <w:rPr>
          <w:rFonts w:ascii="Times New Roman" w:hAnsi="Times New Roman"/>
          <w:sz w:val="24"/>
          <w:szCs w:val="24"/>
        </w:rPr>
        <w:t xml:space="preserve">poskytnutie informácií, ktoré sú predmetom povinnosti zachovávať mlčanlivosť </w:t>
        <w:br/>
        <w:t>a) súdu, na účely občianskeho súdneho konania</w:t>
      </w:r>
      <w:r w:rsidRPr="00446453" w:rsidR="009A6205">
        <w:rPr>
          <w:rFonts w:ascii="Times New Roman" w:hAnsi="Times New Roman"/>
          <w:sz w:val="24"/>
          <w:szCs w:val="24"/>
        </w:rPr>
        <w:t xml:space="preserve"> a trestného konania</w:t>
      </w:r>
      <w:r w:rsidRPr="00446453">
        <w:rPr>
          <w:rFonts w:ascii="Times New Roman" w:hAnsi="Times New Roman"/>
          <w:sz w:val="24"/>
          <w:szCs w:val="24"/>
        </w:rPr>
        <w:t xml:space="preserve">, </w:t>
        <w:br/>
        <w:t xml:space="preserve">b) orgánu činnému v trestnom konaní, na účely trestného konania, </w:t>
        <w:br/>
        <w:t>c) službe kriminálnej polície Policajného zboru a službe finančnej polície Policajného zboru na účely plnenia úloh ustanoveným osobitným predpisom,</w:t>
      </w:r>
      <w:r w:rsidRPr="00446453" w:rsidR="00DC3F7E">
        <w:rPr>
          <w:rFonts w:ascii="Times New Roman" w:hAnsi="Times New Roman"/>
          <w:sz w:val="24"/>
          <w:szCs w:val="24"/>
          <w:vertAlign w:val="superscript"/>
        </w:rPr>
        <w:t>3</w:t>
      </w:r>
      <w:r w:rsidRPr="00446453" w:rsidR="00D02833">
        <w:rPr>
          <w:rFonts w:ascii="Times New Roman" w:hAnsi="Times New Roman"/>
          <w:sz w:val="24"/>
          <w:szCs w:val="24"/>
          <w:vertAlign w:val="superscript"/>
        </w:rPr>
        <w:t>3</w:t>
      </w:r>
      <w:r w:rsidRPr="00446453" w:rsidR="004E0822">
        <w:rPr>
          <w:rFonts w:ascii="Times New Roman" w:hAnsi="Times New Roman"/>
          <w:sz w:val="24"/>
          <w:szCs w:val="24"/>
        </w:rPr>
        <w:t>)</w:t>
      </w:r>
    </w:p>
    <w:p w:rsidR="00FC5B5F" w:rsidRPr="00446453" w:rsidP="00601AC9">
      <w:pPr>
        <w:bidi w:val="0"/>
        <w:rPr>
          <w:rFonts w:ascii="Times New Roman" w:hAnsi="Times New Roman"/>
          <w:sz w:val="24"/>
          <w:szCs w:val="24"/>
        </w:rPr>
      </w:pPr>
      <w:r w:rsidRPr="00446453" w:rsidR="0054735C">
        <w:rPr>
          <w:rFonts w:ascii="Times New Roman" w:hAnsi="Times New Roman"/>
          <w:sz w:val="24"/>
          <w:szCs w:val="24"/>
        </w:rPr>
        <w:t>d) prokuratúre</w:t>
      </w:r>
      <w:r w:rsidRPr="00446453" w:rsidR="009A6205">
        <w:rPr>
          <w:rFonts w:ascii="Times New Roman" w:hAnsi="Times New Roman"/>
          <w:sz w:val="24"/>
          <w:szCs w:val="24"/>
        </w:rPr>
        <w:t xml:space="preserve"> na účely plnenia jej úloh podľa osobitného predpisu</w:t>
      </w:r>
      <w:r w:rsidRPr="00446453" w:rsidR="000F5AA2">
        <w:rPr>
          <w:rFonts w:ascii="Times New Roman" w:hAnsi="Times New Roman"/>
          <w:sz w:val="24"/>
          <w:szCs w:val="24"/>
        </w:rPr>
        <w:t>.</w:t>
      </w:r>
      <w:r w:rsidRPr="00446453" w:rsidR="00DC3F7E">
        <w:rPr>
          <w:rFonts w:ascii="Times New Roman" w:hAnsi="Times New Roman"/>
          <w:sz w:val="24"/>
          <w:szCs w:val="24"/>
          <w:vertAlign w:val="superscript"/>
        </w:rPr>
        <w:t>3</w:t>
      </w:r>
      <w:r w:rsidRPr="00446453" w:rsidR="00D02833">
        <w:rPr>
          <w:rFonts w:ascii="Times New Roman" w:hAnsi="Times New Roman"/>
          <w:sz w:val="24"/>
          <w:szCs w:val="24"/>
          <w:vertAlign w:val="superscript"/>
        </w:rPr>
        <w:t>4</w:t>
      </w:r>
      <w:r w:rsidRPr="00446453" w:rsidR="009A6205">
        <w:rPr>
          <w:rFonts w:ascii="Times New Roman" w:hAnsi="Times New Roman"/>
          <w:sz w:val="24"/>
          <w:szCs w:val="24"/>
        </w:rPr>
        <w:t>)</w:t>
      </w:r>
    </w:p>
    <w:p w:rsidR="0054735C" w:rsidRPr="00446453" w:rsidP="00601AC9">
      <w:pPr>
        <w:bidi w:val="0"/>
        <w:rPr>
          <w:rFonts w:ascii="Times New Roman" w:hAnsi="Times New Roman"/>
          <w:sz w:val="24"/>
          <w:szCs w:val="24"/>
        </w:rPr>
      </w:pPr>
      <w:r w:rsidRPr="00446453" w:rsidR="00FC5B5F">
        <w:rPr>
          <w:rFonts w:ascii="Times New Roman" w:hAnsi="Times New Roman"/>
          <w:sz w:val="24"/>
          <w:szCs w:val="24"/>
        </w:rPr>
        <w:t>e) orgánu hospodárskej súťaže iného štátu podľa medzinárodnej zmluvy,</w:t>
      </w:r>
      <w:r w:rsidRPr="00446453" w:rsidR="00C32DA2">
        <w:rPr>
          <w:rFonts w:ascii="Times New Roman" w:hAnsi="Times New Roman"/>
          <w:sz w:val="24"/>
          <w:szCs w:val="24"/>
        </w:rPr>
        <w:t xml:space="preserve"> ktorou je Slovenská republika viazaná,</w:t>
      </w:r>
      <w:r w:rsidRPr="00446453" w:rsidR="00FC5B5F">
        <w:rPr>
          <w:rFonts w:ascii="Times New Roman" w:hAnsi="Times New Roman"/>
          <w:sz w:val="24"/>
          <w:szCs w:val="24"/>
        </w:rPr>
        <w:t xml:space="preserve"> osobitného predpisu</w:t>
      </w:r>
      <w:r w:rsidRPr="00446453" w:rsidR="00741425">
        <w:rPr>
          <w:rFonts w:ascii="Times New Roman" w:hAnsi="Times New Roman"/>
          <w:sz w:val="24"/>
          <w:szCs w:val="24"/>
        </w:rPr>
        <w:t>,</w:t>
      </w:r>
      <w:r w:rsidRPr="00446453" w:rsidR="009A1639">
        <w:rPr>
          <w:rFonts w:ascii="Times New Roman" w:hAnsi="Times New Roman"/>
          <w:sz w:val="24"/>
          <w:szCs w:val="24"/>
          <w:vertAlign w:val="superscript"/>
        </w:rPr>
        <w:t>18a</w:t>
      </w:r>
      <w:r w:rsidRPr="00446453" w:rsidR="00FC5B5F">
        <w:rPr>
          <w:rFonts w:ascii="Times New Roman" w:hAnsi="Times New Roman"/>
          <w:sz w:val="24"/>
          <w:szCs w:val="24"/>
        </w:rPr>
        <w:t xml:space="preserve">) alebo na základe súhlasu </w:t>
      </w:r>
      <w:r w:rsidRPr="00446453" w:rsidR="0048237E">
        <w:rPr>
          <w:rFonts w:ascii="Times New Roman" w:hAnsi="Times New Roman"/>
          <w:sz w:val="24"/>
          <w:szCs w:val="24"/>
        </w:rPr>
        <w:t>osoby, ktorá informácie poskytla, alebo ktorej sa informácie týkajú</w:t>
      </w:r>
      <w:r w:rsidRPr="00446453" w:rsidR="00FC5B5F">
        <w:rPr>
          <w:rFonts w:ascii="Times New Roman" w:hAnsi="Times New Roman"/>
          <w:sz w:val="24"/>
          <w:szCs w:val="24"/>
        </w:rPr>
        <w:t xml:space="preserve">.“. </w:t>
      </w:r>
      <w:r w:rsidRPr="00446453">
        <w:rPr>
          <w:rFonts w:ascii="Times New Roman" w:hAnsi="Times New Roman"/>
          <w:sz w:val="24"/>
          <w:szCs w:val="24"/>
        </w:rPr>
        <w:br/>
      </w:r>
    </w:p>
    <w:p w:rsidR="00D60635" w:rsidRPr="00446453" w:rsidP="00B16C33">
      <w:pPr>
        <w:tabs>
          <w:tab w:val="left" w:pos="709"/>
        </w:tabs>
        <w:bidi w:val="0"/>
        <w:jc w:val="both"/>
        <w:rPr>
          <w:rFonts w:ascii="Times New Roman" w:hAnsi="Times New Roman"/>
          <w:sz w:val="24"/>
          <w:szCs w:val="24"/>
        </w:rPr>
      </w:pPr>
      <w:r w:rsidRPr="00446453" w:rsidR="00823EBE">
        <w:rPr>
          <w:rFonts w:ascii="Times New Roman" w:hAnsi="Times New Roman"/>
          <w:sz w:val="24"/>
          <w:szCs w:val="24"/>
        </w:rPr>
        <w:t>Poznámk</w:t>
      </w:r>
      <w:r w:rsidRPr="00446453">
        <w:rPr>
          <w:rFonts w:ascii="Times New Roman" w:hAnsi="Times New Roman"/>
          <w:sz w:val="24"/>
          <w:szCs w:val="24"/>
        </w:rPr>
        <w:t>y</w:t>
      </w:r>
      <w:r w:rsidRPr="00446453" w:rsidR="00823EBE">
        <w:rPr>
          <w:rFonts w:ascii="Times New Roman" w:hAnsi="Times New Roman"/>
          <w:sz w:val="24"/>
          <w:szCs w:val="24"/>
        </w:rPr>
        <w:t xml:space="preserve"> pod čiarou k odkaz</w:t>
      </w:r>
      <w:r w:rsidRPr="00446453">
        <w:rPr>
          <w:rFonts w:ascii="Times New Roman" w:hAnsi="Times New Roman"/>
          <w:sz w:val="24"/>
          <w:szCs w:val="24"/>
        </w:rPr>
        <w:t>om</w:t>
      </w:r>
      <w:r w:rsidRPr="00446453" w:rsidR="00823EBE">
        <w:rPr>
          <w:rFonts w:ascii="Times New Roman" w:hAnsi="Times New Roman"/>
          <w:sz w:val="24"/>
          <w:szCs w:val="24"/>
        </w:rPr>
        <w:t xml:space="preserve"> </w:t>
      </w:r>
      <w:r w:rsidRPr="00446453" w:rsidR="00C25F9F">
        <w:rPr>
          <w:rFonts w:ascii="Times New Roman" w:hAnsi="Times New Roman"/>
          <w:sz w:val="24"/>
          <w:szCs w:val="24"/>
        </w:rPr>
        <w:t>30 až 3</w:t>
      </w:r>
      <w:r w:rsidRPr="00446453" w:rsidR="00E35DD4">
        <w:rPr>
          <w:rFonts w:ascii="Times New Roman" w:hAnsi="Times New Roman"/>
          <w:sz w:val="24"/>
          <w:szCs w:val="24"/>
        </w:rPr>
        <w:t>4</w:t>
      </w:r>
      <w:r w:rsidRPr="00446453" w:rsidR="00C25F9F">
        <w:rPr>
          <w:rFonts w:ascii="Times New Roman" w:hAnsi="Times New Roman"/>
          <w:sz w:val="24"/>
          <w:szCs w:val="24"/>
        </w:rPr>
        <w:t xml:space="preserve"> </w:t>
      </w:r>
      <w:r w:rsidRPr="00446453" w:rsidR="00823EBE">
        <w:rPr>
          <w:rFonts w:ascii="Times New Roman" w:hAnsi="Times New Roman"/>
          <w:sz w:val="24"/>
          <w:szCs w:val="24"/>
        </w:rPr>
        <w:t>zn</w:t>
      </w:r>
      <w:r w:rsidRPr="00446453">
        <w:rPr>
          <w:rFonts w:ascii="Times New Roman" w:hAnsi="Times New Roman"/>
          <w:sz w:val="24"/>
          <w:szCs w:val="24"/>
        </w:rPr>
        <w:t>ejú</w:t>
      </w:r>
      <w:r w:rsidRPr="00446453" w:rsidR="00823EBE">
        <w:rPr>
          <w:rFonts w:ascii="Times New Roman" w:hAnsi="Times New Roman"/>
          <w:sz w:val="24"/>
          <w:szCs w:val="24"/>
        </w:rPr>
        <w:t xml:space="preserve">: </w:t>
      </w:r>
    </w:p>
    <w:p w:rsidR="00C25F9F" w:rsidRPr="00446453" w:rsidP="00B16C33">
      <w:pPr>
        <w:pStyle w:val="ListParagraph"/>
        <w:bidi w:val="0"/>
        <w:ind w:left="0"/>
        <w:jc w:val="both"/>
        <w:rPr>
          <w:rFonts w:ascii="Times New Roman" w:hAnsi="Times New Roman"/>
          <w:sz w:val="24"/>
          <w:szCs w:val="24"/>
        </w:rPr>
      </w:pPr>
      <w:r w:rsidRPr="00446453" w:rsidR="00460291">
        <w:rPr>
          <w:rFonts w:ascii="Times New Roman" w:hAnsi="Times New Roman"/>
          <w:sz w:val="24"/>
          <w:szCs w:val="24"/>
        </w:rPr>
        <w:t>„</w:t>
      </w:r>
      <w:r w:rsidRPr="00446453" w:rsidR="00DC3F7E">
        <w:rPr>
          <w:rFonts w:ascii="Times New Roman" w:hAnsi="Times New Roman"/>
          <w:sz w:val="24"/>
          <w:szCs w:val="24"/>
          <w:vertAlign w:val="superscript"/>
        </w:rPr>
        <w:t>30</w:t>
      </w:r>
      <w:r w:rsidRPr="00446453" w:rsidR="00460291">
        <w:rPr>
          <w:rFonts w:ascii="Times New Roman" w:hAnsi="Times New Roman"/>
          <w:sz w:val="24"/>
          <w:szCs w:val="24"/>
        </w:rPr>
        <w:t>)</w:t>
      </w:r>
      <w:r w:rsidRPr="00446453">
        <w:rPr>
          <w:rFonts w:ascii="Times New Roman" w:hAnsi="Times New Roman"/>
          <w:sz w:val="24"/>
          <w:szCs w:val="24"/>
        </w:rPr>
        <w:t xml:space="preserve"> § 2 písm. a) zákona č. 215/2004 Z.</w:t>
      </w:r>
      <w:r w:rsidRPr="00446453" w:rsidR="00453717">
        <w:rPr>
          <w:rFonts w:ascii="Times New Roman" w:hAnsi="Times New Roman"/>
          <w:sz w:val="24"/>
          <w:szCs w:val="24"/>
        </w:rPr>
        <w:t xml:space="preserve"> </w:t>
      </w:r>
      <w:r w:rsidRPr="00446453">
        <w:rPr>
          <w:rFonts w:ascii="Times New Roman" w:hAnsi="Times New Roman"/>
          <w:sz w:val="24"/>
          <w:szCs w:val="24"/>
        </w:rPr>
        <w:t xml:space="preserve">z. </w:t>
      </w:r>
    </w:p>
    <w:p w:rsidR="00823EBE" w:rsidRPr="00446453" w:rsidP="00B16C33">
      <w:pPr>
        <w:pStyle w:val="ListParagraph"/>
        <w:bidi w:val="0"/>
        <w:ind w:left="0"/>
        <w:jc w:val="both"/>
        <w:rPr>
          <w:rFonts w:ascii="Times New Roman" w:hAnsi="Times New Roman"/>
          <w:sz w:val="24"/>
          <w:szCs w:val="24"/>
        </w:rPr>
      </w:pPr>
      <w:r w:rsidRPr="00446453" w:rsidR="00C25F9F">
        <w:rPr>
          <w:rFonts w:ascii="Times New Roman" w:hAnsi="Times New Roman"/>
          <w:sz w:val="24"/>
          <w:szCs w:val="24"/>
          <w:vertAlign w:val="superscript"/>
        </w:rPr>
        <w:t>31</w:t>
      </w:r>
      <w:r w:rsidRPr="00446453" w:rsidR="00C25F9F">
        <w:rPr>
          <w:rFonts w:ascii="Times New Roman" w:hAnsi="Times New Roman"/>
          <w:sz w:val="24"/>
          <w:szCs w:val="24"/>
        </w:rPr>
        <w:t>)</w:t>
      </w:r>
      <w:r w:rsidRPr="00446453" w:rsidR="006E7745">
        <w:rPr>
          <w:rFonts w:ascii="Times New Roman" w:hAnsi="Times New Roman"/>
          <w:sz w:val="24"/>
          <w:szCs w:val="24"/>
        </w:rPr>
        <w:t xml:space="preserve">§ </w:t>
      </w:r>
      <w:r w:rsidRPr="00446453" w:rsidR="00460291">
        <w:rPr>
          <w:rFonts w:ascii="Times New Roman" w:hAnsi="Times New Roman"/>
          <w:sz w:val="24"/>
          <w:szCs w:val="24"/>
        </w:rPr>
        <w:t>17 Obchodného zákonníka.</w:t>
      </w:r>
    </w:p>
    <w:p w:rsidR="00D02833" w:rsidRPr="00446453" w:rsidP="00B16C33">
      <w:pPr>
        <w:pStyle w:val="ListParagraph"/>
        <w:bidi w:val="0"/>
        <w:ind w:left="0"/>
        <w:jc w:val="both"/>
        <w:rPr>
          <w:rFonts w:ascii="Times New Roman" w:hAnsi="Times New Roman"/>
          <w:sz w:val="24"/>
          <w:szCs w:val="24"/>
          <w:vertAlign w:val="superscript"/>
        </w:rPr>
      </w:pPr>
      <w:r w:rsidRPr="00446453" w:rsidR="00DC3F7E">
        <w:rPr>
          <w:rFonts w:ascii="Times New Roman" w:hAnsi="Times New Roman"/>
          <w:sz w:val="24"/>
          <w:szCs w:val="24"/>
          <w:vertAlign w:val="superscript"/>
        </w:rPr>
        <w:t>3</w:t>
      </w:r>
      <w:r w:rsidRPr="00446453" w:rsidR="00C25F9F">
        <w:rPr>
          <w:rFonts w:ascii="Times New Roman" w:hAnsi="Times New Roman"/>
          <w:sz w:val="24"/>
          <w:szCs w:val="24"/>
          <w:vertAlign w:val="superscript"/>
        </w:rPr>
        <w:t>2</w:t>
      </w:r>
      <w:r w:rsidRPr="00446453" w:rsidR="00A13515">
        <w:rPr>
          <w:rFonts w:ascii="Times New Roman" w:hAnsi="Times New Roman"/>
          <w:sz w:val="24"/>
          <w:szCs w:val="24"/>
        </w:rPr>
        <w:t>)</w:t>
      </w:r>
      <w:r w:rsidRPr="00446453">
        <w:rPr>
          <w:rFonts w:ascii="Times New Roman" w:hAnsi="Times New Roman"/>
          <w:sz w:val="24"/>
          <w:szCs w:val="24"/>
          <w:vertAlign w:val="superscript"/>
        </w:rPr>
        <w:t xml:space="preserve"> </w:t>
      </w:r>
      <w:r w:rsidRPr="00446453">
        <w:rPr>
          <w:rFonts w:ascii="Times New Roman" w:hAnsi="Times New Roman"/>
          <w:sz w:val="24"/>
          <w:szCs w:val="24"/>
          <w:lang w:eastAsia="en-GB"/>
        </w:rPr>
        <w:t xml:space="preserve">Napríklad zákon č. 483/2001 Z. z. o bankách a o zmene a doplnení niektorých zákonov v znení neskorších predpisov, </w:t>
      </w:r>
      <w:r w:rsidRPr="00446453">
        <w:rPr>
          <w:rFonts w:ascii="Times New Roman" w:hAnsi="Times New Roman"/>
          <w:sz w:val="24"/>
          <w:szCs w:val="24"/>
        </w:rPr>
        <w:t>zákon č. 215/2004 Z. z., zákon č. 351/2011 Z.</w:t>
      </w:r>
      <w:r w:rsidRPr="00446453" w:rsidR="009B48AF">
        <w:rPr>
          <w:rFonts w:ascii="Times New Roman" w:hAnsi="Times New Roman"/>
          <w:sz w:val="24"/>
          <w:szCs w:val="24"/>
        </w:rPr>
        <w:t xml:space="preserve"> </w:t>
      </w:r>
      <w:r w:rsidRPr="00446453">
        <w:rPr>
          <w:rFonts w:ascii="Times New Roman" w:hAnsi="Times New Roman"/>
          <w:sz w:val="24"/>
          <w:szCs w:val="24"/>
        </w:rPr>
        <w:t>z. o elektronických komunikáciách v znení neskorších predpisov.</w:t>
      </w:r>
    </w:p>
    <w:p w:rsidR="009A6205" w:rsidRPr="00446453" w:rsidP="00B16C33">
      <w:pPr>
        <w:tabs>
          <w:tab w:val="left" w:pos="709"/>
        </w:tabs>
        <w:bidi w:val="0"/>
        <w:jc w:val="both"/>
        <w:rPr>
          <w:rFonts w:ascii="Times New Roman" w:hAnsi="Times New Roman"/>
          <w:sz w:val="24"/>
          <w:szCs w:val="24"/>
        </w:rPr>
      </w:pPr>
      <w:r w:rsidRPr="00446453" w:rsidR="00D02833">
        <w:rPr>
          <w:rFonts w:ascii="Times New Roman" w:hAnsi="Times New Roman"/>
          <w:sz w:val="24"/>
          <w:szCs w:val="24"/>
          <w:vertAlign w:val="superscript"/>
        </w:rPr>
        <w:t>33</w:t>
      </w:r>
      <w:r w:rsidRPr="00446453" w:rsidR="00D02833">
        <w:rPr>
          <w:rFonts w:ascii="Times New Roman" w:hAnsi="Times New Roman"/>
          <w:sz w:val="24"/>
          <w:szCs w:val="24"/>
        </w:rPr>
        <w:t>)</w:t>
      </w:r>
      <w:r w:rsidRPr="00446453" w:rsidR="00823EBE">
        <w:rPr>
          <w:rFonts w:ascii="Times New Roman" w:hAnsi="Times New Roman"/>
          <w:sz w:val="24"/>
          <w:szCs w:val="24"/>
        </w:rPr>
        <w:t>§ 17 zákona Národnej rady Slovenskej republiky č.</w:t>
      </w:r>
      <w:r w:rsidRPr="00446453" w:rsidR="00E93446">
        <w:rPr>
          <w:rFonts w:ascii="Times New Roman" w:hAnsi="Times New Roman"/>
          <w:sz w:val="24"/>
          <w:szCs w:val="24"/>
        </w:rPr>
        <w:t xml:space="preserve"> </w:t>
      </w:r>
      <w:r w:rsidRPr="00446453" w:rsidR="00823EBE">
        <w:rPr>
          <w:rFonts w:ascii="Times New Roman" w:hAnsi="Times New Roman"/>
          <w:sz w:val="24"/>
          <w:szCs w:val="24"/>
        </w:rPr>
        <w:t>171/1993 Z. z.</w:t>
      </w:r>
      <w:r w:rsidRPr="00446453" w:rsidR="00D60635">
        <w:rPr>
          <w:rFonts w:ascii="Times New Roman" w:hAnsi="Times New Roman"/>
          <w:sz w:val="24"/>
          <w:szCs w:val="24"/>
        </w:rPr>
        <w:t xml:space="preserve"> o Policajnom zbore </w:t>
      </w:r>
      <w:r w:rsidRPr="00446453" w:rsidR="00FF239F">
        <w:rPr>
          <w:rFonts w:ascii="Times New Roman" w:hAnsi="Times New Roman"/>
          <w:sz w:val="24"/>
          <w:szCs w:val="24"/>
        </w:rPr>
        <w:t>v znení neskorších predpisov</w:t>
      </w:r>
      <w:r w:rsidRPr="00446453" w:rsidR="006562A6">
        <w:rPr>
          <w:rFonts w:ascii="Times New Roman" w:hAnsi="Times New Roman"/>
          <w:sz w:val="24"/>
          <w:szCs w:val="24"/>
        </w:rPr>
        <w:t>.</w:t>
      </w:r>
    </w:p>
    <w:p w:rsidR="00C01CB8" w:rsidRPr="00446453" w:rsidP="00B16C33">
      <w:pPr>
        <w:bidi w:val="0"/>
        <w:jc w:val="both"/>
        <w:rPr>
          <w:rFonts w:ascii="Times New Roman" w:hAnsi="Times New Roman"/>
          <w:sz w:val="24"/>
          <w:szCs w:val="24"/>
        </w:rPr>
      </w:pPr>
      <w:r w:rsidRPr="00446453" w:rsidR="00DC3F7E">
        <w:rPr>
          <w:rFonts w:ascii="Times New Roman" w:hAnsi="Times New Roman"/>
          <w:sz w:val="24"/>
          <w:szCs w:val="24"/>
          <w:vertAlign w:val="superscript"/>
        </w:rPr>
        <w:t>3</w:t>
      </w:r>
      <w:r w:rsidRPr="00446453" w:rsidR="00D02833">
        <w:rPr>
          <w:rFonts w:ascii="Times New Roman" w:hAnsi="Times New Roman"/>
          <w:sz w:val="24"/>
          <w:szCs w:val="24"/>
          <w:vertAlign w:val="superscript"/>
        </w:rPr>
        <w:t>4</w:t>
      </w:r>
      <w:r w:rsidRPr="00446453" w:rsidR="009A6205">
        <w:rPr>
          <w:rFonts w:ascii="Times New Roman" w:hAnsi="Times New Roman"/>
          <w:sz w:val="24"/>
          <w:szCs w:val="24"/>
        </w:rPr>
        <w:t>)</w:t>
      </w:r>
      <w:r w:rsidRPr="00446453" w:rsidR="009A6205">
        <w:rPr>
          <w:rFonts w:ascii="Times New Roman" w:hAnsi="Times New Roman"/>
          <w:sz w:val="24"/>
          <w:szCs w:val="24"/>
          <w:vertAlign w:val="superscript"/>
        </w:rPr>
        <w:t xml:space="preserve"> </w:t>
      </w:r>
      <w:r w:rsidRPr="00446453" w:rsidR="009A6205">
        <w:rPr>
          <w:rFonts w:ascii="Times New Roman" w:hAnsi="Times New Roman"/>
          <w:sz w:val="24"/>
          <w:szCs w:val="24"/>
        </w:rPr>
        <w:t>Zákon č. 153/2001 Z. z. o prokuratúre v znení neskorších predpisov</w:t>
      </w:r>
      <w:r w:rsidRPr="00446453" w:rsidR="00C25F9F">
        <w:rPr>
          <w:rFonts w:ascii="Times New Roman" w:hAnsi="Times New Roman"/>
          <w:sz w:val="24"/>
          <w:szCs w:val="24"/>
        </w:rPr>
        <w:t xml:space="preserve">.“. </w:t>
      </w:r>
    </w:p>
    <w:p w:rsidR="00823EBE" w:rsidRPr="00446453" w:rsidP="00B16C33">
      <w:pPr>
        <w:pStyle w:val="ListParagraph"/>
        <w:tabs>
          <w:tab w:val="left" w:pos="709"/>
        </w:tabs>
        <w:bidi w:val="0"/>
        <w:ind w:left="0"/>
        <w:jc w:val="both"/>
        <w:rPr>
          <w:rFonts w:ascii="Times New Roman" w:hAnsi="Times New Roman"/>
          <w:sz w:val="24"/>
          <w:szCs w:val="24"/>
        </w:rPr>
      </w:pPr>
    </w:p>
    <w:p w:rsidR="00823EBE" w:rsidRPr="00446453" w:rsidP="00B16C33">
      <w:pPr>
        <w:numPr>
          <w:numId w:val="11"/>
        </w:numPr>
        <w:tabs>
          <w:tab w:val="left" w:pos="709"/>
        </w:tabs>
        <w:bidi w:val="0"/>
        <w:spacing w:before="100" w:beforeAutospacing="1" w:after="100" w:afterAutospacing="1"/>
        <w:ind w:left="0" w:firstLine="0"/>
        <w:jc w:val="both"/>
        <w:outlineLvl w:val="4"/>
        <w:rPr>
          <w:rFonts w:ascii="Times New Roman" w:hAnsi="Times New Roman"/>
          <w:sz w:val="24"/>
          <w:szCs w:val="24"/>
        </w:rPr>
      </w:pPr>
      <w:r w:rsidRPr="00446453">
        <w:rPr>
          <w:rFonts w:ascii="Times New Roman" w:hAnsi="Times New Roman"/>
          <w:sz w:val="24"/>
          <w:szCs w:val="24"/>
        </w:rPr>
        <w:t xml:space="preserve">§ 42 znie: </w:t>
      </w:r>
    </w:p>
    <w:p w:rsidR="00823EBE" w:rsidRPr="00446453" w:rsidP="00601AC9">
      <w:pPr>
        <w:tabs>
          <w:tab w:val="left" w:pos="709"/>
        </w:tabs>
        <w:bidi w:val="0"/>
        <w:spacing w:before="100" w:beforeAutospacing="1" w:after="100" w:afterAutospacing="1"/>
        <w:jc w:val="center"/>
        <w:outlineLvl w:val="4"/>
        <w:rPr>
          <w:rFonts w:ascii="Times New Roman" w:hAnsi="Times New Roman"/>
          <w:b/>
          <w:sz w:val="24"/>
          <w:szCs w:val="24"/>
        </w:rPr>
      </w:pPr>
      <w:r w:rsidRPr="00446453" w:rsidR="009F179D">
        <w:rPr>
          <w:rFonts w:ascii="Times New Roman" w:hAnsi="Times New Roman"/>
          <w:sz w:val="24"/>
          <w:szCs w:val="24"/>
        </w:rPr>
        <w:t>„</w:t>
      </w:r>
      <w:r w:rsidRPr="00446453">
        <w:rPr>
          <w:rFonts w:ascii="Times New Roman" w:hAnsi="Times New Roman"/>
          <w:b/>
          <w:sz w:val="24"/>
          <w:szCs w:val="24"/>
        </w:rPr>
        <w:t xml:space="preserve">§ 42 </w:t>
      </w:r>
    </w:p>
    <w:p w:rsidR="00D12CCD" w:rsidRPr="00446453" w:rsidP="00B16C33">
      <w:pPr>
        <w:bidi w:val="0"/>
        <w:adjustRightInd w:val="0"/>
        <w:jc w:val="both"/>
        <w:rPr>
          <w:rFonts w:ascii="TimesNewRoman" w:hAnsi="TimesNewRoman" w:cs="TimesNewRoman"/>
          <w:sz w:val="24"/>
          <w:szCs w:val="24"/>
        </w:rPr>
      </w:pPr>
      <w:r w:rsidRPr="00446453" w:rsidR="00B71C3C">
        <w:rPr>
          <w:rFonts w:ascii="Times New Roman" w:hAnsi="Times New Roman"/>
          <w:sz w:val="24"/>
          <w:szCs w:val="24"/>
        </w:rPr>
        <w:t xml:space="preserve">V prípade škody spôsobenej dohodou obmedzujúcou súťaž, účastník dohody obmedzujúcej súťaž, ktorý splnil podmienky pre uplatnenie programu zhovievavosti podľa § </w:t>
      </w:r>
      <w:r w:rsidRPr="00446453" w:rsidR="006F26F4">
        <w:rPr>
          <w:rFonts w:ascii="Times New Roman" w:hAnsi="Times New Roman"/>
          <w:sz w:val="24"/>
          <w:szCs w:val="24"/>
        </w:rPr>
        <w:t xml:space="preserve">38d </w:t>
      </w:r>
      <w:r w:rsidRPr="00446453" w:rsidR="00B71C3C">
        <w:rPr>
          <w:rFonts w:ascii="Times New Roman" w:hAnsi="Times New Roman"/>
          <w:sz w:val="24"/>
          <w:szCs w:val="24"/>
        </w:rPr>
        <w:t xml:space="preserve">ods. 1 nie je povinný uhradiť škodu, ak škoda môže byť uhradená ostatnými účastníkmi tej istej dohody obmedzujúcej súťaž. Účastník dohody obmedzujúcej súťaž, ktorý splnil podmienky pre uplatnenie programu zhovievavosti podľa § </w:t>
      </w:r>
      <w:r w:rsidRPr="00446453" w:rsidR="006F26F4">
        <w:rPr>
          <w:rFonts w:ascii="Times New Roman" w:hAnsi="Times New Roman"/>
          <w:sz w:val="24"/>
          <w:szCs w:val="24"/>
        </w:rPr>
        <w:t xml:space="preserve">38d </w:t>
      </w:r>
      <w:r w:rsidRPr="00446453" w:rsidR="00B71C3C">
        <w:rPr>
          <w:rFonts w:ascii="Times New Roman" w:hAnsi="Times New Roman"/>
          <w:sz w:val="24"/>
          <w:szCs w:val="24"/>
        </w:rPr>
        <w:t>ods. 1</w:t>
      </w:r>
      <w:r w:rsidRPr="00446453" w:rsidR="009A6205">
        <w:rPr>
          <w:rFonts w:ascii="Times New Roman" w:hAnsi="Times New Roman"/>
          <w:sz w:val="24"/>
          <w:szCs w:val="24"/>
        </w:rPr>
        <w:t xml:space="preserve"> je</w:t>
      </w:r>
      <w:r w:rsidRPr="00446453" w:rsidR="00B71C3C">
        <w:rPr>
          <w:rFonts w:ascii="Times New Roman" w:hAnsi="Times New Roman"/>
          <w:sz w:val="24"/>
          <w:szCs w:val="24"/>
        </w:rPr>
        <w:t xml:space="preserve">, vylúčený z povinnosti vysporiadať sa s ostatnými účastníkmi dohody obmedzujúcej súťaž, ktorí škodu uhradili. Ak škoda nemôže byť uhradená ostatnými účastníkmi tej istej dohody obmedzujúcej súťaž, účastník dohody obmedzujúcej súťaž, ktorý splnil podmienky pre uplatnenie programu zhovievavosti podľa § </w:t>
      </w:r>
      <w:r w:rsidRPr="00446453" w:rsidR="006F26F4">
        <w:rPr>
          <w:rFonts w:ascii="Times New Roman" w:hAnsi="Times New Roman"/>
          <w:sz w:val="24"/>
          <w:szCs w:val="24"/>
        </w:rPr>
        <w:t xml:space="preserve">38d </w:t>
      </w:r>
      <w:r w:rsidRPr="00446453" w:rsidR="00B71C3C">
        <w:rPr>
          <w:rFonts w:ascii="Times New Roman" w:hAnsi="Times New Roman"/>
          <w:sz w:val="24"/>
          <w:szCs w:val="24"/>
        </w:rPr>
        <w:t xml:space="preserve">ods. 1, je zodpovedný len do výšky škody, ktorú </w:t>
      </w:r>
      <w:r w:rsidRPr="00446453" w:rsidR="00B71C3C">
        <w:rPr>
          <w:rFonts w:ascii="TimesNewRoman" w:hAnsi="TimesNewRoman" w:cs="TimesNewRoman"/>
          <w:sz w:val="24"/>
          <w:szCs w:val="24"/>
        </w:rPr>
        <w:t>spôsobil svojim vlastným priamym alebo nepriamym odberateľom</w:t>
      </w:r>
      <w:r w:rsidRPr="00446453" w:rsidR="00B01241">
        <w:rPr>
          <w:rFonts w:ascii="TimesNewRoman" w:hAnsi="TimesNewRoman" w:cs="TimesNewRoman"/>
          <w:sz w:val="24"/>
          <w:szCs w:val="24"/>
        </w:rPr>
        <w:t xml:space="preserve"> alebo dodávateľom</w:t>
      </w:r>
      <w:r w:rsidRPr="00446453" w:rsidR="00B71C3C">
        <w:rPr>
          <w:rFonts w:ascii="TimesNewRoman" w:hAnsi="TimesNewRoman" w:cs="TimesNewRoman"/>
          <w:sz w:val="24"/>
          <w:szCs w:val="24"/>
        </w:rPr>
        <w:t>.“.</w:t>
      </w:r>
    </w:p>
    <w:p w:rsidR="002A6A45" w:rsidRPr="00446453" w:rsidP="00B16C33">
      <w:pPr>
        <w:bidi w:val="0"/>
        <w:adjustRightInd w:val="0"/>
        <w:jc w:val="both"/>
        <w:rPr>
          <w:rFonts w:ascii="TimesNewRoman" w:hAnsi="TimesNewRoman" w:cs="TimesNewRoman"/>
          <w:sz w:val="24"/>
          <w:szCs w:val="24"/>
        </w:rPr>
      </w:pPr>
    </w:p>
    <w:p w:rsidR="00492256"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823EBE">
        <w:rPr>
          <w:rFonts w:ascii="Times New Roman" w:hAnsi="Times New Roman"/>
          <w:sz w:val="24"/>
          <w:szCs w:val="24"/>
        </w:rPr>
        <w:t xml:space="preserve">§ 43 sa </w:t>
      </w:r>
      <w:r w:rsidRPr="00446453" w:rsidR="0044330E">
        <w:rPr>
          <w:rFonts w:ascii="Times New Roman" w:hAnsi="Times New Roman"/>
          <w:sz w:val="24"/>
          <w:szCs w:val="24"/>
        </w:rPr>
        <w:t xml:space="preserve">vypúšťa. </w:t>
      </w:r>
      <w:r w:rsidRPr="00446453" w:rsidR="00823EBE">
        <w:rPr>
          <w:rFonts w:ascii="Times New Roman" w:hAnsi="Times New Roman"/>
          <w:sz w:val="24"/>
          <w:szCs w:val="24"/>
        </w:rPr>
        <w:t xml:space="preserve"> </w:t>
      </w:r>
    </w:p>
    <w:p w:rsidR="002A6A45" w:rsidRPr="00446453" w:rsidP="00B16C33">
      <w:pPr>
        <w:tabs>
          <w:tab w:val="left" w:pos="709"/>
        </w:tabs>
        <w:bidi w:val="0"/>
        <w:jc w:val="both"/>
        <w:outlineLvl w:val="4"/>
        <w:rPr>
          <w:rFonts w:ascii="Times New Roman" w:hAnsi="Times New Roman"/>
          <w:sz w:val="24"/>
          <w:szCs w:val="24"/>
        </w:rPr>
      </w:pPr>
    </w:p>
    <w:p w:rsidR="00D12CCD" w:rsidRPr="00446453" w:rsidP="00B16C33">
      <w:pPr>
        <w:numPr>
          <w:numId w:val="11"/>
        </w:numPr>
        <w:tabs>
          <w:tab w:val="left" w:pos="709"/>
        </w:tabs>
        <w:bidi w:val="0"/>
        <w:ind w:left="0" w:firstLine="0"/>
        <w:jc w:val="both"/>
        <w:outlineLvl w:val="4"/>
        <w:rPr>
          <w:rFonts w:ascii="Times New Roman" w:hAnsi="Times New Roman"/>
          <w:sz w:val="24"/>
          <w:szCs w:val="24"/>
        </w:rPr>
      </w:pPr>
      <w:r w:rsidRPr="00446453" w:rsidR="00FA3E54">
        <w:rPr>
          <w:rFonts w:ascii="Times New Roman" w:hAnsi="Times New Roman"/>
          <w:sz w:val="24"/>
          <w:szCs w:val="24"/>
        </w:rPr>
        <w:t xml:space="preserve"> </w:t>
      </w:r>
      <w:r w:rsidRPr="00446453" w:rsidR="0044330E">
        <w:rPr>
          <w:rFonts w:ascii="Times New Roman" w:hAnsi="Times New Roman"/>
          <w:sz w:val="24"/>
          <w:szCs w:val="24"/>
        </w:rPr>
        <w:t>Za § 44c sa vkladá § 44d, ktorý</w:t>
      </w:r>
      <w:r w:rsidRPr="00446453" w:rsidR="00BA2F92">
        <w:rPr>
          <w:rFonts w:ascii="Times New Roman" w:hAnsi="Times New Roman"/>
          <w:sz w:val="24"/>
          <w:szCs w:val="24"/>
        </w:rPr>
        <w:t xml:space="preserve"> vrátane nadpisu</w:t>
      </w:r>
      <w:r w:rsidRPr="00446453" w:rsidR="0044330E">
        <w:rPr>
          <w:rFonts w:ascii="Times New Roman" w:hAnsi="Times New Roman"/>
          <w:sz w:val="24"/>
          <w:szCs w:val="24"/>
        </w:rPr>
        <w:t xml:space="preserve"> znie: </w:t>
      </w:r>
    </w:p>
    <w:p w:rsidR="00E93446" w:rsidRPr="00446453" w:rsidP="00B16C33">
      <w:pPr>
        <w:pStyle w:val="ListParagraph"/>
        <w:bidi w:val="0"/>
        <w:jc w:val="both"/>
        <w:rPr>
          <w:rFonts w:ascii="Times New Roman" w:hAnsi="Times New Roman"/>
          <w:sz w:val="24"/>
          <w:szCs w:val="24"/>
        </w:rPr>
      </w:pPr>
    </w:p>
    <w:p w:rsidR="00E93446" w:rsidRPr="00446453" w:rsidP="00B16C33">
      <w:pPr>
        <w:tabs>
          <w:tab w:val="left" w:pos="709"/>
        </w:tabs>
        <w:bidi w:val="0"/>
        <w:jc w:val="both"/>
        <w:outlineLvl w:val="4"/>
        <w:rPr>
          <w:rFonts w:ascii="Times New Roman" w:hAnsi="Times New Roman"/>
          <w:sz w:val="24"/>
          <w:szCs w:val="24"/>
        </w:rPr>
      </w:pPr>
    </w:p>
    <w:p w:rsidR="00FA3E54" w:rsidRPr="00446453" w:rsidP="00601AC9">
      <w:pPr>
        <w:tabs>
          <w:tab w:val="left" w:pos="709"/>
        </w:tabs>
        <w:bidi w:val="0"/>
        <w:jc w:val="center"/>
        <w:rPr>
          <w:rFonts w:ascii="Times New Roman" w:hAnsi="Times New Roman"/>
          <w:b/>
          <w:bCs/>
          <w:sz w:val="24"/>
          <w:szCs w:val="24"/>
        </w:rPr>
      </w:pPr>
      <w:r w:rsidRPr="00446453" w:rsidR="009F179D">
        <w:rPr>
          <w:rFonts w:ascii="Times New Roman" w:hAnsi="Times New Roman"/>
          <w:bCs/>
          <w:sz w:val="24"/>
          <w:szCs w:val="24"/>
        </w:rPr>
        <w:t>„</w:t>
      </w:r>
      <w:r w:rsidRPr="00446453">
        <w:rPr>
          <w:rFonts w:ascii="Times New Roman" w:hAnsi="Times New Roman"/>
          <w:b/>
          <w:bCs/>
          <w:sz w:val="24"/>
          <w:szCs w:val="24"/>
        </w:rPr>
        <w:t>§ 44d</w:t>
      </w:r>
    </w:p>
    <w:p w:rsidR="00A94CCD" w:rsidRPr="00446453" w:rsidP="00601AC9">
      <w:pPr>
        <w:bidi w:val="0"/>
        <w:jc w:val="center"/>
        <w:rPr>
          <w:rFonts w:ascii="Times New Roman" w:hAnsi="Times New Roman"/>
          <w:b/>
          <w:bCs/>
          <w:sz w:val="24"/>
          <w:szCs w:val="24"/>
        </w:rPr>
      </w:pPr>
      <w:r w:rsidRPr="00446453">
        <w:rPr>
          <w:rFonts w:ascii="Times New Roman" w:hAnsi="Times New Roman"/>
          <w:b/>
          <w:bCs/>
          <w:sz w:val="24"/>
          <w:szCs w:val="24"/>
        </w:rPr>
        <w:t xml:space="preserve">Prechodné ustanovenia k úpravám účinným od </w:t>
      </w:r>
      <w:r w:rsidRPr="00446453" w:rsidR="00851C7B">
        <w:rPr>
          <w:rFonts w:ascii="Times New Roman" w:hAnsi="Times New Roman"/>
          <w:b/>
          <w:bCs/>
          <w:sz w:val="24"/>
          <w:szCs w:val="24"/>
        </w:rPr>
        <w:t>1. júla</w:t>
      </w:r>
      <w:r w:rsidRPr="00446453">
        <w:rPr>
          <w:rFonts w:ascii="Times New Roman" w:hAnsi="Times New Roman"/>
          <w:b/>
          <w:bCs/>
          <w:sz w:val="24"/>
          <w:szCs w:val="24"/>
        </w:rPr>
        <w:t xml:space="preserve"> 201</w:t>
      </w:r>
      <w:r w:rsidRPr="00446453" w:rsidR="000B69CA">
        <w:rPr>
          <w:rFonts w:ascii="Times New Roman" w:hAnsi="Times New Roman"/>
          <w:b/>
          <w:bCs/>
          <w:sz w:val="24"/>
          <w:szCs w:val="24"/>
        </w:rPr>
        <w:t>4</w:t>
      </w:r>
    </w:p>
    <w:p w:rsidR="00A94CCD" w:rsidRPr="00446453" w:rsidP="00B16C33">
      <w:pPr>
        <w:bidi w:val="0"/>
        <w:jc w:val="both"/>
        <w:rPr>
          <w:rFonts w:ascii="Times New Roman" w:hAnsi="Times New Roman"/>
          <w:bCs/>
          <w:sz w:val="24"/>
          <w:szCs w:val="24"/>
        </w:rPr>
      </w:pPr>
    </w:p>
    <w:p w:rsidR="00BD7283" w:rsidRPr="00446453" w:rsidP="00B16C33">
      <w:pPr>
        <w:bidi w:val="0"/>
        <w:jc w:val="both"/>
        <w:rPr>
          <w:rFonts w:ascii="Times New Roman" w:hAnsi="Times New Roman"/>
          <w:sz w:val="24"/>
          <w:szCs w:val="24"/>
        </w:rPr>
      </w:pPr>
      <w:r w:rsidRPr="00446453" w:rsidR="00A94CCD">
        <w:rPr>
          <w:rFonts w:ascii="Times New Roman" w:hAnsi="Times New Roman"/>
          <w:sz w:val="24"/>
          <w:szCs w:val="24"/>
        </w:rPr>
        <w:t>(1)</w:t>
      </w:r>
      <w:r w:rsidRPr="00446453" w:rsidR="00B6586D">
        <w:rPr>
          <w:rFonts w:ascii="Times New Roman" w:hAnsi="Times New Roman"/>
          <w:sz w:val="24"/>
          <w:szCs w:val="24"/>
        </w:rPr>
        <w:t xml:space="preserve"> </w:t>
      </w:r>
      <w:r w:rsidRPr="00446453">
        <w:rPr>
          <w:rFonts w:ascii="Times New Roman" w:hAnsi="Times New Roman"/>
          <w:sz w:val="24"/>
          <w:szCs w:val="24"/>
        </w:rPr>
        <w:t xml:space="preserve">Právne vzťahy vzniknuté do </w:t>
      </w:r>
      <w:r w:rsidRPr="00446453" w:rsidR="00B6586D">
        <w:rPr>
          <w:rFonts w:ascii="Times New Roman" w:hAnsi="Times New Roman"/>
          <w:sz w:val="24"/>
          <w:szCs w:val="24"/>
        </w:rPr>
        <w:t xml:space="preserve">30. júna 2014 sa spravujú podľa doterajších predpisov. </w:t>
      </w:r>
    </w:p>
    <w:p w:rsidR="00DF3B14" w:rsidRPr="00446453" w:rsidP="00B16C33">
      <w:pPr>
        <w:bidi w:val="0"/>
        <w:jc w:val="both"/>
        <w:rPr>
          <w:rFonts w:ascii="Times New Roman" w:hAnsi="Times New Roman"/>
          <w:sz w:val="24"/>
          <w:szCs w:val="24"/>
        </w:rPr>
      </w:pPr>
    </w:p>
    <w:p w:rsidR="00DF3B14" w:rsidRPr="00446453" w:rsidP="00B16C33">
      <w:pPr>
        <w:bidi w:val="0"/>
        <w:jc w:val="both"/>
        <w:rPr>
          <w:rFonts w:ascii="Times New Roman" w:hAnsi="Times New Roman"/>
          <w:sz w:val="24"/>
          <w:szCs w:val="24"/>
        </w:rPr>
      </w:pPr>
      <w:r w:rsidRPr="00446453">
        <w:rPr>
          <w:rFonts w:ascii="Times New Roman" w:hAnsi="Times New Roman"/>
          <w:sz w:val="24"/>
          <w:szCs w:val="24"/>
        </w:rPr>
        <w:t xml:space="preserve">(2) </w:t>
      </w:r>
      <w:r w:rsidRPr="00446453" w:rsidR="004F649E">
        <w:rPr>
          <w:rFonts w:ascii="Times New Roman" w:hAnsi="Times New Roman"/>
          <w:sz w:val="24"/>
          <w:szCs w:val="24"/>
        </w:rPr>
        <w:t xml:space="preserve">Na ukladanie pokút za porušenie ustanovení predpisov </w:t>
      </w:r>
      <w:r w:rsidRPr="00446453" w:rsidR="004D6D83">
        <w:rPr>
          <w:rFonts w:ascii="Times New Roman" w:hAnsi="Times New Roman"/>
          <w:sz w:val="24"/>
          <w:szCs w:val="24"/>
        </w:rPr>
        <w:t xml:space="preserve">účinných do 30. júna 2014 </w:t>
      </w:r>
      <w:r w:rsidRPr="00446453" w:rsidR="004F649E">
        <w:rPr>
          <w:rFonts w:ascii="Times New Roman" w:hAnsi="Times New Roman"/>
          <w:sz w:val="24"/>
          <w:szCs w:val="24"/>
        </w:rPr>
        <w:t>sa použijú ustanovenia tohto zákona</w:t>
      </w:r>
      <w:r w:rsidRPr="00446453" w:rsidR="004D6D83">
        <w:rPr>
          <w:rFonts w:ascii="Times New Roman" w:hAnsi="Times New Roman"/>
          <w:sz w:val="24"/>
          <w:szCs w:val="24"/>
        </w:rPr>
        <w:t xml:space="preserve"> účinné od 1. júla 2014</w:t>
      </w:r>
      <w:r w:rsidRPr="00446453" w:rsidR="004F649E">
        <w:rPr>
          <w:rFonts w:ascii="Times New Roman" w:hAnsi="Times New Roman"/>
          <w:sz w:val="24"/>
          <w:szCs w:val="24"/>
        </w:rPr>
        <w:t>, ak sú pre podnikateľa priaznivejšie.</w:t>
      </w:r>
    </w:p>
    <w:p w:rsidR="00BD7283" w:rsidRPr="00446453" w:rsidP="00B16C33">
      <w:pPr>
        <w:bidi w:val="0"/>
        <w:jc w:val="both"/>
        <w:rPr>
          <w:rFonts w:ascii="Times New Roman" w:hAnsi="Times New Roman"/>
          <w:sz w:val="24"/>
          <w:szCs w:val="24"/>
        </w:rPr>
      </w:pPr>
    </w:p>
    <w:p w:rsidR="00A94CCD" w:rsidRPr="00446453" w:rsidP="00B16C33">
      <w:pPr>
        <w:bidi w:val="0"/>
        <w:jc w:val="both"/>
        <w:rPr>
          <w:rFonts w:ascii="Times New Roman" w:hAnsi="Times New Roman"/>
          <w:sz w:val="24"/>
          <w:szCs w:val="24"/>
        </w:rPr>
      </w:pPr>
      <w:r w:rsidRPr="00446453" w:rsidR="00BD7283">
        <w:rPr>
          <w:rFonts w:ascii="Times New Roman" w:hAnsi="Times New Roman"/>
          <w:sz w:val="24"/>
          <w:szCs w:val="24"/>
        </w:rPr>
        <w:t>(</w:t>
      </w:r>
      <w:r w:rsidRPr="00446453" w:rsidR="00DF3B14">
        <w:rPr>
          <w:rFonts w:ascii="Times New Roman" w:hAnsi="Times New Roman"/>
          <w:sz w:val="24"/>
          <w:szCs w:val="24"/>
        </w:rPr>
        <w:t>3</w:t>
      </w:r>
      <w:r w:rsidRPr="00446453" w:rsidR="00BD7283">
        <w:rPr>
          <w:rFonts w:ascii="Times New Roman" w:hAnsi="Times New Roman"/>
          <w:sz w:val="24"/>
          <w:szCs w:val="24"/>
        </w:rPr>
        <w:t>)</w:t>
      </w:r>
      <w:r w:rsidRPr="00446453">
        <w:rPr>
          <w:rFonts w:ascii="Times New Roman" w:hAnsi="Times New Roman"/>
          <w:sz w:val="24"/>
          <w:szCs w:val="24"/>
        </w:rPr>
        <w:t xml:space="preserve"> Konania začaté a neukončené do </w:t>
      </w:r>
      <w:r w:rsidRPr="00446453" w:rsidR="000B69CA">
        <w:rPr>
          <w:rFonts w:ascii="Times New Roman" w:hAnsi="Times New Roman"/>
          <w:sz w:val="24"/>
          <w:szCs w:val="24"/>
        </w:rPr>
        <w:t xml:space="preserve">30. júna </w:t>
      </w:r>
      <w:r w:rsidRPr="00446453">
        <w:rPr>
          <w:rFonts w:ascii="Times New Roman" w:hAnsi="Times New Roman"/>
          <w:sz w:val="24"/>
          <w:szCs w:val="24"/>
        </w:rPr>
        <w:t>201</w:t>
      </w:r>
      <w:r w:rsidRPr="00446453" w:rsidR="000B69CA">
        <w:rPr>
          <w:rFonts w:ascii="Times New Roman" w:hAnsi="Times New Roman"/>
          <w:sz w:val="24"/>
          <w:szCs w:val="24"/>
        </w:rPr>
        <w:t>4</w:t>
      </w:r>
      <w:r w:rsidRPr="00446453">
        <w:rPr>
          <w:rFonts w:ascii="Times New Roman" w:hAnsi="Times New Roman"/>
          <w:sz w:val="24"/>
          <w:szCs w:val="24"/>
        </w:rPr>
        <w:t xml:space="preserve"> sa dokončia podľa ustanovení tohto zákona účinných od </w:t>
      </w:r>
      <w:r w:rsidRPr="00446453" w:rsidR="000B69CA">
        <w:rPr>
          <w:rFonts w:ascii="Times New Roman" w:hAnsi="Times New Roman"/>
          <w:sz w:val="24"/>
          <w:szCs w:val="24"/>
        </w:rPr>
        <w:t xml:space="preserve">1. júla </w:t>
      </w:r>
      <w:r w:rsidRPr="00446453">
        <w:rPr>
          <w:rFonts w:ascii="Times New Roman" w:hAnsi="Times New Roman"/>
          <w:sz w:val="24"/>
          <w:szCs w:val="24"/>
        </w:rPr>
        <w:t>201</w:t>
      </w:r>
      <w:r w:rsidRPr="00446453" w:rsidR="00594C55">
        <w:rPr>
          <w:rFonts w:ascii="Times New Roman" w:hAnsi="Times New Roman"/>
          <w:sz w:val="24"/>
          <w:szCs w:val="24"/>
        </w:rPr>
        <w:t>4</w:t>
      </w:r>
      <w:r w:rsidRPr="00446453">
        <w:rPr>
          <w:rFonts w:ascii="Times New Roman" w:hAnsi="Times New Roman"/>
          <w:sz w:val="24"/>
          <w:szCs w:val="24"/>
        </w:rPr>
        <w:t xml:space="preserve"> </w:t>
      </w:r>
      <w:r w:rsidRPr="00446453" w:rsidR="000F007E">
        <w:rPr>
          <w:rFonts w:ascii="Times New Roman" w:hAnsi="Times New Roman"/>
          <w:sz w:val="24"/>
          <w:szCs w:val="24"/>
        </w:rPr>
        <w:t>okrem</w:t>
      </w:r>
      <w:r w:rsidRPr="00446453">
        <w:rPr>
          <w:rFonts w:ascii="Times New Roman" w:hAnsi="Times New Roman"/>
          <w:sz w:val="24"/>
          <w:szCs w:val="24"/>
        </w:rPr>
        <w:t xml:space="preserve"> konaní o koncentráciách, ktoré sa dokončia podľa predpisov účinných do</w:t>
      </w:r>
      <w:r w:rsidRPr="00446453" w:rsidR="000B69CA">
        <w:rPr>
          <w:rFonts w:ascii="Times New Roman" w:hAnsi="Times New Roman"/>
          <w:sz w:val="24"/>
          <w:szCs w:val="24"/>
        </w:rPr>
        <w:t xml:space="preserve"> 30. júna</w:t>
      </w:r>
      <w:r w:rsidRPr="00446453">
        <w:rPr>
          <w:rFonts w:ascii="Times New Roman" w:hAnsi="Times New Roman"/>
          <w:sz w:val="24"/>
          <w:szCs w:val="24"/>
        </w:rPr>
        <w:t xml:space="preserve"> </w:t>
      </w:r>
      <w:r w:rsidRPr="00446453" w:rsidR="000B69CA">
        <w:rPr>
          <w:rFonts w:ascii="Times New Roman" w:hAnsi="Times New Roman"/>
          <w:sz w:val="24"/>
          <w:szCs w:val="24"/>
        </w:rPr>
        <w:t>2014</w:t>
      </w:r>
      <w:r w:rsidRPr="00446453">
        <w:rPr>
          <w:rFonts w:ascii="Times New Roman" w:hAnsi="Times New Roman"/>
          <w:sz w:val="24"/>
          <w:szCs w:val="24"/>
        </w:rPr>
        <w:t xml:space="preserve">. </w:t>
      </w:r>
    </w:p>
    <w:p w:rsidR="00A94CCD" w:rsidRPr="00446453" w:rsidP="00B16C33">
      <w:pPr>
        <w:bidi w:val="0"/>
        <w:jc w:val="both"/>
        <w:rPr>
          <w:rFonts w:ascii="Times New Roman" w:hAnsi="Times New Roman"/>
          <w:sz w:val="24"/>
          <w:szCs w:val="24"/>
        </w:rPr>
      </w:pPr>
    </w:p>
    <w:p w:rsidR="00A94CCD" w:rsidRPr="00446453" w:rsidP="00B16C33">
      <w:pPr>
        <w:bidi w:val="0"/>
        <w:jc w:val="both"/>
        <w:rPr>
          <w:rFonts w:ascii="Times New Roman" w:hAnsi="Times New Roman"/>
          <w:sz w:val="24"/>
          <w:szCs w:val="24"/>
        </w:rPr>
      </w:pPr>
      <w:r w:rsidRPr="00446453" w:rsidR="00DF3B14">
        <w:rPr>
          <w:rFonts w:ascii="Times New Roman" w:hAnsi="Times New Roman"/>
          <w:sz w:val="24"/>
          <w:szCs w:val="24"/>
        </w:rPr>
        <w:t>4</w:t>
      </w:r>
      <w:r w:rsidRPr="00446453">
        <w:rPr>
          <w:rFonts w:ascii="Times New Roman" w:hAnsi="Times New Roman"/>
          <w:sz w:val="24"/>
          <w:szCs w:val="24"/>
        </w:rPr>
        <w:t xml:space="preserve">) Predseda úradu predloží vláde Slovenskej republiky návrhy kandidátov na nového člena rady do </w:t>
      </w:r>
      <w:r w:rsidRPr="00446453" w:rsidR="00594C55">
        <w:rPr>
          <w:rFonts w:ascii="Times New Roman" w:hAnsi="Times New Roman"/>
          <w:sz w:val="24"/>
          <w:szCs w:val="24"/>
        </w:rPr>
        <w:t xml:space="preserve">1. augusta </w:t>
      </w:r>
      <w:r w:rsidRPr="00446453">
        <w:rPr>
          <w:rFonts w:ascii="Times New Roman" w:hAnsi="Times New Roman"/>
          <w:sz w:val="24"/>
          <w:szCs w:val="24"/>
        </w:rPr>
        <w:t>2014. Novovymenovaný člen rady sa ujme svojej funkcie v prvý deň kalendárneho mesiaca nasledujúceho po mesiaci, v ktorom bol vymenovaný</w:t>
      </w:r>
      <w:r w:rsidRPr="00446453" w:rsidR="00851C7B">
        <w:rPr>
          <w:rFonts w:ascii="Times New Roman" w:hAnsi="Times New Roman"/>
          <w:sz w:val="24"/>
          <w:szCs w:val="24"/>
        </w:rPr>
        <w:t>.</w:t>
      </w:r>
    </w:p>
    <w:p w:rsidR="00A94CCD" w:rsidRPr="00446453" w:rsidP="00B16C33">
      <w:pPr>
        <w:bidi w:val="0"/>
        <w:jc w:val="both"/>
        <w:rPr>
          <w:rFonts w:ascii="Times New Roman" w:hAnsi="Times New Roman"/>
          <w:sz w:val="24"/>
          <w:szCs w:val="24"/>
        </w:rPr>
      </w:pPr>
    </w:p>
    <w:p w:rsidR="00A94CCD" w:rsidRPr="00446453" w:rsidP="00B16C33">
      <w:pPr>
        <w:bidi w:val="0"/>
        <w:jc w:val="both"/>
        <w:rPr>
          <w:rFonts w:ascii="Times New Roman" w:hAnsi="Times New Roman"/>
          <w:sz w:val="24"/>
          <w:szCs w:val="24"/>
        </w:rPr>
      </w:pPr>
      <w:r w:rsidRPr="00446453" w:rsidR="00DF3B14">
        <w:rPr>
          <w:rFonts w:ascii="Times New Roman" w:hAnsi="Times New Roman"/>
          <w:sz w:val="24"/>
          <w:szCs w:val="24"/>
        </w:rPr>
        <w:t>5</w:t>
      </w:r>
      <w:r w:rsidRPr="00446453">
        <w:rPr>
          <w:rFonts w:ascii="Times New Roman" w:hAnsi="Times New Roman"/>
          <w:sz w:val="24"/>
          <w:szCs w:val="24"/>
        </w:rPr>
        <w:t>) Rada si zvolí zo svojich členov podpredsedu rady do</w:t>
      </w:r>
      <w:r w:rsidRPr="00446453" w:rsidR="00594C55">
        <w:rPr>
          <w:rFonts w:ascii="Times New Roman" w:hAnsi="Times New Roman"/>
          <w:sz w:val="24"/>
          <w:szCs w:val="24"/>
        </w:rPr>
        <w:t xml:space="preserve"> 15. októbra 2014</w:t>
      </w:r>
      <w:r w:rsidRPr="00446453">
        <w:rPr>
          <w:rFonts w:ascii="Times New Roman" w:hAnsi="Times New Roman"/>
          <w:sz w:val="24"/>
          <w:szCs w:val="24"/>
        </w:rPr>
        <w:t>.</w:t>
      </w:r>
      <w:r w:rsidRPr="00446453" w:rsidR="00BA2F92">
        <w:rPr>
          <w:rFonts w:ascii="Times New Roman" w:hAnsi="Times New Roman"/>
          <w:sz w:val="24"/>
          <w:szCs w:val="24"/>
        </w:rPr>
        <w:t>“.</w:t>
      </w:r>
      <w:r w:rsidRPr="00446453">
        <w:rPr>
          <w:rFonts w:ascii="Times New Roman" w:hAnsi="Times New Roman"/>
          <w:sz w:val="24"/>
          <w:szCs w:val="24"/>
        </w:rPr>
        <w:t xml:space="preserve"> </w:t>
      </w:r>
    </w:p>
    <w:p w:rsidR="008022F3" w:rsidRPr="00446453" w:rsidP="00B16C33">
      <w:pPr>
        <w:tabs>
          <w:tab w:val="left" w:pos="709"/>
        </w:tabs>
        <w:bidi w:val="0"/>
        <w:adjustRightInd w:val="0"/>
        <w:jc w:val="both"/>
        <w:rPr>
          <w:rFonts w:ascii="Times New Roman" w:hAnsi="Times New Roman"/>
          <w:b/>
          <w:sz w:val="24"/>
          <w:szCs w:val="24"/>
        </w:rPr>
      </w:pPr>
    </w:p>
    <w:p w:rsidR="00FF239F" w:rsidRPr="00446453" w:rsidP="00B16C33">
      <w:pPr>
        <w:numPr>
          <w:numId w:val="11"/>
        </w:numPr>
        <w:tabs>
          <w:tab w:val="left" w:pos="709"/>
        </w:tabs>
        <w:bidi w:val="0"/>
        <w:adjustRightInd w:val="0"/>
        <w:jc w:val="both"/>
        <w:rPr>
          <w:rFonts w:ascii="Times New Roman" w:hAnsi="Times New Roman"/>
          <w:sz w:val="24"/>
          <w:szCs w:val="24"/>
        </w:rPr>
      </w:pPr>
      <w:r w:rsidRPr="00446453" w:rsidR="0044330E">
        <w:rPr>
          <w:rFonts w:ascii="Times New Roman" w:hAnsi="Times New Roman"/>
          <w:sz w:val="24"/>
          <w:szCs w:val="24"/>
        </w:rPr>
        <w:t xml:space="preserve">Za § 45 sa vkladá § </w:t>
      </w:r>
      <w:r w:rsidRPr="00446453" w:rsidR="00BA2F92">
        <w:rPr>
          <w:rFonts w:ascii="Times New Roman" w:hAnsi="Times New Roman"/>
          <w:sz w:val="24"/>
          <w:szCs w:val="24"/>
        </w:rPr>
        <w:t>46</w:t>
      </w:r>
      <w:r w:rsidRPr="00446453" w:rsidR="007772A7">
        <w:rPr>
          <w:rFonts w:ascii="Times New Roman" w:hAnsi="Times New Roman"/>
          <w:sz w:val="24"/>
          <w:szCs w:val="24"/>
        </w:rPr>
        <w:t>,</w:t>
      </w:r>
      <w:r w:rsidRPr="00446453" w:rsidR="0044330E">
        <w:rPr>
          <w:rFonts w:ascii="Times New Roman" w:hAnsi="Times New Roman"/>
          <w:sz w:val="24"/>
          <w:szCs w:val="24"/>
        </w:rPr>
        <w:t xml:space="preserve"> ktorý znie:</w:t>
      </w:r>
    </w:p>
    <w:p w:rsidR="0097461D" w:rsidRPr="00446453" w:rsidP="00B16C33">
      <w:pPr>
        <w:tabs>
          <w:tab w:val="left" w:pos="709"/>
        </w:tabs>
        <w:bidi w:val="0"/>
        <w:adjustRightInd w:val="0"/>
        <w:ind w:left="360"/>
        <w:jc w:val="both"/>
        <w:rPr>
          <w:rFonts w:ascii="Times New Roman" w:hAnsi="Times New Roman"/>
          <w:sz w:val="24"/>
          <w:szCs w:val="24"/>
        </w:rPr>
      </w:pPr>
    </w:p>
    <w:p w:rsidR="008022F3" w:rsidRPr="00446453" w:rsidP="005E3194">
      <w:pPr>
        <w:tabs>
          <w:tab w:val="left" w:pos="709"/>
        </w:tabs>
        <w:bidi w:val="0"/>
        <w:jc w:val="center"/>
        <w:rPr>
          <w:rFonts w:ascii="Times New Roman" w:hAnsi="Times New Roman"/>
          <w:b/>
          <w:sz w:val="24"/>
          <w:szCs w:val="24"/>
        </w:rPr>
      </w:pPr>
      <w:r w:rsidRPr="00446453" w:rsidR="0044330E">
        <w:rPr>
          <w:rFonts w:ascii="Times New Roman" w:hAnsi="Times New Roman"/>
          <w:sz w:val="24"/>
          <w:szCs w:val="24"/>
        </w:rPr>
        <w:t>„</w:t>
      </w:r>
      <w:r w:rsidRPr="00446453" w:rsidR="00FF239F">
        <w:rPr>
          <w:rFonts w:ascii="Times New Roman" w:hAnsi="Times New Roman"/>
          <w:b/>
          <w:sz w:val="24"/>
          <w:szCs w:val="24"/>
        </w:rPr>
        <w:t>§</w:t>
      </w:r>
      <w:r w:rsidRPr="00446453" w:rsidR="00BA2F92">
        <w:rPr>
          <w:rFonts w:ascii="Times New Roman" w:hAnsi="Times New Roman"/>
          <w:b/>
          <w:sz w:val="24"/>
          <w:szCs w:val="24"/>
        </w:rPr>
        <w:t xml:space="preserve"> 46</w:t>
      </w:r>
    </w:p>
    <w:p w:rsidR="00390503" w:rsidRPr="00446453" w:rsidP="00B16C33">
      <w:pPr>
        <w:bidi w:val="0"/>
        <w:jc w:val="both"/>
        <w:outlineLvl w:val="1"/>
        <w:rPr>
          <w:rFonts w:ascii="Times New Roman" w:hAnsi="Times New Roman"/>
          <w:sz w:val="24"/>
          <w:szCs w:val="24"/>
        </w:rPr>
      </w:pPr>
      <w:r w:rsidRPr="00446453">
        <w:rPr>
          <w:rFonts w:ascii="Times New Roman" w:hAnsi="Times New Roman"/>
          <w:sz w:val="24"/>
          <w:szCs w:val="24"/>
        </w:rPr>
        <w:t>Zrušujú sa</w:t>
      </w:r>
      <w:r w:rsidRPr="00446453" w:rsidR="00B23DAB">
        <w:rPr>
          <w:rFonts w:ascii="Times New Roman" w:hAnsi="Times New Roman"/>
          <w:sz w:val="24"/>
          <w:szCs w:val="24"/>
        </w:rPr>
        <w:t>:</w:t>
      </w:r>
      <w:r w:rsidRPr="00446453">
        <w:rPr>
          <w:rFonts w:ascii="Times New Roman" w:hAnsi="Times New Roman"/>
          <w:sz w:val="24"/>
          <w:szCs w:val="24"/>
        </w:rPr>
        <w:t xml:space="preserve"> </w:t>
      </w:r>
    </w:p>
    <w:p w:rsidR="00390503" w:rsidRPr="00446453" w:rsidP="00B16C33">
      <w:pPr>
        <w:bidi w:val="0"/>
        <w:jc w:val="both"/>
        <w:outlineLvl w:val="1"/>
        <w:rPr>
          <w:rFonts w:ascii="Times New Roman" w:hAnsi="Times New Roman"/>
          <w:sz w:val="24"/>
          <w:szCs w:val="24"/>
        </w:rPr>
      </w:pPr>
    </w:p>
    <w:p w:rsidR="00390503" w:rsidRPr="00446453" w:rsidP="00B16C33">
      <w:pPr>
        <w:bidi w:val="0"/>
        <w:ind w:firstLine="720"/>
        <w:jc w:val="both"/>
        <w:outlineLvl w:val="1"/>
        <w:rPr>
          <w:rFonts w:ascii="Times New Roman" w:hAnsi="Times New Roman"/>
          <w:bCs/>
          <w:sz w:val="24"/>
          <w:szCs w:val="24"/>
        </w:rPr>
      </w:pPr>
      <w:r w:rsidRPr="00446453">
        <w:rPr>
          <w:rFonts w:ascii="Times New Roman" w:hAnsi="Times New Roman"/>
          <w:bCs/>
          <w:sz w:val="24"/>
          <w:szCs w:val="24"/>
        </w:rPr>
        <w:t>1. vyhláška Protimonopolného úradu Slovenskej republiky č. 204/2009 Z. z.</w:t>
      </w:r>
      <w:r w:rsidRPr="00446453" w:rsidR="00A85100">
        <w:rPr>
          <w:rFonts w:ascii="Times New Roman" w:hAnsi="Times New Roman"/>
          <w:bCs/>
          <w:sz w:val="24"/>
          <w:szCs w:val="24"/>
        </w:rPr>
        <w:t>,</w:t>
      </w:r>
      <w:r w:rsidRPr="00446453">
        <w:rPr>
          <w:rFonts w:ascii="Times New Roman" w:hAnsi="Times New Roman"/>
          <w:sz w:val="24"/>
          <w:szCs w:val="24"/>
        </w:rPr>
        <w:t xml:space="preserve"> </w:t>
      </w:r>
      <w:r w:rsidRPr="00446453">
        <w:rPr>
          <w:rFonts w:ascii="Times New Roman" w:hAnsi="Times New Roman"/>
          <w:bCs/>
          <w:sz w:val="24"/>
          <w:szCs w:val="24"/>
        </w:rPr>
        <w:t xml:space="preserve">ktorou sa ustanovujú podrobnosti o náležitostiach oznámenia koncentrácie v znení vyhlášky č. </w:t>
      </w:r>
      <w:r w:rsidRPr="00446453">
        <w:rPr>
          <w:rFonts w:ascii="Times New Roman" w:hAnsi="Times New Roman"/>
          <w:sz w:val="24"/>
          <w:szCs w:val="24"/>
        </w:rPr>
        <w:t>402/2011 Z. z.</w:t>
      </w:r>
      <w:r w:rsidRPr="00446453" w:rsidR="000E671F">
        <w:rPr>
          <w:rFonts w:ascii="Times New Roman" w:hAnsi="Times New Roman"/>
          <w:sz w:val="24"/>
          <w:szCs w:val="24"/>
        </w:rPr>
        <w:t xml:space="preserve"> a vyhlášky č. </w:t>
      </w:r>
      <w:r w:rsidRPr="00446453" w:rsidR="000002BB">
        <w:rPr>
          <w:rFonts w:ascii="Times New Roman" w:hAnsi="Times New Roman"/>
          <w:sz w:val="24"/>
          <w:szCs w:val="24"/>
        </w:rPr>
        <w:t>32/</w:t>
      </w:r>
      <w:r w:rsidRPr="00446453" w:rsidR="000E671F">
        <w:rPr>
          <w:rFonts w:ascii="Times New Roman" w:hAnsi="Times New Roman"/>
          <w:sz w:val="24"/>
          <w:szCs w:val="24"/>
        </w:rPr>
        <w:t>2014 Z. z.</w:t>
      </w:r>
    </w:p>
    <w:p w:rsidR="00390503" w:rsidRPr="00446453" w:rsidP="00B16C33">
      <w:pPr>
        <w:bidi w:val="0"/>
        <w:ind w:firstLine="720"/>
        <w:jc w:val="both"/>
        <w:outlineLvl w:val="1"/>
        <w:rPr>
          <w:rFonts w:ascii="Times New Roman" w:hAnsi="Times New Roman"/>
          <w:bCs/>
          <w:sz w:val="24"/>
          <w:szCs w:val="24"/>
          <w:lang w:eastAsia="en-GB"/>
        </w:rPr>
      </w:pPr>
      <w:r w:rsidRPr="00446453">
        <w:rPr>
          <w:rFonts w:ascii="Times New Roman" w:hAnsi="Times New Roman"/>
          <w:bCs/>
          <w:sz w:val="24"/>
          <w:szCs w:val="24"/>
        </w:rPr>
        <w:t xml:space="preserve">2. </w:t>
      </w:r>
      <w:hyperlink r:id="rId5" w:history="1">
        <w:r w:rsidRPr="00446453">
          <w:rPr>
            <w:rFonts w:ascii="Times New Roman" w:hAnsi="Times New Roman"/>
            <w:bCs/>
            <w:sz w:val="24"/>
            <w:szCs w:val="24"/>
            <w:lang w:eastAsia="en-GB"/>
          </w:rPr>
          <w:t>vyhláška Protimonopolného úradu Slovenskej republiky č. 269/2004 Z.</w:t>
        </w:r>
        <w:r w:rsidRPr="00446453" w:rsidR="00B23DAB">
          <w:rPr>
            <w:rFonts w:ascii="Times New Roman" w:hAnsi="Times New Roman"/>
            <w:bCs/>
            <w:sz w:val="24"/>
            <w:szCs w:val="24"/>
            <w:lang w:eastAsia="en-GB"/>
          </w:rPr>
          <w:t xml:space="preserve"> </w:t>
        </w:r>
        <w:r w:rsidRPr="00446453">
          <w:rPr>
            <w:rFonts w:ascii="Times New Roman" w:hAnsi="Times New Roman"/>
            <w:bCs/>
            <w:sz w:val="24"/>
            <w:szCs w:val="24"/>
            <w:lang w:eastAsia="en-GB"/>
          </w:rPr>
          <w:t>z., ktorou sa ustanovujú podrobnosti o výpočte obratu</w:t>
        </w:r>
      </w:hyperlink>
      <w:r w:rsidRPr="00446453" w:rsidR="00B23DAB">
        <w:rPr>
          <w:rFonts w:ascii="Times New Roman" w:hAnsi="Times New Roman"/>
          <w:bCs/>
          <w:sz w:val="24"/>
          <w:szCs w:val="24"/>
          <w:lang w:eastAsia="en-GB"/>
        </w:rPr>
        <w:t xml:space="preserve"> v znení vyhlášky č. 403/2011 Z. z.</w:t>
      </w:r>
      <w:r w:rsidRPr="00446453" w:rsidR="007772A7">
        <w:rPr>
          <w:rFonts w:ascii="Times New Roman" w:hAnsi="Times New Roman"/>
          <w:bCs/>
          <w:sz w:val="24"/>
          <w:szCs w:val="24"/>
          <w:lang w:eastAsia="en-GB"/>
        </w:rPr>
        <w:t>“.</w:t>
      </w:r>
      <w:r w:rsidRPr="00446453" w:rsidR="00B23DAB">
        <w:rPr>
          <w:rFonts w:ascii="Times New Roman" w:hAnsi="Times New Roman"/>
          <w:bCs/>
          <w:sz w:val="24"/>
          <w:szCs w:val="24"/>
          <w:lang w:eastAsia="en-GB"/>
        </w:rPr>
        <w:t xml:space="preserve"> </w:t>
      </w:r>
    </w:p>
    <w:p w:rsidR="00C0161B" w:rsidRPr="00446453" w:rsidP="00B16C33">
      <w:pPr>
        <w:bidi w:val="0"/>
        <w:ind w:firstLine="720"/>
        <w:jc w:val="both"/>
        <w:outlineLvl w:val="1"/>
        <w:rPr>
          <w:rFonts w:ascii="Times New Roman" w:hAnsi="Times New Roman"/>
          <w:bCs/>
          <w:sz w:val="24"/>
          <w:szCs w:val="24"/>
          <w:lang w:eastAsia="en-GB"/>
        </w:rPr>
      </w:pPr>
    </w:p>
    <w:p w:rsidR="00C0161B" w:rsidRPr="00446453" w:rsidP="00C47FF2">
      <w:pPr>
        <w:bidi w:val="0"/>
        <w:ind w:firstLine="720"/>
        <w:jc w:val="center"/>
        <w:outlineLvl w:val="1"/>
        <w:rPr>
          <w:rFonts w:ascii="Times New Roman" w:hAnsi="Times New Roman"/>
          <w:b/>
          <w:bCs/>
          <w:sz w:val="24"/>
          <w:szCs w:val="24"/>
          <w:lang w:eastAsia="en-GB"/>
        </w:rPr>
      </w:pPr>
      <w:r w:rsidRPr="00446453">
        <w:rPr>
          <w:rFonts w:ascii="Times New Roman" w:hAnsi="Times New Roman"/>
          <w:b/>
          <w:bCs/>
          <w:sz w:val="24"/>
          <w:szCs w:val="24"/>
          <w:lang w:eastAsia="en-GB"/>
        </w:rPr>
        <w:t xml:space="preserve">Čl. II </w:t>
      </w:r>
    </w:p>
    <w:p w:rsidR="00AE0DF0" w:rsidRPr="00446453" w:rsidP="00C47FF2">
      <w:pPr>
        <w:bidi w:val="0"/>
        <w:ind w:firstLine="720"/>
        <w:jc w:val="center"/>
        <w:outlineLvl w:val="1"/>
        <w:rPr>
          <w:rFonts w:ascii="Times New Roman" w:hAnsi="Times New Roman"/>
          <w:b/>
          <w:bCs/>
          <w:sz w:val="24"/>
          <w:szCs w:val="24"/>
          <w:lang w:eastAsia="en-GB"/>
        </w:rPr>
      </w:pPr>
    </w:p>
    <w:p w:rsidR="00A014B1" w:rsidRPr="00446453" w:rsidP="00A014B1">
      <w:pPr>
        <w:bidi w:val="0"/>
        <w:ind w:firstLine="708"/>
        <w:jc w:val="both"/>
        <w:rPr>
          <w:rFonts w:ascii="Times New Roman" w:hAnsi="Times New Roman"/>
          <w:sz w:val="24"/>
          <w:szCs w:val="24"/>
        </w:rPr>
      </w:pPr>
      <w:r w:rsidRPr="00446453">
        <w:rPr>
          <w:rFonts w:ascii="Times New Roman" w:hAnsi="Times New Roman"/>
          <w:sz w:val="24"/>
          <w:szCs w:val="24"/>
        </w:rPr>
        <w:t xml:space="preserve">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č. 185/1999 Z. z., zákona č. 223/1999 Z. z., zákona č. 303/2001 Z. z., zákona č. 501/2001 Z. z., zákona č. 215/2002 Z. z., zákona č. 232/2002 Z. z., zákona č. 424/2002 Z. z., zákona č. 451/2002 Z. z., zákona č. 480/2002 Z. z., nálezu Ústavného súdu Slovenskej republiky č. 620/2002 Z. z., nálezu Ústavného súdu Slovenskej republiky č. 75/2003 Z. z., zákona č. 353/2003 Z. z., zákona č. 530/2003 Z. z., zákona č. 589/2003 Z. z., zákona č. 204/2004 Z. z., zákona č. 371/2004 Z. z., zákona č. 382/2004 Z. z., zákona č. 420/2004 Z. z., zákona č. 428/2004 Z. z., zákona č. 613/2004 Z. z., zákona č. 757/2004 Z. z., zákona č. 36/2005 Z. z., zákona č. 290/2005 Z. z., zákona č. 341/2005 Z. z., zákona č. 24/2007 Z. z., zákona č. 84/2007 Z. z., zákona č. 273/2007 Z. z., zákona č. 335/2007 Z. z., zákona č. 643/2007 Z. z., zákona č. 384/2008 Z. z., zákona č. 477/2008 Z. z., zákona č. 484/2008 Z. z., zákona č. 491/2008 Z. z., zákona č. 487/2009 Z. z., zákona č. 495/2009 Z. z., zákona č. 575/2009 Z. z., zákona č. 151/2010 Z. z., zákona č. 183/2011 Z. z., zákona č. 332/2011 Z. z., zákona č. 348/2011 Z. z., zákona č. 388/2011 Z. z, zákona č. 335/2012 Z. z., zákona </w:t>
        <w:br/>
        <w:t>č. 64/2013 Z. z., zákona č. 75/2013 Z. z. a zákona č. 180/2013 Z. z.</w:t>
      </w:r>
      <w:r w:rsidRPr="00446453">
        <w:rPr>
          <w:rFonts w:ascii="Times New Roman" w:hAnsi="Times New Roman"/>
        </w:rPr>
        <w:t xml:space="preserve"> </w:t>
      </w:r>
      <w:r w:rsidRPr="00446453">
        <w:rPr>
          <w:rFonts w:ascii="Times New Roman" w:hAnsi="Times New Roman"/>
          <w:sz w:val="24"/>
          <w:szCs w:val="24"/>
        </w:rPr>
        <w:t>sa mení a dopĺňa takto:</w:t>
      </w:r>
    </w:p>
    <w:p w:rsidR="00A014B1" w:rsidRPr="00446453" w:rsidP="00C47FF2">
      <w:pPr>
        <w:bidi w:val="0"/>
        <w:jc w:val="both"/>
        <w:rPr>
          <w:rFonts w:ascii="Times New Roman" w:hAnsi="Times New Roman"/>
        </w:rPr>
      </w:pPr>
    </w:p>
    <w:p w:rsidR="00A014B1" w:rsidRPr="00446453" w:rsidP="005A56DE">
      <w:pPr>
        <w:bidi w:val="0"/>
        <w:ind w:firstLine="708"/>
        <w:jc w:val="both"/>
        <w:rPr>
          <w:rFonts w:ascii="Times New Roman" w:hAnsi="Times New Roman"/>
          <w:sz w:val="24"/>
          <w:szCs w:val="24"/>
        </w:rPr>
      </w:pPr>
      <w:r w:rsidRPr="00446453" w:rsidR="00982B53">
        <w:rPr>
          <w:rFonts w:ascii="Times New Roman" w:hAnsi="Times New Roman"/>
          <w:sz w:val="24"/>
          <w:szCs w:val="24"/>
        </w:rPr>
        <w:t xml:space="preserve">V </w:t>
      </w:r>
      <w:r w:rsidRPr="00446453">
        <w:rPr>
          <w:rFonts w:ascii="Times New Roman" w:hAnsi="Times New Roman"/>
          <w:sz w:val="24"/>
          <w:szCs w:val="24"/>
        </w:rPr>
        <w:t>§ 78a ods. 1</w:t>
      </w:r>
      <w:r w:rsidRPr="00446453" w:rsidR="0071145B">
        <w:rPr>
          <w:rFonts w:ascii="Times New Roman" w:hAnsi="Times New Roman"/>
          <w:sz w:val="24"/>
          <w:szCs w:val="24"/>
        </w:rPr>
        <w:t xml:space="preserve"> poslednej vete </w:t>
      </w:r>
      <w:r w:rsidRPr="00446453" w:rsidR="009B3A2C">
        <w:rPr>
          <w:rFonts w:ascii="Times New Roman" w:hAnsi="Times New Roman"/>
          <w:sz w:val="24"/>
          <w:szCs w:val="24"/>
        </w:rPr>
        <w:t xml:space="preserve">sa </w:t>
      </w:r>
      <w:r w:rsidRPr="00446453" w:rsidR="00E23080">
        <w:rPr>
          <w:rFonts w:ascii="Times New Roman" w:hAnsi="Times New Roman"/>
          <w:sz w:val="24"/>
          <w:szCs w:val="24"/>
        </w:rPr>
        <w:t>za slovo „návrhu“ vkladajú slová „na vykonanie inšpekcie Komisiou“ a vypúšťajú sa slová „alebo protimonopolného úradu“.</w:t>
      </w:r>
    </w:p>
    <w:p w:rsidR="00A014B1" w:rsidRPr="00446453" w:rsidP="00C47FF2">
      <w:pPr>
        <w:bidi w:val="0"/>
        <w:jc w:val="both"/>
        <w:rPr>
          <w:rFonts w:ascii="Times New Roman" w:hAnsi="Times New Roman"/>
          <w:sz w:val="24"/>
          <w:szCs w:val="24"/>
        </w:rPr>
      </w:pPr>
      <w:r w:rsidRPr="00446453" w:rsidR="0058002C">
        <w:rPr>
          <w:rFonts w:ascii="Times New Roman" w:hAnsi="Times New Roman"/>
          <w:sz w:val="24"/>
          <w:szCs w:val="24"/>
        </w:rPr>
        <w:t xml:space="preserve"> </w:t>
      </w:r>
    </w:p>
    <w:p w:rsidR="00C0161B" w:rsidRPr="00446453" w:rsidP="00C47FF2">
      <w:pPr>
        <w:bidi w:val="0"/>
        <w:ind w:firstLine="720"/>
        <w:jc w:val="center"/>
        <w:outlineLvl w:val="1"/>
        <w:rPr>
          <w:rFonts w:ascii="Times New Roman" w:hAnsi="Times New Roman"/>
          <w:bCs/>
          <w:sz w:val="24"/>
          <w:szCs w:val="24"/>
        </w:rPr>
      </w:pPr>
    </w:p>
    <w:p w:rsidR="00FF239F" w:rsidRPr="00446453" w:rsidP="00601AC9">
      <w:pPr>
        <w:tabs>
          <w:tab w:val="left" w:pos="709"/>
        </w:tabs>
        <w:bidi w:val="0"/>
        <w:jc w:val="center"/>
        <w:rPr>
          <w:rFonts w:ascii="Times New Roman" w:hAnsi="Times New Roman"/>
          <w:b/>
          <w:sz w:val="24"/>
          <w:szCs w:val="24"/>
        </w:rPr>
      </w:pPr>
      <w:r w:rsidRPr="00446453" w:rsidR="00B833D6">
        <w:rPr>
          <w:rFonts w:ascii="Times New Roman" w:hAnsi="Times New Roman"/>
          <w:b/>
          <w:sz w:val="24"/>
          <w:szCs w:val="24"/>
        </w:rPr>
        <w:t>Čl. II</w:t>
      </w:r>
      <w:r w:rsidRPr="00446453" w:rsidR="00AE0DF0">
        <w:rPr>
          <w:rFonts w:ascii="Times New Roman" w:hAnsi="Times New Roman"/>
          <w:b/>
          <w:sz w:val="24"/>
          <w:szCs w:val="24"/>
        </w:rPr>
        <w:t>I</w:t>
      </w:r>
    </w:p>
    <w:p w:rsidR="00B833D6" w:rsidRPr="00446453" w:rsidP="00B16C33">
      <w:pPr>
        <w:tabs>
          <w:tab w:val="left" w:pos="709"/>
        </w:tabs>
        <w:bidi w:val="0"/>
        <w:jc w:val="both"/>
        <w:rPr>
          <w:rFonts w:ascii="Times New Roman" w:hAnsi="Times New Roman"/>
          <w:b/>
          <w:sz w:val="24"/>
          <w:szCs w:val="24"/>
        </w:rPr>
      </w:pPr>
    </w:p>
    <w:p w:rsidR="00B833D6" w:rsidRPr="00446453" w:rsidP="00B16C33">
      <w:pPr>
        <w:pStyle w:val="NormalWeb"/>
        <w:bidi w:val="0"/>
        <w:spacing w:before="0" w:beforeAutospacing="0" w:after="0" w:afterAutospacing="0"/>
        <w:jc w:val="both"/>
        <w:rPr>
          <w:rFonts w:ascii="Times New Roman" w:hAnsi="Times New Roman"/>
          <w:b/>
        </w:rPr>
      </w:pPr>
      <w:r w:rsidRPr="00446453">
        <w:rPr>
          <w:rFonts w:ascii="Times New Roman" w:hAnsi="Times New Roman"/>
          <w:lang w:val="sk-SK"/>
        </w:rPr>
        <w:t>Predseda Národnej rady Slovenskej republiky sa splnomocňuje, aby v Zbierke zákonov Slovenskej republiky vyhlásil úplné znenie zákona Národnej rady Slovenskej republiky č. 136/2001 Z. z. o ochrane hospodárskej súťaže a o zmene a doplnení zákona Slovenskej národnej rady č. 347/1990 Zb. o organizácii ministerstiev a ostatných ústredných orgánov štátnej správy Slovenskej republiky v znení neskorších predpisov</w:t>
      </w:r>
      <w:r w:rsidRPr="00446453" w:rsidR="00AC0023">
        <w:rPr>
          <w:rFonts w:ascii="Times New Roman" w:hAnsi="Times New Roman"/>
          <w:lang w:val="sk-SK"/>
        </w:rPr>
        <w:t>, ako vyplýva zo zmien a doplnení vykonaných zákonom č. 465/2002 Z. z., zákonom č. 204/2004 Z. z., zákonom č. 68/2005 Z. z., zákonom č. 165/2009 Z. z. a zákonom č. 387/2011 Z. z.  a týmto zákonom.</w:t>
      </w:r>
    </w:p>
    <w:p w:rsidR="00CD20BB" w:rsidRPr="00446453" w:rsidP="00B16C33">
      <w:pPr>
        <w:tabs>
          <w:tab w:val="left" w:pos="709"/>
        </w:tabs>
        <w:bidi w:val="0"/>
        <w:jc w:val="both"/>
        <w:rPr>
          <w:rFonts w:ascii="Times New Roman" w:hAnsi="Times New Roman"/>
          <w:b/>
          <w:sz w:val="24"/>
          <w:szCs w:val="24"/>
        </w:rPr>
      </w:pPr>
    </w:p>
    <w:p w:rsidR="00B833D6" w:rsidRPr="00446453" w:rsidP="00601AC9">
      <w:pPr>
        <w:tabs>
          <w:tab w:val="left" w:pos="709"/>
        </w:tabs>
        <w:bidi w:val="0"/>
        <w:jc w:val="center"/>
        <w:rPr>
          <w:rFonts w:ascii="Times New Roman" w:hAnsi="Times New Roman"/>
          <w:b/>
          <w:sz w:val="24"/>
          <w:szCs w:val="24"/>
        </w:rPr>
      </w:pPr>
      <w:r w:rsidRPr="00446453" w:rsidR="008E0547">
        <w:rPr>
          <w:rFonts w:ascii="Times New Roman" w:hAnsi="Times New Roman"/>
          <w:b/>
          <w:sz w:val="24"/>
          <w:szCs w:val="24"/>
        </w:rPr>
        <w:t xml:space="preserve">Čl. </w:t>
      </w:r>
      <w:r w:rsidRPr="00446453" w:rsidR="00AE0DF0">
        <w:rPr>
          <w:rFonts w:ascii="Times New Roman" w:hAnsi="Times New Roman"/>
          <w:b/>
          <w:sz w:val="24"/>
          <w:szCs w:val="24"/>
        </w:rPr>
        <w:t>IV</w:t>
      </w:r>
    </w:p>
    <w:p w:rsidR="008E0547" w:rsidRPr="00446453" w:rsidP="00601AC9">
      <w:pPr>
        <w:tabs>
          <w:tab w:val="left" w:pos="709"/>
        </w:tabs>
        <w:bidi w:val="0"/>
        <w:jc w:val="center"/>
        <w:rPr>
          <w:rFonts w:ascii="Times New Roman" w:hAnsi="Times New Roman"/>
          <w:sz w:val="24"/>
          <w:szCs w:val="24"/>
        </w:rPr>
      </w:pPr>
    </w:p>
    <w:p w:rsidR="00693478" w:rsidRPr="00446453" w:rsidP="00B16C33">
      <w:pPr>
        <w:tabs>
          <w:tab w:val="left" w:pos="709"/>
        </w:tabs>
        <w:bidi w:val="0"/>
        <w:jc w:val="both"/>
        <w:rPr>
          <w:rFonts w:ascii="Times New Roman" w:hAnsi="Times New Roman"/>
          <w:sz w:val="24"/>
          <w:szCs w:val="24"/>
        </w:rPr>
      </w:pPr>
      <w:r w:rsidRPr="00446453" w:rsidR="008E0547">
        <w:rPr>
          <w:rFonts w:ascii="Times New Roman" w:hAnsi="Times New Roman"/>
          <w:sz w:val="24"/>
          <w:szCs w:val="24"/>
        </w:rPr>
        <w:t xml:space="preserve">Tento zákon nadobúda účinnosť </w:t>
      </w:r>
      <w:r w:rsidRPr="00446453" w:rsidR="00311010">
        <w:rPr>
          <w:rFonts w:ascii="Times New Roman" w:hAnsi="Times New Roman"/>
          <w:sz w:val="24"/>
          <w:szCs w:val="24"/>
        </w:rPr>
        <w:t>1.</w:t>
      </w:r>
      <w:r w:rsidRPr="00446453" w:rsidR="00F24EFC">
        <w:rPr>
          <w:rFonts w:ascii="Times New Roman" w:hAnsi="Times New Roman"/>
          <w:sz w:val="24"/>
          <w:szCs w:val="24"/>
        </w:rPr>
        <w:t xml:space="preserve"> </w:t>
      </w:r>
      <w:r w:rsidRPr="00446453" w:rsidR="009A6205">
        <w:rPr>
          <w:rFonts w:ascii="Times New Roman" w:hAnsi="Times New Roman"/>
          <w:sz w:val="24"/>
          <w:szCs w:val="24"/>
        </w:rPr>
        <w:t>jú</w:t>
      </w:r>
      <w:r w:rsidRPr="00446453" w:rsidR="00851C7B">
        <w:rPr>
          <w:rFonts w:ascii="Times New Roman" w:hAnsi="Times New Roman"/>
          <w:sz w:val="24"/>
          <w:szCs w:val="24"/>
        </w:rPr>
        <w:t xml:space="preserve">la </w:t>
      </w:r>
      <w:r w:rsidRPr="00446453" w:rsidR="009A6205">
        <w:rPr>
          <w:rFonts w:ascii="Times New Roman" w:hAnsi="Times New Roman"/>
          <w:sz w:val="24"/>
          <w:szCs w:val="24"/>
        </w:rPr>
        <w:t>2014</w:t>
      </w:r>
      <w:r w:rsidRPr="00446453" w:rsidR="0044330E">
        <w:rPr>
          <w:rFonts w:ascii="Times New Roman" w:hAnsi="Times New Roman"/>
          <w:sz w:val="24"/>
          <w:szCs w:val="24"/>
        </w:rPr>
        <w:t>.</w:t>
      </w:r>
    </w:p>
    <w:sectPr w:rsidSect="001E1297">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Dotum">
    <w:altName w:val="¢¨¡§¢§¡×¢¨¡×¢§?E¢¨¡§¢§¡×¢¨¡×¢§?¢¨¡§¢§¡¿¢¨¡×?¢¨¡§¢§¡×¢¨¡×¢§"/>
    <w:panose1 w:val="020B0600000101010101"/>
    <w:charset w:val="81"/>
    <w:family w:val="swiss"/>
    <w:pitch w:val="variable"/>
    <w:sig w:usb0="00000000" w:usb1="00000000" w:usb2="00000000" w:usb3="00000000" w:csb0="0008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Dotum">
    <w:panose1 w:val="020B0600000101010101"/>
    <w:charset w:val="81"/>
    <w:family w:val="swiss"/>
    <w:pitch w:val="variable"/>
    <w:sig w:usb0="00000000" w:usb1="00000000" w:usb2="00000000" w:usb3="00000000" w:csb0="0008009F" w:csb1="00000000"/>
  </w:font>
  <w:font w:name="Arial Narrow">
    <w:panose1 w:val="020B0606020202030204"/>
    <w:charset w:val="EE"/>
    <w:family w:val="swiss"/>
    <w:pitch w:val="variable"/>
    <w:sig w:usb0="00000000" w:usb1="00000000" w:usb2="00000000" w:usb3="00000000" w:csb0="0000009F" w:csb1="00000000"/>
  </w:font>
  <w:font w:name="TimesNewRoman">
    <w:altName w:val="Times New Roman"/>
    <w:panose1 w:val="00000000000000000000"/>
    <w:charset w:val="EE"/>
    <w:family w:val="auto"/>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64" w:rsidP="001E1297">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E0DCD">
      <w:rPr>
        <w:rStyle w:val="PageNumber"/>
        <w:rFonts w:ascii="Times New Roman" w:hAnsi="Times New Roman"/>
        <w:noProof/>
      </w:rPr>
      <w:t>2</w:t>
    </w:r>
    <w:r>
      <w:rPr>
        <w:rStyle w:val="PageNumber"/>
        <w:rFonts w:ascii="Times New Roman" w:hAnsi="Times New Roman"/>
      </w:rPr>
      <w:fldChar w:fldCharType="end"/>
    </w:r>
  </w:p>
  <w:p w:rsidR="005C5664" w:rsidRPr="00C11E1C">
    <w:pPr>
      <w:pStyle w:val="Footer"/>
      <w:bidi w:val="0"/>
      <w:rPr>
        <w:rFonts w:ascii="Arial Narrow" w:hAnsi="Arial Narrow" w:cs="Arial Narrow"/>
      </w:rPr>
    </w:pPr>
    <w:r>
      <w:rPr>
        <w:rFonts w:ascii="Times New Roman" w:hAnsi="Times New Roman"/>
      </w:rPr>
      <w:tab/>
    </w:r>
    <w:r w:rsidRPr="00C11E1C">
      <w:rPr>
        <w:rFonts w:ascii="Arial Narrow" w:hAnsi="Arial Narrow" w:cs="Arial Narrow"/>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58A2"/>
    <w:multiLevelType w:val="hybridMultilevel"/>
    <w:tmpl w:val="E49819A2"/>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325449"/>
    <w:multiLevelType w:val="hybridMultilevel"/>
    <w:tmpl w:val="44944B90"/>
    <w:lvl w:ilvl="0">
      <w:start w:val="1"/>
      <w:numFmt w:val="lowerLetter"/>
      <w:lvlText w:val="%1)"/>
      <w:lvlJc w:val="left"/>
      <w:pPr>
        <w:tabs>
          <w:tab w:val="num" w:pos="720"/>
        </w:tabs>
        <w:ind w:left="720" w:hanging="360"/>
      </w:pPr>
      <w:rPr>
        <w:rFonts w:cs="Times New Roman" w:hint="default"/>
        <w:rtl w:val="0"/>
        <w:cs w:val="0"/>
      </w:rPr>
    </w:lvl>
    <w:lvl w:ilvl="1">
      <w:start w:val="40"/>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634310E"/>
    <w:multiLevelType w:val="hybridMultilevel"/>
    <w:tmpl w:val="DDB02584"/>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AEC4060"/>
    <w:multiLevelType w:val="hybridMultilevel"/>
    <w:tmpl w:val="7EC85F3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10134B09"/>
    <w:multiLevelType w:val="hybridMultilevel"/>
    <w:tmpl w:val="3ABCA984"/>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147B5FC6"/>
    <w:multiLevelType w:val="hybridMultilevel"/>
    <w:tmpl w:val="F1667E6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5D01197"/>
    <w:multiLevelType w:val="hybridMultilevel"/>
    <w:tmpl w:val="0CF8F54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9F171FE"/>
    <w:multiLevelType w:val="hybridMultilevel"/>
    <w:tmpl w:val="BD4800D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C3B4C24"/>
    <w:multiLevelType w:val="hybridMultilevel"/>
    <w:tmpl w:val="A19AFD54"/>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9">
    <w:nsid w:val="1D132653"/>
    <w:multiLevelType w:val="hybridMultilevel"/>
    <w:tmpl w:val="FE8E3768"/>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
    <w:nsid w:val="21C0005E"/>
    <w:multiLevelType w:val="hybridMultilevel"/>
    <w:tmpl w:val="66F8C37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4EF2C9B"/>
    <w:multiLevelType w:val="hybridMultilevel"/>
    <w:tmpl w:val="E312D5FE"/>
    <w:lvl w:ilvl="0">
      <w:start w:val="9"/>
      <w:numFmt w:val="decimal"/>
      <w:lvlText w:val="(%1)"/>
      <w:lvlJc w:val="left"/>
      <w:pPr>
        <w:tabs>
          <w:tab w:val="num" w:pos="720"/>
        </w:tabs>
        <w:ind w:left="720" w:hanging="360"/>
      </w:pPr>
      <w:rPr>
        <w:rFonts w:cs="Times New Roman"/>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5A8527B"/>
    <w:multiLevelType w:val="hybridMultilevel"/>
    <w:tmpl w:val="8A92AA1A"/>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4DF0032"/>
    <w:multiLevelType w:val="hybridMultilevel"/>
    <w:tmpl w:val="461E7D8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6441E2B"/>
    <w:multiLevelType w:val="hybridMultilevel"/>
    <w:tmpl w:val="2F3C7AE6"/>
    <w:lvl w:ilvl="0">
      <w:start w:val="1"/>
      <w:numFmt w:val="decimal"/>
      <w:lvlText w:val="(%1)"/>
      <w:lvlJc w:val="left"/>
      <w:pPr>
        <w:tabs>
          <w:tab w:val="num" w:pos="720"/>
        </w:tabs>
        <w:ind w:left="720" w:hanging="360"/>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A093DD8"/>
    <w:multiLevelType w:val="hybridMultilevel"/>
    <w:tmpl w:val="7EFACA2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ADD033D"/>
    <w:multiLevelType w:val="hybridMultilevel"/>
    <w:tmpl w:val="D7A21E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B851E17"/>
    <w:multiLevelType w:val="hybridMultilevel"/>
    <w:tmpl w:val="225EC9A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40263E48"/>
    <w:multiLevelType w:val="hybridMultilevel"/>
    <w:tmpl w:val="7F429BAA"/>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086242E"/>
    <w:multiLevelType w:val="hybridMultilevel"/>
    <w:tmpl w:val="3A94C2F2"/>
    <w:lvl w:ilvl="0">
      <w:start w:val="1"/>
      <w:numFmt w:val="decimal"/>
      <w:lvlText w:val="%1."/>
      <w:lvlJc w:val="left"/>
      <w:pPr>
        <w:ind w:left="810" w:hanging="360"/>
      </w:pPr>
      <w:rPr>
        <w:rFonts w:cs="Times New Roman"/>
        <w:rtl w:val="0"/>
        <w:cs w:val="0"/>
      </w:rPr>
    </w:lvl>
    <w:lvl w:ilvl="1">
      <w:start w:val="1"/>
      <w:numFmt w:val="lowerLetter"/>
      <w:lvlText w:val="%2."/>
      <w:lvlJc w:val="left"/>
      <w:pPr>
        <w:ind w:left="1530" w:hanging="360"/>
      </w:pPr>
      <w:rPr>
        <w:rFonts w:cs="Times New Roman"/>
        <w:rtl w:val="0"/>
        <w:cs w:val="0"/>
      </w:rPr>
    </w:lvl>
    <w:lvl w:ilvl="2">
      <w:start w:val="1"/>
      <w:numFmt w:val="lowerRoman"/>
      <w:lvlText w:val="%3."/>
      <w:lvlJc w:val="right"/>
      <w:pPr>
        <w:ind w:left="2250" w:hanging="180"/>
      </w:pPr>
      <w:rPr>
        <w:rFonts w:cs="Times New Roman"/>
        <w:rtl w:val="0"/>
        <w:cs w:val="0"/>
      </w:rPr>
    </w:lvl>
    <w:lvl w:ilvl="3">
      <w:start w:val="1"/>
      <w:numFmt w:val="decimal"/>
      <w:lvlText w:val="%4."/>
      <w:lvlJc w:val="left"/>
      <w:pPr>
        <w:ind w:left="2970" w:hanging="360"/>
      </w:pPr>
      <w:rPr>
        <w:rFonts w:cs="Times New Roman"/>
        <w:rtl w:val="0"/>
        <w:cs w:val="0"/>
      </w:rPr>
    </w:lvl>
    <w:lvl w:ilvl="4">
      <w:start w:val="1"/>
      <w:numFmt w:val="lowerLetter"/>
      <w:lvlText w:val="%5."/>
      <w:lvlJc w:val="left"/>
      <w:pPr>
        <w:ind w:left="3690" w:hanging="360"/>
      </w:pPr>
      <w:rPr>
        <w:rFonts w:cs="Times New Roman"/>
        <w:rtl w:val="0"/>
        <w:cs w:val="0"/>
      </w:rPr>
    </w:lvl>
    <w:lvl w:ilvl="5">
      <w:start w:val="1"/>
      <w:numFmt w:val="lowerRoman"/>
      <w:lvlText w:val="%6."/>
      <w:lvlJc w:val="right"/>
      <w:pPr>
        <w:ind w:left="4410" w:hanging="180"/>
      </w:pPr>
      <w:rPr>
        <w:rFonts w:cs="Times New Roman"/>
        <w:rtl w:val="0"/>
        <w:cs w:val="0"/>
      </w:rPr>
    </w:lvl>
    <w:lvl w:ilvl="6">
      <w:start w:val="1"/>
      <w:numFmt w:val="decimal"/>
      <w:lvlText w:val="%7."/>
      <w:lvlJc w:val="left"/>
      <w:pPr>
        <w:ind w:left="5130" w:hanging="360"/>
      </w:pPr>
      <w:rPr>
        <w:rFonts w:cs="Times New Roman"/>
        <w:rtl w:val="0"/>
        <w:cs w:val="0"/>
      </w:rPr>
    </w:lvl>
    <w:lvl w:ilvl="7">
      <w:start w:val="1"/>
      <w:numFmt w:val="lowerLetter"/>
      <w:lvlText w:val="%8."/>
      <w:lvlJc w:val="left"/>
      <w:pPr>
        <w:ind w:left="5850" w:hanging="360"/>
      </w:pPr>
      <w:rPr>
        <w:rFonts w:cs="Times New Roman"/>
        <w:rtl w:val="0"/>
        <w:cs w:val="0"/>
      </w:rPr>
    </w:lvl>
    <w:lvl w:ilvl="8">
      <w:start w:val="1"/>
      <w:numFmt w:val="lowerRoman"/>
      <w:lvlText w:val="%9."/>
      <w:lvlJc w:val="right"/>
      <w:pPr>
        <w:ind w:left="6570" w:hanging="180"/>
      </w:pPr>
      <w:rPr>
        <w:rFonts w:cs="Times New Roman"/>
        <w:rtl w:val="0"/>
        <w:cs w:val="0"/>
      </w:rPr>
    </w:lvl>
  </w:abstractNum>
  <w:abstractNum w:abstractNumId="20">
    <w:nsid w:val="473A4B62"/>
    <w:multiLevelType w:val="hybridMultilevel"/>
    <w:tmpl w:val="733AE6D6"/>
    <w:lvl w:ilvl="0">
      <w:start w:val="1"/>
      <w:numFmt w:val="decimal"/>
      <w:lvlText w:val="(%1)"/>
      <w:lvlJc w:val="left"/>
      <w:pPr>
        <w:ind w:left="108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C094949"/>
    <w:multiLevelType w:val="hybridMultilevel"/>
    <w:tmpl w:val="F63AB3A2"/>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C2C0350"/>
    <w:multiLevelType w:val="hybridMultilevel"/>
    <w:tmpl w:val="DB3AC8A0"/>
    <w:lvl w:ilvl="0">
      <w:start w:val="1"/>
      <w:numFmt w:val="decimal"/>
      <w:lvlText w:val="(%1)"/>
      <w:lvlJc w:val="left"/>
      <w:pPr>
        <w:ind w:left="1080" w:hanging="360"/>
      </w:pPr>
      <w:rPr>
        <w:rFonts w:cs="Times New Roman" w:hint="default"/>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4EBD6E34"/>
    <w:multiLevelType w:val="hybridMultilevel"/>
    <w:tmpl w:val="F1C0082C"/>
    <w:lvl w:ilvl="0">
      <w:start w:val="1"/>
      <w:numFmt w:val="lowerLetter"/>
      <w:lvlText w:val="%1)"/>
      <w:lvlJc w:val="left"/>
      <w:pPr>
        <w:ind w:left="1080" w:hanging="360"/>
      </w:pPr>
      <w:rPr>
        <w:rFonts w:cs="Times New Roman"/>
        <w:b w:val="0"/>
        <w:color w:val="FF000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4EE72F10"/>
    <w:multiLevelType w:val="hybridMultilevel"/>
    <w:tmpl w:val="8A2C593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5">
    <w:nsid w:val="514F7904"/>
    <w:multiLevelType w:val="hybridMultilevel"/>
    <w:tmpl w:val="585AD476"/>
    <w:lvl w:ilvl="0">
      <w:start w:val="1"/>
      <w:numFmt w:val="decimal"/>
      <w:lvlText w:val="%1."/>
      <w:lvlJc w:val="left"/>
      <w:pPr>
        <w:tabs>
          <w:tab w:val="num" w:pos="1428"/>
        </w:tabs>
        <w:ind w:left="1428" w:hanging="360"/>
      </w:pPr>
      <w:rPr>
        <w:rFonts w:cs="Times New Roman"/>
        <w:b/>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26">
    <w:nsid w:val="51503E9E"/>
    <w:multiLevelType w:val="hybridMultilevel"/>
    <w:tmpl w:val="84C03DA4"/>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1C402F4"/>
    <w:multiLevelType w:val="hybridMultilevel"/>
    <w:tmpl w:val="D156754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23754B8"/>
    <w:multiLevelType w:val="hybridMultilevel"/>
    <w:tmpl w:val="DF5419E2"/>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5864D6D"/>
    <w:multiLevelType w:val="hybridMultilevel"/>
    <w:tmpl w:val="0FEAE8D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06421FE"/>
    <w:multiLevelType w:val="hybridMultilevel"/>
    <w:tmpl w:val="D054B6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3D22AC1"/>
    <w:multiLevelType w:val="hybridMultilevel"/>
    <w:tmpl w:val="D4D23E0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4BE1969"/>
    <w:multiLevelType w:val="hybridMultilevel"/>
    <w:tmpl w:val="E38C019A"/>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8BF3707"/>
    <w:multiLevelType w:val="hybridMultilevel"/>
    <w:tmpl w:val="A6580AA4"/>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6E3535AB"/>
    <w:multiLevelType w:val="hybridMultilevel"/>
    <w:tmpl w:val="60F03560"/>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5">
    <w:nsid w:val="6FD63942"/>
    <w:multiLevelType w:val="hybridMultilevel"/>
    <w:tmpl w:val="B8B690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1337193"/>
    <w:multiLevelType w:val="hybridMultilevel"/>
    <w:tmpl w:val="D06411B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4FF3D90"/>
    <w:multiLevelType w:val="hybridMultilevel"/>
    <w:tmpl w:val="E14003C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E4154C6"/>
    <w:multiLevelType w:val="hybridMultilevel"/>
    <w:tmpl w:val="F6F01FDC"/>
    <w:lvl w:ilvl="0">
      <w:start w:val="1"/>
      <w:numFmt w:val="decimal"/>
      <w:lvlText w:val="(%1)"/>
      <w:lvlJc w:val="left"/>
      <w:pPr>
        <w:ind w:left="3060" w:hanging="360"/>
      </w:pPr>
      <w:rPr>
        <w:rFonts w:cs="Times New Roman" w:hint="default"/>
        <w:b w:val="0"/>
        <w:b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8"/>
  </w:num>
  <w:num w:numId="2">
    <w:abstractNumId w:val="3"/>
  </w:num>
  <w:num w:numId="3">
    <w:abstractNumId w:val="28"/>
  </w:num>
  <w:num w:numId="4">
    <w:abstractNumId w:val="12"/>
  </w:num>
  <w:num w:numId="5">
    <w:abstractNumId w:val="2"/>
  </w:num>
  <w:num w:numId="6">
    <w:abstractNumId w:val="26"/>
  </w:num>
  <w:num w:numId="7">
    <w:abstractNumId w:val="0"/>
  </w:num>
  <w:num w:numId="8">
    <w:abstractNumId w:val="33"/>
  </w:num>
  <w:num w:numId="9">
    <w:abstractNumId w:val="21"/>
  </w:num>
  <w:num w:numId="10">
    <w:abstractNumId w:val="35"/>
  </w:num>
  <w:num w:numId="11">
    <w:abstractNumId w:val="10"/>
  </w:num>
  <w:num w:numId="12">
    <w:abstractNumId w:val="9"/>
  </w:num>
  <w:num w:numId="13">
    <w:abstractNumId w:val="34"/>
  </w:num>
  <w:num w:numId="14">
    <w:abstractNumId w:val="31"/>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6"/>
  </w:num>
  <w:num w:numId="18">
    <w:abstractNumId w:val="13"/>
  </w:num>
  <w:num w:numId="19">
    <w:abstractNumId w:val="15"/>
  </w:num>
  <w:num w:numId="20">
    <w:abstractNumId w:val="7"/>
  </w:num>
  <w:num w:numId="21">
    <w:abstractNumId w:val="24"/>
  </w:num>
  <w:num w:numId="22">
    <w:abstractNumId w:val="37"/>
  </w:num>
  <w:num w:numId="23">
    <w:abstractNumId w:val="3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7"/>
  </w:num>
  <w:num w:numId="28">
    <w:abstractNumId w:val="1"/>
  </w:num>
  <w:num w:numId="29">
    <w:abstractNumId w:val="16"/>
  </w:num>
  <w:num w:numId="30">
    <w:abstractNumId w:val="5"/>
  </w:num>
  <w:num w:numId="31">
    <w:abstractNumId w:val="22"/>
  </w:num>
  <w:num w:numId="32">
    <w:abstractNumId w:val="2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9"/>
  </w:num>
  <w:num w:numId="38">
    <w:abstractNumId w:val="8"/>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8E0547"/>
    <w:rsid w:val="000002BB"/>
    <w:rsid w:val="00005013"/>
    <w:rsid w:val="00014B08"/>
    <w:rsid w:val="00021F79"/>
    <w:rsid w:val="00022771"/>
    <w:rsid w:val="00024018"/>
    <w:rsid w:val="0002637B"/>
    <w:rsid w:val="0002653F"/>
    <w:rsid w:val="000273E6"/>
    <w:rsid w:val="000279CF"/>
    <w:rsid w:val="00027D92"/>
    <w:rsid w:val="00032F76"/>
    <w:rsid w:val="00034335"/>
    <w:rsid w:val="00034801"/>
    <w:rsid w:val="00034DE6"/>
    <w:rsid w:val="00037050"/>
    <w:rsid w:val="000377DB"/>
    <w:rsid w:val="000412C9"/>
    <w:rsid w:val="00042A42"/>
    <w:rsid w:val="00045617"/>
    <w:rsid w:val="00051103"/>
    <w:rsid w:val="00051D9E"/>
    <w:rsid w:val="00056595"/>
    <w:rsid w:val="00057E28"/>
    <w:rsid w:val="00062688"/>
    <w:rsid w:val="00062C8E"/>
    <w:rsid w:val="00063F48"/>
    <w:rsid w:val="00063FB1"/>
    <w:rsid w:val="00065E02"/>
    <w:rsid w:val="000667AD"/>
    <w:rsid w:val="000676C9"/>
    <w:rsid w:val="0007168F"/>
    <w:rsid w:val="00082D89"/>
    <w:rsid w:val="00083B01"/>
    <w:rsid w:val="00086A12"/>
    <w:rsid w:val="000974B1"/>
    <w:rsid w:val="000A1EEA"/>
    <w:rsid w:val="000B2B60"/>
    <w:rsid w:val="000B69CA"/>
    <w:rsid w:val="000B6AA6"/>
    <w:rsid w:val="000C3523"/>
    <w:rsid w:val="000C395F"/>
    <w:rsid w:val="000C6915"/>
    <w:rsid w:val="000D0815"/>
    <w:rsid w:val="000D626C"/>
    <w:rsid w:val="000D6AF2"/>
    <w:rsid w:val="000D7A14"/>
    <w:rsid w:val="000E0FFE"/>
    <w:rsid w:val="000E11B8"/>
    <w:rsid w:val="000E1F90"/>
    <w:rsid w:val="000E61B1"/>
    <w:rsid w:val="000E671F"/>
    <w:rsid w:val="000E702F"/>
    <w:rsid w:val="000E7467"/>
    <w:rsid w:val="000F007E"/>
    <w:rsid w:val="000F5AA2"/>
    <w:rsid w:val="00100AC0"/>
    <w:rsid w:val="001059B7"/>
    <w:rsid w:val="00106628"/>
    <w:rsid w:val="0010680E"/>
    <w:rsid w:val="001100DE"/>
    <w:rsid w:val="001105A6"/>
    <w:rsid w:val="001123EA"/>
    <w:rsid w:val="001130D7"/>
    <w:rsid w:val="001132F1"/>
    <w:rsid w:val="001146BE"/>
    <w:rsid w:val="00115F3B"/>
    <w:rsid w:val="00116309"/>
    <w:rsid w:val="00120332"/>
    <w:rsid w:val="00120ADF"/>
    <w:rsid w:val="001258FC"/>
    <w:rsid w:val="0012637C"/>
    <w:rsid w:val="00126ED9"/>
    <w:rsid w:val="00127F82"/>
    <w:rsid w:val="00130017"/>
    <w:rsid w:val="0013150B"/>
    <w:rsid w:val="00131B52"/>
    <w:rsid w:val="00137681"/>
    <w:rsid w:val="00140F80"/>
    <w:rsid w:val="0014141D"/>
    <w:rsid w:val="001424B5"/>
    <w:rsid w:val="001430C4"/>
    <w:rsid w:val="00144446"/>
    <w:rsid w:val="00145205"/>
    <w:rsid w:val="001456AF"/>
    <w:rsid w:val="001465DF"/>
    <w:rsid w:val="00150F49"/>
    <w:rsid w:val="00152ED9"/>
    <w:rsid w:val="00154A1E"/>
    <w:rsid w:val="00157A55"/>
    <w:rsid w:val="00160FD8"/>
    <w:rsid w:val="001612B9"/>
    <w:rsid w:val="001620FD"/>
    <w:rsid w:val="00164ABB"/>
    <w:rsid w:val="00166AA5"/>
    <w:rsid w:val="00166DEB"/>
    <w:rsid w:val="001720C4"/>
    <w:rsid w:val="00173770"/>
    <w:rsid w:val="00173FC6"/>
    <w:rsid w:val="00177BC2"/>
    <w:rsid w:val="001827CE"/>
    <w:rsid w:val="0018462F"/>
    <w:rsid w:val="00190CB7"/>
    <w:rsid w:val="00194084"/>
    <w:rsid w:val="00195A86"/>
    <w:rsid w:val="00196492"/>
    <w:rsid w:val="00197FD6"/>
    <w:rsid w:val="001A2096"/>
    <w:rsid w:val="001A2BD8"/>
    <w:rsid w:val="001A4856"/>
    <w:rsid w:val="001A7D61"/>
    <w:rsid w:val="001B201C"/>
    <w:rsid w:val="001B37EA"/>
    <w:rsid w:val="001B3967"/>
    <w:rsid w:val="001B6297"/>
    <w:rsid w:val="001B66E7"/>
    <w:rsid w:val="001C5D9F"/>
    <w:rsid w:val="001D01B1"/>
    <w:rsid w:val="001D64B9"/>
    <w:rsid w:val="001E028B"/>
    <w:rsid w:val="001E0DCD"/>
    <w:rsid w:val="001E1297"/>
    <w:rsid w:val="001F2942"/>
    <w:rsid w:val="001F3996"/>
    <w:rsid w:val="002053A0"/>
    <w:rsid w:val="00205649"/>
    <w:rsid w:val="002079C1"/>
    <w:rsid w:val="0021353D"/>
    <w:rsid w:val="0021505E"/>
    <w:rsid w:val="00217DDB"/>
    <w:rsid w:val="00222173"/>
    <w:rsid w:val="00223576"/>
    <w:rsid w:val="002240DA"/>
    <w:rsid w:val="002250D0"/>
    <w:rsid w:val="002313A6"/>
    <w:rsid w:val="00231BC6"/>
    <w:rsid w:val="00233A27"/>
    <w:rsid w:val="0024279F"/>
    <w:rsid w:val="00242AD9"/>
    <w:rsid w:val="00242BC8"/>
    <w:rsid w:val="0024729D"/>
    <w:rsid w:val="002513B5"/>
    <w:rsid w:val="00251814"/>
    <w:rsid w:val="002565FA"/>
    <w:rsid w:val="00262372"/>
    <w:rsid w:val="00263E12"/>
    <w:rsid w:val="00265E01"/>
    <w:rsid w:val="00265E72"/>
    <w:rsid w:val="0027078A"/>
    <w:rsid w:val="00271020"/>
    <w:rsid w:val="00272370"/>
    <w:rsid w:val="0027266D"/>
    <w:rsid w:val="00276AD9"/>
    <w:rsid w:val="00282727"/>
    <w:rsid w:val="00283C21"/>
    <w:rsid w:val="0028560C"/>
    <w:rsid w:val="0028679D"/>
    <w:rsid w:val="002948D9"/>
    <w:rsid w:val="002A3C28"/>
    <w:rsid w:val="002A54AA"/>
    <w:rsid w:val="002A6A45"/>
    <w:rsid w:val="002B2540"/>
    <w:rsid w:val="002B32F5"/>
    <w:rsid w:val="002B3F4F"/>
    <w:rsid w:val="002C1B08"/>
    <w:rsid w:val="002C21FA"/>
    <w:rsid w:val="002C2787"/>
    <w:rsid w:val="002C43E0"/>
    <w:rsid w:val="002C5E08"/>
    <w:rsid w:val="002D3087"/>
    <w:rsid w:val="002D5801"/>
    <w:rsid w:val="002D641E"/>
    <w:rsid w:val="002D7EC5"/>
    <w:rsid w:val="002E3B3E"/>
    <w:rsid w:val="002E4787"/>
    <w:rsid w:val="002E5E59"/>
    <w:rsid w:val="002F25DC"/>
    <w:rsid w:val="002F4292"/>
    <w:rsid w:val="002F5CD4"/>
    <w:rsid w:val="002F6EA6"/>
    <w:rsid w:val="002F7DEB"/>
    <w:rsid w:val="00300308"/>
    <w:rsid w:val="00302031"/>
    <w:rsid w:val="003028E2"/>
    <w:rsid w:val="00304F0E"/>
    <w:rsid w:val="00305647"/>
    <w:rsid w:val="003066E7"/>
    <w:rsid w:val="00311010"/>
    <w:rsid w:val="00316428"/>
    <w:rsid w:val="00316926"/>
    <w:rsid w:val="00316E1F"/>
    <w:rsid w:val="00317EA2"/>
    <w:rsid w:val="003232F7"/>
    <w:rsid w:val="00323608"/>
    <w:rsid w:val="003346F5"/>
    <w:rsid w:val="0033577C"/>
    <w:rsid w:val="00335A8D"/>
    <w:rsid w:val="00340464"/>
    <w:rsid w:val="00340C85"/>
    <w:rsid w:val="003511AC"/>
    <w:rsid w:val="00357F14"/>
    <w:rsid w:val="00362B88"/>
    <w:rsid w:val="00367204"/>
    <w:rsid w:val="00367299"/>
    <w:rsid w:val="00370B73"/>
    <w:rsid w:val="0037254C"/>
    <w:rsid w:val="00374CF1"/>
    <w:rsid w:val="00376732"/>
    <w:rsid w:val="00380A3A"/>
    <w:rsid w:val="00382256"/>
    <w:rsid w:val="00386967"/>
    <w:rsid w:val="00390503"/>
    <w:rsid w:val="003907B6"/>
    <w:rsid w:val="00391BB2"/>
    <w:rsid w:val="00392B0F"/>
    <w:rsid w:val="00392F7F"/>
    <w:rsid w:val="003B0F98"/>
    <w:rsid w:val="003B5B07"/>
    <w:rsid w:val="003C0AA5"/>
    <w:rsid w:val="003C4340"/>
    <w:rsid w:val="003C5B41"/>
    <w:rsid w:val="003C7420"/>
    <w:rsid w:val="003C78CA"/>
    <w:rsid w:val="003D0ED9"/>
    <w:rsid w:val="003D4E06"/>
    <w:rsid w:val="003D5AC1"/>
    <w:rsid w:val="003D60EF"/>
    <w:rsid w:val="003D7AB1"/>
    <w:rsid w:val="003E04F7"/>
    <w:rsid w:val="003E1A21"/>
    <w:rsid w:val="003E4654"/>
    <w:rsid w:val="003E5574"/>
    <w:rsid w:val="003E6641"/>
    <w:rsid w:val="003F09C9"/>
    <w:rsid w:val="00403C91"/>
    <w:rsid w:val="004067AE"/>
    <w:rsid w:val="004072CC"/>
    <w:rsid w:val="004114C5"/>
    <w:rsid w:val="00412FF1"/>
    <w:rsid w:val="004140C9"/>
    <w:rsid w:val="00420C2B"/>
    <w:rsid w:val="00421F23"/>
    <w:rsid w:val="00422EBC"/>
    <w:rsid w:val="0043091D"/>
    <w:rsid w:val="0043299E"/>
    <w:rsid w:val="00435F97"/>
    <w:rsid w:val="00442BF4"/>
    <w:rsid w:val="0044330E"/>
    <w:rsid w:val="0044602E"/>
    <w:rsid w:val="00446453"/>
    <w:rsid w:val="0044683B"/>
    <w:rsid w:val="00447B53"/>
    <w:rsid w:val="004512C5"/>
    <w:rsid w:val="00451470"/>
    <w:rsid w:val="004520D3"/>
    <w:rsid w:val="00452352"/>
    <w:rsid w:val="00453717"/>
    <w:rsid w:val="004543A0"/>
    <w:rsid w:val="00455216"/>
    <w:rsid w:val="00460291"/>
    <w:rsid w:val="004656DB"/>
    <w:rsid w:val="00465F33"/>
    <w:rsid w:val="0047071E"/>
    <w:rsid w:val="00472E3B"/>
    <w:rsid w:val="004754C9"/>
    <w:rsid w:val="00480751"/>
    <w:rsid w:val="0048237E"/>
    <w:rsid w:val="004823EB"/>
    <w:rsid w:val="00484299"/>
    <w:rsid w:val="00485160"/>
    <w:rsid w:val="00485AF6"/>
    <w:rsid w:val="00492256"/>
    <w:rsid w:val="00495B25"/>
    <w:rsid w:val="004A261B"/>
    <w:rsid w:val="004A2B3E"/>
    <w:rsid w:val="004A3FCB"/>
    <w:rsid w:val="004A5291"/>
    <w:rsid w:val="004A7849"/>
    <w:rsid w:val="004B1921"/>
    <w:rsid w:val="004B1CDE"/>
    <w:rsid w:val="004B2EA8"/>
    <w:rsid w:val="004B3A83"/>
    <w:rsid w:val="004C0F3D"/>
    <w:rsid w:val="004C4FB5"/>
    <w:rsid w:val="004C587F"/>
    <w:rsid w:val="004D1C83"/>
    <w:rsid w:val="004D469E"/>
    <w:rsid w:val="004D6482"/>
    <w:rsid w:val="004D6D83"/>
    <w:rsid w:val="004D7D6B"/>
    <w:rsid w:val="004E0822"/>
    <w:rsid w:val="004E1B16"/>
    <w:rsid w:val="004E3267"/>
    <w:rsid w:val="004E3F2E"/>
    <w:rsid w:val="004E585C"/>
    <w:rsid w:val="004F3E30"/>
    <w:rsid w:val="004F4221"/>
    <w:rsid w:val="004F47C5"/>
    <w:rsid w:val="004F6041"/>
    <w:rsid w:val="004F649E"/>
    <w:rsid w:val="00501A2A"/>
    <w:rsid w:val="00505FCB"/>
    <w:rsid w:val="0050772A"/>
    <w:rsid w:val="00513B47"/>
    <w:rsid w:val="00514B0F"/>
    <w:rsid w:val="00514CA3"/>
    <w:rsid w:val="0052028B"/>
    <w:rsid w:val="00520F31"/>
    <w:rsid w:val="00521527"/>
    <w:rsid w:val="00523E56"/>
    <w:rsid w:val="00524B39"/>
    <w:rsid w:val="0052550D"/>
    <w:rsid w:val="00526A8C"/>
    <w:rsid w:val="005347E3"/>
    <w:rsid w:val="005348A3"/>
    <w:rsid w:val="00534F79"/>
    <w:rsid w:val="00541D24"/>
    <w:rsid w:val="005430E4"/>
    <w:rsid w:val="005431C0"/>
    <w:rsid w:val="005459C6"/>
    <w:rsid w:val="0054735C"/>
    <w:rsid w:val="00551222"/>
    <w:rsid w:val="0055128D"/>
    <w:rsid w:val="005520D6"/>
    <w:rsid w:val="005731EC"/>
    <w:rsid w:val="0058002C"/>
    <w:rsid w:val="005810E1"/>
    <w:rsid w:val="00581AAE"/>
    <w:rsid w:val="00587140"/>
    <w:rsid w:val="005900BA"/>
    <w:rsid w:val="00591000"/>
    <w:rsid w:val="00592EF6"/>
    <w:rsid w:val="00594C55"/>
    <w:rsid w:val="005A1FB6"/>
    <w:rsid w:val="005A4310"/>
    <w:rsid w:val="005A48AD"/>
    <w:rsid w:val="005A56DE"/>
    <w:rsid w:val="005A5B69"/>
    <w:rsid w:val="005A7C30"/>
    <w:rsid w:val="005B3AD3"/>
    <w:rsid w:val="005B5F67"/>
    <w:rsid w:val="005C3150"/>
    <w:rsid w:val="005C5664"/>
    <w:rsid w:val="005D1E4C"/>
    <w:rsid w:val="005D47E0"/>
    <w:rsid w:val="005D5966"/>
    <w:rsid w:val="005D6053"/>
    <w:rsid w:val="005E0524"/>
    <w:rsid w:val="005E118A"/>
    <w:rsid w:val="005E1700"/>
    <w:rsid w:val="005E21CC"/>
    <w:rsid w:val="005E3194"/>
    <w:rsid w:val="005E4AE4"/>
    <w:rsid w:val="005E5748"/>
    <w:rsid w:val="005E6E83"/>
    <w:rsid w:val="005F07B7"/>
    <w:rsid w:val="005F0BB2"/>
    <w:rsid w:val="005F2F11"/>
    <w:rsid w:val="006017DC"/>
    <w:rsid w:val="00601AC9"/>
    <w:rsid w:val="00604F07"/>
    <w:rsid w:val="0060577D"/>
    <w:rsid w:val="00613270"/>
    <w:rsid w:val="00615BAA"/>
    <w:rsid w:val="00616936"/>
    <w:rsid w:val="00620B23"/>
    <w:rsid w:val="006249F8"/>
    <w:rsid w:val="006255CB"/>
    <w:rsid w:val="00630251"/>
    <w:rsid w:val="0063417F"/>
    <w:rsid w:val="006438C9"/>
    <w:rsid w:val="006447D6"/>
    <w:rsid w:val="0064566D"/>
    <w:rsid w:val="00646198"/>
    <w:rsid w:val="006505E4"/>
    <w:rsid w:val="0065443C"/>
    <w:rsid w:val="006562A6"/>
    <w:rsid w:val="00656CE7"/>
    <w:rsid w:val="006576EB"/>
    <w:rsid w:val="00660BE8"/>
    <w:rsid w:val="00660D0E"/>
    <w:rsid w:val="0066317F"/>
    <w:rsid w:val="0066673C"/>
    <w:rsid w:val="00673317"/>
    <w:rsid w:val="006754FD"/>
    <w:rsid w:val="00681E2C"/>
    <w:rsid w:val="00690AB8"/>
    <w:rsid w:val="006924B1"/>
    <w:rsid w:val="00693478"/>
    <w:rsid w:val="006A4284"/>
    <w:rsid w:val="006A456D"/>
    <w:rsid w:val="006A51D4"/>
    <w:rsid w:val="006B01AC"/>
    <w:rsid w:val="006B4238"/>
    <w:rsid w:val="006C1D59"/>
    <w:rsid w:val="006C6DE5"/>
    <w:rsid w:val="006C7438"/>
    <w:rsid w:val="006C752A"/>
    <w:rsid w:val="006D0364"/>
    <w:rsid w:val="006D3BA2"/>
    <w:rsid w:val="006D6254"/>
    <w:rsid w:val="006E0DC1"/>
    <w:rsid w:val="006E7745"/>
    <w:rsid w:val="006F1F5D"/>
    <w:rsid w:val="006F26F4"/>
    <w:rsid w:val="007039FC"/>
    <w:rsid w:val="00704A35"/>
    <w:rsid w:val="00704A3C"/>
    <w:rsid w:val="00706BD8"/>
    <w:rsid w:val="00706D5C"/>
    <w:rsid w:val="0071145B"/>
    <w:rsid w:val="007166F5"/>
    <w:rsid w:val="00717294"/>
    <w:rsid w:val="00722C39"/>
    <w:rsid w:val="00723AFC"/>
    <w:rsid w:val="00726D18"/>
    <w:rsid w:val="007338B0"/>
    <w:rsid w:val="0073413A"/>
    <w:rsid w:val="00740B69"/>
    <w:rsid w:val="00741425"/>
    <w:rsid w:val="00753934"/>
    <w:rsid w:val="00757C19"/>
    <w:rsid w:val="00762AFD"/>
    <w:rsid w:val="00763060"/>
    <w:rsid w:val="0076584A"/>
    <w:rsid w:val="00771B19"/>
    <w:rsid w:val="00771B5E"/>
    <w:rsid w:val="0077252D"/>
    <w:rsid w:val="00772E6B"/>
    <w:rsid w:val="007745C9"/>
    <w:rsid w:val="00775853"/>
    <w:rsid w:val="00776101"/>
    <w:rsid w:val="007772A7"/>
    <w:rsid w:val="007819BD"/>
    <w:rsid w:val="007870E3"/>
    <w:rsid w:val="00790BD3"/>
    <w:rsid w:val="00795A78"/>
    <w:rsid w:val="00795DA0"/>
    <w:rsid w:val="007A0855"/>
    <w:rsid w:val="007A1000"/>
    <w:rsid w:val="007A6D6D"/>
    <w:rsid w:val="007B3188"/>
    <w:rsid w:val="007B4251"/>
    <w:rsid w:val="007B4D44"/>
    <w:rsid w:val="007B5AF7"/>
    <w:rsid w:val="007C26CB"/>
    <w:rsid w:val="007C3140"/>
    <w:rsid w:val="007D34A2"/>
    <w:rsid w:val="007D65FB"/>
    <w:rsid w:val="007D669B"/>
    <w:rsid w:val="007D6B22"/>
    <w:rsid w:val="007D6F55"/>
    <w:rsid w:val="007E4747"/>
    <w:rsid w:val="007E67A6"/>
    <w:rsid w:val="007F2B88"/>
    <w:rsid w:val="007F4B77"/>
    <w:rsid w:val="008022F3"/>
    <w:rsid w:val="008046BE"/>
    <w:rsid w:val="008136F6"/>
    <w:rsid w:val="00813CFA"/>
    <w:rsid w:val="008151B7"/>
    <w:rsid w:val="0082312C"/>
    <w:rsid w:val="00823EBE"/>
    <w:rsid w:val="00825D07"/>
    <w:rsid w:val="008304B1"/>
    <w:rsid w:val="0083584B"/>
    <w:rsid w:val="008364AD"/>
    <w:rsid w:val="00837EBA"/>
    <w:rsid w:val="00841A3E"/>
    <w:rsid w:val="00846593"/>
    <w:rsid w:val="008479EC"/>
    <w:rsid w:val="00851894"/>
    <w:rsid w:val="00851C7B"/>
    <w:rsid w:val="00854EB5"/>
    <w:rsid w:val="00855041"/>
    <w:rsid w:val="0085531C"/>
    <w:rsid w:val="00860B27"/>
    <w:rsid w:val="00861010"/>
    <w:rsid w:val="0086170E"/>
    <w:rsid w:val="0086458A"/>
    <w:rsid w:val="008646AD"/>
    <w:rsid w:val="00866D4B"/>
    <w:rsid w:val="0087080A"/>
    <w:rsid w:val="00873F74"/>
    <w:rsid w:val="0087432D"/>
    <w:rsid w:val="00874AAF"/>
    <w:rsid w:val="00874F19"/>
    <w:rsid w:val="00875B10"/>
    <w:rsid w:val="00875CBF"/>
    <w:rsid w:val="00875CC9"/>
    <w:rsid w:val="00880D68"/>
    <w:rsid w:val="008813C8"/>
    <w:rsid w:val="008850D2"/>
    <w:rsid w:val="008862DC"/>
    <w:rsid w:val="008869E8"/>
    <w:rsid w:val="0089216A"/>
    <w:rsid w:val="00897924"/>
    <w:rsid w:val="00897E27"/>
    <w:rsid w:val="008A1AA1"/>
    <w:rsid w:val="008A47D4"/>
    <w:rsid w:val="008A5A72"/>
    <w:rsid w:val="008A6641"/>
    <w:rsid w:val="008B1C0E"/>
    <w:rsid w:val="008B5105"/>
    <w:rsid w:val="008C0182"/>
    <w:rsid w:val="008C6BC2"/>
    <w:rsid w:val="008D0B0B"/>
    <w:rsid w:val="008D4F49"/>
    <w:rsid w:val="008D55B4"/>
    <w:rsid w:val="008D79B6"/>
    <w:rsid w:val="008E0547"/>
    <w:rsid w:val="008E382D"/>
    <w:rsid w:val="008F0485"/>
    <w:rsid w:val="008F1F6C"/>
    <w:rsid w:val="00901228"/>
    <w:rsid w:val="009025DE"/>
    <w:rsid w:val="00904A36"/>
    <w:rsid w:val="00910C5F"/>
    <w:rsid w:val="00915A26"/>
    <w:rsid w:val="009224B3"/>
    <w:rsid w:val="0093261A"/>
    <w:rsid w:val="00932B3E"/>
    <w:rsid w:val="0093702F"/>
    <w:rsid w:val="009415ED"/>
    <w:rsid w:val="00943956"/>
    <w:rsid w:val="009455D8"/>
    <w:rsid w:val="009527AA"/>
    <w:rsid w:val="00954CB6"/>
    <w:rsid w:val="00955AF0"/>
    <w:rsid w:val="00962C84"/>
    <w:rsid w:val="009709C1"/>
    <w:rsid w:val="00971819"/>
    <w:rsid w:val="0097461D"/>
    <w:rsid w:val="00975D00"/>
    <w:rsid w:val="00975D60"/>
    <w:rsid w:val="00975D84"/>
    <w:rsid w:val="00976A55"/>
    <w:rsid w:val="00977735"/>
    <w:rsid w:val="009822D5"/>
    <w:rsid w:val="00982B53"/>
    <w:rsid w:val="00983813"/>
    <w:rsid w:val="00985B54"/>
    <w:rsid w:val="009866DC"/>
    <w:rsid w:val="00994174"/>
    <w:rsid w:val="009948BB"/>
    <w:rsid w:val="009A1639"/>
    <w:rsid w:val="009A3217"/>
    <w:rsid w:val="009A6205"/>
    <w:rsid w:val="009B2C06"/>
    <w:rsid w:val="009B30A2"/>
    <w:rsid w:val="009B35A2"/>
    <w:rsid w:val="009B3A2C"/>
    <w:rsid w:val="009B48AF"/>
    <w:rsid w:val="009B6B88"/>
    <w:rsid w:val="009B6F1D"/>
    <w:rsid w:val="009C03BB"/>
    <w:rsid w:val="009C071F"/>
    <w:rsid w:val="009C1954"/>
    <w:rsid w:val="009C3868"/>
    <w:rsid w:val="009C4DA5"/>
    <w:rsid w:val="009C7378"/>
    <w:rsid w:val="009C7939"/>
    <w:rsid w:val="009D1EC1"/>
    <w:rsid w:val="009D5BE0"/>
    <w:rsid w:val="009E5DD9"/>
    <w:rsid w:val="009E713A"/>
    <w:rsid w:val="009F010A"/>
    <w:rsid w:val="009F179D"/>
    <w:rsid w:val="009F1E89"/>
    <w:rsid w:val="009F3382"/>
    <w:rsid w:val="009F3463"/>
    <w:rsid w:val="009F4D87"/>
    <w:rsid w:val="00A0051D"/>
    <w:rsid w:val="00A014B1"/>
    <w:rsid w:val="00A014CB"/>
    <w:rsid w:val="00A02165"/>
    <w:rsid w:val="00A02D7D"/>
    <w:rsid w:val="00A1067B"/>
    <w:rsid w:val="00A13515"/>
    <w:rsid w:val="00A1444F"/>
    <w:rsid w:val="00A14830"/>
    <w:rsid w:val="00A17A94"/>
    <w:rsid w:val="00A201B2"/>
    <w:rsid w:val="00A2048F"/>
    <w:rsid w:val="00A243C9"/>
    <w:rsid w:val="00A25189"/>
    <w:rsid w:val="00A25736"/>
    <w:rsid w:val="00A262A3"/>
    <w:rsid w:val="00A3053C"/>
    <w:rsid w:val="00A3074E"/>
    <w:rsid w:val="00A30E39"/>
    <w:rsid w:val="00A30E68"/>
    <w:rsid w:val="00A32B4A"/>
    <w:rsid w:val="00A4102A"/>
    <w:rsid w:val="00A421DF"/>
    <w:rsid w:val="00A4319E"/>
    <w:rsid w:val="00A431F9"/>
    <w:rsid w:val="00A43933"/>
    <w:rsid w:val="00A44114"/>
    <w:rsid w:val="00A4545B"/>
    <w:rsid w:val="00A45A03"/>
    <w:rsid w:val="00A46D3D"/>
    <w:rsid w:val="00A543A4"/>
    <w:rsid w:val="00A602DE"/>
    <w:rsid w:val="00A62F4B"/>
    <w:rsid w:val="00A62FCF"/>
    <w:rsid w:val="00A650D2"/>
    <w:rsid w:val="00A66345"/>
    <w:rsid w:val="00A67A63"/>
    <w:rsid w:val="00A76114"/>
    <w:rsid w:val="00A81E93"/>
    <w:rsid w:val="00A8258A"/>
    <w:rsid w:val="00A83F60"/>
    <w:rsid w:val="00A85100"/>
    <w:rsid w:val="00A9264A"/>
    <w:rsid w:val="00A94CCD"/>
    <w:rsid w:val="00A9763E"/>
    <w:rsid w:val="00AA27ED"/>
    <w:rsid w:val="00AA4676"/>
    <w:rsid w:val="00AA5C95"/>
    <w:rsid w:val="00AA719E"/>
    <w:rsid w:val="00AB09D2"/>
    <w:rsid w:val="00AB3C05"/>
    <w:rsid w:val="00AB4034"/>
    <w:rsid w:val="00AB41B6"/>
    <w:rsid w:val="00AC0023"/>
    <w:rsid w:val="00AC1A29"/>
    <w:rsid w:val="00AC1E8F"/>
    <w:rsid w:val="00AC4219"/>
    <w:rsid w:val="00AC5413"/>
    <w:rsid w:val="00AC579B"/>
    <w:rsid w:val="00AD02E3"/>
    <w:rsid w:val="00AD2AF3"/>
    <w:rsid w:val="00AD3F69"/>
    <w:rsid w:val="00AD5753"/>
    <w:rsid w:val="00AD6C60"/>
    <w:rsid w:val="00AE0DF0"/>
    <w:rsid w:val="00AE0F82"/>
    <w:rsid w:val="00AE5AE9"/>
    <w:rsid w:val="00AF1F2A"/>
    <w:rsid w:val="00B01241"/>
    <w:rsid w:val="00B05BEE"/>
    <w:rsid w:val="00B07A99"/>
    <w:rsid w:val="00B12397"/>
    <w:rsid w:val="00B1505D"/>
    <w:rsid w:val="00B15872"/>
    <w:rsid w:val="00B16C33"/>
    <w:rsid w:val="00B17543"/>
    <w:rsid w:val="00B23DAB"/>
    <w:rsid w:val="00B27C43"/>
    <w:rsid w:val="00B3365E"/>
    <w:rsid w:val="00B36DE4"/>
    <w:rsid w:val="00B375EA"/>
    <w:rsid w:val="00B37804"/>
    <w:rsid w:val="00B41C72"/>
    <w:rsid w:val="00B42EBF"/>
    <w:rsid w:val="00B43508"/>
    <w:rsid w:val="00B46D61"/>
    <w:rsid w:val="00B53D13"/>
    <w:rsid w:val="00B55093"/>
    <w:rsid w:val="00B554B5"/>
    <w:rsid w:val="00B6366F"/>
    <w:rsid w:val="00B64906"/>
    <w:rsid w:val="00B6586D"/>
    <w:rsid w:val="00B71C3C"/>
    <w:rsid w:val="00B73562"/>
    <w:rsid w:val="00B75D70"/>
    <w:rsid w:val="00B81EDB"/>
    <w:rsid w:val="00B833D6"/>
    <w:rsid w:val="00B87E1C"/>
    <w:rsid w:val="00B919F5"/>
    <w:rsid w:val="00B932B7"/>
    <w:rsid w:val="00BA0FC9"/>
    <w:rsid w:val="00BA2F92"/>
    <w:rsid w:val="00BA459B"/>
    <w:rsid w:val="00BA52D9"/>
    <w:rsid w:val="00BA69BB"/>
    <w:rsid w:val="00BA7AA4"/>
    <w:rsid w:val="00BB2DC3"/>
    <w:rsid w:val="00BB5AFA"/>
    <w:rsid w:val="00BC0FA0"/>
    <w:rsid w:val="00BC1919"/>
    <w:rsid w:val="00BC3A42"/>
    <w:rsid w:val="00BC4899"/>
    <w:rsid w:val="00BC5234"/>
    <w:rsid w:val="00BD053D"/>
    <w:rsid w:val="00BD3093"/>
    <w:rsid w:val="00BD42D4"/>
    <w:rsid w:val="00BD7283"/>
    <w:rsid w:val="00BE0212"/>
    <w:rsid w:val="00BE2728"/>
    <w:rsid w:val="00BE561B"/>
    <w:rsid w:val="00BE733D"/>
    <w:rsid w:val="00BF00BC"/>
    <w:rsid w:val="00BF3785"/>
    <w:rsid w:val="00BF442C"/>
    <w:rsid w:val="00BF643A"/>
    <w:rsid w:val="00C00405"/>
    <w:rsid w:val="00C007A9"/>
    <w:rsid w:val="00C0161B"/>
    <w:rsid w:val="00C01CB8"/>
    <w:rsid w:val="00C05278"/>
    <w:rsid w:val="00C05BD0"/>
    <w:rsid w:val="00C0713C"/>
    <w:rsid w:val="00C0790D"/>
    <w:rsid w:val="00C11E1C"/>
    <w:rsid w:val="00C16BCD"/>
    <w:rsid w:val="00C209A9"/>
    <w:rsid w:val="00C232A3"/>
    <w:rsid w:val="00C25620"/>
    <w:rsid w:val="00C2597F"/>
    <w:rsid w:val="00C25F9F"/>
    <w:rsid w:val="00C3055A"/>
    <w:rsid w:val="00C307DA"/>
    <w:rsid w:val="00C30B03"/>
    <w:rsid w:val="00C3157E"/>
    <w:rsid w:val="00C31E47"/>
    <w:rsid w:val="00C32DA2"/>
    <w:rsid w:val="00C3322C"/>
    <w:rsid w:val="00C35060"/>
    <w:rsid w:val="00C36B1C"/>
    <w:rsid w:val="00C37A5D"/>
    <w:rsid w:val="00C40C16"/>
    <w:rsid w:val="00C412E2"/>
    <w:rsid w:val="00C42EBD"/>
    <w:rsid w:val="00C45C5A"/>
    <w:rsid w:val="00C47FF2"/>
    <w:rsid w:val="00C51411"/>
    <w:rsid w:val="00C519D4"/>
    <w:rsid w:val="00C577CE"/>
    <w:rsid w:val="00C57AFA"/>
    <w:rsid w:val="00C606B2"/>
    <w:rsid w:val="00C621E3"/>
    <w:rsid w:val="00C664ED"/>
    <w:rsid w:val="00C66D4E"/>
    <w:rsid w:val="00C67119"/>
    <w:rsid w:val="00C75241"/>
    <w:rsid w:val="00C76020"/>
    <w:rsid w:val="00C803B2"/>
    <w:rsid w:val="00C809B0"/>
    <w:rsid w:val="00C82CCA"/>
    <w:rsid w:val="00C94EFA"/>
    <w:rsid w:val="00CA2FA2"/>
    <w:rsid w:val="00CB16EB"/>
    <w:rsid w:val="00CB37BC"/>
    <w:rsid w:val="00CC0B05"/>
    <w:rsid w:val="00CC2C8A"/>
    <w:rsid w:val="00CC3292"/>
    <w:rsid w:val="00CD20BB"/>
    <w:rsid w:val="00CD25DD"/>
    <w:rsid w:val="00CD37D6"/>
    <w:rsid w:val="00CD408B"/>
    <w:rsid w:val="00CD49FC"/>
    <w:rsid w:val="00CD574D"/>
    <w:rsid w:val="00CE3BE0"/>
    <w:rsid w:val="00CE6AFB"/>
    <w:rsid w:val="00CE7A45"/>
    <w:rsid w:val="00CF0733"/>
    <w:rsid w:val="00CF0EB6"/>
    <w:rsid w:val="00CF1708"/>
    <w:rsid w:val="00CF1929"/>
    <w:rsid w:val="00CF26EB"/>
    <w:rsid w:val="00CF26ED"/>
    <w:rsid w:val="00CF2FBA"/>
    <w:rsid w:val="00CF632E"/>
    <w:rsid w:val="00D02833"/>
    <w:rsid w:val="00D0287F"/>
    <w:rsid w:val="00D11613"/>
    <w:rsid w:val="00D12CCD"/>
    <w:rsid w:val="00D13F15"/>
    <w:rsid w:val="00D1704E"/>
    <w:rsid w:val="00D217B9"/>
    <w:rsid w:val="00D221E2"/>
    <w:rsid w:val="00D2267A"/>
    <w:rsid w:val="00D2429D"/>
    <w:rsid w:val="00D27191"/>
    <w:rsid w:val="00D31556"/>
    <w:rsid w:val="00D31938"/>
    <w:rsid w:val="00D3233D"/>
    <w:rsid w:val="00D32E41"/>
    <w:rsid w:val="00D33820"/>
    <w:rsid w:val="00D33E0C"/>
    <w:rsid w:val="00D34F6C"/>
    <w:rsid w:val="00D34F76"/>
    <w:rsid w:val="00D351E5"/>
    <w:rsid w:val="00D35446"/>
    <w:rsid w:val="00D37708"/>
    <w:rsid w:val="00D45299"/>
    <w:rsid w:val="00D47A18"/>
    <w:rsid w:val="00D50E44"/>
    <w:rsid w:val="00D51E6E"/>
    <w:rsid w:val="00D569EE"/>
    <w:rsid w:val="00D60635"/>
    <w:rsid w:val="00D61EB7"/>
    <w:rsid w:val="00D64848"/>
    <w:rsid w:val="00D706AE"/>
    <w:rsid w:val="00D74C82"/>
    <w:rsid w:val="00D7755A"/>
    <w:rsid w:val="00D8264D"/>
    <w:rsid w:val="00D85089"/>
    <w:rsid w:val="00D9366B"/>
    <w:rsid w:val="00D937A6"/>
    <w:rsid w:val="00D938AD"/>
    <w:rsid w:val="00D9560C"/>
    <w:rsid w:val="00D95617"/>
    <w:rsid w:val="00DA1435"/>
    <w:rsid w:val="00DA390E"/>
    <w:rsid w:val="00DA6F81"/>
    <w:rsid w:val="00DB116D"/>
    <w:rsid w:val="00DB194E"/>
    <w:rsid w:val="00DB6FBF"/>
    <w:rsid w:val="00DB777A"/>
    <w:rsid w:val="00DB7816"/>
    <w:rsid w:val="00DC0BBF"/>
    <w:rsid w:val="00DC0D3A"/>
    <w:rsid w:val="00DC3F7E"/>
    <w:rsid w:val="00DC665B"/>
    <w:rsid w:val="00DC6845"/>
    <w:rsid w:val="00DD0B65"/>
    <w:rsid w:val="00DD1229"/>
    <w:rsid w:val="00DD5E76"/>
    <w:rsid w:val="00DD643C"/>
    <w:rsid w:val="00DD7A12"/>
    <w:rsid w:val="00DE34E2"/>
    <w:rsid w:val="00DF10E5"/>
    <w:rsid w:val="00DF12B8"/>
    <w:rsid w:val="00DF3B14"/>
    <w:rsid w:val="00E02300"/>
    <w:rsid w:val="00E03429"/>
    <w:rsid w:val="00E07BFD"/>
    <w:rsid w:val="00E101AD"/>
    <w:rsid w:val="00E10531"/>
    <w:rsid w:val="00E11418"/>
    <w:rsid w:val="00E12CC8"/>
    <w:rsid w:val="00E14069"/>
    <w:rsid w:val="00E144C2"/>
    <w:rsid w:val="00E1470B"/>
    <w:rsid w:val="00E150B8"/>
    <w:rsid w:val="00E17680"/>
    <w:rsid w:val="00E21197"/>
    <w:rsid w:val="00E23080"/>
    <w:rsid w:val="00E3215E"/>
    <w:rsid w:val="00E34469"/>
    <w:rsid w:val="00E35DD4"/>
    <w:rsid w:val="00E41786"/>
    <w:rsid w:val="00E44BD2"/>
    <w:rsid w:val="00E4542B"/>
    <w:rsid w:val="00E500DE"/>
    <w:rsid w:val="00E50C22"/>
    <w:rsid w:val="00E52F0D"/>
    <w:rsid w:val="00E534E2"/>
    <w:rsid w:val="00E553C8"/>
    <w:rsid w:val="00E6064F"/>
    <w:rsid w:val="00E62983"/>
    <w:rsid w:val="00E639EC"/>
    <w:rsid w:val="00E67C93"/>
    <w:rsid w:val="00E708EF"/>
    <w:rsid w:val="00E73299"/>
    <w:rsid w:val="00E735ED"/>
    <w:rsid w:val="00E754E2"/>
    <w:rsid w:val="00E83D56"/>
    <w:rsid w:val="00E855F6"/>
    <w:rsid w:val="00E93446"/>
    <w:rsid w:val="00EA098B"/>
    <w:rsid w:val="00EA3FDB"/>
    <w:rsid w:val="00EA4075"/>
    <w:rsid w:val="00EA5BE2"/>
    <w:rsid w:val="00EA7286"/>
    <w:rsid w:val="00EA7756"/>
    <w:rsid w:val="00EB450A"/>
    <w:rsid w:val="00EB5AA8"/>
    <w:rsid w:val="00EC037D"/>
    <w:rsid w:val="00EC0420"/>
    <w:rsid w:val="00EC78CB"/>
    <w:rsid w:val="00ED05AF"/>
    <w:rsid w:val="00ED07DB"/>
    <w:rsid w:val="00ED1C81"/>
    <w:rsid w:val="00ED2097"/>
    <w:rsid w:val="00ED44E8"/>
    <w:rsid w:val="00ED5318"/>
    <w:rsid w:val="00EE02CE"/>
    <w:rsid w:val="00EE59A7"/>
    <w:rsid w:val="00EE7956"/>
    <w:rsid w:val="00EE7F92"/>
    <w:rsid w:val="00EF5EC4"/>
    <w:rsid w:val="00EF6326"/>
    <w:rsid w:val="00F00B47"/>
    <w:rsid w:val="00F052EA"/>
    <w:rsid w:val="00F059CC"/>
    <w:rsid w:val="00F07A32"/>
    <w:rsid w:val="00F154F7"/>
    <w:rsid w:val="00F17F74"/>
    <w:rsid w:val="00F21CF2"/>
    <w:rsid w:val="00F24D48"/>
    <w:rsid w:val="00F24EFC"/>
    <w:rsid w:val="00F25F11"/>
    <w:rsid w:val="00F34493"/>
    <w:rsid w:val="00F41428"/>
    <w:rsid w:val="00F41720"/>
    <w:rsid w:val="00F43FBC"/>
    <w:rsid w:val="00F4584F"/>
    <w:rsid w:val="00F479FD"/>
    <w:rsid w:val="00F47A32"/>
    <w:rsid w:val="00F47DDD"/>
    <w:rsid w:val="00F52466"/>
    <w:rsid w:val="00F530CB"/>
    <w:rsid w:val="00F531F9"/>
    <w:rsid w:val="00F56975"/>
    <w:rsid w:val="00F56EEC"/>
    <w:rsid w:val="00F5748A"/>
    <w:rsid w:val="00F61D5C"/>
    <w:rsid w:val="00F628ED"/>
    <w:rsid w:val="00F63584"/>
    <w:rsid w:val="00F644AA"/>
    <w:rsid w:val="00F6560A"/>
    <w:rsid w:val="00F72B09"/>
    <w:rsid w:val="00F73EBD"/>
    <w:rsid w:val="00F7489F"/>
    <w:rsid w:val="00F76F05"/>
    <w:rsid w:val="00F81C4C"/>
    <w:rsid w:val="00F85631"/>
    <w:rsid w:val="00F86B3E"/>
    <w:rsid w:val="00F875EE"/>
    <w:rsid w:val="00F90726"/>
    <w:rsid w:val="00F96A15"/>
    <w:rsid w:val="00FA30FE"/>
    <w:rsid w:val="00FA3E54"/>
    <w:rsid w:val="00FA5482"/>
    <w:rsid w:val="00FB1793"/>
    <w:rsid w:val="00FC515D"/>
    <w:rsid w:val="00FC556A"/>
    <w:rsid w:val="00FC5B5F"/>
    <w:rsid w:val="00FC6B4E"/>
    <w:rsid w:val="00FC6FA5"/>
    <w:rsid w:val="00FD3AD6"/>
    <w:rsid w:val="00FE1970"/>
    <w:rsid w:val="00FE3C04"/>
    <w:rsid w:val="00FE40AD"/>
    <w:rsid w:val="00FF15E7"/>
    <w:rsid w:val="00FF239F"/>
    <w:rsid w:val="00FF297B"/>
    <w:rsid w:val="00FF39D2"/>
    <w:rsid w:val="00FF7A60"/>
  </w:rsids>
  <m:mathPr>
    <m:mathFont m:val="Cambria Math"/>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547"/>
    <w:pPr>
      <w:framePr w:wrap="auto"/>
      <w:widowControl/>
      <w:autoSpaceDE w:val="0"/>
      <w:autoSpaceDN w:val="0"/>
      <w:adjustRightInd/>
      <w:ind w:left="0" w:right="0"/>
      <w:jc w:val="left"/>
      <w:textAlignment w:val="auto"/>
    </w:pPr>
    <w:rPr>
      <w:rFonts w:cs="Times New Roman"/>
      <w:sz w:val="20"/>
      <w:szCs w:val="20"/>
      <w:rtl w:val="0"/>
      <w:cs w:val="0"/>
      <w:lang w:val="sk-SK" w:eastAsia="en-US" w:bidi="ar-SA"/>
    </w:rPr>
  </w:style>
  <w:style w:type="paragraph" w:styleId="Heading5">
    <w:name w:val="heading 5"/>
    <w:basedOn w:val="Normal"/>
    <w:link w:val="Nadpis5Char"/>
    <w:uiPriority w:val="9"/>
    <w:qFormat/>
    <w:locked/>
    <w:rsid w:val="00A014B1"/>
    <w:pPr>
      <w:autoSpaceDE/>
      <w:autoSpaceDN/>
      <w:spacing w:before="100" w:beforeAutospacing="1" w:after="100" w:afterAutospacing="1"/>
      <w:jc w:val="left"/>
      <w:outlineLvl w:val="4"/>
    </w:pPr>
    <w:rPr>
      <w:b/>
      <w:bCs/>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
    <w:locked/>
    <w:rsid w:val="00A014B1"/>
    <w:rPr>
      <w:rFonts w:cs="Times New Roman"/>
      <w:b/>
      <w:bCs/>
      <w:sz w:val="20"/>
      <w:szCs w:val="20"/>
      <w:rtl w:val="0"/>
      <w:cs w:val="0"/>
    </w:rPr>
  </w:style>
  <w:style w:type="paragraph" w:styleId="Footer">
    <w:name w:val="footer"/>
    <w:basedOn w:val="Normal"/>
    <w:link w:val="PtaChar"/>
    <w:uiPriority w:val="99"/>
    <w:rsid w:val="008E0547"/>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0"/>
      <w:szCs w:val="20"/>
      <w:rtl w:val="0"/>
      <w:cs w:val="0"/>
      <w:lang w:val="sk-SK" w:eastAsia="en-US"/>
    </w:rPr>
  </w:style>
  <w:style w:type="character" w:styleId="CommentReference">
    <w:name w:val="annotation reference"/>
    <w:basedOn w:val="DefaultParagraphFont"/>
    <w:uiPriority w:val="99"/>
    <w:semiHidden/>
    <w:rsid w:val="008E0547"/>
    <w:rPr>
      <w:rFonts w:cs="Times New Roman"/>
      <w:sz w:val="16"/>
      <w:szCs w:val="16"/>
      <w:rtl w:val="0"/>
      <w:cs w:val="0"/>
    </w:rPr>
  </w:style>
  <w:style w:type="character" w:styleId="PageNumber">
    <w:name w:val="page number"/>
    <w:basedOn w:val="DefaultParagraphFont"/>
    <w:uiPriority w:val="99"/>
    <w:rsid w:val="008E0547"/>
    <w:rPr>
      <w:rFonts w:cs="Times New Roman"/>
      <w:rtl w:val="0"/>
      <w:cs w:val="0"/>
    </w:rPr>
  </w:style>
  <w:style w:type="paragraph" w:styleId="CommentText">
    <w:name w:val="annotation text"/>
    <w:aliases w:val="Char"/>
    <w:basedOn w:val="Normal"/>
    <w:link w:val="TextkomentraChar"/>
    <w:uiPriority w:val="99"/>
    <w:semiHidden/>
    <w:rsid w:val="008E0547"/>
    <w:pPr>
      <w:autoSpaceDE/>
      <w:autoSpaceDN/>
      <w:jc w:val="left"/>
    </w:pPr>
    <w:rPr>
      <w:sz w:val="24"/>
      <w:szCs w:val="24"/>
      <w:lang w:eastAsia="sk-SK"/>
    </w:rPr>
  </w:style>
  <w:style w:type="character" w:customStyle="1" w:styleId="TextkomentraChar">
    <w:name w:val="Text komentára Char"/>
    <w:aliases w:val="Char Char"/>
    <w:basedOn w:val="DefaultParagraphFont"/>
    <w:link w:val="CommentText"/>
    <w:uiPriority w:val="99"/>
    <w:locked/>
    <w:rsid w:val="008E0547"/>
    <w:rPr>
      <w:rFonts w:cs="Times New Roman"/>
      <w:sz w:val="24"/>
      <w:szCs w:val="24"/>
      <w:rtl w:val="0"/>
      <w:cs w:val="0"/>
      <w:lang w:val="sk-SK" w:eastAsia="sk-SK"/>
    </w:rPr>
  </w:style>
  <w:style w:type="character" w:customStyle="1" w:styleId="CharCharChar1">
    <w:name w:val="Char Char Char1"/>
    <w:basedOn w:val="DefaultParagraphFont"/>
    <w:uiPriority w:val="99"/>
    <w:locked/>
    <w:rsid w:val="00795A78"/>
    <w:rPr>
      <w:rFonts w:cs="Times New Roman"/>
      <w:rtl w:val="0"/>
      <w:cs w:val="0"/>
      <w:lang w:val="sk-SK" w:eastAsia="sk-SK"/>
    </w:rPr>
  </w:style>
  <w:style w:type="paragraph" w:styleId="BalloonText">
    <w:name w:val="Balloon Text"/>
    <w:basedOn w:val="Normal"/>
    <w:link w:val="TextbublinyChar"/>
    <w:uiPriority w:val="99"/>
    <w:semiHidden/>
    <w:rsid w:val="008E054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sk-SK" w:eastAsia="en-US"/>
    </w:rPr>
  </w:style>
  <w:style w:type="paragraph" w:styleId="ListParagraph">
    <w:name w:val="List Paragraph"/>
    <w:basedOn w:val="Normal"/>
    <w:uiPriority w:val="34"/>
    <w:qFormat/>
    <w:rsid w:val="00EF6326"/>
    <w:pPr>
      <w:ind w:left="720"/>
      <w:jc w:val="left"/>
    </w:pPr>
  </w:style>
  <w:style w:type="character" w:styleId="Emphasis">
    <w:name w:val="Emphasis"/>
    <w:basedOn w:val="DefaultParagraphFont"/>
    <w:uiPriority w:val="99"/>
    <w:qFormat/>
    <w:rsid w:val="000D0815"/>
    <w:rPr>
      <w:rFonts w:cs="Times New Roman"/>
      <w:i/>
      <w:iCs/>
      <w:rtl w:val="0"/>
      <w:cs w:val="0"/>
    </w:rPr>
  </w:style>
  <w:style w:type="character" w:styleId="Strong">
    <w:name w:val="Strong"/>
    <w:basedOn w:val="DefaultParagraphFont"/>
    <w:uiPriority w:val="99"/>
    <w:qFormat/>
    <w:rsid w:val="000D0815"/>
    <w:rPr>
      <w:rFonts w:cs="Times New Roman"/>
      <w:b/>
      <w:bCs/>
      <w:rtl w:val="0"/>
      <w:cs w:val="0"/>
    </w:rPr>
  </w:style>
  <w:style w:type="character" w:customStyle="1" w:styleId="apple-converted-space">
    <w:name w:val="apple-converted-space"/>
    <w:rsid w:val="000D0815"/>
  </w:style>
  <w:style w:type="paragraph" w:styleId="CommentSubject">
    <w:name w:val="annotation subject"/>
    <w:basedOn w:val="CommentText"/>
    <w:next w:val="CommentText"/>
    <w:link w:val="PredmetkomentraChar"/>
    <w:uiPriority w:val="99"/>
    <w:semiHidden/>
    <w:rsid w:val="00823EBE"/>
    <w:pPr>
      <w:autoSpaceDE w:val="0"/>
      <w:autoSpaceDN w:val="0"/>
      <w:jc w:val="left"/>
    </w:pPr>
    <w:rPr>
      <w:b/>
      <w:bCs/>
      <w:sz w:val="20"/>
      <w:szCs w:val="20"/>
      <w:lang w:eastAsia="en-US"/>
    </w:rPr>
  </w:style>
  <w:style w:type="character" w:customStyle="1" w:styleId="PredmetkomentraChar">
    <w:name w:val="Predmet komentára Char"/>
    <w:basedOn w:val="TextkomentraChar"/>
    <w:link w:val="CommentSubject"/>
    <w:uiPriority w:val="99"/>
    <w:semiHidden/>
    <w:locked/>
    <w:rsid w:val="00823EBE"/>
    <w:rPr>
      <w:b/>
      <w:bCs/>
      <w:sz w:val="20"/>
      <w:szCs w:val="20"/>
      <w:lang w:eastAsia="en-US"/>
    </w:rPr>
  </w:style>
  <w:style w:type="paragraph" w:styleId="FootnoteText">
    <w:name w:val="footnote text"/>
    <w:basedOn w:val="Normal"/>
    <w:link w:val="TextpoznmkypodiarouChar"/>
    <w:uiPriority w:val="99"/>
    <w:semiHidden/>
    <w:rsid w:val="00954CB6"/>
    <w:pPr>
      <w:autoSpaceDE/>
      <w:autoSpaceDN/>
      <w:jc w:val="left"/>
    </w:pPr>
    <w:rPr>
      <w:lang w:eastAsia="sk-SK"/>
    </w:rPr>
  </w:style>
  <w:style w:type="character" w:customStyle="1" w:styleId="TextpoznmkypodiarouChar">
    <w:name w:val="Text poznámky pod čiarou Char"/>
    <w:basedOn w:val="DefaultParagraphFont"/>
    <w:link w:val="FootnoteText"/>
    <w:uiPriority w:val="99"/>
    <w:semiHidden/>
    <w:locked/>
    <w:rsid w:val="00954CB6"/>
    <w:rPr>
      <w:rFonts w:cs="Times New Roman"/>
      <w:sz w:val="20"/>
      <w:szCs w:val="20"/>
      <w:rtl w:val="0"/>
      <w:cs w:val="0"/>
      <w:lang w:val="sk-SK" w:eastAsia="sk-SK"/>
    </w:rPr>
  </w:style>
  <w:style w:type="character" w:styleId="FootnoteReference">
    <w:name w:val="footnote reference"/>
    <w:basedOn w:val="DefaultParagraphFont"/>
    <w:uiPriority w:val="99"/>
    <w:semiHidden/>
    <w:rsid w:val="00823EBE"/>
    <w:rPr>
      <w:rFonts w:cs="Times New Roman"/>
      <w:vertAlign w:val="superscript"/>
      <w:rtl w:val="0"/>
      <w:cs w:val="0"/>
    </w:rPr>
  </w:style>
  <w:style w:type="character" w:styleId="EndnoteReference">
    <w:name w:val="endnote reference"/>
    <w:basedOn w:val="DefaultParagraphFont"/>
    <w:uiPriority w:val="99"/>
    <w:semiHidden/>
    <w:rsid w:val="00262372"/>
    <w:rPr>
      <w:rFonts w:cs="Times New Roman"/>
      <w:vertAlign w:val="superscript"/>
      <w:rtl w:val="0"/>
      <w:cs w:val="0"/>
    </w:rPr>
  </w:style>
  <w:style w:type="paragraph" w:styleId="EndnoteText">
    <w:name w:val="endnote text"/>
    <w:basedOn w:val="Normal"/>
    <w:link w:val="TextvysvetlivkyChar"/>
    <w:uiPriority w:val="99"/>
    <w:semiHidden/>
    <w:rsid w:val="00262372"/>
    <w:pPr>
      <w:jc w:val="left"/>
    </w:pPr>
  </w:style>
  <w:style w:type="character" w:customStyle="1" w:styleId="TextvysvetlivkyChar">
    <w:name w:val="Text vysvetlivky Char"/>
    <w:basedOn w:val="DefaultParagraphFont"/>
    <w:link w:val="EndnoteText"/>
    <w:uiPriority w:val="99"/>
    <w:semiHidden/>
    <w:locked/>
    <w:rsid w:val="00262372"/>
    <w:rPr>
      <w:rFonts w:cs="Times New Roman"/>
      <w:sz w:val="20"/>
      <w:szCs w:val="20"/>
      <w:rtl w:val="0"/>
      <w:cs w:val="0"/>
      <w:lang w:val="sk-SK" w:eastAsia="en-US"/>
    </w:rPr>
  </w:style>
  <w:style w:type="character" w:styleId="Hyperlink">
    <w:name w:val="Hyperlink"/>
    <w:basedOn w:val="DefaultParagraphFont"/>
    <w:uiPriority w:val="99"/>
    <w:semiHidden/>
    <w:unhideWhenUsed/>
    <w:rsid w:val="00390503"/>
    <w:rPr>
      <w:rFonts w:cs="Times New Roman"/>
      <w:color w:val="0000FF"/>
      <w:u w:val="single"/>
      <w:rtl w:val="0"/>
      <w:cs w:val="0"/>
    </w:rPr>
  </w:style>
  <w:style w:type="paragraph" w:customStyle="1" w:styleId="Odsekzoznamu1">
    <w:name w:val="Odsek zoznamu1"/>
    <w:basedOn w:val="Normal"/>
    <w:rsid w:val="00841A3E"/>
    <w:pPr>
      <w:autoSpaceDE/>
      <w:autoSpaceDN/>
      <w:spacing w:after="200" w:line="276" w:lineRule="auto"/>
      <w:ind w:left="720"/>
      <w:jc w:val="left"/>
    </w:pPr>
    <w:rPr>
      <w:rFonts w:ascii="Calibri" w:hAnsi="Calibri"/>
      <w:sz w:val="22"/>
      <w:szCs w:val="22"/>
    </w:rPr>
  </w:style>
  <w:style w:type="paragraph" w:styleId="Header">
    <w:name w:val="header"/>
    <w:basedOn w:val="Normal"/>
    <w:link w:val="HlavikaChar"/>
    <w:uiPriority w:val="99"/>
    <w:unhideWhenUsed/>
    <w:rsid w:val="00513B47"/>
    <w:pPr>
      <w:tabs>
        <w:tab w:val="center" w:pos="4536"/>
        <w:tab w:val="right" w:pos="9072"/>
      </w:tabs>
      <w:jc w:val="left"/>
    </w:pPr>
  </w:style>
  <w:style w:type="character" w:customStyle="1" w:styleId="HlavikaChar">
    <w:name w:val="Hlavička Char"/>
    <w:basedOn w:val="DefaultParagraphFont"/>
    <w:link w:val="Header"/>
    <w:uiPriority w:val="99"/>
    <w:locked/>
    <w:rsid w:val="00513B47"/>
    <w:rPr>
      <w:rFonts w:cs="Times New Roman"/>
      <w:sz w:val="20"/>
      <w:szCs w:val="20"/>
      <w:rtl w:val="0"/>
      <w:cs w:val="0"/>
      <w:lang w:val="x-none" w:eastAsia="en-US"/>
    </w:rPr>
  </w:style>
  <w:style w:type="paragraph" w:styleId="NormalWeb">
    <w:name w:val="Normal (Web)"/>
    <w:basedOn w:val="Normal"/>
    <w:uiPriority w:val="99"/>
    <w:unhideWhenUsed/>
    <w:rsid w:val="006E0DC1"/>
    <w:pPr>
      <w:autoSpaceDE/>
      <w:autoSpaceDN/>
      <w:spacing w:before="100" w:beforeAutospacing="1" w:after="100" w:afterAutospacing="1"/>
      <w:jc w:val="left"/>
    </w:pPr>
    <w:rPr>
      <w:sz w:val="24"/>
      <w:szCs w:val="24"/>
      <w:lang w:val="en-US"/>
    </w:rPr>
  </w:style>
  <w:style w:type="paragraph" w:styleId="Revision">
    <w:name w:val="Revision"/>
    <w:hidden/>
    <w:uiPriority w:val="99"/>
    <w:semiHidden/>
    <w:rsid w:val="00982B53"/>
    <w:pPr>
      <w:framePr w:wrap="auto"/>
      <w:widowControl/>
      <w:autoSpaceDE/>
      <w:autoSpaceDN/>
      <w:adjustRightInd/>
      <w:ind w:left="0" w:right="0"/>
      <w:jc w:val="left"/>
      <w:textAlignment w:val="auto"/>
    </w:pPr>
    <w:rPr>
      <w:rFonts w:cs="Times New Roman"/>
      <w:sz w:val="20"/>
      <w:szCs w:val="20"/>
      <w:rtl w:val="0"/>
      <w:cs w:val="0"/>
      <w:lang w:val="sk-SK" w:eastAsia="en-US" w:bidi="ar-SA"/>
    </w:rPr>
  </w:style>
  <w:style w:type="paragraph" w:styleId="BodyText3">
    <w:name w:val="Body Text 3"/>
    <w:basedOn w:val="Normal"/>
    <w:link w:val="Zkladntext3Char"/>
    <w:uiPriority w:val="99"/>
    <w:semiHidden/>
    <w:rsid w:val="005731EC"/>
    <w:pPr>
      <w:autoSpaceDE/>
      <w:autoSpaceDN/>
      <w:spacing w:after="120"/>
      <w:jc w:val="both"/>
    </w:pPr>
    <w:rPr>
      <w:sz w:val="28"/>
      <w:szCs w:val="28"/>
      <w:lang w:eastAsia="cs-CZ"/>
    </w:rPr>
  </w:style>
  <w:style w:type="character" w:customStyle="1" w:styleId="Zkladntext3Char">
    <w:name w:val="Základný text 3 Char"/>
    <w:basedOn w:val="DefaultParagraphFont"/>
    <w:link w:val="BodyText3"/>
    <w:uiPriority w:val="99"/>
    <w:semiHidden/>
    <w:locked/>
    <w:rsid w:val="005731EC"/>
    <w:rPr>
      <w:rFonts w:cs="Times New Roman"/>
      <w:sz w:val="28"/>
      <w:szCs w:val="28"/>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zbierka.sk/zz/predpisy/default.aspx?PredpisID=17905&amp;FileName=04-z269&amp;Rocnik=2004"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4E75-94E4-463B-ABC8-2F13D8AE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25</Pages>
  <Words>9728</Words>
  <Characters>55451</Characters>
  <Application>Microsoft Office Word</Application>
  <DocSecurity>0</DocSecurity>
  <Lines>0</Lines>
  <Paragraphs>0</Paragraphs>
  <ScaleCrop>false</ScaleCrop>
  <Company>PMU SR</Company>
  <LinksUpToDate>false</LinksUpToDate>
  <CharactersWithSpaces>65049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Nosa Michaela</dc:creator>
  <cp:lastModifiedBy>Silvia Sramelová</cp:lastModifiedBy>
  <cp:revision>4</cp:revision>
  <cp:lastPrinted>2014-02-19T12:23:00Z</cp:lastPrinted>
  <dcterms:created xsi:type="dcterms:W3CDTF">2014-02-25T10:28:00Z</dcterms:created>
  <dcterms:modified xsi:type="dcterms:W3CDTF">2014-02-26T15:57:00Z</dcterms:modified>
</cp:coreProperties>
</file>