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0E0E" w:rsidRPr="00E03D67" w:rsidP="00E03D6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E03D67">
        <w:rPr>
          <w:rFonts w:ascii="Times New Roman" w:hAnsi="Times New Roman"/>
          <w:b/>
          <w:caps/>
          <w:spacing w:val="30"/>
        </w:rPr>
        <w:t>Doložka zlučiteľnosti</w:t>
      </w:r>
    </w:p>
    <w:p w:rsidR="00B40E0E" w:rsidRPr="00E03D67" w:rsidP="00E03D67">
      <w:pPr>
        <w:bidi w:val="0"/>
        <w:jc w:val="center"/>
        <w:rPr>
          <w:rFonts w:ascii="Times New Roman" w:hAnsi="Times New Roman"/>
          <w:b/>
          <w:lang w:val="en-US"/>
        </w:rPr>
      </w:pPr>
      <w:r w:rsidRPr="00E03D67">
        <w:rPr>
          <w:rFonts w:ascii="Times New Roman" w:hAnsi="Times New Roman"/>
          <w:b/>
          <w:lang w:val="en-US"/>
        </w:rPr>
        <w:t>právneho predpisu s právom Európskej únie 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Pr="00E03D67">
        <w:rPr>
          <w:rFonts w:ascii="Times New Roman" w:hAnsi="Times New Roman"/>
          <w:b/>
        </w:rPr>
        <w:t>1.</w:t>
        <w:tab/>
        <w:t>Predkladateľ právneho predpisu:</w:t>
      </w:r>
      <w:r w:rsidRPr="00E03D67">
        <w:rPr>
          <w:rFonts w:ascii="Times New Roman" w:hAnsi="Times New Roman"/>
          <w:lang w:val="en-US"/>
        </w:rPr>
        <w:t xml:space="preserve"> vláda </w:t>
      </w:r>
      <w:r w:rsidRPr="00E03D67">
        <w:rPr>
          <w:rFonts w:ascii="Times New Roman" w:hAnsi="Times New Roman"/>
        </w:rPr>
        <w:t>Slovenskej</w:t>
      </w:r>
      <w:r w:rsidRPr="00E03D67">
        <w:rPr>
          <w:rFonts w:ascii="Times New Roman" w:hAnsi="Times New Roman"/>
          <w:lang w:val="en-US"/>
        </w:rPr>
        <w:t xml:space="preserve"> republiky </w:t>
      </w:r>
    </w:p>
    <w:p w:rsidR="00B40E0E" w:rsidRPr="00E03D67" w:rsidP="00E03D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 xml:space="preserve"> </w:t>
      </w:r>
    </w:p>
    <w:p w:rsidR="00B40E0E" w:rsidRPr="00E03D67" w:rsidP="000A4CC0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 w:rsidRPr="00E03D67">
        <w:rPr>
          <w:rFonts w:ascii="Times New Roman" w:hAnsi="Times New Roman"/>
          <w:b/>
          <w:lang w:val="en-US"/>
        </w:rPr>
        <w:t>2.</w:t>
        <w:tab/>
        <w:t>Názov návrhu právneho predpisu:</w:t>
      </w:r>
      <w:r w:rsidRPr="00E03D67">
        <w:rPr>
          <w:rFonts w:ascii="Times New Roman" w:hAnsi="Times New Roman"/>
          <w:lang w:val="en-US"/>
        </w:rPr>
        <w:t xml:space="preserve"> Vládny návrh zákona, ktorým sa mení a dopĺňa zákon</w:t>
      </w:r>
      <w:r w:rsidR="000A4CC0">
        <w:rPr>
          <w:rFonts w:ascii="Times New Roman" w:hAnsi="Times New Roman"/>
          <w:lang w:val="en-US"/>
        </w:rPr>
        <w:t xml:space="preserve">  </w:t>
      </w:r>
      <w:r w:rsidRPr="00E03D67">
        <w:rPr>
          <w:rFonts w:ascii="Times New Roman" w:hAnsi="Times New Roman"/>
          <w:lang w:val="en-US"/>
        </w:rPr>
        <w:t xml:space="preserve"> č. 43/2004 Z. z. o starobnom dôchodkovom sporení a o zmene a doplnení niektorých zákonov v znení neskorších predpisov a </w:t>
      </w:r>
      <w:r w:rsidRPr="00E03D67" w:rsidR="00FA48C5">
        <w:rPr>
          <w:rFonts w:ascii="Times New Roman" w:hAnsi="Times New Roman"/>
          <w:lang w:val="en-US"/>
        </w:rPr>
        <w:t>ktorým sa menia a dopĺňajú niektoré zákony</w:t>
      </w:r>
      <w:r w:rsidRPr="00E03D67">
        <w:rPr>
          <w:rFonts w:ascii="Times New Roman" w:hAnsi="Times New Roman"/>
          <w:lang w:val="en-US"/>
        </w:rPr>
        <w:t> 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Pr="00E03D67"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B40E0E" w:rsidRPr="00E03D67" w:rsidP="00E03D67">
      <w:pPr>
        <w:bidi w:val="0"/>
        <w:ind w:firstLine="36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09" w:hanging="349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B40E0E" w:rsidRPr="00E03D67" w:rsidP="00E03D67">
      <w:pPr>
        <w:bidi w:val="0"/>
        <w:ind w:left="360"/>
        <w:rPr>
          <w:rFonts w:ascii="Times New Roman" w:hAnsi="Times New Roman"/>
          <w:lang w:val="en-US"/>
        </w:rPr>
      </w:pPr>
    </w:p>
    <w:p w:rsidR="00B40E0E" w:rsidRPr="00E03D67" w:rsidP="00E03D6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 w:rsidRPr="00E03D67">
        <w:rPr>
          <w:rFonts w:ascii="Times New Roman" w:hAnsi="Times New Roman"/>
          <w:lang w:val="en-US"/>
        </w:rPr>
        <w:t>-</w:t>
        <w:tab/>
      </w:r>
      <w:r w:rsidRPr="00E03D67">
        <w:rPr>
          <w:rFonts w:ascii="Times New Roman" w:hAnsi="Times New Roman"/>
          <w:i/>
          <w:lang w:val="en-US"/>
        </w:rPr>
        <w:t>primárnom</w:t>
      </w:r>
    </w:p>
    <w:p w:rsidR="00B40E0E" w:rsidRPr="00E03D67" w:rsidP="00B87D7B">
      <w:pPr>
        <w:bidi w:val="0"/>
        <w:ind w:left="709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Problematika návrhu zákona je upravená v primárnom práve Európskej únie, a to v čl</w:t>
      </w:r>
      <w:r w:rsidR="005C66B2">
        <w:rPr>
          <w:rFonts w:ascii="Times New Roman" w:hAnsi="Times New Roman"/>
          <w:lang w:val="en-US"/>
        </w:rPr>
        <w:t>ánkoch</w:t>
      </w:r>
      <w:r w:rsidRPr="00E03D67">
        <w:rPr>
          <w:rFonts w:ascii="Times New Roman" w:hAnsi="Times New Roman"/>
          <w:lang w:val="en-US"/>
        </w:rPr>
        <w:t xml:space="preserve"> 48, </w:t>
      </w:r>
      <w:r w:rsidR="005C66B2">
        <w:rPr>
          <w:rFonts w:ascii="Times New Roman" w:hAnsi="Times New Roman"/>
          <w:lang w:val="en-US"/>
        </w:rPr>
        <w:t xml:space="preserve">53 ods. 1, </w:t>
      </w:r>
      <w:r w:rsidR="00FF0C2E">
        <w:rPr>
          <w:rFonts w:ascii="Times New Roman" w:hAnsi="Times New Roman"/>
          <w:lang w:val="en-US"/>
        </w:rPr>
        <w:t xml:space="preserve">62, </w:t>
      </w:r>
      <w:r w:rsidRPr="00E03D67">
        <w:rPr>
          <w:rFonts w:ascii="Times New Roman" w:hAnsi="Times New Roman"/>
          <w:lang w:val="en-US"/>
        </w:rPr>
        <w:t xml:space="preserve">151, </w:t>
      </w:r>
      <w:smartTag w:uri="urn:schemas-microsoft-com:office:smarttags" w:element="metricconverter">
        <w:smartTagPr>
          <w:attr w:name="ProductID" w:val="153 a"/>
        </w:smartTagPr>
        <w:r w:rsidRPr="00E03D67">
          <w:rPr>
            <w:rFonts w:ascii="Times New Roman" w:hAnsi="Times New Roman"/>
            <w:lang w:val="en-US"/>
          </w:rPr>
          <w:t xml:space="preserve">153 </w:t>
        </w:r>
        <w:r w:rsidR="00A96270">
          <w:rPr>
            <w:rFonts w:ascii="Times New Roman" w:hAnsi="Times New Roman"/>
            <w:lang w:val="en-US"/>
          </w:rPr>
          <w:t>a</w:t>
        </w:r>
      </w:smartTag>
      <w:r w:rsidR="00A96270">
        <w:rPr>
          <w:rFonts w:ascii="Times New Roman" w:hAnsi="Times New Roman"/>
          <w:lang w:val="en-US"/>
        </w:rPr>
        <w:t xml:space="preserve"> 157 </w:t>
      </w:r>
      <w:r w:rsidRPr="00E03D67">
        <w:rPr>
          <w:rFonts w:ascii="Times New Roman" w:hAnsi="Times New Roman"/>
          <w:lang w:val="en-US"/>
        </w:rPr>
        <w:t>Zmluvy o fungovaní Európskej únie (Ú. v. EÚ C 83, 30. 3. 2010)</w:t>
      </w:r>
      <w:r w:rsidR="00B16498">
        <w:rPr>
          <w:rFonts w:ascii="Times New Roman" w:hAnsi="Times New Roman"/>
          <w:lang w:val="en-US"/>
        </w:rPr>
        <w:t xml:space="preserve"> a </w:t>
      </w:r>
      <w:r w:rsidR="005C66B2">
        <w:rPr>
          <w:rFonts w:ascii="Times New Roman" w:hAnsi="Times New Roman"/>
          <w:lang w:val="en-US"/>
        </w:rPr>
        <w:t>v článkoch</w:t>
      </w:r>
      <w:r w:rsidR="00B16498">
        <w:rPr>
          <w:rFonts w:ascii="Times New Roman" w:hAnsi="Times New Roman"/>
          <w:lang w:val="en-US"/>
        </w:rPr>
        <w:t xml:space="preserve"> 21</w:t>
      </w:r>
      <w:r w:rsidR="00F07FD6">
        <w:rPr>
          <w:rFonts w:ascii="Times New Roman" w:hAnsi="Times New Roman"/>
          <w:lang w:val="en-US"/>
        </w:rPr>
        <w:t>,</w:t>
      </w:r>
      <w:r w:rsidR="00B16498">
        <w:rPr>
          <w:rFonts w:ascii="Times New Roman" w:hAnsi="Times New Roman"/>
          <w:lang w:val="en-US"/>
        </w:rPr>
        <w:t xml:space="preserve"> </w:t>
      </w:r>
      <w:smartTag w:uri="urn:schemas-microsoft-com:office:smarttags" w:element="metricconverter">
        <w:smartTagPr>
          <w:attr w:name="ProductID" w:val="23 a"/>
        </w:smartTagPr>
        <w:r w:rsidR="00B16498">
          <w:rPr>
            <w:rFonts w:ascii="Times New Roman" w:hAnsi="Times New Roman"/>
            <w:lang w:val="en-US"/>
          </w:rPr>
          <w:t>23</w:t>
        </w:r>
        <w:r w:rsidR="00F07FD6">
          <w:rPr>
            <w:rFonts w:ascii="Times New Roman" w:hAnsi="Times New Roman"/>
            <w:lang w:val="en-US"/>
          </w:rPr>
          <w:t xml:space="preserve"> a</w:t>
        </w:r>
      </w:smartTag>
      <w:r w:rsidR="00F07FD6">
        <w:rPr>
          <w:rFonts w:ascii="Times New Roman" w:hAnsi="Times New Roman"/>
          <w:lang w:val="en-US"/>
        </w:rPr>
        <w:t xml:space="preserve"> 35</w:t>
      </w:r>
      <w:r w:rsidR="00B16498">
        <w:rPr>
          <w:rFonts w:ascii="Times New Roman" w:hAnsi="Times New Roman"/>
          <w:lang w:val="en-US"/>
        </w:rPr>
        <w:t xml:space="preserve"> Charty základných práv EÚ</w:t>
      </w:r>
      <w:r w:rsidR="00B87D7B">
        <w:rPr>
          <w:rFonts w:ascii="Times New Roman" w:hAnsi="Times New Roman"/>
          <w:lang w:val="en-US"/>
        </w:rPr>
        <w:t xml:space="preserve"> </w:t>
      </w:r>
      <w:r w:rsidR="00B87D7B">
        <w:rPr>
          <w:rStyle w:val="Emphasis"/>
          <w:rFonts w:ascii="Times New Roman" w:hAnsi="Times New Roman"/>
          <w:i w:val="0"/>
          <w:iCs w:val="0"/>
        </w:rPr>
        <w:t>(Ú. v. EÚ C 303, 14. 12. 2007)</w:t>
      </w:r>
      <w:r w:rsidR="00F07FD6">
        <w:rPr>
          <w:rFonts w:ascii="Times New Roman" w:hAnsi="Times New Roman"/>
          <w:lang w:val="en-US"/>
        </w:rPr>
        <w:t>.</w:t>
      </w:r>
      <w:r w:rsidRPr="00E03D67">
        <w:rPr>
          <w:rFonts w:ascii="Times New Roman" w:hAnsi="Times New Roman"/>
          <w:lang w:val="en-US"/>
        </w:rPr>
        <w:t xml:space="preserve">  </w:t>
      </w:r>
    </w:p>
    <w:p w:rsidR="00B40E0E" w:rsidRPr="00E03D67" w:rsidP="00E03D67">
      <w:pPr>
        <w:bidi w:val="0"/>
        <w:ind w:firstLine="360"/>
        <w:rPr>
          <w:rFonts w:ascii="Times New Roman" w:hAnsi="Times New Roman"/>
          <w:lang w:val="en-US"/>
        </w:rPr>
      </w:pPr>
    </w:p>
    <w:p w:rsidR="00B40E0E" w:rsidRPr="00E03D67" w:rsidP="00E03D6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 w:rsidRPr="00E03D67">
        <w:rPr>
          <w:rFonts w:ascii="Times New Roman" w:hAnsi="Times New Roman"/>
          <w:lang w:val="en-US"/>
        </w:rPr>
        <w:t>-</w:t>
        <w:tab/>
      </w:r>
      <w:r w:rsidRPr="00E03D67">
        <w:rPr>
          <w:rFonts w:ascii="Times New Roman" w:hAnsi="Times New Roman"/>
          <w:i/>
        </w:rPr>
        <w:t>sekundárnom (prijatom po nadobudnutím platnosti Lisabonskej zmluvy, ktorou sa mení a dopĺňa Zmluva o Európskom spoloč</w:t>
      </w:r>
      <w:r w:rsidRPr="00E03D67"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B40E0E" w:rsidRPr="00E03D67" w:rsidP="00E03D67">
      <w:pPr>
        <w:tabs>
          <w:tab w:val="left" w:pos="709"/>
          <w:tab w:val="left" w:pos="851"/>
        </w:tabs>
        <w:bidi w:val="0"/>
        <w:ind w:firstLine="567"/>
        <w:rPr>
          <w:rFonts w:ascii="Times New Roman" w:hAnsi="Times New Roman"/>
          <w:lang w:val="en-US"/>
        </w:rPr>
      </w:pPr>
      <w:r w:rsidRPr="00E03D67" w:rsidR="00FA48C5">
        <w:rPr>
          <w:rFonts w:ascii="Times New Roman" w:hAnsi="Times New Roman"/>
          <w:lang w:val="en-US"/>
        </w:rPr>
        <w:t>1.</w:t>
        <w:tab/>
        <w:t>legislatívne akty:</w:t>
      </w:r>
    </w:p>
    <w:p w:rsidR="00E03D67" w:rsidRPr="00E03D67" w:rsidP="00E03D67">
      <w:pPr>
        <w:tabs>
          <w:tab w:val="left" w:pos="709"/>
          <w:tab w:val="left" w:pos="851"/>
        </w:tabs>
        <w:bidi w:val="0"/>
        <w:ind w:left="851"/>
        <w:jc w:val="both"/>
        <w:rPr>
          <w:rFonts w:ascii="Times New Roman" w:hAnsi="Times New Roman"/>
          <w:i/>
          <w:lang w:val="en-US"/>
        </w:rPr>
      </w:pPr>
      <w:r w:rsidRPr="00E03D67">
        <w:rPr>
          <w:rFonts w:ascii="Times New Roman" w:hAnsi="Times New Roman"/>
          <w:lang w:val="en-US"/>
        </w:rPr>
        <w:t xml:space="preserve">- </w:t>
      </w:r>
      <w:r w:rsidRPr="00E03D67">
        <w:rPr>
          <w:rFonts w:ascii="Times New Roman" w:hAnsi="Times New Roman"/>
          <w:bCs/>
        </w:rPr>
        <w:t>Smernica Európskeho parlamentu a Rady 2010/41/EÚ  zo 7. júla 2010  o uplatňovaní zásady rovnakého zaobchádzania so ženami a mužmi vykonávajúcimi činnosť ako samostatne zárobkovo činné osoby a o zrušení smernice Rady 86/613/EHS (Ú. v. EÚ, L 180, 15. 7. 2010).</w:t>
      </w:r>
    </w:p>
    <w:p w:rsidR="00B40E0E" w:rsidRPr="00E03D67" w:rsidP="00E03D67">
      <w:pPr>
        <w:bidi w:val="0"/>
        <w:ind w:left="851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851" w:hanging="284"/>
        <w:jc w:val="both"/>
        <w:rPr>
          <w:rFonts w:ascii="Times New Roman" w:hAnsi="Times New Roman"/>
          <w:i/>
        </w:rPr>
      </w:pPr>
      <w:r w:rsidRPr="00E03D67">
        <w:rPr>
          <w:rFonts w:ascii="Times New Roman" w:hAnsi="Times New Roman"/>
          <w:lang w:val="en-US"/>
        </w:rPr>
        <w:t>2.</w:t>
        <w:tab/>
        <w:t>nelegislatívne akty</w:t>
      </w:r>
      <w:r w:rsidRPr="00E03D67" w:rsidR="00FA48C5">
        <w:rPr>
          <w:rFonts w:ascii="Times New Roman" w:hAnsi="Times New Roman"/>
          <w:lang w:val="en-US"/>
        </w:rPr>
        <w:t>: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0E0E" w:rsidRPr="00E03D67" w:rsidP="00E03D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03D67">
              <w:rPr>
                <w:rFonts w:ascii="Times New Roman" w:hAnsi="Times New Roman"/>
                <w:lang w:val="en-US"/>
              </w:rPr>
              <w:t xml:space="preserve"> - nie je upravená, </w:t>
              <w:br/>
              <w:t> </w:t>
            </w:r>
          </w:p>
        </w:tc>
      </w:tr>
    </w:tbl>
    <w:p w:rsidR="00B40E0E" w:rsidRPr="00E03D67" w:rsidP="00E03D67">
      <w:pPr>
        <w:bidi w:val="0"/>
        <w:ind w:left="879" w:hanging="171"/>
        <w:jc w:val="both"/>
        <w:rPr>
          <w:rFonts w:ascii="Times New Roman" w:hAnsi="Times New Roman"/>
          <w:i/>
        </w:rPr>
      </w:pPr>
      <w:r w:rsidRPr="00E03D67">
        <w:rPr>
          <w:rFonts w:ascii="Times New Roman" w:hAnsi="Times New Roman"/>
          <w:lang w:val="en-US"/>
        </w:rPr>
        <w:t>-</w:t>
        <w:tab/>
      </w:r>
      <w:r w:rsidRPr="00E03D67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0E0E" w:rsidP="00E03D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3D67">
              <w:rPr>
                <w:rFonts w:ascii="Times New Roman" w:hAnsi="Times New Roman"/>
                <w:lang w:val="en-US"/>
              </w:rPr>
              <w:t xml:space="preserve">- Smernica Rady 79/7/EHS z 19. decembra 1978 o postupnom vykonávaní zásady rovnakého zaobchádzania s mužmi a ženami vo veciach súvisiacich so sociálnym zabezpečením </w:t>
            </w:r>
            <w:r w:rsidRPr="00E03D67" w:rsidR="00E03D67">
              <w:rPr>
                <w:rFonts w:ascii="Times New Roman" w:hAnsi="Times New Roman"/>
              </w:rPr>
              <w:t>(Mimoriadne vydanie Ú. v. EÚ, kap. 5/zv. 1</w:t>
            </w:r>
            <w:r w:rsidR="00B87D7B">
              <w:rPr>
                <w:rFonts w:ascii="Times New Roman" w:hAnsi="Times New Roman"/>
              </w:rPr>
              <w:t>.</w:t>
            </w:r>
            <w:r w:rsidRPr="00E03D67" w:rsidR="00E03D67">
              <w:rPr>
                <w:rFonts w:ascii="Times New Roman" w:hAnsi="Times New Roman"/>
              </w:rPr>
              <w:t>)</w:t>
            </w:r>
          </w:p>
          <w:p w:rsidR="00D7238E" w:rsidP="00E03D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E03D67">
              <w:rPr>
                <w:rFonts w:ascii="Times New Roman" w:hAnsi="Times New Roman"/>
              </w:rPr>
              <w:t xml:space="preserve">- </w:t>
            </w:r>
            <w:r w:rsidRPr="00E03D67" w:rsidR="00E03D67">
              <w:rPr>
                <w:rFonts w:ascii="Times New Roman" w:hAnsi="Times New Roman"/>
              </w:rPr>
              <w:t xml:space="preserve">Smernica Rady 2000/43/ES z 29. júna 2000, ktorou sa zavádza zásada rovnakého </w:t>
            </w:r>
            <w:r w:rsidRPr="00093D9D" w:rsidR="00E03D67">
              <w:rPr>
                <w:rFonts w:ascii="Times New Roman" w:hAnsi="Times New Roman"/>
              </w:rPr>
              <w:t>zaobchádzania s osobami bez ohľadu na rasový alebo etnický pôvod (Mimoriadne vydanie Ú. v. EÚ, kap. 20/zv. 1</w:t>
            </w:r>
            <w:r w:rsidR="00B87D7B">
              <w:rPr>
                <w:rFonts w:ascii="Times New Roman" w:hAnsi="Times New Roman"/>
              </w:rPr>
              <w:t>.</w:t>
            </w:r>
            <w:r w:rsidRPr="00093D9D" w:rsidR="00E03D67">
              <w:rPr>
                <w:rFonts w:ascii="Times New Roman" w:hAnsi="Times New Roman"/>
              </w:rPr>
              <w:t>)</w:t>
              <w:br/>
              <w:t>- Smernica Európskeho parlamentu a Rady 2002/83/ES z 5. novembra 2002 o životnom poistení (</w:t>
            </w:r>
            <w:r w:rsidRPr="00E03D67" w:rsidR="009F4BA6">
              <w:rPr>
                <w:rFonts w:ascii="Times New Roman" w:hAnsi="Times New Roman"/>
              </w:rPr>
              <w:t xml:space="preserve">Mimoriadne vydanie Ú. v. EÚ, kap. </w:t>
            </w:r>
            <w:r w:rsidR="009F4BA6">
              <w:rPr>
                <w:rFonts w:ascii="Times New Roman" w:hAnsi="Times New Roman"/>
              </w:rPr>
              <w:t>6</w:t>
            </w:r>
            <w:r w:rsidRPr="00E03D67" w:rsidR="009F4BA6">
              <w:rPr>
                <w:rFonts w:ascii="Times New Roman" w:hAnsi="Times New Roman"/>
              </w:rPr>
              <w:t xml:space="preserve">/zv. </w:t>
            </w:r>
            <w:r w:rsidR="009F4BA6">
              <w:rPr>
                <w:rFonts w:ascii="Times New Roman" w:hAnsi="Times New Roman"/>
              </w:rPr>
              <w:t>6</w:t>
            </w:r>
            <w:r w:rsidR="00B87D7B">
              <w:rPr>
                <w:rFonts w:ascii="Times New Roman" w:hAnsi="Times New Roman"/>
              </w:rPr>
              <w:t>.</w:t>
            </w:r>
            <w:r w:rsidRPr="00093D9D" w:rsidR="00E03D67">
              <w:rPr>
                <w:rFonts w:ascii="Times New Roman" w:hAnsi="Times New Roman"/>
              </w:rPr>
              <w:t>) v platnom znení</w:t>
            </w:r>
          </w:p>
          <w:p w:rsidR="00E03D67" w:rsidRPr="00093D9D" w:rsidP="00E03D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D7238E">
              <w:rPr>
                <w:rFonts w:ascii="Times New Roman" w:hAnsi="Times New Roman"/>
              </w:rPr>
              <w:t xml:space="preserve">- </w:t>
            </w:r>
            <w:r w:rsidRPr="006B60D9" w:rsidR="00D7238E">
              <w:rPr>
                <w:rFonts w:ascii="Times New Roman" w:hAnsi="Times New Roman"/>
              </w:rPr>
              <w:t>Nariadenie Rady (EHS, Euratom, ESUO) č. 259/68 z 29. februára 1968, ktorým sa ustanovuje Služobný poriadok a podmienky zamestnávania ostatných zamestnancov Európskych spoločenstiev a osobitné pravidlá, ktoré sa dočasne uplatňujú na úradníkov Komisie (</w:t>
            </w:r>
            <w:r w:rsidR="00D7238E">
              <w:rPr>
                <w:rFonts w:ascii="Times New Roman" w:hAnsi="Times New Roman"/>
              </w:rPr>
              <w:t>Mimoriadne vydanie Ú. v. EÚ, kap. 1/zv. 2</w:t>
            </w:r>
            <w:r w:rsidR="00B87D7B">
              <w:rPr>
                <w:rFonts w:ascii="Times New Roman" w:hAnsi="Times New Roman"/>
              </w:rPr>
              <w:t>.</w:t>
            </w:r>
            <w:r w:rsidRPr="006B60D9" w:rsidR="00D7238E">
              <w:rPr>
                <w:rFonts w:ascii="Times New Roman" w:hAnsi="Times New Roman"/>
              </w:rPr>
              <w:t>) v platnom znení</w:t>
            </w:r>
          </w:p>
          <w:p w:rsidR="00F07FD6" w:rsidRPr="00093D9D" w:rsidP="00F07F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3D9D">
              <w:rPr>
                <w:rFonts w:ascii="Times New Roman" w:hAnsi="Times New Roman"/>
              </w:rPr>
              <w:t>- Nariadenie Európskeho parlamentu a</w:t>
            </w:r>
            <w:r w:rsidRPr="00093D9D" w:rsidR="00093D9D">
              <w:rPr>
                <w:rFonts w:ascii="Times New Roman" w:hAnsi="Times New Roman"/>
              </w:rPr>
              <w:t> </w:t>
            </w:r>
            <w:r w:rsidRPr="00093D9D">
              <w:rPr>
                <w:rFonts w:ascii="Times New Roman" w:hAnsi="Times New Roman"/>
              </w:rPr>
              <w:t>Rady</w:t>
            </w:r>
            <w:r w:rsidRPr="00093D9D" w:rsidR="00093D9D">
              <w:rPr>
                <w:rFonts w:ascii="Times New Roman" w:hAnsi="Times New Roman"/>
              </w:rPr>
              <w:t xml:space="preserve"> (ES)</w:t>
            </w:r>
            <w:r w:rsidRPr="00093D9D">
              <w:rPr>
                <w:rFonts w:ascii="Times New Roman" w:hAnsi="Times New Roman"/>
              </w:rPr>
              <w:t xml:space="preserve"> č. 883/2004 z 29. apríla 2004 o koordinácii systémov sociálneho zabezpečenia (</w:t>
            </w:r>
            <w:r w:rsidRPr="00E03D67" w:rsidR="001D7E2F">
              <w:rPr>
                <w:rFonts w:ascii="Times New Roman" w:hAnsi="Times New Roman"/>
              </w:rPr>
              <w:t xml:space="preserve">Mimoriadne vydanie Ú. v. EÚ, kap. 5/zv. </w:t>
            </w:r>
            <w:r w:rsidR="001D7E2F">
              <w:rPr>
                <w:rFonts w:ascii="Times New Roman" w:hAnsi="Times New Roman"/>
              </w:rPr>
              <w:t>5</w:t>
            </w:r>
            <w:r w:rsidR="00B87D7B">
              <w:rPr>
                <w:rFonts w:ascii="Times New Roman" w:hAnsi="Times New Roman"/>
              </w:rPr>
              <w:t>.</w:t>
            </w:r>
            <w:r w:rsidRPr="00093D9D">
              <w:rPr>
                <w:rFonts w:ascii="Times New Roman" w:hAnsi="Times New Roman"/>
                <w:color w:val="000000"/>
              </w:rPr>
              <w:t xml:space="preserve">) </w:t>
            </w:r>
            <w:r w:rsidRPr="00093D9D">
              <w:rPr>
                <w:rFonts w:ascii="Times New Roman" w:hAnsi="Times New Roman"/>
              </w:rPr>
              <w:t>v platnom znení</w:t>
            </w:r>
          </w:p>
          <w:p w:rsidR="00093D9D" w:rsidRPr="00093D9D" w:rsidP="00F07FD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93D9D">
              <w:rPr>
                <w:rFonts w:ascii="Times New Roman" w:hAnsi="Times New Roman"/>
              </w:rPr>
              <w:t>- Nariadenie Európskeho parlamentu a Rady (ES) č. 987/2009 zo 16. septembra 2009, ktorým sa stanovuje postup vykonávania nariadenia (ES) č. 883/2004 o koordinácii systémov sociálneho zabezpečenia (</w:t>
            </w:r>
            <w:r w:rsidRPr="00093D9D">
              <w:rPr>
                <w:rStyle w:val="Emphasis"/>
                <w:rFonts w:ascii="Times New Roman" w:hAnsi="Times New Roman"/>
                <w:i w:val="0"/>
              </w:rPr>
              <w:t>Ú. v. EÚ L 284, 30.10.2009</w:t>
            </w:r>
            <w:r w:rsidRPr="00093D9D">
              <w:rPr>
                <w:rStyle w:val="Emphasis"/>
                <w:rFonts w:ascii="Times New Roman" w:hAnsi="Times New Roman"/>
              </w:rPr>
              <w:t>)</w:t>
            </w:r>
            <w:r>
              <w:rPr>
                <w:rStyle w:val="Emphasis"/>
                <w:rFonts w:ascii="Times New Roman" w:hAnsi="Times New Roman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</w:rPr>
              <w:t>v platnom znení.</w:t>
            </w:r>
          </w:p>
        </w:tc>
      </w:tr>
    </w:tbl>
    <w:p w:rsidR="00B40E0E" w:rsidRPr="00E03D67" w:rsidP="00E03D67">
      <w:pPr>
        <w:bidi w:val="0"/>
        <w:ind w:firstLine="36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09" w:hanging="349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360" w:hanging="360"/>
        <w:rPr>
          <w:rFonts w:ascii="Times New Roman" w:hAnsi="Times New Roman"/>
          <w:b/>
        </w:rPr>
      </w:pPr>
      <w:r w:rsidRPr="00E03D67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B40E0E" w:rsidRPr="00E03D67" w:rsidP="00E03D67">
      <w:pPr>
        <w:bidi w:val="0"/>
        <w:ind w:left="72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20"/>
        <w:rPr>
          <w:rFonts w:ascii="Times New Roman" w:hAnsi="Times New Roman"/>
          <w:lang w:val="en-US"/>
        </w:rPr>
      </w:pPr>
      <w:r w:rsidRPr="00E03D67" w:rsidR="00A0688F">
        <w:rPr>
          <w:rFonts w:ascii="Times New Roman" w:hAnsi="Times New Roman"/>
          <w:lang w:val="en-US"/>
        </w:rPr>
        <w:t xml:space="preserve">- </w:t>
      </w:r>
      <w:r w:rsidRPr="00E03D67">
        <w:rPr>
          <w:rFonts w:ascii="Times New Roman" w:hAnsi="Times New Roman"/>
          <w:lang w:val="en-US"/>
        </w:rPr>
        <w:t>bezpredmetné 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b)</w:t>
        <w:tab/>
      </w:r>
      <w:r w:rsidRPr="00E03D67">
        <w:rPr>
          <w:rFonts w:ascii="Times New Roman" w:hAnsi="Times New Roman"/>
          <w:color w:val="000000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 w:rsidRPr="00E03D67">
        <w:rPr>
          <w:rFonts w:ascii="Times New Roman" w:hAnsi="Times New Roman"/>
          <w:color w:val="000000"/>
          <w:lang w:val="en-US"/>
        </w:rPr>
        <w:t>záväzných právnych predpisov</w:t>
      </w:r>
    </w:p>
    <w:p w:rsidR="00B40E0E" w:rsidRPr="00E03D67" w:rsidP="00E03D67">
      <w:pPr>
        <w:bidi w:val="0"/>
        <w:ind w:left="709" w:hanging="349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ab/>
      </w:r>
    </w:p>
    <w:p w:rsidR="00B40E0E" w:rsidRPr="00E03D67" w:rsidP="00E03D67">
      <w:pPr>
        <w:bidi w:val="0"/>
        <w:ind w:left="709" w:hanging="349"/>
        <w:rPr>
          <w:rFonts w:ascii="Times New Roman" w:hAnsi="Times New Roman"/>
        </w:rPr>
      </w:pPr>
      <w:r w:rsidRPr="00E03D67">
        <w:rPr>
          <w:rFonts w:ascii="Times New Roman" w:hAnsi="Times New Roman"/>
          <w:lang w:val="en-US"/>
        </w:rPr>
        <w:tab/>
      </w:r>
      <w:r w:rsidRPr="00E03D67">
        <w:rPr>
          <w:rFonts w:ascii="Times New Roman" w:hAnsi="Times New Roman"/>
        </w:rPr>
        <w:t>- bezpredmetné </w:t>
      </w:r>
    </w:p>
    <w:p w:rsidR="00B40E0E" w:rsidRPr="00E03D67" w:rsidP="00E03D67">
      <w:pPr>
        <w:bidi w:val="0"/>
        <w:ind w:left="709" w:hanging="349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709" w:hanging="349"/>
        <w:rPr>
          <w:rFonts w:ascii="Times New Roman" w:hAnsi="Times New Roman"/>
        </w:rPr>
      </w:pPr>
      <w:r w:rsidRPr="00E03D67">
        <w:rPr>
          <w:rFonts w:ascii="Times New Roman" w:hAnsi="Times New Roman"/>
          <w:lang w:val="en-US"/>
        </w:rPr>
        <w:t>c)</w:t>
      </w:r>
      <w:r w:rsidRPr="00E03D67">
        <w:rPr>
          <w:rFonts w:ascii="Times New Roman" w:hAnsi="Times New Roman"/>
        </w:rPr>
        <w:tab/>
        <w:t>informácia o konaní začatom proti Slovenskej republike o porušení podľa čl. 258 až 260 Zmluvy o fungovaní Európskej únie</w:t>
      </w:r>
    </w:p>
    <w:p w:rsidR="00A0688F" w:rsidRPr="00E03D67" w:rsidP="00E03D67">
      <w:pPr>
        <w:bidi w:val="0"/>
        <w:ind w:left="708"/>
        <w:jc w:val="both"/>
        <w:rPr>
          <w:rFonts w:ascii="Times New Roman" w:hAnsi="Times New Roman"/>
          <w:lang w:val="en-US"/>
        </w:rPr>
      </w:pPr>
      <w:r w:rsidRPr="00E03D67" w:rsidR="00B40E0E">
        <w:rPr>
          <w:rFonts w:ascii="Times New Roman" w:hAnsi="Times New Roman"/>
          <w:lang w:val="en-US"/>
        </w:rPr>
        <w:br/>
        <w:t xml:space="preserve">- </w:t>
      </w:r>
      <w:r w:rsidRPr="00E03D67">
        <w:rPr>
          <w:rFonts w:ascii="Times New Roman" w:hAnsi="Times New Roman"/>
          <w:lang w:val="en-US"/>
        </w:rPr>
        <w:t>bezpredmetné</w:t>
      </w:r>
      <w:r w:rsidRPr="00E03D67" w:rsidR="00B40E0E">
        <w:rPr>
          <w:rFonts w:ascii="Times New Roman" w:hAnsi="Times New Roman"/>
          <w:lang w:val="en-US"/>
        </w:rPr>
        <w:t xml:space="preserve"> </w:t>
      </w:r>
    </w:p>
    <w:p w:rsidR="00A0688F" w:rsidRPr="00E03D67" w:rsidP="00E03D67">
      <w:pPr>
        <w:bidi w:val="0"/>
        <w:jc w:val="both"/>
        <w:rPr>
          <w:rFonts w:ascii="Times New Roman" w:hAnsi="Times New Roman"/>
          <w:lang w:val="en-US"/>
        </w:rPr>
      </w:pPr>
    </w:p>
    <w:p w:rsidR="00A0688F" w:rsidRPr="00E03D67" w:rsidP="00E03D67">
      <w:pPr>
        <w:bidi w:val="0"/>
        <w:ind w:left="709" w:hanging="283"/>
        <w:jc w:val="both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 xml:space="preserve">d) </w:t>
      </w:r>
      <w:r w:rsidRPr="00E03D67" w:rsidR="00B40E0E">
        <w:rPr>
          <w:rFonts w:ascii="Times New Roman" w:hAnsi="Times New Roman"/>
          <w:lang w:val="en-US"/>
        </w:rPr>
        <w:t xml:space="preserve">informácia o právnych predpisoch, v ktorých sú preberané smernice už prebraté spolu s uvedením rozsahu tohto prebratia </w:t>
      </w:r>
    </w:p>
    <w:p w:rsidR="00B40E0E" w:rsidRPr="00E03D67" w:rsidP="00E03D67">
      <w:pPr>
        <w:tabs>
          <w:tab w:val="left" w:pos="284"/>
        </w:tabs>
        <w:bidi w:val="0"/>
        <w:ind w:left="709" w:hanging="143"/>
        <w:jc w:val="both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br/>
      </w:r>
      <w:r w:rsidRPr="00E03D67" w:rsidR="00A0688F">
        <w:rPr>
          <w:rFonts w:ascii="Times New Roman" w:hAnsi="Times New Roman"/>
          <w:lang w:val="en-US"/>
        </w:rPr>
        <w:t>- bezpredmetné</w:t>
      </w:r>
      <w:r w:rsidRPr="00E03D67">
        <w:rPr>
          <w:rFonts w:ascii="Times New Roman" w:hAnsi="Times New Roman"/>
          <w:lang w:val="en-US"/>
        </w:rPr>
        <w:br/>
        <w:t> </w:t>
      </w:r>
    </w:p>
    <w:p w:rsidR="00B40E0E" w:rsidRPr="00E03D67" w:rsidP="00E03D67">
      <w:pPr>
        <w:bidi w:val="0"/>
        <w:ind w:left="360" w:hanging="360"/>
        <w:rPr>
          <w:rFonts w:ascii="Times New Roman" w:hAnsi="Times New Roman"/>
          <w:b/>
        </w:rPr>
      </w:pPr>
      <w:r w:rsidRPr="00E03D67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firstLine="360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Stupeň zlučiteľnosti - úplný </w:t>
      </w: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ind w:left="360" w:hanging="360"/>
        <w:rPr>
          <w:rFonts w:ascii="Times New Roman" w:hAnsi="Times New Roman"/>
          <w:b/>
          <w:lang w:val="en-US"/>
        </w:rPr>
      </w:pPr>
      <w:r w:rsidRPr="00E03D67"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B40E0E" w:rsidRPr="00E03D67" w:rsidP="00E03D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B40E0E" w:rsidRPr="00E03D67" w:rsidP="00E03D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 w:rsidRPr="00E03D67">
        <w:rPr>
          <w:rFonts w:ascii="Times New Roman" w:hAnsi="Times New Roman"/>
          <w:lang w:val="en-US"/>
        </w:rPr>
        <w:t>Ministerstvo práce, sociálnych vecí a rodiny Slovenskej republiky</w:t>
        <w:br/>
        <w:t> </w:t>
      </w:r>
    </w:p>
    <w:p w:rsidR="00B40E0E" w:rsidRPr="00E03D67" w:rsidP="00E03D67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B40E0E" w:rsidRPr="00E03D67" w:rsidP="00E03D67">
      <w:pPr>
        <w:bidi w:val="0"/>
        <w:rPr>
          <w:rFonts w:ascii="Times New Roman" w:hAnsi="Times New Roman"/>
          <w:lang w:val="en-US"/>
        </w:rPr>
      </w:pPr>
    </w:p>
    <w:p w:rsidR="008666AC" w:rsidRPr="00E03D67" w:rsidP="00E03D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 w:rsidSect="006B4DBC">
      <w:footerReference w:type="default" r:id="rId4"/>
      <w:pgSz w:w="12240" w:h="15840"/>
      <w:pgMar w:top="1417" w:right="1417" w:bottom="1417" w:left="1417" w:header="708" w:footer="708" w:gutter="0"/>
      <w:lnNumType w:distance="0"/>
      <w:pgNumType w:start="1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DB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A4CC0"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 w:rsidR="006B4DB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D50D6"/>
    <w:multiLevelType w:val="hybridMultilevel"/>
    <w:tmpl w:val="3120E1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3645A"/>
    <w:rsid w:val="00093D9D"/>
    <w:rsid w:val="000A4CC0"/>
    <w:rsid w:val="001D7E2F"/>
    <w:rsid w:val="00395159"/>
    <w:rsid w:val="003F3C12"/>
    <w:rsid w:val="005351DC"/>
    <w:rsid w:val="005C66B2"/>
    <w:rsid w:val="005E1AC6"/>
    <w:rsid w:val="0062458B"/>
    <w:rsid w:val="006B4DBC"/>
    <w:rsid w:val="006B60D9"/>
    <w:rsid w:val="00853513"/>
    <w:rsid w:val="008666AC"/>
    <w:rsid w:val="0093645A"/>
    <w:rsid w:val="00991DAB"/>
    <w:rsid w:val="009F4BA6"/>
    <w:rsid w:val="00A0688F"/>
    <w:rsid w:val="00A61A84"/>
    <w:rsid w:val="00A96270"/>
    <w:rsid w:val="00B16498"/>
    <w:rsid w:val="00B40E0E"/>
    <w:rsid w:val="00B87D7B"/>
    <w:rsid w:val="00D7238E"/>
    <w:rsid w:val="00E03D67"/>
    <w:rsid w:val="00F07FD6"/>
    <w:rsid w:val="00FA48C5"/>
    <w:rsid w:val="00FF0C2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B1649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noProof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F07FD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F07FD6"/>
    <w:pPr>
      <w:jc w:val="lef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07FD6"/>
    <w:pPr>
      <w:jc w:val="left"/>
    </w:pPr>
    <w:rPr>
      <w:color w:val="auto"/>
    </w:rPr>
  </w:style>
  <w:style w:type="character" w:styleId="Emphasis">
    <w:name w:val="Emphasis"/>
    <w:basedOn w:val="DefaultParagraphFont"/>
    <w:uiPriority w:val="20"/>
    <w:qFormat/>
    <w:locked/>
    <w:rsid w:val="00093D9D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6B4DB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B4DBC"/>
    <w:rPr>
      <w:rFonts w:cs="Times New Roman"/>
      <w:noProof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B4D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B4DBC"/>
    <w:rPr>
      <w:rFonts w:cs="Times New Roman"/>
      <w:noProof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562</Words>
  <Characters>3174</Characters>
  <Application>Microsoft Office Word</Application>
  <DocSecurity>0</DocSecurity>
  <Lines>0</Lines>
  <Paragraphs>0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benejova</dc:creator>
  <cp:lastModifiedBy>cebulakova</cp:lastModifiedBy>
  <cp:revision>3</cp:revision>
  <dcterms:created xsi:type="dcterms:W3CDTF">2014-01-31T10:38:00Z</dcterms:created>
  <dcterms:modified xsi:type="dcterms:W3CDTF">2014-02-25T09:10:00Z</dcterms:modified>
</cp:coreProperties>
</file>