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15CD" w:rsidRPr="00FD26A9" w:rsidP="00403C41">
      <w:pPr>
        <w:bidi w:val="0"/>
        <w:spacing w:after="0" w:line="240" w:lineRule="auto"/>
        <w:jc w:val="center"/>
        <w:outlineLvl w:val="0"/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</w:pPr>
      <w:r w:rsidRPr="00FD26A9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Dô</w:t>
      </w:r>
      <w:r w:rsidRPr="00FD26A9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vodová</w:t>
      </w:r>
      <w:r w:rsidRPr="00FD26A9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 xml:space="preserve"> sprá</w:t>
      </w:r>
      <w:r w:rsidRPr="00FD26A9">
        <w:rPr>
          <w:rFonts w:ascii="Times New Roman" w:hAnsi="Times New Roman" w:hint="default"/>
          <w:b/>
          <w:caps/>
          <w:color w:val="000000"/>
          <w:spacing w:val="30"/>
          <w:sz w:val="24"/>
          <w:szCs w:val="24"/>
        </w:rPr>
        <w:t>va</w:t>
      </w:r>
    </w:p>
    <w:p w:rsidR="008115CD" w:rsidRPr="00F44A1D" w:rsidP="00403C4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6C7D" w:rsidP="00403C41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8115CD" w:rsidP="00403C41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F44A1D">
        <w:rPr>
          <w:rFonts w:ascii="Times New Roman" w:hAnsi="Times New Roman" w:hint="default"/>
          <w:b/>
          <w:color w:val="000000"/>
          <w:sz w:val="24"/>
          <w:szCs w:val="24"/>
        </w:rPr>
        <w:t>. Vš</w:t>
      </w:r>
      <w:r w:rsidRPr="00F44A1D">
        <w:rPr>
          <w:rFonts w:ascii="Times New Roman" w:hAnsi="Times New Roman" w:hint="default"/>
          <w:b/>
          <w:color w:val="000000"/>
          <w:sz w:val="24"/>
          <w:szCs w:val="24"/>
        </w:rPr>
        <w:t>eobecná</w:t>
      </w:r>
      <w:r w:rsidRPr="00F44A1D">
        <w:rPr>
          <w:rFonts w:ascii="Times New Roman" w:hAnsi="Times New Roman" w:hint="default"/>
          <w:b/>
          <w:color w:val="000000"/>
          <w:sz w:val="24"/>
          <w:szCs w:val="24"/>
        </w:rPr>
        <w:t xml:space="preserve"> č</w:t>
      </w:r>
      <w:r w:rsidRPr="00F44A1D">
        <w:rPr>
          <w:rFonts w:ascii="Times New Roman" w:hAnsi="Times New Roman" w:hint="default"/>
          <w:b/>
          <w:color w:val="000000"/>
          <w:sz w:val="24"/>
          <w:szCs w:val="24"/>
        </w:rPr>
        <w:t>asť</w:t>
      </w:r>
    </w:p>
    <w:p w:rsidR="008115CD" w:rsidRPr="00054266" w:rsidP="008304AF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54266" w:rsidP="008304AF">
      <w:pPr>
        <w:bidi w:val="0"/>
        <w:spacing w:after="0" w:line="240" w:lineRule="auto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054266">
        <w:rPr>
          <w:rFonts w:ascii="Times New Roman" w:hAnsi="Times New Roman" w:hint="default"/>
          <w:sz w:val="24"/>
          <w:szCs w:val="24"/>
        </w:rPr>
        <w:t>Ministerstvo prá</w:t>
      </w:r>
      <w:r w:rsidRPr="00054266">
        <w:rPr>
          <w:rFonts w:ascii="Times New Roman" w:hAnsi="Times New Roman" w:hint="default"/>
          <w:sz w:val="24"/>
          <w:szCs w:val="24"/>
        </w:rPr>
        <w:t>ce, sociá</w:t>
      </w:r>
      <w:r w:rsidRPr="00054266">
        <w:rPr>
          <w:rFonts w:ascii="Times New Roman" w:hAnsi="Times New Roman" w:hint="default"/>
          <w:sz w:val="24"/>
          <w:szCs w:val="24"/>
        </w:rPr>
        <w:t>lnych vecí</w:t>
      </w:r>
      <w:r w:rsidRPr="00054266">
        <w:rPr>
          <w:rFonts w:ascii="Times New Roman" w:hAnsi="Times New Roman" w:hint="default"/>
          <w:sz w:val="24"/>
          <w:szCs w:val="24"/>
        </w:rPr>
        <w:t xml:space="preserve"> a </w:t>
      </w:r>
      <w:r w:rsidRPr="00054266">
        <w:rPr>
          <w:rFonts w:ascii="Times New Roman" w:hAnsi="Times New Roman" w:hint="default"/>
          <w:sz w:val="24"/>
          <w:szCs w:val="24"/>
        </w:rPr>
        <w:t>rodiny Slovenskej republiky predkladá</w:t>
      </w:r>
      <w:r w:rsidRPr="00054266">
        <w:rPr>
          <w:rFonts w:ascii="Times New Roman" w:hAnsi="Times New Roman" w:hint="default"/>
          <w:sz w:val="24"/>
          <w:szCs w:val="24"/>
        </w:rPr>
        <w:t xml:space="preserve"> </w:t>
      </w:r>
      <w:r w:rsidR="00872FA6">
        <w:rPr>
          <w:rFonts w:ascii="Times New Roman" w:hAnsi="Times New Roman" w:hint="default"/>
          <w:sz w:val="24"/>
          <w:szCs w:val="24"/>
        </w:rPr>
        <w:t>vlá</w:t>
      </w:r>
      <w:r w:rsidR="00872FA6">
        <w:rPr>
          <w:rFonts w:ascii="Times New Roman" w:hAnsi="Times New Roman" w:hint="default"/>
          <w:sz w:val="24"/>
          <w:szCs w:val="24"/>
        </w:rPr>
        <w:t xml:space="preserve">dny </w:t>
      </w:r>
      <w:r w:rsidRPr="00054266">
        <w:rPr>
          <w:rFonts w:ascii="Times New Roman" w:hAnsi="Times New Roman" w:hint="default"/>
          <w:sz w:val="24"/>
          <w:szCs w:val="24"/>
        </w:rPr>
        <w:t>ná</w:t>
      </w:r>
      <w:r w:rsidRPr="00054266">
        <w:rPr>
          <w:rFonts w:ascii="Times New Roman" w:hAnsi="Times New Roman" w:hint="default"/>
          <w:sz w:val="24"/>
          <w:szCs w:val="24"/>
        </w:rPr>
        <w:t>vrh zá</w:t>
      </w:r>
      <w:r w:rsidRPr="00054266">
        <w:rPr>
          <w:rFonts w:ascii="Times New Roman" w:hAnsi="Times New Roman" w:hint="default"/>
          <w:sz w:val="24"/>
          <w:szCs w:val="24"/>
        </w:rPr>
        <w:t>kona, ktorý</w:t>
      </w:r>
      <w:r w:rsidRPr="00054266">
        <w:rPr>
          <w:rFonts w:ascii="Times New Roman" w:hAnsi="Times New Roman" w:hint="default"/>
          <w:sz w:val="24"/>
          <w:szCs w:val="24"/>
        </w:rPr>
        <w:t>m sa mení</w:t>
      </w:r>
      <w:r w:rsidRPr="00054266">
        <w:rPr>
          <w:rFonts w:ascii="Times New Roman" w:hAnsi="Times New Roman" w:hint="default"/>
          <w:sz w:val="24"/>
          <w:szCs w:val="24"/>
        </w:rPr>
        <w:t xml:space="preserve"> a </w:t>
      </w:r>
      <w:r w:rsidRPr="00054266">
        <w:rPr>
          <w:rFonts w:ascii="Times New Roman" w:hAnsi="Times New Roman" w:hint="default"/>
          <w:sz w:val="24"/>
          <w:szCs w:val="24"/>
        </w:rPr>
        <w:t>dopĺň</w:t>
      </w:r>
      <w:r w:rsidRPr="00054266">
        <w:rPr>
          <w:rFonts w:ascii="Times New Roman" w:hAnsi="Times New Roman" w:hint="default"/>
          <w:sz w:val="24"/>
          <w:szCs w:val="24"/>
        </w:rPr>
        <w:t>a zá</w:t>
      </w:r>
      <w:r w:rsidRPr="00054266">
        <w:rPr>
          <w:rFonts w:ascii="Times New Roman" w:hAnsi="Times New Roman" w:hint="default"/>
          <w:sz w:val="24"/>
          <w:szCs w:val="24"/>
        </w:rPr>
        <w:t>kon č</w:t>
      </w:r>
      <w:r w:rsidRPr="00054266">
        <w:rPr>
          <w:rFonts w:ascii="Times New Roman" w:hAnsi="Times New Roman" w:hint="default"/>
          <w:sz w:val="24"/>
          <w:szCs w:val="24"/>
        </w:rPr>
        <w:t>. 43/2004 Z. z. o </w:t>
      </w:r>
      <w:r w:rsidRPr="00054266">
        <w:rPr>
          <w:rFonts w:ascii="Times New Roman" w:hAnsi="Times New Roman" w:hint="default"/>
          <w:sz w:val="24"/>
          <w:szCs w:val="24"/>
        </w:rPr>
        <w:t>starobnom dô</w:t>
      </w:r>
      <w:r w:rsidRPr="00054266">
        <w:rPr>
          <w:rFonts w:ascii="Times New Roman" w:hAnsi="Times New Roman" w:hint="default"/>
          <w:sz w:val="24"/>
          <w:szCs w:val="24"/>
        </w:rPr>
        <w:t>chodkovom sporení</w:t>
      </w:r>
      <w:r w:rsidRPr="00054266">
        <w:rPr>
          <w:rFonts w:ascii="Times New Roman" w:hAnsi="Times New Roman" w:hint="default"/>
          <w:sz w:val="24"/>
          <w:szCs w:val="24"/>
        </w:rPr>
        <w:t xml:space="preserve"> a o zmene a </w:t>
      </w:r>
      <w:r w:rsidRPr="00054266">
        <w:rPr>
          <w:rFonts w:ascii="Times New Roman" w:hAnsi="Times New Roman" w:hint="default"/>
          <w:sz w:val="24"/>
          <w:szCs w:val="24"/>
        </w:rPr>
        <w:t>doplnení</w:t>
      </w:r>
      <w:r w:rsidRPr="00054266">
        <w:rPr>
          <w:rFonts w:ascii="Times New Roman" w:hAnsi="Times New Roman" w:hint="default"/>
          <w:sz w:val="24"/>
          <w:szCs w:val="24"/>
        </w:rPr>
        <w:t xml:space="preserve"> niektorý</w:t>
      </w:r>
      <w:r w:rsidRPr="00054266">
        <w:rPr>
          <w:rFonts w:ascii="Times New Roman" w:hAnsi="Times New Roman" w:hint="default"/>
          <w:sz w:val="24"/>
          <w:szCs w:val="24"/>
        </w:rPr>
        <w:t>ch zá</w:t>
      </w:r>
      <w:r w:rsidRPr="00054266">
        <w:rPr>
          <w:rFonts w:ascii="Times New Roman" w:hAnsi="Times New Roman" w:hint="default"/>
          <w:sz w:val="24"/>
          <w:szCs w:val="24"/>
        </w:rPr>
        <w:t>konov </w:t>
      </w:r>
      <w:r w:rsidRPr="00054266">
        <w:rPr>
          <w:rFonts w:ascii="Times New Roman" w:hAnsi="Times New Roman" w:hint="default"/>
          <w:sz w:val="24"/>
          <w:szCs w:val="24"/>
        </w:rPr>
        <w:t>v znení</w:t>
      </w:r>
      <w:r w:rsidRPr="00054266">
        <w:rPr>
          <w:rFonts w:ascii="Times New Roman" w:hAnsi="Times New Roman" w:hint="default"/>
          <w:sz w:val="24"/>
          <w:szCs w:val="24"/>
        </w:rPr>
        <w:t xml:space="preserve"> neskorší</w:t>
      </w:r>
      <w:r w:rsidRPr="00054266">
        <w:rPr>
          <w:rFonts w:ascii="Times New Roman" w:hAnsi="Times New Roman" w:hint="default"/>
          <w:sz w:val="24"/>
          <w:szCs w:val="24"/>
        </w:rPr>
        <w:t>ch predpisov</w:t>
      </w:r>
      <w:r w:rsidR="00321DC5">
        <w:rPr>
          <w:rFonts w:ascii="Times New Roman" w:hAnsi="Times New Roman"/>
          <w:sz w:val="24"/>
          <w:szCs w:val="24"/>
        </w:rPr>
        <w:t xml:space="preserve"> </w:t>
      </w:r>
      <w:r w:rsidRPr="00054266">
        <w:rPr>
          <w:rFonts w:ascii="Times New Roman" w:hAnsi="Times New Roman"/>
          <w:bCs/>
          <w:sz w:val="24"/>
          <w:szCs w:val="24"/>
        </w:rPr>
        <w:t>a </w:t>
      </w:r>
      <w:r w:rsidRPr="00054266">
        <w:rPr>
          <w:rFonts w:ascii="Times New Roman" w:hAnsi="Times New Roman" w:hint="default"/>
          <w:bCs/>
          <w:sz w:val="24"/>
          <w:szCs w:val="24"/>
        </w:rPr>
        <w:t>ktorý</w:t>
      </w:r>
      <w:r w:rsidRPr="00054266">
        <w:rPr>
          <w:rFonts w:ascii="Times New Roman" w:hAnsi="Times New Roman" w:hint="default"/>
          <w:bCs/>
          <w:sz w:val="24"/>
          <w:szCs w:val="24"/>
        </w:rPr>
        <w:t>m sa menia a </w:t>
      </w:r>
      <w:r w:rsidRPr="00054266">
        <w:rPr>
          <w:rFonts w:ascii="Times New Roman" w:hAnsi="Times New Roman" w:hint="default"/>
          <w:bCs/>
          <w:sz w:val="24"/>
          <w:szCs w:val="24"/>
        </w:rPr>
        <w:t>dopĺň</w:t>
      </w:r>
      <w:r w:rsidRPr="00054266">
        <w:rPr>
          <w:rFonts w:ascii="Times New Roman" w:hAnsi="Times New Roman" w:hint="default"/>
          <w:bCs/>
          <w:sz w:val="24"/>
          <w:szCs w:val="24"/>
        </w:rPr>
        <w:t>ajú</w:t>
      </w:r>
      <w:r w:rsidRPr="00054266">
        <w:rPr>
          <w:rFonts w:ascii="Times New Roman" w:hAnsi="Times New Roman" w:hint="default"/>
          <w:bCs/>
          <w:sz w:val="24"/>
          <w:szCs w:val="24"/>
        </w:rPr>
        <w:t xml:space="preserve"> niektoré</w:t>
      </w:r>
      <w:r w:rsidRPr="00054266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054266">
        <w:rPr>
          <w:rFonts w:ascii="Times New Roman" w:hAnsi="Times New Roman" w:hint="default"/>
          <w:bCs/>
          <w:sz w:val="24"/>
          <w:szCs w:val="24"/>
        </w:rPr>
        <w:t>kony</w:t>
      </w:r>
      <w:r w:rsidR="00321DC5">
        <w:rPr>
          <w:rFonts w:ascii="Times New Roman" w:hAnsi="Times New Roman"/>
          <w:bCs/>
          <w:sz w:val="24"/>
          <w:szCs w:val="24"/>
        </w:rPr>
        <w:t xml:space="preserve"> </w:t>
      </w:r>
      <w:r w:rsidR="000D7DBF">
        <w:rPr>
          <w:rStyle w:val="PlaceholderText"/>
          <w:rFonts w:hint="default"/>
          <w:color w:val="000000"/>
          <w:sz w:val="24"/>
          <w:szCs w:val="24"/>
        </w:rPr>
        <w:t>ako iniciatí</w:t>
      </w:r>
      <w:r w:rsidR="000D7DBF">
        <w:rPr>
          <w:rStyle w:val="PlaceholderText"/>
          <w:rFonts w:hint="default"/>
          <w:color w:val="000000"/>
          <w:sz w:val="24"/>
          <w:szCs w:val="24"/>
        </w:rPr>
        <w:t>vny ná</w:t>
      </w:r>
      <w:r w:rsidR="000D7DBF">
        <w:rPr>
          <w:rStyle w:val="PlaceholderText"/>
          <w:rFonts w:hint="default"/>
          <w:color w:val="000000"/>
          <w:sz w:val="24"/>
          <w:szCs w:val="24"/>
        </w:rPr>
        <w:t>vrh</w:t>
      </w:r>
      <w:r w:rsidRPr="00054266">
        <w:rPr>
          <w:rStyle w:val="PlaceholderText"/>
          <w:color w:val="000000"/>
          <w:sz w:val="24"/>
          <w:szCs w:val="24"/>
        </w:rPr>
        <w:t>.</w:t>
      </w:r>
    </w:p>
    <w:p w:rsidR="00054266" w:rsidRPr="00054266" w:rsidP="008304AF">
      <w:pPr>
        <w:bidi w:val="0"/>
        <w:spacing w:after="0" w:line="240" w:lineRule="auto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7119B2" w:rsidP="008304A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5042A6">
        <w:rPr>
          <w:rFonts w:ascii="Times New Roman" w:hAnsi="Times New Roman" w:hint="default"/>
          <w:sz w:val="24"/>
          <w:szCs w:val="24"/>
        </w:rPr>
        <w:t>Zá</w:t>
      </w:r>
      <w:r w:rsidRPr="005042A6">
        <w:rPr>
          <w:rFonts w:ascii="Times New Roman" w:hAnsi="Times New Roman" w:hint="default"/>
          <w:sz w:val="24"/>
          <w:szCs w:val="24"/>
        </w:rPr>
        <w:t xml:space="preserve">kon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43/2004 Z. z. </w:t>
      </w:r>
      <w:r w:rsidRPr="005042A6">
        <w:rPr>
          <w:rFonts w:ascii="Times New Roman" w:hAnsi="Times New Roman"/>
          <w:sz w:val="24"/>
          <w:szCs w:val="24"/>
        </w:rPr>
        <w:t>o </w:t>
      </w:r>
      <w:r w:rsidRPr="005042A6">
        <w:rPr>
          <w:rFonts w:ascii="Times New Roman" w:hAnsi="Times New Roman" w:hint="default"/>
          <w:sz w:val="24"/>
          <w:szCs w:val="24"/>
        </w:rPr>
        <w:t>starobnom dô</w:t>
      </w:r>
      <w:r w:rsidRPr="005042A6">
        <w:rPr>
          <w:rFonts w:ascii="Times New Roman" w:hAnsi="Times New Roman" w:hint="default"/>
          <w:sz w:val="24"/>
          <w:szCs w:val="24"/>
        </w:rPr>
        <w:t>chodkovom sporení</w:t>
      </w:r>
      <w:r w:rsidRPr="005042A6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upravuje v </w:t>
      </w:r>
      <w:r>
        <w:rPr>
          <w:rFonts w:ascii="Times New Roman" w:hAnsi="Times New Roman" w:hint="default"/>
          <w:sz w:val="24"/>
          <w:szCs w:val="24"/>
        </w:rPr>
        <w:t>IV. č</w:t>
      </w:r>
      <w:r>
        <w:rPr>
          <w:rFonts w:ascii="Times New Roman" w:hAnsi="Times New Roman" w:hint="default"/>
          <w:sz w:val="24"/>
          <w:szCs w:val="24"/>
        </w:rPr>
        <w:t>asti druhy dô</w:t>
      </w:r>
      <w:r>
        <w:rPr>
          <w:rFonts w:ascii="Times New Roman" w:hAnsi="Times New Roman" w:hint="default"/>
          <w:sz w:val="24"/>
          <w:szCs w:val="24"/>
        </w:rPr>
        <w:t>chodkov starobné</w:t>
      </w:r>
      <w:r>
        <w:rPr>
          <w:rFonts w:ascii="Times New Roman" w:hAnsi="Times New Roman" w:hint="default"/>
          <w:sz w:val="24"/>
          <w:szCs w:val="24"/>
        </w:rPr>
        <w:t>ho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>ho sporenia, podmienky a </w:t>
      </w:r>
      <w:r>
        <w:rPr>
          <w:rFonts w:ascii="Times New Roman" w:hAnsi="Times New Roman" w:hint="default"/>
          <w:sz w:val="24"/>
          <w:szCs w:val="24"/>
        </w:rPr>
        <w:t>formy ich vyplá</w:t>
      </w:r>
      <w:r>
        <w:rPr>
          <w:rFonts w:ascii="Times New Roman" w:hAnsi="Times New Roman" w:hint="default"/>
          <w:sz w:val="24"/>
          <w:szCs w:val="24"/>
        </w:rPr>
        <w:t>cania</w:t>
      </w:r>
      <w:r w:rsidRPr="005042A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Obsahuje aj niektoré</w:t>
      </w:r>
      <w:r>
        <w:rPr>
          <w:rFonts w:ascii="Times New Roman" w:hAnsi="Times New Roman" w:hint="default"/>
          <w:sz w:val="24"/>
          <w:szCs w:val="24"/>
        </w:rPr>
        <w:t xml:space="preserve"> ustanovenia 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>ce sa vyplá</w:t>
      </w:r>
      <w:r>
        <w:rPr>
          <w:rFonts w:ascii="Times New Roman" w:hAnsi="Times New Roman" w:hint="default"/>
          <w:sz w:val="24"/>
          <w:szCs w:val="24"/>
        </w:rPr>
        <w:t>cania dô</w:t>
      </w:r>
      <w:r>
        <w:rPr>
          <w:rFonts w:ascii="Times New Roman" w:hAnsi="Times New Roman" w:hint="default"/>
          <w:sz w:val="24"/>
          <w:szCs w:val="24"/>
        </w:rPr>
        <w:t>chodkov a </w:t>
      </w:r>
      <w:r>
        <w:rPr>
          <w:rFonts w:ascii="Times New Roman" w:hAnsi="Times New Roman" w:hint="default"/>
          <w:sz w:val="24"/>
          <w:szCs w:val="24"/>
        </w:rPr>
        <w:t>podmienky vý</w:t>
      </w:r>
      <w:r>
        <w:rPr>
          <w:rFonts w:ascii="Times New Roman" w:hAnsi="Times New Roman" w:hint="default"/>
          <w:sz w:val="24"/>
          <w:szCs w:val="24"/>
        </w:rPr>
        <w:t>platy nasporenej sumy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pade smrti sporiteľ</w:t>
      </w:r>
      <w:r>
        <w:rPr>
          <w:rFonts w:ascii="Times New Roman" w:hAnsi="Times New Roman" w:hint="default"/>
          <w:sz w:val="24"/>
          <w:szCs w:val="24"/>
        </w:rPr>
        <w:t>a. Keďž</w:t>
      </w:r>
      <w:r>
        <w:rPr>
          <w:rFonts w:ascii="Times New Roman" w:hAnsi="Times New Roman" w:hint="default"/>
          <w:sz w:val="24"/>
          <w:szCs w:val="24"/>
        </w:rPr>
        <w:t>e vyplá</w:t>
      </w:r>
      <w:r>
        <w:rPr>
          <w:rFonts w:ascii="Times New Roman" w:hAnsi="Times New Roman" w:hint="default"/>
          <w:sz w:val="24"/>
          <w:szCs w:val="24"/>
        </w:rPr>
        <w:t>canie dô</w:t>
      </w:r>
      <w:r>
        <w:rPr>
          <w:rFonts w:ascii="Times New Roman" w:hAnsi="Times New Roman" w:hint="default"/>
          <w:sz w:val="24"/>
          <w:szCs w:val="24"/>
        </w:rPr>
        <w:t>chodkov zo starobné</w:t>
      </w:r>
      <w:r>
        <w:rPr>
          <w:rFonts w:ascii="Times New Roman" w:hAnsi="Times New Roman" w:hint="default"/>
          <w:sz w:val="24"/>
          <w:szCs w:val="24"/>
        </w:rPr>
        <w:t>ho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>ho sporenia (II. pilier) sa zač</w:t>
      </w:r>
      <w:r>
        <w:rPr>
          <w:rFonts w:ascii="Times New Roman" w:hAnsi="Times New Roman" w:hint="default"/>
          <w:sz w:val="24"/>
          <w:szCs w:val="24"/>
        </w:rPr>
        <w:t>ne už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roku 2015, bolo potrebné</w:t>
      </w:r>
      <w:r>
        <w:rPr>
          <w:rFonts w:ascii="Times New Roman" w:hAnsi="Times New Roman" w:hint="default"/>
          <w:sz w:val="24"/>
          <w:szCs w:val="24"/>
        </w:rPr>
        <w:t xml:space="preserve"> upraviť</w:t>
      </w:r>
      <w:r>
        <w:rPr>
          <w:rFonts w:ascii="Times New Roman" w:hAnsi="Times New Roman" w:hint="default"/>
          <w:sz w:val="24"/>
          <w:szCs w:val="24"/>
        </w:rPr>
        <w:t xml:space="preserve"> ob</w:t>
      </w:r>
      <w:r>
        <w:rPr>
          <w:rFonts w:ascii="Times New Roman" w:hAnsi="Times New Roman" w:hint="default"/>
          <w:sz w:val="24"/>
          <w:szCs w:val="24"/>
        </w:rPr>
        <w:t>lasti, ktoré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súč</w:t>
      </w:r>
      <w:r>
        <w:rPr>
          <w:rFonts w:ascii="Times New Roman" w:hAnsi="Times New Roman" w:hint="default"/>
          <w:sz w:val="24"/>
          <w:szCs w:val="24"/>
        </w:rPr>
        <w:t>asnej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prave absentujú</w:t>
      </w:r>
      <w:r>
        <w:rPr>
          <w:rFonts w:ascii="Times New Roman" w:hAnsi="Times New Roman" w:hint="default"/>
          <w:sz w:val="24"/>
          <w:szCs w:val="24"/>
        </w:rPr>
        <w:t>, a </w:t>
      </w:r>
      <w:r>
        <w:rPr>
          <w:rFonts w:ascii="Times New Roman" w:hAnsi="Times New Roman" w:hint="default"/>
          <w:sz w:val="24"/>
          <w:szCs w:val="24"/>
        </w:rPr>
        <w:t>to najmä</w:t>
      </w:r>
      <w:r>
        <w:rPr>
          <w:rFonts w:ascii="Times New Roman" w:hAnsi="Times New Roman" w:hint="default"/>
          <w:sz w:val="24"/>
          <w:szCs w:val="24"/>
        </w:rPr>
        <w:t xml:space="preserve"> proces od spí</w:t>
      </w:r>
      <w:r>
        <w:rPr>
          <w:rFonts w:ascii="Times New Roman" w:hAnsi="Times New Roman" w:hint="default"/>
          <w:sz w:val="24"/>
          <w:szCs w:val="24"/>
        </w:rPr>
        <w:t>sania ž</w:t>
      </w:r>
      <w:r>
        <w:rPr>
          <w:rFonts w:ascii="Times New Roman" w:hAnsi="Times New Roman" w:hint="default"/>
          <w:sz w:val="24"/>
          <w:szCs w:val="24"/>
        </w:rPr>
        <w:t>iadosti sporiteľ</w:t>
      </w:r>
      <w:r>
        <w:rPr>
          <w:rFonts w:ascii="Times New Roman" w:hAnsi="Times New Roman" w:hint="default"/>
          <w:sz w:val="24"/>
          <w:szCs w:val="24"/>
        </w:rPr>
        <w:t>a o </w:t>
      </w:r>
      <w:r>
        <w:rPr>
          <w:rFonts w:ascii="Times New Roman" w:hAnsi="Times New Roman" w:hint="default"/>
          <w:sz w:val="24"/>
          <w:szCs w:val="24"/>
        </w:rPr>
        <w:t>dô</w:t>
      </w:r>
      <w:r>
        <w:rPr>
          <w:rFonts w:ascii="Times New Roman" w:hAnsi="Times New Roman" w:hint="default"/>
          <w:sz w:val="24"/>
          <w:szCs w:val="24"/>
        </w:rPr>
        <w:t>chodok zo starobné</w:t>
      </w:r>
      <w:r>
        <w:rPr>
          <w:rFonts w:ascii="Times New Roman" w:hAnsi="Times New Roman" w:hint="default"/>
          <w:sz w:val="24"/>
          <w:szCs w:val="24"/>
        </w:rPr>
        <w:t>ho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>ho sporenia, predkladania ponú</w:t>
      </w:r>
      <w:r>
        <w:rPr>
          <w:rFonts w:ascii="Times New Roman" w:hAnsi="Times New Roman" w:hint="default"/>
          <w:sz w:val="24"/>
          <w:szCs w:val="24"/>
        </w:rPr>
        <w:t>k</w:t>
      </w:r>
      <w:r w:rsidRPr="00E922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 vyplá</w:t>
      </w:r>
      <w:r>
        <w:rPr>
          <w:rFonts w:ascii="Times New Roman" w:hAnsi="Times New Roman" w:hint="default"/>
          <w:sz w:val="24"/>
          <w:szCs w:val="24"/>
        </w:rPr>
        <w:t>canie dô</w:t>
      </w:r>
      <w:r>
        <w:rPr>
          <w:rFonts w:ascii="Times New Roman" w:hAnsi="Times New Roman" w:hint="default"/>
          <w:sz w:val="24"/>
          <w:szCs w:val="24"/>
        </w:rPr>
        <w:t>chodkov dô</w:t>
      </w:r>
      <w:r>
        <w:rPr>
          <w:rFonts w:ascii="Times New Roman" w:hAnsi="Times New Roman" w:hint="default"/>
          <w:sz w:val="24"/>
          <w:szCs w:val="24"/>
        </w:rPr>
        <w:t>chodkový</w:t>
      </w:r>
      <w:r>
        <w:rPr>
          <w:rFonts w:ascii="Times New Roman" w:hAnsi="Times New Roman" w:hint="default"/>
          <w:sz w:val="24"/>
          <w:szCs w:val="24"/>
        </w:rPr>
        <w:t>mi sprá</w:t>
      </w:r>
      <w:r>
        <w:rPr>
          <w:rFonts w:ascii="Times New Roman" w:hAnsi="Times New Roman" w:hint="default"/>
          <w:sz w:val="24"/>
          <w:szCs w:val="24"/>
        </w:rPr>
        <w:t>vcovský</w:t>
      </w:r>
      <w:r>
        <w:rPr>
          <w:rFonts w:ascii="Times New Roman" w:hAnsi="Times New Roman" w:hint="default"/>
          <w:sz w:val="24"/>
          <w:szCs w:val="24"/>
        </w:rPr>
        <w:t>mi spoloč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>ami a </w:t>
      </w:r>
      <w:r>
        <w:rPr>
          <w:rFonts w:ascii="Times New Roman" w:hAnsi="Times New Roman" w:hint="default"/>
          <w:sz w:val="24"/>
          <w:szCs w:val="24"/>
        </w:rPr>
        <w:t>poisť</w:t>
      </w:r>
      <w:r>
        <w:rPr>
          <w:rFonts w:ascii="Times New Roman" w:hAnsi="Times New Roman" w:hint="default"/>
          <w:sz w:val="24"/>
          <w:szCs w:val="24"/>
        </w:rPr>
        <w:t>ovň</w:t>
      </w:r>
      <w:r>
        <w:rPr>
          <w:rFonts w:ascii="Times New Roman" w:hAnsi="Times New Roman" w:hint="default"/>
          <w:sz w:val="24"/>
          <w:szCs w:val="24"/>
        </w:rPr>
        <w:t>ami, ú</w:t>
      </w:r>
      <w:r>
        <w:rPr>
          <w:rFonts w:ascii="Times New Roman" w:hAnsi="Times New Roman" w:hint="default"/>
          <w:sz w:val="24"/>
          <w:szCs w:val="24"/>
        </w:rPr>
        <w:t>prava zml</w:t>
      </w:r>
      <w:r>
        <w:rPr>
          <w:rFonts w:ascii="Times New Roman" w:hAnsi="Times New Roman" w:hint="default"/>
          <w:sz w:val="24"/>
          <w:szCs w:val="24"/>
        </w:rPr>
        <w:t>uvné</w:t>
      </w:r>
      <w:r>
        <w:rPr>
          <w:rFonts w:ascii="Times New Roman" w:hAnsi="Times New Roman" w:hint="default"/>
          <w:sz w:val="24"/>
          <w:szCs w:val="24"/>
        </w:rPr>
        <w:t>ho vzť</w:t>
      </w:r>
      <w:r>
        <w:rPr>
          <w:rFonts w:ascii="Times New Roman" w:hAnsi="Times New Roman" w:hint="default"/>
          <w:sz w:val="24"/>
          <w:szCs w:val="24"/>
        </w:rPr>
        <w:t>ahu medzi poskytovateľ</w:t>
      </w:r>
      <w:r>
        <w:rPr>
          <w:rFonts w:ascii="Times New Roman" w:hAnsi="Times New Roman" w:hint="default"/>
          <w:sz w:val="24"/>
          <w:szCs w:val="24"/>
        </w:rPr>
        <w:t>om dô</w:t>
      </w:r>
      <w:r>
        <w:rPr>
          <w:rFonts w:ascii="Times New Roman" w:hAnsi="Times New Roman" w:hint="default"/>
          <w:sz w:val="24"/>
          <w:szCs w:val="24"/>
        </w:rPr>
        <w:t>chodku a </w:t>
      </w:r>
      <w:r>
        <w:rPr>
          <w:rFonts w:ascii="Times New Roman" w:hAnsi="Times New Roman" w:hint="default"/>
          <w:sz w:val="24"/>
          <w:szCs w:val="24"/>
        </w:rPr>
        <w:t>sporiteľ</w:t>
      </w:r>
      <w:r>
        <w:rPr>
          <w:rFonts w:ascii="Times New Roman" w:hAnsi="Times New Roman" w:hint="default"/>
          <w:sz w:val="24"/>
          <w:szCs w:val="24"/>
        </w:rPr>
        <w:t>om, zvyš</w:t>
      </w:r>
      <w:r>
        <w:rPr>
          <w:rFonts w:ascii="Times New Roman" w:hAnsi="Times New Roman" w:hint="default"/>
          <w:sz w:val="24"/>
          <w:szCs w:val="24"/>
        </w:rPr>
        <w:t>ovanie dô</w:t>
      </w:r>
      <w:r>
        <w:rPr>
          <w:rFonts w:ascii="Times New Roman" w:hAnsi="Times New Roman" w:hint="default"/>
          <w:sz w:val="24"/>
          <w:szCs w:val="24"/>
        </w:rPr>
        <w:t>chodkov a </w:t>
      </w:r>
      <w:r>
        <w:rPr>
          <w:rFonts w:ascii="Times New Roman" w:hAnsi="Times New Roman" w:hint="default"/>
          <w:sz w:val="24"/>
          <w:szCs w:val="24"/>
        </w:rPr>
        <w:t>rozdeľ</w:t>
      </w:r>
      <w:r>
        <w:rPr>
          <w:rFonts w:ascii="Times New Roman" w:hAnsi="Times New Roman" w:hint="default"/>
          <w:sz w:val="24"/>
          <w:szCs w:val="24"/>
        </w:rPr>
        <w:t>ovanie podielu na prebytku z </w:t>
      </w:r>
      <w:r>
        <w:rPr>
          <w:rFonts w:ascii="Times New Roman" w:hAnsi="Times New Roman" w:hint="default"/>
          <w:sz w:val="24"/>
          <w:szCs w:val="24"/>
        </w:rPr>
        <w:t>investovania technický</w:t>
      </w:r>
      <w:r>
        <w:rPr>
          <w:rFonts w:ascii="Times New Roman" w:hAnsi="Times New Roman" w:hint="default"/>
          <w:sz w:val="24"/>
          <w:szCs w:val="24"/>
        </w:rPr>
        <w:t>ch rezerv, platenie poistné</w:t>
      </w:r>
      <w:r>
        <w:rPr>
          <w:rFonts w:ascii="Times New Roman" w:hAnsi="Times New Roman" w:hint="default"/>
          <w:sz w:val="24"/>
          <w:szCs w:val="24"/>
        </w:rPr>
        <w:t>ho na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 xml:space="preserve"> poistenie za poberateľ</w:t>
      </w:r>
      <w:r>
        <w:rPr>
          <w:rFonts w:ascii="Times New Roman" w:hAnsi="Times New Roman" w:hint="default"/>
          <w:sz w:val="24"/>
          <w:szCs w:val="24"/>
        </w:rPr>
        <w:t>a dô</w:t>
      </w:r>
      <w:r>
        <w:rPr>
          <w:rFonts w:ascii="Times New Roman" w:hAnsi="Times New Roman" w:hint="default"/>
          <w:sz w:val="24"/>
          <w:szCs w:val="24"/>
        </w:rPr>
        <w:t>chodku zo starobné</w:t>
      </w:r>
      <w:r>
        <w:rPr>
          <w:rFonts w:ascii="Times New Roman" w:hAnsi="Times New Roman" w:hint="default"/>
          <w:sz w:val="24"/>
          <w:szCs w:val="24"/>
        </w:rPr>
        <w:t>ho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>ho sporenia a vy</w:t>
      </w:r>
      <w:r>
        <w:rPr>
          <w:rFonts w:ascii="Times New Roman" w:hAnsi="Times New Roman" w:hint="default"/>
          <w:sz w:val="24"/>
          <w:szCs w:val="24"/>
        </w:rPr>
        <w:t>b</w:t>
      </w:r>
      <w:r>
        <w:rPr>
          <w:rFonts w:ascii="Times New Roman" w:hAnsi="Times New Roman" w:hint="default"/>
          <w:sz w:val="24"/>
          <w:szCs w:val="24"/>
        </w:rPr>
        <w:t>rané</w:t>
      </w:r>
      <w:r>
        <w:rPr>
          <w:rFonts w:ascii="Times New Roman" w:hAnsi="Times New Roman" w:hint="default"/>
          <w:sz w:val="24"/>
          <w:szCs w:val="24"/>
        </w:rPr>
        <w:t xml:space="preserve"> poistno-matematické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iné</w:t>
      </w:r>
      <w:r>
        <w:rPr>
          <w:rFonts w:ascii="Times New Roman" w:hAnsi="Times New Roman" w:hint="default"/>
          <w:sz w:val="24"/>
          <w:szCs w:val="24"/>
        </w:rPr>
        <w:t xml:space="preserve"> technické</w:t>
      </w:r>
      <w:r>
        <w:rPr>
          <w:rFonts w:ascii="Times New Roman" w:hAnsi="Times New Roman" w:hint="default"/>
          <w:sz w:val="24"/>
          <w:szCs w:val="24"/>
        </w:rPr>
        <w:t xml:space="preserve"> vlastností</w:t>
      </w:r>
      <w:r>
        <w:rPr>
          <w:rFonts w:ascii="Times New Roman" w:hAnsi="Times New Roman" w:hint="default"/>
          <w:sz w:val="24"/>
          <w:szCs w:val="24"/>
        </w:rPr>
        <w:t xml:space="preserve"> dô</w:t>
      </w:r>
      <w:r>
        <w:rPr>
          <w:rFonts w:ascii="Times New Roman" w:hAnsi="Times New Roman" w:hint="default"/>
          <w:sz w:val="24"/>
          <w:szCs w:val="24"/>
        </w:rPr>
        <w:t>chodkov zo starobné</w:t>
      </w:r>
      <w:r>
        <w:rPr>
          <w:rFonts w:ascii="Times New Roman" w:hAnsi="Times New Roman" w:hint="default"/>
          <w:sz w:val="24"/>
          <w:szCs w:val="24"/>
        </w:rPr>
        <w:t>ho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>ho sporenia. Súč</w:t>
      </w:r>
      <w:r>
        <w:rPr>
          <w:rFonts w:ascii="Times New Roman" w:hAnsi="Times New Roman" w:hint="default"/>
          <w:sz w:val="24"/>
          <w:szCs w:val="24"/>
        </w:rPr>
        <w:t>asná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 je okrem iné</w:t>
      </w:r>
      <w:r>
        <w:rPr>
          <w:rFonts w:ascii="Times New Roman" w:hAnsi="Times New Roman" w:hint="default"/>
          <w:sz w:val="24"/>
          <w:szCs w:val="24"/>
        </w:rPr>
        <w:t>ho v </w:t>
      </w:r>
      <w:r>
        <w:rPr>
          <w:rFonts w:ascii="Times New Roman" w:hAnsi="Times New Roman" w:hint="default"/>
          <w:sz w:val="24"/>
          <w:szCs w:val="24"/>
        </w:rPr>
        <w:t>niektorý</w:t>
      </w:r>
      <w:r>
        <w:rPr>
          <w:rFonts w:ascii="Times New Roman" w:hAnsi="Times New Roman" w:hint="default"/>
          <w:sz w:val="24"/>
          <w:szCs w:val="24"/>
        </w:rPr>
        <w:t>ch oblastiach, ktorý</w:t>
      </w:r>
      <w:r>
        <w:rPr>
          <w:rFonts w:ascii="Times New Roman" w:hAnsi="Times New Roman" w:hint="default"/>
          <w:sz w:val="24"/>
          <w:szCs w:val="24"/>
        </w:rPr>
        <w:t>mi sú</w:t>
      </w:r>
      <w:r>
        <w:rPr>
          <w:rFonts w:ascii="Times New Roman" w:hAnsi="Times New Roman" w:hint="default"/>
          <w:sz w:val="24"/>
          <w:szCs w:val="24"/>
        </w:rPr>
        <w:t xml:space="preserve"> podmienky vyplá</w:t>
      </w:r>
      <w:r>
        <w:rPr>
          <w:rFonts w:ascii="Times New Roman" w:hAnsi="Times New Roman" w:hint="default"/>
          <w:sz w:val="24"/>
          <w:szCs w:val="24"/>
        </w:rPr>
        <w:t>cania niektorý</w:t>
      </w:r>
      <w:r>
        <w:rPr>
          <w:rFonts w:ascii="Times New Roman" w:hAnsi="Times New Roman" w:hint="default"/>
          <w:sz w:val="24"/>
          <w:szCs w:val="24"/>
        </w:rPr>
        <w:t>ch druhov dô</w:t>
      </w:r>
      <w:r>
        <w:rPr>
          <w:rFonts w:ascii="Times New Roman" w:hAnsi="Times New Roman" w:hint="default"/>
          <w:sz w:val="24"/>
          <w:szCs w:val="24"/>
        </w:rPr>
        <w:t>chodkov, ako aj poistno-matematický</w:t>
      </w:r>
      <w:r>
        <w:rPr>
          <w:rFonts w:ascii="Times New Roman" w:hAnsi="Times New Roman" w:hint="default"/>
          <w:sz w:val="24"/>
          <w:szCs w:val="24"/>
        </w:rPr>
        <w:t>ch a in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 technický</w:t>
      </w:r>
      <w:r>
        <w:rPr>
          <w:rFonts w:ascii="Times New Roman" w:hAnsi="Times New Roman" w:hint="default"/>
          <w:sz w:val="24"/>
          <w:szCs w:val="24"/>
        </w:rPr>
        <w:t>ch vlastností</w:t>
      </w:r>
      <w:r>
        <w:rPr>
          <w:rFonts w:ascii="Times New Roman" w:hAnsi="Times New Roman" w:hint="default"/>
          <w:sz w:val="24"/>
          <w:szCs w:val="24"/>
        </w:rPr>
        <w:t xml:space="preserve"> dô</w:t>
      </w:r>
      <w:r>
        <w:rPr>
          <w:rFonts w:ascii="Times New Roman" w:hAnsi="Times New Roman" w:hint="default"/>
          <w:sz w:val="24"/>
          <w:szCs w:val="24"/>
        </w:rPr>
        <w:t>chodkov zo starobné</w:t>
      </w:r>
      <w:r>
        <w:rPr>
          <w:rFonts w:ascii="Times New Roman" w:hAnsi="Times New Roman" w:hint="default"/>
          <w:sz w:val="24"/>
          <w:szCs w:val="24"/>
        </w:rPr>
        <w:t>ho dô</w:t>
      </w:r>
      <w:r>
        <w:rPr>
          <w:rFonts w:ascii="Times New Roman" w:hAnsi="Times New Roman" w:hint="default"/>
          <w:sz w:val="24"/>
          <w:szCs w:val="24"/>
        </w:rPr>
        <w:t>chodkové</w:t>
      </w:r>
      <w:r>
        <w:rPr>
          <w:rFonts w:ascii="Times New Roman" w:hAnsi="Times New Roman" w:hint="default"/>
          <w:sz w:val="24"/>
          <w:szCs w:val="24"/>
        </w:rPr>
        <w:t>ho sporenia prekonaná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3761F4" w:rsidP="008304A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4266" w:rsidP="008304A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66">
        <w:rPr>
          <w:rFonts w:ascii="Times New Roman" w:hAnsi="Times New Roman" w:hint="default"/>
          <w:sz w:val="24"/>
          <w:szCs w:val="24"/>
        </w:rPr>
        <w:t>Predlož</w:t>
      </w:r>
      <w:r w:rsidRPr="00054266">
        <w:rPr>
          <w:rFonts w:ascii="Times New Roman" w:hAnsi="Times New Roman" w:hint="default"/>
          <w:sz w:val="24"/>
          <w:szCs w:val="24"/>
        </w:rPr>
        <w:t>ený</w:t>
      </w:r>
      <w:r w:rsidRPr="00054266">
        <w:rPr>
          <w:rFonts w:ascii="Times New Roman" w:hAnsi="Times New Roman" w:hint="default"/>
          <w:sz w:val="24"/>
          <w:szCs w:val="24"/>
        </w:rPr>
        <w:t xml:space="preserve"> </w:t>
      </w:r>
      <w:r w:rsidR="00872FA6">
        <w:rPr>
          <w:rFonts w:ascii="Times New Roman" w:hAnsi="Times New Roman" w:hint="default"/>
          <w:sz w:val="24"/>
          <w:szCs w:val="24"/>
        </w:rPr>
        <w:t>vlá</w:t>
      </w:r>
      <w:r w:rsidR="00872FA6">
        <w:rPr>
          <w:rFonts w:ascii="Times New Roman" w:hAnsi="Times New Roman" w:hint="default"/>
          <w:sz w:val="24"/>
          <w:szCs w:val="24"/>
        </w:rPr>
        <w:t xml:space="preserve">dny </w:t>
      </w:r>
      <w:r w:rsidRPr="00054266">
        <w:rPr>
          <w:rFonts w:ascii="Times New Roman" w:hAnsi="Times New Roman" w:hint="default"/>
          <w:sz w:val="24"/>
          <w:szCs w:val="24"/>
        </w:rPr>
        <w:t>ná</w:t>
      </w:r>
      <w:r w:rsidRPr="00054266">
        <w:rPr>
          <w:rFonts w:ascii="Times New Roman" w:hAnsi="Times New Roman" w:hint="default"/>
          <w:sz w:val="24"/>
          <w:szCs w:val="24"/>
        </w:rPr>
        <w:t>vrh zá</w:t>
      </w:r>
      <w:r w:rsidRPr="00054266">
        <w:rPr>
          <w:rFonts w:ascii="Times New Roman" w:hAnsi="Times New Roman" w:hint="default"/>
          <w:sz w:val="24"/>
          <w:szCs w:val="24"/>
        </w:rPr>
        <w:t>kona obsahuje komplexnú</w:t>
      </w:r>
      <w:r w:rsidRPr="00054266">
        <w:rPr>
          <w:rFonts w:ascii="Times New Roman" w:hAnsi="Times New Roman" w:hint="default"/>
          <w:sz w:val="24"/>
          <w:szCs w:val="24"/>
        </w:rPr>
        <w:t xml:space="preserve"> prá</w:t>
      </w:r>
      <w:r w:rsidRPr="00054266">
        <w:rPr>
          <w:rFonts w:ascii="Times New Roman" w:hAnsi="Times New Roman" w:hint="default"/>
          <w:sz w:val="24"/>
          <w:szCs w:val="24"/>
        </w:rPr>
        <w:t>vnu ú</w:t>
      </w:r>
      <w:r w:rsidRPr="00054266">
        <w:rPr>
          <w:rFonts w:ascii="Times New Roman" w:hAnsi="Times New Roman" w:hint="default"/>
          <w:sz w:val="24"/>
          <w:szCs w:val="24"/>
        </w:rPr>
        <w:t>pravu vyplá</w:t>
      </w:r>
      <w:r w:rsidRPr="00054266">
        <w:rPr>
          <w:rFonts w:ascii="Times New Roman" w:hAnsi="Times New Roman" w:hint="default"/>
          <w:sz w:val="24"/>
          <w:szCs w:val="24"/>
        </w:rPr>
        <w:t>cania dô</w:t>
      </w:r>
      <w:r w:rsidRPr="00054266">
        <w:rPr>
          <w:rFonts w:ascii="Times New Roman" w:hAnsi="Times New Roman" w:hint="default"/>
          <w:sz w:val="24"/>
          <w:szCs w:val="24"/>
        </w:rPr>
        <w:t>chodkov zo starobné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chodkové</w:t>
      </w:r>
      <w:r w:rsidRPr="00054266">
        <w:rPr>
          <w:rFonts w:ascii="Times New Roman" w:hAnsi="Times New Roman" w:hint="default"/>
          <w:sz w:val="24"/>
          <w:szCs w:val="24"/>
        </w:rPr>
        <w:t>ho sporenia. Navrhuje sa, aby sa zo starobné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chodkové</w:t>
      </w:r>
      <w:r w:rsidRPr="00054266">
        <w:rPr>
          <w:rFonts w:ascii="Times New Roman" w:hAnsi="Times New Roman" w:hint="default"/>
          <w:sz w:val="24"/>
          <w:szCs w:val="24"/>
        </w:rPr>
        <w:t xml:space="preserve">ho sporenia </w:t>
      </w:r>
      <w:r w:rsidRPr="00054266">
        <w:rPr>
          <w:rFonts w:ascii="Times New Roman" w:hAnsi="Times New Roman" w:hint="default"/>
          <w:sz w:val="24"/>
          <w:szCs w:val="24"/>
        </w:rPr>
        <w:t>vyplá</w:t>
      </w:r>
      <w:r w:rsidRPr="00054266">
        <w:rPr>
          <w:rFonts w:ascii="Times New Roman" w:hAnsi="Times New Roman" w:hint="default"/>
          <w:sz w:val="24"/>
          <w:szCs w:val="24"/>
        </w:rPr>
        <w:t>cal starobný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chodok, </w:t>
      </w:r>
      <w:r w:rsidRPr="00054266">
        <w:rPr>
          <w:rFonts w:ascii="Times New Roman" w:hAnsi="Times New Roman" w:hint="default"/>
          <w:sz w:val="24"/>
          <w:szCs w:val="24"/>
        </w:rPr>
        <w:t>predč</w:t>
      </w:r>
      <w:r w:rsidRPr="00054266">
        <w:rPr>
          <w:rFonts w:ascii="Times New Roman" w:hAnsi="Times New Roman" w:hint="default"/>
          <w:sz w:val="24"/>
          <w:szCs w:val="24"/>
        </w:rPr>
        <w:t>asný</w:t>
      </w:r>
      <w:r w:rsidRPr="00054266">
        <w:rPr>
          <w:rFonts w:ascii="Times New Roman" w:hAnsi="Times New Roman" w:hint="default"/>
          <w:sz w:val="24"/>
          <w:szCs w:val="24"/>
        </w:rPr>
        <w:t xml:space="preserve"> starobný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chodok a </w:t>
      </w:r>
      <w:r w:rsidRPr="00054266">
        <w:rPr>
          <w:rFonts w:ascii="Times New Roman" w:hAnsi="Times New Roman" w:hint="default"/>
          <w:sz w:val="24"/>
          <w:szCs w:val="24"/>
        </w:rPr>
        <w:t>pozostalostné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chodky. Jednotlivé</w:t>
      </w:r>
      <w:r w:rsidRPr="00054266">
        <w:rPr>
          <w:rFonts w:ascii="Times New Roman" w:hAnsi="Times New Roman" w:hint="default"/>
          <w:sz w:val="24"/>
          <w:szCs w:val="24"/>
        </w:rPr>
        <w:t xml:space="preserve"> druhy dô</w:t>
      </w:r>
      <w:r w:rsidRPr="00054266">
        <w:rPr>
          <w:rFonts w:ascii="Times New Roman" w:hAnsi="Times New Roman" w:hint="default"/>
          <w:sz w:val="24"/>
          <w:szCs w:val="24"/>
        </w:rPr>
        <w:t>chodkov budú</w:t>
      </w:r>
      <w:r w:rsidRPr="00054266">
        <w:rPr>
          <w:rFonts w:ascii="Times New Roman" w:hAnsi="Times New Roman" w:hint="default"/>
          <w:sz w:val="24"/>
          <w:szCs w:val="24"/>
        </w:rPr>
        <w:t xml:space="preserve"> mô</w:t>
      </w:r>
      <w:r w:rsidRPr="00054266">
        <w:rPr>
          <w:rFonts w:ascii="Times New Roman" w:hAnsi="Times New Roman" w:hint="default"/>
          <w:sz w:val="24"/>
          <w:szCs w:val="24"/>
        </w:rPr>
        <w:t>cť</w:t>
      </w:r>
      <w:r w:rsidRPr="00054266">
        <w:rPr>
          <w:rFonts w:ascii="Times New Roman" w:hAnsi="Times New Roman" w:hint="default"/>
          <w:sz w:val="24"/>
          <w:szCs w:val="24"/>
        </w:rPr>
        <w:t xml:space="preserve"> vyplá</w:t>
      </w:r>
      <w:r w:rsidRPr="00054266">
        <w:rPr>
          <w:rFonts w:ascii="Times New Roman" w:hAnsi="Times New Roman" w:hint="default"/>
          <w:sz w:val="24"/>
          <w:szCs w:val="24"/>
        </w:rPr>
        <w:t>cať</w:t>
      </w:r>
      <w:r w:rsidRPr="00054266">
        <w:rPr>
          <w:rFonts w:ascii="Times New Roman" w:hAnsi="Times New Roman" w:hint="default"/>
          <w:sz w:val="24"/>
          <w:szCs w:val="24"/>
        </w:rPr>
        <w:t xml:space="preserve"> poisť</w:t>
      </w:r>
      <w:r w:rsidRPr="00054266">
        <w:rPr>
          <w:rFonts w:ascii="Times New Roman" w:hAnsi="Times New Roman" w:hint="default"/>
          <w:sz w:val="24"/>
          <w:szCs w:val="24"/>
        </w:rPr>
        <w:t>ovne,</w:t>
      </w:r>
      <w:r w:rsidR="00321DC5">
        <w:rPr>
          <w:rFonts w:ascii="Times New Roman" w:hAnsi="Times New Roman"/>
          <w:sz w:val="24"/>
          <w:szCs w:val="24"/>
        </w:rPr>
        <w:t xml:space="preserve"> </w:t>
      </w:r>
      <w:r w:rsidRPr="00054266">
        <w:rPr>
          <w:rFonts w:ascii="Times New Roman" w:hAnsi="Times New Roman" w:hint="default"/>
          <w:sz w:val="24"/>
          <w:szCs w:val="24"/>
        </w:rPr>
        <w:t>poisť</w:t>
      </w:r>
      <w:r w:rsidRPr="00054266">
        <w:rPr>
          <w:rFonts w:ascii="Times New Roman" w:hAnsi="Times New Roman" w:hint="default"/>
          <w:sz w:val="24"/>
          <w:szCs w:val="24"/>
        </w:rPr>
        <w:t>ovne z </w:t>
      </w:r>
      <w:r w:rsidRPr="00054266">
        <w:rPr>
          <w:rFonts w:ascii="Times New Roman" w:hAnsi="Times New Roman" w:hint="default"/>
          <w:sz w:val="24"/>
          <w:szCs w:val="24"/>
        </w:rPr>
        <w:t>iné</w:t>
      </w:r>
      <w:r w:rsidRPr="00054266">
        <w:rPr>
          <w:rFonts w:ascii="Times New Roman" w:hAnsi="Times New Roman" w:hint="default"/>
          <w:sz w:val="24"/>
          <w:szCs w:val="24"/>
        </w:rPr>
        <w:t>ho č</w:t>
      </w:r>
      <w:r w:rsidRPr="00054266">
        <w:rPr>
          <w:rFonts w:ascii="Times New Roman" w:hAnsi="Times New Roman" w:hint="default"/>
          <w:sz w:val="24"/>
          <w:szCs w:val="24"/>
        </w:rPr>
        <w:t>lenské</w:t>
      </w:r>
      <w:r w:rsidRPr="00054266">
        <w:rPr>
          <w:rFonts w:ascii="Times New Roman" w:hAnsi="Times New Roman" w:hint="default"/>
          <w:sz w:val="24"/>
          <w:szCs w:val="24"/>
        </w:rPr>
        <w:t>ho š</w:t>
      </w:r>
      <w:r w:rsidRPr="00054266">
        <w:rPr>
          <w:rFonts w:ascii="Times New Roman" w:hAnsi="Times New Roman" w:hint="default"/>
          <w:sz w:val="24"/>
          <w:szCs w:val="24"/>
        </w:rPr>
        <w:t>tá</w:t>
      </w:r>
      <w:r w:rsidRPr="00054266">
        <w:rPr>
          <w:rFonts w:ascii="Times New Roman" w:hAnsi="Times New Roman" w:hint="default"/>
          <w:sz w:val="24"/>
          <w:szCs w:val="24"/>
        </w:rPr>
        <w:t>tu a zahranič</w:t>
      </w:r>
      <w:r w:rsidRPr="00054266">
        <w:rPr>
          <w:rFonts w:ascii="Times New Roman" w:hAnsi="Times New Roman" w:hint="default"/>
          <w:sz w:val="24"/>
          <w:szCs w:val="24"/>
        </w:rPr>
        <w:t>né</w:t>
      </w:r>
      <w:r w:rsidRPr="00054266">
        <w:rPr>
          <w:rFonts w:ascii="Times New Roman" w:hAnsi="Times New Roman" w:hint="default"/>
          <w:sz w:val="24"/>
          <w:szCs w:val="24"/>
        </w:rPr>
        <w:t xml:space="preserve"> poisť</w:t>
      </w:r>
      <w:r w:rsidRPr="00054266">
        <w:rPr>
          <w:rFonts w:ascii="Times New Roman" w:hAnsi="Times New Roman" w:hint="default"/>
          <w:sz w:val="24"/>
          <w:szCs w:val="24"/>
        </w:rPr>
        <w:t>ovne, ktoré</w:t>
      </w:r>
      <w:r w:rsidR="00321DC5">
        <w:rPr>
          <w:rFonts w:ascii="Times New Roman" w:hAnsi="Times New Roman"/>
          <w:sz w:val="24"/>
          <w:szCs w:val="24"/>
        </w:rPr>
        <w:t xml:space="preserve"> </w:t>
      </w:r>
      <w:r w:rsidRPr="00054266">
        <w:rPr>
          <w:rFonts w:ascii="Times New Roman" w:hAnsi="Times New Roman" w:hint="default"/>
          <w:sz w:val="24"/>
          <w:szCs w:val="24"/>
        </w:rPr>
        <w:t>majú</w:t>
      </w:r>
      <w:r w:rsidR="00321DC5">
        <w:rPr>
          <w:rFonts w:ascii="Times New Roman" w:hAnsi="Times New Roman"/>
          <w:sz w:val="24"/>
          <w:szCs w:val="24"/>
        </w:rPr>
        <w:t xml:space="preserve"> </w:t>
      </w:r>
      <w:r w:rsidRPr="00054266">
        <w:rPr>
          <w:rFonts w:ascii="Times New Roman" w:hAnsi="Times New Roman" w:hint="default"/>
          <w:sz w:val="24"/>
          <w:szCs w:val="24"/>
        </w:rPr>
        <w:t>na ú</w:t>
      </w:r>
      <w:r w:rsidRPr="00054266">
        <w:rPr>
          <w:rFonts w:ascii="Times New Roman" w:hAnsi="Times New Roman" w:hint="default"/>
          <w:sz w:val="24"/>
          <w:szCs w:val="24"/>
        </w:rPr>
        <w:t>zemí</w:t>
      </w:r>
      <w:r w:rsidRPr="00054266">
        <w:rPr>
          <w:rFonts w:ascii="Times New Roman" w:hAnsi="Times New Roman" w:hint="default"/>
          <w:sz w:val="24"/>
          <w:szCs w:val="24"/>
        </w:rPr>
        <w:t xml:space="preserve"> Slovenskej republiky oprá</w:t>
      </w:r>
      <w:r w:rsidRPr="00054266">
        <w:rPr>
          <w:rFonts w:ascii="Times New Roman" w:hAnsi="Times New Roman" w:hint="default"/>
          <w:sz w:val="24"/>
          <w:szCs w:val="24"/>
        </w:rPr>
        <w:t>vnenie vykoná</w:t>
      </w:r>
      <w:r w:rsidRPr="00054266">
        <w:rPr>
          <w:rFonts w:ascii="Times New Roman" w:hAnsi="Times New Roman" w:hint="default"/>
          <w:sz w:val="24"/>
          <w:szCs w:val="24"/>
        </w:rPr>
        <w:t>v</w:t>
      </w:r>
      <w:r w:rsidRPr="00054266">
        <w:rPr>
          <w:rFonts w:ascii="Times New Roman" w:hAnsi="Times New Roman" w:hint="default"/>
          <w:sz w:val="24"/>
          <w:szCs w:val="24"/>
        </w:rPr>
        <w:t>ať</w:t>
      </w:r>
      <w:r w:rsidRPr="00054266">
        <w:rPr>
          <w:rFonts w:ascii="Times New Roman" w:hAnsi="Times New Roman" w:hint="default"/>
          <w:sz w:val="24"/>
          <w:szCs w:val="24"/>
        </w:rPr>
        <w:t xml:space="preserve"> poisť</w:t>
      </w:r>
      <w:r w:rsidRPr="00054266">
        <w:rPr>
          <w:rFonts w:ascii="Times New Roman" w:hAnsi="Times New Roman" w:hint="default"/>
          <w:sz w:val="24"/>
          <w:szCs w:val="24"/>
        </w:rPr>
        <w:t>ovaciu č</w:t>
      </w:r>
      <w:r w:rsidRPr="00054266">
        <w:rPr>
          <w:rFonts w:ascii="Times New Roman" w:hAnsi="Times New Roman" w:hint="default"/>
          <w:sz w:val="24"/>
          <w:szCs w:val="24"/>
        </w:rPr>
        <w:t>innosť</w:t>
      </w:r>
      <w:r w:rsidRPr="00054266">
        <w:rPr>
          <w:rFonts w:ascii="Times New Roman" w:hAnsi="Times New Roman" w:hint="default"/>
          <w:sz w:val="24"/>
          <w:szCs w:val="24"/>
        </w:rPr>
        <w:t xml:space="preserve"> v </w:t>
      </w:r>
      <w:r w:rsidRPr="00054266">
        <w:rPr>
          <w:rFonts w:ascii="Times New Roman" w:hAnsi="Times New Roman" w:hint="default"/>
          <w:sz w:val="24"/>
          <w:szCs w:val="24"/>
        </w:rPr>
        <w:t>poistnom odvetví</w:t>
      </w:r>
      <w:r w:rsidRPr="00054266">
        <w:rPr>
          <w:rFonts w:ascii="Times New Roman" w:hAnsi="Times New Roman" w:hint="default"/>
          <w:sz w:val="24"/>
          <w:szCs w:val="24"/>
        </w:rPr>
        <w:t xml:space="preserve"> „</w:t>
      </w:r>
      <w:r w:rsidRPr="00054266">
        <w:rPr>
          <w:rFonts w:ascii="Times New Roman" w:hAnsi="Times New Roman" w:hint="default"/>
          <w:sz w:val="24"/>
          <w:szCs w:val="24"/>
        </w:rPr>
        <w:t>poistenie tý</w:t>
      </w:r>
      <w:r w:rsidRPr="00054266">
        <w:rPr>
          <w:rFonts w:ascii="Times New Roman" w:hAnsi="Times New Roman" w:hint="default"/>
          <w:sz w:val="24"/>
          <w:szCs w:val="24"/>
        </w:rPr>
        <w:t>kajú</w:t>
      </w:r>
      <w:r w:rsidRPr="00054266">
        <w:rPr>
          <w:rFonts w:ascii="Times New Roman" w:hAnsi="Times New Roman" w:hint="default"/>
          <w:sz w:val="24"/>
          <w:szCs w:val="24"/>
        </w:rPr>
        <w:t>ce sa dĺž</w:t>
      </w:r>
      <w:r w:rsidRPr="00054266">
        <w:rPr>
          <w:rFonts w:ascii="Times New Roman" w:hAnsi="Times New Roman" w:hint="default"/>
          <w:sz w:val="24"/>
          <w:szCs w:val="24"/>
        </w:rPr>
        <w:t>ky ľ</w:t>
      </w:r>
      <w:r w:rsidRPr="00054266">
        <w:rPr>
          <w:rFonts w:ascii="Times New Roman" w:hAnsi="Times New Roman" w:hint="default"/>
          <w:sz w:val="24"/>
          <w:szCs w:val="24"/>
        </w:rPr>
        <w:t>udské</w:t>
      </w:r>
      <w:r w:rsidRPr="00054266">
        <w:rPr>
          <w:rFonts w:ascii="Times New Roman" w:hAnsi="Times New Roman" w:hint="default"/>
          <w:sz w:val="24"/>
          <w:szCs w:val="24"/>
        </w:rPr>
        <w:t>ho ž</w:t>
      </w:r>
      <w:r w:rsidRPr="00054266">
        <w:rPr>
          <w:rFonts w:ascii="Times New Roman" w:hAnsi="Times New Roman" w:hint="default"/>
          <w:sz w:val="24"/>
          <w:szCs w:val="24"/>
        </w:rPr>
        <w:t>ivota, ktoré</w:t>
      </w:r>
      <w:r w:rsidRPr="00054266">
        <w:rPr>
          <w:rFonts w:ascii="Times New Roman" w:hAnsi="Times New Roman" w:hint="default"/>
          <w:sz w:val="24"/>
          <w:szCs w:val="24"/>
        </w:rPr>
        <w:t xml:space="preserve"> je upravené</w:t>
      </w:r>
      <w:r w:rsidRPr="00054266">
        <w:rPr>
          <w:rFonts w:ascii="Times New Roman" w:hAnsi="Times New Roman" w:hint="default"/>
          <w:sz w:val="24"/>
          <w:szCs w:val="24"/>
        </w:rPr>
        <w:t xml:space="preserve"> prá</w:t>
      </w:r>
      <w:r w:rsidRPr="00054266">
        <w:rPr>
          <w:rFonts w:ascii="Times New Roman" w:hAnsi="Times New Roman" w:hint="default"/>
          <w:sz w:val="24"/>
          <w:szCs w:val="24"/>
        </w:rPr>
        <w:t>vnymi predpismi z </w:t>
      </w:r>
      <w:r w:rsidRPr="00054266">
        <w:rPr>
          <w:rFonts w:ascii="Times New Roman" w:hAnsi="Times New Roman" w:hint="default"/>
          <w:sz w:val="24"/>
          <w:szCs w:val="24"/>
        </w:rPr>
        <w:t>oblasti sociá</w:t>
      </w:r>
      <w:r w:rsidRPr="00054266">
        <w:rPr>
          <w:rFonts w:ascii="Times New Roman" w:hAnsi="Times New Roman" w:hint="default"/>
          <w:sz w:val="24"/>
          <w:szCs w:val="24"/>
        </w:rPr>
        <w:t>lneho poistenia“</w:t>
      </w:r>
      <w:r w:rsidR="00321DC5">
        <w:rPr>
          <w:rFonts w:ascii="Times New Roman" w:hAnsi="Times New Roman"/>
          <w:sz w:val="24"/>
          <w:szCs w:val="24"/>
        </w:rPr>
        <w:t xml:space="preserve"> </w:t>
      </w:r>
      <w:r w:rsidRPr="00054266">
        <w:rPr>
          <w:rFonts w:ascii="Times New Roman" w:hAnsi="Times New Roman" w:hint="default"/>
          <w:sz w:val="24"/>
          <w:szCs w:val="24"/>
        </w:rPr>
        <w:t>podľ</w:t>
      </w:r>
      <w:r w:rsidRPr="00054266">
        <w:rPr>
          <w:rFonts w:ascii="Times New Roman" w:hAnsi="Times New Roman" w:hint="default"/>
          <w:sz w:val="24"/>
          <w:szCs w:val="24"/>
        </w:rPr>
        <w:t>a zá</w:t>
      </w:r>
      <w:r w:rsidRPr="00054266">
        <w:rPr>
          <w:rFonts w:ascii="Times New Roman" w:hAnsi="Times New Roman" w:hint="default"/>
          <w:sz w:val="24"/>
          <w:szCs w:val="24"/>
        </w:rPr>
        <w:t>kona č</w:t>
      </w:r>
      <w:r w:rsidRPr="00054266">
        <w:rPr>
          <w:rFonts w:ascii="Times New Roman" w:hAnsi="Times New Roman" w:hint="default"/>
          <w:sz w:val="24"/>
          <w:szCs w:val="24"/>
        </w:rPr>
        <w:t>. 8/2008 Z. z. o </w:t>
      </w:r>
      <w:r w:rsidRPr="00054266">
        <w:rPr>
          <w:rFonts w:ascii="Times New Roman" w:hAnsi="Times New Roman" w:hint="default"/>
          <w:sz w:val="24"/>
          <w:szCs w:val="24"/>
        </w:rPr>
        <w:t>poisť</w:t>
      </w:r>
      <w:r w:rsidRPr="00054266">
        <w:rPr>
          <w:rFonts w:ascii="Times New Roman" w:hAnsi="Times New Roman" w:hint="default"/>
          <w:sz w:val="24"/>
          <w:szCs w:val="24"/>
        </w:rPr>
        <w:t>ovní</w:t>
      </w:r>
      <w:r w:rsidRPr="00054266">
        <w:rPr>
          <w:rFonts w:ascii="Times New Roman" w:hAnsi="Times New Roman" w:hint="default"/>
          <w:sz w:val="24"/>
          <w:szCs w:val="24"/>
        </w:rPr>
        <w:t>ctve a o zmene a </w:t>
      </w:r>
      <w:r w:rsidRPr="00054266">
        <w:rPr>
          <w:rFonts w:ascii="Times New Roman" w:hAnsi="Times New Roman" w:hint="default"/>
          <w:sz w:val="24"/>
          <w:szCs w:val="24"/>
        </w:rPr>
        <w:t>doplnení</w:t>
      </w:r>
      <w:r w:rsidRPr="00054266">
        <w:rPr>
          <w:rFonts w:ascii="Times New Roman" w:hAnsi="Times New Roman" w:hint="default"/>
          <w:sz w:val="24"/>
          <w:szCs w:val="24"/>
        </w:rPr>
        <w:t xml:space="preserve"> niektorý</w:t>
      </w:r>
      <w:r w:rsidRPr="00054266">
        <w:rPr>
          <w:rFonts w:ascii="Times New Roman" w:hAnsi="Times New Roman" w:hint="default"/>
          <w:sz w:val="24"/>
          <w:szCs w:val="24"/>
        </w:rPr>
        <w:t>ch zá</w:t>
      </w:r>
      <w:r w:rsidRPr="00054266">
        <w:rPr>
          <w:rFonts w:ascii="Times New Roman" w:hAnsi="Times New Roman" w:hint="default"/>
          <w:sz w:val="24"/>
          <w:szCs w:val="24"/>
        </w:rPr>
        <w:t>konov v </w:t>
      </w:r>
      <w:r w:rsidRPr="00054266">
        <w:rPr>
          <w:rFonts w:ascii="Times New Roman" w:hAnsi="Times New Roman" w:hint="default"/>
          <w:sz w:val="24"/>
          <w:szCs w:val="24"/>
        </w:rPr>
        <w:t>znení</w:t>
      </w:r>
      <w:r w:rsidRPr="00054266">
        <w:rPr>
          <w:rFonts w:ascii="Times New Roman" w:hAnsi="Times New Roman" w:hint="default"/>
          <w:sz w:val="24"/>
          <w:szCs w:val="24"/>
        </w:rPr>
        <w:t xml:space="preserve"> neskor</w:t>
      </w:r>
      <w:r w:rsidRPr="00054266">
        <w:rPr>
          <w:rFonts w:ascii="Times New Roman" w:hAnsi="Times New Roman" w:hint="default"/>
          <w:sz w:val="24"/>
          <w:szCs w:val="24"/>
        </w:rPr>
        <w:t>ší</w:t>
      </w:r>
      <w:r w:rsidRPr="00054266">
        <w:rPr>
          <w:rFonts w:ascii="Times New Roman" w:hAnsi="Times New Roman" w:hint="default"/>
          <w:sz w:val="24"/>
          <w:szCs w:val="24"/>
        </w:rPr>
        <w:t xml:space="preserve">ch predpisov. </w:t>
      </w:r>
    </w:p>
    <w:p w:rsidR="00054266" w:rsidRPr="00054266" w:rsidP="008304A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4266" w:rsidRPr="00054266" w:rsidP="008304A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054266">
        <w:rPr>
          <w:rFonts w:ascii="Times New Roman" w:hAnsi="Times New Roman" w:hint="default"/>
          <w:sz w:val="24"/>
          <w:szCs w:val="24"/>
        </w:rPr>
        <w:t>Úč</w:t>
      </w:r>
      <w:r w:rsidRPr="00054266">
        <w:rPr>
          <w:rFonts w:ascii="Times New Roman" w:hAnsi="Times New Roman" w:hint="default"/>
          <w:sz w:val="24"/>
          <w:szCs w:val="24"/>
        </w:rPr>
        <w:t>elom starobné</w:t>
      </w:r>
      <w:r w:rsidRPr="00054266">
        <w:rPr>
          <w:rFonts w:ascii="Times New Roman" w:hAnsi="Times New Roman" w:hint="default"/>
          <w:sz w:val="24"/>
          <w:szCs w:val="24"/>
        </w:rPr>
        <w:t>ho sporenia je spolu s </w:t>
      </w:r>
      <w:r w:rsidRPr="00054266">
        <w:rPr>
          <w:rFonts w:ascii="Times New Roman" w:hAnsi="Times New Roman" w:hint="default"/>
          <w:sz w:val="24"/>
          <w:szCs w:val="24"/>
        </w:rPr>
        <w:t>dô</w:t>
      </w:r>
      <w:r w:rsidRPr="00054266">
        <w:rPr>
          <w:rFonts w:ascii="Times New Roman" w:hAnsi="Times New Roman" w:hint="default"/>
          <w:sz w:val="24"/>
          <w:szCs w:val="24"/>
        </w:rPr>
        <w:t>chodkový</w:t>
      </w:r>
      <w:r w:rsidRPr="00054266">
        <w:rPr>
          <w:rFonts w:ascii="Times New Roman" w:hAnsi="Times New Roman" w:hint="default"/>
          <w:sz w:val="24"/>
          <w:szCs w:val="24"/>
        </w:rPr>
        <w:t>m poistení</w:t>
      </w:r>
      <w:r w:rsidRPr="00054266">
        <w:rPr>
          <w:rFonts w:ascii="Times New Roman" w:hAnsi="Times New Roman" w:hint="default"/>
          <w:sz w:val="24"/>
          <w:szCs w:val="24"/>
        </w:rPr>
        <w:t>m (I. pilier) zabezpeč</w:t>
      </w:r>
      <w:r w:rsidRPr="00054266">
        <w:rPr>
          <w:rFonts w:ascii="Times New Roman" w:hAnsi="Times New Roman" w:hint="default"/>
          <w:sz w:val="24"/>
          <w:szCs w:val="24"/>
        </w:rPr>
        <w:t>iť</w:t>
      </w:r>
      <w:r w:rsidRPr="00054266">
        <w:rPr>
          <w:rFonts w:ascii="Times New Roman" w:hAnsi="Times New Roman" w:hint="default"/>
          <w:sz w:val="24"/>
          <w:szCs w:val="24"/>
        </w:rPr>
        <w:t xml:space="preserve"> prí</w:t>
      </w:r>
      <w:r w:rsidRPr="00054266">
        <w:rPr>
          <w:rFonts w:ascii="Times New Roman" w:hAnsi="Times New Roman" w:hint="default"/>
          <w:sz w:val="24"/>
          <w:szCs w:val="24"/>
        </w:rPr>
        <w:t>jem v starobe a </w:t>
      </w:r>
      <w:r w:rsidRPr="00054266">
        <w:rPr>
          <w:rFonts w:ascii="Times New Roman" w:hAnsi="Times New Roman" w:hint="default"/>
          <w:sz w:val="24"/>
          <w:szCs w:val="24"/>
        </w:rPr>
        <w:t>pozostalý</w:t>
      </w:r>
      <w:r w:rsidRPr="00054266">
        <w:rPr>
          <w:rFonts w:ascii="Times New Roman" w:hAnsi="Times New Roman" w:hint="default"/>
          <w:sz w:val="24"/>
          <w:szCs w:val="24"/>
        </w:rPr>
        <w:t>m pre prí</w:t>
      </w:r>
      <w:r w:rsidRPr="00054266">
        <w:rPr>
          <w:rFonts w:ascii="Times New Roman" w:hAnsi="Times New Roman" w:hint="default"/>
          <w:sz w:val="24"/>
          <w:szCs w:val="24"/>
        </w:rPr>
        <w:t>pad smrti. Keďž</w:t>
      </w:r>
      <w:r w:rsidRPr="00054266">
        <w:rPr>
          <w:rFonts w:ascii="Times New Roman" w:hAnsi="Times New Roman" w:hint="default"/>
          <w:sz w:val="24"/>
          <w:szCs w:val="24"/>
        </w:rPr>
        <w:t>e starobné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chodkové</w:t>
      </w:r>
      <w:r w:rsidRPr="00054266">
        <w:rPr>
          <w:rFonts w:ascii="Times New Roman" w:hAnsi="Times New Roman" w:hint="default"/>
          <w:sz w:val="24"/>
          <w:szCs w:val="24"/>
        </w:rPr>
        <w:t xml:space="preserve"> sporenie je súč</w:t>
      </w:r>
      <w:r w:rsidRPr="00054266">
        <w:rPr>
          <w:rFonts w:ascii="Times New Roman" w:hAnsi="Times New Roman" w:hint="default"/>
          <w:sz w:val="24"/>
          <w:szCs w:val="24"/>
        </w:rPr>
        <w:t>asť</w:t>
      </w:r>
      <w:r w:rsidRPr="00054266">
        <w:rPr>
          <w:rFonts w:ascii="Times New Roman" w:hAnsi="Times New Roman" w:hint="default"/>
          <w:sz w:val="24"/>
          <w:szCs w:val="24"/>
        </w:rPr>
        <w:t>ou zá</w:t>
      </w:r>
      <w:r w:rsidRPr="00054266">
        <w:rPr>
          <w:rFonts w:ascii="Times New Roman" w:hAnsi="Times New Roman" w:hint="default"/>
          <w:sz w:val="24"/>
          <w:szCs w:val="24"/>
        </w:rPr>
        <w:t>kladné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chodkové</w:t>
      </w:r>
      <w:r w:rsidRPr="00054266">
        <w:rPr>
          <w:rFonts w:ascii="Times New Roman" w:hAnsi="Times New Roman" w:hint="default"/>
          <w:sz w:val="24"/>
          <w:szCs w:val="24"/>
        </w:rPr>
        <w:t>ho systé</w:t>
      </w:r>
      <w:r w:rsidRPr="00054266">
        <w:rPr>
          <w:rFonts w:ascii="Times New Roman" w:hAnsi="Times New Roman" w:hint="default"/>
          <w:sz w:val="24"/>
          <w:szCs w:val="24"/>
        </w:rPr>
        <w:t>mu, navrhuje</w:t>
      </w:r>
      <w:r w:rsidR="00321DC5">
        <w:rPr>
          <w:rFonts w:ascii="Times New Roman" w:hAnsi="Times New Roman"/>
          <w:sz w:val="24"/>
          <w:szCs w:val="24"/>
        </w:rPr>
        <w:t xml:space="preserve"> </w:t>
      </w:r>
      <w:r w:rsidRPr="00054266">
        <w:rPr>
          <w:rFonts w:ascii="Times New Roman" w:hAnsi="Times New Roman"/>
          <w:sz w:val="24"/>
          <w:szCs w:val="24"/>
        </w:rPr>
        <w:t>sa, aby sa starobn</w:t>
      </w:r>
      <w:r w:rsidRPr="00054266">
        <w:rPr>
          <w:rFonts w:ascii="Times New Roman" w:hAnsi="Times New Roman" w:hint="default"/>
          <w:sz w:val="24"/>
          <w:szCs w:val="24"/>
        </w:rPr>
        <w:t>é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chodky a </w:t>
      </w:r>
      <w:r w:rsidRPr="00054266">
        <w:rPr>
          <w:rFonts w:ascii="Times New Roman" w:hAnsi="Times New Roman" w:hint="default"/>
          <w:sz w:val="24"/>
          <w:szCs w:val="24"/>
        </w:rPr>
        <w:t>predč</w:t>
      </w:r>
      <w:r w:rsidRPr="00054266">
        <w:rPr>
          <w:rFonts w:ascii="Times New Roman" w:hAnsi="Times New Roman" w:hint="default"/>
          <w:sz w:val="24"/>
          <w:szCs w:val="24"/>
        </w:rPr>
        <w:t>asné</w:t>
      </w:r>
      <w:r w:rsidRPr="00054266">
        <w:rPr>
          <w:rFonts w:ascii="Times New Roman" w:hAnsi="Times New Roman" w:hint="default"/>
          <w:sz w:val="24"/>
          <w:szCs w:val="24"/>
        </w:rPr>
        <w:t xml:space="preserve"> starobné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chodky z </w:t>
      </w:r>
      <w:r w:rsidRPr="00054266">
        <w:rPr>
          <w:rFonts w:ascii="Times New Roman" w:hAnsi="Times New Roman" w:hint="default"/>
          <w:sz w:val="24"/>
          <w:szCs w:val="24"/>
        </w:rPr>
        <w:t>II. piliera rovnako ako starobné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chodky a </w:t>
      </w:r>
      <w:r w:rsidRPr="00054266">
        <w:rPr>
          <w:rFonts w:ascii="Times New Roman" w:hAnsi="Times New Roman" w:hint="default"/>
          <w:sz w:val="24"/>
          <w:szCs w:val="24"/>
        </w:rPr>
        <w:t>predč</w:t>
      </w:r>
      <w:r w:rsidRPr="00054266">
        <w:rPr>
          <w:rFonts w:ascii="Times New Roman" w:hAnsi="Times New Roman" w:hint="default"/>
          <w:sz w:val="24"/>
          <w:szCs w:val="24"/>
        </w:rPr>
        <w:t>asné</w:t>
      </w:r>
      <w:r w:rsidRPr="00054266">
        <w:rPr>
          <w:rFonts w:ascii="Times New Roman" w:hAnsi="Times New Roman" w:hint="default"/>
          <w:sz w:val="24"/>
          <w:szCs w:val="24"/>
        </w:rPr>
        <w:t xml:space="preserve"> starobné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chodky z </w:t>
      </w:r>
      <w:r w:rsidRPr="00054266">
        <w:rPr>
          <w:rFonts w:ascii="Times New Roman" w:hAnsi="Times New Roman" w:hint="default"/>
          <w:sz w:val="24"/>
          <w:szCs w:val="24"/>
        </w:rPr>
        <w:t>I. piliera vyplá</w:t>
      </w:r>
      <w:r w:rsidRPr="00054266">
        <w:rPr>
          <w:rFonts w:ascii="Times New Roman" w:hAnsi="Times New Roman" w:hint="default"/>
          <w:sz w:val="24"/>
          <w:szCs w:val="24"/>
        </w:rPr>
        <w:t>cali vo forme dož</w:t>
      </w:r>
      <w:r w:rsidRPr="00054266">
        <w:rPr>
          <w:rFonts w:ascii="Times New Roman" w:hAnsi="Times New Roman" w:hint="default"/>
          <w:sz w:val="24"/>
          <w:szCs w:val="24"/>
        </w:rPr>
        <w:t>ivotné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chodku. Umožň</w:t>
      </w:r>
      <w:r w:rsidRPr="00054266">
        <w:rPr>
          <w:rFonts w:ascii="Times New Roman" w:hAnsi="Times New Roman" w:hint="default"/>
          <w:sz w:val="24"/>
          <w:szCs w:val="24"/>
        </w:rPr>
        <w:t>uje sa vyplá</w:t>
      </w:r>
      <w:r w:rsidRPr="00054266">
        <w:rPr>
          <w:rFonts w:ascii="Times New Roman" w:hAnsi="Times New Roman" w:hint="default"/>
          <w:sz w:val="24"/>
          <w:szCs w:val="24"/>
        </w:rPr>
        <w:t>canie starobné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chodku a </w:t>
      </w:r>
      <w:r w:rsidRPr="00054266">
        <w:rPr>
          <w:rFonts w:ascii="Times New Roman" w:hAnsi="Times New Roman" w:hint="default"/>
          <w:sz w:val="24"/>
          <w:szCs w:val="24"/>
        </w:rPr>
        <w:t>predč</w:t>
      </w:r>
      <w:r w:rsidRPr="00054266">
        <w:rPr>
          <w:rFonts w:ascii="Times New Roman" w:hAnsi="Times New Roman" w:hint="default"/>
          <w:sz w:val="24"/>
          <w:szCs w:val="24"/>
        </w:rPr>
        <w:t>asné</w:t>
      </w:r>
      <w:r w:rsidRPr="00054266">
        <w:rPr>
          <w:rFonts w:ascii="Times New Roman" w:hAnsi="Times New Roman" w:hint="default"/>
          <w:sz w:val="24"/>
          <w:szCs w:val="24"/>
        </w:rPr>
        <w:t>ho starobné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chodku aj vo for</w:t>
      </w:r>
      <w:r w:rsidRPr="00054266">
        <w:rPr>
          <w:rFonts w:ascii="Times New Roman" w:hAnsi="Times New Roman" w:hint="default"/>
          <w:sz w:val="24"/>
          <w:szCs w:val="24"/>
        </w:rPr>
        <w:t>m</w:t>
      </w:r>
      <w:r w:rsidRPr="00054266">
        <w:rPr>
          <w:rFonts w:ascii="Times New Roman" w:hAnsi="Times New Roman" w:hint="default"/>
          <w:sz w:val="24"/>
          <w:szCs w:val="24"/>
        </w:rPr>
        <w:t>e doč</w:t>
      </w:r>
      <w:r w:rsidRPr="00054266">
        <w:rPr>
          <w:rFonts w:ascii="Times New Roman" w:hAnsi="Times New Roman" w:hint="default"/>
          <w:sz w:val="24"/>
          <w:szCs w:val="24"/>
        </w:rPr>
        <w:t>asné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chodku, ktorý</w:t>
      </w:r>
      <w:r w:rsidRPr="00054266">
        <w:rPr>
          <w:rFonts w:ascii="Times New Roman" w:hAnsi="Times New Roman" w:hint="default"/>
          <w:sz w:val="24"/>
          <w:szCs w:val="24"/>
        </w:rPr>
        <w:t xml:space="preserve"> vyplá</w:t>
      </w:r>
      <w:r w:rsidRPr="00054266">
        <w:rPr>
          <w:rFonts w:ascii="Times New Roman" w:hAnsi="Times New Roman" w:hint="default"/>
          <w:sz w:val="24"/>
          <w:szCs w:val="24"/>
        </w:rPr>
        <w:t>cajú</w:t>
      </w:r>
      <w:r w:rsidRPr="00054266">
        <w:rPr>
          <w:rFonts w:ascii="Times New Roman" w:hAnsi="Times New Roman" w:hint="default"/>
          <w:sz w:val="24"/>
          <w:szCs w:val="24"/>
        </w:rPr>
        <w:t xml:space="preserve"> poisť</w:t>
      </w:r>
      <w:r w:rsidRPr="00054266">
        <w:rPr>
          <w:rFonts w:ascii="Times New Roman" w:hAnsi="Times New Roman" w:hint="default"/>
          <w:sz w:val="24"/>
          <w:szCs w:val="24"/>
        </w:rPr>
        <w:t>ovne alebo vo forme programové</w:t>
      </w:r>
      <w:r w:rsidRPr="00054266">
        <w:rPr>
          <w:rFonts w:ascii="Times New Roman" w:hAnsi="Times New Roman" w:hint="default"/>
          <w:sz w:val="24"/>
          <w:szCs w:val="24"/>
        </w:rPr>
        <w:t>ho vý</w:t>
      </w:r>
      <w:r w:rsidRPr="00054266">
        <w:rPr>
          <w:rFonts w:ascii="Times New Roman" w:hAnsi="Times New Roman" w:hint="default"/>
          <w:sz w:val="24"/>
          <w:szCs w:val="24"/>
        </w:rPr>
        <w:t>beru, ktorý</w:t>
      </w:r>
      <w:r w:rsidRPr="00054266">
        <w:rPr>
          <w:rFonts w:ascii="Times New Roman" w:hAnsi="Times New Roman" w:hint="default"/>
          <w:sz w:val="24"/>
          <w:szCs w:val="24"/>
        </w:rPr>
        <w:t xml:space="preserve"> vyplá</w:t>
      </w:r>
      <w:r w:rsidRPr="00054266">
        <w:rPr>
          <w:rFonts w:ascii="Times New Roman" w:hAnsi="Times New Roman" w:hint="default"/>
          <w:sz w:val="24"/>
          <w:szCs w:val="24"/>
        </w:rPr>
        <w:t>ca dô</w:t>
      </w:r>
      <w:r w:rsidRPr="00054266">
        <w:rPr>
          <w:rFonts w:ascii="Times New Roman" w:hAnsi="Times New Roman" w:hint="default"/>
          <w:sz w:val="24"/>
          <w:szCs w:val="24"/>
        </w:rPr>
        <w:t>chodková</w:t>
      </w:r>
      <w:r w:rsidRPr="00054266">
        <w:rPr>
          <w:rFonts w:ascii="Times New Roman" w:hAnsi="Times New Roman" w:hint="default"/>
          <w:sz w:val="24"/>
          <w:szCs w:val="24"/>
        </w:rPr>
        <w:t xml:space="preserve"> sprá</w:t>
      </w:r>
      <w:r w:rsidRPr="00054266">
        <w:rPr>
          <w:rFonts w:ascii="Times New Roman" w:hAnsi="Times New Roman" w:hint="default"/>
          <w:sz w:val="24"/>
          <w:szCs w:val="24"/>
        </w:rPr>
        <w:t>vcovská</w:t>
      </w:r>
      <w:r w:rsidRPr="00054266">
        <w:rPr>
          <w:rFonts w:ascii="Times New Roman" w:hAnsi="Times New Roman" w:hint="default"/>
          <w:sz w:val="24"/>
          <w:szCs w:val="24"/>
        </w:rPr>
        <w:t xml:space="preserve"> spoloč</w:t>
      </w:r>
      <w:r w:rsidRPr="00054266">
        <w:rPr>
          <w:rFonts w:ascii="Times New Roman" w:hAnsi="Times New Roman" w:hint="default"/>
          <w:sz w:val="24"/>
          <w:szCs w:val="24"/>
        </w:rPr>
        <w:t>nosť</w:t>
      </w:r>
      <w:r w:rsidRPr="00054266">
        <w:rPr>
          <w:rFonts w:ascii="Times New Roman" w:hAnsi="Times New Roman" w:hint="default"/>
          <w:sz w:val="24"/>
          <w:szCs w:val="24"/>
        </w:rPr>
        <w:t>, ale iba v </w:t>
      </w:r>
      <w:r w:rsidRPr="00054266">
        <w:rPr>
          <w:rFonts w:ascii="Times New Roman" w:hAnsi="Times New Roman" w:hint="default"/>
          <w:sz w:val="24"/>
          <w:szCs w:val="24"/>
        </w:rPr>
        <w:t>urč</w:t>
      </w:r>
      <w:r w:rsidRPr="00054266">
        <w:rPr>
          <w:rFonts w:ascii="Times New Roman" w:hAnsi="Times New Roman" w:hint="default"/>
          <w:sz w:val="24"/>
          <w:szCs w:val="24"/>
        </w:rPr>
        <w:t>itý</w:t>
      </w:r>
      <w:r w:rsidRPr="00054266">
        <w:rPr>
          <w:rFonts w:ascii="Times New Roman" w:hAnsi="Times New Roman" w:hint="default"/>
          <w:sz w:val="24"/>
          <w:szCs w:val="24"/>
        </w:rPr>
        <w:t>ch zá</w:t>
      </w:r>
      <w:r w:rsidRPr="00054266">
        <w:rPr>
          <w:rFonts w:ascii="Times New Roman" w:hAnsi="Times New Roman" w:hint="default"/>
          <w:sz w:val="24"/>
          <w:szCs w:val="24"/>
        </w:rPr>
        <w:t>konom vymedzený</w:t>
      </w:r>
      <w:r w:rsidRPr="00054266">
        <w:rPr>
          <w:rFonts w:ascii="Times New Roman" w:hAnsi="Times New Roman" w:hint="default"/>
          <w:sz w:val="24"/>
          <w:szCs w:val="24"/>
        </w:rPr>
        <w:t>ch situá</w:t>
      </w:r>
      <w:r w:rsidRPr="00054266">
        <w:rPr>
          <w:rFonts w:ascii="Times New Roman" w:hAnsi="Times New Roman" w:hint="default"/>
          <w:sz w:val="24"/>
          <w:szCs w:val="24"/>
        </w:rPr>
        <w:t>ciá</w:t>
      </w:r>
      <w:r w:rsidRPr="00054266">
        <w:rPr>
          <w:rFonts w:ascii="Times New Roman" w:hAnsi="Times New Roman" w:hint="default"/>
          <w:sz w:val="24"/>
          <w:szCs w:val="24"/>
        </w:rPr>
        <w:t xml:space="preserve">ch. </w:t>
      </w:r>
    </w:p>
    <w:p w:rsidR="00054266" w:rsidRPr="00054266" w:rsidP="008304AF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054266" w:rsidRPr="00054266" w:rsidP="008304A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66">
        <w:rPr>
          <w:rFonts w:ascii="Times New Roman" w:hAnsi="Times New Roman" w:hint="default"/>
          <w:sz w:val="24"/>
          <w:szCs w:val="24"/>
        </w:rPr>
        <w:t>Navrhuje sa, aby Sociá</w:t>
      </w:r>
      <w:r w:rsidRPr="00054266">
        <w:rPr>
          <w:rFonts w:ascii="Times New Roman" w:hAnsi="Times New Roman" w:hint="default"/>
          <w:sz w:val="24"/>
          <w:szCs w:val="24"/>
        </w:rPr>
        <w:t>lna poisť</w:t>
      </w:r>
      <w:r w:rsidRPr="00054266">
        <w:rPr>
          <w:rFonts w:ascii="Times New Roman" w:hAnsi="Times New Roman" w:hint="default"/>
          <w:sz w:val="24"/>
          <w:szCs w:val="24"/>
        </w:rPr>
        <w:t>ovň</w:t>
      </w:r>
      <w:r w:rsidRPr="00054266">
        <w:rPr>
          <w:rFonts w:ascii="Times New Roman" w:hAnsi="Times New Roman" w:hint="default"/>
          <w:sz w:val="24"/>
          <w:szCs w:val="24"/>
        </w:rPr>
        <w:t>a zriadila a </w:t>
      </w:r>
      <w:r w:rsidRPr="00054266">
        <w:rPr>
          <w:rFonts w:ascii="Times New Roman" w:hAnsi="Times New Roman" w:hint="default"/>
          <w:sz w:val="24"/>
          <w:szCs w:val="24"/>
        </w:rPr>
        <w:t>spravovala centrá</w:t>
      </w:r>
      <w:r w:rsidRPr="00054266">
        <w:rPr>
          <w:rFonts w:ascii="Times New Roman" w:hAnsi="Times New Roman" w:hint="default"/>
          <w:sz w:val="24"/>
          <w:szCs w:val="24"/>
        </w:rPr>
        <w:t xml:space="preserve">lny </w:t>
      </w:r>
      <w:r w:rsidR="00403C41">
        <w:rPr>
          <w:rFonts w:ascii="Times New Roman" w:hAnsi="Times New Roman"/>
          <w:sz w:val="24"/>
          <w:szCs w:val="24"/>
        </w:rPr>
        <w:t>in</w:t>
      </w:r>
      <w:r w:rsidR="00403C41">
        <w:rPr>
          <w:rFonts w:ascii="Times New Roman" w:hAnsi="Times New Roman" w:hint="default"/>
          <w:sz w:val="24"/>
          <w:szCs w:val="24"/>
        </w:rPr>
        <w:t>formač</w:t>
      </w:r>
      <w:r w:rsidR="00403C41">
        <w:rPr>
          <w:rFonts w:ascii="Times New Roman" w:hAnsi="Times New Roman" w:hint="default"/>
          <w:sz w:val="24"/>
          <w:szCs w:val="24"/>
        </w:rPr>
        <w:t>ný</w:t>
      </w:r>
      <w:r w:rsidRPr="00054266" w:rsidR="00403C41">
        <w:rPr>
          <w:rFonts w:ascii="Times New Roman" w:hAnsi="Times New Roman"/>
          <w:sz w:val="24"/>
          <w:szCs w:val="24"/>
        </w:rPr>
        <w:t xml:space="preserve"> </w:t>
      </w:r>
      <w:r w:rsidRPr="00054266">
        <w:rPr>
          <w:rFonts w:ascii="Times New Roman" w:hAnsi="Times New Roman" w:hint="default"/>
          <w:sz w:val="24"/>
          <w:szCs w:val="24"/>
        </w:rPr>
        <w:t>ponukový</w:t>
      </w:r>
      <w:r w:rsidRPr="00054266">
        <w:rPr>
          <w:rFonts w:ascii="Times New Roman" w:hAnsi="Times New Roman" w:hint="default"/>
          <w:sz w:val="24"/>
          <w:szCs w:val="24"/>
        </w:rPr>
        <w:t xml:space="preserve"> systé</w:t>
      </w:r>
      <w:r w:rsidRPr="00054266">
        <w:rPr>
          <w:rFonts w:ascii="Times New Roman" w:hAnsi="Times New Roman" w:hint="default"/>
          <w:sz w:val="24"/>
          <w:szCs w:val="24"/>
        </w:rPr>
        <w:t xml:space="preserve">m, a to </w:t>
      </w:r>
      <w:r w:rsidRPr="00054266">
        <w:rPr>
          <w:rFonts w:ascii="Times New Roman" w:hAnsi="Times New Roman" w:hint="default"/>
          <w:bCs/>
          <w:sz w:val="24"/>
          <w:szCs w:val="24"/>
        </w:rPr>
        <w:t>najmä</w:t>
      </w:r>
      <w:r w:rsidRPr="00054266">
        <w:rPr>
          <w:rFonts w:ascii="Times New Roman" w:hAnsi="Times New Roman" w:hint="default"/>
          <w:bCs/>
          <w:sz w:val="24"/>
          <w:szCs w:val="24"/>
        </w:rPr>
        <w:t xml:space="preserve"> na úč</w:t>
      </w:r>
      <w:r w:rsidRPr="00054266">
        <w:rPr>
          <w:rFonts w:ascii="Times New Roman" w:hAnsi="Times New Roman" w:hint="default"/>
          <w:bCs/>
          <w:sz w:val="24"/>
          <w:szCs w:val="24"/>
        </w:rPr>
        <w:t>ely sprostredkovania vý</w:t>
      </w:r>
      <w:r w:rsidRPr="00054266">
        <w:rPr>
          <w:rFonts w:ascii="Times New Roman" w:hAnsi="Times New Roman" w:hint="default"/>
          <w:bCs/>
          <w:sz w:val="24"/>
          <w:szCs w:val="24"/>
        </w:rPr>
        <w:t>beru dô</w:t>
      </w:r>
      <w:r w:rsidRPr="00054266">
        <w:rPr>
          <w:rFonts w:ascii="Times New Roman" w:hAnsi="Times New Roman" w:hint="default"/>
          <w:bCs/>
          <w:sz w:val="24"/>
          <w:szCs w:val="24"/>
        </w:rPr>
        <w:t>chodku zo systé</w:t>
      </w:r>
      <w:r w:rsidRPr="00054266">
        <w:rPr>
          <w:rFonts w:ascii="Times New Roman" w:hAnsi="Times New Roman" w:hint="default"/>
          <w:bCs/>
          <w:sz w:val="24"/>
          <w:szCs w:val="24"/>
        </w:rPr>
        <w:t>mu starobné</w:t>
      </w:r>
      <w:r w:rsidRPr="00054266">
        <w:rPr>
          <w:rFonts w:ascii="Times New Roman" w:hAnsi="Times New Roman" w:hint="default"/>
          <w:bCs/>
          <w:sz w:val="24"/>
          <w:szCs w:val="24"/>
        </w:rPr>
        <w:t>ho dô</w:t>
      </w:r>
      <w:r w:rsidRPr="00054266">
        <w:rPr>
          <w:rFonts w:ascii="Times New Roman" w:hAnsi="Times New Roman" w:hint="default"/>
          <w:bCs/>
          <w:sz w:val="24"/>
          <w:szCs w:val="24"/>
        </w:rPr>
        <w:t>chodkové</w:t>
      </w:r>
      <w:r w:rsidRPr="00054266">
        <w:rPr>
          <w:rFonts w:ascii="Times New Roman" w:hAnsi="Times New Roman" w:hint="default"/>
          <w:bCs/>
          <w:sz w:val="24"/>
          <w:szCs w:val="24"/>
        </w:rPr>
        <w:t>ho sporenia. Jeho využ</w:t>
      </w:r>
      <w:r w:rsidRPr="00054266">
        <w:rPr>
          <w:rFonts w:ascii="Times New Roman" w:hAnsi="Times New Roman" w:hint="default"/>
          <w:bCs/>
          <w:sz w:val="24"/>
          <w:szCs w:val="24"/>
        </w:rPr>
        <w:t>itie bude povinné</w:t>
      </w:r>
      <w:r w:rsidRPr="00054266">
        <w:rPr>
          <w:rFonts w:ascii="Times New Roman" w:hAnsi="Times New Roman" w:hint="default"/>
          <w:bCs/>
          <w:sz w:val="24"/>
          <w:szCs w:val="24"/>
        </w:rPr>
        <w:t xml:space="preserve"> pre kaž</w:t>
      </w:r>
      <w:r w:rsidRPr="00054266">
        <w:rPr>
          <w:rFonts w:ascii="Times New Roman" w:hAnsi="Times New Roman" w:hint="default"/>
          <w:bCs/>
          <w:sz w:val="24"/>
          <w:szCs w:val="24"/>
        </w:rPr>
        <w:t>dé</w:t>
      </w:r>
      <w:r w:rsidRPr="00054266">
        <w:rPr>
          <w:rFonts w:ascii="Times New Roman" w:hAnsi="Times New Roman" w:hint="default"/>
          <w:bCs/>
          <w:sz w:val="24"/>
          <w:szCs w:val="24"/>
        </w:rPr>
        <w:t>ho sporiteľ</w:t>
      </w:r>
      <w:r w:rsidRPr="00054266">
        <w:rPr>
          <w:rFonts w:ascii="Times New Roman" w:hAnsi="Times New Roman" w:hint="default"/>
          <w:bCs/>
          <w:sz w:val="24"/>
          <w:szCs w:val="24"/>
        </w:rPr>
        <w:t>a</w:t>
      </w:r>
      <w:r w:rsidR="001C5CA8">
        <w:rPr>
          <w:rFonts w:ascii="Times New Roman" w:hAnsi="Times New Roman"/>
          <w:bCs/>
          <w:sz w:val="24"/>
          <w:szCs w:val="24"/>
        </w:rPr>
        <w:t>, ktor</w:t>
      </w:r>
      <w:r w:rsidR="00F90664">
        <w:rPr>
          <w:rFonts w:ascii="Times New Roman" w:hAnsi="Times New Roman" w:hint="default"/>
          <w:bCs/>
          <w:sz w:val="24"/>
          <w:szCs w:val="24"/>
        </w:rPr>
        <w:t>é</w:t>
      </w:r>
      <w:r w:rsidR="00F90664">
        <w:rPr>
          <w:rFonts w:ascii="Times New Roman" w:hAnsi="Times New Roman" w:hint="default"/>
          <w:bCs/>
          <w:sz w:val="24"/>
          <w:szCs w:val="24"/>
        </w:rPr>
        <w:t>mu sa bude vyplá</w:t>
      </w:r>
      <w:r w:rsidR="00F90664">
        <w:rPr>
          <w:rFonts w:ascii="Times New Roman" w:hAnsi="Times New Roman" w:hint="default"/>
          <w:bCs/>
          <w:sz w:val="24"/>
          <w:szCs w:val="24"/>
        </w:rPr>
        <w:t>cať</w:t>
      </w:r>
      <w:r w:rsidR="001C5CA8">
        <w:rPr>
          <w:rFonts w:ascii="Times New Roman" w:hAnsi="Times New Roman"/>
          <w:bCs/>
          <w:sz w:val="24"/>
          <w:szCs w:val="24"/>
        </w:rPr>
        <w:t> </w:t>
      </w:r>
      <w:r w:rsidR="001C5CA8">
        <w:rPr>
          <w:rFonts w:ascii="Times New Roman" w:hAnsi="Times New Roman" w:hint="default"/>
          <w:bCs/>
          <w:sz w:val="24"/>
          <w:szCs w:val="24"/>
        </w:rPr>
        <w:t>dož</w:t>
      </w:r>
      <w:r w:rsidR="001C5CA8">
        <w:rPr>
          <w:rFonts w:ascii="Times New Roman" w:hAnsi="Times New Roman" w:hint="default"/>
          <w:bCs/>
          <w:sz w:val="24"/>
          <w:szCs w:val="24"/>
        </w:rPr>
        <w:t>ivotný</w:t>
      </w:r>
      <w:r w:rsidR="001C5CA8">
        <w:rPr>
          <w:rFonts w:ascii="Times New Roman" w:hAnsi="Times New Roman" w:hint="default"/>
          <w:bCs/>
          <w:sz w:val="24"/>
          <w:szCs w:val="24"/>
        </w:rPr>
        <w:t xml:space="preserve"> dô</w:t>
      </w:r>
      <w:r w:rsidR="001C5CA8">
        <w:rPr>
          <w:rFonts w:ascii="Times New Roman" w:hAnsi="Times New Roman" w:hint="default"/>
          <w:bCs/>
          <w:sz w:val="24"/>
          <w:szCs w:val="24"/>
        </w:rPr>
        <w:t>chodok</w:t>
      </w:r>
      <w:r w:rsidR="00F90664">
        <w:rPr>
          <w:rFonts w:ascii="Times New Roman" w:hAnsi="Times New Roman" w:hint="default"/>
          <w:bCs/>
          <w:sz w:val="24"/>
          <w:szCs w:val="24"/>
        </w:rPr>
        <w:t xml:space="preserve"> alebo doč</w:t>
      </w:r>
      <w:r w:rsidR="00F90664">
        <w:rPr>
          <w:rFonts w:ascii="Times New Roman" w:hAnsi="Times New Roman" w:hint="default"/>
          <w:bCs/>
          <w:sz w:val="24"/>
          <w:szCs w:val="24"/>
        </w:rPr>
        <w:t>asný</w:t>
      </w:r>
      <w:r w:rsidR="00F90664">
        <w:rPr>
          <w:rFonts w:ascii="Times New Roman" w:hAnsi="Times New Roman" w:hint="default"/>
          <w:bCs/>
          <w:sz w:val="24"/>
          <w:szCs w:val="24"/>
        </w:rPr>
        <w:t xml:space="preserve"> dô</w:t>
      </w:r>
      <w:r w:rsidR="00F90664">
        <w:rPr>
          <w:rFonts w:ascii="Times New Roman" w:hAnsi="Times New Roman" w:hint="default"/>
          <w:bCs/>
          <w:sz w:val="24"/>
          <w:szCs w:val="24"/>
        </w:rPr>
        <w:t>chodok</w:t>
      </w:r>
      <w:r w:rsidR="001C5CA8">
        <w:rPr>
          <w:rFonts w:ascii="Times New Roman" w:hAnsi="Times New Roman"/>
          <w:bCs/>
          <w:sz w:val="24"/>
          <w:szCs w:val="24"/>
        </w:rPr>
        <w:t>. P</w:t>
      </w:r>
      <w:r w:rsidRPr="00054266">
        <w:rPr>
          <w:rFonts w:ascii="Times New Roman" w:hAnsi="Times New Roman" w:hint="default"/>
          <w:bCs/>
          <w:sz w:val="24"/>
          <w:szCs w:val="24"/>
        </w:rPr>
        <w:t>onuka dô</w:t>
      </w:r>
      <w:r w:rsidRPr="00054266">
        <w:rPr>
          <w:rFonts w:ascii="Times New Roman" w:hAnsi="Times New Roman" w:hint="default"/>
          <w:bCs/>
          <w:sz w:val="24"/>
          <w:szCs w:val="24"/>
        </w:rPr>
        <w:t>chodku predlož</w:t>
      </w:r>
      <w:r w:rsidRPr="00054266">
        <w:rPr>
          <w:rFonts w:ascii="Times New Roman" w:hAnsi="Times New Roman" w:hint="default"/>
          <w:bCs/>
          <w:sz w:val="24"/>
          <w:szCs w:val="24"/>
        </w:rPr>
        <w:t>ená</w:t>
      </w:r>
      <w:r w:rsidRPr="00054266">
        <w:rPr>
          <w:rFonts w:ascii="Times New Roman" w:hAnsi="Times New Roman" w:hint="default"/>
          <w:bCs/>
          <w:sz w:val="24"/>
          <w:szCs w:val="24"/>
        </w:rPr>
        <w:t xml:space="preserve"> poisť</w:t>
      </w:r>
      <w:r w:rsidRPr="00054266">
        <w:rPr>
          <w:rFonts w:ascii="Times New Roman" w:hAnsi="Times New Roman" w:hint="default"/>
          <w:bCs/>
          <w:sz w:val="24"/>
          <w:szCs w:val="24"/>
        </w:rPr>
        <w:t>ovň</w:t>
      </w:r>
      <w:r w:rsidRPr="00054266">
        <w:rPr>
          <w:rFonts w:ascii="Times New Roman" w:hAnsi="Times New Roman" w:hint="default"/>
          <w:bCs/>
          <w:sz w:val="24"/>
          <w:szCs w:val="24"/>
        </w:rPr>
        <w:t>ou prostrední</w:t>
      </w:r>
      <w:r w:rsidRPr="00054266">
        <w:rPr>
          <w:rFonts w:ascii="Times New Roman" w:hAnsi="Times New Roman" w:hint="default"/>
          <w:bCs/>
          <w:sz w:val="24"/>
          <w:szCs w:val="24"/>
        </w:rPr>
        <w:t>ctvom tohto ponukové</w:t>
      </w:r>
      <w:r w:rsidRPr="00054266">
        <w:rPr>
          <w:rFonts w:ascii="Times New Roman" w:hAnsi="Times New Roman" w:hint="default"/>
          <w:bCs/>
          <w:sz w:val="24"/>
          <w:szCs w:val="24"/>
        </w:rPr>
        <w:t>ho systé</w:t>
      </w:r>
      <w:r w:rsidRPr="00054266">
        <w:rPr>
          <w:rFonts w:ascii="Times New Roman" w:hAnsi="Times New Roman" w:hint="default"/>
          <w:bCs/>
          <w:sz w:val="24"/>
          <w:szCs w:val="24"/>
        </w:rPr>
        <w:t>mu bude</w:t>
      </w:r>
      <w:r w:rsidR="00321DC5">
        <w:rPr>
          <w:rFonts w:ascii="Times New Roman" w:hAnsi="Times New Roman"/>
          <w:bCs/>
          <w:sz w:val="24"/>
          <w:szCs w:val="24"/>
        </w:rPr>
        <w:t xml:space="preserve"> </w:t>
      </w:r>
      <w:r w:rsidRPr="00054266">
        <w:rPr>
          <w:rFonts w:ascii="Times New Roman" w:hAnsi="Times New Roman" w:hint="default"/>
          <w:bCs/>
          <w:sz w:val="24"/>
          <w:szCs w:val="24"/>
        </w:rPr>
        <w:t>pre poskytovateľ</w:t>
      </w:r>
      <w:r w:rsidRPr="00054266">
        <w:rPr>
          <w:rFonts w:ascii="Times New Roman" w:hAnsi="Times New Roman" w:hint="default"/>
          <w:bCs/>
          <w:sz w:val="24"/>
          <w:szCs w:val="24"/>
        </w:rPr>
        <w:t>a zá</w:t>
      </w:r>
      <w:r w:rsidRPr="00054266">
        <w:rPr>
          <w:rFonts w:ascii="Times New Roman" w:hAnsi="Times New Roman" w:hint="default"/>
          <w:bCs/>
          <w:sz w:val="24"/>
          <w:szCs w:val="24"/>
        </w:rPr>
        <w:t>vä</w:t>
      </w:r>
      <w:r w:rsidRPr="00054266">
        <w:rPr>
          <w:rFonts w:ascii="Times New Roman" w:hAnsi="Times New Roman" w:hint="default"/>
          <w:bCs/>
          <w:sz w:val="24"/>
          <w:szCs w:val="24"/>
        </w:rPr>
        <w:t>zná</w:t>
      </w:r>
      <w:r w:rsidRPr="00054266">
        <w:rPr>
          <w:rFonts w:ascii="Times New Roman" w:hAnsi="Times New Roman" w:hint="default"/>
          <w:bCs/>
          <w:sz w:val="24"/>
          <w:szCs w:val="24"/>
        </w:rPr>
        <w:t>. Cieľ</w:t>
      </w:r>
      <w:r w:rsidRPr="00054266">
        <w:rPr>
          <w:rFonts w:ascii="Times New Roman" w:hAnsi="Times New Roman" w:hint="default"/>
          <w:bCs/>
          <w:sz w:val="24"/>
          <w:szCs w:val="24"/>
        </w:rPr>
        <w:t>om navrhovanej prá</w:t>
      </w:r>
      <w:r w:rsidRPr="00054266">
        <w:rPr>
          <w:rFonts w:ascii="Times New Roman" w:hAnsi="Times New Roman" w:hint="default"/>
          <w:bCs/>
          <w:sz w:val="24"/>
          <w:szCs w:val="24"/>
        </w:rPr>
        <w:t>vnej ú</w:t>
      </w:r>
      <w:r w:rsidRPr="00054266">
        <w:rPr>
          <w:rFonts w:ascii="Times New Roman" w:hAnsi="Times New Roman" w:hint="default"/>
          <w:bCs/>
          <w:sz w:val="24"/>
          <w:szCs w:val="24"/>
        </w:rPr>
        <w:t>pravy je ochrana sporiteľ</w:t>
      </w:r>
      <w:r w:rsidRPr="00054266">
        <w:rPr>
          <w:rFonts w:ascii="Times New Roman" w:hAnsi="Times New Roman" w:hint="default"/>
          <w:bCs/>
          <w:sz w:val="24"/>
          <w:szCs w:val="24"/>
        </w:rPr>
        <w:t>a</w:t>
      </w:r>
      <w:r w:rsidRPr="00054266">
        <w:rPr>
          <w:rFonts w:ascii="Times New Roman" w:hAnsi="Times New Roman" w:hint="default"/>
          <w:sz w:val="24"/>
          <w:szCs w:val="24"/>
        </w:rPr>
        <w:t>, ktorý</w:t>
      </w:r>
      <w:r w:rsidRPr="00054266">
        <w:rPr>
          <w:rFonts w:ascii="Times New Roman" w:hAnsi="Times New Roman" w:hint="default"/>
          <w:sz w:val="24"/>
          <w:szCs w:val="24"/>
        </w:rPr>
        <w:t xml:space="preserve"> dostane vš</w:t>
      </w:r>
      <w:r w:rsidRPr="00054266">
        <w:rPr>
          <w:rFonts w:ascii="Times New Roman" w:hAnsi="Times New Roman" w:hint="default"/>
          <w:sz w:val="24"/>
          <w:szCs w:val="24"/>
        </w:rPr>
        <w:t>etky relevantné</w:t>
      </w:r>
      <w:r w:rsidRPr="00054266">
        <w:rPr>
          <w:rFonts w:ascii="Times New Roman" w:hAnsi="Times New Roman" w:hint="default"/>
          <w:sz w:val="24"/>
          <w:szCs w:val="24"/>
        </w:rPr>
        <w:t xml:space="preserve"> zá</w:t>
      </w:r>
      <w:r w:rsidRPr="00054266">
        <w:rPr>
          <w:rFonts w:ascii="Times New Roman" w:hAnsi="Times New Roman" w:hint="default"/>
          <w:sz w:val="24"/>
          <w:szCs w:val="24"/>
        </w:rPr>
        <w:t>vä</w:t>
      </w:r>
      <w:r w:rsidRPr="00054266">
        <w:rPr>
          <w:rFonts w:ascii="Times New Roman" w:hAnsi="Times New Roman" w:hint="default"/>
          <w:sz w:val="24"/>
          <w:szCs w:val="24"/>
        </w:rPr>
        <w:t>zné</w:t>
      </w:r>
      <w:r w:rsidRPr="00054266">
        <w:rPr>
          <w:rFonts w:ascii="Times New Roman" w:hAnsi="Times New Roman" w:hint="default"/>
          <w:sz w:val="24"/>
          <w:szCs w:val="24"/>
        </w:rPr>
        <w:t xml:space="preserve"> ponuky v jednom dokumente a </w:t>
      </w:r>
      <w:r w:rsidRPr="00054266">
        <w:rPr>
          <w:rFonts w:ascii="Times New Roman" w:hAnsi="Times New Roman" w:hint="default"/>
          <w:sz w:val="24"/>
          <w:szCs w:val="24"/>
        </w:rPr>
        <w:t>na jednom mieste, prič</w:t>
      </w:r>
      <w:r w:rsidRPr="00054266">
        <w:rPr>
          <w:rFonts w:ascii="Times New Roman" w:hAnsi="Times New Roman" w:hint="default"/>
          <w:sz w:val="24"/>
          <w:szCs w:val="24"/>
        </w:rPr>
        <w:t xml:space="preserve">om bude </w:t>
      </w:r>
      <w:r w:rsidRPr="00054266">
        <w:rPr>
          <w:rFonts w:ascii="Times New Roman" w:hAnsi="Times New Roman" w:hint="default"/>
          <w:sz w:val="24"/>
          <w:szCs w:val="24"/>
        </w:rPr>
        <w:t>zabezpeč</w:t>
      </w:r>
      <w:r w:rsidRPr="00054266">
        <w:rPr>
          <w:rFonts w:ascii="Times New Roman" w:hAnsi="Times New Roman" w:hint="default"/>
          <w:sz w:val="24"/>
          <w:szCs w:val="24"/>
        </w:rPr>
        <w:t>ené</w:t>
      </w:r>
      <w:r w:rsidRPr="00054266">
        <w:rPr>
          <w:rFonts w:ascii="Times New Roman" w:hAnsi="Times New Roman" w:hint="default"/>
          <w:sz w:val="24"/>
          <w:szCs w:val="24"/>
        </w:rPr>
        <w:t>, ž</w:t>
      </w:r>
      <w:r w:rsidRPr="00054266">
        <w:rPr>
          <w:rFonts w:ascii="Times New Roman" w:hAnsi="Times New Roman" w:hint="default"/>
          <w:sz w:val="24"/>
          <w:szCs w:val="24"/>
        </w:rPr>
        <w:t xml:space="preserve">e </w:t>
      </w:r>
      <w:r w:rsidRPr="00054266">
        <w:rPr>
          <w:rFonts w:ascii="Times New Roman" w:hAnsi="Times New Roman" w:hint="default"/>
          <w:bCs/>
          <w:sz w:val="24"/>
          <w:szCs w:val="24"/>
        </w:rPr>
        <w:t>pri predkladaní</w:t>
      </w:r>
      <w:r w:rsidRPr="00054266">
        <w:rPr>
          <w:rFonts w:ascii="Times New Roman" w:hAnsi="Times New Roman" w:hint="default"/>
          <w:bCs/>
          <w:sz w:val="24"/>
          <w:szCs w:val="24"/>
        </w:rPr>
        <w:t xml:space="preserve"> ponuky dož</w:t>
      </w:r>
      <w:r w:rsidRPr="00054266">
        <w:rPr>
          <w:rFonts w:ascii="Times New Roman" w:hAnsi="Times New Roman" w:hint="default"/>
          <w:bCs/>
          <w:sz w:val="24"/>
          <w:szCs w:val="24"/>
        </w:rPr>
        <w:t>ivotné</w:t>
      </w:r>
      <w:r w:rsidRPr="00054266">
        <w:rPr>
          <w:rFonts w:ascii="Times New Roman" w:hAnsi="Times New Roman" w:hint="default"/>
          <w:bCs/>
          <w:sz w:val="24"/>
          <w:szCs w:val="24"/>
        </w:rPr>
        <w:t>ho alebo doč</w:t>
      </w:r>
      <w:r w:rsidRPr="00054266">
        <w:rPr>
          <w:rFonts w:ascii="Times New Roman" w:hAnsi="Times New Roman" w:hint="default"/>
          <w:bCs/>
          <w:sz w:val="24"/>
          <w:szCs w:val="24"/>
        </w:rPr>
        <w:t>asné</w:t>
      </w:r>
      <w:r w:rsidRPr="00054266">
        <w:rPr>
          <w:rFonts w:ascii="Times New Roman" w:hAnsi="Times New Roman" w:hint="default"/>
          <w:bCs/>
          <w:sz w:val="24"/>
          <w:szCs w:val="24"/>
        </w:rPr>
        <w:t>ho starobné</w:t>
      </w:r>
      <w:r w:rsidRPr="00054266">
        <w:rPr>
          <w:rFonts w:ascii="Times New Roman" w:hAnsi="Times New Roman" w:hint="default"/>
          <w:bCs/>
          <w:sz w:val="24"/>
          <w:szCs w:val="24"/>
        </w:rPr>
        <w:t>ho dô</w:t>
      </w:r>
      <w:r w:rsidRPr="00054266">
        <w:rPr>
          <w:rFonts w:ascii="Times New Roman" w:hAnsi="Times New Roman" w:hint="default"/>
          <w:bCs/>
          <w:sz w:val="24"/>
          <w:szCs w:val="24"/>
        </w:rPr>
        <w:t>chodku nebude poisť</w:t>
      </w:r>
      <w:r w:rsidRPr="00054266">
        <w:rPr>
          <w:rFonts w:ascii="Times New Roman" w:hAnsi="Times New Roman" w:hint="default"/>
          <w:bCs/>
          <w:sz w:val="24"/>
          <w:szCs w:val="24"/>
        </w:rPr>
        <w:t>ovň</w:t>
      </w:r>
      <w:r w:rsidRPr="00054266">
        <w:rPr>
          <w:rFonts w:ascii="Times New Roman" w:hAnsi="Times New Roman" w:hint="default"/>
          <w:bCs/>
          <w:sz w:val="24"/>
          <w:szCs w:val="24"/>
        </w:rPr>
        <w:t>a zohľ</w:t>
      </w:r>
      <w:r w:rsidRPr="00054266">
        <w:rPr>
          <w:rFonts w:ascii="Times New Roman" w:hAnsi="Times New Roman" w:hint="default"/>
          <w:bCs/>
          <w:sz w:val="24"/>
          <w:szCs w:val="24"/>
        </w:rPr>
        <w:t>adň</w:t>
      </w:r>
      <w:r w:rsidRPr="00054266">
        <w:rPr>
          <w:rFonts w:ascii="Times New Roman" w:hAnsi="Times New Roman" w:hint="default"/>
          <w:bCs/>
          <w:sz w:val="24"/>
          <w:szCs w:val="24"/>
        </w:rPr>
        <w:t>ovať</w:t>
      </w:r>
      <w:r w:rsidRPr="00054266">
        <w:rPr>
          <w:rFonts w:ascii="Times New Roman" w:hAnsi="Times New Roman" w:hint="default"/>
          <w:bCs/>
          <w:sz w:val="24"/>
          <w:szCs w:val="24"/>
        </w:rPr>
        <w:t xml:space="preserve"> individuá</w:t>
      </w:r>
      <w:r w:rsidRPr="00054266">
        <w:rPr>
          <w:rFonts w:ascii="Times New Roman" w:hAnsi="Times New Roman" w:hint="default"/>
          <w:bCs/>
          <w:sz w:val="24"/>
          <w:szCs w:val="24"/>
        </w:rPr>
        <w:t>lne riziko sporiteľ</w:t>
      </w:r>
      <w:r w:rsidRPr="00054266">
        <w:rPr>
          <w:rFonts w:ascii="Times New Roman" w:hAnsi="Times New Roman" w:hint="default"/>
          <w:bCs/>
          <w:sz w:val="24"/>
          <w:szCs w:val="24"/>
        </w:rPr>
        <w:t xml:space="preserve">a. </w:t>
      </w:r>
    </w:p>
    <w:p w:rsidR="00054266" w:rsidRPr="00054266" w:rsidP="008304A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0330" w:rsidP="00403C41">
      <w:pPr>
        <w:pStyle w:val="NormalWeb"/>
        <w:bidi w:val="0"/>
        <w:spacing w:before="0" w:beforeAutospacing="0" w:after="0" w:afterAutospacing="0"/>
        <w:ind w:firstLine="709"/>
        <w:jc w:val="both"/>
      </w:pPr>
      <w:r w:rsidRPr="00054266" w:rsidR="00054266">
        <w:rPr>
          <w:rFonts w:hint="default"/>
        </w:rPr>
        <w:t>Súč</w:t>
      </w:r>
      <w:r w:rsidRPr="00054266" w:rsidR="00054266">
        <w:rPr>
          <w:rFonts w:hint="default"/>
        </w:rPr>
        <w:t>asť</w:t>
      </w:r>
      <w:r w:rsidRPr="00054266" w:rsidR="00054266">
        <w:rPr>
          <w:rFonts w:hint="default"/>
        </w:rPr>
        <w:t xml:space="preserve">ou </w:t>
      </w:r>
      <w:r w:rsidR="00872FA6">
        <w:rPr>
          <w:rFonts w:hint="default"/>
        </w:rPr>
        <w:t>vlá</w:t>
      </w:r>
      <w:r w:rsidR="00872FA6">
        <w:rPr>
          <w:rFonts w:hint="default"/>
        </w:rPr>
        <w:t xml:space="preserve">dneho </w:t>
      </w:r>
      <w:r w:rsidRPr="00054266" w:rsidR="00054266">
        <w:rPr>
          <w:rFonts w:hint="default"/>
        </w:rPr>
        <w:t>ná</w:t>
      </w:r>
      <w:r w:rsidRPr="00054266" w:rsidR="00054266">
        <w:rPr>
          <w:rFonts w:hint="default"/>
        </w:rPr>
        <w:t>vrhu zá</w:t>
      </w:r>
      <w:r w:rsidRPr="00054266" w:rsidR="00054266">
        <w:rPr>
          <w:rFonts w:hint="default"/>
        </w:rPr>
        <w:t>kona je aj viacero novelizač</w:t>
      </w:r>
      <w:r w:rsidRPr="00054266" w:rsidR="00054266">
        <w:rPr>
          <w:rFonts w:hint="default"/>
        </w:rPr>
        <w:t>ný</w:t>
      </w:r>
      <w:r w:rsidRPr="00054266" w:rsidR="00054266">
        <w:rPr>
          <w:rFonts w:hint="default"/>
        </w:rPr>
        <w:t>ch č</w:t>
      </w:r>
      <w:r w:rsidRPr="00054266" w:rsidR="00054266">
        <w:rPr>
          <w:rFonts w:hint="default"/>
        </w:rPr>
        <w:t>lá</w:t>
      </w:r>
      <w:r w:rsidRPr="00054266" w:rsidR="00054266">
        <w:rPr>
          <w:rFonts w:hint="default"/>
        </w:rPr>
        <w:t>nkov, ktorý</w:t>
      </w:r>
      <w:r w:rsidRPr="00054266" w:rsidR="00054266">
        <w:rPr>
          <w:rFonts w:hint="default"/>
        </w:rPr>
        <w:t>mi sa menia a </w:t>
      </w:r>
      <w:r w:rsidRPr="00054266" w:rsidR="00054266">
        <w:rPr>
          <w:rFonts w:hint="default"/>
        </w:rPr>
        <w:t>dopĺň</w:t>
      </w:r>
      <w:r w:rsidRPr="00054266" w:rsidR="00054266">
        <w:rPr>
          <w:rFonts w:hint="default"/>
        </w:rPr>
        <w:t>ajú</w:t>
      </w:r>
      <w:r w:rsidRPr="00054266" w:rsidR="00054266">
        <w:rPr>
          <w:rFonts w:hint="default"/>
        </w:rPr>
        <w:t xml:space="preserve"> ď</w:t>
      </w:r>
      <w:r w:rsidRPr="00054266" w:rsidR="00054266">
        <w:rPr>
          <w:rFonts w:hint="default"/>
        </w:rPr>
        <w:t>alš</w:t>
      </w:r>
      <w:r w:rsidRPr="00054266" w:rsidR="00054266">
        <w:rPr>
          <w:rFonts w:hint="default"/>
        </w:rPr>
        <w:t>ie zá</w:t>
      </w:r>
      <w:r w:rsidRPr="00054266" w:rsidR="00054266">
        <w:rPr>
          <w:rFonts w:hint="default"/>
        </w:rPr>
        <w:t xml:space="preserve">kony. </w:t>
      </w:r>
      <w:r w:rsidRPr="004C00FC">
        <w:t>Nove</w:t>
      </w:r>
      <w:r w:rsidRPr="004C00FC">
        <w:rPr>
          <w:rFonts w:hint="default"/>
        </w:rPr>
        <w:t>lizač</w:t>
      </w:r>
      <w:r w:rsidRPr="004C00FC">
        <w:rPr>
          <w:rFonts w:hint="default"/>
        </w:rPr>
        <w:t>ný</w:t>
      </w:r>
      <w:r w:rsidRPr="004C00FC">
        <w:rPr>
          <w:rFonts w:hint="default"/>
        </w:rPr>
        <w:t>m č</w:t>
      </w:r>
      <w:r w:rsidRPr="004C00FC">
        <w:rPr>
          <w:rFonts w:hint="default"/>
        </w:rPr>
        <w:t>l. II, ktorý</w:t>
      </w:r>
      <w:r w:rsidRPr="004C00FC">
        <w:rPr>
          <w:rFonts w:hint="default"/>
        </w:rPr>
        <w:t>m sa mení</w:t>
      </w:r>
      <w:r w:rsidRPr="004C00FC">
        <w:rPr>
          <w:rFonts w:hint="default"/>
        </w:rPr>
        <w:t xml:space="preserve"> a </w:t>
      </w:r>
      <w:r w:rsidRPr="004C00FC">
        <w:rPr>
          <w:rFonts w:hint="default"/>
        </w:rPr>
        <w:t>dopĺň</w:t>
      </w:r>
      <w:r w:rsidRPr="004C00FC">
        <w:rPr>
          <w:rFonts w:hint="default"/>
        </w:rPr>
        <w:t>a zá</w:t>
      </w:r>
      <w:r w:rsidRPr="004C00FC">
        <w:rPr>
          <w:rFonts w:hint="default"/>
        </w:rPr>
        <w:t>kon č</w:t>
      </w:r>
      <w:r w:rsidRPr="004C00FC">
        <w:rPr>
          <w:rFonts w:hint="default"/>
        </w:rPr>
        <w:t>. 311/2001 Z. </w:t>
      </w:r>
      <w:r w:rsidRPr="004C00FC">
        <w:rPr>
          <w:rFonts w:hint="default"/>
        </w:rPr>
        <w:t>z. Zá</w:t>
      </w:r>
      <w:r w:rsidRPr="004C00FC">
        <w:rPr>
          <w:rFonts w:hint="default"/>
        </w:rPr>
        <w:t>konní</w:t>
      </w:r>
      <w:r w:rsidRPr="004C00FC">
        <w:rPr>
          <w:rFonts w:hint="default"/>
        </w:rPr>
        <w:t>k prá</w:t>
      </w:r>
      <w:r w:rsidRPr="004C00FC">
        <w:rPr>
          <w:rFonts w:hint="default"/>
        </w:rPr>
        <w:t>ce v znení</w:t>
      </w:r>
      <w:r w:rsidRPr="004C00FC">
        <w:rPr>
          <w:rFonts w:hint="default"/>
        </w:rPr>
        <w:t xml:space="preserve"> neskorší</w:t>
      </w:r>
      <w:r w:rsidRPr="004C00FC">
        <w:rPr>
          <w:rFonts w:hint="default"/>
        </w:rPr>
        <w:t>ch predpisov, sa navrhuje v </w:t>
      </w:r>
      <w:r w:rsidRPr="004C00FC">
        <w:rPr>
          <w:rFonts w:hint="default"/>
        </w:rPr>
        <w:t>zá</w:t>
      </w:r>
      <w:r w:rsidRPr="004C00FC">
        <w:rPr>
          <w:rFonts w:hint="default"/>
        </w:rPr>
        <w:t>ujme potreby rieš</w:t>
      </w:r>
      <w:r w:rsidRPr="004C00FC">
        <w:rPr>
          <w:rFonts w:hint="default"/>
        </w:rPr>
        <w:t>enia problé</w:t>
      </w:r>
      <w:r w:rsidRPr="004C00FC">
        <w:rPr>
          <w:rFonts w:hint="default"/>
        </w:rPr>
        <w:t>mov, ktoré</w:t>
      </w:r>
      <w:r w:rsidRPr="004C00FC">
        <w:rPr>
          <w:rFonts w:hint="default"/>
        </w:rPr>
        <w:t xml:space="preserve"> sa vyskytli v </w:t>
      </w:r>
      <w:r w:rsidRPr="004C00FC">
        <w:rPr>
          <w:rFonts w:hint="default"/>
        </w:rPr>
        <w:t>aplikač</w:t>
      </w:r>
      <w:r w:rsidRPr="004C00FC">
        <w:rPr>
          <w:rFonts w:hint="default"/>
        </w:rPr>
        <w:t>nej praxi v </w:t>
      </w:r>
      <w:r w:rsidRPr="004C00FC">
        <w:rPr>
          <w:rFonts w:hint="default"/>
        </w:rPr>
        <w:t>sú</w:t>
      </w:r>
      <w:r w:rsidRPr="004C00FC">
        <w:rPr>
          <w:rFonts w:hint="default"/>
        </w:rPr>
        <w:t>vislosti s dohodami o </w:t>
      </w:r>
      <w:r w:rsidRPr="004C00FC">
        <w:rPr>
          <w:rFonts w:hint="default"/>
        </w:rPr>
        <w:t>prá</w:t>
      </w:r>
      <w:r w:rsidRPr="004C00FC">
        <w:rPr>
          <w:rFonts w:hint="default"/>
        </w:rPr>
        <w:t>cach vykoná</w:t>
      </w:r>
      <w:r w:rsidRPr="004C00FC">
        <w:rPr>
          <w:rFonts w:hint="default"/>
        </w:rPr>
        <w:t>vaný</w:t>
      </w:r>
      <w:r w:rsidRPr="004C00FC">
        <w:rPr>
          <w:rFonts w:hint="default"/>
        </w:rPr>
        <w:t>ch mimo pracovn</w:t>
      </w:r>
      <w:r w:rsidRPr="004C00FC">
        <w:rPr>
          <w:rFonts w:hint="default"/>
        </w:rPr>
        <w:t>é</w:t>
      </w:r>
      <w:r w:rsidRPr="004C00FC">
        <w:rPr>
          <w:rFonts w:hint="default"/>
        </w:rPr>
        <w:t>ho pomeru, upraviť</w:t>
      </w:r>
      <w:r w:rsidRPr="004C00FC">
        <w:rPr>
          <w:rFonts w:hint="default"/>
        </w:rPr>
        <w:t xml:space="preserve"> maximá</w:t>
      </w:r>
      <w:r w:rsidRPr="004C00FC">
        <w:rPr>
          <w:rFonts w:hint="default"/>
        </w:rPr>
        <w:t>lne trvanie tý</w:t>
      </w:r>
      <w:r w:rsidRPr="004C00FC">
        <w:rPr>
          <w:rFonts w:hint="default"/>
        </w:rPr>
        <w:t>chto dohô</w:t>
      </w:r>
      <w:r w:rsidRPr="004C00FC">
        <w:rPr>
          <w:rFonts w:hint="default"/>
        </w:rPr>
        <w:t>d, ako aj splatnosť</w:t>
      </w:r>
      <w:r w:rsidRPr="004C00FC">
        <w:rPr>
          <w:rFonts w:hint="default"/>
        </w:rPr>
        <w:t xml:space="preserve"> odmeny, vý</w:t>
      </w:r>
      <w:r w:rsidRPr="004C00FC">
        <w:rPr>
          <w:rFonts w:hint="default"/>
        </w:rPr>
        <w:t>platu odmeny, zráž</w:t>
      </w:r>
      <w:r w:rsidRPr="004C00FC">
        <w:rPr>
          <w:rFonts w:hint="default"/>
        </w:rPr>
        <w:t>ky z odmeny a </w:t>
      </w:r>
      <w:r w:rsidRPr="004C00FC">
        <w:rPr>
          <w:rFonts w:hint="default"/>
        </w:rPr>
        <w:t>poradie zráž</w:t>
      </w:r>
      <w:r w:rsidRPr="004C00FC">
        <w:rPr>
          <w:rFonts w:hint="default"/>
        </w:rPr>
        <w:t>ok z </w:t>
      </w:r>
      <w:r w:rsidRPr="004C00FC">
        <w:rPr>
          <w:rFonts w:hint="default"/>
        </w:rPr>
        <w:t>odmeny, plynú</w:t>
      </w:r>
      <w:r w:rsidRPr="004C00FC">
        <w:rPr>
          <w:rFonts w:hint="default"/>
        </w:rPr>
        <w:t>cej z tý</w:t>
      </w:r>
      <w:r w:rsidRPr="004C00FC">
        <w:rPr>
          <w:rFonts w:hint="default"/>
        </w:rPr>
        <w:t>chto dohô</w:t>
      </w:r>
      <w:r w:rsidRPr="004C00FC">
        <w:rPr>
          <w:rFonts w:hint="default"/>
        </w:rPr>
        <w:t>d.</w:t>
      </w:r>
    </w:p>
    <w:p w:rsidR="00C10330" w:rsidP="00766D4C">
      <w:pPr>
        <w:pStyle w:val="NormalWeb"/>
        <w:bidi w:val="0"/>
        <w:spacing w:before="0" w:beforeAutospacing="0" w:after="0" w:afterAutospacing="0"/>
        <w:ind w:firstLine="709"/>
        <w:jc w:val="both"/>
      </w:pPr>
    </w:p>
    <w:p w:rsidR="00054266" w:rsidP="008304AF">
      <w:pPr>
        <w:bidi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54266">
        <w:rPr>
          <w:rFonts w:ascii="Times New Roman" w:hAnsi="Times New Roman" w:hint="default"/>
          <w:sz w:val="24"/>
          <w:szCs w:val="24"/>
        </w:rPr>
        <w:t>Novelizač</w:t>
      </w:r>
      <w:r w:rsidRPr="00054266">
        <w:rPr>
          <w:rFonts w:ascii="Times New Roman" w:hAnsi="Times New Roman" w:hint="default"/>
          <w:sz w:val="24"/>
          <w:szCs w:val="24"/>
        </w:rPr>
        <w:t>ný</w:t>
      </w:r>
      <w:r w:rsidRPr="00054266">
        <w:rPr>
          <w:rFonts w:ascii="Times New Roman" w:hAnsi="Times New Roman" w:hint="default"/>
          <w:sz w:val="24"/>
          <w:szCs w:val="24"/>
        </w:rPr>
        <w:t>m č</w:t>
      </w:r>
      <w:r w:rsidRPr="00054266">
        <w:rPr>
          <w:rFonts w:ascii="Times New Roman" w:hAnsi="Times New Roman" w:hint="default"/>
          <w:sz w:val="24"/>
          <w:szCs w:val="24"/>
        </w:rPr>
        <w:t>l. II</w:t>
      </w:r>
      <w:r w:rsidR="00C10330">
        <w:rPr>
          <w:rFonts w:ascii="Times New Roman" w:hAnsi="Times New Roman"/>
          <w:sz w:val="24"/>
          <w:szCs w:val="24"/>
        </w:rPr>
        <w:t>I</w:t>
      </w:r>
      <w:r w:rsidRPr="00054266">
        <w:rPr>
          <w:rFonts w:ascii="Times New Roman" w:hAnsi="Times New Roman" w:hint="default"/>
          <w:sz w:val="24"/>
          <w:szCs w:val="24"/>
        </w:rPr>
        <w:t xml:space="preserve"> sa mení</w:t>
      </w:r>
      <w:r w:rsidRPr="00054266">
        <w:rPr>
          <w:rFonts w:ascii="Times New Roman" w:hAnsi="Times New Roman" w:hint="default"/>
          <w:sz w:val="24"/>
          <w:szCs w:val="24"/>
        </w:rPr>
        <w:t xml:space="preserve"> </w:t>
      </w:r>
      <w:r w:rsidR="00D65F02">
        <w:rPr>
          <w:rFonts w:ascii="Times New Roman" w:hAnsi="Times New Roman"/>
          <w:sz w:val="24"/>
          <w:szCs w:val="24"/>
        </w:rPr>
        <w:t>a </w:t>
      </w:r>
      <w:r w:rsidR="00D65F02">
        <w:rPr>
          <w:rFonts w:ascii="Times New Roman" w:hAnsi="Times New Roman" w:hint="default"/>
          <w:sz w:val="24"/>
          <w:szCs w:val="24"/>
        </w:rPr>
        <w:t>dopĺň</w:t>
      </w:r>
      <w:r w:rsidR="00D65F02">
        <w:rPr>
          <w:rFonts w:ascii="Times New Roman" w:hAnsi="Times New Roman" w:hint="default"/>
          <w:sz w:val="24"/>
          <w:szCs w:val="24"/>
        </w:rPr>
        <w:t xml:space="preserve">a </w:t>
      </w:r>
      <w:r w:rsidRPr="00054266">
        <w:rPr>
          <w:rFonts w:ascii="Times New Roman" w:hAnsi="Times New Roman" w:hint="default"/>
          <w:sz w:val="24"/>
          <w:szCs w:val="24"/>
        </w:rPr>
        <w:t>zá</w:t>
      </w:r>
      <w:r w:rsidRPr="00054266">
        <w:rPr>
          <w:rFonts w:ascii="Times New Roman" w:hAnsi="Times New Roman" w:hint="default"/>
          <w:sz w:val="24"/>
          <w:szCs w:val="24"/>
        </w:rPr>
        <w:t>kon č</w:t>
      </w:r>
      <w:r w:rsidRPr="00054266">
        <w:rPr>
          <w:rFonts w:ascii="Times New Roman" w:hAnsi="Times New Roman" w:hint="default"/>
          <w:sz w:val="24"/>
          <w:szCs w:val="24"/>
        </w:rPr>
        <w:t>. 461/2003 Z. z. o </w:t>
      </w:r>
      <w:r w:rsidRPr="00054266">
        <w:rPr>
          <w:rFonts w:ascii="Times New Roman" w:hAnsi="Times New Roman" w:hint="default"/>
          <w:sz w:val="24"/>
          <w:szCs w:val="24"/>
        </w:rPr>
        <w:t>sociá</w:t>
      </w:r>
      <w:r w:rsidRPr="00054266">
        <w:rPr>
          <w:rFonts w:ascii="Times New Roman" w:hAnsi="Times New Roman" w:hint="default"/>
          <w:sz w:val="24"/>
          <w:szCs w:val="24"/>
        </w:rPr>
        <w:t>lnom poistení</w:t>
      </w:r>
      <w:r w:rsidRPr="00054266">
        <w:rPr>
          <w:rFonts w:ascii="Times New Roman" w:hAnsi="Times New Roman" w:hint="default"/>
          <w:sz w:val="24"/>
          <w:szCs w:val="24"/>
        </w:rPr>
        <w:t xml:space="preserve"> v </w:t>
      </w:r>
      <w:r w:rsidRPr="00054266">
        <w:rPr>
          <w:rFonts w:ascii="Times New Roman" w:hAnsi="Times New Roman" w:hint="default"/>
          <w:sz w:val="24"/>
          <w:szCs w:val="24"/>
        </w:rPr>
        <w:t>znení</w:t>
      </w:r>
      <w:r w:rsidRPr="00054266">
        <w:rPr>
          <w:rFonts w:ascii="Times New Roman" w:hAnsi="Times New Roman" w:hint="default"/>
          <w:sz w:val="24"/>
          <w:szCs w:val="24"/>
        </w:rPr>
        <w:t xml:space="preserve"> nesk</w:t>
      </w:r>
      <w:r w:rsidRPr="00054266">
        <w:rPr>
          <w:rFonts w:ascii="Times New Roman" w:hAnsi="Times New Roman" w:hint="default"/>
          <w:sz w:val="24"/>
          <w:szCs w:val="24"/>
        </w:rPr>
        <w:t>orší</w:t>
      </w:r>
      <w:r w:rsidRPr="00054266">
        <w:rPr>
          <w:rFonts w:ascii="Times New Roman" w:hAnsi="Times New Roman" w:hint="default"/>
          <w:sz w:val="24"/>
          <w:szCs w:val="24"/>
        </w:rPr>
        <w:t>ch predpisov vo vä</w:t>
      </w:r>
      <w:r w:rsidRPr="00054266">
        <w:rPr>
          <w:rFonts w:ascii="Times New Roman" w:hAnsi="Times New Roman" w:hint="default"/>
          <w:sz w:val="24"/>
          <w:szCs w:val="24"/>
        </w:rPr>
        <w:t>zbe na komplexnú</w:t>
      </w:r>
      <w:r w:rsidRPr="00054266">
        <w:rPr>
          <w:rFonts w:ascii="Times New Roman" w:hAnsi="Times New Roman" w:hint="default"/>
          <w:sz w:val="24"/>
          <w:szCs w:val="24"/>
        </w:rPr>
        <w:t xml:space="preserve"> prá</w:t>
      </w:r>
      <w:r w:rsidRPr="00054266">
        <w:rPr>
          <w:rFonts w:ascii="Times New Roman" w:hAnsi="Times New Roman" w:hint="default"/>
          <w:sz w:val="24"/>
          <w:szCs w:val="24"/>
        </w:rPr>
        <w:t>vnu ú</w:t>
      </w:r>
      <w:r w:rsidRPr="00054266">
        <w:rPr>
          <w:rFonts w:ascii="Times New Roman" w:hAnsi="Times New Roman" w:hint="default"/>
          <w:sz w:val="24"/>
          <w:szCs w:val="24"/>
        </w:rPr>
        <w:t>pravu vyplá</w:t>
      </w:r>
      <w:r w:rsidRPr="00054266">
        <w:rPr>
          <w:rFonts w:ascii="Times New Roman" w:hAnsi="Times New Roman" w:hint="default"/>
          <w:sz w:val="24"/>
          <w:szCs w:val="24"/>
        </w:rPr>
        <w:t>cania dô</w:t>
      </w:r>
      <w:r w:rsidRPr="00054266">
        <w:rPr>
          <w:rFonts w:ascii="Times New Roman" w:hAnsi="Times New Roman" w:hint="default"/>
          <w:sz w:val="24"/>
          <w:szCs w:val="24"/>
        </w:rPr>
        <w:t>chodkov zo starobné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chodkové</w:t>
      </w:r>
      <w:r w:rsidRPr="00054266">
        <w:rPr>
          <w:rFonts w:ascii="Times New Roman" w:hAnsi="Times New Roman" w:hint="default"/>
          <w:sz w:val="24"/>
          <w:szCs w:val="24"/>
        </w:rPr>
        <w:t xml:space="preserve">ho sporenia (II. pilier). </w:t>
      </w:r>
    </w:p>
    <w:p w:rsidR="00C10330" w:rsidP="008304AF">
      <w:pPr>
        <w:bidi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54266" w:rsidP="008304AF">
      <w:pPr>
        <w:bidi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330" w:rsidR="00C10330">
        <w:rPr>
          <w:rFonts w:ascii="Times New Roman" w:hAnsi="Times New Roman" w:hint="default"/>
          <w:sz w:val="24"/>
          <w:szCs w:val="24"/>
        </w:rPr>
        <w:t>Novelizač</w:t>
      </w:r>
      <w:r w:rsidRPr="00C10330" w:rsidR="00C10330">
        <w:rPr>
          <w:rFonts w:ascii="Times New Roman" w:hAnsi="Times New Roman" w:hint="default"/>
          <w:sz w:val="24"/>
          <w:szCs w:val="24"/>
        </w:rPr>
        <w:t>ný</w:t>
      </w:r>
      <w:r w:rsidRPr="00C10330" w:rsidR="00C10330">
        <w:rPr>
          <w:rFonts w:ascii="Times New Roman" w:hAnsi="Times New Roman" w:hint="default"/>
          <w:sz w:val="24"/>
          <w:szCs w:val="24"/>
        </w:rPr>
        <w:t>m č</w:t>
      </w:r>
      <w:r w:rsidRPr="00C10330" w:rsidR="00C10330">
        <w:rPr>
          <w:rFonts w:ascii="Times New Roman" w:hAnsi="Times New Roman" w:hint="default"/>
          <w:sz w:val="24"/>
          <w:szCs w:val="24"/>
        </w:rPr>
        <w:t>l. IV sa dopĺň</w:t>
      </w:r>
      <w:r w:rsidRPr="00C10330" w:rsidR="00C10330">
        <w:rPr>
          <w:rFonts w:ascii="Times New Roman" w:hAnsi="Times New Roman" w:hint="default"/>
          <w:sz w:val="24"/>
          <w:szCs w:val="24"/>
        </w:rPr>
        <w:t>a zá</w:t>
      </w:r>
      <w:r w:rsidRPr="00C10330" w:rsidR="00C10330">
        <w:rPr>
          <w:rFonts w:ascii="Times New Roman" w:hAnsi="Times New Roman" w:hint="default"/>
          <w:sz w:val="24"/>
          <w:szCs w:val="24"/>
        </w:rPr>
        <w:t>kon č</w:t>
      </w:r>
      <w:r w:rsidRPr="00C10330" w:rsidR="00C10330">
        <w:rPr>
          <w:rFonts w:ascii="Times New Roman" w:hAnsi="Times New Roman" w:hint="default"/>
          <w:sz w:val="24"/>
          <w:szCs w:val="24"/>
        </w:rPr>
        <w:t>. 595/2003 Z. z. o dani z</w:t>
      </w:r>
      <w:r w:rsidR="001B7CA1">
        <w:rPr>
          <w:rFonts w:ascii="Times New Roman" w:hAnsi="Times New Roman"/>
          <w:sz w:val="24"/>
          <w:szCs w:val="24"/>
        </w:rPr>
        <w:t> </w:t>
      </w:r>
      <w:r w:rsidRPr="00C10330" w:rsidR="00C10330">
        <w:rPr>
          <w:rFonts w:ascii="Times New Roman" w:hAnsi="Times New Roman" w:hint="default"/>
          <w:sz w:val="24"/>
          <w:szCs w:val="24"/>
        </w:rPr>
        <w:t>prí</w:t>
      </w:r>
      <w:r w:rsidRPr="00C10330" w:rsidR="00C10330">
        <w:rPr>
          <w:rFonts w:ascii="Times New Roman" w:hAnsi="Times New Roman" w:hint="default"/>
          <w:sz w:val="24"/>
          <w:szCs w:val="24"/>
        </w:rPr>
        <w:t>jmov</w:t>
      </w:r>
      <w:r w:rsidR="001B7CA1">
        <w:rPr>
          <w:rFonts w:ascii="Times New Roman" w:hAnsi="Times New Roman"/>
          <w:sz w:val="24"/>
          <w:szCs w:val="24"/>
        </w:rPr>
        <w:t xml:space="preserve"> v </w:t>
      </w:r>
      <w:r w:rsidR="001B7CA1">
        <w:rPr>
          <w:rFonts w:ascii="Times New Roman" w:hAnsi="Times New Roman" w:hint="default"/>
          <w:sz w:val="24"/>
          <w:szCs w:val="24"/>
        </w:rPr>
        <w:t>znení</w:t>
      </w:r>
      <w:r w:rsidR="001B7CA1">
        <w:rPr>
          <w:rFonts w:ascii="Times New Roman" w:hAnsi="Times New Roman" w:hint="default"/>
          <w:sz w:val="24"/>
          <w:szCs w:val="24"/>
        </w:rPr>
        <w:t xml:space="preserve"> neskorší</w:t>
      </w:r>
      <w:r w:rsidR="001B7CA1">
        <w:rPr>
          <w:rFonts w:ascii="Times New Roman" w:hAnsi="Times New Roman" w:hint="default"/>
          <w:sz w:val="24"/>
          <w:szCs w:val="24"/>
        </w:rPr>
        <w:t>ch predpisov</w:t>
      </w:r>
      <w:r w:rsidRPr="00C10330" w:rsidR="00C10330">
        <w:rPr>
          <w:rFonts w:ascii="Times New Roman" w:hAnsi="Times New Roman" w:hint="default"/>
          <w:sz w:val="24"/>
          <w:szCs w:val="24"/>
        </w:rPr>
        <w:t>, ktorý</w:t>
      </w:r>
      <w:r w:rsidRPr="00C10330" w:rsidR="00C10330">
        <w:rPr>
          <w:rFonts w:ascii="Times New Roman" w:hAnsi="Times New Roman" w:hint="default"/>
          <w:sz w:val="24"/>
          <w:szCs w:val="24"/>
        </w:rPr>
        <w:t xml:space="preserve">m </w:t>
      </w:r>
      <w:r w:rsidR="00AD1B71">
        <w:rPr>
          <w:rFonts w:ascii="Times New Roman" w:hAnsi="Times New Roman"/>
          <w:sz w:val="24"/>
          <w:szCs w:val="24"/>
        </w:rPr>
        <w:t xml:space="preserve">sa </w:t>
      </w:r>
      <w:r w:rsidR="00E604F1">
        <w:rPr>
          <w:rFonts w:ascii="Times New Roman" w:hAnsi="Times New Roman" w:hint="default"/>
          <w:sz w:val="24"/>
          <w:szCs w:val="24"/>
        </w:rPr>
        <w:t>rozš</w:t>
      </w:r>
      <w:r w:rsidR="00E604F1">
        <w:rPr>
          <w:rFonts w:ascii="Times New Roman" w:hAnsi="Times New Roman" w:hint="default"/>
          <w:sz w:val="24"/>
          <w:szCs w:val="24"/>
        </w:rPr>
        <w:t>iruje ú</w:t>
      </w:r>
      <w:r w:rsidR="00E604F1">
        <w:rPr>
          <w:rFonts w:ascii="Times New Roman" w:hAnsi="Times New Roman" w:hint="default"/>
          <w:sz w:val="24"/>
          <w:szCs w:val="24"/>
        </w:rPr>
        <w:t>prava</w:t>
      </w:r>
      <w:r w:rsidR="00B27C65">
        <w:rPr>
          <w:rFonts w:ascii="Times New Roman" w:hAnsi="Times New Roman"/>
          <w:sz w:val="24"/>
          <w:szCs w:val="24"/>
        </w:rPr>
        <w:t xml:space="preserve"> pr</w:t>
      </w:r>
      <w:r w:rsidR="00B27C65">
        <w:rPr>
          <w:rFonts w:ascii="Times New Roman" w:hAnsi="Times New Roman" w:hint="default"/>
          <w:sz w:val="24"/>
          <w:szCs w:val="24"/>
        </w:rPr>
        <w:t>í</w:t>
      </w:r>
      <w:r w:rsidR="00B27C65">
        <w:rPr>
          <w:rFonts w:ascii="Times New Roman" w:hAnsi="Times New Roman" w:hint="default"/>
          <w:sz w:val="24"/>
          <w:szCs w:val="24"/>
        </w:rPr>
        <w:t>jm</w:t>
      </w:r>
      <w:r w:rsidR="00E604F1">
        <w:rPr>
          <w:rFonts w:ascii="Times New Roman" w:hAnsi="Times New Roman"/>
          <w:sz w:val="24"/>
          <w:szCs w:val="24"/>
        </w:rPr>
        <w:t>u</w:t>
      </w:r>
      <w:r w:rsidR="00B27C65">
        <w:rPr>
          <w:rFonts w:ascii="Times New Roman" w:hAnsi="Times New Roman"/>
          <w:sz w:val="24"/>
          <w:szCs w:val="24"/>
        </w:rPr>
        <w:t xml:space="preserve"> osloboden</w:t>
      </w:r>
      <w:r w:rsidR="00E604F1">
        <w:rPr>
          <w:rFonts w:ascii="Times New Roman" w:hAnsi="Times New Roman" w:hint="default"/>
          <w:sz w:val="24"/>
          <w:szCs w:val="24"/>
        </w:rPr>
        <w:t>é</w:t>
      </w:r>
      <w:r w:rsidR="00E604F1">
        <w:rPr>
          <w:rFonts w:ascii="Times New Roman" w:hAnsi="Times New Roman" w:hint="default"/>
          <w:sz w:val="24"/>
          <w:szCs w:val="24"/>
        </w:rPr>
        <w:t>ho</w:t>
      </w:r>
      <w:r w:rsidR="00B27C65">
        <w:rPr>
          <w:rFonts w:ascii="Times New Roman" w:hAnsi="Times New Roman"/>
          <w:sz w:val="24"/>
          <w:szCs w:val="24"/>
        </w:rPr>
        <w:t xml:space="preserve"> od dane</w:t>
      </w:r>
      <w:r w:rsidRPr="00C10330" w:rsidR="00C10330">
        <w:rPr>
          <w:rFonts w:ascii="Times New Roman" w:hAnsi="Times New Roman"/>
          <w:sz w:val="24"/>
          <w:szCs w:val="24"/>
        </w:rPr>
        <w:t xml:space="preserve"> </w:t>
      </w:r>
      <w:r w:rsidR="00AD1B71">
        <w:rPr>
          <w:rFonts w:ascii="Times New Roman" w:hAnsi="Times New Roman"/>
          <w:sz w:val="24"/>
          <w:szCs w:val="24"/>
        </w:rPr>
        <w:t xml:space="preserve">o </w:t>
      </w:r>
      <w:r w:rsidR="00E604F1">
        <w:rPr>
          <w:rFonts w:ascii="Times New Roman" w:hAnsi="Times New Roman"/>
          <w:sz w:val="24"/>
          <w:szCs w:val="24"/>
        </w:rPr>
        <w:t>v</w:t>
      </w:r>
      <w:r w:rsidRPr="00C10330" w:rsidR="00C10330">
        <w:rPr>
          <w:rFonts w:ascii="Times New Roman" w:hAnsi="Times New Roman" w:hint="default"/>
          <w:sz w:val="24"/>
          <w:szCs w:val="24"/>
        </w:rPr>
        <w:t>ý</w:t>
      </w:r>
      <w:r w:rsidRPr="00C10330" w:rsidR="00C10330">
        <w:rPr>
          <w:rFonts w:ascii="Times New Roman" w:hAnsi="Times New Roman" w:hint="default"/>
          <w:sz w:val="24"/>
          <w:szCs w:val="24"/>
        </w:rPr>
        <w:t>nos z </w:t>
      </w:r>
      <w:r w:rsidRPr="00C10330" w:rsidR="00C10330">
        <w:rPr>
          <w:rFonts w:ascii="Times New Roman" w:hAnsi="Times New Roman" w:hint="default"/>
          <w:sz w:val="24"/>
          <w:szCs w:val="24"/>
        </w:rPr>
        <w:t>umiestnenia prostriedkov technický</w:t>
      </w:r>
      <w:r w:rsidRPr="00C10330" w:rsidR="00C10330">
        <w:rPr>
          <w:rFonts w:ascii="Times New Roman" w:hAnsi="Times New Roman" w:hint="default"/>
          <w:sz w:val="24"/>
          <w:szCs w:val="24"/>
        </w:rPr>
        <w:t>ch rezerv, ktorý</w:t>
      </w:r>
      <w:r w:rsidRPr="00C10330" w:rsidR="00C10330">
        <w:rPr>
          <w:rFonts w:ascii="Times New Roman" w:hAnsi="Times New Roman" w:hint="default"/>
          <w:sz w:val="24"/>
          <w:szCs w:val="24"/>
        </w:rPr>
        <w:t xml:space="preserve"> sa vyplá</w:t>
      </w:r>
      <w:r w:rsidRPr="00C10330" w:rsidR="00C10330">
        <w:rPr>
          <w:rFonts w:ascii="Times New Roman" w:hAnsi="Times New Roman" w:hint="default"/>
          <w:sz w:val="24"/>
          <w:szCs w:val="24"/>
        </w:rPr>
        <w:t>ca poberateľ</w:t>
      </w:r>
      <w:r w:rsidRPr="00C10330" w:rsidR="00C10330">
        <w:rPr>
          <w:rFonts w:ascii="Times New Roman" w:hAnsi="Times New Roman" w:hint="default"/>
          <w:sz w:val="24"/>
          <w:szCs w:val="24"/>
        </w:rPr>
        <w:t>ovi dô</w:t>
      </w:r>
      <w:r w:rsidRPr="00C10330" w:rsidR="00C10330">
        <w:rPr>
          <w:rFonts w:ascii="Times New Roman" w:hAnsi="Times New Roman" w:hint="default"/>
          <w:sz w:val="24"/>
          <w:szCs w:val="24"/>
        </w:rPr>
        <w:t>chodku zo starobné</w:t>
      </w:r>
      <w:r w:rsidRPr="00C10330" w:rsidR="00C10330">
        <w:rPr>
          <w:rFonts w:ascii="Times New Roman" w:hAnsi="Times New Roman" w:hint="default"/>
          <w:sz w:val="24"/>
          <w:szCs w:val="24"/>
        </w:rPr>
        <w:t>ho dô</w:t>
      </w:r>
      <w:r w:rsidRPr="00C10330" w:rsidR="00C10330">
        <w:rPr>
          <w:rFonts w:ascii="Times New Roman" w:hAnsi="Times New Roman" w:hint="default"/>
          <w:sz w:val="24"/>
          <w:szCs w:val="24"/>
        </w:rPr>
        <w:t>chodkové</w:t>
      </w:r>
      <w:r w:rsidRPr="00C10330" w:rsidR="00C10330">
        <w:rPr>
          <w:rFonts w:ascii="Times New Roman" w:hAnsi="Times New Roman" w:hint="default"/>
          <w:sz w:val="24"/>
          <w:szCs w:val="24"/>
        </w:rPr>
        <w:t>ho sporenia.</w:t>
      </w:r>
    </w:p>
    <w:p w:rsidR="00A8026B" w:rsidRPr="00054266" w:rsidP="008304AF">
      <w:pPr>
        <w:bidi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54266" w:rsidP="008304A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66">
        <w:rPr>
          <w:rFonts w:ascii="Times New Roman" w:hAnsi="Times New Roman" w:hint="default"/>
          <w:sz w:val="24"/>
          <w:szCs w:val="24"/>
        </w:rPr>
        <w:t>Novelizač</w:t>
      </w:r>
      <w:r w:rsidRPr="00054266">
        <w:rPr>
          <w:rFonts w:ascii="Times New Roman" w:hAnsi="Times New Roman" w:hint="default"/>
          <w:sz w:val="24"/>
          <w:szCs w:val="24"/>
        </w:rPr>
        <w:t>ný</w:t>
      </w:r>
      <w:r w:rsidRPr="00054266">
        <w:rPr>
          <w:rFonts w:ascii="Times New Roman" w:hAnsi="Times New Roman" w:hint="default"/>
          <w:sz w:val="24"/>
          <w:szCs w:val="24"/>
        </w:rPr>
        <w:t>m č</w:t>
      </w:r>
      <w:r w:rsidRPr="00054266">
        <w:rPr>
          <w:rFonts w:ascii="Times New Roman" w:hAnsi="Times New Roman" w:hint="default"/>
          <w:sz w:val="24"/>
          <w:szCs w:val="24"/>
        </w:rPr>
        <w:t xml:space="preserve">l. </w:t>
      </w:r>
      <w:r w:rsidR="004C0307">
        <w:rPr>
          <w:rFonts w:ascii="Times New Roman" w:hAnsi="Times New Roman"/>
          <w:sz w:val="24"/>
          <w:szCs w:val="24"/>
        </w:rPr>
        <w:t>V</w:t>
      </w:r>
      <w:r w:rsidRPr="00054266">
        <w:rPr>
          <w:rFonts w:ascii="Times New Roman" w:hAnsi="Times New Roman" w:hint="default"/>
          <w:sz w:val="24"/>
          <w:szCs w:val="24"/>
        </w:rPr>
        <w:t>, ktorý</w:t>
      </w:r>
      <w:r w:rsidRPr="00054266">
        <w:rPr>
          <w:rFonts w:ascii="Times New Roman" w:hAnsi="Times New Roman" w:hint="default"/>
          <w:sz w:val="24"/>
          <w:szCs w:val="24"/>
        </w:rPr>
        <w:t>m sa mení</w:t>
      </w:r>
      <w:r w:rsidRPr="00054266">
        <w:rPr>
          <w:rFonts w:ascii="Times New Roman" w:hAnsi="Times New Roman" w:hint="default"/>
          <w:sz w:val="24"/>
          <w:szCs w:val="24"/>
        </w:rPr>
        <w:t xml:space="preserve"> </w:t>
      </w:r>
      <w:r w:rsidR="00D65F02">
        <w:rPr>
          <w:rFonts w:ascii="Times New Roman" w:hAnsi="Times New Roman"/>
          <w:sz w:val="24"/>
          <w:szCs w:val="24"/>
        </w:rPr>
        <w:t>a </w:t>
      </w:r>
      <w:r w:rsidR="00D65F02">
        <w:rPr>
          <w:rFonts w:ascii="Times New Roman" w:hAnsi="Times New Roman" w:hint="default"/>
          <w:sz w:val="24"/>
          <w:szCs w:val="24"/>
        </w:rPr>
        <w:t>dopĺň</w:t>
      </w:r>
      <w:r w:rsidR="00D65F02">
        <w:rPr>
          <w:rFonts w:ascii="Times New Roman" w:hAnsi="Times New Roman" w:hint="default"/>
          <w:sz w:val="24"/>
          <w:szCs w:val="24"/>
        </w:rPr>
        <w:t xml:space="preserve">a </w:t>
      </w:r>
      <w:r w:rsidRPr="00054266">
        <w:rPr>
          <w:rFonts w:ascii="Times New Roman" w:hAnsi="Times New Roman" w:hint="default"/>
          <w:sz w:val="24"/>
          <w:szCs w:val="24"/>
        </w:rPr>
        <w:t>zá</w:t>
      </w:r>
      <w:r w:rsidRPr="00054266">
        <w:rPr>
          <w:rFonts w:ascii="Times New Roman" w:hAnsi="Times New Roman" w:hint="default"/>
          <w:sz w:val="24"/>
          <w:szCs w:val="24"/>
        </w:rPr>
        <w:t>kon č</w:t>
      </w:r>
      <w:r w:rsidRPr="00054266">
        <w:rPr>
          <w:rFonts w:ascii="Times New Roman" w:hAnsi="Times New Roman" w:hint="default"/>
          <w:sz w:val="24"/>
          <w:szCs w:val="24"/>
        </w:rPr>
        <w:t>. 8/2008 Z. z. o poisť</w:t>
      </w:r>
      <w:r w:rsidRPr="00054266">
        <w:rPr>
          <w:rFonts w:ascii="Times New Roman" w:hAnsi="Times New Roman" w:hint="default"/>
          <w:sz w:val="24"/>
          <w:szCs w:val="24"/>
        </w:rPr>
        <w:t>ovní</w:t>
      </w:r>
      <w:r w:rsidRPr="00054266">
        <w:rPr>
          <w:rFonts w:ascii="Times New Roman" w:hAnsi="Times New Roman" w:hint="default"/>
          <w:sz w:val="24"/>
          <w:szCs w:val="24"/>
        </w:rPr>
        <w:t>ctve a o zmene a dopl</w:t>
      </w:r>
      <w:r w:rsidRPr="00054266">
        <w:rPr>
          <w:rFonts w:ascii="Times New Roman" w:hAnsi="Times New Roman" w:hint="default"/>
          <w:sz w:val="24"/>
          <w:szCs w:val="24"/>
        </w:rPr>
        <w:t>není</w:t>
      </w:r>
      <w:r w:rsidRPr="00054266">
        <w:rPr>
          <w:rFonts w:ascii="Times New Roman" w:hAnsi="Times New Roman" w:hint="default"/>
          <w:sz w:val="24"/>
          <w:szCs w:val="24"/>
        </w:rPr>
        <w:t xml:space="preserve"> niektorý</w:t>
      </w:r>
      <w:r w:rsidRPr="00054266">
        <w:rPr>
          <w:rFonts w:ascii="Times New Roman" w:hAnsi="Times New Roman" w:hint="default"/>
          <w:sz w:val="24"/>
          <w:szCs w:val="24"/>
        </w:rPr>
        <w:t>ch zá</w:t>
      </w:r>
      <w:r w:rsidRPr="00054266">
        <w:rPr>
          <w:rFonts w:ascii="Times New Roman" w:hAnsi="Times New Roman" w:hint="default"/>
          <w:sz w:val="24"/>
          <w:szCs w:val="24"/>
        </w:rPr>
        <w:t>konov v </w:t>
      </w:r>
      <w:r w:rsidRPr="00054266">
        <w:rPr>
          <w:rFonts w:ascii="Times New Roman" w:hAnsi="Times New Roman" w:hint="default"/>
          <w:sz w:val="24"/>
          <w:szCs w:val="24"/>
        </w:rPr>
        <w:t>znení</w:t>
      </w:r>
      <w:r w:rsidRPr="00054266">
        <w:rPr>
          <w:rFonts w:ascii="Times New Roman" w:hAnsi="Times New Roman" w:hint="default"/>
          <w:sz w:val="24"/>
          <w:szCs w:val="24"/>
        </w:rPr>
        <w:t xml:space="preserve"> neskorší</w:t>
      </w:r>
      <w:r w:rsidRPr="00054266">
        <w:rPr>
          <w:rFonts w:ascii="Times New Roman" w:hAnsi="Times New Roman" w:hint="default"/>
          <w:sz w:val="24"/>
          <w:szCs w:val="24"/>
        </w:rPr>
        <w:t>ch predpisov, sa do prí</w:t>
      </w:r>
      <w:r w:rsidRPr="00054266">
        <w:rPr>
          <w:rFonts w:ascii="Times New Roman" w:hAnsi="Times New Roman" w:hint="default"/>
          <w:sz w:val="24"/>
          <w:szCs w:val="24"/>
        </w:rPr>
        <w:t>lohy tohto zá</w:t>
      </w:r>
      <w:r w:rsidRPr="00054266">
        <w:rPr>
          <w:rFonts w:ascii="Times New Roman" w:hAnsi="Times New Roman" w:hint="default"/>
          <w:sz w:val="24"/>
          <w:szCs w:val="24"/>
        </w:rPr>
        <w:t>kona dopĺň</w:t>
      </w:r>
      <w:r w:rsidRPr="00054266">
        <w:rPr>
          <w:rFonts w:ascii="Times New Roman" w:hAnsi="Times New Roman" w:hint="default"/>
          <w:sz w:val="24"/>
          <w:szCs w:val="24"/>
        </w:rPr>
        <w:t>a nové</w:t>
      </w:r>
      <w:r w:rsidRPr="00054266">
        <w:rPr>
          <w:rFonts w:ascii="Times New Roman" w:hAnsi="Times New Roman" w:hint="default"/>
          <w:sz w:val="24"/>
          <w:szCs w:val="24"/>
        </w:rPr>
        <w:t xml:space="preserve"> poistné</w:t>
      </w:r>
      <w:r w:rsidRPr="00054266">
        <w:rPr>
          <w:rFonts w:ascii="Times New Roman" w:hAnsi="Times New Roman" w:hint="default"/>
          <w:sz w:val="24"/>
          <w:szCs w:val="24"/>
        </w:rPr>
        <w:t xml:space="preserve"> odvetvie pre poisť</w:t>
      </w:r>
      <w:r w:rsidRPr="00054266">
        <w:rPr>
          <w:rFonts w:ascii="Times New Roman" w:hAnsi="Times New Roman" w:hint="default"/>
          <w:sz w:val="24"/>
          <w:szCs w:val="24"/>
        </w:rPr>
        <w:t>ovne, ktoré</w:t>
      </w:r>
      <w:r w:rsidRPr="00054266">
        <w:rPr>
          <w:rFonts w:ascii="Times New Roman" w:hAnsi="Times New Roman" w:hint="default"/>
          <w:sz w:val="24"/>
          <w:szCs w:val="24"/>
        </w:rPr>
        <w:t xml:space="preserve"> budú</w:t>
      </w:r>
      <w:r w:rsidRPr="00054266">
        <w:rPr>
          <w:rFonts w:ascii="Times New Roman" w:hAnsi="Times New Roman" w:hint="default"/>
          <w:sz w:val="24"/>
          <w:szCs w:val="24"/>
        </w:rPr>
        <w:t xml:space="preserve"> mať</w:t>
      </w:r>
      <w:r w:rsidRPr="00054266">
        <w:rPr>
          <w:rFonts w:ascii="Times New Roman" w:hAnsi="Times New Roman" w:hint="default"/>
          <w:sz w:val="24"/>
          <w:szCs w:val="24"/>
        </w:rPr>
        <w:t xml:space="preserve"> zá</w:t>
      </w:r>
      <w:r w:rsidRPr="00054266">
        <w:rPr>
          <w:rFonts w:ascii="Times New Roman" w:hAnsi="Times New Roman" w:hint="default"/>
          <w:sz w:val="24"/>
          <w:szCs w:val="24"/>
        </w:rPr>
        <w:t>ujem vyplá</w:t>
      </w:r>
      <w:r w:rsidRPr="00054266">
        <w:rPr>
          <w:rFonts w:ascii="Times New Roman" w:hAnsi="Times New Roman" w:hint="default"/>
          <w:sz w:val="24"/>
          <w:szCs w:val="24"/>
        </w:rPr>
        <w:t>cať</w:t>
      </w:r>
      <w:r w:rsidRPr="00054266">
        <w:rPr>
          <w:rFonts w:ascii="Times New Roman" w:hAnsi="Times New Roman" w:hint="default"/>
          <w:sz w:val="24"/>
          <w:szCs w:val="24"/>
        </w:rPr>
        <w:t xml:space="preserve"> dô</w:t>
      </w:r>
      <w:r w:rsidRPr="00054266">
        <w:rPr>
          <w:rFonts w:ascii="Times New Roman" w:hAnsi="Times New Roman" w:hint="default"/>
          <w:sz w:val="24"/>
          <w:szCs w:val="24"/>
        </w:rPr>
        <w:t>chodky zo starobné</w:t>
      </w:r>
      <w:r w:rsidRPr="00054266">
        <w:rPr>
          <w:rFonts w:ascii="Times New Roman" w:hAnsi="Times New Roman" w:hint="default"/>
          <w:sz w:val="24"/>
          <w:szCs w:val="24"/>
        </w:rPr>
        <w:t>ho dô</w:t>
      </w:r>
      <w:r w:rsidRPr="00054266">
        <w:rPr>
          <w:rFonts w:ascii="Times New Roman" w:hAnsi="Times New Roman" w:hint="default"/>
          <w:sz w:val="24"/>
          <w:szCs w:val="24"/>
        </w:rPr>
        <w:t>chodkové</w:t>
      </w:r>
      <w:r w:rsidRPr="00054266">
        <w:rPr>
          <w:rFonts w:ascii="Times New Roman" w:hAnsi="Times New Roman" w:hint="default"/>
          <w:sz w:val="24"/>
          <w:szCs w:val="24"/>
        </w:rPr>
        <w:t xml:space="preserve">ho sporenia. </w:t>
      </w:r>
    </w:p>
    <w:p w:rsidR="004C0307" w:rsidRPr="00054266" w:rsidP="008304A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54266" w:rsidP="00DA618A">
      <w:pPr>
        <w:pStyle w:val="NormalWeb"/>
        <w:bidi w:val="0"/>
        <w:spacing w:before="0" w:beforeAutospacing="0" w:after="0" w:afterAutospacing="0"/>
        <w:ind w:firstLine="708"/>
        <w:jc w:val="both"/>
      </w:pPr>
      <w:r w:rsidRPr="00054266">
        <w:rPr>
          <w:rFonts w:hint="default"/>
        </w:rPr>
        <w:t>V novelizač</w:t>
      </w:r>
      <w:r w:rsidRPr="00054266">
        <w:rPr>
          <w:rFonts w:hint="default"/>
        </w:rPr>
        <w:t>nom č</w:t>
      </w:r>
      <w:r w:rsidRPr="00054266">
        <w:rPr>
          <w:rFonts w:hint="default"/>
        </w:rPr>
        <w:t xml:space="preserve">l. </w:t>
      </w:r>
      <w:r w:rsidR="004C0307">
        <w:t>VI</w:t>
      </w:r>
      <w:r w:rsidRPr="00054266">
        <w:rPr>
          <w:rFonts w:hint="default"/>
        </w:rPr>
        <w:t>, ktorý</w:t>
      </w:r>
      <w:r w:rsidRPr="00054266">
        <w:rPr>
          <w:rFonts w:hint="default"/>
        </w:rPr>
        <w:t xml:space="preserve"> </w:t>
      </w:r>
      <w:r w:rsidRPr="00054266" w:rsidR="004C0307">
        <w:t>d</w:t>
      </w:r>
      <w:r w:rsidR="004C0307">
        <w:rPr>
          <w:rFonts w:hint="default"/>
        </w:rPr>
        <w:t>opĺň</w:t>
      </w:r>
      <w:r w:rsidR="004C0307">
        <w:rPr>
          <w:rFonts w:hint="default"/>
        </w:rPr>
        <w:t>a</w:t>
      </w:r>
      <w:r w:rsidRPr="004C0307" w:rsidR="004C0307">
        <w:rPr>
          <w:rFonts w:hint="default"/>
        </w:rPr>
        <w:t xml:space="preserve"> zá</w:t>
      </w:r>
      <w:r w:rsidRPr="004C0307" w:rsidR="004C0307">
        <w:rPr>
          <w:rFonts w:hint="default"/>
        </w:rPr>
        <w:t>kon č</w:t>
      </w:r>
      <w:r w:rsidRPr="004C0307" w:rsidR="004C0307">
        <w:rPr>
          <w:rFonts w:hint="default"/>
        </w:rPr>
        <w:t xml:space="preserve">. </w:t>
      </w:r>
      <w:r w:rsidR="000D7DBF">
        <w:t>417</w:t>
      </w:r>
      <w:r w:rsidRPr="004C0307" w:rsidR="000D7DBF">
        <w:t>/</w:t>
      </w:r>
      <w:r w:rsidRPr="004C0307" w:rsidR="001C5CA8">
        <w:t>20</w:t>
      </w:r>
      <w:r w:rsidR="001C5CA8">
        <w:t>1</w:t>
      </w:r>
      <w:r w:rsidRPr="004C0307" w:rsidR="001C5CA8">
        <w:t>3 </w:t>
      </w:r>
      <w:r w:rsidRPr="004C0307" w:rsidR="004C0307">
        <w:t>Z. </w:t>
      </w:r>
      <w:r w:rsidRPr="004C0307" w:rsidR="004C0307">
        <w:rPr>
          <w:rFonts w:hint="default"/>
        </w:rPr>
        <w:t>z. o pomoci v hmotnej nú</w:t>
      </w:r>
      <w:r w:rsidRPr="004C0307" w:rsidR="004C0307">
        <w:rPr>
          <w:rFonts w:hint="default"/>
        </w:rPr>
        <w:t>dzi a o zmene a doplnení</w:t>
      </w:r>
      <w:r w:rsidRPr="004C0307" w:rsidR="004C0307">
        <w:rPr>
          <w:rFonts w:hint="default"/>
        </w:rPr>
        <w:t xml:space="preserve"> niektorý</w:t>
      </w:r>
      <w:r w:rsidRPr="004C0307" w:rsidR="004C0307">
        <w:rPr>
          <w:rFonts w:hint="default"/>
        </w:rPr>
        <w:t>ch zá</w:t>
      </w:r>
      <w:r w:rsidRPr="004C0307" w:rsidR="004C0307">
        <w:rPr>
          <w:rFonts w:hint="default"/>
        </w:rPr>
        <w:t>konov</w:t>
      </w:r>
      <w:r w:rsidRPr="00054266">
        <w:rPr>
          <w:rFonts w:hint="default"/>
        </w:rPr>
        <w:t>, sa rozš</w:t>
      </w:r>
      <w:r w:rsidRPr="00054266">
        <w:rPr>
          <w:rFonts w:hint="default"/>
        </w:rPr>
        <w:t>iruje ú</w:t>
      </w:r>
      <w:r w:rsidRPr="00054266">
        <w:rPr>
          <w:rFonts w:hint="default"/>
        </w:rPr>
        <w:t>prava prí</w:t>
      </w:r>
      <w:r w:rsidRPr="00054266">
        <w:rPr>
          <w:rFonts w:hint="default"/>
        </w:rPr>
        <w:t>jmu, ktorý</w:t>
      </w:r>
      <w:r w:rsidRPr="00054266">
        <w:rPr>
          <w:rFonts w:hint="default"/>
        </w:rPr>
        <w:t xml:space="preserve"> sa v </w:t>
      </w:r>
      <w:r w:rsidRPr="00054266">
        <w:rPr>
          <w:rFonts w:hint="default"/>
        </w:rPr>
        <w:t>urč</w:t>
      </w:r>
      <w:r w:rsidRPr="00054266">
        <w:rPr>
          <w:rFonts w:hint="default"/>
        </w:rPr>
        <w:t>itom rozsahu nepovaž</w:t>
      </w:r>
      <w:r w:rsidRPr="00054266">
        <w:rPr>
          <w:rFonts w:hint="default"/>
        </w:rPr>
        <w:t>uje za prí</w:t>
      </w:r>
      <w:r w:rsidRPr="00054266">
        <w:rPr>
          <w:rFonts w:hint="default"/>
        </w:rPr>
        <w:t>jem posudzovanej osoby na úč</w:t>
      </w:r>
      <w:r w:rsidRPr="00054266">
        <w:rPr>
          <w:rFonts w:hint="default"/>
        </w:rPr>
        <w:t>ely ná</w:t>
      </w:r>
      <w:r w:rsidRPr="00054266">
        <w:rPr>
          <w:rFonts w:hint="default"/>
        </w:rPr>
        <w:t>roku na dá</w:t>
      </w:r>
      <w:r w:rsidRPr="00054266">
        <w:rPr>
          <w:rFonts w:hint="default"/>
        </w:rPr>
        <w:t>vku v </w:t>
      </w:r>
      <w:r w:rsidRPr="00054266">
        <w:rPr>
          <w:rFonts w:hint="default"/>
        </w:rPr>
        <w:t>hmotnej nú</w:t>
      </w:r>
      <w:r w:rsidRPr="00054266">
        <w:rPr>
          <w:rFonts w:hint="default"/>
        </w:rPr>
        <w:t>dzi, aj o </w:t>
      </w:r>
      <w:r w:rsidRPr="00054266">
        <w:rPr>
          <w:rFonts w:hint="default"/>
        </w:rPr>
        <w:t>starobný</w:t>
      </w:r>
      <w:r w:rsidRPr="00054266">
        <w:rPr>
          <w:rFonts w:hint="default"/>
        </w:rPr>
        <w:t xml:space="preserve"> dô</w:t>
      </w:r>
      <w:r w:rsidRPr="00054266">
        <w:rPr>
          <w:rFonts w:hint="default"/>
        </w:rPr>
        <w:t>chodok a </w:t>
      </w:r>
      <w:r w:rsidRPr="00054266">
        <w:rPr>
          <w:rFonts w:hint="default"/>
        </w:rPr>
        <w:t>predč</w:t>
      </w:r>
      <w:r w:rsidRPr="00054266">
        <w:rPr>
          <w:rFonts w:hint="default"/>
        </w:rPr>
        <w:t>asný</w:t>
      </w:r>
      <w:r w:rsidRPr="00054266">
        <w:rPr>
          <w:rFonts w:hint="default"/>
        </w:rPr>
        <w:t xml:space="preserve"> starobný</w:t>
      </w:r>
      <w:r w:rsidRPr="00054266">
        <w:rPr>
          <w:rFonts w:hint="default"/>
        </w:rPr>
        <w:t xml:space="preserve"> d</w:t>
      </w:r>
      <w:r w:rsidRPr="00054266">
        <w:rPr>
          <w:rFonts w:hint="default"/>
        </w:rPr>
        <w:t>ô</w:t>
      </w:r>
      <w:r w:rsidRPr="00054266">
        <w:rPr>
          <w:rFonts w:hint="default"/>
        </w:rPr>
        <w:t>chodok z II. piliera.</w:t>
      </w:r>
    </w:p>
    <w:p w:rsidR="00A8026B" w:rsidRPr="00054266" w:rsidP="008304AF">
      <w:pPr>
        <w:pStyle w:val="NormalWeb"/>
        <w:bidi w:val="0"/>
        <w:spacing w:before="0" w:beforeAutospacing="0" w:after="0" w:afterAutospacing="0"/>
        <w:ind w:firstLine="708"/>
        <w:jc w:val="both"/>
      </w:pPr>
    </w:p>
    <w:p w:rsidR="00054266" w:rsidRPr="00054266" w:rsidP="008304AF">
      <w:pPr>
        <w:pStyle w:val="NormalWeb"/>
        <w:bidi w:val="0"/>
        <w:spacing w:before="0" w:beforeAutospacing="0" w:after="0" w:afterAutospacing="0"/>
        <w:ind w:firstLine="709"/>
        <w:jc w:val="both"/>
        <w:rPr>
          <w:rFonts w:hint="default"/>
        </w:rPr>
      </w:pPr>
      <w:r w:rsidRPr="00054266">
        <w:t xml:space="preserve">Vplyv </w:t>
      </w:r>
      <w:r w:rsidR="00872FA6">
        <w:rPr>
          <w:rFonts w:hint="default"/>
        </w:rPr>
        <w:t>vlá</w:t>
      </w:r>
      <w:r w:rsidR="00872FA6">
        <w:rPr>
          <w:rFonts w:hint="default"/>
        </w:rPr>
        <w:t xml:space="preserve">dneho </w:t>
      </w:r>
      <w:r w:rsidRPr="00054266">
        <w:rPr>
          <w:rFonts w:hint="default"/>
        </w:rPr>
        <w:t>ná</w:t>
      </w:r>
      <w:r w:rsidRPr="00054266">
        <w:rPr>
          <w:rFonts w:hint="default"/>
        </w:rPr>
        <w:t>vrhu zá</w:t>
      </w:r>
      <w:r w:rsidRPr="00054266">
        <w:rPr>
          <w:rFonts w:hint="default"/>
        </w:rPr>
        <w:t>kona na rozpoč</w:t>
      </w:r>
      <w:r w:rsidRPr="00054266">
        <w:rPr>
          <w:rFonts w:hint="default"/>
        </w:rPr>
        <w:t>et verejnej sprá</w:t>
      </w:r>
      <w:r w:rsidRPr="00054266">
        <w:rPr>
          <w:rFonts w:hint="default"/>
        </w:rPr>
        <w:t>vy, na podnikateľ</w:t>
      </w:r>
      <w:r w:rsidRPr="00054266">
        <w:rPr>
          <w:rFonts w:hint="default"/>
        </w:rPr>
        <w:t>ské</w:t>
      </w:r>
      <w:r w:rsidRPr="00054266">
        <w:rPr>
          <w:rFonts w:hint="default"/>
        </w:rPr>
        <w:t xml:space="preserve"> prostredie, na hospodá</w:t>
      </w:r>
      <w:r w:rsidRPr="00054266">
        <w:rPr>
          <w:rFonts w:hint="default"/>
        </w:rPr>
        <w:t>renie obyvateľ</w:t>
      </w:r>
      <w:r w:rsidRPr="00054266">
        <w:rPr>
          <w:rFonts w:hint="default"/>
        </w:rPr>
        <w:t>stva, na sociá</w:t>
      </w:r>
      <w:r w:rsidRPr="00054266">
        <w:rPr>
          <w:rFonts w:hint="default"/>
        </w:rPr>
        <w:t>lnu exklú</w:t>
      </w:r>
      <w:r w:rsidRPr="00054266">
        <w:rPr>
          <w:rFonts w:hint="default"/>
        </w:rPr>
        <w:t>ziu, rovnosť</w:t>
      </w:r>
      <w:r w:rsidRPr="00054266">
        <w:rPr>
          <w:rFonts w:hint="default"/>
        </w:rPr>
        <w:t xml:space="preserve"> prí</w:t>
      </w:r>
      <w:r w:rsidRPr="00054266">
        <w:rPr>
          <w:rFonts w:hint="default"/>
        </w:rPr>
        <w:t>lež</w:t>
      </w:r>
      <w:r w:rsidRPr="00054266">
        <w:rPr>
          <w:rFonts w:hint="default"/>
        </w:rPr>
        <w:t>itostí</w:t>
      </w:r>
      <w:r w:rsidRPr="00054266">
        <w:rPr>
          <w:rFonts w:hint="default"/>
        </w:rPr>
        <w:t xml:space="preserve"> a </w:t>
      </w:r>
      <w:r w:rsidRPr="00054266">
        <w:rPr>
          <w:rFonts w:hint="default"/>
        </w:rPr>
        <w:t>rodovú</w:t>
      </w:r>
      <w:r w:rsidRPr="00054266">
        <w:rPr>
          <w:rFonts w:hint="default"/>
        </w:rPr>
        <w:t xml:space="preserve"> rovnosť</w:t>
      </w:r>
      <w:r w:rsidRPr="00054266">
        <w:rPr>
          <w:rFonts w:hint="default"/>
        </w:rPr>
        <w:t>, na zamestnanosť</w:t>
      </w:r>
      <w:r w:rsidRPr="00054266">
        <w:rPr>
          <w:rFonts w:hint="default"/>
        </w:rPr>
        <w:t>, na ž</w:t>
      </w:r>
      <w:r w:rsidRPr="00054266">
        <w:rPr>
          <w:rFonts w:hint="default"/>
        </w:rPr>
        <w:t>ivotné</w:t>
      </w:r>
      <w:r w:rsidRPr="00054266">
        <w:rPr>
          <w:rFonts w:hint="default"/>
        </w:rPr>
        <w:t xml:space="preserve"> prostredie a </w:t>
      </w:r>
      <w:r w:rsidRPr="00054266">
        <w:rPr>
          <w:rFonts w:hint="default"/>
        </w:rPr>
        <w:t>na informatizá</w:t>
      </w:r>
      <w:r w:rsidRPr="00054266">
        <w:rPr>
          <w:rFonts w:hint="default"/>
        </w:rPr>
        <w:t>ciu spol</w:t>
      </w:r>
      <w:r w:rsidRPr="00054266">
        <w:rPr>
          <w:rFonts w:hint="default"/>
        </w:rPr>
        <w:t>oč</w:t>
      </w:r>
      <w:r w:rsidRPr="00054266">
        <w:rPr>
          <w:rFonts w:hint="default"/>
        </w:rPr>
        <w:t>nosti je uvedený</w:t>
      </w:r>
      <w:r w:rsidRPr="00054266">
        <w:rPr>
          <w:rFonts w:hint="default"/>
        </w:rPr>
        <w:t xml:space="preserve"> v </w:t>
      </w:r>
      <w:r w:rsidRPr="00054266">
        <w:rPr>
          <w:rFonts w:hint="default"/>
        </w:rPr>
        <w:t>dolož</w:t>
      </w:r>
      <w:r w:rsidRPr="00054266">
        <w:rPr>
          <w:rFonts w:hint="default"/>
        </w:rPr>
        <w:t>ke vybraný</w:t>
      </w:r>
      <w:r w:rsidRPr="00054266">
        <w:rPr>
          <w:rFonts w:hint="default"/>
        </w:rPr>
        <w:t>ch vplyvov.</w:t>
      </w:r>
    </w:p>
    <w:p w:rsidR="00054266" w:rsidRPr="00054266" w:rsidP="008304AF">
      <w:pPr>
        <w:pStyle w:val="NormalWeb"/>
        <w:bidi w:val="0"/>
        <w:spacing w:before="0" w:beforeAutospacing="0" w:after="0" w:afterAutospacing="0"/>
        <w:jc w:val="both"/>
      </w:pPr>
    </w:p>
    <w:p w:rsidR="00054266" w:rsidP="008304AF">
      <w:pPr>
        <w:pStyle w:val="NormalWeb"/>
        <w:bidi w:val="0"/>
        <w:spacing w:before="0" w:beforeAutospacing="0" w:after="0" w:afterAutospacing="0"/>
        <w:ind w:firstLine="709"/>
        <w:jc w:val="both"/>
      </w:pPr>
      <w:r w:rsidR="00872FA6">
        <w:rPr>
          <w:rFonts w:hint="default"/>
        </w:rPr>
        <w:t>Vlá</w:t>
      </w:r>
      <w:r w:rsidR="00872FA6">
        <w:rPr>
          <w:rFonts w:hint="default"/>
        </w:rPr>
        <w:t>dny n</w:t>
      </w:r>
      <w:r w:rsidRPr="00054266">
        <w:rPr>
          <w:rFonts w:hint="default"/>
        </w:rPr>
        <w:t>á</w:t>
      </w:r>
      <w:r w:rsidRPr="00054266">
        <w:rPr>
          <w:rFonts w:hint="default"/>
        </w:rPr>
        <w:t>vrh zá</w:t>
      </w:r>
      <w:r w:rsidRPr="00054266">
        <w:rPr>
          <w:rFonts w:hint="default"/>
        </w:rPr>
        <w:t>kona je v </w:t>
      </w:r>
      <w:r w:rsidRPr="00054266">
        <w:rPr>
          <w:rFonts w:hint="default"/>
        </w:rPr>
        <w:t>sú</w:t>
      </w:r>
      <w:r w:rsidRPr="00054266">
        <w:rPr>
          <w:rFonts w:hint="default"/>
        </w:rPr>
        <w:t>lade s Ú</w:t>
      </w:r>
      <w:r w:rsidRPr="00054266">
        <w:rPr>
          <w:rFonts w:hint="default"/>
        </w:rPr>
        <w:t>stavou Slovenskej republiky, ú</w:t>
      </w:r>
      <w:r w:rsidRPr="00054266">
        <w:rPr>
          <w:rFonts w:hint="default"/>
        </w:rPr>
        <w:t>stavný</w:t>
      </w:r>
      <w:r w:rsidRPr="00054266">
        <w:rPr>
          <w:rFonts w:hint="default"/>
        </w:rPr>
        <w:t>mi zá</w:t>
      </w:r>
      <w:r w:rsidRPr="00054266">
        <w:rPr>
          <w:rFonts w:hint="default"/>
        </w:rPr>
        <w:t>konmi a </w:t>
      </w:r>
      <w:r w:rsidRPr="00054266">
        <w:rPr>
          <w:rFonts w:hint="default"/>
        </w:rPr>
        <w:t>zá</w:t>
      </w:r>
      <w:r w:rsidRPr="00054266">
        <w:rPr>
          <w:rFonts w:hint="default"/>
        </w:rPr>
        <w:t>konmi, ako aj s </w:t>
      </w:r>
      <w:r w:rsidRPr="00054266">
        <w:rPr>
          <w:rFonts w:hint="default"/>
        </w:rPr>
        <w:t>medziná</w:t>
      </w:r>
      <w:r w:rsidRPr="00054266">
        <w:rPr>
          <w:rFonts w:hint="default"/>
        </w:rPr>
        <w:t>rodný</w:t>
      </w:r>
      <w:r w:rsidRPr="00054266">
        <w:rPr>
          <w:rFonts w:hint="default"/>
        </w:rPr>
        <w:t>mi zmluvami, ktorý</w:t>
      </w:r>
      <w:r w:rsidRPr="00054266">
        <w:rPr>
          <w:rFonts w:hint="default"/>
        </w:rPr>
        <w:t>mi je Slovenská</w:t>
      </w:r>
      <w:r w:rsidRPr="00054266">
        <w:rPr>
          <w:rFonts w:hint="default"/>
        </w:rPr>
        <w:t xml:space="preserve"> republika viazaná</w:t>
      </w:r>
      <w:r w:rsidRPr="00054266">
        <w:rPr>
          <w:rFonts w:hint="default"/>
        </w:rPr>
        <w:t xml:space="preserve"> a </w:t>
      </w:r>
      <w:r w:rsidRPr="00054266">
        <w:rPr>
          <w:rFonts w:hint="default"/>
        </w:rPr>
        <w:t>súč</w:t>
      </w:r>
      <w:r w:rsidRPr="00054266">
        <w:rPr>
          <w:rFonts w:hint="default"/>
        </w:rPr>
        <w:t>asne je v </w:t>
      </w:r>
      <w:r w:rsidRPr="00054266">
        <w:rPr>
          <w:rFonts w:hint="default"/>
        </w:rPr>
        <w:t>sú</w:t>
      </w:r>
      <w:r w:rsidRPr="00054266">
        <w:rPr>
          <w:rFonts w:hint="default"/>
        </w:rPr>
        <w:t>lade aj s </w:t>
      </w:r>
      <w:r w:rsidRPr="00054266">
        <w:rPr>
          <w:rFonts w:hint="default"/>
        </w:rPr>
        <w:t>prá</w:t>
      </w:r>
      <w:r w:rsidRPr="00054266">
        <w:rPr>
          <w:rFonts w:hint="default"/>
        </w:rPr>
        <w:t>vom Euró</w:t>
      </w:r>
      <w:r w:rsidRPr="00054266">
        <w:rPr>
          <w:rFonts w:hint="default"/>
        </w:rPr>
        <w:t>pskej ú</w:t>
      </w:r>
      <w:r w:rsidRPr="00054266">
        <w:rPr>
          <w:rFonts w:hint="default"/>
        </w:rPr>
        <w:t>nie.</w:t>
      </w:r>
    </w:p>
    <w:p w:rsidR="00191FB0" w:rsidP="008304AF">
      <w:pPr>
        <w:pStyle w:val="NormalWeb"/>
        <w:bidi w:val="0"/>
        <w:spacing w:before="0" w:beforeAutospacing="0" w:after="0" w:afterAutospacing="0"/>
        <w:ind w:firstLine="709"/>
        <w:jc w:val="both"/>
      </w:pPr>
    </w:p>
    <w:p w:rsidR="0027260F" w:rsidRPr="00054266" w:rsidP="008304AF">
      <w:pPr>
        <w:pStyle w:val="NormalWeb"/>
        <w:bidi w:val="0"/>
        <w:spacing w:before="0" w:beforeAutospacing="0" w:after="0" w:afterAutospacing="0"/>
        <w:ind w:firstLine="709"/>
        <w:jc w:val="both"/>
      </w:pPr>
      <w:r w:rsidR="00872FA6">
        <w:rPr>
          <w:rFonts w:hint="default"/>
        </w:rPr>
        <w:t>Vlá</w:t>
      </w:r>
      <w:r w:rsidR="00872FA6">
        <w:rPr>
          <w:rFonts w:hint="default"/>
        </w:rPr>
        <w:t>dny n</w:t>
      </w:r>
      <w:r>
        <w:rPr>
          <w:rFonts w:hint="default"/>
        </w:rPr>
        <w:t>á</w:t>
      </w:r>
      <w:r>
        <w:rPr>
          <w:rFonts w:hint="default"/>
        </w:rPr>
        <w:t>vrh zá</w:t>
      </w:r>
      <w:r>
        <w:rPr>
          <w:rFonts w:hint="default"/>
        </w:rPr>
        <w:t>kona nebol predmetom vnú</w:t>
      </w:r>
      <w:r>
        <w:rPr>
          <w:rFonts w:hint="default"/>
        </w:rPr>
        <w:t>trokomunitá</w:t>
      </w:r>
      <w:r>
        <w:rPr>
          <w:rFonts w:hint="default"/>
        </w:rPr>
        <w:t>rneho pripomienkové</w:t>
      </w:r>
      <w:r>
        <w:rPr>
          <w:rFonts w:hint="default"/>
        </w:rPr>
        <w:t>ho konania.</w:t>
      </w:r>
    </w:p>
    <w:p w:rsidR="00054266" w:rsidRPr="00054266" w:rsidP="008304AF">
      <w:pPr>
        <w:pStyle w:val="NormalWeb"/>
        <w:bidi w:val="0"/>
        <w:spacing w:before="0" w:beforeAutospacing="0" w:after="0" w:afterAutospacing="0"/>
        <w:jc w:val="both"/>
      </w:pPr>
    </w:p>
    <w:p w:rsidR="00491117" w:rsidRPr="00054266" w:rsidP="008304AF">
      <w:pPr>
        <w:pStyle w:val="NormalWeb"/>
        <w:bidi w:val="0"/>
        <w:spacing w:before="0" w:beforeAutospacing="0" w:after="0" w:afterAutospacing="0"/>
        <w:ind w:firstLine="708"/>
        <w:jc w:val="both"/>
      </w:pPr>
      <w:r w:rsidRPr="00403C41" w:rsidR="00403C41">
        <w:rPr>
          <w:rFonts w:hint="default"/>
        </w:rPr>
        <w:t>Navrhuje sa, aby zá</w:t>
      </w:r>
      <w:r w:rsidRPr="00403C41" w:rsidR="00403C41">
        <w:rPr>
          <w:rFonts w:hint="default"/>
        </w:rPr>
        <w:t>kon nadobudol úč</w:t>
      </w:r>
      <w:r w:rsidRPr="00403C41" w:rsidR="00403C41">
        <w:rPr>
          <w:rFonts w:hint="default"/>
        </w:rPr>
        <w:t>innosť</w:t>
      </w:r>
      <w:r w:rsidRPr="00403C41" w:rsidR="00403C41">
        <w:rPr>
          <w:rFonts w:hint="default"/>
        </w:rPr>
        <w:t xml:space="preserve"> 1. jú</w:t>
      </w:r>
      <w:r w:rsidRPr="00403C41" w:rsidR="00403C41">
        <w:rPr>
          <w:rFonts w:hint="default"/>
        </w:rPr>
        <w:t xml:space="preserve">la 2014, </w:t>
      </w:r>
      <w:r w:rsidR="00766D4C">
        <w:t>v </w:t>
      </w:r>
      <w:r w:rsidR="00766D4C">
        <w:rPr>
          <w:rFonts w:hint="default"/>
        </w:rPr>
        <w:t>zá</w:t>
      </w:r>
      <w:r w:rsidR="00766D4C">
        <w:rPr>
          <w:rFonts w:hint="default"/>
        </w:rPr>
        <w:t xml:space="preserve">sade </w:t>
      </w:r>
      <w:r w:rsidRPr="00403C41" w:rsidR="00403C41">
        <w:rPr>
          <w:rFonts w:hint="default"/>
        </w:rPr>
        <w:t>okrem ustanovení</w:t>
      </w:r>
      <w:r w:rsidRPr="00403C41" w:rsidR="00403C41">
        <w:rPr>
          <w:rFonts w:hint="default"/>
        </w:rPr>
        <w:t xml:space="preserve"> upravujú</w:t>
      </w:r>
      <w:r w:rsidRPr="00403C41" w:rsidR="00403C41">
        <w:rPr>
          <w:rFonts w:hint="default"/>
        </w:rPr>
        <w:t>cich samotnú</w:t>
      </w:r>
      <w:r w:rsidRPr="00403C41" w:rsidR="00403C41">
        <w:rPr>
          <w:rFonts w:hint="default"/>
        </w:rPr>
        <w:t xml:space="preserve"> vý</w:t>
      </w:r>
      <w:r w:rsidRPr="00403C41" w:rsidR="00403C41">
        <w:rPr>
          <w:rFonts w:hint="default"/>
        </w:rPr>
        <w:t>platu dô</w:t>
      </w:r>
      <w:r w:rsidRPr="00403C41" w:rsidR="00403C41">
        <w:rPr>
          <w:rFonts w:hint="default"/>
        </w:rPr>
        <w:t>chodkov zo systé</w:t>
      </w:r>
      <w:r w:rsidRPr="00403C41" w:rsidR="00403C41">
        <w:rPr>
          <w:rFonts w:hint="default"/>
        </w:rPr>
        <w:t>mu starobné</w:t>
      </w:r>
      <w:r w:rsidRPr="00403C41" w:rsidR="00403C41">
        <w:rPr>
          <w:rFonts w:hint="default"/>
        </w:rPr>
        <w:t>ho dô</w:t>
      </w:r>
      <w:r w:rsidRPr="00403C41" w:rsidR="00403C41">
        <w:rPr>
          <w:rFonts w:hint="default"/>
        </w:rPr>
        <w:t>chodkové</w:t>
      </w:r>
      <w:r w:rsidRPr="00403C41" w:rsidR="00403C41">
        <w:rPr>
          <w:rFonts w:hint="default"/>
        </w:rPr>
        <w:t>ho sporenia, ktoré</w:t>
      </w:r>
      <w:r w:rsidRPr="00403C41" w:rsidR="00403C41">
        <w:rPr>
          <w:rFonts w:hint="default"/>
        </w:rPr>
        <w:t xml:space="preserve"> nadobu</w:t>
      </w:r>
      <w:r w:rsidRPr="00403C41" w:rsidR="00403C41">
        <w:rPr>
          <w:rFonts w:hint="default"/>
        </w:rPr>
        <w:t>dnú</w:t>
      </w:r>
      <w:r w:rsidRPr="00403C41" w:rsidR="00403C41">
        <w:rPr>
          <w:rFonts w:hint="default"/>
        </w:rPr>
        <w:t xml:space="preserve"> úč</w:t>
      </w:r>
      <w:r w:rsidRPr="00403C41" w:rsidR="00403C41">
        <w:rPr>
          <w:rFonts w:hint="default"/>
        </w:rPr>
        <w:t>innosť</w:t>
      </w:r>
      <w:r w:rsidRPr="00403C41" w:rsidR="00403C41">
        <w:rPr>
          <w:rFonts w:hint="default"/>
        </w:rPr>
        <w:t xml:space="preserve"> 1. januá</w:t>
      </w:r>
      <w:r w:rsidRPr="00403C41" w:rsidR="00403C41">
        <w:rPr>
          <w:rFonts w:hint="default"/>
        </w:rPr>
        <w:t>ra 2015.</w:t>
      </w:r>
    </w:p>
    <w:sectPr w:rsidSect="0021745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85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872FA6">
      <w:rPr>
        <w:noProof/>
      </w:rPr>
      <w:t>2</w:t>
    </w:r>
    <w:r>
      <w:fldChar w:fldCharType="end"/>
    </w:r>
  </w:p>
  <w:p w:rsidR="00D2456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7C3"/>
    <w:multiLevelType w:val="hybridMultilevel"/>
    <w:tmpl w:val="D3BEC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30DB7"/>
    <w:multiLevelType w:val="hybridMultilevel"/>
    <w:tmpl w:val="950C5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D403B"/>
    <w:multiLevelType w:val="hybridMultilevel"/>
    <w:tmpl w:val="BAEA1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F6C8D"/>
    <w:multiLevelType w:val="hybridMultilevel"/>
    <w:tmpl w:val="7C66B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D1364"/>
    <w:multiLevelType w:val="hybridMultilevel"/>
    <w:tmpl w:val="53D6B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67EE7"/>
    <w:multiLevelType w:val="hybridMultilevel"/>
    <w:tmpl w:val="5A388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04D78"/>
    <w:multiLevelType w:val="hybridMultilevel"/>
    <w:tmpl w:val="A6A6C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00E81"/>
    <w:multiLevelType w:val="hybridMultilevel"/>
    <w:tmpl w:val="53566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A14CC"/>
    <w:rsid w:val="00012158"/>
    <w:rsid w:val="00016859"/>
    <w:rsid w:val="00026C7D"/>
    <w:rsid w:val="00035F95"/>
    <w:rsid w:val="00044F2C"/>
    <w:rsid w:val="00054266"/>
    <w:rsid w:val="000779F0"/>
    <w:rsid w:val="00090806"/>
    <w:rsid w:val="00094B35"/>
    <w:rsid w:val="000D6608"/>
    <w:rsid w:val="000D7DBF"/>
    <w:rsid w:val="000E30C1"/>
    <w:rsid w:val="00107ED3"/>
    <w:rsid w:val="00117242"/>
    <w:rsid w:val="001308F2"/>
    <w:rsid w:val="00135585"/>
    <w:rsid w:val="001415EC"/>
    <w:rsid w:val="00165966"/>
    <w:rsid w:val="001669EB"/>
    <w:rsid w:val="00172DC8"/>
    <w:rsid w:val="00177F1C"/>
    <w:rsid w:val="00191FB0"/>
    <w:rsid w:val="001A26F2"/>
    <w:rsid w:val="001B6485"/>
    <w:rsid w:val="001B7CA1"/>
    <w:rsid w:val="001C5CA8"/>
    <w:rsid w:val="001D2C68"/>
    <w:rsid w:val="001F5B63"/>
    <w:rsid w:val="00207626"/>
    <w:rsid w:val="00211134"/>
    <w:rsid w:val="00212193"/>
    <w:rsid w:val="00217457"/>
    <w:rsid w:val="0023719C"/>
    <w:rsid w:val="00245C1F"/>
    <w:rsid w:val="002659F9"/>
    <w:rsid w:val="0027260F"/>
    <w:rsid w:val="00286BBA"/>
    <w:rsid w:val="0029027F"/>
    <w:rsid w:val="002B19F7"/>
    <w:rsid w:val="002B6715"/>
    <w:rsid w:val="002C0B12"/>
    <w:rsid w:val="002C529B"/>
    <w:rsid w:val="002C7183"/>
    <w:rsid w:val="002E1E38"/>
    <w:rsid w:val="002F281A"/>
    <w:rsid w:val="00304221"/>
    <w:rsid w:val="00311A5A"/>
    <w:rsid w:val="00321DC5"/>
    <w:rsid w:val="00323F28"/>
    <w:rsid w:val="00332022"/>
    <w:rsid w:val="00334F12"/>
    <w:rsid w:val="003352CF"/>
    <w:rsid w:val="003525F7"/>
    <w:rsid w:val="003574B4"/>
    <w:rsid w:val="0036000E"/>
    <w:rsid w:val="00360ED1"/>
    <w:rsid w:val="003712E1"/>
    <w:rsid w:val="003761F4"/>
    <w:rsid w:val="00384613"/>
    <w:rsid w:val="003C52AB"/>
    <w:rsid w:val="003D0BBF"/>
    <w:rsid w:val="003F4B8C"/>
    <w:rsid w:val="00403C41"/>
    <w:rsid w:val="00404840"/>
    <w:rsid w:val="0042167B"/>
    <w:rsid w:val="00425B93"/>
    <w:rsid w:val="00426276"/>
    <w:rsid w:val="004437FC"/>
    <w:rsid w:val="00447A20"/>
    <w:rsid w:val="004511B6"/>
    <w:rsid w:val="00454FAB"/>
    <w:rsid w:val="004603B5"/>
    <w:rsid w:val="00460C8C"/>
    <w:rsid w:val="00482A76"/>
    <w:rsid w:val="00491117"/>
    <w:rsid w:val="004A5579"/>
    <w:rsid w:val="004B4374"/>
    <w:rsid w:val="004C00FC"/>
    <w:rsid w:val="004C0307"/>
    <w:rsid w:val="005042A6"/>
    <w:rsid w:val="005160BF"/>
    <w:rsid w:val="0052245C"/>
    <w:rsid w:val="00532F77"/>
    <w:rsid w:val="00552F6F"/>
    <w:rsid w:val="005618C6"/>
    <w:rsid w:val="005638B9"/>
    <w:rsid w:val="00564E71"/>
    <w:rsid w:val="00566D78"/>
    <w:rsid w:val="005A054D"/>
    <w:rsid w:val="005A1D38"/>
    <w:rsid w:val="005A5F3B"/>
    <w:rsid w:val="005D2D13"/>
    <w:rsid w:val="005D545B"/>
    <w:rsid w:val="005E1813"/>
    <w:rsid w:val="0060362D"/>
    <w:rsid w:val="00614D1C"/>
    <w:rsid w:val="006273F6"/>
    <w:rsid w:val="0064745D"/>
    <w:rsid w:val="006542F6"/>
    <w:rsid w:val="00656887"/>
    <w:rsid w:val="00675435"/>
    <w:rsid w:val="006755A7"/>
    <w:rsid w:val="006B11A1"/>
    <w:rsid w:val="006B15B3"/>
    <w:rsid w:val="006B3F51"/>
    <w:rsid w:val="006B5B83"/>
    <w:rsid w:val="006C15FA"/>
    <w:rsid w:val="006C36BD"/>
    <w:rsid w:val="007119B2"/>
    <w:rsid w:val="0072321E"/>
    <w:rsid w:val="007273F6"/>
    <w:rsid w:val="007417FA"/>
    <w:rsid w:val="00757DAD"/>
    <w:rsid w:val="007604EE"/>
    <w:rsid w:val="00761830"/>
    <w:rsid w:val="00763E26"/>
    <w:rsid w:val="00766D4C"/>
    <w:rsid w:val="00770940"/>
    <w:rsid w:val="0077572D"/>
    <w:rsid w:val="007B37C7"/>
    <w:rsid w:val="007E2300"/>
    <w:rsid w:val="007F7685"/>
    <w:rsid w:val="00802783"/>
    <w:rsid w:val="00806F62"/>
    <w:rsid w:val="008115CD"/>
    <w:rsid w:val="00825A20"/>
    <w:rsid w:val="008304AF"/>
    <w:rsid w:val="0083086F"/>
    <w:rsid w:val="00853B85"/>
    <w:rsid w:val="00855DE3"/>
    <w:rsid w:val="00872FA6"/>
    <w:rsid w:val="008A7688"/>
    <w:rsid w:val="008B03D4"/>
    <w:rsid w:val="008B0F2D"/>
    <w:rsid w:val="008C5206"/>
    <w:rsid w:val="008C593B"/>
    <w:rsid w:val="008E30F1"/>
    <w:rsid w:val="008E4788"/>
    <w:rsid w:val="008F6A3D"/>
    <w:rsid w:val="0090489C"/>
    <w:rsid w:val="00905829"/>
    <w:rsid w:val="00906908"/>
    <w:rsid w:val="00914DD1"/>
    <w:rsid w:val="009461C0"/>
    <w:rsid w:val="00970D9E"/>
    <w:rsid w:val="00977AC1"/>
    <w:rsid w:val="00986D97"/>
    <w:rsid w:val="009873E4"/>
    <w:rsid w:val="009A14F8"/>
    <w:rsid w:val="009A42BE"/>
    <w:rsid w:val="009B54FF"/>
    <w:rsid w:val="009C6643"/>
    <w:rsid w:val="009D002B"/>
    <w:rsid w:val="009D2022"/>
    <w:rsid w:val="009D588D"/>
    <w:rsid w:val="009E36AB"/>
    <w:rsid w:val="00A12C33"/>
    <w:rsid w:val="00A3166F"/>
    <w:rsid w:val="00A34DFA"/>
    <w:rsid w:val="00A36BB5"/>
    <w:rsid w:val="00A417EB"/>
    <w:rsid w:val="00A56E61"/>
    <w:rsid w:val="00A637B6"/>
    <w:rsid w:val="00A677B7"/>
    <w:rsid w:val="00A8026B"/>
    <w:rsid w:val="00AA0791"/>
    <w:rsid w:val="00AB7D6A"/>
    <w:rsid w:val="00AC0960"/>
    <w:rsid w:val="00AD1B71"/>
    <w:rsid w:val="00AD296E"/>
    <w:rsid w:val="00AD5FF7"/>
    <w:rsid w:val="00AE3824"/>
    <w:rsid w:val="00AE5307"/>
    <w:rsid w:val="00AE5CC4"/>
    <w:rsid w:val="00AF108D"/>
    <w:rsid w:val="00AF2E58"/>
    <w:rsid w:val="00AF6181"/>
    <w:rsid w:val="00B06615"/>
    <w:rsid w:val="00B27C65"/>
    <w:rsid w:val="00B36973"/>
    <w:rsid w:val="00B36B9E"/>
    <w:rsid w:val="00B50959"/>
    <w:rsid w:val="00B60278"/>
    <w:rsid w:val="00B66885"/>
    <w:rsid w:val="00B97EA8"/>
    <w:rsid w:val="00BD1558"/>
    <w:rsid w:val="00BD542E"/>
    <w:rsid w:val="00BE546B"/>
    <w:rsid w:val="00BF3F73"/>
    <w:rsid w:val="00BF712F"/>
    <w:rsid w:val="00C10330"/>
    <w:rsid w:val="00C2752A"/>
    <w:rsid w:val="00C533D6"/>
    <w:rsid w:val="00C7370B"/>
    <w:rsid w:val="00C74AA2"/>
    <w:rsid w:val="00C77E55"/>
    <w:rsid w:val="00C806B6"/>
    <w:rsid w:val="00C97315"/>
    <w:rsid w:val="00CA1AFE"/>
    <w:rsid w:val="00CA1FE7"/>
    <w:rsid w:val="00CA3CB1"/>
    <w:rsid w:val="00CD185A"/>
    <w:rsid w:val="00CF1591"/>
    <w:rsid w:val="00CF2933"/>
    <w:rsid w:val="00D05318"/>
    <w:rsid w:val="00D17411"/>
    <w:rsid w:val="00D2456E"/>
    <w:rsid w:val="00D24F2F"/>
    <w:rsid w:val="00D61DEA"/>
    <w:rsid w:val="00D63D7F"/>
    <w:rsid w:val="00D65F02"/>
    <w:rsid w:val="00D67D06"/>
    <w:rsid w:val="00D7793A"/>
    <w:rsid w:val="00D85095"/>
    <w:rsid w:val="00D95C83"/>
    <w:rsid w:val="00D974A5"/>
    <w:rsid w:val="00DA14CC"/>
    <w:rsid w:val="00DA618A"/>
    <w:rsid w:val="00DB4535"/>
    <w:rsid w:val="00DC5FAE"/>
    <w:rsid w:val="00DC7FAB"/>
    <w:rsid w:val="00DD7F29"/>
    <w:rsid w:val="00DE2DF3"/>
    <w:rsid w:val="00E000C2"/>
    <w:rsid w:val="00E3499E"/>
    <w:rsid w:val="00E372CF"/>
    <w:rsid w:val="00E43520"/>
    <w:rsid w:val="00E440C4"/>
    <w:rsid w:val="00E6017A"/>
    <w:rsid w:val="00E604F1"/>
    <w:rsid w:val="00E60A1C"/>
    <w:rsid w:val="00E92270"/>
    <w:rsid w:val="00E92C6E"/>
    <w:rsid w:val="00EE61B3"/>
    <w:rsid w:val="00F05CFB"/>
    <w:rsid w:val="00F16804"/>
    <w:rsid w:val="00F22F6D"/>
    <w:rsid w:val="00F2731E"/>
    <w:rsid w:val="00F44A1D"/>
    <w:rsid w:val="00F455DD"/>
    <w:rsid w:val="00F47BD8"/>
    <w:rsid w:val="00F51FED"/>
    <w:rsid w:val="00F52AB7"/>
    <w:rsid w:val="00F53286"/>
    <w:rsid w:val="00F56D9E"/>
    <w:rsid w:val="00F63BF0"/>
    <w:rsid w:val="00F90664"/>
    <w:rsid w:val="00F92F67"/>
    <w:rsid w:val="00FA2DBD"/>
    <w:rsid w:val="00FB181A"/>
    <w:rsid w:val="00FB4CC1"/>
    <w:rsid w:val="00FB796C"/>
    <w:rsid w:val="00FD26A9"/>
    <w:rsid w:val="00FE1134"/>
    <w:rsid w:val="00FF55FA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27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95C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D2D1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5D2D1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D2D1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D2D1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D2D13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D2D1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D2D13"/>
    <w:rPr>
      <w:rFonts w:ascii="Tahoma" w:hAnsi="Tahoma" w:cs="Tahoma"/>
      <w:sz w:val="16"/>
      <w:szCs w:val="16"/>
      <w:rtl w:val="0"/>
      <w:cs w:val="0"/>
    </w:rPr>
  </w:style>
  <w:style w:type="table" w:styleId="TableGrid">
    <w:name w:val="Table Grid"/>
    <w:basedOn w:val="TableNormal"/>
    <w:uiPriority w:val="99"/>
    <w:rsid w:val="004B4374"/>
    <w:pPr>
      <w:spacing w:after="0" w:line="240" w:lineRule="auto"/>
    </w:pPr>
    <w:rPr>
      <w:rFonts w:ascii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4CC1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AC0960"/>
    <w:rPr>
      <w:rFonts w:ascii="Times New Roman" w:hAnsi="Times New Roman" w:cs="Times New Roman"/>
      <w:color w:val="80808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8115CD"/>
    <w:pPr>
      <w:jc w:val="left"/>
    </w:pPr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8115CD"/>
    <w:rPr>
      <w:rFonts w:ascii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EE61B3"/>
    <w:rPr>
      <w:rFonts w:cs="Times New Roman"/>
      <w:vertAlign w:val="superscript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unhideWhenUsed/>
    <w:rsid w:val="007E230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7E2300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D2456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2456E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2456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245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866</Words>
  <Characters>5408</Characters>
  <Application>Microsoft Office Word</Application>
  <DocSecurity>0</DocSecurity>
  <Lines>0</Lines>
  <Paragraphs>0</Paragraphs>
  <ScaleCrop>false</ScaleCrop>
  <Company>MPSVR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tutkova</dc:creator>
  <cp:lastModifiedBy>cebulakova</cp:lastModifiedBy>
  <cp:revision>3</cp:revision>
  <cp:lastPrinted>2014-01-31T11:34:00Z</cp:lastPrinted>
  <dcterms:created xsi:type="dcterms:W3CDTF">2014-02-06T10:47:00Z</dcterms:created>
  <dcterms:modified xsi:type="dcterms:W3CDTF">2014-02-25T09:11:00Z</dcterms:modified>
</cp:coreProperties>
</file>