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2746" w:rsidRPr="002F3914" w:rsidP="006A44D0">
      <w:pPr>
        <w:autoSpaceDE w:val="0"/>
        <w:autoSpaceDN w:val="0"/>
        <w:bidi w:val="0"/>
        <w:adjustRightInd w:val="0"/>
        <w:rPr>
          <w:rFonts w:ascii="Times New Roman" w:hAnsi="Times New Roman"/>
          <w:b/>
        </w:rPr>
      </w:pPr>
      <w:r w:rsidRPr="002F3914" w:rsidR="00390003">
        <w:rPr>
          <w:rFonts w:ascii="Times New Roman" w:hAnsi="Times New Roman"/>
          <w:b/>
        </w:rPr>
        <w:t xml:space="preserve">B. </w:t>
      </w:r>
      <w:r w:rsidRPr="002F3914">
        <w:rPr>
          <w:rFonts w:ascii="Times New Roman" w:hAnsi="Times New Roman"/>
          <w:b/>
        </w:rPr>
        <w:t>Osobitná časť</w:t>
      </w:r>
    </w:p>
    <w:p w:rsidR="00782443" w:rsidRPr="002F3914" w:rsidP="006A44D0">
      <w:pPr>
        <w:bidi w:val="0"/>
        <w:rPr>
          <w:rFonts w:ascii="Times New Roman" w:hAnsi="Times New Roman"/>
          <w:b/>
          <w:u w:val="single"/>
        </w:rPr>
      </w:pPr>
      <w:r w:rsidRPr="002F3914">
        <w:rPr>
          <w:rFonts w:ascii="Times New Roman" w:hAnsi="Times New Roman"/>
          <w:b/>
          <w:u w:val="single"/>
        </w:rPr>
        <w:t>K Čl. I</w:t>
      </w:r>
    </w:p>
    <w:p w:rsidR="00782443" w:rsidRPr="002F3914" w:rsidP="006A44D0">
      <w:pPr>
        <w:bidi w:val="0"/>
        <w:rPr>
          <w:rFonts w:ascii="Times New Roman" w:hAnsi="Times New Roman"/>
        </w:rPr>
      </w:pPr>
      <w:r w:rsidRPr="002F3914">
        <w:rPr>
          <w:rFonts w:ascii="Times New Roman" w:hAnsi="Times New Roman"/>
          <w:b/>
        </w:rPr>
        <w:t>K bodu 1 (§ 7 ods. 3)</w:t>
      </w:r>
      <w:r w:rsidRPr="002F3914">
        <w:rPr>
          <w:rFonts w:ascii="Times New Roman" w:hAnsi="Times New Roman"/>
        </w:rPr>
        <w:t xml:space="preserve"> </w:t>
      </w:r>
    </w:p>
    <w:p w:rsidR="00782443" w:rsidRPr="002F3914" w:rsidP="006A44D0">
      <w:pPr>
        <w:bidi w:val="0"/>
        <w:ind w:firstLine="708"/>
        <w:rPr>
          <w:rFonts w:ascii="Times New Roman" w:hAnsi="Times New Roman"/>
        </w:rPr>
      </w:pPr>
      <w:r w:rsidRPr="002F3914">
        <w:rPr>
          <w:rFonts w:ascii="Times New Roman" w:hAnsi="Times New Roman"/>
        </w:rPr>
        <w:t>Novou právnou úpravou sa definujú konkrétne ambulancie špecializovanej ambulantnej zdravotnej starostlivosti. Aplikačná prax ukázala, že orgán príslušný na vydanie povolenia na poskytovanie špecializovanej ambulantnej zdravotnej starostlivosti vydáva povolenia v špecializačných odboroch, čo prináša v aplikačnej praxi rozpor so všeobecne záväzným právnym predpisom, ktorým je výnos MZ SR o minimálnom personálnom zabezpečení a materiálno-technickom vybavení jednotlivých druhov zdravotníckych zariadení.</w:t>
      </w:r>
    </w:p>
    <w:p w:rsidR="006A44D0" w:rsidRPr="002F3914" w:rsidP="006A44D0">
      <w:pPr>
        <w:bidi w:val="0"/>
        <w:rPr>
          <w:rFonts w:ascii="Times New Roman" w:hAnsi="Times New Roman"/>
        </w:rPr>
      </w:pPr>
    </w:p>
    <w:p w:rsidR="009D4E0E" w:rsidRPr="002F3914" w:rsidP="009D4E0E">
      <w:pPr>
        <w:tabs>
          <w:tab w:val="left" w:pos="284"/>
        </w:tabs>
        <w:bidi w:val="0"/>
        <w:rPr>
          <w:rFonts w:ascii="Times New Roman" w:hAnsi="Times New Roman"/>
          <w:b/>
        </w:rPr>
      </w:pPr>
      <w:r w:rsidRPr="002F3914">
        <w:rPr>
          <w:rFonts w:ascii="Times New Roman" w:hAnsi="Times New Roman"/>
          <w:b/>
        </w:rPr>
        <w:t xml:space="preserve">K bodu </w:t>
      </w:r>
      <w:r w:rsidRPr="002F3914" w:rsidR="00376B8F">
        <w:rPr>
          <w:rFonts w:ascii="Times New Roman" w:hAnsi="Times New Roman"/>
          <w:b/>
        </w:rPr>
        <w:t>2</w:t>
      </w:r>
      <w:r w:rsidRPr="002F3914">
        <w:rPr>
          <w:rFonts w:ascii="Times New Roman" w:hAnsi="Times New Roman"/>
          <w:b/>
        </w:rPr>
        <w:t xml:space="preserve"> (§ 10</w:t>
      </w:r>
      <w:r w:rsidRPr="002F3914" w:rsidR="001C1038">
        <w:rPr>
          <w:rFonts w:ascii="Times New Roman" w:hAnsi="Times New Roman"/>
          <w:b/>
        </w:rPr>
        <w:t xml:space="preserve"> ods. 3</w:t>
      </w:r>
      <w:r w:rsidRPr="002F3914">
        <w:rPr>
          <w:rFonts w:ascii="Times New Roman" w:hAnsi="Times New Roman"/>
          <w:b/>
        </w:rPr>
        <w:t>)</w:t>
      </w:r>
    </w:p>
    <w:p w:rsidR="009D4E0E" w:rsidRPr="002F3914" w:rsidP="009D4E0E">
      <w:pPr>
        <w:tabs>
          <w:tab w:val="left" w:pos="284"/>
        </w:tabs>
        <w:bidi w:val="0"/>
        <w:rPr>
          <w:rFonts w:ascii="Times New Roman" w:hAnsi="Times New Roman"/>
        </w:rPr>
      </w:pPr>
      <w:r w:rsidRPr="002F3914">
        <w:rPr>
          <w:rFonts w:ascii="Times New Roman" w:hAnsi="Times New Roman"/>
        </w:rPr>
        <w:tab/>
        <w:tab/>
        <w:t>Ustanovením sa jednoznačne určuje, že poskytovanie zdravotnej starostlivosti v rozsahu ošetrovateľských výkonov v zariadeniach sociálnych služieb a v zariadeniach sociálnoprávnej ochrany detí a sociálnej kurately nie je výkonom samostatnej zdravotníckej praxe.</w:t>
      </w:r>
      <w:r w:rsidRPr="002F3914" w:rsidR="00BF12D7">
        <w:rPr>
          <w:rFonts w:ascii="Times New Roman" w:hAnsi="Times New Roman"/>
        </w:rPr>
        <w:t xml:space="preserve"> Navrhovaná úprava reflektuje tú skutočnosť, že ošetrovateľskú starostlivosť v týchto zariadeniach budú vykonávať sestry ako zamestnankyne.</w:t>
      </w:r>
    </w:p>
    <w:p w:rsidR="009D4E0E" w:rsidRPr="002F3914" w:rsidP="006A44D0">
      <w:pPr>
        <w:tabs>
          <w:tab w:val="left" w:pos="567"/>
        </w:tabs>
        <w:bidi w:val="0"/>
        <w:rPr>
          <w:rFonts w:ascii="Times New Roman" w:hAnsi="Times New Roman"/>
        </w:rPr>
      </w:pPr>
    </w:p>
    <w:p w:rsidR="00782443" w:rsidRPr="002F3914" w:rsidP="006A44D0">
      <w:pPr>
        <w:bidi w:val="0"/>
        <w:rPr>
          <w:rFonts w:ascii="Times New Roman" w:hAnsi="Times New Roman"/>
          <w:b/>
        </w:rPr>
      </w:pPr>
      <w:r w:rsidRPr="002F3914">
        <w:rPr>
          <w:rFonts w:ascii="Times New Roman" w:hAnsi="Times New Roman"/>
          <w:b/>
        </w:rPr>
        <w:t xml:space="preserve">K bodu </w:t>
      </w:r>
      <w:r w:rsidRPr="002F3914" w:rsidR="00376B8F">
        <w:rPr>
          <w:rFonts w:ascii="Times New Roman" w:hAnsi="Times New Roman"/>
          <w:b/>
        </w:rPr>
        <w:t>3</w:t>
      </w:r>
      <w:r w:rsidRPr="002F3914">
        <w:rPr>
          <w:rFonts w:ascii="Times New Roman" w:hAnsi="Times New Roman"/>
          <w:b/>
        </w:rPr>
        <w:t xml:space="preserve"> (§ 32</w:t>
      </w:r>
      <w:r w:rsidRPr="002F3914" w:rsidR="00D012FE">
        <w:rPr>
          <w:rFonts w:ascii="Times New Roman" w:hAnsi="Times New Roman"/>
          <w:b/>
        </w:rPr>
        <w:t xml:space="preserve"> ods. 3</w:t>
      </w:r>
      <w:r w:rsidRPr="002F3914">
        <w:rPr>
          <w:rFonts w:ascii="Times New Roman" w:hAnsi="Times New Roman"/>
          <w:b/>
        </w:rPr>
        <w:t xml:space="preserve">) </w:t>
      </w:r>
    </w:p>
    <w:p w:rsidR="00D012FE" w:rsidRPr="002F3914" w:rsidP="006A44D0">
      <w:pPr>
        <w:bidi w:val="0"/>
        <w:rPr>
          <w:rFonts w:ascii="Times New Roman" w:hAnsi="Times New Roman"/>
        </w:rPr>
      </w:pPr>
      <w:r w:rsidRPr="002F3914">
        <w:rPr>
          <w:rFonts w:ascii="Times New Roman" w:hAnsi="Times New Roman"/>
        </w:rPr>
        <w:tab/>
        <w:t>Legislatívno-technická úprava. Zmena súvisiaca s navrhovanom úpravou súvisiacou s § 32 ods. 6.</w:t>
      </w:r>
    </w:p>
    <w:p w:rsidR="00D012FE" w:rsidRPr="002F3914" w:rsidP="006A44D0">
      <w:pPr>
        <w:bidi w:val="0"/>
        <w:rPr>
          <w:rFonts w:ascii="Times New Roman" w:hAnsi="Times New Roman"/>
          <w:b/>
        </w:rPr>
      </w:pPr>
    </w:p>
    <w:p w:rsidR="00D012FE" w:rsidRPr="002F3914" w:rsidP="006A44D0">
      <w:pPr>
        <w:bidi w:val="0"/>
        <w:rPr>
          <w:rFonts w:ascii="Times New Roman" w:hAnsi="Times New Roman"/>
        </w:rPr>
      </w:pPr>
      <w:r w:rsidRPr="002F3914">
        <w:rPr>
          <w:rFonts w:ascii="Times New Roman" w:hAnsi="Times New Roman"/>
          <w:b/>
        </w:rPr>
        <w:t xml:space="preserve">K bodu </w:t>
      </w:r>
      <w:r w:rsidRPr="002F3914" w:rsidR="00376B8F">
        <w:rPr>
          <w:rFonts w:ascii="Times New Roman" w:hAnsi="Times New Roman"/>
          <w:b/>
        </w:rPr>
        <w:t>4</w:t>
      </w:r>
      <w:r w:rsidRPr="002F3914">
        <w:rPr>
          <w:rFonts w:ascii="Times New Roman" w:hAnsi="Times New Roman"/>
          <w:b/>
        </w:rPr>
        <w:t xml:space="preserve"> (§ 32 ods. 6)</w:t>
      </w:r>
    </w:p>
    <w:p w:rsidR="00094F85" w:rsidRPr="002F3914" w:rsidP="006A44D0">
      <w:pPr>
        <w:bidi w:val="0"/>
        <w:ind w:firstLine="708"/>
        <w:rPr>
          <w:rFonts w:ascii="Times New Roman" w:hAnsi="Times New Roman"/>
          <w:strike/>
        </w:rPr>
      </w:pPr>
      <w:r w:rsidRPr="002F3914">
        <w:rPr>
          <w:rFonts w:ascii="Times New Roman" w:hAnsi="Times New Roman"/>
        </w:rPr>
        <w:t>Ustanovuje sa</w:t>
      </w:r>
      <w:r w:rsidRPr="002F3914" w:rsidR="00782443">
        <w:rPr>
          <w:rFonts w:ascii="Times New Roman" w:hAnsi="Times New Roman"/>
        </w:rPr>
        <w:t xml:space="preserve"> povinnosť zdravotníck</w:t>
      </w:r>
      <w:r w:rsidRPr="002F3914">
        <w:rPr>
          <w:rFonts w:ascii="Times New Roman" w:hAnsi="Times New Roman"/>
        </w:rPr>
        <w:t xml:space="preserve">emu </w:t>
      </w:r>
      <w:r w:rsidRPr="002F3914" w:rsidR="00782443">
        <w:rPr>
          <w:rFonts w:ascii="Times New Roman" w:hAnsi="Times New Roman"/>
        </w:rPr>
        <w:t>pracovníko</w:t>
      </w:r>
      <w:r w:rsidRPr="002F3914">
        <w:rPr>
          <w:rFonts w:ascii="Times New Roman" w:hAnsi="Times New Roman"/>
        </w:rPr>
        <w:t>vi, ktorý nevykonáva zdravotnícke povolanie v pracovnoprávnom alebo obdobnom vzťahu,</w:t>
      </w:r>
      <w:r w:rsidRPr="002F3914" w:rsidR="00782443">
        <w:rPr>
          <w:rFonts w:ascii="Times New Roman" w:hAnsi="Times New Roman"/>
        </w:rPr>
        <w:t xml:space="preserve"> podrobiť sa opakovanému posúdeniu zdravotnej spôsobilosti </w:t>
      </w:r>
      <w:r w:rsidRPr="002F3914">
        <w:rPr>
          <w:rFonts w:ascii="Times New Roman" w:hAnsi="Times New Roman"/>
        </w:rPr>
        <w:t>u</w:t>
      </w:r>
      <w:r w:rsidRPr="002F3914" w:rsidR="008B116B">
        <w:rPr>
          <w:rFonts w:ascii="Times New Roman" w:hAnsi="Times New Roman"/>
        </w:rPr>
        <w:t> </w:t>
      </w:r>
      <w:r w:rsidRPr="002F3914">
        <w:rPr>
          <w:rFonts w:ascii="Times New Roman" w:hAnsi="Times New Roman"/>
        </w:rPr>
        <w:t>poskytovateľa</w:t>
      </w:r>
      <w:r w:rsidRPr="002F3914" w:rsidR="008B116B">
        <w:rPr>
          <w:rFonts w:ascii="Times New Roman" w:hAnsi="Times New Roman"/>
        </w:rPr>
        <w:t xml:space="preserve"> špecializovanej zdravotnej starostlivosti</w:t>
      </w:r>
      <w:r w:rsidRPr="002F3914">
        <w:rPr>
          <w:rFonts w:ascii="Times New Roman" w:hAnsi="Times New Roman"/>
        </w:rPr>
        <w:t>, ktorého určí orgán príslušný na vydanie povolenia</w:t>
      </w:r>
      <w:r w:rsidRPr="002F3914" w:rsidR="0039702C">
        <w:rPr>
          <w:rFonts w:ascii="Times New Roman" w:hAnsi="Times New Roman"/>
        </w:rPr>
        <w:t>. V</w:t>
      </w:r>
      <w:r w:rsidRPr="002F3914">
        <w:rPr>
          <w:rFonts w:ascii="Times New Roman" w:hAnsi="Times New Roman"/>
        </w:rPr>
        <w:t>ýzv</w:t>
      </w:r>
      <w:r w:rsidRPr="002F3914" w:rsidR="0039702C">
        <w:rPr>
          <w:rFonts w:ascii="Times New Roman" w:hAnsi="Times New Roman"/>
        </w:rPr>
        <w:t xml:space="preserve">u </w:t>
      </w:r>
      <w:r w:rsidRPr="002F3914">
        <w:rPr>
          <w:rFonts w:ascii="Times New Roman" w:hAnsi="Times New Roman"/>
        </w:rPr>
        <w:t>na opakované posúdenie zdravotnej spôsobilosti zdravotníckeho pracovníka</w:t>
      </w:r>
      <w:r w:rsidRPr="002F3914" w:rsidR="0039702C">
        <w:rPr>
          <w:rFonts w:ascii="Times New Roman" w:hAnsi="Times New Roman"/>
        </w:rPr>
        <w:t xml:space="preserve"> </w:t>
      </w:r>
      <w:r w:rsidRPr="002F3914">
        <w:rPr>
          <w:rFonts w:ascii="Times New Roman" w:hAnsi="Times New Roman"/>
        </w:rPr>
        <w:t xml:space="preserve">môže dať orgán príslušný na vydanie povolenia z  podnetu </w:t>
      </w:r>
      <w:r w:rsidRPr="002F3914" w:rsidR="008B116B">
        <w:rPr>
          <w:rFonts w:ascii="Times New Roman" w:hAnsi="Times New Roman"/>
        </w:rPr>
        <w:t xml:space="preserve">osoby, ktorej sa poskytuje zdravotná starostlivosť alebo jej zákonného zástupcu </w:t>
      </w:r>
      <w:r w:rsidRPr="002F3914">
        <w:rPr>
          <w:rFonts w:ascii="Times New Roman" w:hAnsi="Times New Roman"/>
        </w:rPr>
        <w:t xml:space="preserve">alebo na podnet úradu pre dohľad alebo komory príslušnej na vedenie registra zdravotníckych pracovníkov. V takomto prípade je zdravotnícky pracovník povinný podrobiť sa opakovanému posúdeniu zdravotnej spôsobilosti do troch mesiacov od doručenia výzvy na opakované posúdenie zdravotnej spôsobilosti. </w:t>
      </w:r>
    </w:p>
    <w:p w:rsidR="00094F85" w:rsidRPr="002F3914" w:rsidP="006A44D0">
      <w:pPr>
        <w:bidi w:val="0"/>
        <w:ind w:firstLine="708"/>
        <w:rPr>
          <w:rFonts w:ascii="Times New Roman" w:hAnsi="Times New Roman"/>
          <w:strike/>
        </w:rPr>
      </w:pPr>
    </w:p>
    <w:p w:rsidR="00782443" w:rsidRPr="002F3914" w:rsidP="006A44D0">
      <w:pPr>
        <w:bidi w:val="0"/>
        <w:rPr>
          <w:rFonts w:ascii="Times New Roman" w:hAnsi="Times New Roman"/>
        </w:rPr>
      </w:pPr>
      <w:r w:rsidRPr="002F3914">
        <w:rPr>
          <w:rFonts w:ascii="Times New Roman" w:hAnsi="Times New Roman"/>
          <w:b/>
        </w:rPr>
        <w:t xml:space="preserve">K bodu </w:t>
      </w:r>
      <w:r w:rsidRPr="002F3914" w:rsidR="00376B8F">
        <w:rPr>
          <w:rFonts w:ascii="Times New Roman" w:hAnsi="Times New Roman"/>
          <w:b/>
        </w:rPr>
        <w:t>5</w:t>
      </w:r>
      <w:r w:rsidRPr="002F3914">
        <w:rPr>
          <w:rFonts w:ascii="Times New Roman" w:hAnsi="Times New Roman"/>
          <w:b/>
        </w:rPr>
        <w:t xml:space="preserve"> (§ 40 ods. 2)</w:t>
      </w:r>
      <w:r w:rsidRPr="002F3914">
        <w:rPr>
          <w:rFonts w:ascii="Times New Roman" w:hAnsi="Times New Roman"/>
        </w:rPr>
        <w:t xml:space="preserve"> </w:t>
      </w:r>
    </w:p>
    <w:p w:rsidR="002F0D43" w:rsidRPr="002F3914" w:rsidP="002F0D43">
      <w:pPr>
        <w:bidi w:val="0"/>
        <w:ind w:firstLine="708"/>
        <w:rPr>
          <w:rFonts w:ascii="Times New Roman" w:hAnsi="Times New Roman"/>
        </w:rPr>
      </w:pPr>
      <w:r w:rsidRPr="002F3914" w:rsidR="00782443">
        <w:rPr>
          <w:rFonts w:ascii="Times New Roman" w:hAnsi="Times New Roman"/>
        </w:rPr>
        <w:t>Spresnenie ustanovenia si vyžaduje úprava minimálnych štandardov pre špecializačné študijné programy, minimálnych štandardov pre certifikačné študijné programy a minimálnych štandardov pre študijné programy sústavného vzdelávania.</w:t>
      </w:r>
      <w:r w:rsidRPr="002F3914">
        <w:rPr>
          <w:rFonts w:ascii="Times New Roman" w:hAnsi="Times New Roman"/>
        </w:rPr>
        <w:t xml:space="preserve"> Ď</w:t>
      </w:r>
      <w:r w:rsidRPr="002F3914">
        <w:rPr>
          <w:rFonts w:ascii="Times New Roman" w:hAnsi="Times New Roman" w:cs="Calibri"/>
        </w:rPr>
        <w:t>alšie podrobnosti predstavujú ustanovenia platného výnosu, ktoré sú obsiahnuté v jeho štruktúre. Nejde o chýbajúcu časť minimálnych štandardov.</w:t>
      </w:r>
    </w:p>
    <w:p w:rsidR="00782443" w:rsidRPr="002F3914" w:rsidP="006A44D0">
      <w:pPr>
        <w:bidi w:val="0"/>
        <w:ind w:left="360"/>
        <w:rPr>
          <w:rFonts w:ascii="Times New Roman" w:hAnsi="Times New Roman"/>
          <w:i/>
        </w:rPr>
      </w:pPr>
    </w:p>
    <w:p w:rsidR="00782443" w:rsidRPr="002F3914" w:rsidP="006A44D0">
      <w:pPr>
        <w:bidi w:val="0"/>
        <w:rPr>
          <w:rFonts w:ascii="Times New Roman" w:hAnsi="Times New Roman"/>
        </w:rPr>
      </w:pPr>
      <w:r w:rsidRPr="002F3914">
        <w:rPr>
          <w:rFonts w:ascii="Times New Roman" w:hAnsi="Times New Roman"/>
          <w:b/>
        </w:rPr>
        <w:t xml:space="preserve">K bodu </w:t>
      </w:r>
      <w:r w:rsidRPr="002F3914" w:rsidR="00376B8F">
        <w:rPr>
          <w:rFonts w:ascii="Times New Roman" w:hAnsi="Times New Roman"/>
          <w:b/>
        </w:rPr>
        <w:t>6</w:t>
      </w:r>
      <w:r w:rsidRPr="002F3914">
        <w:rPr>
          <w:rFonts w:ascii="Times New Roman" w:hAnsi="Times New Roman"/>
          <w:b/>
        </w:rPr>
        <w:t xml:space="preserve"> (§ 40 ods. 13)</w:t>
      </w:r>
      <w:r w:rsidRPr="002F3914">
        <w:rPr>
          <w:rFonts w:ascii="Times New Roman" w:hAnsi="Times New Roman"/>
        </w:rPr>
        <w:t xml:space="preserve"> </w:t>
      </w:r>
    </w:p>
    <w:p w:rsidR="00782443" w:rsidRPr="002F3914" w:rsidP="006A44D0">
      <w:pPr>
        <w:bidi w:val="0"/>
        <w:ind w:firstLine="708"/>
        <w:rPr>
          <w:rFonts w:ascii="Times New Roman" w:hAnsi="Times New Roman"/>
        </w:rPr>
      </w:pPr>
      <w:r w:rsidRPr="002F3914">
        <w:rPr>
          <w:rFonts w:ascii="Times New Roman" w:hAnsi="Times New Roman"/>
        </w:rPr>
        <w:t>S prihliadnutím na požiadavky praxe sa dopĺňajú povinnosti vzdelávacej ustanovizne.</w:t>
      </w:r>
    </w:p>
    <w:p w:rsidR="00782443" w:rsidRPr="002F3914" w:rsidP="006A44D0">
      <w:pPr>
        <w:bidi w:val="0"/>
        <w:rPr>
          <w:rFonts w:ascii="Times New Roman" w:hAnsi="Times New Roman"/>
          <w:i/>
        </w:rPr>
      </w:pPr>
    </w:p>
    <w:p w:rsidR="00782443" w:rsidRPr="002F3914" w:rsidP="006A44D0">
      <w:pPr>
        <w:bidi w:val="0"/>
        <w:rPr>
          <w:rFonts w:ascii="Times New Roman" w:hAnsi="Times New Roman"/>
        </w:rPr>
      </w:pPr>
      <w:r w:rsidRPr="002F3914">
        <w:rPr>
          <w:rFonts w:ascii="Times New Roman" w:hAnsi="Times New Roman"/>
          <w:b/>
        </w:rPr>
        <w:t xml:space="preserve">K bodu </w:t>
      </w:r>
      <w:r w:rsidRPr="002F3914" w:rsidR="00376B8F">
        <w:rPr>
          <w:rFonts w:ascii="Times New Roman" w:hAnsi="Times New Roman"/>
          <w:b/>
        </w:rPr>
        <w:t>7</w:t>
      </w:r>
      <w:r w:rsidRPr="002F3914">
        <w:rPr>
          <w:rFonts w:ascii="Times New Roman" w:hAnsi="Times New Roman"/>
          <w:b/>
        </w:rPr>
        <w:t xml:space="preserve"> (§ 40 ods. 17)</w:t>
      </w:r>
      <w:r w:rsidRPr="002F3914">
        <w:rPr>
          <w:rFonts w:ascii="Times New Roman" w:hAnsi="Times New Roman"/>
        </w:rPr>
        <w:t xml:space="preserve"> </w:t>
      </w:r>
    </w:p>
    <w:p w:rsidR="00782443" w:rsidRPr="002F3914" w:rsidP="006A44D0">
      <w:pPr>
        <w:bidi w:val="0"/>
        <w:ind w:firstLine="708"/>
        <w:rPr>
          <w:rFonts w:ascii="Times New Roman" w:hAnsi="Times New Roman"/>
        </w:rPr>
      </w:pPr>
      <w:r w:rsidRPr="002F3914">
        <w:rPr>
          <w:rFonts w:ascii="Times New Roman" w:hAnsi="Times New Roman"/>
        </w:rPr>
        <w:t>Podľa § 41a ods. 1 a 3 zákona sa špecializačné štúdium a certifikačná príprava ukončujú záverečnou skúškou. Vzhľadom na poznatky z praxe sa navrhuje zrušenie osvedčenia o akreditácii vzdelávacej ustanovizni, ktorá umožní zdravotníckemu pracovníkovi vykonať záverečnú skúšku (špecializačnú skúšku alebo certifikačnú skúšku) bez absolvovania príslušného vzdelávania, pretože ide o závažné porušenie zákona.</w:t>
      </w:r>
    </w:p>
    <w:p w:rsidR="00782443" w:rsidRPr="002F3914" w:rsidP="006A44D0">
      <w:pPr>
        <w:bidi w:val="0"/>
        <w:rPr>
          <w:rFonts w:ascii="Times New Roman" w:hAnsi="Times New Roman"/>
          <w:b/>
        </w:rPr>
      </w:pPr>
    </w:p>
    <w:p w:rsidR="00782443" w:rsidRPr="002F3914" w:rsidP="006A44D0">
      <w:pPr>
        <w:bidi w:val="0"/>
        <w:rPr>
          <w:rFonts w:ascii="Times New Roman" w:hAnsi="Times New Roman"/>
        </w:rPr>
      </w:pPr>
      <w:r w:rsidRPr="002F3914">
        <w:rPr>
          <w:rFonts w:ascii="Times New Roman" w:hAnsi="Times New Roman"/>
          <w:b/>
        </w:rPr>
        <w:t xml:space="preserve">K bodu </w:t>
      </w:r>
      <w:r w:rsidRPr="002F3914" w:rsidR="00376B8F">
        <w:rPr>
          <w:rFonts w:ascii="Times New Roman" w:hAnsi="Times New Roman"/>
          <w:b/>
        </w:rPr>
        <w:t>8</w:t>
      </w:r>
      <w:r w:rsidRPr="002F3914">
        <w:rPr>
          <w:rFonts w:ascii="Times New Roman" w:hAnsi="Times New Roman"/>
          <w:b/>
        </w:rPr>
        <w:t xml:space="preserve"> (§</w:t>
      </w:r>
      <w:r w:rsidRPr="002F3914" w:rsidR="0039702C">
        <w:rPr>
          <w:rFonts w:ascii="Times New Roman" w:hAnsi="Times New Roman"/>
          <w:b/>
        </w:rPr>
        <w:t xml:space="preserve"> </w:t>
      </w:r>
      <w:r w:rsidRPr="002F3914">
        <w:rPr>
          <w:rFonts w:ascii="Times New Roman" w:hAnsi="Times New Roman"/>
          <w:b/>
        </w:rPr>
        <w:t>40 ods. 25)</w:t>
      </w:r>
      <w:r w:rsidRPr="002F3914">
        <w:rPr>
          <w:rFonts w:ascii="Times New Roman" w:hAnsi="Times New Roman"/>
        </w:rPr>
        <w:t xml:space="preserve"> </w:t>
      </w:r>
    </w:p>
    <w:p w:rsidR="00782443" w:rsidRPr="002F3914" w:rsidP="006A44D0">
      <w:pPr>
        <w:bidi w:val="0"/>
        <w:ind w:firstLine="426"/>
        <w:rPr>
          <w:rFonts w:ascii="Times New Roman" w:hAnsi="Times New Roman"/>
        </w:rPr>
      </w:pPr>
      <w:r w:rsidRPr="002F3914">
        <w:rPr>
          <w:rFonts w:ascii="Times New Roman" w:hAnsi="Times New Roman"/>
        </w:rPr>
        <w:tab/>
        <w:t>Spresnenie ustanovenia. Neoprávneným výkonom vzdelávania je uskutočňovanie ktoréhokoľvek vzdelávania ustanoveného v § 40 ods. 25 bez akreditácie.</w:t>
      </w:r>
    </w:p>
    <w:p w:rsidR="008B116B" w:rsidRPr="002F3914" w:rsidP="006A44D0">
      <w:pPr>
        <w:bidi w:val="0"/>
        <w:ind w:firstLine="426"/>
        <w:rPr>
          <w:rFonts w:ascii="Times New Roman" w:hAnsi="Times New Roman"/>
        </w:rPr>
      </w:pPr>
    </w:p>
    <w:p w:rsidR="00782443" w:rsidRPr="002F3914" w:rsidP="006A44D0">
      <w:pPr>
        <w:bidi w:val="0"/>
        <w:rPr>
          <w:rFonts w:ascii="Times New Roman" w:hAnsi="Times New Roman"/>
        </w:rPr>
      </w:pPr>
      <w:r w:rsidRPr="002F3914">
        <w:rPr>
          <w:rFonts w:ascii="Times New Roman" w:hAnsi="Times New Roman"/>
          <w:b/>
        </w:rPr>
        <w:t xml:space="preserve">K bodu </w:t>
      </w:r>
      <w:r w:rsidRPr="002F3914" w:rsidR="008B116B">
        <w:rPr>
          <w:rFonts w:ascii="Times New Roman" w:hAnsi="Times New Roman"/>
          <w:b/>
        </w:rPr>
        <w:t>9</w:t>
      </w:r>
      <w:r w:rsidRPr="002F3914">
        <w:rPr>
          <w:rFonts w:ascii="Times New Roman" w:hAnsi="Times New Roman"/>
          <w:b/>
        </w:rPr>
        <w:t xml:space="preserve"> (§ 49 ods. 2)</w:t>
      </w:r>
      <w:r w:rsidRPr="002F3914">
        <w:rPr>
          <w:rFonts w:ascii="Times New Roman" w:hAnsi="Times New Roman"/>
        </w:rPr>
        <w:t xml:space="preserve"> </w:t>
      </w:r>
    </w:p>
    <w:p w:rsidR="00782443" w:rsidRPr="002F3914" w:rsidP="006A44D0">
      <w:pPr>
        <w:bidi w:val="0"/>
        <w:ind w:firstLine="708"/>
        <w:rPr>
          <w:rFonts w:ascii="Times New Roman" w:hAnsi="Times New Roman"/>
          <w:u w:val="single"/>
        </w:rPr>
      </w:pPr>
      <w:r w:rsidRPr="002F3914">
        <w:rPr>
          <w:rFonts w:ascii="Times New Roman" w:hAnsi="Times New Roman"/>
        </w:rPr>
        <w:t>Spresnenie ustanovenia.</w:t>
      </w:r>
    </w:p>
    <w:p w:rsidR="00782443" w:rsidRPr="002F3914" w:rsidP="006A44D0">
      <w:pPr>
        <w:bidi w:val="0"/>
        <w:rPr>
          <w:rFonts w:ascii="Times New Roman" w:hAnsi="Times New Roman"/>
        </w:rPr>
      </w:pPr>
    </w:p>
    <w:p w:rsidR="00782443" w:rsidRPr="002F3914" w:rsidP="006A44D0">
      <w:pPr>
        <w:bidi w:val="0"/>
        <w:rPr>
          <w:rFonts w:ascii="Times New Roman" w:hAnsi="Times New Roman"/>
          <w:b/>
        </w:rPr>
      </w:pPr>
      <w:r w:rsidRPr="002F3914">
        <w:rPr>
          <w:rFonts w:ascii="Times New Roman" w:hAnsi="Times New Roman"/>
          <w:b/>
        </w:rPr>
        <w:t>K bodu 1</w:t>
      </w:r>
      <w:r w:rsidRPr="002F3914" w:rsidR="008B116B">
        <w:rPr>
          <w:rFonts w:ascii="Times New Roman" w:hAnsi="Times New Roman"/>
          <w:b/>
        </w:rPr>
        <w:t>0</w:t>
      </w:r>
      <w:r w:rsidRPr="002F3914">
        <w:rPr>
          <w:rFonts w:ascii="Times New Roman" w:hAnsi="Times New Roman"/>
          <w:b/>
        </w:rPr>
        <w:t xml:space="preserve"> (odkaz 37) </w:t>
      </w:r>
    </w:p>
    <w:p w:rsidR="00782443" w:rsidRPr="002F3914" w:rsidP="006A44D0">
      <w:pPr>
        <w:bidi w:val="0"/>
        <w:ind w:firstLine="708"/>
        <w:rPr>
          <w:rFonts w:ascii="Times New Roman" w:hAnsi="Times New Roman"/>
          <w:b/>
        </w:rPr>
      </w:pPr>
      <w:r w:rsidRPr="002F3914">
        <w:rPr>
          <w:rFonts w:ascii="Times New Roman" w:hAnsi="Times New Roman"/>
        </w:rPr>
        <w:t>Legislatívno-technická úprava v nadväznosti na zmenu právnej úpravy.</w:t>
      </w:r>
    </w:p>
    <w:p w:rsidR="00782443" w:rsidRPr="002F3914" w:rsidP="006A44D0">
      <w:pPr>
        <w:pStyle w:val="ListParagraph"/>
        <w:bidi w:val="0"/>
        <w:ind w:left="426"/>
        <w:rPr>
          <w:rFonts w:ascii="Times New Roman" w:hAnsi="Times New Roman"/>
        </w:rPr>
      </w:pPr>
    </w:p>
    <w:p w:rsidR="00782443" w:rsidRPr="002F3914" w:rsidP="006A44D0">
      <w:pPr>
        <w:bidi w:val="0"/>
        <w:rPr>
          <w:rFonts w:ascii="Times New Roman" w:hAnsi="Times New Roman"/>
          <w:b/>
        </w:rPr>
      </w:pPr>
      <w:r w:rsidRPr="002F3914">
        <w:rPr>
          <w:rFonts w:ascii="Times New Roman" w:hAnsi="Times New Roman"/>
          <w:b/>
        </w:rPr>
        <w:t>K bodu 1</w:t>
      </w:r>
      <w:r w:rsidRPr="002F3914" w:rsidR="008B116B">
        <w:rPr>
          <w:rFonts w:ascii="Times New Roman" w:hAnsi="Times New Roman"/>
          <w:b/>
        </w:rPr>
        <w:t>1</w:t>
      </w:r>
      <w:r w:rsidRPr="002F3914">
        <w:rPr>
          <w:rFonts w:ascii="Times New Roman" w:hAnsi="Times New Roman"/>
          <w:b/>
        </w:rPr>
        <w:t xml:space="preserve"> (§ 63 ods. 5) </w:t>
      </w:r>
    </w:p>
    <w:p w:rsidR="00782443" w:rsidRPr="002F3914" w:rsidP="006A44D0">
      <w:pPr>
        <w:bidi w:val="0"/>
        <w:ind w:firstLine="708"/>
        <w:rPr>
          <w:rFonts w:ascii="Times New Roman" w:hAnsi="Times New Roman"/>
        </w:rPr>
      </w:pPr>
      <w:r w:rsidRPr="002F3914">
        <w:rPr>
          <w:rFonts w:ascii="Times New Roman" w:hAnsi="Times New Roman"/>
        </w:rPr>
        <w:t xml:space="preserve">Upravuje sa, že komora vedie register a priebežne ho aktualizuje na základe oznámenia zdravotníckych pracovníkov. Oproti doterajšej úprave sa poplatok za priebežnú aktualizáciu registra nahrádza </w:t>
      </w:r>
      <w:r w:rsidRPr="002F3914" w:rsidR="00FA3F9D">
        <w:rPr>
          <w:rFonts w:ascii="Times New Roman" w:hAnsi="Times New Roman"/>
        </w:rPr>
        <w:t xml:space="preserve">ročným </w:t>
      </w:r>
      <w:r w:rsidRPr="002F3914">
        <w:rPr>
          <w:rFonts w:ascii="Times New Roman" w:hAnsi="Times New Roman"/>
        </w:rPr>
        <w:t xml:space="preserve">poplatkom za vedenie registra, ktorý sa oproti doterajšej úprave stanovuje na maximálnu výšku najviac do </w:t>
      </w:r>
      <w:r w:rsidRPr="002F3914" w:rsidR="00FA3F9D">
        <w:rPr>
          <w:rFonts w:ascii="Times New Roman" w:hAnsi="Times New Roman"/>
        </w:rPr>
        <w:t>5</w:t>
      </w:r>
      <w:r w:rsidRPr="002F3914">
        <w:rPr>
          <w:rFonts w:ascii="Times New Roman" w:hAnsi="Times New Roman"/>
        </w:rPr>
        <w:t xml:space="preserve"> eur. </w:t>
      </w:r>
    </w:p>
    <w:p w:rsidR="008B116B" w:rsidRPr="002F3914" w:rsidP="006A44D0">
      <w:pPr>
        <w:bidi w:val="0"/>
        <w:ind w:firstLine="708"/>
        <w:rPr>
          <w:rFonts w:ascii="Times New Roman" w:hAnsi="Times New Roman"/>
        </w:rPr>
      </w:pPr>
    </w:p>
    <w:p w:rsidR="008B116B" w:rsidRPr="002F3914" w:rsidP="008B116B">
      <w:pPr>
        <w:bidi w:val="0"/>
        <w:rPr>
          <w:rFonts w:ascii="Times New Roman" w:hAnsi="Times New Roman"/>
        </w:rPr>
      </w:pPr>
      <w:r w:rsidRPr="002F3914">
        <w:rPr>
          <w:rFonts w:ascii="Times New Roman" w:hAnsi="Times New Roman"/>
          <w:b/>
        </w:rPr>
        <w:t>K bodu 12 (§ 79 ods. 1)</w:t>
      </w:r>
      <w:r w:rsidRPr="002F3914">
        <w:rPr>
          <w:rFonts w:ascii="Times New Roman" w:hAnsi="Times New Roman"/>
        </w:rPr>
        <w:t xml:space="preserve"> </w:t>
      </w:r>
    </w:p>
    <w:p w:rsidR="00782443" w:rsidRPr="002F3914" w:rsidP="005B6289">
      <w:pPr>
        <w:pStyle w:val="ListParagraph"/>
        <w:bidi w:val="0"/>
        <w:ind w:left="0" w:firstLine="708"/>
        <w:rPr>
          <w:rFonts w:ascii="Times New Roman" w:hAnsi="Times New Roman"/>
        </w:rPr>
      </w:pPr>
      <w:r w:rsidRPr="002F3914" w:rsidR="008B116B">
        <w:rPr>
          <w:rFonts w:ascii="Times New Roman" w:hAnsi="Times New Roman"/>
        </w:rPr>
        <w:t>Upravujú sa nové povinnosti poskytovateľa ústavnej zdravotnej starostlivosti. Určuje sa, že takýto poskytovateľ je povinný najneskôr nasledujúci deň po prepustení dieťaťa preukázateľne odoslať lekársku prepúšťaciu správu dieťaťa, ktoré je po narodení prepustené z ústavnej starostlivosti do domáceho prostredia buď všeobecnému lekárovi, ktorý poskytuje všeobecnú ambulantnú starostlivosť pre deti a dorast, ktorého uviedol zákonný zástupca dieťaťa ako budúceho zmluvného lekára dieťaťa alebo všeobecnému lekárovi, ktorý poskytuje všeobecnú ambulantnú starostlivosť pre deti a dorast v zdravotnom obvode podľa trvalého alebo prechodného pobytu matky, ak zákonný zástupca dieťaťa budúceho zmluvného lekára dieťaťa neuviedol. Taktiež sa upravuje, že poskytovateľ ústavnej zdravotnej starostlivosti je povinný bezodkladne oznámiť príslušnému úradu práce, sociálnych vecí a rodiny samovoľné opustenie zdravotníckeho zariadenia matky po pôrode bez dieťaťa alebo s dieťaťom, s výnimkou prípadov, ak ide o ženu, ktorá písomne požiadala o utajenie svojej osoby v súvislosti s pôrodom a povinnosť oznamovať údaje o potenciálnom darcovi orgánov určených na národnej transplantačnej organizácii. Súčasne sa všeobecnému lekárovi pre deti a dorast navrhuje povinnosť oznamovania orgánom sociálnoprávnej ochrany detí a sociálnej kurately znemožnenie vykonania preventívnej prehliadky dieťaťa v domácom prostredí.</w:t>
      </w:r>
    </w:p>
    <w:p w:rsidR="00EF7D5C" w:rsidRPr="002F3914" w:rsidP="008B116B">
      <w:pPr>
        <w:pStyle w:val="ListParagraph"/>
        <w:bidi w:val="0"/>
        <w:ind w:left="284"/>
        <w:rPr>
          <w:rFonts w:ascii="Times New Roman" w:hAnsi="Times New Roman"/>
        </w:rPr>
      </w:pPr>
    </w:p>
    <w:p w:rsidR="00EF7D5C" w:rsidRPr="002F3914" w:rsidP="00EF7D5C">
      <w:pPr>
        <w:bidi w:val="0"/>
        <w:rPr>
          <w:rFonts w:ascii="Times New Roman" w:hAnsi="Times New Roman"/>
        </w:rPr>
      </w:pPr>
      <w:r w:rsidRPr="002F3914">
        <w:rPr>
          <w:rFonts w:ascii="Times New Roman" w:hAnsi="Times New Roman"/>
          <w:b/>
        </w:rPr>
        <w:t>K bodu 13 (§ 79 ods. 3)</w:t>
      </w:r>
      <w:r w:rsidRPr="002F3914">
        <w:rPr>
          <w:rFonts w:ascii="Times New Roman" w:hAnsi="Times New Roman"/>
        </w:rPr>
        <w:t xml:space="preserve"> </w:t>
      </w:r>
    </w:p>
    <w:p w:rsidR="008B116B" w:rsidRPr="002F3914" w:rsidP="005B6289">
      <w:pPr>
        <w:pStyle w:val="ListParagraph"/>
        <w:bidi w:val="0"/>
        <w:ind w:left="0" w:firstLine="708"/>
        <w:rPr>
          <w:rFonts w:ascii="Times New Roman" w:hAnsi="Times New Roman"/>
        </w:rPr>
      </w:pPr>
      <w:r w:rsidRPr="002F3914" w:rsidR="00EF7D5C">
        <w:rPr>
          <w:rFonts w:ascii="Times New Roman" w:hAnsi="Times New Roman"/>
        </w:rPr>
        <w:t>Upravuje sa, že nové povinnosti poskytovateľov zdravotnej starostlivosti v § 79 ods. 1 písm. zq) až zs) sa vzťahuj len na nemocnice a nová povinnosť písm. zt) na poskytovateľa všeobecnej ambulantnej zdravotnej starostlivosti pre deti a dorast.</w:t>
      </w:r>
    </w:p>
    <w:p w:rsidR="00EF7D5C" w:rsidRPr="002F3914" w:rsidP="00EF7D5C">
      <w:pPr>
        <w:pStyle w:val="ListParagraph"/>
        <w:bidi w:val="0"/>
        <w:ind w:left="284"/>
        <w:rPr>
          <w:rFonts w:ascii="Times New Roman" w:hAnsi="Times New Roman"/>
        </w:rPr>
      </w:pPr>
    </w:p>
    <w:p w:rsidR="006A44D0" w:rsidRPr="002F3914" w:rsidP="006A44D0">
      <w:pPr>
        <w:bidi w:val="0"/>
        <w:rPr>
          <w:rFonts w:ascii="Times New Roman" w:hAnsi="Times New Roman"/>
          <w:b/>
        </w:rPr>
      </w:pPr>
      <w:r w:rsidRPr="002F3914">
        <w:rPr>
          <w:rFonts w:ascii="Times New Roman" w:hAnsi="Times New Roman"/>
          <w:b/>
        </w:rPr>
        <w:t xml:space="preserve">K bodu </w:t>
      </w:r>
      <w:r w:rsidRPr="002F3914" w:rsidR="008B116B">
        <w:rPr>
          <w:rFonts w:ascii="Times New Roman" w:hAnsi="Times New Roman"/>
          <w:b/>
        </w:rPr>
        <w:t>1</w:t>
      </w:r>
      <w:r w:rsidRPr="002F3914" w:rsidR="00EF7D5C">
        <w:rPr>
          <w:rFonts w:ascii="Times New Roman" w:hAnsi="Times New Roman"/>
          <w:b/>
        </w:rPr>
        <w:t>4</w:t>
      </w:r>
      <w:r w:rsidRPr="002F3914" w:rsidR="00297FA4">
        <w:rPr>
          <w:rFonts w:ascii="Times New Roman" w:hAnsi="Times New Roman"/>
          <w:b/>
        </w:rPr>
        <w:t xml:space="preserve"> (§ 80 ods. 1 písm.</w:t>
      </w:r>
      <w:r w:rsidRPr="002F3914">
        <w:rPr>
          <w:rFonts w:ascii="Times New Roman" w:hAnsi="Times New Roman"/>
          <w:b/>
        </w:rPr>
        <w:t xml:space="preserve"> d) </w:t>
      </w:r>
    </w:p>
    <w:p w:rsidR="006A44D0" w:rsidRPr="002F3914" w:rsidP="006A44D0">
      <w:pPr>
        <w:bidi w:val="0"/>
        <w:ind w:firstLine="708"/>
        <w:rPr>
          <w:rFonts w:ascii="Times New Roman" w:hAnsi="Times New Roman"/>
        </w:rPr>
      </w:pPr>
      <w:r w:rsidRPr="002F3914">
        <w:rPr>
          <w:rFonts w:ascii="Times New Roman" w:hAnsi="Times New Roman"/>
        </w:rPr>
        <w:t xml:space="preserve">Ustanovuje sa pre zdravotníckeho pracovníka povinnosť zaplatiť poplatok za vedenie registra najneskôr do 31. </w:t>
      </w:r>
      <w:r w:rsidRPr="002F3914" w:rsidR="00C74A0E">
        <w:rPr>
          <w:rFonts w:ascii="Times New Roman" w:hAnsi="Times New Roman"/>
        </w:rPr>
        <w:t>januára</w:t>
      </w:r>
      <w:r w:rsidRPr="002F3914">
        <w:rPr>
          <w:rFonts w:ascii="Times New Roman" w:hAnsi="Times New Roman"/>
        </w:rPr>
        <w:t xml:space="preserve"> príslušného kalendárneho roka.</w:t>
      </w:r>
    </w:p>
    <w:p w:rsidR="006A44D0" w:rsidRPr="002F3914" w:rsidP="006A44D0">
      <w:pPr>
        <w:bidi w:val="0"/>
        <w:rPr>
          <w:rFonts w:ascii="Times New Roman" w:hAnsi="Times New Roman"/>
        </w:rPr>
      </w:pPr>
    </w:p>
    <w:p w:rsidR="00BD39F5" w:rsidRPr="002F3914" w:rsidP="006A44D0">
      <w:pPr>
        <w:bidi w:val="0"/>
        <w:rPr>
          <w:rFonts w:ascii="Times New Roman" w:hAnsi="Times New Roman"/>
        </w:rPr>
      </w:pPr>
      <w:r w:rsidRPr="002F3914" w:rsidR="00EF7D5C">
        <w:rPr>
          <w:rFonts w:ascii="Times New Roman" w:hAnsi="Times New Roman"/>
          <w:b/>
        </w:rPr>
        <w:t>K bodu 15</w:t>
      </w:r>
      <w:r w:rsidRPr="002F3914">
        <w:rPr>
          <w:rFonts w:ascii="Times New Roman" w:hAnsi="Times New Roman"/>
          <w:b/>
        </w:rPr>
        <w:t xml:space="preserve"> (§ 80</w:t>
      </w:r>
      <w:r w:rsidRPr="002F3914" w:rsidR="00836D99">
        <w:rPr>
          <w:rFonts w:ascii="Times New Roman" w:hAnsi="Times New Roman"/>
          <w:b/>
        </w:rPr>
        <w:t xml:space="preserve"> </w:t>
      </w:r>
      <w:r w:rsidRPr="002F3914">
        <w:rPr>
          <w:rFonts w:ascii="Times New Roman" w:hAnsi="Times New Roman"/>
          <w:b/>
        </w:rPr>
        <w:t>ods. 1 písm. m)</w:t>
      </w:r>
    </w:p>
    <w:p w:rsidR="00BD39F5" w:rsidRPr="002F3914" w:rsidP="00BD39F5">
      <w:pPr>
        <w:bidi w:val="0"/>
        <w:ind w:firstLine="708"/>
        <w:rPr>
          <w:rFonts w:ascii="Times New Roman" w:hAnsi="Times New Roman"/>
        </w:rPr>
      </w:pPr>
      <w:r w:rsidRPr="002F3914">
        <w:rPr>
          <w:rFonts w:ascii="Times New Roman" w:hAnsi="Times New Roman"/>
        </w:rPr>
        <w:t>Upravuje sa povinnosť</w:t>
      </w:r>
      <w:r w:rsidRPr="002F3914" w:rsidR="00B42457">
        <w:rPr>
          <w:rFonts w:ascii="Times New Roman" w:hAnsi="Times New Roman"/>
        </w:rPr>
        <w:t xml:space="preserve"> zdravotníckemu pracovníkovi</w:t>
      </w:r>
      <w:r w:rsidRPr="002F3914" w:rsidR="00836D99">
        <w:rPr>
          <w:rFonts w:ascii="Times New Roman" w:hAnsi="Times New Roman"/>
        </w:rPr>
        <w:t>,</w:t>
      </w:r>
      <w:r w:rsidRPr="002F3914" w:rsidR="00B42457">
        <w:rPr>
          <w:rFonts w:ascii="Times New Roman" w:hAnsi="Times New Roman"/>
        </w:rPr>
        <w:t xml:space="preserve"> </w:t>
      </w:r>
      <w:r w:rsidRPr="002F3914" w:rsidR="00836D99">
        <w:rPr>
          <w:rFonts w:ascii="Times New Roman" w:hAnsi="Times New Roman"/>
        </w:rPr>
        <w:t xml:space="preserve">ktorý nevykonáva zdravotnícke povolanie v pracovnoprávnom alebo obdobnom vzťahu </w:t>
      </w:r>
      <w:r w:rsidRPr="002F3914">
        <w:rPr>
          <w:rFonts w:ascii="Times New Roman" w:hAnsi="Times New Roman"/>
        </w:rPr>
        <w:t>podrobiť sa opakovanému posúdeniu zdravotnej spôsobilosti u poskytovateľa, ktorého určil orgán</w:t>
      </w:r>
      <w:r w:rsidRPr="002F3914" w:rsidR="00B42457">
        <w:rPr>
          <w:rFonts w:ascii="Times New Roman" w:hAnsi="Times New Roman"/>
        </w:rPr>
        <w:t xml:space="preserve"> príslušný na vydanie povolenia. </w:t>
      </w:r>
      <w:r w:rsidRPr="002F3914">
        <w:rPr>
          <w:rFonts w:ascii="Times New Roman" w:hAnsi="Times New Roman"/>
        </w:rPr>
        <w:t xml:space="preserve"> </w:t>
      </w:r>
    </w:p>
    <w:p w:rsidR="00BD39F5" w:rsidRPr="002F3914" w:rsidP="006A44D0">
      <w:pPr>
        <w:bidi w:val="0"/>
        <w:rPr>
          <w:rFonts w:ascii="Times New Roman" w:hAnsi="Times New Roman"/>
        </w:rPr>
      </w:pPr>
    </w:p>
    <w:p w:rsidR="009D4E0E" w:rsidRPr="002F3914" w:rsidP="009D4E0E">
      <w:pPr>
        <w:tabs>
          <w:tab w:val="left" w:pos="284"/>
        </w:tabs>
        <w:bidi w:val="0"/>
        <w:rPr>
          <w:rFonts w:ascii="Times New Roman" w:hAnsi="Times New Roman"/>
          <w:b/>
        </w:rPr>
      </w:pPr>
      <w:r w:rsidRPr="002F3914" w:rsidR="00EF7D5C">
        <w:rPr>
          <w:rFonts w:ascii="Times New Roman" w:hAnsi="Times New Roman"/>
          <w:b/>
        </w:rPr>
        <w:t>K bodom 16</w:t>
      </w:r>
      <w:r w:rsidRPr="002F3914">
        <w:rPr>
          <w:rFonts w:ascii="Times New Roman" w:hAnsi="Times New Roman"/>
          <w:b/>
        </w:rPr>
        <w:t xml:space="preserve"> až </w:t>
      </w:r>
      <w:r w:rsidRPr="002F3914" w:rsidR="00EF7D5C">
        <w:rPr>
          <w:rFonts w:ascii="Times New Roman" w:hAnsi="Times New Roman"/>
          <w:b/>
        </w:rPr>
        <w:t>18</w:t>
      </w:r>
    </w:p>
    <w:p w:rsidR="009D4E0E" w:rsidRPr="002F3914" w:rsidP="009D4E0E">
      <w:pPr>
        <w:tabs>
          <w:tab w:val="left" w:pos="284"/>
        </w:tabs>
        <w:bidi w:val="0"/>
        <w:rPr>
          <w:rFonts w:ascii="Times New Roman" w:hAnsi="Times New Roman"/>
        </w:rPr>
      </w:pPr>
      <w:r w:rsidRPr="002F3914">
        <w:rPr>
          <w:rFonts w:ascii="Times New Roman" w:hAnsi="Times New Roman"/>
        </w:rPr>
        <w:tab/>
        <w:tab/>
        <w:t>Legislatívno-technická úprava súvisiaca s odstránením duplicity odkazu a poznámky pod čiarou.</w:t>
      </w:r>
    </w:p>
    <w:p w:rsidR="009D4E0E" w:rsidRPr="002F3914" w:rsidP="009D4E0E">
      <w:pPr>
        <w:tabs>
          <w:tab w:val="left" w:pos="284"/>
        </w:tabs>
        <w:bidi w:val="0"/>
        <w:rPr>
          <w:rFonts w:ascii="Times New Roman" w:hAnsi="Times New Roman"/>
        </w:rPr>
      </w:pPr>
    </w:p>
    <w:p w:rsidR="009D4E0E" w:rsidRPr="002F3914" w:rsidP="009D4E0E">
      <w:pPr>
        <w:autoSpaceDE w:val="0"/>
        <w:autoSpaceDN w:val="0"/>
        <w:bidi w:val="0"/>
        <w:adjustRightInd w:val="0"/>
        <w:rPr>
          <w:rFonts w:ascii="Times New Roman" w:hAnsi="Times New Roman"/>
          <w:b/>
          <w:bCs/>
        </w:rPr>
      </w:pPr>
      <w:r w:rsidRPr="002F3914">
        <w:rPr>
          <w:rFonts w:ascii="Times New Roman" w:hAnsi="Times New Roman"/>
          <w:b/>
          <w:bCs/>
        </w:rPr>
        <w:t xml:space="preserve">K bodu </w:t>
      </w:r>
      <w:r w:rsidRPr="002F3914" w:rsidR="00EF7D5C">
        <w:rPr>
          <w:rFonts w:ascii="Times New Roman" w:hAnsi="Times New Roman"/>
          <w:b/>
          <w:bCs/>
        </w:rPr>
        <w:t>19</w:t>
      </w:r>
      <w:r w:rsidRPr="002F3914" w:rsidR="001C1038">
        <w:rPr>
          <w:rFonts w:ascii="Times New Roman" w:hAnsi="Times New Roman"/>
          <w:b/>
          <w:bCs/>
        </w:rPr>
        <w:t xml:space="preserve"> </w:t>
      </w:r>
      <w:r w:rsidRPr="002F3914">
        <w:rPr>
          <w:rFonts w:ascii="Times New Roman" w:hAnsi="Times New Roman"/>
          <w:b/>
          <w:bCs/>
        </w:rPr>
        <w:t>(poznámka pod čiarou)</w:t>
      </w: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b/>
          <w:bCs/>
          <w:sz w:val="24"/>
          <w:szCs w:val="24"/>
        </w:rPr>
        <w:tab/>
        <w:tab/>
      </w:r>
      <w:r w:rsidRPr="002F3914">
        <w:rPr>
          <w:rFonts w:ascii="Times New Roman" w:hAnsi="Times New Roman" w:cs="Times New Roman"/>
          <w:bCs/>
          <w:sz w:val="24"/>
          <w:szCs w:val="24"/>
        </w:rPr>
        <w:t xml:space="preserve">Poznámka pod čiarou </w:t>
      </w:r>
      <w:r w:rsidRPr="002F3914" w:rsidR="00EF7D5C">
        <w:rPr>
          <w:rFonts w:ascii="Times New Roman" w:hAnsi="Times New Roman" w:cs="Times New Roman"/>
          <w:bCs/>
          <w:sz w:val="24"/>
          <w:szCs w:val="24"/>
        </w:rPr>
        <w:t xml:space="preserve">k odkazu 60a </w:t>
      </w:r>
      <w:r w:rsidRPr="002F3914">
        <w:rPr>
          <w:rFonts w:ascii="Times New Roman" w:hAnsi="Times New Roman" w:cs="Times New Roman"/>
          <w:bCs/>
          <w:sz w:val="24"/>
          <w:szCs w:val="24"/>
        </w:rPr>
        <w:t xml:space="preserve">sa dopĺňa o odkaz na </w:t>
      </w:r>
      <w:r w:rsidRPr="002F3914" w:rsidR="00EF7D5C">
        <w:rPr>
          <w:rFonts w:ascii="Times New Roman" w:hAnsi="Times New Roman" w:cs="Times New Roman"/>
          <w:bCs/>
          <w:sz w:val="24"/>
          <w:szCs w:val="24"/>
        </w:rPr>
        <w:t xml:space="preserve">úpravu, ktorá </w:t>
      </w:r>
      <w:r w:rsidRPr="002F3914" w:rsidR="00C74A0E">
        <w:rPr>
          <w:rFonts w:ascii="Times New Roman" w:hAnsi="Times New Roman" w:cs="Times New Roman"/>
          <w:bCs/>
          <w:sz w:val="24"/>
          <w:szCs w:val="24"/>
        </w:rPr>
        <w:t>o</w:t>
      </w:r>
      <w:r w:rsidRPr="002F3914">
        <w:rPr>
          <w:rFonts w:ascii="Times New Roman" w:hAnsi="Times New Roman" w:cs="Times New Roman"/>
          <w:bCs/>
          <w:sz w:val="24"/>
          <w:szCs w:val="24"/>
        </w:rPr>
        <w:t>právňuje Úrad pre dohľad nad poskytovaním zdravotnej starostlivosti dohliadať na správne poskytovanie ošetrovateľskej starostlivosti vykonávané sestrami v </w:t>
      </w:r>
      <w:r w:rsidRPr="002F3914">
        <w:rPr>
          <w:rFonts w:ascii="Times New Roman" w:hAnsi="Times New Roman" w:cs="Times New Roman"/>
          <w:sz w:val="24"/>
          <w:szCs w:val="24"/>
        </w:rPr>
        <w:t xml:space="preserve">zariadeniach sociálnych služieb a v zariadeniach sociálnoprávnej ochrany detí a sociálnej kurately. </w:t>
      </w:r>
    </w:p>
    <w:p w:rsidR="00297FA4" w:rsidRPr="002F3914" w:rsidP="00297FA4">
      <w:pPr>
        <w:bidi w:val="0"/>
        <w:rPr>
          <w:rFonts w:ascii="Times New Roman" w:hAnsi="Times New Roman"/>
          <w:b/>
        </w:rPr>
      </w:pPr>
    </w:p>
    <w:p w:rsidR="00297FA4" w:rsidRPr="002F3914" w:rsidP="00297FA4">
      <w:pPr>
        <w:bidi w:val="0"/>
        <w:rPr>
          <w:rFonts w:ascii="Times New Roman" w:hAnsi="Times New Roman"/>
        </w:rPr>
      </w:pPr>
      <w:r w:rsidRPr="002F3914">
        <w:rPr>
          <w:rFonts w:ascii="Times New Roman" w:hAnsi="Times New Roman"/>
          <w:b/>
        </w:rPr>
        <w:t>K bodu 2</w:t>
      </w:r>
      <w:r w:rsidRPr="002F3914" w:rsidR="00EF7D5C">
        <w:rPr>
          <w:rFonts w:ascii="Times New Roman" w:hAnsi="Times New Roman"/>
          <w:b/>
        </w:rPr>
        <w:t>0</w:t>
      </w:r>
      <w:r w:rsidRPr="002F3914">
        <w:rPr>
          <w:rFonts w:ascii="Times New Roman" w:hAnsi="Times New Roman"/>
          <w:b/>
        </w:rPr>
        <w:t xml:space="preserve"> (§ 82 ods. 1 písm. a)</w:t>
      </w:r>
      <w:r w:rsidRPr="002F3914">
        <w:rPr>
          <w:rFonts w:ascii="Times New Roman" w:hAnsi="Times New Roman"/>
        </w:rPr>
        <w:t xml:space="preserve"> </w:t>
      </w:r>
    </w:p>
    <w:p w:rsidR="00297FA4" w:rsidRPr="002F3914" w:rsidP="00297FA4">
      <w:pPr>
        <w:bidi w:val="0"/>
        <w:ind w:firstLine="708"/>
        <w:rPr>
          <w:rFonts w:ascii="Times New Roman" w:hAnsi="Times New Roman"/>
        </w:rPr>
      </w:pPr>
      <w:r w:rsidRPr="002F3914">
        <w:rPr>
          <w:rFonts w:ascii="Times New Roman" w:hAnsi="Times New Roman"/>
        </w:rPr>
        <w:t xml:space="preserve">V súvislosti s novými povinnosťami pre poskytovateľov ústavnej zdravotnej starostlivosti </w:t>
      </w:r>
      <w:r w:rsidRPr="002F3914" w:rsidR="00EF7D5C">
        <w:rPr>
          <w:rFonts w:ascii="Times New Roman" w:hAnsi="Times New Roman"/>
        </w:rPr>
        <w:t xml:space="preserve">a poskytovateľov všeobecnej ambulantnej zdravotnej starostlivosti pre deti a dorast </w:t>
      </w:r>
      <w:r w:rsidRPr="002F3914">
        <w:rPr>
          <w:rFonts w:ascii="Times New Roman" w:hAnsi="Times New Roman"/>
        </w:rPr>
        <w:t xml:space="preserve">sa upravujú sankcie, ktoré bude oprávnený orgán príslušný na vydanie povolenia uložiť poskytovateľovi za ich porušenie. </w:t>
      </w:r>
    </w:p>
    <w:p w:rsidR="009D4E0E" w:rsidRPr="002F3914" w:rsidP="006A44D0">
      <w:pPr>
        <w:bidi w:val="0"/>
        <w:rPr>
          <w:rFonts w:ascii="Times New Roman" w:hAnsi="Times New Roman"/>
          <w:b/>
        </w:rPr>
      </w:pPr>
    </w:p>
    <w:p w:rsidR="00782443" w:rsidRPr="002F3914" w:rsidP="006A44D0">
      <w:pPr>
        <w:bidi w:val="0"/>
        <w:rPr>
          <w:rFonts w:ascii="Times New Roman" w:hAnsi="Times New Roman"/>
        </w:rPr>
      </w:pPr>
      <w:r w:rsidRPr="002F3914">
        <w:rPr>
          <w:rFonts w:ascii="Times New Roman" w:hAnsi="Times New Roman"/>
          <w:b/>
        </w:rPr>
        <w:t xml:space="preserve">K bodu </w:t>
      </w:r>
      <w:r w:rsidRPr="002F3914" w:rsidR="00376B8F">
        <w:rPr>
          <w:rFonts w:ascii="Times New Roman" w:hAnsi="Times New Roman"/>
          <w:b/>
        </w:rPr>
        <w:t>2</w:t>
      </w:r>
      <w:r w:rsidRPr="002F3914" w:rsidR="00EF7D5C">
        <w:rPr>
          <w:rFonts w:ascii="Times New Roman" w:hAnsi="Times New Roman"/>
          <w:b/>
        </w:rPr>
        <w:t>1</w:t>
      </w:r>
      <w:r w:rsidRPr="002F3914">
        <w:rPr>
          <w:rFonts w:ascii="Times New Roman" w:hAnsi="Times New Roman"/>
          <w:b/>
        </w:rPr>
        <w:t xml:space="preserve"> (§ 82 ods. 1</w:t>
      </w:r>
      <w:r w:rsidRPr="002F3914" w:rsidR="004C49A1">
        <w:rPr>
          <w:rFonts w:ascii="Times New Roman" w:hAnsi="Times New Roman"/>
          <w:b/>
        </w:rPr>
        <w:t xml:space="preserve"> </w:t>
      </w:r>
      <w:r w:rsidRPr="002F3914">
        <w:rPr>
          <w:rFonts w:ascii="Times New Roman" w:hAnsi="Times New Roman"/>
          <w:b/>
        </w:rPr>
        <w:t>písm. b)</w:t>
      </w:r>
      <w:r w:rsidRPr="002F3914">
        <w:rPr>
          <w:rFonts w:ascii="Times New Roman" w:hAnsi="Times New Roman"/>
        </w:rPr>
        <w:t xml:space="preserve"> </w:t>
      </w:r>
    </w:p>
    <w:p w:rsidR="00782443" w:rsidRPr="002F3914" w:rsidP="006A44D0">
      <w:pPr>
        <w:bidi w:val="0"/>
        <w:ind w:firstLine="708"/>
        <w:rPr>
          <w:rFonts w:ascii="Times New Roman" w:hAnsi="Times New Roman"/>
        </w:rPr>
      </w:pPr>
      <w:r w:rsidRPr="002F3914">
        <w:rPr>
          <w:rFonts w:ascii="Times New Roman" w:hAnsi="Times New Roman"/>
        </w:rPr>
        <w:t xml:space="preserve">V súvislosti s novými povinnosťami pre poskytovateľov ústavnej zdravotnej starostlivosti sa upravujú sankcie, ktoré bude oprávnený orgán príslušný na vydanie povolenia uložiť poskytovateľovi za ich porušenie. </w:t>
      </w:r>
    </w:p>
    <w:p w:rsidR="00782443" w:rsidRPr="002F3914" w:rsidP="006A44D0">
      <w:pPr>
        <w:bidi w:val="0"/>
        <w:rPr>
          <w:rFonts w:ascii="Times New Roman" w:hAnsi="Times New Roman"/>
        </w:rPr>
      </w:pPr>
    </w:p>
    <w:p w:rsidR="00782443" w:rsidRPr="002F3914" w:rsidP="006A44D0">
      <w:pPr>
        <w:bidi w:val="0"/>
        <w:rPr>
          <w:rFonts w:ascii="Times New Roman" w:hAnsi="Times New Roman"/>
        </w:rPr>
      </w:pPr>
      <w:r w:rsidRPr="002F3914">
        <w:rPr>
          <w:rFonts w:ascii="Times New Roman" w:hAnsi="Times New Roman"/>
          <w:b/>
        </w:rPr>
        <w:t xml:space="preserve">K bodu </w:t>
      </w:r>
      <w:r w:rsidRPr="002F3914" w:rsidR="00C74A0E">
        <w:rPr>
          <w:rFonts w:ascii="Times New Roman" w:hAnsi="Times New Roman"/>
          <w:b/>
        </w:rPr>
        <w:t>22</w:t>
      </w:r>
      <w:r w:rsidRPr="002F3914">
        <w:rPr>
          <w:rFonts w:ascii="Times New Roman" w:hAnsi="Times New Roman"/>
          <w:b/>
        </w:rPr>
        <w:t xml:space="preserve"> (§ 82 ods. 6</w:t>
      </w:r>
      <w:r w:rsidRPr="002F3914">
        <w:rPr>
          <w:rFonts w:ascii="Times New Roman" w:hAnsi="Times New Roman"/>
        </w:rPr>
        <w:t xml:space="preserve">) </w:t>
      </w:r>
    </w:p>
    <w:p w:rsidR="00782443" w:rsidRPr="002F3914" w:rsidP="006A44D0">
      <w:pPr>
        <w:bidi w:val="0"/>
        <w:ind w:firstLine="708"/>
        <w:rPr>
          <w:rFonts w:ascii="Times New Roman" w:hAnsi="Times New Roman"/>
          <w:u w:val="single"/>
        </w:rPr>
      </w:pPr>
      <w:r w:rsidRPr="002F3914">
        <w:rPr>
          <w:rFonts w:ascii="Times New Roman" w:hAnsi="Times New Roman"/>
        </w:rPr>
        <w:t xml:space="preserve">Spresnenie ustanovenia upravujúceho uloženie pokuty súvisí s navrhovanou úpravou § 40 ods. </w:t>
      </w:r>
      <w:r w:rsidRPr="002F3914" w:rsidR="009E71FA">
        <w:rPr>
          <w:rFonts w:ascii="Times New Roman" w:hAnsi="Times New Roman"/>
        </w:rPr>
        <w:t>2</w:t>
      </w:r>
      <w:r w:rsidRPr="002F3914">
        <w:rPr>
          <w:rFonts w:ascii="Times New Roman" w:hAnsi="Times New Roman"/>
        </w:rPr>
        <w:t>5 zákona.</w:t>
      </w:r>
    </w:p>
    <w:p w:rsidR="00767DFF" w:rsidRPr="002F3914" w:rsidP="006A44D0">
      <w:pPr>
        <w:bidi w:val="0"/>
        <w:rPr>
          <w:rFonts w:ascii="Times New Roman" w:hAnsi="Times New Roman"/>
          <w:b/>
        </w:rPr>
      </w:pPr>
    </w:p>
    <w:p w:rsidR="00782443" w:rsidRPr="002F3914" w:rsidP="006A44D0">
      <w:pPr>
        <w:bidi w:val="0"/>
        <w:rPr>
          <w:rFonts w:ascii="Times New Roman" w:hAnsi="Times New Roman"/>
          <w:b/>
        </w:rPr>
      </w:pPr>
      <w:r w:rsidRPr="002F3914" w:rsidR="00767DFF">
        <w:rPr>
          <w:rFonts w:ascii="Times New Roman" w:hAnsi="Times New Roman"/>
          <w:b/>
        </w:rPr>
        <w:t xml:space="preserve">K bodu </w:t>
      </w:r>
      <w:r w:rsidRPr="002F3914" w:rsidR="00B73E91">
        <w:rPr>
          <w:rFonts w:ascii="Times New Roman" w:hAnsi="Times New Roman"/>
          <w:b/>
        </w:rPr>
        <w:t>2</w:t>
      </w:r>
      <w:r w:rsidRPr="002F3914" w:rsidR="00297FA4">
        <w:rPr>
          <w:rFonts w:ascii="Times New Roman" w:hAnsi="Times New Roman"/>
          <w:b/>
        </w:rPr>
        <w:t>3</w:t>
      </w:r>
      <w:r w:rsidRPr="002F3914" w:rsidR="00767DFF">
        <w:rPr>
          <w:rFonts w:ascii="Times New Roman" w:hAnsi="Times New Roman"/>
          <w:b/>
        </w:rPr>
        <w:t xml:space="preserve"> (§ 82 ods. 8)</w:t>
      </w:r>
    </w:p>
    <w:p w:rsidR="00B73E91" w:rsidRPr="002F3914" w:rsidP="006A44D0">
      <w:pPr>
        <w:bidi w:val="0"/>
        <w:rPr>
          <w:rFonts w:ascii="Times New Roman" w:hAnsi="Times New Roman"/>
        </w:rPr>
      </w:pPr>
      <w:r w:rsidRPr="002F3914" w:rsidR="00767DFF">
        <w:rPr>
          <w:rFonts w:ascii="Times New Roman" w:hAnsi="Times New Roman"/>
          <w:b/>
        </w:rPr>
        <w:tab/>
      </w:r>
      <w:r w:rsidRPr="002F3914" w:rsidR="00767DFF">
        <w:rPr>
          <w:rFonts w:ascii="Times New Roman" w:hAnsi="Times New Roman"/>
        </w:rPr>
        <w:t xml:space="preserve">Navrhovanou úpravou sa upravuje, že orgán príslušný na vydanie povolenia je oprávnený uložiť pokutu zdravotníckemu pracovníkovi, ktorý nevykonáva zdravotnícke povolanie v pracovnoprávnom alebo obdobnom vzťahu za to, že sa nepodrobil opakovanému posúdeniu zdravotnej spôsobilosti u poskytovateľa, ktorého určil orgán príslušný na vydanie povolenia. </w:t>
      </w:r>
    </w:p>
    <w:p w:rsidR="00767DFF" w:rsidRPr="002F3914" w:rsidP="006A44D0">
      <w:pPr>
        <w:bidi w:val="0"/>
        <w:rPr>
          <w:rFonts w:ascii="Times New Roman" w:hAnsi="Times New Roman"/>
        </w:rPr>
      </w:pPr>
      <w:r w:rsidRPr="002F3914">
        <w:rPr>
          <w:rFonts w:ascii="Times New Roman" w:hAnsi="Times New Roman"/>
        </w:rPr>
        <w:t xml:space="preserve"> </w:t>
      </w:r>
    </w:p>
    <w:p w:rsidR="00767DFF" w:rsidRPr="002F3914" w:rsidP="006A44D0">
      <w:pPr>
        <w:bidi w:val="0"/>
        <w:rPr>
          <w:rFonts w:ascii="Times New Roman" w:hAnsi="Times New Roman"/>
          <w:b/>
        </w:rPr>
      </w:pPr>
      <w:r w:rsidRPr="002F3914" w:rsidR="00B73E91">
        <w:rPr>
          <w:rFonts w:ascii="Times New Roman" w:hAnsi="Times New Roman"/>
          <w:b/>
        </w:rPr>
        <w:t>K bodu 24 (§ 82 ods. 9)</w:t>
      </w:r>
    </w:p>
    <w:p w:rsidR="00B73E91" w:rsidRPr="002F3914" w:rsidP="00B73E91">
      <w:pPr>
        <w:bidi w:val="0"/>
        <w:ind w:firstLine="708"/>
        <w:rPr>
          <w:rFonts w:ascii="Times New Roman" w:hAnsi="Times New Roman"/>
        </w:rPr>
      </w:pPr>
      <w:r w:rsidRPr="002F3914">
        <w:rPr>
          <w:rFonts w:ascii="Times New Roman" w:hAnsi="Times New Roman"/>
        </w:rPr>
        <w:t>Legislatívno-technická úprava v nadväznosti na nový odsek 8 v tomto  paragrafe.</w:t>
      </w:r>
    </w:p>
    <w:p w:rsidR="00B73E91" w:rsidRPr="002F3914" w:rsidP="006A44D0">
      <w:pPr>
        <w:bidi w:val="0"/>
        <w:rPr>
          <w:rFonts w:ascii="Times New Roman" w:hAnsi="Times New Roman"/>
        </w:rPr>
      </w:pPr>
    </w:p>
    <w:p w:rsidR="00782443" w:rsidRPr="002F3914" w:rsidP="006A44D0">
      <w:pPr>
        <w:autoSpaceDE w:val="0"/>
        <w:autoSpaceDN w:val="0"/>
        <w:bidi w:val="0"/>
        <w:adjustRightInd w:val="0"/>
        <w:rPr>
          <w:rFonts w:ascii="Times New Roman" w:hAnsi="Times New Roman"/>
        </w:rPr>
      </w:pPr>
      <w:r w:rsidRPr="002F3914">
        <w:rPr>
          <w:rFonts w:ascii="Times New Roman" w:hAnsi="Times New Roman"/>
          <w:b/>
        </w:rPr>
        <w:t xml:space="preserve">K bodu </w:t>
      </w:r>
      <w:r w:rsidRPr="002F3914" w:rsidR="00B73E91">
        <w:rPr>
          <w:rFonts w:ascii="Times New Roman" w:hAnsi="Times New Roman"/>
          <w:b/>
        </w:rPr>
        <w:t>25</w:t>
      </w:r>
      <w:r w:rsidRPr="002F3914">
        <w:rPr>
          <w:rFonts w:ascii="Times New Roman" w:hAnsi="Times New Roman"/>
          <w:b/>
        </w:rPr>
        <w:t xml:space="preserve"> (§ 102q)</w:t>
      </w:r>
      <w:r w:rsidRPr="002F3914">
        <w:rPr>
          <w:rFonts w:ascii="Times New Roman" w:hAnsi="Times New Roman"/>
        </w:rPr>
        <w:t xml:space="preserve"> </w:t>
      </w:r>
    </w:p>
    <w:p w:rsidR="00FB1DA5" w:rsidRPr="00692F70" w:rsidP="002D267A">
      <w:pPr>
        <w:pStyle w:val="ListParagraph"/>
        <w:tabs>
          <w:tab w:val="left" w:pos="709"/>
        </w:tabs>
        <w:bidi w:val="0"/>
        <w:ind w:left="0" w:firstLine="284"/>
        <w:rPr>
          <w:rFonts w:ascii="Times New Roman" w:hAnsi="Times New Roman"/>
        </w:rPr>
      </w:pPr>
      <w:r w:rsidR="002D267A">
        <w:rPr>
          <w:rFonts w:ascii="Times New Roman" w:hAnsi="Times New Roman"/>
          <w:b/>
        </w:rPr>
        <w:tab/>
      </w:r>
      <w:r w:rsidRPr="002F3914" w:rsidR="00782443">
        <w:rPr>
          <w:rFonts w:ascii="Times New Roman" w:hAnsi="Times New Roman"/>
          <w:b/>
        </w:rPr>
        <w:t>ods. 1</w:t>
      </w:r>
      <w:r w:rsidRPr="002F3914" w:rsidR="00782443">
        <w:rPr>
          <w:rFonts w:ascii="Times New Roman" w:hAnsi="Times New Roman"/>
        </w:rPr>
        <w:t xml:space="preserve"> </w:t>
      </w:r>
      <w:r w:rsidRPr="002F3914">
        <w:rPr>
          <w:rFonts w:ascii="Times New Roman" w:hAnsi="Times New Roman"/>
        </w:rPr>
        <w:t>Na zabezpečenie kontinuity poskytovania zdravotnej starostlivosti sa upravuje, že poskytovateľ špecializovanej ambulantnej zdravotnej starostlivosti, ktorý poskytuje zdravotnú starostlivosť na základe povolenia vydaného podľa doterajších predpisov, ktoré nie je v súlade s týmto zákonom v znení účinnom od 1.</w:t>
      </w:r>
      <w:r w:rsidRPr="002F3914" w:rsidR="00B73E91">
        <w:rPr>
          <w:rFonts w:ascii="Times New Roman" w:hAnsi="Times New Roman"/>
        </w:rPr>
        <w:t xml:space="preserve"> júla</w:t>
      </w:r>
      <w:r w:rsidRPr="002F3914">
        <w:rPr>
          <w:rFonts w:ascii="Times New Roman" w:hAnsi="Times New Roman"/>
        </w:rPr>
        <w:t xml:space="preserve"> 2014, je </w:t>
      </w:r>
      <w:r w:rsidRPr="00692F70">
        <w:rPr>
          <w:rFonts w:ascii="Times New Roman" w:hAnsi="Times New Roman"/>
        </w:rPr>
        <w:t>povinný požiadať o</w:t>
      </w:r>
      <w:r w:rsidRPr="00692F70" w:rsidR="00B73E91">
        <w:rPr>
          <w:rFonts w:ascii="Times New Roman" w:hAnsi="Times New Roman"/>
        </w:rPr>
        <w:t> zmenu povolenia najneskôr do 30</w:t>
      </w:r>
      <w:r w:rsidRPr="00692F70">
        <w:rPr>
          <w:rFonts w:ascii="Times New Roman" w:hAnsi="Times New Roman"/>
        </w:rPr>
        <w:t xml:space="preserve">. </w:t>
      </w:r>
      <w:r w:rsidRPr="00692F70" w:rsidR="00B73E91">
        <w:rPr>
          <w:rFonts w:ascii="Times New Roman" w:hAnsi="Times New Roman"/>
        </w:rPr>
        <w:t>júna 2015</w:t>
      </w:r>
      <w:r w:rsidRPr="00692F70">
        <w:rPr>
          <w:rFonts w:ascii="Times New Roman" w:hAnsi="Times New Roman"/>
        </w:rPr>
        <w:t xml:space="preserve">, inak povolenie stráca platnosť. </w:t>
      </w:r>
      <w:r w:rsidRPr="00692F70" w:rsidR="002D267A">
        <w:rPr>
          <w:rFonts w:ascii="Times New Roman" w:hAnsi="Times New Roman"/>
        </w:rPr>
        <w:t>Povolenia vydané na prevádzkovanie ambulancie urgentnej medicíny Horskej záchrannej služby a ambulancie Hasičského záchranného zboru v odbore urgentná medicína zostávajú zachované z dôvodu, že ide o špecializovanú ambulanciu  Horskej záchrannej služby a špecializovanú ambulancia Hasičského záchranného zboru. Ich účelom je v prípade potreby poskytnúť zdravotnú starostlivosť osobe v teréne, ktorý nie je bežne dostupný pre poskytovateľa záchrannej zdravotnej služby.</w:t>
      </w:r>
    </w:p>
    <w:p w:rsidR="00C5000B" w:rsidRPr="002F3914" w:rsidP="006A44D0">
      <w:pPr>
        <w:bidi w:val="0"/>
        <w:ind w:firstLine="708"/>
        <w:contextualSpacing/>
        <w:rPr>
          <w:rFonts w:ascii="Times New Roman" w:hAnsi="Times New Roman"/>
        </w:rPr>
      </w:pPr>
      <w:r w:rsidRPr="00692F70" w:rsidR="00B73E91">
        <w:rPr>
          <w:rFonts w:ascii="Times New Roman" w:hAnsi="Times New Roman"/>
          <w:b/>
        </w:rPr>
        <w:t>ods. 2</w:t>
      </w:r>
      <w:r w:rsidRPr="00692F70">
        <w:rPr>
          <w:rFonts w:ascii="Times New Roman" w:hAnsi="Times New Roman"/>
          <w:b/>
        </w:rPr>
        <w:t xml:space="preserve"> </w:t>
      </w:r>
      <w:r w:rsidRPr="00692F70">
        <w:rPr>
          <w:rFonts w:ascii="Times New Roman" w:hAnsi="Times New Roman"/>
        </w:rPr>
        <w:t>Prechodné ustanovenie v súvislosti s navrhovanou zmenou poplatku za priebežnú aktualizáciu registra; upravuje sa, že zdravotnícky pracovník uhradí</w:t>
      </w:r>
      <w:r w:rsidRPr="002F3914">
        <w:rPr>
          <w:rFonts w:ascii="Times New Roman" w:hAnsi="Times New Roman"/>
        </w:rPr>
        <w:t xml:space="preserve"> komore poplatok najneskôr do 31. januára 2015. </w:t>
      </w:r>
    </w:p>
    <w:p w:rsidR="00B73E91" w:rsidRPr="002F3914" w:rsidP="006A44D0">
      <w:pPr>
        <w:bidi w:val="0"/>
        <w:ind w:firstLine="708"/>
        <w:contextualSpacing/>
        <w:rPr>
          <w:rFonts w:ascii="Times New Roman" w:hAnsi="Times New Roman"/>
        </w:rPr>
      </w:pPr>
    </w:p>
    <w:p w:rsidR="00B73E91" w:rsidRPr="002F3914" w:rsidP="00B73E91">
      <w:pPr>
        <w:bidi w:val="0"/>
        <w:rPr>
          <w:rFonts w:ascii="Times New Roman" w:hAnsi="Times New Roman"/>
          <w:b/>
        </w:rPr>
      </w:pPr>
      <w:r w:rsidRPr="002F3914">
        <w:rPr>
          <w:rFonts w:ascii="Times New Roman" w:hAnsi="Times New Roman"/>
          <w:b/>
        </w:rPr>
        <w:t xml:space="preserve">K bodu 26 </w:t>
      </w:r>
      <w:r w:rsidRPr="002F3914" w:rsidR="00722271">
        <w:rPr>
          <w:rFonts w:ascii="Times New Roman" w:hAnsi="Times New Roman"/>
          <w:b/>
        </w:rPr>
        <w:t xml:space="preserve">(Príloha </w:t>
      </w:r>
      <w:r w:rsidR="00722271">
        <w:rPr>
          <w:rFonts w:ascii="Times New Roman" w:hAnsi="Times New Roman"/>
          <w:b/>
        </w:rPr>
        <w:t xml:space="preserve">č. </w:t>
      </w:r>
      <w:r w:rsidRPr="002F3914" w:rsidR="00722271">
        <w:rPr>
          <w:rFonts w:ascii="Times New Roman" w:hAnsi="Times New Roman"/>
          <w:b/>
        </w:rPr>
        <w:t>1)</w:t>
      </w:r>
    </w:p>
    <w:p w:rsidR="00B73E91" w:rsidRPr="002F3914" w:rsidP="00B73E91">
      <w:pPr>
        <w:bidi w:val="0"/>
        <w:ind w:firstLine="708"/>
        <w:rPr>
          <w:rFonts w:ascii="Times New Roman" w:hAnsi="Times New Roman"/>
        </w:rPr>
      </w:pPr>
      <w:r w:rsidRPr="002F3914">
        <w:rPr>
          <w:rFonts w:ascii="Times New Roman" w:hAnsi="Times New Roman"/>
        </w:rPr>
        <w:t>Dopĺňa sa zoznam preberaných právne záväzných aktov Európskej únie o smernicu Rady 2013/25/EÚ z 13. mája 2013, ktorou sa z dôvodu pristúpenia Chorvátskej republiky upravujú určité smernice v oblasti práva usadiť sa a slobody poskytovať služby.</w:t>
      </w:r>
    </w:p>
    <w:p w:rsidR="00782443" w:rsidRPr="002F3914" w:rsidP="006A44D0">
      <w:pPr>
        <w:pStyle w:val="ListParagraph"/>
        <w:bidi w:val="0"/>
        <w:ind w:left="284"/>
        <w:rPr>
          <w:rFonts w:ascii="Times New Roman" w:hAnsi="Times New Roman"/>
        </w:rPr>
      </w:pPr>
    </w:p>
    <w:p w:rsidR="00782443" w:rsidRPr="002F3914" w:rsidP="006A44D0">
      <w:pPr>
        <w:bidi w:val="0"/>
        <w:rPr>
          <w:rFonts w:ascii="Times New Roman" w:hAnsi="Times New Roman"/>
        </w:rPr>
      </w:pPr>
      <w:r w:rsidRPr="002F3914">
        <w:rPr>
          <w:rFonts w:ascii="Times New Roman" w:hAnsi="Times New Roman"/>
          <w:b/>
        </w:rPr>
        <w:t xml:space="preserve">K bodu </w:t>
      </w:r>
      <w:r w:rsidRPr="002F3914" w:rsidR="00B73E91">
        <w:rPr>
          <w:rFonts w:ascii="Times New Roman" w:hAnsi="Times New Roman"/>
          <w:b/>
        </w:rPr>
        <w:t>27</w:t>
      </w:r>
      <w:r w:rsidRPr="002F3914" w:rsidR="00F565A8">
        <w:rPr>
          <w:rFonts w:ascii="Times New Roman" w:hAnsi="Times New Roman"/>
          <w:b/>
        </w:rPr>
        <w:t xml:space="preserve"> (Príloha </w:t>
      </w:r>
      <w:r w:rsidR="00722271">
        <w:rPr>
          <w:rFonts w:ascii="Times New Roman" w:hAnsi="Times New Roman"/>
          <w:b/>
        </w:rPr>
        <w:t xml:space="preserve">č. </w:t>
      </w:r>
      <w:r w:rsidRPr="002F3914" w:rsidR="00F565A8">
        <w:rPr>
          <w:rFonts w:ascii="Times New Roman" w:hAnsi="Times New Roman"/>
          <w:b/>
        </w:rPr>
        <w:t>1a</w:t>
      </w:r>
      <w:r w:rsidRPr="002F3914">
        <w:rPr>
          <w:rFonts w:ascii="Times New Roman" w:hAnsi="Times New Roman"/>
          <w:b/>
        </w:rPr>
        <w:t>)</w:t>
      </w:r>
      <w:r w:rsidRPr="002F3914">
        <w:rPr>
          <w:rFonts w:ascii="Times New Roman" w:hAnsi="Times New Roman"/>
        </w:rPr>
        <w:t xml:space="preserve"> </w:t>
      </w:r>
    </w:p>
    <w:p w:rsidR="00782443" w:rsidRPr="002F3914" w:rsidP="006A44D0">
      <w:pPr>
        <w:bidi w:val="0"/>
        <w:ind w:firstLine="708"/>
        <w:rPr>
          <w:rFonts w:ascii="Times New Roman" w:hAnsi="Times New Roman"/>
        </w:rPr>
      </w:pPr>
      <w:r w:rsidRPr="002F3914">
        <w:rPr>
          <w:rFonts w:ascii="Times New Roman" w:hAnsi="Times New Roman"/>
        </w:rPr>
        <w:t>Novou právnou úpravou sa definujú konkrétne ambulancie špecializovanej ambulantnej zdravotnej starostlivosti. Aplikačná prax ukázala, že orgán príslušný na vydanie povolenia na poskytovanie špecializovanej ambulantnej zdravotnej starostlivosti vydáva povolenia v špecializačných odboroch, čo prináša v aplikačnej praxi rozpor so všeobecne záväzným právnym predpisom, ktorým je výnos MZ SR o minimálnom personálnom zabezpečení a materiálno-technickom vybavení jednotlivých druhov zdravotníckych zariadení.</w:t>
      </w:r>
      <w:r w:rsidRPr="002F3914" w:rsidR="00B73E91">
        <w:rPr>
          <w:rFonts w:ascii="Times New Roman" w:hAnsi="Times New Roman"/>
        </w:rPr>
        <w:t xml:space="preserve"> </w:t>
      </w:r>
    </w:p>
    <w:p w:rsidR="00C84B5F" w:rsidRPr="002F3914" w:rsidP="00C84B5F">
      <w:pPr>
        <w:bidi w:val="0"/>
        <w:rPr>
          <w:rFonts w:ascii="Times New Roman" w:hAnsi="Times New Roman"/>
        </w:rPr>
      </w:pPr>
    </w:p>
    <w:p w:rsidR="00C84B5F" w:rsidRPr="002F3914" w:rsidP="00C84B5F">
      <w:pPr>
        <w:bidi w:val="0"/>
        <w:rPr>
          <w:rFonts w:ascii="Times New Roman" w:hAnsi="Times New Roman"/>
          <w:b/>
        </w:rPr>
      </w:pPr>
      <w:r w:rsidRPr="002F3914">
        <w:rPr>
          <w:rFonts w:ascii="Times New Roman" w:hAnsi="Times New Roman"/>
          <w:b/>
        </w:rPr>
        <w:t>K bod</w:t>
      </w:r>
      <w:r w:rsidRPr="002F3914" w:rsidR="00B73E91">
        <w:rPr>
          <w:rFonts w:ascii="Times New Roman" w:hAnsi="Times New Roman"/>
          <w:b/>
        </w:rPr>
        <w:t>u</w:t>
      </w:r>
      <w:r w:rsidRPr="002F3914">
        <w:rPr>
          <w:rFonts w:ascii="Times New Roman" w:hAnsi="Times New Roman"/>
          <w:b/>
        </w:rPr>
        <w:t xml:space="preserve"> </w:t>
      </w:r>
      <w:r w:rsidRPr="002F3914" w:rsidR="00B73E91">
        <w:rPr>
          <w:rFonts w:ascii="Times New Roman" w:hAnsi="Times New Roman"/>
          <w:b/>
        </w:rPr>
        <w:t>28 (príloha č. 3 časť A tabuľka č. 1)</w:t>
      </w:r>
    </w:p>
    <w:p w:rsidR="00C84B5F" w:rsidRPr="002F3914" w:rsidP="00C84B5F">
      <w:pPr>
        <w:bidi w:val="0"/>
        <w:adjustRightInd w:val="0"/>
        <w:ind w:firstLine="708"/>
        <w:outlineLvl w:val="0"/>
        <w:rPr>
          <w:rFonts w:ascii="Times New Roman" w:hAnsi="Times New Roman"/>
          <w:bCs/>
        </w:rPr>
      </w:pPr>
      <w:r w:rsidRPr="002F3914">
        <w:rPr>
          <w:rFonts w:ascii="Times New Roman" w:hAnsi="Times New Roman"/>
        </w:rPr>
        <w:t>Vkladajú sa náležitosti automaticky uznávaného dokladu o špecializácií lekárov v súlade so smernicou Rady 2013/25/EÚ z 13. mája 2013, ktorou sa z dôvodu pristúpenia Chorvátskej republiky upravujú určité smernice v oblasti práva usadiť sa a slobody poskytovať služby</w:t>
      </w:r>
      <w:r w:rsidRPr="002F3914">
        <w:rPr>
          <w:rFonts w:ascii="Times New Roman" w:hAnsi="Times New Roman"/>
          <w:bCs/>
        </w:rPr>
        <w:t>.</w:t>
      </w:r>
    </w:p>
    <w:p w:rsidR="00C84B5F" w:rsidRPr="002F3914" w:rsidP="00C84B5F">
      <w:pPr>
        <w:bidi w:val="0"/>
        <w:rPr>
          <w:rFonts w:ascii="Times New Roman" w:hAnsi="Times New Roman"/>
        </w:rPr>
      </w:pPr>
    </w:p>
    <w:p w:rsidR="00C84B5F" w:rsidRPr="002F3914" w:rsidP="00C84B5F">
      <w:pPr>
        <w:bidi w:val="0"/>
        <w:rPr>
          <w:rFonts w:ascii="Times New Roman" w:hAnsi="Times New Roman"/>
          <w:b/>
        </w:rPr>
      </w:pPr>
      <w:r w:rsidRPr="002F3914" w:rsidR="00B73E91">
        <w:rPr>
          <w:rFonts w:ascii="Times New Roman" w:hAnsi="Times New Roman"/>
          <w:b/>
        </w:rPr>
        <w:t>K bodu 29</w:t>
      </w:r>
      <w:r w:rsidRPr="002F3914">
        <w:rPr>
          <w:rFonts w:ascii="Times New Roman" w:hAnsi="Times New Roman"/>
          <w:b/>
        </w:rPr>
        <w:t xml:space="preserve"> </w:t>
      </w:r>
      <w:r w:rsidRPr="002F3914" w:rsidR="00B73E91">
        <w:rPr>
          <w:rFonts w:ascii="Times New Roman" w:hAnsi="Times New Roman"/>
          <w:b/>
        </w:rPr>
        <w:t>(príloha č. 3 časť A tabuľka č. 1)</w:t>
      </w:r>
    </w:p>
    <w:p w:rsidR="00C84B5F" w:rsidRPr="002F3914" w:rsidP="00C84B5F">
      <w:pPr>
        <w:bidi w:val="0"/>
        <w:adjustRightInd w:val="0"/>
        <w:ind w:firstLine="708"/>
        <w:outlineLvl w:val="0"/>
        <w:rPr>
          <w:rFonts w:ascii="Times New Roman" w:hAnsi="Times New Roman"/>
          <w:bCs/>
        </w:rPr>
      </w:pPr>
      <w:r w:rsidRPr="002F3914">
        <w:rPr>
          <w:rFonts w:ascii="Times New Roman" w:hAnsi="Times New Roman"/>
          <w:bCs/>
        </w:rPr>
        <w:t>Zmena názvu udeľujúceho orgánu v členskom štáte Maďarsko vyplýva z Oznámenia Komisie</w:t>
      </w:r>
      <w:r w:rsidRPr="002F3914">
        <w:rPr>
          <w:rFonts w:ascii="Times New Roman" w:hAnsi="Times New Roman"/>
        </w:rPr>
        <w:t xml:space="preserve"> </w:t>
      </w:r>
      <w:r w:rsidRPr="002F3914">
        <w:rPr>
          <w:rFonts w:ascii="Times New Roman" w:hAnsi="Times New Roman"/>
          <w:bCs/>
        </w:rPr>
        <w:t>o dokladoch o formálnych kvalifikáciách – smernica 2005/36/ES o uznávaní odborných kvalifikácií (2013/C 183/02).</w:t>
      </w:r>
    </w:p>
    <w:p w:rsidR="00C84B5F" w:rsidRPr="002F3914" w:rsidP="00C84B5F">
      <w:pPr>
        <w:bidi w:val="0"/>
        <w:rPr>
          <w:rFonts w:ascii="Times New Roman" w:hAnsi="Times New Roman"/>
        </w:rPr>
      </w:pPr>
    </w:p>
    <w:p w:rsidR="00C84B5F" w:rsidRPr="002F3914" w:rsidP="00C84B5F">
      <w:pPr>
        <w:bidi w:val="0"/>
        <w:rPr>
          <w:rFonts w:ascii="Times New Roman" w:hAnsi="Times New Roman"/>
          <w:b/>
        </w:rPr>
      </w:pPr>
      <w:r w:rsidRPr="002F3914">
        <w:rPr>
          <w:rFonts w:ascii="Times New Roman" w:hAnsi="Times New Roman"/>
          <w:b/>
        </w:rPr>
        <w:t>K bod</w:t>
      </w:r>
      <w:r w:rsidRPr="002F3914" w:rsidR="00B73E91">
        <w:rPr>
          <w:rFonts w:ascii="Times New Roman" w:hAnsi="Times New Roman"/>
          <w:b/>
        </w:rPr>
        <w:t>om</w:t>
      </w:r>
      <w:r w:rsidRPr="002F3914">
        <w:rPr>
          <w:rFonts w:ascii="Times New Roman" w:hAnsi="Times New Roman"/>
          <w:b/>
        </w:rPr>
        <w:t xml:space="preserve"> 3</w:t>
      </w:r>
      <w:r w:rsidRPr="002F3914" w:rsidR="00B73E91">
        <w:rPr>
          <w:rFonts w:ascii="Times New Roman" w:hAnsi="Times New Roman"/>
          <w:b/>
        </w:rPr>
        <w:t>0</w:t>
      </w:r>
      <w:r w:rsidRPr="002F3914">
        <w:rPr>
          <w:rFonts w:ascii="Times New Roman" w:hAnsi="Times New Roman"/>
          <w:b/>
        </w:rPr>
        <w:t xml:space="preserve"> </w:t>
      </w:r>
      <w:r w:rsidRPr="002F3914" w:rsidR="00B73E91">
        <w:rPr>
          <w:rFonts w:ascii="Times New Roman" w:hAnsi="Times New Roman"/>
          <w:b/>
        </w:rPr>
        <w:t>až 87 (príloha č. 3 časť A tabuľka č. 2 a 3)</w:t>
      </w:r>
    </w:p>
    <w:p w:rsidR="00C84B5F" w:rsidRPr="002F3914" w:rsidP="00C84B5F">
      <w:pPr>
        <w:bidi w:val="0"/>
        <w:ind w:firstLine="708"/>
        <w:rPr>
          <w:rFonts w:ascii="Times New Roman" w:hAnsi="Times New Roman"/>
          <w:bCs/>
        </w:rPr>
      </w:pPr>
      <w:r w:rsidRPr="002F3914">
        <w:rPr>
          <w:rFonts w:ascii="Times New Roman" w:hAnsi="Times New Roman"/>
          <w:bCs/>
        </w:rPr>
        <w:t>Dopĺňa sa zoznam automaticky uznávaných špecializácií lekárov v súlade so smernicou Rady 2013/25/EÚ z 13. mája 2013, ktorou sa z dôvodu pristúpenia Chorvátskej republiky upravujú určité smernice v oblasti práva usadiť sa a slobody poskytovať služby.</w:t>
      </w:r>
    </w:p>
    <w:p w:rsidR="00C84B5F" w:rsidRPr="002F3914" w:rsidP="00C84B5F">
      <w:pPr>
        <w:bidi w:val="0"/>
        <w:rPr>
          <w:rFonts w:ascii="Times New Roman" w:hAnsi="Times New Roman"/>
          <w:b/>
        </w:rPr>
      </w:pPr>
    </w:p>
    <w:p w:rsidR="00C84B5F" w:rsidRPr="002F3914" w:rsidP="00C84B5F">
      <w:pPr>
        <w:bidi w:val="0"/>
        <w:rPr>
          <w:rFonts w:ascii="Times New Roman" w:hAnsi="Times New Roman"/>
          <w:b/>
        </w:rPr>
      </w:pPr>
      <w:r w:rsidRPr="002F3914" w:rsidR="005E7AD1">
        <w:rPr>
          <w:rFonts w:ascii="Times New Roman" w:hAnsi="Times New Roman"/>
          <w:b/>
        </w:rPr>
        <w:t xml:space="preserve">K bodu 88 </w:t>
      </w:r>
      <w:r w:rsidRPr="002F3914" w:rsidR="00B73E91">
        <w:rPr>
          <w:rFonts w:ascii="Times New Roman" w:hAnsi="Times New Roman"/>
          <w:b/>
        </w:rPr>
        <w:t>(príloha č. 3 časť B tabuľka č. 1)</w:t>
      </w:r>
    </w:p>
    <w:p w:rsidR="00C84B5F" w:rsidRPr="002F3914" w:rsidP="00C84B5F">
      <w:pPr>
        <w:bidi w:val="0"/>
        <w:adjustRightInd w:val="0"/>
        <w:ind w:firstLine="708"/>
        <w:outlineLvl w:val="0"/>
        <w:rPr>
          <w:rFonts w:ascii="Times New Roman" w:hAnsi="Times New Roman"/>
          <w:bCs/>
        </w:rPr>
      </w:pPr>
      <w:r w:rsidRPr="002F3914">
        <w:rPr>
          <w:rFonts w:ascii="Times New Roman" w:hAnsi="Times New Roman"/>
        </w:rPr>
        <w:t>Vkladajú sa náležitosti automaticky uznávaného dokladu o špecializácií zubných lekárov pre Českú republiku v súlade s</w:t>
      </w:r>
      <w:r w:rsidRPr="002F3914">
        <w:rPr>
          <w:rFonts w:ascii="Times New Roman" w:hAnsi="Times New Roman"/>
          <w:bCs/>
        </w:rPr>
        <w:t> Oznámením Komisie o dokladoch o formálnych kvalifikáciách – smernica 2005/36/ES o uznávaní odborných kvalifikácií (2007/C 165/07).</w:t>
      </w:r>
    </w:p>
    <w:p w:rsidR="00C84B5F" w:rsidRPr="002F3914" w:rsidP="00C84B5F">
      <w:pPr>
        <w:bidi w:val="0"/>
        <w:adjustRightInd w:val="0"/>
        <w:outlineLvl w:val="0"/>
        <w:rPr>
          <w:rFonts w:ascii="Times New Roman" w:hAnsi="Times New Roman"/>
          <w:b/>
        </w:rPr>
      </w:pPr>
    </w:p>
    <w:p w:rsidR="00C84B5F" w:rsidRPr="002F3914" w:rsidP="00C84B5F">
      <w:pPr>
        <w:bidi w:val="0"/>
        <w:rPr>
          <w:rFonts w:ascii="Times New Roman" w:hAnsi="Times New Roman"/>
          <w:b/>
        </w:rPr>
      </w:pPr>
      <w:r w:rsidRPr="002F3914" w:rsidR="005E7AD1">
        <w:rPr>
          <w:rFonts w:ascii="Times New Roman" w:hAnsi="Times New Roman"/>
          <w:b/>
        </w:rPr>
        <w:t>K bodu 89</w:t>
      </w:r>
      <w:r w:rsidRPr="002F3914">
        <w:rPr>
          <w:rFonts w:ascii="Times New Roman" w:hAnsi="Times New Roman"/>
          <w:b/>
        </w:rPr>
        <w:t xml:space="preserve"> </w:t>
      </w:r>
      <w:r w:rsidRPr="002F3914" w:rsidR="005E7AD1">
        <w:rPr>
          <w:rFonts w:ascii="Times New Roman" w:hAnsi="Times New Roman"/>
          <w:b/>
        </w:rPr>
        <w:t>(príloha č. 3 časť B tabuľka č. 1)</w:t>
      </w:r>
    </w:p>
    <w:p w:rsidR="00C84B5F" w:rsidRPr="002F3914" w:rsidP="00C84B5F">
      <w:pPr>
        <w:bidi w:val="0"/>
        <w:ind w:firstLine="708"/>
        <w:rPr>
          <w:rFonts w:ascii="Times New Roman" w:hAnsi="Times New Roman"/>
          <w:bCs/>
        </w:rPr>
      </w:pPr>
      <w:r w:rsidRPr="002F3914">
        <w:rPr>
          <w:rFonts w:ascii="Times New Roman" w:hAnsi="Times New Roman"/>
          <w:bCs/>
        </w:rPr>
        <w:t>Dopĺňa sa zoznam automaticky uznávaných špecializácií zubných lekárov v súlade so smernicou Rady 2013/25/EÚ z 13. mája 2013, ktorou sa z dôvodu pristúpenia Chorvátskej republiky upravujú určité smernice v oblasti práva usadiť sa a slobody poskytovať služby.</w:t>
      </w:r>
    </w:p>
    <w:p w:rsidR="00C84B5F" w:rsidRPr="002F3914" w:rsidP="00C84B5F">
      <w:pPr>
        <w:bidi w:val="0"/>
        <w:adjustRightInd w:val="0"/>
        <w:outlineLvl w:val="0"/>
        <w:rPr>
          <w:rFonts w:ascii="Times New Roman" w:hAnsi="Times New Roman"/>
          <w:b/>
        </w:rPr>
      </w:pPr>
    </w:p>
    <w:p w:rsidR="00C84B5F" w:rsidRPr="002F3914" w:rsidP="00C84B5F">
      <w:pPr>
        <w:bidi w:val="0"/>
        <w:rPr>
          <w:rFonts w:ascii="Times New Roman" w:hAnsi="Times New Roman"/>
          <w:b/>
        </w:rPr>
      </w:pPr>
      <w:r w:rsidRPr="002F3914" w:rsidR="005E7AD1">
        <w:rPr>
          <w:rFonts w:ascii="Times New Roman" w:hAnsi="Times New Roman"/>
          <w:b/>
        </w:rPr>
        <w:t>K bodu 90 (príloha č. 3 časť B tabuľka č. 1)</w:t>
      </w:r>
      <w:r w:rsidRPr="002F3914">
        <w:rPr>
          <w:rFonts w:ascii="Times New Roman" w:hAnsi="Times New Roman"/>
          <w:b/>
        </w:rPr>
        <w:t xml:space="preserve"> </w:t>
      </w:r>
    </w:p>
    <w:p w:rsidR="00C84B5F" w:rsidRPr="002F3914" w:rsidP="00C84B5F">
      <w:pPr>
        <w:bidi w:val="0"/>
        <w:adjustRightInd w:val="0"/>
        <w:ind w:firstLine="708"/>
        <w:outlineLvl w:val="0"/>
        <w:rPr>
          <w:rFonts w:ascii="Times New Roman" w:hAnsi="Times New Roman"/>
          <w:bCs/>
        </w:rPr>
      </w:pPr>
      <w:r w:rsidRPr="002F3914">
        <w:rPr>
          <w:rFonts w:ascii="Times New Roman" w:hAnsi="Times New Roman"/>
          <w:bCs/>
        </w:rPr>
        <w:t>Zmena názvu udeľujúceho orgánu v členskom štáte Maďarsko vyplýva z Oznámenia Komisie</w:t>
      </w:r>
      <w:r w:rsidRPr="002F3914">
        <w:rPr>
          <w:rFonts w:ascii="Times New Roman" w:hAnsi="Times New Roman"/>
        </w:rPr>
        <w:t xml:space="preserve"> </w:t>
      </w:r>
      <w:r w:rsidRPr="002F3914">
        <w:rPr>
          <w:rFonts w:ascii="Times New Roman" w:hAnsi="Times New Roman"/>
          <w:bCs/>
        </w:rPr>
        <w:t>o dokladoch o formálnych kvalifikáciách – smernica 2005/36/ES o uznávaní odborných kvalifikácií (2013/C 183/02).</w:t>
      </w:r>
    </w:p>
    <w:p w:rsidR="00C84B5F" w:rsidRPr="002F3914" w:rsidP="00C84B5F">
      <w:pPr>
        <w:bidi w:val="0"/>
        <w:rPr>
          <w:rFonts w:ascii="Times New Roman" w:hAnsi="Times New Roman"/>
          <w:b/>
        </w:rPr>
      </w:pPr>
    </w:p>
    <w:p w:rsidR="00C84B5F" w:rsidRPr="002F3914" w:rsidP="00C84B5F">
      <w:pPr>
        <w:bidi w:val="0"/>
        <w:rPr>
          <w:rFonts w:ascii="Times New Roman" w:hAnsi="Times New Roman"/>
          <w:b/>
        </w:rPr>
      </w:pPr>
      <w:r w:rsidRPr="002F3914">
        <w:rPr>
          <w:rFonts w:ascii="Times New Roman" w:hAnsi="Times New Roman"/>
          <w:b/>
        </w:rPr>
        <w:t>K bodu 9</w:t>
      </w:r>
      <w:r w:rsidRPr="002F3914" w:rsidR="005E7AD1">
        <w:rPr>
          <w:rFonts w:ascii="Times New Roman" w:hAnsi="Times New Roman"/>
          <w:b/>
        </w:rPr>
        <w:t xml:space="preserve">1 </w:t>
      </w:r>
      <w:r w:rsidRPr="002F3914">
        <w:rPr>
          <w:rFonts w:ascii="Times New Roman" w:hAnsi="Times New Roman"/>
          <w:b/>
        </w:rPr>
        <w:t xml:space="preserve"> </w:t>
      </w:r>
      <w:r w:rsidRPr="002F3914" w:rsidR="005E7AD1">
        <w:rPr>
          <w:rFonts w:ascii="Times New Roman" w:hAnsi="Times New Roman"/>
          <w:b/>
        </w:rPr>
        <w:t>(príloha č. 3 časť B)</w:t>
      </w:r>
    </w:p>
    <w:p w:rsidR="00C84B5F" w:rsidRPr="002F3914" w:rsidP="00C84B5F">
      <w:pPr>
        <w:bidi w:val="0"/>
        <w:adjustRightInd w:val="0"/>
        <w:ind w:firstLine="708"/>
        <w:outlineLvl w:val="0"/>
        <w:rPr>
          <w:rFonts w:ascii="Times New Roman" w:hAnsi="Times New Roman"/>
          <w:bCs/>
        </w:rPr>
      </w:pPr>
      <w:r w:rsidRPr="002F3914">
        <w:rPr>
          <w:rFonts w:ascii="Times New Roman" w:hAnsi="Times New Roman"/>
          <w:bCs/>
        </w:rPr>
        <w:t>Dopĺňa sa termín 19. júl 2007 v súlade s Oznámením Komisie o dokladoch o formálnych kvalifikáciách – smernica 2005/36/ES o uznávaní odborných kvalifikácií (2007/C 165/07).</w:t>
      </w:r>
    </w:p>
    <w:p w:rsidR="00C84B5F" w:rsidRPr="002F3914" w:rsidP="00C84B5F">
      <w:pPr>
        <w:bidi w:val="0"/>
        <w:rPr>
          <w:rFonts w:ascii="Times New Roman" w:hAnsi="Times New Roman"/>
          <w:b/>
        </w:rPr>
      </w:pPr>
    </w:p>
    <w:p w:rsidR="00C84B5F" w:rsidRPr="002F3914" w:rsidP="00C84B5F">
      <w:pPr>
        <w:bidi w:val="0"/>
        <w:rPr>
          <w:rFonts w:ascii="Times New Roman" w:hAnsi="Times New Roman"/>
          <w:b/>
        </w:rPr>
      </w:pPr>
      <w:r w:rsidRPr="002F3914">
        <w:rPr>
          <w:rFonts w:ascii="Times New Roman" w:hAnsi="Times New Roman"/>
          <w:b/>
        </w:rPr>
        <w:t xml:space="preserve">K bodu </w:t>
      </w:r>
      <w:r w:rsidRPr="002F3914" w:rsidR="005E7AD1">
        <w:rPr>
          <w:rFonts w:ascii="Times New Roman" w:hAnsi="Times New Roman"/>
          <w:b/>
        </w:rPr>
        <w:t>92 (príloha č. 3 časť B tabuľka č. 2)</w:t>
      </w:r>
    </w:p>
    <w:p w:rsidR="00C84B5F" w:rsidRPr="002F3914" w:rsidP="00C84B5F">
      <w:pPr>
        <w:bidi w:val="0"/>
        <w:adjustRightInd w:val="0"/>
        <w:ind w:firstLine="708"/>
        <w:outlineLvl w:val="0"/>
        <w:rPr>
          <w:rFonts w:ascii="Times New Roman" w:hAnsi="Times New Roman"/>
          <w:bCs/>
        </w:rPr>
      </w:pPr>
      <w:r w:rsidRPr="002F3914">
        <w:rPr>
          <w:rFonts w:ascii="Times New Roman" w:hAnsi="Times New Roman"/>
        </w:rPr>
        <w:t>Vkladajú sa náležitosti automaticky uznávaného dokladu o špecializácií zubných lekárov pre Českú republiku v súlade s</w:t>
      </w:r>
      <w:r w:rsidRPr="002F3914">
        <w:rPr>
          <w:rFonts w:ascii="Times New Roman" w:hAnsi="Times New Roman"/>
          <w:bCs/>
        </w:rPr>
        <w:t> Oznámením Komisie o dokladoch o formálnych kvalifikáciách – smernica 2005/36/ES o uznávaní odborných kvalifikácií (2007/C 165/07).</w:t>
      </w:r>
    </w:p>
    <w:p w:rsidR="00C84B5F" w:rsidRPr="002F3914" w:rsidP="00C84B5F">
      <w:pPr>
        <w:bidi w:val="0"/>
        <w:rPr>
          <w:rFonts w:ascii="Times New Roman" w:hAnsi="Times New Roman"/>
          <w:b/>
        </w:rPr>
      </w:pPr>
    </w:p>
    <w:p w:rsidR="00C84B5F" w:rsidRPr="002F3914" w:rsidP="00C84B5F">
      <w:pPr>
        <w:bidi w:val="0"/>
        <w:rPr>
          <w:rFonts w:ascii="Times New Roman" w:hAnsi="Times New Roman"/>
          <w:b/>
        </w:rPr>
      </w:pPr>
      <w:r w:rsidRPr="002F3914">
        <w:rPr>
          <w:rFonts w:ascii="Times New Roman" w:hAnsi="Times New Roman"/>
          <w:b/>
        </w:rPr>
        <w:t xml:space="preserve">K bodu </w:t>
      </w:r>
      <w:r w:rsidRPr="002F3914" w:rsidR="005E7AD1">
        <w:rPr>
          <w:rFonts w:ascii="Times New Roman" w:hAnsi="Times New Roman"/>
          <w:b/>
        </w:rPr>
        <w:t>93 (príloha č. 3 časť B tabuľka č. 2)</w:t>
      </w:r>
    </w:p>
    <w:p w:rsidR="00C84B5F" w:rsidRPr="002F3914" w:rsidP="00C84B5F">
      <w:pPr>
        <w:bidi w:val="0"/>
        <w:ind w:firstLine="708"/>
        <w:rPr>
          <w:rFonts w:ascii="Times New Roman" w:hAnsi="Times New Roman"/>
          <w:b/>
        </w:rPr>
      </w:pPr>
      <w:r w:rsidRPr="002F3914">
        <w:rPr>
          <w:rFonts w:ascii="Times New Roman" w:hAnsi="Times New Roman"/>
          <w:bCs/>
        </w:rPr>
        <w:t>Dopĺňa sa zoznam automaticky uznávaných špecializácií zubných lekárov v súlade so smernicou Rady 2013/25/EÚ z 13. mája 2013, ktorou sa z dôvodu pristúpenia Chorvátskej republiky upravujú určité smernice v oblasti práva usadiť sa a slobody poskytovať služby.</w:t>
      </w:r>
    </w:p>
    <w:p w:rsidR="00C84B5F" w:rsidRPr="002F3914" w:rsidP="00C84B5F">
      <w:pPr>
        <w:bidi w:val="0"/>
        <w:rPr>
          <w:rFonts w:ascii="Times New Roman" w:hAnsi="Times New Roman"/>
          <w:b/>
        </w:rPr>
      </w:pPr>
    </w:p>
    <w:p w:rsidR="005E7AD1" w:rsidRPr="002F3914" w:rsidP="005E7AD1">
      <w:pPr>
        <w:bidi w:val="0"/>
        <w:rPr>
          <w:rFonts w:ascii="Times New Roman" w:hAnsi="Times New Roman"/>
          <w:b/>
        </w:rPr>
      </w:pPr>
      <w:r w:rsidRPr="002F3914">
        <w:rPr>
          <w:rFonts w:ascii="Times New Roman" w:hAnsi="Times New Roman"/>
          <w:b/>
        </w:rPr>
        <w:t>K bodu 94 (príloha č. 3 časť B tabuľka č. 2)</w:t>
      </w:r>
    </w:p>
    <w:p w:rsidR="00C84B5F" w:rsidRPr="002F3914" w:rsidP="00C84B5F">
      <w:pPr>
        <w:bidi w:val="0"/>
        <w:rPr>
          <w:rFonts w:ascii="Times New Roman" w:hAnsi="Times New Roman"/>
          <w:b/>
        </w:rPr>
      </w:pPr>
    </w:p>
    <w:p w:rsidR="00C84B5F" w:rsidRPr="002F3914" w:rsidP="00C84B5F">
      <w:pPr>
        <w:bidi w:val="0"/>
        <w:adjustRightInd w:val="0"/>
        <w:ind w:firstLine="708"/>
        <w:outlineLvl w:val="0"/>
        <w:rPr>
          <w:rFonts w:ascii="Times New Roman" w:hAnsi="Times New Roman"/>
          <w:bCs/>
        </w:rPr>
      </w:pPr>
      <w:r w:rsidRPr="002F3914">
        <w:rPr>
          <w:rFonts w:ascii="Times New Roman" w:hAnsi="Times New Roman"/>
          <w:bCs/>
        </w:rPr>
        <w:t>Zmena názvu udeľujúceho orgánu v členskom štáte Maďarsko vyplýva z Oznámenia Komisie</w:t>
      </w:r>
      <w:r w:rsidRPr="002F3914">
        <w:rPr>
          <w:rFonts w:ascii="Times New Roman" w:hAnsi="Times New Roman"/>
        </w:rPr>
        <w:t xml:space="preserve"> </w:t>
      </w:r>
      <w:r w:rsidRPr="002F3914">
        <w:rPr>
          <w:rFonts w:ascii="Times New Roman" w:hAnsi="Times New Roman"/>
          <w:bCs/>
        </w:rPr>
        <w:t>o dokladoch o formálnych kvalifikáciách – smernica 2005/36/ES o uznávaní odborných kvalifikácií (2013/C 183/02).</w:t>
      </w:r>
    </w:p>
    <w:p w:rsidR="00C84B5F" w:rsidRPr="002F3914" w:rsidP="00C84B5F">
      <w:pPr>
        <w:bidi w:val="0"/>
        <w:rPr>
          <w:rFonts w:ascii="Times New Roman" w:hAnsi="Times New Roman"/>
          <w:b/>
        </w:rPr>
      </w:pPr>
    </w:p>
    <w:p w:rsidR="00C84B5F" w:rsidRPr="002F3914" w:rsidP="00C84B5F">
      <w:pPr>
        <w:bidi w:val="0"/>
        <w:rPr>
          <w:rFonts w:ascii="Times New Roman" w:hAnsi="Times New Roman"/>
          <w:b/>
        </w:rPr>
      </w:pPr>
      <w:r w:rsidRPr="002F3914">
        <w:rPr>
          <w:rFonts w:ascii="Times New Roman" w:hAnsi="Times New Roman"/>
          <w:b/>
        </w:rPr>
        <w:t xml:space="preserve">K bodu </w:t>
      </w:r>
      <w:r w:rsidRPr="002F3914" w:rsidR="005E7AD1">
        <w:rPr>
          <w:rFonts w:ascii="Times New Roman" w:hAnsi="Times New Roman"/>
          <w:b/>
        </w:rPr>
        <w:t>95</w:t>
      </w:r>
      <w:r w:rsidRPr="002F3914">
        <w:rPr>
          <w:rFonts w:ascii="Times New Roman" w:hAnsi="Times New Roman"/>
          <w:b/>
        </w:rPr>
        <w:t xml:space="preserve"> </w:t>
      </w:r>
      <w:r w:rsidRPr="002F3914" w:rsidR="005E7AD1">
        <w:rPr>
          <w:rFonts w:ascii="Times New Roman" w:hAnsi="Times New Roman"/>
          <w:b/>
        </w:rPr>
        <w:t>(príloha č. 3 časť B)</w:t>
      </w:r>
    </w:p>
    <w:p w:rsidR="00C84B5F" w:rsidRPr="002F3914" w:rsidP="00C84B5F">
      <w:pPr>
        <w:bidi w:val="0"/>
        <w:adjustRightInd w:val="0"/>
        <w:ind w:firstLine="708"/>
        <w:outlineLvl w:val="0"/>
        <w:rPr>
          <w:rFonts w:ascii="Times New Roman" w:hAnsi="Times New Roman"/>
          <w:bCs/>
        </w:rPr>
      </w:pPr>
      <w:r w:rsidRPr="002F3914">
        <w:rPr>
          <w:rFonts w:ascii="Times New Roman" w:hAnsi="Times New Roman"/>
          <w:bCs/>
        </w:rPr>
        <w:t>Dopĺňa sa termín 19. júl 2007 v súlade s Oznámením Komisie o dokladoch o formálnych kvalifikáciách – smernica 2005/36/ES o uznávaní odborných kvalifikácií (2007/C 165/07).</w:t>
      </w:r>
    </w:p>
    <w:p w:rsidR="00C84B5F" w:rsidRPr="002F3914" w:rsidP="00C84B5F">
      <w:pPr>
        <w:bidi w:val="0"/>
        <w:rPr>
          <w:rFonts w:ascii="Times New Roman" w:hAnsi="Times New Roman"/>
        </w:rPr>
      </w:pPr>
    </w:p>
    <w:p w:rsidR="002E7CBA" w:rsidRPr="002F3914" w:rsidP="002E7CBA">
      <w:pPr>
        <w:bidi w:val="0"/>
        <w:rPr>
          <w:rFonts w:ascii="Times New Roman" w:hAnsi="Times New Roman"/>
        </w:rPr>
      </w:pPr>
    </w:p>
    <w:p w:rsidR="00782443" w:rsidRPr="002F3914" w:rsidP="006A44D0">
      <w:pPr>
        <w:bidi w:val="0"/>
        <w:rPr>
          <w:rFonts w:ascii="Times New Roman" w:hAnsi="Times New Roman"/>
          <w:b/>
          <w:u w:val="single"/>
        </w:rPr>
      </w:pPr>
      <w:r w:rsidRPr="002F3914" w:rsidR="00AF0E34">
        <w:rPr>
          <w:rFonts w:ascii="Times New Roman" w:hAnsi="Times New Roman"/>
          <w:b/>
          <w:u w:val="single"/>
        </w:rPr>
        <w:t>K Čl. II</w:t>
      </w:r>
    </w:p>
    <w:p w:rsidR="00C248E3" w:rsidRPr="002F3914" w:rsidP="00C248E3">
      <w:pPr>
        <w:pStyle w:val="Odsekzoznamu1"/>
        <w:bidi w:val="0"/>
        <w:spacing w:after="0" w:line="240" w:lineRule="auto"/>
        <w:ind w:left="0"/>
        <w:jc w:val="both"/>
        <w:rPr>
          <w:rFonts w:ascii="Times New Roman" w:hAnsi="Times New Roman" w:cs="Times New Roman"/>
          <w:b/>
          <w:sz w:val="24"/>
          <w:szCs w:val="24"/>
        </w:rPr>
      </w:pPr>
      <w:r w:rsidRPr="002F3914">
        <w:rPr>
          <w:rFonts w:ascii="Times New Roman" w:hAnsi="Times New Roman" w:cs="Times New Roman"/>
          <w:b/>
          <w:sz w:val="24"/>
          <w:szCs w:val="24"/>
        </w:rPr>
        <w:t>K bodu 1 (§ 2)</w:t>
      </w:r>
    </w:p>
    <w:p w:rsidR="00C248E3" w:rsidRPr="002F3914" w:rsidP="00C248E3">
      <w:pPr>
        <w:tabs>
          <w:tab w:val="left" w:pos="900"/>
        </w:tabs>
        <w:bidi w:val="0"/>
        <w:rPr>
          <w:rFonts w:ascii="Times New Roman" w:hAnsi="Times New Roman"/>
        </w:rPr>
      </w:pPr>
      <w:r w:rsidRPr="002F3914">
        <w:rPr>
          <w:rFonts w:ascii="Times New Roman" w:hAnsi="Times New Roman"/>
        </w:rPr>
        <w:tab/>
        <w:t>Legislatívno-technická úprava súvisiaca s novou právnou úpravou, ktorou sa má umožniť poskytovanie ošetrovateľskej starostlivosti v zariadeniach sociálnych služieb a zariadeniach sociálnoprávnej ochrany detí a sociálnej kurately tak, aby sa v týchto zariadeniach mohla poskytovať zdravotná starostlivosť v rozsahu ošetrovateľskej starostlivosti uhrádzanej zo zdrojov verejného zdravotného poistenia.</w:t>
      </w:r>
    </w:p>
    <w:p w:rsidR="00C248E3" w:rsidRPr="002F3914" w:rsidP="00C248E3">
      <w:pPr>
        <w:pStyle w:val="Odsekzoznamu1"/>
        <w:bidi w:val="0"/>
        <w:spacing w:after="0" w:line="240" w:lineRule="auto"/>
        <w:ind w:left="0"/>
        <w:jc w:val="both"/>
        <w:rPr>
          <w:rFonts w:ascii="Times New Roman" w:hAnsi="Times New Roman" w:cs="Times New Roman"/>
          <w:b/>
          <w:sz w:val="24"/>
          <w:szCs w:val="24"/>
        </w:rPr>
      </w:pPr>
    </w:p>
    <w:p w:rsidR="00C248E3" w:rsidRPr="002F3914" w:rsidP="00C248E3">
      <w:pPr>
        <w:pStyle w:val="Odsekzoznamu1"/>
        <w:bidi w:val="0"/>
        <w:spacing w:after="0" w:line="240" w:lineRule="auto"/>
        <w:ind w:left="0"/>
        <w:jc w:val="both"/>
        <w:rPr>
          <w:rFonts w:ascii="Times New Roman" w:hAnsi="Times New Roman" w:cs="Times New Roman"/>
          <w:b/>
          <w:sz w:val="24"/>
          <w:szCs w:val="24"/>
        </w:rPr>
      </w:pPr>
      <w:r w:rsidRPr="002F3914">
        <w:rPr>
          <w:rFonts w:ascii="Times New Roman" w:hAnsi="Times New Roman" w:cs="Times New Roman"/>
          <w:b/>
          <w:sz w:val="24"/>
          <w:szCs w:val="24"/>
        </w:rPr>
        <w:t>K bodu 2 (§ 4 ods. 6)</w:t>
      </w:r>
    </w:p>
    <w:p w:rsidR="00C248E3" w:rsidRPr="002F3914" w:rsidP="00C248E3">
      <w:pPr>
        <w:pStyle w:val="Odsekzoznamu1"/>
        <w:bidi w:val="0"/>
        <w:spacing w:after="0" w:line="240" w:lineRule="auto"/>
        <w:ind w:left="0" w:firstLine="708"/>
        <w:jc w:val="both"/>
        <w:rPr>
          <w:rFonts w:ascii="Times New Roman" w:hAnsi="Times New Roman" w:cs="Times New Roman"/>
          <w:sz w:val="24"/>
          <w:szCs w:val="24"/>
        </w:rPr>
      </w:pPr>
      <w:r w:rsidRPr="002F3914">
        <w:rPr>
          <w:rFonts w:ascii="Times New Roman" w:hAnsi="Times New Roman" w:cs="Times New Roman"/>
          <w:sz w:val="24"/>
          <w:szCs w:val="24"/>
        </w:rPr>
        <w:t xml:space="preserve">Upravuje sa podmienka správneho poskytovania zdravotnej starostlivosti. Tak ako aj poskytovateľ zdravotnej starostlivosti má poskytovať zdravotnú starostlivosť správne, tak aj zariadenia sociálnych služieb a zariadenia sociálnoprávnej ochrany detí a sociálnej kurately musia poskytovať ošetrovateľskú starostlivosť v súlade so </w:t>
      </w:r>
      <w:r w:rsidRPr="002F3914" w:rsidR="005E7AD1">
        <w:rPr>
          <w:rFonts w:ascii="Times New Roman" w:hAnsi="Times New Roman" w:cs="Times New Roman"/>
          <w:sz w:val="24"/>
          <w:szCs w:val="24"/>
        </w:rPr>
        <w:t xml:space="preserve">štandardnými </w:t>
      </w:r>
      <w:r w:rsidRPr="002F3914">
        <w:rPr>
          <w:rFonts w:ascii="Times New Roman" w:hAnsi="Times New Roman" w:cs="Times New Roman"/>
          <w:sz w:val="24"/>
          <w:szCs w:val="24"/>
        </w:rPr>
        <w:t>ošetrovateľsk</w:t>
      </w:r>
      <w:r w:rsidRPr="002F3914" w:rsidR="005E7AD1">
        <w:rPr>
          <w:rFonts w:ascii="Times New Roman" w:hAnsi="Times New Roman" w:cs="Times New Roman"/>
          <w:sz w:val="24"/>
          <w:szCs w:val="24"/>
        </w:rPr>
        <w:t>ými</w:t>
      </w:r>
      <w:r w:rsidRPr="002F3914">
        <w:rPr>
          <w:rFonts w:ascii="Times New Roman" w:hAnsi="Times New Roman" w:cs="Times New Roman"/>
          <w:sz w:val="24"/>
          <w:szCs w:val="24"/>
        </w:rPr>
        <w:t xml:space="preserve"> </w:t>
      </w:r>
      <w:r w:rsidRPr="002F3914" w:rsidR="005E7AD1">
        <w:rPr>
          <w:rFonts w:ascii="Times New Roman" w:hAnsi="Times New Roman" w:cs="Times New Roman"/>
          <w:sz w:val="24"/>
          <w:szCs w:val="24"/>
        </w:rPr>
        <w:t>postupmi</w:t>
      </w:r>
      <w:r w:rsidRPr="002F3914">
        <w:rPr>
          <w:rFonts w:ascii="Times New Roman" w:hAnsi="Times New Roman" w:cs="Times New Roman"/>
          <w:sz w:val="24"/>
          <w:szCs w:val="24"/>
        </w:rPr>
        <w:t>.</w:t>
      </w:r>
    </w:p>
    <w:p w:rsidR="00C248E3" w:rsidRPr="002F3914" w:rsidP="00C248E3">
      <w:pPr>
        <w:pStyle w:val="Odsekzoznamu1"/>
        <w:bidi w:val="0"/>
        <w:spacing w:after="0" w:line="240" w:lineRule="auto"/>
        <w:ind w:left="0"/>
        <w:jc w:val="both"/>
        <w:rPr>
          <w:rFonts w:ascii="Times New Roman" w:hAnsi="Times New Roman" w:cs="Times New Roman"/>
          <w:b/>
          <w:sz w:val="24"/>
          <w:szCs w:val="24"/>
        </w:rPr>
      </w:pPr>
    </w:p>
    <w:p w:rsidR="00C248E3" w:rsidRPr="002F3914" w:rsidP="00C248E3">
      <w:pPr>
        <w:pStyle w:val="Odsekzoznamu1"/>
        <w:bidi w:val="0"/>
        <w:spacing w:after="0" w:line="240" w:lineRule="auto"/>
        <w:ind w:left="0"/>
        <w:jc w:val="both"/>
        <w:rPr>
          <w:rFonts w:ascii="Times New Roman" w:hAnsi="Times New Roman" w:cs="Times New Roman"/>
          <w:b/>
          <w:sz w:val="24"/>
          <w:szCs w:val="24"/>
        </w:rPr>
      </w:pPr>
      <w:r w:rsidRPr="002F3914">
        <w:rPr>
          <w:rFonts w:ascii="Times New Roman" w:hAnsi="Times New Roman" w:cs="Times New Roman"/>
          <w:b/>
          <w:sz w:val="24"/>
          <w:szCs w:val="24"/>
        </w:rPr>
        <w:t>K bodu 3 (§ 7)</w:t>
      </w:r>
    </w:p>
    <w:p w:rsidR="00C248E3" w:rsidRPr="002F3914" w:rsidP="00C248E3">
      <w:pPr>
        <w:bidi w:val="0"/>
        <w:rPr>
          <w:rFonts w:ascii="Times New Roman" w:hAnsi="Times New Roman"/>
        </w:rPr>
      </w:pPr>
      <w:r w:rsidRPr="002F3914">
        <w:rPr>
          <w:rFonts w:ascii="Times New Roman" w:hAnsi="Times New Roman"/>
        </w:rPr>
        <w:tab/>
        <w:t xml:space="preserve">Ustanovuje sa nová forma poskytovania zdravotnej starostlivosti, ktorou je ošetrovateľská starostlivosť v zariadeniach sociálnych služieb a zariadeniach sociálnoprávnej ochrany detí a sociálnej kurately. Navrhovaná právna úprava umožní poskytovať zdravotnú starostlivosť v rozsahu ošetrovateľskej starostlivosti v zariadeniach sociálnych služieb </w:t>
      </w:r>
      <w:r w:rsidRPr="002F3914" w:rsidR="005E7AD1">
        <w:rPr>
          <w:rFonts w:ascii="Times New Roman" w:hAnsi="Times New Roman"/>
        </w:rPr>
        <w:t xml:space="preserve">a zariadeniach sociálnoprávnej ochrany detí a sociálnej kurately </w:t>
      </w:r>
      <w:r w:rsidRPr="002F3914">
        <w:rPr>
          <w:rFonts w:ascii="Times New Roman" w:hAnsi="Times New Roman"/>
        </w:rPr>
        <w:t>bez toho, aby sa tieto zariadenia museli  stať poskytovateľmi zdravotnej starostlivosti.</w:t>
      </w:r>
    </w:p>
    <w:p w:rsidR="00C248E3" w:rsidRPr="002F3914" w:rsidP="00C248E3">
      <w:pPr>
        <w:bidi w:val="0"/>
        <w:rPr>
          <w:rFonts w:ascii="Times New Roman" w:hAnsi="Times New Roman"/>
        </w:rPr>
      </w:pPr>
    </w:p>
    <w:p w:rsidR="00C248E3" w:rsidRPr="002F3914" w:rsidP="00C248E3">
      <w:pPr>
        <w:autoSpaceDE w:val="0"/>
        <w:autoSpaceDN w:val="0"/>
        <w:bidi w:val="0"/>
        <w:adjustRightInd w:val="0"/>
        <w:rPr>
          <w:rFonts w:ascii="Times New Roman" w:hAnsi="Times New Roman"/>
          <w:b/>
          <w:bCs/>
        </w:rPr>
      </w:pPr>
      <w:r w:rsidRPr="002F3914">
        <w:rPr>
          <w:rFonts w:ascii="Times New Roman" w:hAnsi="Times New Roman"/>
          <w:b/>
          <w:bCs/>
        </w:rPr>
        <w:t>K bodu 4 (§ 7 ods. 8)</w:t>
      </w:r>
    </w:p>
    <w:p w:rsidR="00C248E3" w:rsidRPr="002F3914" w:rsidP="00C248E3">
      <w:pPr>
        <w:autoSpaceDE w:val="0"/>
        <w:autoSpaceDN w:val="0"/>
        <w:bidi w:val="0"/>
        <w:adjustRightInd w:val="0"/>
        <w:rPr>
          <w:rFonts w:ascii="Times New Roman" w:hAnsi="Times New Roman"/>
        </w:rPr>
      </w:pPr>
      <w:r w:rsidRPr="002F3914">
        <w:rPr>
          <w:rFonts w:ascii="Times New Roman" w:hAnsi="Times New Roman"/>
          <w:bCs/>
        </w:rPr>
        <w:tab/>
        <w:t>Upravuje sa možnosť poskytovať o</w:t>
      </w:r>
      <w:r w:rsidRPr="002F3914">
        <w:rPr>
          <w:rFonts w:ascii="Times New Roman" w:hAnsi="Times New Roman"/>
        </w:rPr>
        <w:t xml:space="preserve">šetrovateľskú starostlivosť v zariadeniach sociálnych služieb a zariadeniach sociálnoprávnej ochrany detí a sociálnej kurately osobám, ktorým sa poskytujú sociálne služby. Navrhovanou právnou úpravou sa ustanovuje možnosť, aby sa v uvedených zariadeniach poskytovala aj ošetrovateľská starostlivosť, ktorú poskytujú sestry ako zamestnankyne zariadení sociálnych služieb spĺňajúce podmienky na výkon zdravotníckeho povolania. </w:t>
      </w:r>
    </w:p>
    <w:p w:rsidR="00C248E3" w:rsidRPr="002F3914" w:rsidP="006A44D0">
      <w:pPr>
        <w:bidi w:val="0"/>
        <w:rPr>
          <w:rFonts w:ascii="Times New Roman" w:hAnsi="Times New Roman"/>
          <w:b/>
        </w:rPr>
      </w:pPr>
    </w:p>
    <w:p w:rsidR="00782443" w:rsidRPr="002F3914" w:rsidP="006A44D0">
      <w:pPr>
        <w:bidi w:val="0"/>
        <w:rPr>
          <w:rFonts w:ascii="Times New Roman" w:hAnsi="Times New Roman"/>
        </w:rPr>
      </w:pPr>
      <w:r w:rsidRPr="002F3914">
        <w:rPr>
          <w:rFonts w:ascii="Times New Roman" w:hAnsi="Times New Roman"/>
          <w:b/>
        </w:rPr>
        <w:t xml:space="preserve">K bodu </w:t>
      </w:r>
      <w:r w:rsidRPr="002F3914" w:rsidR="00C248E3">
        <w:rPr>
          <w:rFonts w:ascii="Times New Roman" w:hAnsi="Times New Roman"/>
          <w:b/>
        </w:rPr>
        <w:t>5</w:t>
      </w:r>
      <w:r w:rsidRPr="002F3914" w:rsidR="00AF0E34">
        <w:rPr>
          <w:rFonts w:ascii="Times New Roman" w:hAnsi="Times New Roman"/>
          <w:b/>
        </w:rPr>
        <w:t xml:space="preserve"> </w:t>
      </w:r>
      <w:r w:rsidRPr="002F3914">
        <w:rPr>
          <w:rFonts w:ascii="Times New Roman" w:hAnsi="Times New Roman"/>
          <w:b/>
        </w:rPr>
        <w:t>(§ 9 ods. 8)</w:t>
      </w:r>
      <w:r w:rsidRPr="002F3914">
        <w:rPr>
          <w:rFonts w:ascii="Times New Roman" w:hAnsi="Times New Roman"/>
        </w:rPr>
        <w:t xml:space="preserve"> </w:t>
      </w:r>
    </w:p>
    <w:p w:rsidR="00782443" w:rsidRPr="002F3914" w:rsidP="006A44D0">
      <w:pPr>
        <w:bidi w:val="0"/>
        <w:ind w:firstLine="708"/>
        <w:rPr>
          <w:rFonts w:ascii="Times New Roman" w:hAnsi="Times New Roman"/>
        </w:rPr>
      </w:pPr>
      <w:r w:rsidRPr="002F3914">
        <w:rPr>
          <w:rFonts w:ascii="Times New Roman" w:hAnsi="Times New Roman"/>
        </w:rPr>
        <w:t>Navrhovanou právnou úpravou sa ustanovuje, že pri prepustení novorodenca z ústavnej starostlivosti ošetrujúci lekár uvedie v prepúšťacej správe meno, priezvisko a adresu príslušného všeobecného lekára, ak ide o dieťa, ktoré je po narodení prepustené do domáceho prostredia. Táto úprava sa vykonáva na základe požiadavky Ministerstva práce, sociálnych vecí a rodiny Slovenskej republiky, aby sa zabezpečila kontinuita poskytovania zdravotnej starostlivosti a tým sa zaistila ochrana novorodencov a prevencia v prípade týrania alebo ich zneužívania.</w:t>
      </w:r>
    </w:p>
    <w:p w:rsidR="00782443" w:rsidRPr="002F3914" w:rsidP="006A44D0">
      <w:pPr>
        <w:bidi w:val="0"/>
        <w:rPr>
          <w:rFonts w:ascii="Times New Roman" w:hAnsi="Times New Roman"/>
        </w:rPr>
      </w:pPr>
    </w:p>
    <w:p w:rsidR="00782443" w:rsidRPr="002F3914" w:rsidP="006A44D0">
      <w:pPr>
        <w:bidi w:val="0"/>
        <w:rPr>
          <w:rFonts w:ascii="Times New Roman" w:hAnsi="Times New Roman"/>
          <w:b/>
        </w:rPr>
      </w:pPr>
      <w:r w:rsidRPr="002F3914">
        <w:rPr>
          <w:rFonts w:ascii="Times New Roman" w:hAnsi="Times New Roman"/>
          <w:b/>
        </w:rPr>
        <w:t>K</w:t>
      </w:r>
      <w:r w:rsidRPr="002F3914" w:rsidR="00AF0E34">
        <w:rPr>
          <w:rFonts w:ascii="Times New Roman" w:hAnsi="Times New Roman"/>
          <w:b/>
        </w:rPr>
        <w:t> </w:t>
      </w:r>
      <w:r w:rsidRPr="002F3914">
        <w:rPr>
          <w:rFonts w:ascii="Times New Roman" w:hAnsi="Times New Roman"/>
          <w:b/>
        </w:rPr>
        <w:t>bod</w:t>
      </w:r>
      <w:r w:rsidRPr="002F3914" w:rsidR="00AF0E34">
        <w:rPr>
          <w:rFonts w:ascii="Times New Roman" w:hAnsi="Times New Roman"/>
          <w:b/>
        </w:rPr>
        <w:t xml:space="preserve">u </w:t>
      </w:r>
      <w:r w:rsidRPr="002F3914" w:rsidR="00C248E3">
        <w:rPr>
          <w:rFonts w:ascii="Times New Roman" w:hAnsi="Times New Roman"/>
          <w:b/>
        </w:rPr>
        <w:t>6</w:t>
      </w:r>
      <w:r w:rsidRPr="002F3914">
        <w:rPr>
          <w:rFonts w:ascii="Times New Roman" w:hAnsi="Times New Roman"/>
          <w:b/>
        </w:rPr>
        <w:t xml:space="preserve"> (§ 9) </w:t>
      </w:r>
    </w:p>
    <w:p w:rsidR="00782443" w:rsidRPr="002F3914" w:rsidP="006A44D0">
      <w:pPr>
        <w:bidi w:val="0"/>
        <w:ind w:firstLine="708"/>
        <w:rPr>
          <w:rFonts w:ascii="Times New Roman" w:hAnsi="Times New Roman"/>
        </w:rPr>
      </w:pPr>
      <w:r w:rsidRPr="002F3914">
        <w:rPr>
          <w:rFonts w:ascii="Times New Roman" w:hAnsi="Times New Roman"/>
        </w:rPr>
        <w:t>Navrhovanou právnou úpravou sa precizujú ustanovenia súvisiace s vyhotovovaním prepúšťacej ošetrovateľskej správy, ktorú sestra vyhotoví pri prepustení osoby zo zdravotníckeho zariadenia ústavnej zdravotnej starostlivosti pre potreby poskytovania ošetrovateľskej starostlivosti v domácnosti.</w:t>
      </w:r>
    </w:p>
    <w:p w:rsidR="00782443" w:rsidRPr="002F3914" w:rsidP="006A44D0">
      <w:pPr>
        <w:bidi w:val="0"/>
        <w:rPr>
          <w:rFonts w:ascii="Times New Roman" w:hAnsi="Times New Roman"/>
        </w:rPr>
      </w:pPr>
    </w:p>
    <w:p w:rsidR="00AF0E34" w:rsidRPr="002F3914" w:rsidP="00AF0E34">
      <w:pPr>
        <w:bidi w:val="0"/>
        <w:rPr>
          <w:rFonts w:ascii="Times New Roman" w:hAnsi="Times New Roman"/>
          <w:b/>
        </w:rPr>
      </w:pPr>
      <w:r w:rsidRPr="002F3914">
        <w:rPr>
          <w:rFonts w:ascii="Times New Roman" w:hAnsi="Times New Roman"/>
          <w:b/>
        </w:rPr>
        <w:t xml:space="preserve">K bodu </w:t>
      </w:r>
      <w:r w:rsidRPr="002F3914" w:rsidR="00C248E3">
        <w:rPr>
          <w:rFonts w:ascii="Times New Roman" w:hAnsi="Times New Roman"/>
          <w:b/>
        </w:rPr>
        <w:t>7</w:t>
      </w:r>
      <w:r w:rsidRPr="002F3914">
        <w:rPr>
          <w:rFonts w:ascii="Times New Roman" w:hAnsi="Times New Roman"/>
          <w:b/>
        </w:rPr>
        <w:t xml:space="preserve"> (§ 9) </w:t>
      </w:r>
    </w:p>
    <w:p w:rsidR="00AF0E34" w:rsidRPr="002F3914" w:rsidP="00AF0E34">
      <w:pPr>
        <w:bidi w:val="0"/>
        <w:ind w:firstLine="708"/>
        <w:rPr>
          <w:rFonts w:ascii="Times New Roman" w:hAnsi="Times New Roman"/>
        </w:rPr>
      </w:pPr>
      <w:r w:rsidRPr="002F3914">
        <w:rPr>
          <w:rFonts w:ascii="Times New Roman" w:hAnsi="Times New Roman"/>
        </w:rPr>
        <w:t>Navrhovanou právnou úpravou sa precizujú ustanovenia súvisiace s vyhotovovaním prepúšťacej ošetrovateľskej správy, ktorú sestra vyhotoví pri prepustení osoby zo zdravotníckeho zariadenia ústavnej zdravotnej starostlivosti pre potreby poskytovania ošetrovateľskej starostlivosti v domácnosti.</w:t>
      </w:r>
    </w:p>
    <w:p w:rsidR="00AF0E34" w:rsidRPr="002F3914" w:rsidP="006A44D0">
      <w:pPr>
        <w:bidi w:val="0"/>
        <w:rPr>
          <w:rFonts w:ascii="Times New Roman" w:hAnsi="Times New Roman"/>
        </w:rPr>
      </w:pPr>
    </w:p>
    <w:p w:rsidR="00782443" w:rsidRPr="002F3914" w:rsidP="006A44D0">
      <w:pPr>
        <w:pStyle w:val="ListParagraph"/>
        <w:bidi w:val="0"/>
        <w:ind w:left="0"/>
        <w:rPr>
          <w:rFonts w:ascii="Times New Roman" w:hAnsi="Times New Roman"/>
          <w:b/>
        </w:rPr>
      </w:pPr>
      <w:r w:rsidRPr="002F3914">
        <w:rPr>
          <w:rFonts w:ascii="Times New Roman" w:hAnsi="Times New Roman"/>
          <w:b/>
        </w:rPr>
        <w:t>K bo</w:t>
      </w:r>
      <w:r w:rsidRPr="002F3914" w:rsidR="00627581">
        <w:rPr>
          <w:rFonts w:ascii="Times New Roman" w:hAnsi="Times New Roman"/>
          <w:b/>
        </w:rPr>
        <w:t xml:space="preserve">du </w:t>
      </w:r>
      <w:r w:rsidRPr="002F3914" w:rsidR="00C248E3">
        <w:rPr>
          <w:rFonts w:ascii="Times New Roman" w:hAnsi="Times New Roman"/>
          <w:b/>
        </w:rPr>
        <w:t>8</w:t>
      </w:r>
      <w:r w:rsidRPr="002F3914">
        <w:rPr>
          <w:rFonts w:ascii="Times New Roman" w:hAnsi="Times New Roman"/>
          <w:b/>
        </w:rPr>
        <w:t xml:space="preserve"> (§ 12</w:t>
      </w:r>
      <w:r w:rsidR="000C2DBA">
        <w:rPr>
          <w:rFonts w:ascii="Times New Roman" w:hAnsi="Times New Roman"/>
          <w:b/>
        </w:rPr>
        <w:t>a</w:t>
      </w:r>
      <w:r w:rsidRPr="002F3914">
        <w:rPr>
          <w:rFonts w:ascii="Times New Roman" w:hAnsi="Times New Roman"/>
          <w:b/>
        </w:rPr>
        <w:t xml:space="preserve">) </w:t>
      </w:r>
    </w:p>
    <w:p w:rsidR="00416AD6" w:rsidRPr="002F3914" w:rsidP="00416AD6">
      <w:pPr>
        <w:pStyle w:val="ListParagraph"/>
        <w:bidi w:val="0"/>
        <w:ind w:left="0" w:firstLine="708"/>
        <w:rPr>
          <w:rFonts w:ascii="Times New Roman" w:hAnsi="Times New Roman"/>
        </w:rPr>
      </w:pPr>
      <w:r w:rsidRPr="002F3914" w:rsidR="001901B4">
        <w:rPr>
          <w:rFonts w:ascii="Times New Roman" w:hAnsi="Times New Roman"/>
        </w:rPr>
        <w:t>Dopĺňa sa úprava dočasnej pracovnej neschopnosti bezprostredne súvisiaca s poskytovaním zdravotnej starostlivosti osobe, ktorej zdravotný stav vyžaduje dočasnú pracovnú neschopnosť. Rozsah úpravy dočasnej pracovnej neschopnosti je daný predmetom úpravy zákona. Jednoznačne sa ustanovuje, ktorý ošetrujúci lekár posudzuje a rozhoduje o dočasnej pracovnej neschopnosti, upravuje sa postup ošetrujúceho lekára a práva a povinnosti dočasne práceneschopnej osoby ako prijímateľa zdravotnej starostlivosti, a to nielen na území Slovenskej republiky, ale aj na území iného štátu.</w:t>
      </w:r>
      <w:r w:rsidRPr="002F3914">
        <w:rPr>
          <w:rFonts w:ascii="Times New Roman" w:hAnsi="Times New Roman"/>
        </w:rPr>
        <w:t xml:space="preserve"> </w:t>
      </w:r>
    </w:p>
    <w:p w:rsidR="00416AD6" w:rsidRPr="002F3914" w:rsidP="00416AD6">
      <w:pPr>
        <w:pStyle w:val="ListParagraph"/>
        <w:bidi w:val="0"/>
        <w:ind w:left="0" w:firstLine="708"/>
        <w:rPr>
          <w:rFonts w:ascii="Times New Roman" w:hAnsi="Times New Roman"/>
        </w:rPr>
      </w:pPr>
      <w:r w:rsidRPr="002F3914" w:rsidR="00150FA4">
        <w:rPr>
          <w:rFonts w:ascii="Times New Roman" w:hAnsi="Times New Roman"/>
        </w:rPr>
        <w:t>Upravuje sa postup</w:t>
      </w:r>
      <w:r w:rsidRPr="002F3914" w:rsidR="00150FA4">
        <w:rPr>
          <w:rFonts w:ascii="Times New Roman" w:hAnsi="Times New Roman"/>
          <w:b/>
        </w:rPr>
        <w:t xml:space="preserve"> </w:t>
      </w:r>
      <w:r w:rsidRPr="002F3914" w:rsidR="00150FA4">
        <w:rPr>
          <w:rFonts w:ascii="Times New Roman" w:hAnsi="Times New Roman"/>
        </w:rPr>
        <w:t>vypisovania dočasnej pracovnej neschopnosti v prípade akejkoľvek</w:t>
      </w:r>
      <w:r w:rsidRPr="002F3914">
        <w:rPr>
          <w:rFonts w:ascii="Times New Roman" w:hAnsi="Times New Roman"/>
        </w:rPr>
        <w:t xml:space="preserve"> ústavn</w:t>
      </w:r>
      <w:r w:rsidRPr="002F3914" w:rsidR="00150FA4">
        <w:rPr>
          <w:rFonts w:ascii="Times New Roman" w:hAnsi="Times New Roman"/>
        </w:rPr>
        <w:t>ej</w:t>
      </w:r>
      <w:r w:rsidRPr="002F3914">
        <w:rPr>
          <w:rFonts w:ascii="Times New Roman" w:hAnsi="Times New Roman"/>
        </w:rPr>
        <w:t xml:space="preserve"> zdravotn</w:t>
      </w:r>
      <w:r w:rsidRPr="002F3914" w:rsidR="00150FA4">
        <w:rPr>
          <w:rFonts w:ascii="Times New Roman" w:hAnsi="Times New Roman"/>
        </w:rPr>
        <w:t>ej</w:t>
      </w:r>
      <w:r w:rsidRPr="002F3914">
        <w:rPr>
          <w:rFonts w:ascii="Times New Roman" w:hAnsi="Times New Roman"/>
        </w:rPr>
        <w:t xml:space="preserve"> starostlivos</w:t>
      </w:r>
      <w:r w:rsidRPr="002F3914" w:rsidR="00150FA4">
        <w:rPr>
          <w:rFonts w:ascii="Times New Roman" w:hAnsi="Times New Roman"/>
        </w:rPr>
        <w:t>ti</w:t>
      </w:r>
      <w:r w:rsidRPr="002F3914">
        <w:rPr>
          <w:rFonts w:ascii="Times New Roman" w:hAnsi="Times New Roman"/>
        </w:rPr>
        <w:t xml:space="preserve"> schvaľovan</w:t>
      </w:r>
      <w:r w:rsidRPr="002F3914" w:rsidR="00FC7F7E">
        <w:rPr>
          <w:rFonts w:ascii="Times New Roman" w:hAnsi="Times New Roman"/>
        </w:rPr>
        <w:t>ej</w:t>
      </w:r>
      <w:r w:rsidRPr="002F3914">
        <w:rPr>
          <w:rFonts w:ascii="Times New Roman" w:hAnsi="Times New Roman"/>
        </w:rPr>
        <w:t xml:space="preserve"> zdravotnou poisťovňou poskytovan</w:t>
      </w:r>
      <w:r w:rsidRPr="002F3914" w:rsidR="00FC7F7E">
        <w:rPr>
          <w:rFonts w:ascii="Times New Roman" w:hAnsi="Times New Roman"/>
        </w:rPr>
        <w:t>ej</w:t>
      </w:r>
      <w:r w:rsidRPr="002F3914">
        <w:rPr>
          <w:rFonts w:ascii="Times New Roman" w:hAnsi="Times New Roman"/>
        </w:rPr>
        <w:t xml:space="preserve"> v ktoromkoľvek štáte.</w:t>
      </w:r>
    </w:p>
    <w:p w:rsidR="00416AD6" w:rsidRPr="002F3914" w:rsidP="00416AD6">
      <w:pPr>
        <w:pStyle w:val="CommentText"/>
        <w:bidi w:val="0"/>
        <w:spacing w:after="0"/>
        <w:ind w:firstLine="708"/>
        <w:jc w:val="both"/>
        <w:rPr>
          <w:rFonts w:ascii="Times New Roman" w:hAnsi="Times New Roman"/>
          <w:sz w:val="24"/>
          <w:szCs w:val="24"/>
        </w:rPr>
      </w:pPr>
      <w:r w:rsidRPr="002F3914" w:rsidR="00150FA4">
        <w:rPr>
          <w:rFonts w:ascii="Times New Roman" w:hAnsi="Times New Roman"/>
          <w:sz w:val="24"/>
          <w:szCs w:val="24"/>
        </w:rPr>
        <w:t>Upravuje sa postup</w:t>
      </w:r>
      <w:r w:rsidRPr="002F3914" w:rsidR="00150FA4">
        <w:rPr>
          <w:rFonts w:ascii="Times New Roman" w:hAnsi="Times New Roman"/>
          <w:b/>
          <w:sz w:val="24"/>
          <w:szCs w:val="24"/>
        </w:rPr>
        <w:t xml:space="preserve"> </w:t>
      </w:r>
      <w:r w:rsidRPr="002F3914" w:rsidR="00150FA4">
        <w:rPr>
          <w:rFonts w:ascii="Times New Roman" w:hAnsi="Times New Roman"/>
          <w:sz w:val="24"/>
          <w:szCs w:val="24"/>
        </w:rPr>
        <w:t>vypisovania dočasnej pracovnej neschopnosti v prípade poskytovania</w:t>
      </w:r>
      <w:r w:rsidRPr="002F3914">
        <w:rPr>
          <w:rFonts w:ascii="Times New Roman" w:hAnsi="Times New Roman"/>
          <w:sz w:val="24"/>
          <w:szCs w:val="24"/>
        </w:rPr>
        <w:t> cezhraničn</w:t>
      </w:r>
      <w:r w:rsidRPr="002F3914" w:rsidR="00150FA4">
        <w:rPr>
          <w:rFonts w:ascii="Times New Roman" w:hAnsi="Times New Roman"/>
          <w:sz w:val="24"/>
          <w:szCs w:val="24"/>
        </w:rPr>
        <w:t>ej</w:t>
      </w:r>
      <w:r w:rsidRPr="002F3914">
        <w:rPr>
          <w:rFonts w:ascii="Times New Roman" w:hAnsi="Times New Roman"/>
          <w:sz w:val="24"/>
          <w:szCs w:val="24"/>
        </w:rPr>
        <w:t xml:space="preserve">  ústavn</w:t>
      </w:r>
      <w:r w:rsidRPr="002F3914" w:rsidR="00150FA4">
        <w:rPr>
          <w:rFonts w:ascii="Times New Roman" w:hAnsi="Times New Roman"/>
          <w:sz w:val="24"/>
          <w:szCs w:val="24"/>
        </w:rPr>
        <w:t>ej</w:t>
      </w:r>
      <w:r w:rsidRPr="002F3914">
        <w:rPr>
          <w:rFonts w:ascii="Times New Roman" w:hAnsi="Times New Roman"/>
          <w:sz w:val="24"/>
          <w:szCs w:val="24"/>
        </w:rPr>
        <w:t xml:space="preserve"> zdravotn</w:t>
      </w:r>
      <w:r w:rsidRPr="002F3914" w:rsidR="00150FA4">
        <w:rPr>
          <w:rFonts w:ascii="Times New Roman" w:hAnsi="Times New Roman"/>
          <w:sz w:val="24"/>
          <w:szCs w:val="24"/>
        </w:rPr>
        <w:t>ej</w:t>
      </w:r>
      <w:r w:rsidRPr="002F3914">
        <w:rPr>
          <w:rFonts w:ascii="Times New Roman" w:hAnsi="Times New Roman"/>
          <w:sz w:val="24"/>
          <w:szCs w:val="24"/>
        </w:rPr>
        <w:t xml:space="preserve"> starostlivos</w:t>
      </w:r>
      <w:r w:rsidRPr="002F3914" w:rsidR="00150FA4">
        <w:rPr>
          <w:rFonts w:ascii="Times New Roman" w:hAnsi="Times New Roman"/>
          <w:sz w:val="24"/>
          <w:szCs w:val="24"/>
        </w:rPr>
        <w:t>ti</w:t>
      </w:r>
      <w:r w:rsidRPr="002F3914">
        <w:rPr>
          <w:rFonts w:ascii="Times New Roman" w:hAnsi="Times New Roman"/>
          <w:sz w:val="24"/>
          <w:szCs w:val="24"/>
        </w:rPr>
        <w:t>, na ktorú nie je potrebný súhlas zdravotnej poisťovne, ale môže sa poskytovať iba v krajinách Európskej únie (nie v štátoch EHP priestoru).</w:t>
      </w:r>
    </w:p>
    <w:p w:rsidR="00416AD6" w:rsidRPr="002F3914" w:rsidP="00416AD6">
      <w:pPr>
        <w:pStyle w:val="CommentText"/>
        <w:bidi w:val="0"/>
        <w:spacing w:after="0"/>
        <w:ind w:firstLine="708"/>
        <w:jc w:val="both"/>
        <w:rPr>
          <w:rFonts w:ascii="Times New Roman" w:hAnsi="Times New Roman"/>
          <w:sz w:val="24"/>
          <w:szCs w:val="24"/>
        </w:rPr>
      </w:pPr>
      <w:r w:rsidRPr="002F3914" w:rsidR="00150FA4">
        <w:rPr>
          <w:rFonts w:ascii="Times New Roman" w:hAnsi="Times New Roman"/>
          <w:sz w:val="24"/>
          <w:szCs w:val="24"/>
        </w:rPr>
        <w:t>Upravuje sa</w:t>
      </w:r>
      <w:r w:rsidRPr="002F3914" w:rsidR="00150FA4">
        <w:rPr>
          <w:rFonts w:ascii="Times New Roman" w:hAnsi="Times New Roman"/>
          <w:b/>
          <w:sz w:val="24"/>
          <w:szCs w:val="24"/>
        </w:rPr>
        <w:t xml:space="preserve"> </w:t>
      </w:r>
      <w:r w:rsidRPr="002F3914">
        <w:rPr>
          <w:rFonts w:ascii="Times New Roman" w:hAnsi="Times New Roman"/>
          <w:sz w:val="24"/>
          <w:szCs w:val="24"/>
        </w:rPr>
        <w:t xml:space="preserve"> </w:t>
      </w:r>
      <w:r w:rsidRPr="002F3914" w:rsidR="00150FA4">
        <w:rPr>
          <w:rFonts w:ascii="Times New Roman" w:hAnsi="Times New Roman"/>
          <w:sz w:val="24"/>
          <w:szCs w:val="24"/>
        </w:rPr>
        <w:t xml:space="preserve">postup vypisovania dočasnej pracovnej neschopnosti v prípade poskytnutia </w:t>
      </w:r>
      <w:r w:rsidRPr="002F3914">
        <w:rPr>
          <w:rFonts w:ascii="Times New Roman" w:hAnsi="Times New Roman"/>
          <w:sz w:val="24"/>
          <w:szCs w:val="24"/>
        </w:rPr>
        <w:t>neodkladn</w:t>
      </w:r>
      <w:r w:rsidRPr="002F3914" w:rsidR="00150FA4">
        <w:rPr>
          <w:rFonts w:ascii="Times New Roman" w:hAnsi="Times New Roman"/>
          <w:sz w:val="24"/>
          <w:szCs w:val="24"/>
        </w:rPr>
        <w:t>ej</w:t>
      </w:r>
      <w:r w:rsidRPr="002F3914">
        <w:rPr>
          <w:rFonts w:ascii="Times New Roman" w:hAnsi="Times New Roman"/>
          <w:sz w:val="24"/>
          <w:szCs w:val="24"/>
        </w:rPr>
        <w:t xml:space="preserve"> zdravotn</w:t>
      </w:r>
      <w:r w:rsidRPr="002F3914" w:rsidR="00150FA4">
        <w:rPr>
          <w:rFonts w:ascii="Times New Roman" w:hAnsi="Times New Roman"/>
          <w:sz w:val="24"/>
          <w:szCs w:val="24"/>
        </w:rPr>
        <w:t>ej</w:t>
      </w:r>
      <w:r w:rsidRPr="002F3914">
        <w:rPr>
          <w:rFonts w:ascii="Times New Roman" w:hAnsi="Times New Roman"/>
          <w:sz w:val="24"/>
          <w:szCs w:val="24"/>
        </w:rPr>
        <w:t xml:space="preserve"> starostlivos</w:t>
      </w:r>
      <w:r w:rsidRPr="002F3914" w:rsidR="00150FA4">
        <w:rPr>
          <w:rFonts w:ascii="Times New Roman" w:hAnsi="Times New Roman"/>
          <w:sz w:val="24"/>
          <w:szCs w:val="24"/>
        </w:rPr>
        <w:t>ti</w:t>
      </w:r>
      <w:r w:rsidRPr="002F3914">
        <w:rPr>
          <w:rFonts w:ascii="Times New Roman" w:hAnsi="Times New Roman"/>
          <w:sz w:val="24"/>
          <w:szCs w:val="24"/>
        </w:rPr>
        <w:t xml:space="preserve"> poskytovan</w:t>
      </w:r>
      <w:r w:rsidRPr="002F3914" w:rsidR="00150FA4">
        <w:rPr>
          <w:rFonts w:ascii="Times New Roman" w:hAnsi="Times New Roman"/>
          <w:sz w:val="24"/>
          <w:szCs w:val="24"/>
        </w:rPr>
        <w:t>ej</w:t>
      </w:r>
      <w:r w:rsidRPr="002F3914">
        <w:rPr>
          <w:rFonts w:ascii="Times New Roman" w:hAnsi="Times New Roman"/>
          <w:sz w:val="24"/>
          <w:szCs w:val="24"/>
        </w:rPr>
        <w:t xml:space="preserve"> v ktoromkoľvek inom štáte</w:t>
      </w:r>
      <w:r w:rsidRPr="002F3914" w:rsidR="00150FA4">
        <w:rPr>
          <w:rFonts w:ascii="Times New Roman" w:hAnsi="Times New Roman"/>
          <w:sz w:val="24"/>
          <w:szCs w:val="24"/>
        </w:rPr>
        <w:t xml:space="preserve"> v súvislosti s hospitalizáciou osoby.</w:t>
      </w:r>
    </w:p>
    <w:p w:rsidR="001901B4" w:rsidRPr="002F3914" w:rsidP="006A44D0">
      <w:pPr>
        <w:bidi w:val="0"/>
        <w:rPr>
          <w:rFonts w:ascii="Times New Roman" w:hAnsi="Times New Roman"/>
        </w:rPr>
      </w:pPr>
    </w:p>
    <w:p w:rsidR="00523A43" w:rsidRPr="002F3914" w:rsidP="006A44D0">
      <w:pPr>
        <w:bidi w:val="0"/>
        <w:rPr>
          <w:rFonts w:ascii="Times New Roman" w:hAnsi="Times New Roman"/>
          <w:b/>
        </w:rPr>
      </w:pPr>
      <w:r w:rsidRPr="002F3914" w:rsidR="00782443">
        <w:rPr>
          <w:rFonts w:ascii="Times New Roman" w:hAnsi="Times New Roman"/>
          <w:b/>
        </w:rPr>
        <w:t xml:space="preserve">K bodu </w:t>
      </w:r>
      <w:r w:rsidRPr="002F3914" w:rsidR="00C248E3">
        <w:rPr>
          <w:rFonts w:ascii="Times New Roman" w:hAnsi="Times New Roman"/>
          <w:b/>
        </w:rPr>
        <w:t>9</w:t>
      </w:r>
      <w:r w:rsidRPr="002F3914" w:rsidR="00782443">
        <w:rPr>
          <w:rFonts w:ascii="Times New Roman" w:hAnsi="Times New Roman"/>
          <w:b/>
        </w:rPr>
        <w:t xml:space="preserve"> (§ 19) </w:t>
      </w:r>
    </w:p>
    <w:p w:rsidR="00782443" w:rsidRPr="002F3914" w:rsidP="006A44D0">
      <w:pPr>
        <w:bidi w:val="0"/>
        <w:ind w:firstLine="708"/>
        <w:rPr>
          <w:rFonts w:ascii="Times New Roman" w:hAnsi="Times New Roman"/>
        </w:rPr>
      </w:pPr>
      <w:r w:rsidRPr="002F3914">
        <w:rPr>
          <w:rFonts w:ascii="Times New Roman" w:hAnsi="Times New Roman"/>
        </w:rPr>
        <w:t>Terminologická úprava.</w:t>
      </w:r>
    </w:p>
    <w:p w:rsidR="008B548A" w:rsidRPr="002F3914" w:rsidP="006A44D0">
      <w:pPr>
        <w:bidi w:val="0"/>
        <w:ind w:firstLine="708"/>
        <w:rPr>
          <w:rFonts w:ascii="Times New Roman" w:hAnsi="Times New Roman"/>
        </w:rPr>
      </w:pPr>
    </w:p>
    <w:p w:rsidR="008B548A" w:rsidRPr="002F3914" w:rsidP="008B548A">
      <w:pPr>
        <w:bidi w:val="0"/>
        <w:rPr>
          <w:rFonts w:ascii="Times New Roman" w:hAnsi="Times New Roman"/>
          <w:b/>
        </w:rPr>
      </w:pPr>
      <w:r w:rsidRPr="002F3914">
        <w:rPr>
          <w:rFonts w:ascii="Times New Roman" w:hAnsi="Times New Roman"/>
          <w:b/>
        </w:rPr>
        <w:t>K bodu 10 (§ 35 ods. 3)</w:t>
      </w:r>
    </w:p>
    <w:p w:rsidR="008B548A" w:rsidRPr="002F3914" w:rsidP="008B548A">
      <w:pPr>
        <w:bidi w:val="0"/>
        <w:rPr>
          <w:rFonts w:ascii="Times New Roman" w:hAnsi="Times New Roman"/>
        </w:rPr>
      </w:pPr>
      <w:r w:rsidRPr="002F3914">
        <w:rPr>
          <w:rFonts w:ascii="Times New Roman" w:hAnsi="Times New Roman"/>
        </w:rPr>
        <w:tab/>
        <w:t xml:space="preserve">Zosúladenie ustanovenia s úpravou zavedenou zákonom č. 41/2013 Z. z., </w:t>
      </w:r>
      <w:r w:rsidRPr="002F3914" w:rsidR="000A083E">
        <w:rPr>
          <w:rFonts w:ascii="Times New Roman" w:hAnsi="Times New Roman"/>
        </w:rPr>
        <w:t xml:space="preserve">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w:t>
      </w:r>
      <w:r w:rsidRPr="002F3914">
        <w:rPr>
          <w:rFonts w:ascii="Times New Roman" w:hAnsi="Times New Roman"/>
        </w:rPr>
        <w:t>v zmysle ktor</w:t>
      </w:r>
      <w:r w:rsidRPr="002F3914" w:rsidR="000A083E">
        <w:rPr>
          <w:rFonts w:ascii="Times New Roman" w:hAnsi="Times New Roman"/>
        </w:rPr>
        <w:t>ého</w:t>
      </w:r>
      <w:r w:rsidRPr="002F3914">
        <w:rPr>
          <w:rFonts w:ascii="Times New Roman" w:hAnsi="Times New Roman"/>
        </w:rPr>
        <w:t xml:space="preserve"> sa už nevydávajú povolenia na centrá v zdravotníckych zariadeniach, ktoré boli v minulosti vydávané </w:t>
      </w:r>
      <w:r w:rsidRPr="002F3914" w:rsidR="00942C37">
        <w:rPr>
          <w:rFonts w:ascii="Times New Roman" w:hAnsi="Times New Roman"/>
        </w:rPr>
        <w:t xml:space="preserve">formou </w:t>
      </w:r>
      <w:r w:rsidRPr="002F3914">
        <w:rPr>
          <w:rFonts w:ascii="Times New Roman" w:hAnsi="Times New Roman"/>
        </w:rPr>
        <w:t>rozhodnut</w:t>
      </w:r>
      <w:r w:rsidRPr="002F3914" w:rsidR="00942C37">
        <w:rPr>
          <w:rFonts w:ascii="Times New Roman" w:hAnsi="Times New Roman"/>
        </w:rPr>
        <w:t>ia</w:t>
      </w:r>
      <w:r w:rsidRPr="002F3914">
        <w:rPr>
          <w:rFonts w:ascii="Times New Roman" w:hAnsi="Times New Roman"/>
        </w:rPr>
        <w:t>.</w:t>
      </w:r>
    </w:p>
    <w:p w:rsidR="008B548A" w:rsidRPr="002F3914" w:rsidP="006A44D0">
      <w:pPr>
        <w:bidi w:val="0"/>
        <w:ind w:firstLine="708"/>
        <w:rPr>
          <w:rFonts w:ascii="Times New Roman" w:hAnsi="Times New Roman"/>
          <w:b/>
        </w:rPr>
      </w:pPr>
    </w:p>
    <w:p w:rsidR="008B548A" w:rsidRPr="002F3914" w:rsidP="008B548A">
      <w:pPr>
        <w:bidi w:val="0"/>
        <w:rPr>
          <w:rFonts w:ascii="Times New Roman" w:hAnsi="Times New Roman"/>
        </w:rPr>
      </w:pPr>
      <w:r w:rsidRPr="002F3914">
        <w:rPr>
          <w:rFonts w:ascii="Times New Roman" w:hAnsi="Times New Roman"/>
          <w:b/>
        </w:rPr>
        <w:t>K bodu 11 (§ 39e ods. 1)</w:t>
      </w:r>
      <w:r w:rsidRPr="002F3914">
        <w:rPr>
          <w:rFonts w:ascii="Times New Roman" w:hAnsi="Times New Roman"/>
        </w:rPr>
        <w:t xml:space="preserve"> </w:t>
      </w:r>
    </w:p>
    <w:p w:rsidR="00782443" w:rsidRPr="002F3914" w:rsidP="006A44D0">
      <w:pPr>
        <w:bidi w:val="0"/>
        <w:ind w:firstLine="708"/>
        <w:rPr>
          <w:rFonts w:ascii="Times New Roman" w:hAnsi="Times New Roman"/>
        </w:rPr>
      </w:pPr>
      <w:r w:rsidRPr="002F3914">
        <w:rPr>
          <w:rFonts w:ascii="Times New Roman" w:hAnsi="Times New Roman"/>
        </w:rPr>
        <w:t>Dopĺňa sa poskytovateľovi, ktorý vykonáva odber, testovanie, spracovanie, konzerváciu, skladovanie alebo distribúciu orgánov, tkanív alebo buniek na účely transplantácie alebo prenosu a vedeckovýskumné účely povinnosť bezodkladne oznamovať charakteristiku orgánu a charakteristiku darcu národnej transplantačnej organizácii.</w:t>
      </w:r>
    </w:p>
    <w:p w:rsidR="00782443" w:rsidRPr="002F3914" w:rsidP="006A44D0">
      <w:pPr>
        <w:bidi w:val="0"/>
        <w:rPr>
          <w:rFonts w:ascii="Times New Roman" w:hAnsi="Times New Roman"/>
          <w:b/>
        </w:rPr>
      </w:pPr>
    </w:p>
    <w:p w:rsidR="00523A43" w:rsidRPr="002F3914" w:rsidP="006A44D0">
      <w:pPr>
        <w:bidi w:val="0"/>
        <w:rPr>
          <w:rFonts w:ascii="Times New Roman" w:hAnsi="Times New Roman"/>
          <w:b/>
        </w:rPr>
      </w:pPr>
      <w:r w:rsidRPr="002F3914" w:rsidR="00782443">
        <w:rPr>
          <w:rFonts w:ascii="Times New Roman" w:hAnsi="Times New Roman"/>
          <w:b/>
        </w:rPr>
        <w:t xml:space="preserve">K bodu </w:t>
      </w:r>
      <w:r w:rsidRPr="002F3914" w:rsidR="008B548A">
        <w:rPr>
          <w:rFonts w:ascii="Times New Roman" w:hAnsi="Times New Roman"/>
          <w:b/>
        </w:rPr>
        <w:t>12</w:t>
      </w:r>
      <w:r w:rsidRPr="002F3914" w:rsidR="00782443">
        <w:rPr>
          <w:rFonts w:ascii="Times New Roman" w:hAnsi="Times New Roman"/>
          <w:b/>
        </w:rPr>
        <w:t xml:space="preserve"> (§ 39e ods. 3) </w:t>
      </w:r>
    </w:p>
    <w:p w:rsidR="00782443" w:rsidRPr="002F3914" w:rsidP="006A44D0">
      <w:pPr>
        <w:bidi w:val="0"/>
        <w:ind w:firstLine="708"/>
        <w:rPr>
          <w:rFonts w:ascii="Times New Roman" w:hAnsi="Times New Roman"/>
        </w:rPr>
      </w:pPr>
      <w:r w:rsidRPr="002F3914">
        <w:rPr>
          <w:rFonts w:ascii="Times New Roman" w:hAnsi="Times New Roman"/>
        </w:rPr>
        <w:t xml:space="preserve">Legislatívno-technická úprava súvisiaca s precizovaním poskytovateľa, ktorý je oprávnený vykonávať dovoz orgánov z tretích krajín, </w:t>
      </w:r>
      <w:r w:rsidRPr="002F3914" w:rsidR="004A0602">
        <w:rPr>
          <w:rFonts w:ascii="Times New Roman" w:hAnsi="Times New Roman"/>
        </w:rPr>
        <w:t>a</w:t>
      </w:r>
      <w:r w:rsidRPr="002F3914">
        <w:rPr>
          <w:rFonts w:ascii="Times New Roman" w:hAnsi="Times New Roman"/>
        </w:rPr>
        <w:t>lebo vývoz orgánov do tretích krajín.</w:t>
      </w:r>
    </w:p>
    <w:p w:rsidR="00782443" w:rsidRPr="002F3914" w:rsidP="006A44D0">
      <w:pPr>
        <w:bidi w:val="0"/>
        <w:rPr>
          <w:rFonts w:ascii="Times New Roman" w:hAnsi="Times New Roman"/>
        </w:rPr>
      </w:pPr>
    </w:p>
    <w:p w:rsidR="00523A43" w:rsidRPr="002F3914" w:rsidP="006A44D0">
      <w:pPr>
        <w:bidi w:val="0"/>
        <w:rPr>
          <w:rFonts w:ascii="Times New Roman" w:hAnsi="Times New Roman"/>
          <w:b/>
        </w:rPr>
      </w:pPr>
      <w:r w:rsidRPr="002F3914" w:rsidR="00782443">
        <w:rPr>
          <w:rFonts w:ascii="Times New Roman" w:hAnsi="Times New Roman"/>
          <w:b/>
        </w:rPr>
        <w:t xml:space="preserve">K bodu </w:t>
      </w:r>
      <w:r w:rsidRPr="002F3914" w:rsidR="008B548A">
        <w:rPr>
          <w:rFonts w:ascii="Times New Roman" w:hAnsi="Times New Roman"/>
          <w:b/>
        </w:rPr>
        <w:t>13</w:t>
      </w:r>
      <w:r w:rsidR="00086AEF">
        <w:rPr>
          <w:rFonts w:ascii="Times New Roman" w:hAnsi="Times New Roman"/>
          <w:b/>
        </w:rPr>
        <w:t xml:space="preserve"> (§ 39e ods. 4</w:t>
      </w:r>
      <w:r w:rsidRPr="002F3914" w:rsidR="00782443">
        <w:rPr>
          <w:rFonts w:ascii="Times New Roman" w:hAnsi="Times New Roman"/>
          <w:b/>
        </w:rPr>
        <w:t xml:space="preserve">) </w:t>
      </w:r>
    </w:p>
    <w:p w:rsidR="002F0D43" w:rsidRPr="002F3914" w:rsidP="002F0D43">
      <w:pPr>
        <w:bidi w:val="0"/>
        <w:ind w:firstLine="708"/>
        <w:rPr>
          <w:rFonts w:ascii="Times New Roman" w:hAnsi="Times New Roman"/>
        </w:rPr>
      </w:pPr>
      <w:r w:rsidRPr="002F3914" w:rsidR="00782443">
        <w:rPr>
          <w:rFonts w:ascii="Times New Roman" w:hAnsi="Times New Roman"/>
        </w:rPr>
        <w:t>Upravuje sa poskytovateľovi, ktorý vykonáva odber, testovanie, spracovanie, konzerváciu, skladovanie alebo distribúciu orgánov, tkanív alebo buniek na účely transplantácie alebo prenosu a vedeckovýskumné účely povinnosť oznámiť charakteristiku orgánu a charakteristiku darcu príslušnému transplantačnému centru iného členského štátu Európskej únie a národnej transplantačnej organizácii postupom podľa zákonom určených zásad (§ 39i až 39l), ak ide o oznámenie informácií o charakteristike orgánu a charakteristiku darcu, ktoré neboli oznámené pred odovzdaním orgánu.</w:t>
      </w:r>
      <w:r w:rsidRPr="002F3914">
        <w:rPr>
          <w:rFonts w:ascii="Times New Roman" w:hAnsi="Times New Roman"/>
        </w:rPr>
        <w:t xml:space="preserve"> orgánu tak, aby sa umožnilo včasné rozhodnutie lekárske.</w:t>
      </w:r>
    </w:p>
    <w:p w:rsidR="00782443" w:rsidRPr="002F3914" w:rsidP="006A44D0">
      <w:pPr>
        <w:bidi w:val="0"/>
        <w:rPr>
          <w:rFonts w:ascii="Times New Roman" w:hAnsi="Times New Roman"/>
        </w:rPr>
      </w:pPr>
    </w:p>
    <w:p w:rsidR="00523A43" w:rsidRPr="002F3914" w:rsidP="006A44D0">
      <w:pPr>
        <w:bidi w:val="0"/>
        <w:rPr>
          <w:rFonts w:ascii="Times New Roman" w:hAnsi="Times New Roman"/>
          <w:b/>
        </w:rPr>
      </w:pPr>
      <w:r w:rsidRPr="002F3914" w:rsidR="00782443">
        <w:rPr>
          <w:rFonts w:ascii="Times New Roman" w:hAnsi="Times New Roman"/>
          <w:b/>
        </w:rPr>
        <w:t xml:space="preserve">K bodu </w:t>
      </w:r>
      <w:r w:rsidRPr="002F3914" w:rsidR="008B548A">
        <w:rPr>
          <w:rFonts w:ascii="Times New Roman" w:hAnsi="Times New Roman"/>
          <w:b/>
        </w:rPr>
        <w:t>14</w:t>
      </w:r>
      <w:r w:rsidRPr="002F3914" w:rsidR="00782443">
        <w:rPr>
          <w:rFonts w:ascii="Times New Roman" w:hAnsi="Times New Roman"/>
          <w:b/>
        </w:rPr>
        <w:t xml:space="preserve"> (§ 39f ods. 2) </w:t>
      </w:r>
    </w:p>
    <w:p w:rsidR="00782443" w:rsidRPr="002F3914" w:rsidP="006A44D0">
      <w:pPr>
        <w:bidi w:val="0"/>
        <w:ind w:firstLine="708"/>
        <w:rPr>
          <w:rFonts w:ascii="Times New Roman" w:hAnsi="Times New Roman"/>
        </w:rPr>
      </w:pPr>
      <w:r w:rsidRPr="002F3914">
        <w:rPr>
          <w:rFonts w:ascii="Times New Roman" w:hAnsi="Times New Roman"/>
        </w:rPr>
        <w:t xml:space="preserve">Legislatívno-technická úprava súvisiaca s vypustením ustanovenia, ktoré je v návrhu upravené § 45 ods. 3 písm. </w:t>
      </w:r>
      <w:r w:rsidRPr="002F3914" w:rsidR="00523A43">
        <w:rPr>
          <w:rFonts w:ascii="Times New Roman" w:hAnsi="Times New Roman"/>
        </w:rPr>
        <w:t>n</w:t>
      </w:r>
      <w:r w:rsidRPr="002F3914">
        <w:rPr>
          <w:rFonts w:ascii="Times New Roman" w:hAnsi="Times New Roman"/>
        </w:rPr>
        <w:t>).</w:t>
      </w:r>
    </w:p>
    <w:p w:rsidR="00782443" w:rsidRPr="002F3914" w:rsidP="006A44D0">
      <w:pPr>
        <w:bidi w:val="0"/>
        <w:rPr>
          <w:rFonts w:ascii="Times New Roman" w:hAnsi="Times New Roman"/>
        </w:rPr>
      </w:pPr>
    </w:p>
    <w:p w:rsidR="00523A43" w:rsidRPr="002F3914" w:rsidP="006A44D0">
      <w:pPr>
        <w:bidi w:val="0"/>
        <w:rPr>
          <w:rFonts w:ascii="Times New Roman" w:hAnsi="Times New Roman"/>
          <w:b/>
        </w:rPr>
      </w:pPr>
      <w:r w:rsidRPr="002F3914" w:rsidR="00782443">
        <w:rPr>
          <w:rFonts w:ascii="Times New Roman" w:hAnsi="Times New Roman"/>
          <w:b/>
        </w:rPr>
        <w:t>K bodu 1</w:t>
      </w:r>
      <w:r w:rsidRPr="002F3914" w:rsidR="008B548A">
        <w:rPr>
          <w:rFonts w:ascii="Times New Roman" w:hAnsi="Times New Roman"/>
          <w:b/>
        </w:rPr>
        <w:t>5</w:t>
      </w:r>
      <w:r w:rsidRPr="002F3914" w:rsidR="00782443">
        <w:rPr>
          <w:rFonts w:ascii="Times New Roman" w:hAnsi="Times New Roman"/>
          <w:b/>
        </w:rPr>
        <w:t xml:space="preserve"> (§ 39i až 39l)</w:t>
      </w:r>
    </w:p>
    <w:p w:rsidR="00696368" w:rsidRPr="002F3914" w:rsidP="00460CAC">
      <w:pPr>
        <w:bidi w:val="0"/>
        <w:ind w:firstLine="708"/>
        <w:rPr>
          <w:rFonts w:ascii="Times New Roman" w:hAnsi="Times New Roman"/>
        </w:rPr>
      </w:pPr>
      <w:r w:rsidRPr="002F3914" w:rsidR="00460CAC">
        <w:rPr>
          <w:rFonts w:ascii="Times New Roman" w:hAnsi="Times New Roman"/>
        </w:rPr>
        <w:t>S cieľom zabezpečiť vysokú úroveň ochrany verejného zdravia si výmena ľudských orgánov medzi členskými štátmi vyžaduje podrobný súbor jednotných procesných pravidiel na odovzdávanie informácií o charakteristike orgánov a darcov, na vysledovateľnosť orgánov a na hlásenie závažných nežiaducich udalostí a reakcií. Túto problematiku upravuje vykonávacia smernica Komisie 2012/25/EÚ z 9. októbra 2012, ktorou sa stanovujú informačné postupy na výmenu ľudských orgánov určených na transplantáciu medzi členskými štátmi, ktorá sa týmto návrhom transponuje. Cieľom úpravy je ustanoviť procesné pravidlá pre výmenu informácií o charakteristike orgánu a charakteristike darcu,  informácií potrebných na zabezpečenie vysledovateľnosti orgánu a hlásení závažnej nežiaducej reakcie a závažnej nežiaducej udalosti. Do odovzdávania informácií na účely výmeny ľudských orgánov môžu byť zapojené ako odosielatelia alebo adresáti rôzne zúčastnené strany v členských štátoch, ako sú príslušné orgány, poverené subjekty vrátane európskych organizácií pre výmenu orgánov, organizácií vykonávajúcich odber a transplantačných centier. Cieľom úpravy je, aby subjekty, ktoré zasielajú alebo prijímajú informácie na účely výmeny ľudských orgánov, konali  v súlade so spoločnými postupmi ustanovenými vo vykonávajúcej smernici Komisie 2012/25/EÚ. Navrhovanými postupmi by sa nemalo brániť ďalším ústnym kontaktom, najmä v naliehavých prípadoch.</w:t>
      </w:r>
    </w:p>
    <w:p w:rsidR="00460CAC" w:rsidRPr="002F3914" w:rsidP="00460CAC">
      <w:pPr>
        <w:bidi w:val="0"/>
        <w:ind w:firstLine="708"/>
        <w:rPr>
          <w:rFonts w:ascii="Times New Roman" w:hAnsi="Times New Roman"/>
          <w:b/>
        </w:rPr>
      </w:pPr>
    </w:p>
    <w:p w:rsidR="00D4168E" w:rsidRPr="002F3914" w:rsidP="00D4168E">
      <w:pPr>
        <w:bidi w:val="0"/>
        <w:rPr>
          <w:rFonts w:ascii="Times New Roman" w:hAnsi="Times New Roman"/>
        </w:rPr>
      </w:pPr>
      <w:r w:rsidRPr="002F3914" w:rsidR="00627581">
        <w:rPr>
          <w:rFonts w:ascii="Times New Roman" w:hAnsi="Times New Roman"/>
          <w:b/>
        </w:rPr>
        <w:t>K bodu 1</w:t>
      </w:r>
      <w:r w:rsidRPr="002F3914" w:rsidR="008B548A">
        <w:rPr>
          <w:rFonts w:ascii="Times New Roman" w:hAnsi="Times New Roman"/>
          <w:b/>
        </w:rPr>
        <w:t>6</w:t>
      </w:r>
      <w:r w:rsidRPr="002F3914" w:rsidR="00627581">
        <w:rPr>
          <w:rFonts w:ascii="Times New Roman" w:hAnsi="Times New Roman"/>
          <w:b/>
        </w:rPr>
        <w:t xml:space="preserve"> </w:t>
      </w:r>
      <w:r w:rsidRPr="002F3914">
        <w:rPr>
          <w:rFonts w:ascii="Times New Roman" w:hAnsi="Times New Roman"/>
          <w:b/>
        </w:rPr>
        <w:t>(§ 45 ods. 1 písm. ab)</w:t>
      </w:r>
    </w:p>
    <w:p w:rsidR="00D4168E" w:rsidRPr="002F3914" w:rsidP="00627581">
      <w:pPr>
        <w:bidi w:val="0"/>
        <w:ind w:firstLine="708"/>
        <w:rPr>
          <w:rFonts w:ascii="Times New Roman" w:hAnsi="Times New Roman"/>
        </w:rPr>
      </w:pPr>
      <w:r w:rsidRPr="002F3914" w:rsidR="00627581">
        <w:rPr>
          <w:rFonts w:ascii="Times New Roman" w:hAnsi="Times New Roman"/>
        </w:rPr>
        <w:t>D</w:t>
      </w:r>
      <w:r w:rsidRPr="002F3914">
        <w:rPr>
          <w:rFonts w:ascii="Times New Roman" w:hAnsi="Times New Roman"/>
        </w:rPr>
        <w:t xml:space="preserve">opĺňa sa kompetencia </w:t>
      </w:r>
      <w:r w:rsidRPr="002F3914" w:rsidR="00696368">
        <w:rPr>
          <w:rFonts w:ascii="Times New Roman" w:hAnsi="Times New Roman"/>
        </w:rPr>
        <w:t xml:space="preserve">ministerstvu zdravotníctva </w:t>
      </w:r>
      <w:r w:rsidRPr="002F3914">
        <w:rPr>
          <w:rFonts w:ascii="Times New Roman" w:hAnsi="Times New Roman"/>
        </w:rPr>
        <w:t>ako orgánu príslušnému na vydanie povolenia určiť poskytovateľa zdravotnej starostlivosti, u kt</w:t>
      </w:r>
      <w:r w:rsidRPr="002F3914" w:rsidR="008F6861">
        <w:rPr>
          <w:rFonts w:ascii="Times New Roman" w:hAnsi="Times New Roman"/>
        </w:rPr>
        <w:t>orého je zdravotnícky pracovník vykonávajúci zdravotnícke povolanie podľa § 3 ods. 4 písm. b) až e) zákona č. 578/2004 Z. z. a zdravotnícky pracovník, ktorý je spoločníkom obchodnej spoločnosti, ktorá je poskytovateľom zdravotnej starostlivosti a v tejto poskytuje zdravotnú starostlivosť,</w:t>
      </w:r>
      <w:r w:rsidRPr="002F3914">
        <w:rPr>
          <w:rFonts w:ascii="Times New Roman" w:hAnsi="Times New Roman"/>
        </w:rPr>
        <w:t xml:space="preserve"> povinný podrobiť sa opakovanému posúdeniu zdravotnej spôsobilosti na základe podnetu </w:t>
      </w:r>
      <w:r w:rsidRPr="002F3914" w:rsidR="00D919B9">
        <w:rPr>
          <w:rFonts w:ascii="Times New Roman" w:hAnsi="Times New Roman"/>
        </w:rPr>
        <w:t>osoby, ktorej sa zdravotná starostlivosť poskytuje</w:t>
      </w:r>
      <w:r w:rsidRPr="002F3914" w:rsidR="00FC7F7E">
        <w:rPr>
          <w:rFonts w:ascii="Times New Roman" w:hAnsi="Times New Roman"/>
        </w:rPr>
        <w:t xml:space="preserve">, </w:t>
      </w:r>
      <w:r w:rsidRPr="002F3914" w:rsidR="00D919B9">
        <w:rPr>
          <w:rFonts w:ascii="Times New Roman" w:hAnsi="Times New Roman"/>
        </w:rPr>
        <w:t xml:space="preserve">alebo jej zákonného zástupcu, </w:t>
      </w:r>
      <w:r w:rsidRPr="002F3914">
        <w:rPr>
          <w:rFonts w:ascii="Times New Roman" w:hAnsi="Times New Roman"/>
        </w:rPr>
        <w:t xml:space="preserve"> úradu pre dohľad nad zdravotnou starostlivosťou alebo komory.</w:t>
      </w:r>
    </w:p>
    <w:p w:rsidR="00D4168E" w:rsidRPr="002F3914" w:rsidP="006A44D0">
      <w:pPr>
        <w:bidi w:val="0"/>
        <w:rPr>
          <w:rFonts w:ascii="Times New Roman" w:hAnsi="Times New Roman"/>
        </w:rPr>
      </w:pPr>
    </w:p>
    <w:p w:rsidR="00523A43" w:rsidRPr="002F3914" w:rsidP="006A44D0">
      <w:pPr>
        <w:bidi w:val="0"/>
        <w:rPr>
          <w:rFonts w:ascii="Times New Roman" w:hAnsi="Times New Roman"/>
          <w:b/>
        </w:rPr>
      </w:pPr>
      <w:r w:rsidRPr="002F3914" w:rsidR="00782443">
        <w:rPr>
          <w:rFonts w:ascii="Times New Roman" w:hAnsi="Times New Roman"/>
          <w:b/>
        </w:rPr>
        <w:t>K bodu 1</w:t>
      </w:r>
      <w:r w:rsidRPr="002F3914" w:rsidR="008B548A">
        <w:rPr>
          <w:rFonts w:ascii="Times New Roman" w:hAnsi="Times New Roman"/>
          <w:b/>
        </w:rPr>
        <w:t>7</w:t>
      </w:r>
      <w:r w:rsidRPr="002F3914" w:rsidR="00782443">
        <w:rPr>
          <w:rFonts w:ascii="Times New Roman" w:hAnsi="Times New Roman"/>
          <w:b/>
        </w:rPr>
        <w:t xml:space="preserve"> (§ 45</w:t>
      </w:r>
      <w:r w:rsidRPr="002F3914" w:rsidR="00C61FB9">
        <w:rPr>
          <w:rFonts w:ascii="Times New Roman" w:hAnsi="Times New Roman"/>
          <w:b/>
        </w:rPr>
        <w:t xml:space="preserve"> ods. 3 písm. e)</w:t>
      </w:r>
      <w:r w:rsidRPr="002F3914" w:rsidR="00782443">
        <w:rPr>
          <w:rFonts w:ascii="Times New Roman" w:hAnsi="Times New Roman"/>
          <w:b/>
        </w:rPr>
        <w:t xml:space="preserve"> </w:t>
      </w:r>
    </w:p>
    <w:p w:rsidR="00C61FB9" w:rsidRPr="002F3914" w:rsidP="006A44D0">
      <w:pPr>
        <w:bidi w:val="0"/>
        <w:rPr>
          <w:rFonts w:ascii="Times New Roman" w:hAnsi="Times New Roman"/>
        </w:rPr>
      </w:pPr>
      <w:r w:rsidRPr="002F3914">
        <w:rPr>
          <w:rFonts w:ascii="Times New Roman" w:hAnsi="Times New Roman"/>
        </w:rPr>
        <w:tab/>
        <w:t>Legislatívno-technická úprava v súvislosti s precizovaním názvu štátov Európskej únie.</w:t>
      </w:r>
    </w:p>
    <w:p w:rsidR="00C61FB9" w:rsidRPr="002F3914" w:rsidP="006A44D0">
      <w:pPr>
        <w:bidi w:val="0"/>
        <w:rPr>
          <w:rFonts w:ascii="Times New Roman" w:hAnsi="Times New Roman"/>
          <w:b/>
        </w:rPr>
      </w:pPr>
    </w:p>
    <w:p w:rsidR="00C61FB9" w:rsidRPr="002F3914" w:rsidP="006A44D0">
      <w:pPr>
        <w:bidi w:val="0"/>
        <w:rPr>
          <w:rFonts w:ascii="Times New Roman" w:hAnsi="Times New Roman"/>
          <w:b/>
        </w:rPr>
      </w:pPr>
      <w:r w:rsidRPr="002F3914">
        <w:rPr>
          <w:rFonts w:ascii="Times New Roman" w:hAnsi="Times New Roman"/>
          <w:b/>
        </w:rPr>
        <w:t>K bodu 18 (§ 45</w:t>
      </w:r>
      <w:r w:rsidRPr="002F3914" w:rsidR="004F30E4">
        <w:rPr>
          <w:rFonts w:ascii="Times New Roman" w:hAnsi="Times New Roman"/>
          <w:b/>
        </w:rPr>
        <w:t xml:space="preserve"> ods. 3 písm. n</w:t>
      </w:r>
      <w:r w:rsidRPr="002F3914">
        <w:rPr>
          <w:rFonts w:ascii="Times New Roman" w:hAnsi="Times New Roman"/>
          <w:b/>
        </w:rPr>
        <w:t>)</w:t>
      </w:r>
    </w:p>
    <w:p w:rsidR="00782443" w:rsidRPr="002F3914" w:rsidP="006A44D0">
      <w:pPr>
        <w:bidi w:val="0"/>
        <w:ind w:firstLine="708"/>
        <w:rPr>
          <w:rFonts w:ascii="Times New Roman" w:hAnsi="Times New Roman"/>
        </w:rPr>
      </w:pPr>
      <w:r w:rsidRPr="002F3914">
        <w:rPr>
          <w:rFonts w:ascii="Times New Roman" w:hAnsi="Times New Roman"/>
        </w:rPr>
        <w:t>V nadväznosti na čl. 7 ods. 6, čl. 10 ods. 4 a čl. 11 ods. 4 smernice Európskeho parlamentu a Rady 2010/45/EÚ zo 7. júla 2010 o normách kvality a bezpečnosti ľudských orgánov určených na transplantáciu  sa zabezpečuje, že príslušným orgánom, ktorý zabezpečuje výmenu informácií o charakteristike orgánu a darcu, informácií potrebných na zabezpečenie vysledovateľnosti orgánu a hlásenia závažnej nežiaducej reakcii a závažnej nežiaducej udalosti je národná transplantačná organizácia. Súčasne sa ustanovuje, že táto výmena sa uskutočňuje podľa § 39 i až 39 l, a teda v súlade s vykonávacou smernicou Komisie 2012/25/EÚ z 9. októbra 2012, ktorou sa stanovujú informačné postupy na výmenu ľudských orgánov určených na transplantáciu medzi členskými štátmi.</w:t>
      </w:r>
    </w:p>
    <w:p w:rsidR="00C61FB9" w:rsidRPr="002F3914" w:rsidP="006A44D0">
      <w:pPr>
        <w:bidi w:val="0"/>
        <w:ind w:firstLine="708"/>
        <w:rPr>
          <w:rFonts w:ascii="Times New Roman" w:hAnsi="Times New Roman"/>
        </w:rPr>
      </w:pPr>
    </w:p>
    <w:p w:rsidR="00C61FB9" w:rsidRPr="002F3914" w:rsidP="00C61FB9">
      <w:pPr>
        <w:bidi w:val="0"/>
        <w:rPr>
          <w:rFonts w:ascii="Times New Roman" w:hAnsi="Times New Roman"/>
          <w:b/>
        </w:rPr>
      </w:pPr>
      <w:r w:rsidRPr="002F3914">
        <w:rPr>
          <w:rFonts w:ascii="Times New Roman" w:hAnsi="Times New Roman"/>
          <w:b/>
        </w:rPr>
        <w:t>K bodu 19 (§ 45 ods. 6)</w:t>
      </w:r>
    </w:p>
    <w:p w:rsidR="00C61FB9" w:rsidRPr="002F3914" w:rsidP="00C61FB9">
      <w:pPr>
        <w:bidi w:val="0"/>
        <w:ind w:firstLine="708"/>
        <w:rPr>
          <w:rFonts w:ascii="Times New Roman" w:hAnsi="Times New Roman"/>
        </w:rPr>
      </w:pPr>
      <w:r w:rsidRPr="002F3914">
        <w:rPr>
          <w:rFonts w:ascii="Times New Roman" w:hAnsi="Times New Roman"/>
        </w:rPr>
        <w:t>Legislatívno-technická úprava v súvislosti s precizovaním názvu štátov Európskej únie.</w:t>
      </w:r>
    </w:p>
    <w:p w:rsidR="00D4168E" w:rsidRPr="002F3914" w:rsidP="006A44D0">
      <w:pPr>
        <w:bidi w:val="0"/>
        <w:rPr>
          <w:rFonts w:ascii="Times New Roman" w:hAnsi="Times New Roman"/>
          <w:b/>
        </w:rPr>
      </w:pPr>
    </w:p>
    <w:p w:rsidR="00D4168E" w:rsidRPr="002F3914" w:rsidP="00627581">
      <w:pPr>
        <w:bidi w:val="0"/>
        <w:rPr>
          <w:rFonts w:ascii="Times New Roman" w:hAnsi="Times New Roman"/>
        </w:rPr>
      </w:pPr>
      <w:r w:rsidRPr="002F3914" w:rsidR="00C61FB9">
        <w:rPr>
          <w:rFonts w:ascii="Times New Roman" w:hAnsi="Times New Roman"/>
          <w:b/>
        </w:rPr>
        <w:t>K bodu 20</w:t>
      </w:r>
      <w:r w:rsidRPr="002F3914" w:rsidR="00627581">
        <w:rPr>
          <w:rFonts w:ascii="Times New Roman" w:hAnsi="Times New Roman"/>
          <w:b/>
        </w:rPr>
        <w:t xml:space="preserve"> (</w:t>
      </w:r>
      <w:r w:rsidRPr="002F3914">
        <w:rPr>
          <w:rFonts w:ascii="Times New Roman" w:hAnsi="Times New Roman"/>
        </w:rPr>
        <w:t>§ 46 ods. 1)</w:t>
      </w:r>
    </w:p>
    <w:p w:rsidR="008F6861" w:rsidRPr="002F3914" w:rsidP="008F6861">
      <w:pPr>
        <w:bidi w:val="0"/>
        <w:ind w:firstLine="708"/>
        <w:rPr>
          <w:rFonts w:ascii="Times New Roman" w:hAnsi="Times New Roman"/>
        </w:rPr>
      </w:pPr>
      <w:r w:rsidRPr="002F3914" w:rsidR="00D4168E">
        <w:rPr>
          <w:rFonts w:ascii="Times New Roman" w:hAnsi="Times New Roman"/>
        </w:rPr>
        <w:t xml:space="preserve">Dopĺňa sa kompetencia </w:t>
      </w:r>
      <w:r w:rsidRPr="002F3914" w:rsidR="00696368">
        <w:rPr>
          <w:rFonts w:ascii="Times New Roman" w:hAnsi="Times New Roman"/>
        </w:rPr>
        <w:t>samosprávnemu kraju</w:t>
      </w:r>
      <w:r w:rsidRPr="002F3914" w:rsidR="00D4168E">
        <w:rPr>
          <w:rFonts w:ascii="Times New Roman" w:hAnsi="Times New Roman"/>
        </w:rPr>
        <w:t xml:space="preserve"> </w:t>
      </w:r>
      <w:r w:rsidRPr="002F3914">
        <w:rPr>
          <w:rFonts w:ascii="Times New Roman" w:hAnsi="Times New Roman"/>
        </w:rPr>
        <w:t>ako orgánu príslušnému na vydanie povolenia určiť poskytovateľa zdravotnej starostlivosti, u ktorého je zdravotnícky pracovník vykonávajúci zdravotnícke povolanie podľa § 3 ods. 4 písm. b) až e) zákona č. 578/2004 Z. z. a zdravotnícky pracovník, ktorý je spoločníkom obchodnej spoločnosti, ktorá je poskytovateľom zdravotnej starostlivosti a v tejto poskytuje zdravotnú starostlivosť, povinný podrobiť sa opakovanému posúdeniu zdravotnej spôsobilosti na základe podnetu osoby, ktorej sa zdravotná starostlivosť poskytuje, alebo jej zákonného zástupcu,  úradu pre dohľad nad zdravotnou starostlivosťou alebo komory.</w:t>
      </w:r>
    </w:p>
    <w:p w:rsidR="00D4168E" w:rsidRPr="002F3914" w:rsidP="006A44D0">
      <w:pPr>
        <w:bidi w:val="0"/>
        <w:rPr>
          <w:rFonts w:ascii="Times New Roman" w:hAnsi="Times New Roman"/>
          <w:b/>
        </w:rPr>
      </w:pPr>
    </w:p>
    <w:p w:rsidR="00523A43" w:rsidRPr="002F3914" w:rsidP="006A44D0">
      <w:pPr>
        <w:bidi w:val="0"/>
        <w:rPr>
          <w:rFonts w:ascii="Times New Roman" w:hAnsi="Times New Roman"/>
        </w:rPr>
      </w:pPr>
      <w:r w:rsidRPr="002F3914" w:rsidR="00C61FB9">
        <w:rPr>
          <w:rFonts w:ascii="Times New Roman" w:hAnsi="Times New Roman"/>
          <w:b/>
        </w:rPr>
        <w:t>K bodu 21</w:t>
      </w:r>
      <w:r w:rsidRPr="002F3914" w:rsidR="00782443">
        <w:rPr>
          <w:rFonts w:ascii="Times New Roman" w:hAnsi="Times New Roman"/>
          <w:b/>
        </w:rPr>
        <w:t xml:space="preserve"> (§ 49</w:t>
      </w:r>
      <w:r w:rsidRPr="002F3914" w:rsidR="00627581">
        <w:rPr>
          <w:rFonts w:ascii="Times New Roman" w:hAnsi="Times New Roman"/>
          <w:b/>
        </w:rPr>
        <w:t>d a § 49</w:t>
      </w:r>
      <w:r w:rsidRPr="002F3914" w:rsidR="00782443">
        <w:rPr>
          <w:rFonts w:ascii="Times New Roman" w:hAnsi="Times New Roman"/>
          <w:b/>
        </w:rPr>
        <w:t>e)</w:t>
      </w:r>
      <w:r w:rsidRPr="002F3914" w:rsidR="00782443">
        <w:rPr>
          <w:rFonts w:ascii="Times New Roman" w:hAnsi="Times New Roman"/>
        </w:rPr>
        <w:t xml:space="preserve"> </w:t>
      </w:r>
    </w:p>
    <w:p w:rsidR="00782443" w:rsidRPr="002F3914" w:rsidP="006A44D0">
      <w:pPr>
        <w:bidi w:val="0"/>
        <w:ind w:firstLine="708"/>
        <w:rPr>
          <w:rFonts w:ascii="Times New Roman" w:hAnsi="Times New Roman"/>
        </w:rPr>
      </w:pPr>
      <w:r w:rsidRPr="002F3914">
        <w:rPr>
          <w:rFonts w:ascii="Times New Roman" w:hAnsi="Times New Roman"/>
        </w:rPr>
        <w:t>V záujme jednoznačnosti sa dopĺňa ustanovenie upravujúce vzťah k správnemu poriadku najmä v súvislosti s navrhovanou úpravou rozhodovania o dočasnej pracovnej neschopnosti. Vo vzťahu k  úprave dočasnej pracovnej neschopnosti sa navrhuje aj prechodné ustanovenie v záujme plynulého prechodu na novú právnu úpravu.</w:t>
      </w:r>
    </w:p>
    <w:p w:rsidR="00782443" w:rsidRPr="002F3914" w:rsidP="006A44D0">
      <w:pPr>
        <w:bidi w:val="0"/>
        <w:rPr>
          <w:rFonts w:ascii="Times New Roman" w:hAnsi="Times New Roman"/>
        </w:rPr>
      </w:pPr>
    </w:p>
    <w:p w:rsidR="002A4768" w:rsidRPr="002F3914" w:rsidP="006A44D0">
      <w:pPr>
        <w:bidi w:val="0"/>
        <w:rPr>
          <w:rFonts w:ascii="Times New Roman" w:hAnsi="Times New Roman"/>
          <w:b/>
        </w:rPr>
      </w:pPr>
      <w:r w:rsidRPr="002F3914" w:rsidR="00C61FB9">
        <w:rPr>
          <w:rFonts w:ascii="Times New Roman" w:hAnsi="Times New Roman"/>
          <w:b/>
        </w:rPr>
        <w:t>K bodu 22</w:t>
      </w:r>
      <w:r w:rsidRPr="002F3914" w:rsidR="00782443">
        <w:rPr>
          <w:rFonts w:ascii="Times New Roman" w:hAnsi="Times New Roman"/>
          <w:b/>
        </w:rPr>
        <w:t xml:space="preserve"> (Prílohy </w:t>
      </w:r>
      <w:r w:rsidRPr="002F3914" w:rsidR="002F0D43">
        <w:rPr>
          <w:rFonts w:ascii="Times New Roman" w:hAnsi="Times New Roman"/>
          <w:b/>
        </w:rPr>
        <w:t xml:space="preserve">č. </w:t>
      </w:r>
      <w:r w:rsidRPr="002F3914" w:rsidR="00627581">
        <w:rPr>
          <w:rFonts w:ascii="Times New Roman" w:hAnsi="Times New Roman"/>
          <w:b/>
        </w:rPr>
        <w:t>1</w:t>
      </w:r>
      <w:r w:rsidRPr="002F3914" w:rsidR="00782443">
        <w:rPr>
          <w:rFonts w:ascii="Times New Roman" w:hAnsi="Times New Roman"/>
          <w:b/>
        </w:rPr>
        <w:t>a a </w:t>
      </w:r>
      <w:r w:rsidRPr="002F3914" w:rsidR="00627581">
        <w:rPr>
          <w:rFonts w:ascii="Times New Roman" w:hAnsi="Times New Roman"/>
          <w:b/>
        </w:rPr>
        <w:t>1</w:t>
      </w:r>
      <w:r w:rsidRPr="002F3914" w:rsidR="00782443">
        <w:rPr>
          <w:rFonts w:ascii="Times New Roman" w:hAnsi="Times New Roman"/>
          <w:b/>
        </w:rPr>
        <w:t xml:space="preserve">b) </w:t>
      </w:r>
    </w:p>
    <w:p w:rsidR="00782443" w:rsidRPr="002F3914" w:rsidP="006A44D0">
      <w:pPr>
        <w:bidi w:val="0"/>
        <w:ind w:firstLine="708"/>
        <w:rPr>
          <w:rFonts w:ascii="Times New Roman" w:hAnsi="Times New Roman"/>
          <w:b/>
        </w:rPr>
      </w:pPr>
      <w:r w:rsidRPr="002F3914" w:rsidR="002F0D43">
        <w:rPr>
          <w:rFonts w:ascii="Times New Roman" w:hAnsi="Times New Roman"/>
        </w:rPr>
        <w:t>V prílohe č. 1a sa ustanovujú obsahové náležitosti prvej správy, ktorú národná transplantačná organizácia bezodkladne odovzdáva príslušnému orgánu iného členského štátu Európskej únie, ak  nastanú skutočnosti podľa § 39k ods. 1 alebo ods. 2. V prílohe č. 1b sa ustanovujú obsahové náležitosti spoločnej záverečnej správy, ktorú národná transplantačná organizácia odovzdáva podľa § 39k ods. 4</w:t>
      </w:r>
      <w:r w:rsidRPr="002F3914">
        <w:rPr>
          <w:rFonts w:ascii="Times New Roman" w:hAnsi="Times New Roman"/>
        </w:rPr>
        <w:t>.</w:t>
      </w:r>
    </w:p>
    <w:p w:rsidR="00782443" w:rsidRPr="002F3914" w:rsidP="006A44D0">
      <w:pPr>
        <w:bidi w:val="0"/>
        <w:rPr>
          <w:rFonts w:ascii="Times New Roman" w:hAnsi="Times New Roman"/>
          <w:b/>
        </w:rPr>
      </w:pPr>
    </w:p>
    <w:p w:rsidR="002A4768" w:rsidRPr="002F3914" w:rsidP="006A44D0">
      <w:pPr>
        <w:bidi w:val="0"/>
        <w:rPr>
          <w:rFonts w:ascii="Times New Roman" w:hAnsi="Times New Roman"/>
          <w:b/>
        </w:rPr>
      </w:pPr>
      <w:r w:rsidRPr="002F3914" w:rsidR="00782443">
        <w:rPr>
          <w:rFonts w:ascii="Times New Roman" w:hAnsi="Times New Roman"/>
          <w:b/>
        </w:rPr>
        <w:t xml:space="preserve">K bodu </w:t>
      </w:r>
      <w:r w:rsidRPr="002F3914" w:rsidR="00C61FB9">
        <w:rPr>
          <w:rFonts w:ascii="Times New Roman" w:hAnsi="Times New Roman"/>
          <w:b/>
        </w:rPr>
        <w:t>23</w:t>
      </w:r>
      <w:r w:rsidRPr="002F3914" w:rsidR="00782443">
        <w:rPr>
          <w:rFonts w:ascii="Times New Roman" w:hAnsi="Times New Roman"/>
          <w:b/>
        </w:rPr>
        <w:t xml:space="preserve"> (Príloha </w:t>
      </w:r>
      <w:r w:rsidRPr="002F3914" w:rsidR="002F0D43">
        <w:rPr>
          <w:rFonts w:ascii="Times New Roman" w:hAnsi="Times New Roman"/>
          <w:b/>
        </w:rPr>
        <w:t xml:space="preserve">č. </w:t>
      </w:r>
      <w:r w:rsidRPr="002F3914" w:rsidR="00782443">
        <w:rPr>
          <w:rFonts w:ascii="Times New Roman" w:hAnsi="Times New Roman"/>
          <w:b/>
        </w:rPr>
        <w:t xml:space="preserve">3) </w:t>
      </w:r>
    </w:p>
    <w:p w:rsidR="00782443" w:rsidRPr="002F3914" w:rsidP="006A44D0">
      <w:pPr>
        <w:bidi w:val="0"/>
        <w:ind w:firstLine="708"/>
        <w:rPr>
          <w:rFonts w:ascii="Times New Roman" w:hAnsi="Times New Roman"/>
        </w:rPr>
      </w:pPr>
      <w:r w:rsidRPr="002F3914">
        <w:rPr>
          <w:rFonts w:ascii="Times New Roman" w:hAnsi="Times New Roman"/>
        </w:rPr>
        <w:t>Dopĺňa sa transpozičná príloha o vykonávaciu smernicu Komisie 2012/25/EÚ z 9. októbra 2012, ktorou sa stanovujú informačné postupy na výmenu ľudských orgánov určených na transplantáciu medzi čle</w:t>
      </w:r>
      <w:r w:rsidRPr="002F3914" w:rsidR="002F0D43">
        <w:rPr>
          <w:rFonts w:ascii="Times New Roman" w:hAnsi="Times New Roman"/>
        </w:rPr>
        <w:t>nskými štátmi (Ú. v. EÚ L 275</w:t>
      </w:r>
      <w:r w:rsidRPr="002F3914">
        <w:rPr>
          <w:rFonts w:ascii="Times New Roman" w:hAnsi="Times New Roman"/>
        </w:rPr>
        <w:t>, 10.10.2012), ktorá sa týmto návrhom transponuje do zákona.</w:t>
      </w:r>
    </w:p>
    <w:p w:rsidR="00782443" w:rsidRPr="002F3914" w:rsidP="006A44D0">
      <w:pPr>
        <w:bidi w:val="0"/>
        <w:rPr>
          <w:rFonts w:ascii="Times New Roman" w:hAnsi="Times New Roman"/>
        </w:rPr>
      </w:pPr>
    </w:p>
    <w:p w:rsidR="0026277B" w:rsidRPr="002F3914" w:rsidP="006A44D0">
      <w:pPr>
        <w:bidi w:val="0"/>
        <w:rPr>
          <w:rFonts w:ascii="Times New Roman" w:hAnsi="Times New Roman"/>
        </w:rPr>
      </w:pPr>
    </w:p>
    <w:p w:rsidR="00782443" w:rsidRPr="002F3914" w:rsidP="006A44D0">
      <w:pPr>
        <w:bidi w:val="0"/>
        <w:rPr>
          <w:rFonts w:ascii="Times New Roman" w:hAnsi="Times New Roman"/>
          <w:b/>
          <w:u w:val="single"/>
        </w:rPr>
      </w:pPr>
      <w:r w:rsidRPr="002F3914">
        <w:rPr>
          <w:rFonts w:ascii="Times New Roman" w:hAnsi="Times New Roman"/>
          <w:b/>
          <w:u w:val="single"/>
        </w:rPr>
        <w:t>K Čl. I</w:t>
      </w:r>
      <w:r w:rsidRPr="002F3914" w:rsidR="00BB5E7D">
        <w:rPr>
          <w:rFonts w:ascii="Times New Roman" w:hAnsi="Times New Roman"/>
          <w:b/>
          <w:u w:val="single"/>
        </w:rPr>
        <w:t>II</w:t>
      </w:r>
    </w:p>
    <w:p w:rsidR="003055C5" w:rsidRPr="002F3914" w:rsidP="003055C5">
      <w:pPr>
        <w:pStyle w:val="Odsekzoznamu1"/>
        <w:tabs>
          <w:tab w:val="left" w:pos="336"/>
        </w:tabs>
        <w:bidi w:val="0"/>
        <w:spacing w:after="0" w:line="240" w:lineRule="auto"/>
        <w:ind w:left="0"/>
        <w:jc w:val="both"/>
        <w:rPr>
          <w:rFonts w:ascii="Times New Roman" w:hAnsi="Times New Roman" w:cs="Times New Roman"/>
          <w:b/>
          <w:sz w:val="24"/>
          <w:szCs w:val="24"/>
        </w:rPr>
      </w:pPr>
      <w:r w:rsidRPr="002F3914">
        <w:rPr>
          <w:rFonts w:ascii="Times New Roman" w:hAnsi="Times New Roman" w:cs="Times New Roman"/>
          <w:b/>
          <w:sz w:val="24"/>
          <w:szCs w:val="24"/>
        </w:rPr>
        <w:t>K bodu 1 (§ 3)</w:t>
      </w:r>
    </w:p>
    <w:p w:rsidR="003055C5" w:rsidRPr="002F3914" w:rsidP="003055C5">
      <w:pPr>
        <w:pStyle w:val="Odsekzoznamu1"/>
        <w:tabs>
          <w:tab w:val="left" w:pos="336"/>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sz w:val="24"/>
          <w:szCs w:val="24"/>
        </w:rPr>
        <w:tab/>
        <w:tab/>
        <w:t xml:space="preserve">Ustanovuje sa, že zo zdrojov verejného zdravotného poistenia sa uhrádzajú zdravotné výkony v rozsahu ošetrovateľských výkonov, ktoré vykonávajú sestry v zariadeniach sociálnych služieb a v zariadeniach sociálnoprávnej ochrany detí a sociálnej kurately. </w:t>
      </w:r>
    </w:p>
    <w:p w:rsidR="003055C5" w:rsidRPr="002F3914" w:rsidP="00BB5E7D">
      <w:pPr>
        <w:bidi w:val="0"/>
        <w:rPr>
          <w:rFonts w:ascii="Times New Roman" w:hAnsi="Times New Roman"/>
          <w:b/>
        </w:rPr>
      </w:pPr>
    </w:p>
    <w:p w:rsidR="002A4768" w:rsidRPr="002F3914" w:rsidP="00BB5E7D">
      <w:pPr>
        <w:bidi w:val="0"/>
        <w:rPr>
          <w:rFonts w:ascii="Times New Roman" w:hAnsi="Times New Roman"/>
        </w:rPr>
      </w:pPr>
      <w:r w:rsidRPr="002F3914" w:rsidR="00782443">
        <w:rPr>
          <w:rFonts w:ascii="Times New Roman" w:hAnsi="Times New Roman"/>
          <w:b/>
        </w:rPr>
        <w:t xml:space="preserve">K bodu </w:t>
      </w:r>
      <w:r w:rsidRPr="002F3914" w:rsidR="003055C5">
        <w:rPr>
          <w:rFonts w:ascii="Times New Roman" w:hAnsi="Times New Roman"/>
          <w:b/>
        </w:rPr>
        <w:t>2</w:t>
      </w:r>
      <w:r w:rsidRPr="002F3914" w:rsidR="00782443">
        <w:rPr>
          <w:rFonts w:ascii="Times New Roman" w:hAnsi="Times New Roman"/>
          <w:b/>
        </w:rPr>
        <w:t xml:space="preserve"> (§ </w:t>
      </w:r>
      <w:r w:rsidRPr="002F3914" w:rsidR="008F6861">
        <w:rPr>
          <w:rFonts w:ascii="Times New Roman" w:hAnsi="Times New Roman"/>
          <w:b/>
        </w:rPr>
        <w:t>4</w:t>
      </w:r>
      <w:r w:rsidRPr="002F3914" w:rsidR="00782443">
        <w:rPr>
          <w:rFonts w:ascii="Times New Roman" w:hAnsi="Times New Roman"/>
          <w:b/>
        </w:rPr>
        <w:t>8</w:t>
      </w:r>
      <w:r w:rsidRPr="002F3914" w:rsidR="008F6861">
        <w:rPr>
          <w:rFonts w:ascii="Times New Roman" w:hAnsi="Times New Roman"/>
          <w:b/>
        </w:rPr>
        <w:t>a</w:t>
      </w:r>
      <w:r w:rsidRPr="002F3914" w:rsidR="00782443">
        <w:rPr>
          <w:rFonts w:ascii="Times New Roman" w:hAnsi="Times New Roman"/>
          <w:b/>
        </w:rPr>
        <w:t>)</w:t>
      </w:r>
      <w:r w:rsidRPr="002F3914" w:rsidR="00782443">
        <w:rPr>
          <w:rFonts w:ascii="Times New Roman" w:hAnsi="Times New Roman"/>
        </w:rPr>
        <w:t xml:space="preserve"> </w:t>
      </w:r>
    </w:p>
    <w:p w:rsidR="003055C5" w:rsidRPr="002F3914" w:rsidP="00BB5E7D">
      <w:pPr>
        <w:tabs>
          <w:tab w:val="left" w:pos="284"/>
        </w:tabs>
        <w:bidi w:val="0"/>
        <w:rPr>
          <w:rFonts w:ascii="Times New Roman" w:hAnsi="Times New Roman"/>
        </w:rPr>
      </w:pPr>
      <w:r w:rsidRPr="002F3914" w:rsidR="00BB5E7D">
        <w:rPr>
          <w:rFonts w:ascii="Times New Roman" w:hAnsi="Times New Roman"/>
        </w:rPr>
        <w:tab/>
        <w:tab/>
      </w:r>
      <w:r w:rsidRPr="002F3914" w:rsidR="00782443">
        <w:rPr>
          <w:rFonts w:ascii="Times New Roman" w:hAnsi="Times New Roman"/>
        </w:rPr>
        <w:t>U</w:t>
      </w:r>
      <w:r w:rsidRPr="002F3914" w:rsidR="008F6861">
        <w:rPr>
          <w:rFonts w:ascii="Times New Roman" w:hAnsi="Times New Roman"/>
        </w:rPr>
        <w:t xml:space="preserve">vádzajú sa zrušovacie ustanovenia na </w:t>
      </w:r>
      <w:r w:rsidRPr="002F3914" w:rsidR="00455BE1">
        <w:rPr>
          <w:rFonts w:ascii="Times New Roman" w:hAnsi="Times New Roman"/>
        </w:rPr>
        <w:t xml:space="preserve">vyhlášky Ministerstva Zdravotníctva Slovenskej republiky, ktoré je potrebné zrušiť v súvislosti s novou prílohou č. 7, ktorou sa ustanovujú výkony, ktoré sa budú uhrádzať zo zdrojov verejného zdravotného poistenia v zariadeniach sociálnych služieb a v zariadeniach sociálnoprávnej ochrany detí a sociálnej kurately.  </w:t>
      </w:r>
    </w:p>
    <w:p w:rsidR="00455BE1" w:rsidRPr="002F3914" w:rsidP="00BB5E7D">
      <w:pPr>
        <w:tabs>
          <w:tab w:val="left" w:pos="284"/>
        </w:tabs>
        <w:bidi w:val="0"/>
        <w:rPr>
          <w:rFonts w:ascii="Times New Roman" w:hAnsi="Times New Roman"/>
          <w:b/>
        </w:rPr>
      </w:pPr>
    </w:p>
    <w:p w:rsidR="002A4768" w:rsidRPr="002F3914" w:rsidP="00BB5E7D">
      <w:pPr>
        <w:tabs>
          <w:tab w:val="left" w:pos="284"/>
        </w:tabs>
        <w:bidi w:val="0"/>
        <w:rPr>
          <w:rFonts w:ascii="Times New Roman" w:hAnsi="Times New Roman"/>
        </w:rPr>
      </w:pPr>
      <w:r w:rsidRPr="002F3914" w:rsidR="00782443">
        <w:rPr>
          <w:rFonts w:ascii="Times New Roman" w:hAnsi="Times New Roman"/>
          <w:b/>
        </w:rPr>
        <w:t xml:space="preserve">K bodu </w:t>
      </w:r>
      <w:r w:rsidRPr="002F3914" w:rsidR="003055C5">
        <w:rPr>
          <w:rFonts w:ascii="Times New Roman" w:hAnsi="Times New Roman"/>
          <w:b/>
        </w:rPr>
        <w:t>3</w:t>
      </w:r>
      <w:r w:rsidRPr="002F3914" w:rsidR="00782443">
        <w:rPr>
          <w:rFonts w:ascii="Times New Roman" w:hAnsi="Times New Roman"/>
          <w:b/>
        </w:rPr>
        <w:t xml:space="preserve"> (Príloha č. 2)</w:t>
      </w:r>
      <w:r w:rsidRPr="002F3914" w:rsidR="00782443">
        <w:rPr>
          <w:rFonts w:ascii="Times New Roman" w:hAnsi="Times New Roman"/>
        </w:rPr>
        <w:t xml:space="preserve"> </w:t>
      </w:r>
    </w:p>
    <w:p w:rsidR="00782443" w:rsidRPr="002F3914" w:rsidP="006A44D0">
      <w:pPr>
        <w:bidi w:val="0"/>
        <w:ind w:firstLine="708"/>
        <w:rPr>
          <w:rFonts w:ascii="Times New Roman" w:hAnsi="Times New Roman"/>
        </w:rPr>
      </w:pPr>
      <w:r w:rsidRPr="002F3914">
        <w:rPr>
          <w:rFonts w:ascii="Times New Roman" w:hAnsi="Times New Roman"/>
        </w:rPr>
        <w:t>Upravuje sa doba vykonávania preventívnej prehliadky u novorodenca po jeho prepustení z ústavnej zdravotnej starostlivosti lekárom so špecializáciou v špecializačnom odbore pediatria namiesto do 48 hodín na dobu do troch pracovných dní</w:t>
      </w:r>
      <w:r w:rsidRPr="002F3914" w:rsidR="00455BE1">
        <w:rPr>
          <w:rFonts w:ascii="Times New Roman" w:hAnsi="Times New Roman"/>
        </w:rPr>
        <w:t xml:space="preserve"> od doručenia prepúšťacej správy dieťa</w:t>
      </w:r>
      <w:r w:rsidRPr="002F3914">
        <w:rPr>
          <w:rFonts w:ascii="Times New Roman" w:hAnsi="Times New Roman"/>
        </w:rPr>
        <w:t>. Doterajšia právna úprava bola v aplikačnej praxi nevykonateľná v prípade, ak bol novorodenec prepustený z nemocnice v piatok prípadne v sobotu.</w:t>
      </w:r>
    </w:p>
    <w:p w:rsidR="00782443" w:rsidRPr="002F3914" w:rsidP="006A44D0">
      <w:pPr>
        <w:bidi w:val="0"/>
        <w:rPr>
          <w:rFonts w:ascii="Times New Roman" w:hAnsi="Times New Roman"/>
          <w:i/>
        </w:rPr>
      </w:pPr>
    </w:p>
    <w:p w:rsidR="002A4768" w:rsidRPr="002F3914" w:rsidP="006A44D0">
      <w:pPr>
        <w:bidi w:val="0"/>
        <w:rPr>
          <w:rFonts w:ascii="Times New Roman" w:hAnsi="Times New Roman"/>
          <w:b/>
        </w:rPr>
      </w:pPr>
      <w:r w:rsidRPr="002F3914" w:rsidR="00782443">
        <w:rPr>
          <w:rFonts w:ascii="Times New Roman" w:hAnsi="Times New Roman"/>
          <w:b/>
        </w:rPr>
        <w:t xml:space="preserve">K bodu </w:t>
      </w:r>
      <w:r w:rsidRPr="002F3914" w:rsidR="003055C5">
        <w:rPr>
          <w:rFonts w:ascii="Times New Roman" w:hAnsi="Times New Roman"/>
          <w:b/>
        </w:rPr>
        <w:t>4</w:t>
      </w:r>
      <w:r w:rsidRPr="002F3914" w:rsidR="00782443">
        <w:rPr>
          <w:rFonts w:ascii="Times New Roman" w:hAnsi="Times New Roman"/>
          <w:b/>
        </w:rPr>
        <w:t xml:space="preserve"> (Príloha č. 3) </w:t>
      </w:r>
    </w:p>
    <w:p w:rsidR="00782443" w:rsidRPr="002F3914" w:rsidP="006A44D0">
      <w:pPr>
        <w:bidi w:val="0"/>
        <w:ind w:firstLine="708"/>
        <w:rPr>
          <w:rFonts w:ascii="Times New Roman" w:hAnsi="Times New Roman"/>
        </w:rPr>
      </w:pPr>
      <w:r w:rsidRPr="002F3914">
        <w:rPr>
          <w:rFonts w:ascii="Times New Roman" w:hAnsi="Times New Roman"/>
        </w:rPr>
        <w:t>Legislatívno-technická úprava súvisiaca s precizovaním zoznamu prioritných chorôb s vzhľadom na zákon č. 576/2004 Z. z. o zdravotnej starostlivosti, službách súvisiacich s poskytovaním zdravotnej starostlivosti a o zmene a doplnení niektorých zákonov v znení zákona č. 160/2013 Z. z., ktorým sa zmenil zoznam chorôb podľa Medzinárodnej klasifikácie chorôb.</w:t>
      </w:r>
    </w:p>
    <w:p w:rsidR="00782443" w:rsidRPr="002F3914" w:rsidP="006A44D0">
      <w:pPr>
        <w:bidi w:val="0"/>
        <w:rPr>
          <w:rFonts w:ascii="Times New Roman" w:hAnsi="Times New Roman"/>
          <w:b/>
        </w:rPr>
      </w:pPr>
    </w:p>
    <w:p w:rsidR="003055C5" w:rsidRPr="002F3914" w:rsidP="003055C5">
      <w:pPr>
        <w:bidi w:val="0"/>
        <w:rPr>
          <w:rFonts w:ascii="Times New Roman" w:hAnsi="Times New Roman"/>
          <w:b/>
        </w:rPr>
      </w:pPr>
      <w:r w:rsidRPr="002F3914">
        <w:rPr>
          <w:rFonts w:ascii="Times New Roman" w:hAnsi="Times New Roman"/>
          <w:b/>
        </w:rPr>
        <w:t xml:space="preserve">K bodu 5 (príloha </w:t>
      </w:r>
      <w:r w:rsidR="00722271">
        <w:rPr>
          <w:rFonts w:ascii="Times New Roman" w:hAnsi="Times New Roman"/>
          <w:b/>
        </w:rPr>
        <w:t xml:space="preserve">č. </w:t>
      </w:r>
      <w:r w:rsidRPr="002F3914">
        <w:rPr>
          <w:rFonts w:ascii="Times New Roman" w:hAnsi="Times New Roman"/>
          <w:b/>
        </w:rPr>
        <w:t>7)</w:t>
      </w:r>
    </w:p>
    <w:p w:rsidR="003055C5" w:rsidRPr="002F3914" w:rsidP="003055C5">
      <w:pPr>
        <w:bidi w:val="0"/>
        <w:rPr>
          <w:rFonts w:ascii="Times New Roman" w:hAnsi="Times New Roman"/>
        </w:rPr>
      </w:pPr>
      <w:r w:rsidRPr="002F3914">
        <w:rPr>
          <w:rFonts w:ascii="Times New Roman" w:hAnsi="Times New Roman"/>
        </w:rPr>
        <w:tab/>
        <w:t>Určuje sa 9 zdravotných výkonov, ktoré vykonávajú v zariadeniach sociálnych služieb a v zariadeniach sociálnoprávnej ochrany detí a sociálnej kurately sestry s odbornou spôsobilosťou a ktoré sa v plnej výške môžu uhrádzať zo zdrojov verejného zdravotného poistenia. Uvedené výkony môžu byť uhradené zo zdrojov verejného zdravotného poistenia len v prípade, že budú ordinované všeobecným lekárom, s ktorým má osoba uzatvorenú dohodu o poskytovaní všeobecnej zdravotnej starostlivosti.</w:t>
      </w:r>
    </w:p>
    <w:p w:rsidR="003055C5" w:rsidRPr="002F3914" w:rsidP="006A44D0">
      <w:pPr>
        <w:bidi w:val="0"/>
        <w:rPr>
          <w:rFonts w:ascii="Times New Roman" w:hAnsi="Times New Roman"/>
          <w:b/>
        </w:rPr>
      </w:pPr>
    </w:p>
    <w:p w:rsidR="009D4E0E" w:rsidRPr="002F3914" w:rsidP="009D4E0E">
      <w:pPr>
        <w:autoSpaceDE w:val="0"/>
        <w:autoSpaceDN w:val="0"/>
        <w:bidi w:val="0"/>
        <w:adjustRightInd w:val="0"/>
        <w:rPr>
          <w:rFonts w:ascii="Times New Roman" w:hAnsi="Times New Roman"/>
          <w:b/>
          <w:bCs/>
          <w:u w:val="single"/>
        </w:rPr>
      </w:pPr>
      <w:r w:rsidRPr="002F3914">
        <w:rPr>
          <w:rFonts w:ascii="Times New Roman" w:hAnsi="Times New Roman"/>
          <w:b/>
          <w:bCs/>
          <w:u w:val="single"/>
        </w:rPr>
        <w:t xml:space="preserve">K Čl. IV </w:t>
      </w:r>
    </w:p>
    <w:p w:rsidR="00455BE1" w:rsidRPr="002F3914" w:rsidP="00455BE1">
      <w:pPr>
        <w:tabs>
          <w:tab w:val="left" w:pos="284"/>
        </w:tabs>
        <w:bidi w:val="0"/>
        <w:rPr>
          <w:rFonts w:ascii="Times New Roman" w:hAnsi="Times New Roman"/>
          <w:b/>
        </w:rPr>
      </w:pPr>
      <w:r w:rsidRPr="002F3914">
        <w:rPr>
          <w:rFonts w:ascii="Times New Roman" w:hAnsi="Times New Roman"/>
          <w:b/>
        </w:rPr>
        <w:t xml:space="preserve">K bodu 1 </w:t>
      </w:r>
      <w:r w:rsidRPr="002F3914" w:rsidR="00D2042A">
        <w:rPr>
          <w:rFonts w:ascii="Times New Roman" w:hAnsi="Times New Roman"/>
          <w:b/>
        </w:rPr>
        <w:t xml:space="preserve">a 2 </w:t>
      </w:r>
      <w:r w:rsidRPr="002F3914">
        <w:rPr>
          <w:rFonts w:ascii="Times New Roman" w:hAnsi="Times New Roman"/>
          <w:b/>
        </w:rPr>
        <w:t>(§ 6 ods. 1)</w:t>
      </w:r>
    </w:p>
    <w:p w:rsidR="00455BE1" w:rsidRPr="002F3914" w:rsidP="00455BE1">
      <w:pPr>
        <w:autoSpaceDE w:val="0"/>
        <w:autoSpaceDN w:val="0"/>
        <w:bidi w:val="0"/>
        <w:adjustRightInd w:val="0"/>
        <w:rPr>
          <w:rFonts w:ascii="Times New Roman" w:hAnsi="Times New Roman"/>
        </w:rPr>
      </w:pPr>
      <w:r w:rsidRPr="002F3914">
        <w:rPr>
          <w:rFonts w:ascii="Times New Roman" w:hAnsi="Times New Roman"/>
        </w:rPr>
        <w:tab/>
        <w:t xml:space="preserve">V nadväznosti na novú úpravu možnosti uzatvárania zmluvných vzťahov o poskytovaní ošetrovateľskej starostlivosti v zariadeniach sociálnych služieb a v zariadeniach sociálnoprávnej ochrany detí a sociálnej kurately v rozsahu zdravotných výkonov, ktoré sú upravené osobitným právnym predpisom, upravujú </w:t>
      </w:r>
      <w:r w:rsidRPr="002F3914" w:rsidR="00A127BF">
        <w:rPr>
          <w:rFonts w:ascii="Times New Roman" w:hAnsi="Times New Roman"/>
        </w:rPr>
        <w:t>sa činnosti zdravotnej poisťovne.</w:t>
      </w:r>
    </w:p>
    <w:p w:rsidR="00A127BF" w:rsidRPr="002F3914" w:rsidP="00455BE1">
      <w:pPr>
        <w:autoSpaceDE w:val="0"/>
        <w:autoSpaceDN w:val="0"/>
        <w:bidi w:val="0"/>
        <w:adjustRightInd w:val="0"/>
        <w:rPr>
          <w:rFonts w:ascii="Times New Roman" w:hAnsi="Times New Roman"/>
          <w:b/>
          <w:bCs/>
          <w:u w:val="single"/>
        </w:rPr>
      </w:pPr>
    </w:p>
    <w:p w:rsidR="00A127BF" w:rsidRPr="002F3914" w:rsidP="00A127BF">
      <w:pPr>
        <w:tabs>
          <w:tab w:val="left" w:pos="284"/>
        </w:tabs>
        <w:bidi w:val="0"/>
        <w:rPr>
          <w:rFonts w:ascii="Times New Roman" w:hAnsi="Times New Roman"/>
          <w:b/>
        </w:rPr>
      </w:pPr>
      <w:r w:rsidRPr="002F3914" w:rsidR="00D2042A">
        <w:rPr>
          <w:rFonts w:ascii="Times New Roman" w:hAnsi="Times New Roman"/>
          <w:b/>
        </w:rPr>
        <w:t>K bodu 3</w:t>
      </w:r>
      <w:r w:rsidRPr="002F3914">
        <w:rPr>
          <w:rFonts w:ascii="Times New Roman" w:hAnsi="Times New Roman"/>
          <w:b/>
        </w:rPr>
        <w:t xml:space="preserve"> (§ 6 ods. 4)</w:t>
      </w:r>
    </w:p>
    <w:p w:rsidR="00455BE1" w:rsidRPr="002F3914" w:rsidP="00A127BF">
      <w:pPr>
        <w:autoSpaceDE w:val="0"/>
        <w:autoSpaceDN w:val="0"/>
        <w:bidi w:val="0"/>
        <w:adjustRightInd w:val="0"/>
        <w:rPr>
          <w:rFonts w:ascii="Times New Roman" w:hAnsi="Times New Roman"/>
          <w:b/>
          <w:bCs/>
          <w:u w:val="single"/>
        </w:rPr>
      </w:pPr>
      <w:r w:rsidRPr="002F3914" w:rsidR="00A127BF">
        <w:rPr>
          <w:rFonts w:ascii="Times New Roman" w:hAnsi="Times New Roman"/>
        </w:rPr>
        <w:tab/>
        <w:t>Rozširujú sa povinnosti zdravotnej poisťovne uverejňovať na svojom webovom sídle zmluvy o poskytovaní zdravotnej starostlivosti aj v súvislosti s úhradou zdravotných výkonov v zariadeniach sociálnych služieb a v zariadeniach sociálnoprávnej ochrany detí a sociálnej kurately.</w:t>
      </w:r>
    </w:p>
    <w:p w:rsidR="00455BE1" w:rsidRPr="002F3914" w:rsidP="009D4E0E">
      <w:pPr>
        <w:autoSpaceDE w:val="0"/>
        <w:autoSpaceDN w:val="0"/>
        <w:bidi w:val="0"/>
        <w:adjustRightInd w:val="0"/>
        <w:rPr>
          <w:rFonts w:ascii="Times New Roman" w:hAnsi="Times New Roman"/>
          <w:b/>
          <w:bCs/>
          <w:u w:val="single"/>
        </w:rPr>
      </w:pPr>
    </w:p>
    <w:p w:rsidR="009D4E0E" w:rsidRPr="002F3914" w:rsidP="009D4E0E">
      <w:pPr>
        <w:tabs>
          <w:tab w:val="left" w:pos="284"/>
        </w:tabs>
        <w:bidi w:val="0"/>
        <w:rPr>
          <w:rFonts w:ascii="Times New Roman" w:hAnsi="Times New Roman"/>
          <w:b/>
        </w:rPr>
      </w:pPr>
      <w:r w:rsidRPr="002F3914" w:rsidR="00455BE1">
        <w:rPr>
          <w:rFonts w:ascii="Times New Roman" w:hAnsi="Times New Roman"/>
          <w:b/>
        </w:rPr>
        <w:t>K </w:t>
      </w:r>
      <w:r w:rsidRPr="002F3914" w:rsidR="00D2042A">
        <w:rPr>
          <w:rFonts w:ascii="Times New Roman" w:hAnsi="Times New Roman"/>
          <w:b/>
        </w:rPr>
        <w:t>bodu 4</w:t>
      </w:r>
      <w:r w:rsidRPr="002F3914">
        <w:rPr>
          <w:rFonts w:ascii="Times New Roman" w:hAnsi="Times New Roman"/>
          <w:b/>
        </w:rPr>
        <w:t xml:space="preserve"> (§ 7a)</w:t>
      </w: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sz w:val="24"/>
          <w:szCs w:val="24"/>
        </w:rPr>
        <w:tab/>
        <w:tab/>
        <w:t xml:space="preserve">Novou právnou úpravou sa upravuje možnosť uzatvárania zmluvných vzťahov o poskytovaní ošetrovateľskej starostlivosti v zariadeniach sociálnych služieb a v zariadeniach sociálnoprávnej ochrany detí a sociálnej kurately v rozsahu zdravotných výkonov, ktoré sú upravené osobitným právnym predpisom. Ide o 9 zdravotných výkonov ordinovaných všeobecným lekárom, s ktorým má osoba uzatvorenú dohodu o poskytovaní všeobecnej zdravotnej starostlivosti. </w:t>
      </w:r>
    </w:p>
    <w:p w:rsidR="009D4E0E" w:rsidRPr="002F3914" w:rsidP="009D4E0E">
      <w:pPr>
        <w:tabs>
          <w:tab w:val="left" w:pos="284"/>
        </w:tabs>
        <w:bidi w:val="0"/>
        <w:rPr>
          <w:rFonts w:ascii="Times New Roman" w:hAnsi="Times New Roman"/>
        </w:rPr>
      </w:pPr>
      <w:r w:rsidRPr="002F3914">
        <w:rPr>
          <w:rFonts w:ascii="Times New Roman" w:hAnsi="Times New Roman"/>
        </w:rPr>
        <w:tab/>
      </w: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b/>
          <w:sz w:val="24"/>
          <w:szCs w:val="24"/>
        </w:rPr>
        <w:t xml:space="preserve">K bodu </w:t>
      </w:r>
      <w:r w:rsidRPr="002F3914" w:rsidR="00D2042A">
        <w:rPr>
          <w:rFonts w:ascii="Times New Roman" w:hAnsi="Times New Roman" w:cs="Times New Roman"/>
          <w:b/>
          <w:sz w:val="24"/>
          <w:szCs w:val="24"/>
        </w:rPr>
        <w:t>5</w:t>
      </w:r>
      <w:r w:rsidRPr="002F3914">
        <w:rPr>
          <w:rFonts w:ascii="Times New Roman" w:hAnsi="Times New Roman" w:cs="Times New Roman"/>
          <w:b/>
          <w:sz w:val="24"/>
          <w:szCs w:val="24"/>
        </w:rPr>
        <w:t xml:space="preserve"> (§ 9 ods. 1)</w:t>
      </w: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sz w:val="24"/>
          <w:szCs w:val="24"/>
        </w:rPr>
        <w:tab/>
        <w:tab/>
        <w:t>Zdravotná poisťovňa vykonáva kontrolnú činnosť u poskytovateľov zdravotnej starostlivosti, ktorým uhrádza úhradu za poskytnutú zdravotnú starostlivosť. Vzhľadom na navrhovanú úpravu, v zmysle ktorej zdravotná poisťovňa bude uhrádzať úhradu za výkony ošetrovateľskej starostlivosti v zariadeniach sociálnych služieb a v zariadeniach sociálnoprávnej ochrany detí a sociálnej kurately, má zdravotná poisťovňa právo vykonať kontrolu kedykoľvek a bez predchádzajúceho oznámenia aj v týchto zariadeniach.</w:t>
      </w:r>
    </w:p>
    <w:p w:rsidR="009D4E0E" w:rsidRPr="002F3914" w:rsidP="009D4E0E">
      <w:pPr>
        <w:pStyle w:val="Odsekzoznamu1"/>
        <w:tabs>
          <w:tab w:val="left" w:pos="284"/>
        </w:tabs>
        <w:bidi w:val="0"/>
        <w:spacing w:after="0" w:line="240" w:lineRule="auto"/>
        <w:ind w:left="0"/>
        <w:jc w:val="both"/>
        <w:rPr>
          <w:rFonts w:ascii="Times New Roman" w:hAnsi="Times New Roman" w:cs="Times New Roman"/>
          <w:b/>
          <w:sz w:val="24"/>
          <w:szCs w:val="24"/>
        </w:rPr>
      </w:pP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b/>
          <w:sz w:val="24"/>
          <w:szCs w:val="24"/>
        </w:rPr>
        <w:t xml:space="preserve">K bodu </w:t>
      </w:r>
      <w:r w:rsidRPr="002F3914" w:rsidR="00D2042A">
        <w:rPr>
          <w:rFonts w:ascii="Times New Roman" w:hAnsi="Times New Roman" w:cs="Times New Roman"/>
          <w:b/>
          <w:sz w:val="24"/>
          <w:szCs w:val="24"/>
        </w:rPr>
        <w:t>6</w:t>
      </w:r>
      <w:r w:rsidRPr="002F3914">
        <w:rPr>
          <w:rFonts w:ascii="Times New Roman" w:hAnsi="Times New Roman" w:cs="Times New Roman"/>
          <w:b/>
          <w:sz w:val="24"/>
          <w:szCs w:val="24"/>
        </w:rPr>
        <w:t xml:space="preserve"> (§ 9 ods. 4</w:t>
      </w:r>
      <w:r w:rsidRPr="002F3914" w:rsidR="00A127BF">
        <w:rPr>
          <w:rFonts w:ascii="Times New Roman" w:hAnsi="Times New Roman" w:cs="Times New Roman"/>
          <w:b/>
          <w:sz w:val="24"/>
          <w:szCs w:val="24"/>
        </w:rPr>
        <w:t xml:space="preserve"> a 9</w:t>
      </w:r>
      <w:r w:rsidRPr="002F3914">
        <w:rPr>
          <w:rFonts w:ascii="Times New Roman" w:hAnsi="Times New Roman" w:cs="Times New Roman"/>
          <w:b/>
          <w:sz w:val="24"/>
          <w:szCs w:val="24"/>
        </w:rPr>
        <w:t>)</w:t>
      </w: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sz w:val="24"/>
          <w:szCs w:val="24"/>
        </w:rPr>
        <w:tab/>
        <w:tab/>
        <w:t xml:space="preserve">Legislatívno-technická </w:t>
      </w:r>
      <w:r w:rsidRPr="002F3914" w:rsidR="00A127BF">
        <w:rPr>
          <w:rFonts w:ascii="Times New Roman" w:hAnsi="Times New Roman" w:cs="Times New Roman"/>
          <w:sz w:val="24"/>
          <w:szCs w:val="24"/>
        </w:rPr>
        <w:t>úpravy</w:t>
      </w:r>
      <w:r w:rsidRPr="002F3914">
        <w:rPr>
          <w:rFonts w:ascii="Times New Roman" w:hAnsi="Times New Roman" w:cs="Times New Roman"/>
          <w:sz w:val="24"/>
          <w:szCs w:val="24"/>
        </w:rPr>
        <w:t xml:space="preserve"> nadväznosti na navrhované uzatváranie zmlúv o poskytovaní ošetrovateľskej starostlivosti v zariadeniach sociálnych služieb v § 7a</w:t>
      </w:r>
      <w:r w:rsidRPr="002F3914" w:rsidR="00A127BF">
        <w:rPr>
          <w:rFonts w:ascii="Times New Roman" w:hAnsi="Times New Roman" w:cs="Times New Roman"/>
          <w:sz w:val="24"/>
          <w:szCs w:val="24"/>
        </w:rPr>
        <w:t xml:space="preserve"> súvisiace s výkonom kontrolnej činnosti zdravotnej poisťovne.</w:t>
      </w:r>
      <w:r w:rsidRPr="002F3914">
        <w:rPr>
          <w:rFonts w:ascii="Times New Roman" w:hAnsi="Times New Roman" w:cs="Times New Roman"/>
          <w:sz w:val="24"/>
          <w:szCs w:val="24"/>
        </w:rPr>
        <w:t>.</w:t>
      </w: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b/>
          <w:sz w:val="24"/>
          <w:szCs w:val="24"/>
        </w:rPr>
        <w:t xml:space="preserve">K bodu </w:t>
      </w:r>
      <w:r w:rsidRPr="002F3914" w:rsidR="00D2042A">
        <w:rPr>
          <w:rFonts w:ascii="Times New Roman" w:hAnsi="Times New Roman" w:cs="Times New Roman"/>
          <w:b/>
          <w:sz w:val="24"/>
          <w:szCs w:val="24"/>
        </w:rPr>
        <w:t>7</w:t>
      </w:r>
      <w:r w:rsidRPr="002F3914">
        <w:rPr>
          <w:rFonts w:ascii="Times New Roman" w:hAnsi="Times New Roman" w:cs="Times New Roman"/>
          <w:b/>
          <w:sz w:val="24"/>
          <w:szCs w:val="24"/>
        </w:rPr>
        <w:t xml:space="preserve"> (§ 9 ods. 11)</w:t>
      </w: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sz w:val="24"/>
          <w:szCs w:val="24"/>
        </w:rPr>
        <w:tab/>
        <w:tab/>
        <w:t xml:space="preserve">Ustanovuje sa, že na vykonávanie kontrolnej činnosti v zariadeniach sociálnych služieb a v zariadeniach sociálnoprávnej ochrany detí a sociálnej kurately sa primerane vzťahujú tie ustanovenia ako pri kontrolnej činnosti u poskytovateľov zdravotnej starostlivosti. </w:t>
      </w:r>
    </w:p>
    <w:p w:rsidR="00A127BF"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b/>
          <w:sz w:val="24"/>
          <w:szCs w:val="24"/>
        </w:rPr>
        <w:t xml:space="preserve">K bodu </w:t>
      </w:r>
      <w:r w:rsidRPr="002F3914" w:rsidR="00D2042A">
        <w:rPr>
          <w:rFonts w:ascii="Times New Roman" w:hAnsi="Times New Roman" w:cs="Times New Roman"/>
          <w:b/>
          <w:sz w:val="24"/>
          <w:szCs w:val="24"/>
        </w:rPr>
        <w:t>8</w:t>
      </w:r>
      <w:r w:rsidRPr="002F3914">
        <w:rPr>
          <w:rFonts w:ascii="Times New Roman" w:hAnsi="Times New Roman" w:cs="Times New Roman"/>
          <w:b/>
          <w:sz w:val="24"/>
          <w:szCs w:val="24"/>
        </w:rPr>
        <w:t xml:space="preserve"> (§ 18 ods. 1)</w:t>
      </w:r>
    </w:p>
    <w:p w:rsidR="009D4E0E" w:rsidRPr="002F3914" w:rsidP="009D4E0E">
      <w:pPr>
        <w:tabs>
          <w:tab w:val="left" w:pos="284"/>
        </w:tabs>
        <w:bidi w:val="0"/>
        <w:rPr>
          <w:rFonts w:ascii="Times New Roman" w:hAnsi="Times New Roman"/>
        </w:rPr>
      </w:pPr>
      <w:r w:rsidRPr="002F3914">
        <w:rPr>
          <w:rFonts w:ascii="Times New Roman" w:hAnsi="Times New Roman"/>
        </w:rPr>
        <w:tab/>
        <w:tab/>
        <w:t>Legislatívno-technická úprava súvisiaca s výkonom dohľadu nad správnym poskytovaním ošetrovateľskej starostlivosti v zariadeniach sociálnych služieb.</w:t>
        <w:tab/>
      </w:r>
    </w:p>
    <w:p w:rsidR="009D4E0E" w:rsidRPr="002F3914" w:rsidP="009D4E0E">
      <w:pPr>
        <w:tabs>
          <w:tab w:val="left" w:pos="284"/>
        </w:tabs>
        <w:bidi w:val="0"/>
        <w:rPr>
          <w:rFonts w:ascii="Times New Roman" w:hAnsi="Times New Roman"/>
        </w:rPr>
      </w:pP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b/>
          <w:sz w:val="24"/>
          <w:szCs w:val="24"/>
        </w:rPr>
        <w:t xml:space="preserve">K bodu </w:t>
      </w:r>
      <w:r w:rsidRPr="002F3914" w:rsidR="00D2042A">
        <w:rPr>
          <w:rFonts w:ascii="Times New Roman" w:hAnsi="Times New Roman" w:cs="Times New Roman"/>
          <w:b/>
          <w:sz w:val="24"/>
          <w:szCs w:val="24"/>
        </w:rPr>
        <w:t>9</w:t>
      </w:r>
      <w:r w:rsidRPr="002F3914">
        <w:rPr>
          <w:rFonts w:ascii="Times New Roman" w:hAnsi="Times New Roman" w:cs="Times New Roman"/>
          <w:b/>
          <w:sz w:val="24"/>
          <w:szCs w:val="24"/>
        </w:rPr>
        <w:t xml:space="preserve"> (§ 18 ods. 1 písm. c)</w:t>
      </w:r>
    </w:p>
    <w:p w:rsidR="009D4E0E" w:rsidRPr="002F3914" w:rsidP="009D4E0E">
      <w:pPr>
        <w:bidi w:val="0"/>
        <w:rPr>
          <w:rFonts w:ascii="Times New Roman" w:hAnsi="Times New Roman"/>
        </w:rPr>
      </w:pPr>
      <w:r w:rsidRPr="002F3914">
        <w:rPr>
          <w:rFonts w:ascii="Times New Roman" w:hAnsi="Times New Roman"/>
        </w:rPr>
        <w:tab/>
        <w:t xml:space="preserve">Ustanovuje sa, že úrad pre dohľad nad zdravotnou starostlivosťou vykonáva dohľad nad verejným zdravotným poistením a toto jeho právo sa vzťahuje aj na správnosť poskytovania ošetrovateľskej starostlivosti v zariadeniach sociálnych služieb a v zariadeniach sociálnoprávnej ochrany detí a sociálnej kurately. Zároveň sa upravuje, že úrad pre dohľad nad zdravotnou starostlivosťou je oprávnený týmto zariadeniam ukladať sankcie, podávať návrhy na uloženie sankcie a ukladať opatrenia na odstránenie zistených nedostatkov alebo ukladať povinnosť prijať opatrenia na odstránenie zistených nedostatkov. </w:t>
      </w:r>
    </w:p>
    <w:p w:rsidR="009D4E0E" w:rsidRPr="002F3914" w:rsidP="009D4E0E">
      <w:pPr>
        <w:pStyle w:val="ListParagraph"/>
        <w:bidi w:val="0"/>
        <w:ind w:left="284"/>
        <w:rPr>
          <w:rFonts w:ascii="Times New Roman" w:hAnsi="Times New Roman"/>
        </w:rPr>
      </w:pPr>
    </w:p>
    <w:p w:rsidR="009D4E0E" w:rsidRPr="002F3914" w:rsidP="009D4E0E">
      <w:pPr>
        <w:pStyle w:val="Odsekzoznamu1"/>
        <w:tabs>
          <w:tab w:val="left" w:pos="284"/>
        </w:tabs>
        <w:bidi w:val="0"/>
        <w:spacing w:after="0" w:line="240" w:lineRule="auto"/>
        <w:ind w:left="0"/>
        <w:jc w:val="both"/>
        <w:rPr>
          <w:rFonts w:ascii="Times New Roman" w:hAnsi="Times New Roman" w:cs="Times New Roman"/>
          <w:b/>
          <w:sz w:val="24"/>
          <w:szCs w:val="24"/>
        </w:rPr>
      </w:pPr>
      <w:r w:rsidRPr="002F3914">
        <w:rPr>
          <w:rFonts w:ascii="Times New Roman" w:hAnsi="Times New Roman" w:cs="Times New Roman"/>
          <w:b/>
          <w:sz w:val="24"/>
          <w:szCs w:val="24"/>
        </w:rPr>
        <w:t xml:space="preserve">K bodu </w:t>
      </w:r>
      <w:r w:rsidRPr="002F3914" w:rsidR="00D2042A">
        <w:rPr>
          <w:rFonts w:ascii="Times New Roman" w:hAnsi="Times New Roman" w:cs="Times New Roman"/>
          <w:b/>
          <w:sz w:val="24"/>
          <w:szCs w:val="24"/>
        </w:rPr>
        <w:t>10</w:t>
      </w:r>
      <w:r w:rsidRPr="002F3914">
        <w:rPr>
          <w:rFonts w:ascii="Times New Roman" w:hAnsi="Times New Roman" w:cs="Times New Roman"/>
          <w:b/>
          <w:sz w:val="24"/>
          <w:szCs w:val="24"/>
        </w:rPr>
        <w:t xml:space="preserve"> (§ </w:t>
      </w:r>
      <w:r w:rsidRPr="002F3914" w:rsidR="00A127BF">
        <w:rPr>
          <w:rFonts w:ascii="Times New Roman" w:hAnsi="Times New Roman" w:cs="Times New Roman"/>
          <w:b/>
          <w:sz w:val="24"/>
          <w:szCs w:val="24"/>
        </w:rPr>
        <w:t>47a</w:t>
      </w:r>
      <w:r w:rsidRPr="002F3914">
        <w:rPr>
          <w:rFonts w:ascii="Times New Roman" w:hAnsi="Times New Roman" w:cs="Times New Roman"/>
          <w:b/>
          <w:sz w:val="24"/>
          <w:szCs w:val="24"/>
        </w:rPr>
        <w:t>)</w:t>
      </w:r>
    </w:p>
    <w:p w:rsidR="008A28DE" w:rsidRPr="002F3914" w:rsidP="008A28D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sz w:val="24"/>
          <w:szCs w:val="24"/>
        </w:rPr>
        <w:tab/>
        <w:tab/>
        <w:t xml:space="preserve">Ustanovuje sa, že na vykonávanie dohľadu v zariadeniach sociálnych služieb a v zariadeniach sociálnoprávnej ochrany detí a sociálnej kurately sa primerane vzťahujú tie ustanovenia obdobne ako pri výkone dohľadu u poskytovateľov zdravotnej starostlivosti. </w:t>
      </w:r>
    </w:p>
    <w:p w:rsidR="008A28DE" w:rsidRPr="002F3914" w:rsidP="009D4E0E">
      <w:pPr>
        <w:pStyle w:val="Odsekzoznamu1"/>
        <w:tabs>
          <w:tab w:val="left" w:pos="284"/>
        </w:tabs>
        <w:bidi w:val="0"/>
        <w:spacing w:after="0" w:line="240" w:lineRule="auto"/>
        <w:ind w:left="0"/>
        <w:jc w:val="both"/>
        <w:rPr>
          <w:rFonts w:ascii="Times New Roman" w:hAnsi="Times New Roman" w:cs="Times New Roman"/>
          <w:b/>
          <w:sz w:val="24"/>
          <w:szCs w:val="24"/>
        </w:rPr>
      </w:pPr>
    </w:p>
    <w:p w:rsidR="008A28DE" w:rsidRPr="002F3914" w:rsidP="008A28DE">
      <w:pPr>
        <w:pStyle w:val="Odsekzoznamu1"/>
        <w:tabs>
          <w:tab w:val="left" w:pos="284"/>
        </w:tabs>
        <w:bidi w:val="0"/>
        <w:spacing w:after="0" w:line="240" w:lineRule="auto"/>
        <w:ind w:left="0"/>
        <w:jc w:val="both"/>
        <w:rPr>
          <w:rFonts w:ascii="Times New Roman" w:hAnsi="Times New Roman" w:cs="Times New Roman"/>
          <w:b/>
          <w:sz w:val="24"/>
          <w:szCs w:val="24"/>
        </w:rPr>
      </w:pPr>
      <w:r w:rsidRPr="002F3914">
        <w:rPr>
          <w:rFonts w:ascii="Times New Roman" w:hAnsi="Times New Roman" w:cs="Times New Roman"/>
          <w:b/>
          <w:sz w:val="24"/>
          <w:szCs w:val="24"/>
        </w:rPr>
        <w:t xml:space="preserve">K bodu </w:t>
      </w:r>
      <w:r w:rsidRPr="002F3914" w:rsidR="00D2042A">
        <w:rPr>
          <w:rFonts w:ascii="Times New Roman" w:hAnsi="Times New Roman" w:cs="Times New Roman"/>
          <w:b/>
          <w:sz w:val="24"/>
          <w:szCs w:val="24"/>
        </w:rPr>
        <w:t>11</w:t>
      </w:r>
      <w:r w:rsidRPr="002F3914">
        <w:rPr>
          <w:rFonts w:ascii="Times New Roman" w:hAnsi="Times New Roman" w:cs="Times New Roman"/>
          <w:b/>
          <w:sz w:val="24"/>
          <w:szCs w:val="24"/>
        </w:rPr>
        <w:t xml:space="preserve"> (§ 50 ods. 4)</w:t>
      </w:r>
    </w:p>
    <w:p w:rsidR="009D4E0E" w:rsidRPr="002F3914" w:rsidP="009D4E0E">
      <w:pPr>
        <w:bidi w:val="0"/>
        <w:rPr>
          <w:rFonts w:ascii="Times New Roman" w:hAnsi="Times New Roman"/>
        </w:rPr>
      </w:pPr>
      <w:r w:rsidRPr="002F3914">
        <w:rPr>
          <w:rFonts w:ascii="Times New Roman" w:hAnsi="Times New Roman"/>
        </w:rPr>
        <w:tab/>
        <w:t>Ustanovuje sa, že ak úrad pre dohľad nad zdravotnou starostlivosťou pri výkone dohľadu nad správnym poskytovaním ošetrovateľskej starostlivosti v zariadeniach sociálnych služieb zistí, že ošetrovateľská starostlivosť nebola poskytnutá správne alebo ak zistí porušenie povinností tak podľa závažnosti zistených nedostatkov a ich následkov môže uložiť zariadeniu sociálnych služieb alebo zariadeniu sociálnoprávnej ochrany detí a sociálnej kurately pokutu.</w:t>
      </w:r>
    </w:p>
    <w:p w:rsidR="009D4E0E" w:rsidRPr="002F3914" w:rsidP="009D4E0E">
      <w:pPr>
        <w:pStyle w:val="Odsekzoznamu1"/>
        <w:tabs>
          <w:tab w:val="left" w:pos="284"/>
        </w:tabs>
        <w:bidi w:val="0"/>
        <w:spacing w:after="0" w:line="240" w:lineRule="auto"/>
        <w:ind w:left="0"/>
        <w:jc w:val="both"/>
        <w:rPr>
          <w:rFonts w:ascii="Times New Roman" w:hAnsi="Times New Roman" w:cs="Times New Roman"/>
          <w:b/>
          <w:sz w:val="24"/>
          <w:szCs w:val="24"/>
        </w:rPr>
      </w:pP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b/>
          <w:sz w:val="24"/>
          <w:szCs w:val="24"/>
        </w:rPr>
        <w:t xml:space="preserve">K bodu </w:t>
      </w:r>
      <w:r w:rsidRPr="002F3914" w:rsidR="00A127BF">
        <w:rPr>
          <w:rFonts w:ascii="Times New Roman" w:hAnsi="Times New Roman" w:cs="Times New Roman"/>
          <w:b/>
          <w:sz w:val="24"/>
          <w:szCs w:val="24"/>
        </w:rPr>
        <w:t>1</w:t>
      </w:r>
      <w:r w:rsidRPr="002F3914" w:rsidR="00D2042A">
        <w:rPr>
          <w:rFonts w:ascii="Times New Roman" w:hAnsi="Times New Roman" w:cs="Times New Roman"/>
          <w:b/>
          <w:sz w:val="24"/>
          <w:szCs w:val="24"/>
        </w:rPr>
        <w:t>2</w:t>
      </w:r>
      <w:r w:rsidRPr="002F3914" w:rsidR="00A127BF">
        <w:rPr>
          <w:rFonts w:ascii="Times New Roman" w:hAnsi="Times New Roman" w:cs="Times New Roman"/>
          <w:b/>
          <w:sz w:val="24"/>
          <w:szCs w:val="24"/>
        </w:rPr>
        <w:t xml:space="preserve"> </w:t>
      </w:r>
      <w:r w:rsidRPr="002F3914">
        <w:rPr>
          <w:rFonts w:ascii="Times New Roman" w:hAnsi="Times New Roman" w:cs="Times New Roman"/>
          <w:b/>
          <w:sz w:val="24"/>
          <w:szCs w:val="24"/>
        </w:rPr>
        <w:t>(§ 50 ods. 7)</w:t>
      </w:r>
    </w:p>
    <w:p w:rsidR="009D4E0E" w:rsidRPr="002F3914" w:rsidP="009D4E0E">
      <w:pPr>
        <w:bidi w:val="0"/>
        <w:rPr>
          <w:rFonts w:ascii="Times New Roman" w:hAnsi="Times New Roman"/>
        </w:rPr>
      </w:pPr>
      <w:r w:rsidRPr="002F3914">
        <w:rPr>
          <w:rFonts w:ascii="Times New Roman" w:hAnsi="Times New Roman"/>
        </w:rPr>
        <w:tab/>
        <w:t>Ustanovuje sa, že úrad pre dohľad nad zdravotnou starostlivosťou pri zistení nesprávneho poskytovania ošetrovateľskej starostlivosti v zariadeniach sociálnych služieb a zariadeniach sociálnoprávnej ochrany detí a sociálnej kurately môže podľa povahy veci uložiť pokuty aj opakovane a súčasne s uložením pokuty môže uložiť opatrenie na odstránenie zistených nedostatkov.</w:t>
      </w:r>
    </w:p>
    <w:p w:rsidR="009D4E0E" w:rsidRPr="002F3914" w:rsidP="009D4E0E">
      <w:pPr>
        <w:pStyle w:val="ListParagraph"/>
        <w:bidi w:val="0"/>
        <w:ind w:left="284"/>
        <w:rPr>
          <w:rFonts w:ascii="Times New Roman" w:hAnsi="Times New Roman"/>
        </w:rPr>
      </w:pPr>
    </w:p>
    <w:p w:rsidR="009D4E0E" w:rsidRPr="002F3914" w:rsidP="009D4E0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b/>
          <w:sz w:val="24"/>
          <w:szCs w:val="24"/>
        </w:rPr>
        <w:t xml:space="preserve">K bodu </w:t>
      </w:r>
      <w:r w:rsidRPr="002F3914" w:rsidR="00A127BF">
        <w:rPr>
          <w:rFonts w:ascii="Times New Roman" w:hAnsi="Times New Roman" w:cs="Times New Roman"/>
          <w:b/>
          <w:sz w:val="24"/>
          <w:szCs w:val="24"/>
        </w:rPr>
        <w:t>1</w:t>
      </w:r>
      <w:r w:rsidRPr="002F3914" w:rsidR="00D2042A">
        <w:rPr>
          <w:rFonts w:ascii="Times New Roman" w:hAnsi="Times New Roman" w:cs="Times New Roman"/>
          <w:b/>
          <w:sz w:val="24"/>
          <w:szCs w:val="24"/>
        </w:rPr>
        <w:t>3</w:t>
      </w:r>
      <w:r w:rsidRPr="002F3914">
        <w:rPr>
          <w:rFonts w:ascii="Times New Roman" w:hAnsi="Times New Roman" w:cs="Times New Roman"/>
          <w:b/>
          <w:sz w:val="24"/>
          <w:szCs w:val="24"/>
        </w:rPr>
        <w:t xml:space="preserve"> (§ 64 ods. 4)</w:t>
      </w:r>
    </w:p>
    <w:p w:rsidR="009D4E0E" w:rsidRPr="002F3914" w:rsidP="009D4E0E">
      <w:pPr>
        <w:bidi w:val="0"/>
        <w:rPr>
          <w:rFonts w:ascii="Times New Roman" w:hAnsi="Times New Roman"/>
        </w:rPr>
      </w:pPr>
      <w:r w:rsidRPr="002F3914">
        <w:rPr>
          <w:rFonts w:ascii="Times New Roman" w:hAnsi="Times New Roman"/>
        </w:rPr>
        <w:tab/>
        <w:t xml:space="preserve">Ustanovuje sa, že úrad pre dohľad nad zdravotnou starostlivosťou pri zistení nesprávneho poskytovania ošetrovateľskej starostlivosti v zariadeniach sociálnych služieb a zariadeniach sociálnoprávnej ochrany detí a sociálnej kurately môže podľa povahy nesprávneho poskytovania ošetrovateľskej starostlivosti uložiť pokutu do stanovenej výšky. </w:t>
      </w:r>
    </w:p>
    <w:p w:rsidR="008A28DE" w:rsidRPr="002F3914" w:rsidP="009D4E0E">
      <w:pPr>
        <w:bidi w:val="0"/>
        <w:rPr>
          <w:rFonts w:ascii="Times New Roman" w:hAnsi="Times New Roman"/>
        </w:rPr>
      </w:pPr>
    </w:p>
    <w:p w:rsidR="008A28DE" w:rsidRPr="002F3914" w:rsidP="008A28DE">
      <w:pPr>
        <w:pStyle w:val="Odsekzoznamu1"/>
        <w:tabs>
          <w:tab w:val="left" w:pos="284"/>
        </w:tabs>
        <w:bidi w:val="0"/>
        <w:spacing w:after="0" w:line="240" w:lineRule="auto"/>
        <w:ind w:left="0"/>
        <w:jc w:val="both"/>
        <w:rPr>
          <w:rFonts w:ascii="Times New Roman" w:hAnsi="Times New Roman" w:cs="Times New Roman"/>
          <w:sz w:val="24"/>
          <w:szCs w:val="24"/>
        </w:rPr>
      </w:pPr>
      <w:r w:rsidRPr="002F3914">
        <w:rPr>
          <w:rFonts w:ascii="Times New Roman" w:hAnsi="Times New Roman" w:cs="Times New Roman"/>
          <w:b/>
          <w:sz w:val="24"/>
          <w:szCs w:val="24"/>
        </w:rPr>
        <w:t xml:space="preserve">K bodu </w:t>
      </w:r>
      <w:r w:rsidRPr="002F3914" w:rsidR="00D2042A">
        <w:rPr>
          <w:rFonts w:ascii="Times New Roman" w:hAnsi="Times New Roman" w:cs="Times New Roman"/>
          <w:b/>
          <w:sz w:val="24"/>
          <w:szCs w:val="24"/>
        </w:rPr>
        <w:t>14</w:t>
      </w:r>
      <w:r w:rsidR="00722271">
        <w:rPr>
          <w:rFonts w:ascii="Times New Roman" w:hAnsi="Times New Roman" w:cs="Times New Roman"/>
          <w:b/>
          <w:sz w:val="24"/>
          <w:szCs w:val="24"/>
        </w:rPr>
        <w:t xml:space="preserve"> (§ 65 ods. 2</w:t>
      </w:r>
      <w:r w:rsidRPr="002F3914">
        <w:rPr>
          <w:rFonts w:ascii="Times New Roman" w:hAnsi="Times New Roman" w:cs="Times New Roman"/>
          <w:b/>
          <w:sz w:val="24"/>
          <w:szCs w:val="24"/>
        </w:rPr>
        <w:t>)</w:t>
      </w:r>
    </w:p>
    <w:p w:rsidR="009D4E0E" w:rsidRPr="002F3914" w:rsidP="008A28DE">
      <w:pPr>
        <w:bidi w:val="0"/>
        <w:ind w:firstLine="708"/>
        <w:rPr>
          <w:rFonts w:ascii="Times New Roman" w:hAnsi="Times New Roman"/>
        </w:rPr>
      </w:pPr>
      <w:r w:rsidRPr="002F3914" w:rsidR="008A28DE">
        <w:rPr>
          <w:rFonts w:ascii="Times New Roman" w:hAnsi="Times New Roman"/>
        </w:rPr>
        <w:t>Legislatívno-technická úprava v nadväznosti na možnosť uloženia pokuty zo strany úradu pre dohľad v § 64 ods. 4.</w:t>
      </w:r>
    </w:p>
    <w:p w:rsidR="009D4E0E" w:rsidRPr="002F3914" w:rsidP="009D4E0E">
      <w:pPr>
        <w:autoSpaceDE w:val="0"/>
        <w:autoSpaceDN w:val="0"/>
        <w:bidi w:val="0"/>
        <w:rPr>
          <w:rFonts w:ascii="Times New Roman" w:hAnsi="Times New Roman"/>
          <w:b/>
          <w:bCs/>
        </w:rPr>
      </w:pPr>
    </w:p>
    <w:p w:rsidR="009D4E0E" w:rsidRPr="002F3914" w:rsidP="009D4E0E">
      <w:pPr>
        <w:autoSpaceDE w:val="0"/>
        <w:autoSpaceDN w:val="0"/>
        <w:bidi w:val="0"/>
        <w:rPr>
          <w:rFonts w:ascii="Times New Roman" w:hAnsi="Times New Roman"/>
          <w:b/>
          <w:bCs/>
        </w:rPr>
      </w:pPr>
      <w:r w:rsidRPr="002F3914">
        <w:rPr>
          <w:rFonts w:ascii="Times New Roman" w:hAnsi="Times New Roman"/>
          <w:b/>
          <w:bCs/>
        </w:rPr>
        <w:t xml:space="preserve">K Čl. V </w:t>
      </w:r>
    </w:p>
    <w:p w:rsidR="009D4E0E" w:rsidRPr="002F3914" w:rsidP="009D4E0E">
      <w:pPr>
        <w:bidi w:val="0"/>
        <w:rPr>
          <w:rFonts w:ascii="Times New Roman" w:hAnsi="Times New Roman"/>
          <w:b/>
        </w:rPr>
      </w:pPr>
      <w:r w:rsidRPr="002F3914">
        <w:rPr>
          <w:rFonts w:ascii="Times New Roman" w:hAnsi="Times New Roman"/>
          <w:b/>
        </w:rPr>
        <w:t>K bodu 1 (§ 22)</w:t>
      </w:r>
    </w:p>
    <w:p w:rsidR="009D4E0E" w:rsidRPr="002F3914" w:rsidP="009D4E0E">
      <w:pPr>
        <w:bidi w:val="0"/>
        <w:rPr>
          <w:rFonts w:ascii="Times New Roman" w:hAnsi="Times New Roman"/>
        </w:rPr>
      </w:pPr>
      <w:r w:rsidRPr="002F3914">
        <w:rPr>
          <w:rFonts w:ascii="Times New Roman" w:hAnsi="Times New Roman"/>
        </w:rPr>
        <w:tab/>
        <w:t xml:space="preserve">Novou právnou úpravou sa ustanovuje, že zo zdrojov verejného zdravotného poistenia sa uhrádzajú zdravotné výkony ošetrovateľskej starostlivosti v zariadeniach sociálnych služieb v prípade, že ich budú vykonávať zamestnanci zariadenia spĺňajúci podmienky na výkon zdravotníckeho povolania s odkazom na príslušné právne predpisy. Zdravotné výkony ošetrovateľskej starostlivosti sa zo zdrojov verejného zdravotného poistenia uhrádzajú na základe osobitnej zmluvy. Ustanovuje sa, že ak zariadenie sociálnych služieb bude poskytovať okrem sociálnych služieb aj ošetrovateľskú starostlivosť uhrádzanú na základe verejného zdravotného poistenia, je takéto zariadenie sociálnych služieb povinné ustanoviť najmenej jednu kvalifikovanú osobu zodpovednú za odborné poskytovanie ošetrovateľskej starostlivosti. Právnou úpravou sa určujú aj požiadavky na odbornú spôsobilosť zodpovednej kvalifikovanej osoby, ktorá bude zodpovedná za odborné poskytovanie ošetrovateľskej starostlivosti v týchto zariadeniach. </w:t>
      </w:r>
      <w:r w:rsidRPr="002F3914" w:rsidR="008A28DE">
        <w:rPr>
          <w:rFonts w:ascii="Times New Roman" w:hAnsi="Times New Roman"/>
        </w:rPr>
        <w:t>Zodpovedná osoba</w:t>
      </w:r>
      <w:r w:rsidRPr="002F3914">
        <w:rPr>
          <w:rFonts w:ascii="Times New Roman" w:hAnsi="Times New Roman"/>
        </w:rPr>
        <w:t xml:space="preserve"> musí byť v pracovnom pomere k</w:t>
      </w:r>
      <w:r w:rsidRPr="002F3914" w:rsidR="008A28DE">
        <w:rPr>
          <w:rFonts w:ascii="Times New Roman" w:hAnsi="Times New Roman"/>
        </w:rPr>
        <w:t> </w:t>
      </w:r>
      <w:r w:rsidRPr="002F3914">
        <w:rPr>
          <w:rFonts w:ascii="Times New Roman" w:hAnsi="Times New Roman"/>
        </w:rPr>
        <w:t>zariadeniu</w:t>
      </w:r>
      <w:r w:rsidRPr="002F3914" w:rsidR="008A28DE">
        <w:rPr>
          <w:rFonts w:ascii="Times New Roman" w:hAnsi="Times New Roman"/>
        </w:rPr>
        <w:t xml:space="preserve">, jej </w:t>
      </w:r>
      <w:r w:rsidRPr="002F3914">
        <w:rPr>
          <w:rFonts w:ascii="Times New Roman" w:hAnsi="Times New Roman"/>
        </w:rPr>
        <w:t xml:space="preserve">činnosť môže vykonávať len v jednom zariadení sociálnych služieb a nesmie vykonávať činnosť odborného zástupcu u poskytovateľa zdravotnej starostlivosti. </w:t>
      </w:r>
      <w:r w:rsidRPr="002F3914" w:rsidR="008A28DE">
        <w:rPr>
          <w:rFonts w:ascii="Times New Roman" w:hAnsi="Times New Roman"/>
        </w:rPr>
        <w:t xml:space="preserve">Upravujú  sa aj požiadavky na odbornú spôsobilosť sestier, ktoré budú poskytovať zdravotné výkony zo zdrojov verejného zdravotného poistenia. </w:t>
      </w:r>
      <w:r w:rsidRPr="002F3914">
        <w:rPr>
          <w:rFonts w:ascii="Times New Roman" w:hAnsi="Times New Roman"/>
        </w:rPr>
        <w:t>Taktiež sa upravuje, že zariadenie, ktoré poskytuje ošetrovateľskú starostlivosť musí mať základné materiálne vybavenie</w:t>
      </w:r>
      <w:r w:rsidRPr="002F3914" w:rsidR="008A28DE">
        <w:rPr>
          <w:rFonts w:ascii="Times New Roman" w:hAnsi="Times New Roman"/>
        </w:rPr>
        <w:t xml:space="preserve"> a musí viesť ošetrovateľskú dokumentáciu v rozsahu poskytovanej ošetrovateľskej starostlivosti.</w:t>
      </w:r>
    </w:p>
    <w:p w:rsidR="009D4E0E" w:rsidRPr="002F3914" w:rsidP="009D4E0E">
      <w:pPr>
        <w:bidi w:val="0"/>
        <w:rPr>
          <w:rFonts w:ascii="Times New Roman" w:hAnsi="Times New Roman"/>
          <w:b/>
        </w:rPr>
      </w:pPr>
    </w:p>
    <w:p w:rsidR="009D4E0E" w:rsidRPr="002F3914" w:rsidP="009D4E0E">
      <w:pPr>
        <w:bidi w:val="0"/>
        <w:rPr>
          <w:rFonts w:ascii="Times New Roman" w:hAnsi="Times New Roman"/>
          <w:b/>
        </w:rPr>
      </w:pPr>
      <w:r w:rsidRPr="002F3914" w:rsidR="003F260D">
        <w:rPr>
          <w:rFonts w:ascii="Times New Roman" w:hAnsi="Times New Roman"/>
          <w:b/>
        </w:rPr>
        <w:t>K bodu 2 (§ 71</w:t>
      </w:r>
      <w:r w:rsidRPr="002F3914">
        <w:rPr>
          <w:rFonts w:ascii="Times New Roman" w:hAnsi="Times New Roman"/>
          <w:b/>
        </w:rPr>
        <w:t xml:space="preserve"> ods. 4)</w:t>
      </w:r>
    </w:p>
    <w:p w:rsidR="009D4E0E" w:rsidRPr="002F3914" w:rsidP="009D4E0E">
      <w:pPr>
        <w:bidi w:val="0"/>
        <w:rPr>
          <w:rFonts w:ascii="Times New Roman" w:hAnsi="Times New Roman"/>
        </w:rPr>
      </w:pPr>
      <w:r w:rsidRPr="002F3914">
        <w:rPr>
          <w:rFonts w:ascii="Times New Roman" w:hAnsi="Times New Roman"/>
        </w:rPr>
        <w:tab/>
        <w:t>Legislatívno-technická úprava súvisiaca s financovaním poskytnutých zdravotných výkonov z prostriedkov verejného zdravotného poistenia.</w:t>
      </w:r>
    </w:p>
    <w:p w:rsidR="003F260D" w:rsidRPr="002F3914" w:rsidP="009D4E0E">
      <w:pPr>
        <w:bidi w:val="0"/>
        <w:rPr>
          <w:rFonts w:ascii="Times New Roman" w:hAnsi="Times New Roman"/>
        </w:rPr>
      </w:pPr>
    </w:p>
    <w:p w:rsidR="003F260D" w:rsidRPr="002F3914" w:rsidP="003F260D">
      <w:pPr>
        <w:autoSpaceDE w:val="0"/>
        <w:autoSpaceDN w:val="0"/>
        <w:bidi w:val="0"/>
        <w:adjustRightInd w:val="0"/>
        <w:rPr>
          <w:rFonts w:ascii="Times New Roman" w:hAnsi="Times New Roman"/>
          <w:b/>
          <w:bCs/>
        </w:rPr>
      </w:pPr>
      <w:r w:rsidRPr="002F3914">
        <w:rPr>
          <w:rFonts w:ascii="Times New Roman" w:hAnsi="Times New Roman"/>
          <w:b/>
          <w:bCs/>
        </w:rPr>
        <w:t>K bodu 3 (§ 110v)</w:t>
      </w:r>
    </w:p>
    <w:p w:rsidR="003F260D" w:rsidRPr="002F3914" w:rsidP="003F260D">
      <w:pPr>
        <w:autoSpaceDE w:val="0"/>
        <w:autoSpaceDN w:val="0"/>
        <w:bidi w:val="0"/>
        <w:adjustRightInd w:val="0"/>
        <w:rPr>
          <w:rFonts w:ascii="Times New Roman" w:hAnsi="Times New Roman"/>
          <w:bCs/>
        </w:rPr>
      </w:pPr>
      <w:r w:rsidRPr="002F3914">
        <w:rPr>
          <w:rFonts w:ascii="Times New Roman" w:hAnsi="Times New Roman"/>
          <w:bCs/>
        </w:rPr>
        <w:tab/>
        <w:t>Prechodným ustanovením sa upravuje možnosť vykonávať činnosť zodpovednej osoby aj takým sestrám, ktoré nespĺňajú odbornú spôsobilosť podľa § 22 ods. 4.</w:t>
      </w:r>
    </w:p>
    <w:p w:rsidR="009D4E0E" w:rsidRPr="002F3914" w:rsidP="009D4E0E">
      <w:pPr>
        <w:autoSpaceDE w:val="0"/>
        <w:autoSpaceDN w:val="0"/>
        <w:bidi w:val="0"/>
        <w:adjustRightInd w:val="0"/>
        <w:rPr>
          <w:rFonts w:ascii="Times New Roman" w:hAnsi="Times New Roman"/>
          <w:b/>
          <w:bCs/>
        </w:rPr>
      </w:pPr>
    </w:p>
    <w:p w:rsidR="009D4E0E" w:rsidRPr="002F3914" w:rsidP="009D4E0E">
      <w:pPr>
        <w:autoSpaceDE w:val="0"/>
        <w:autoSpaceDN w:val="0"/>
        <w:bidi w:val="0"/>
        <w:adjustRightInd w:val="0"/>
        <w:rPr>
          <w:rFonts w:ascii="Times New Roman" w:hAnsi="Times New Roman"/>
          <w:b/>
          <w:bCs/>
        </w:rPr>
      </w:pPr>
      <w:r w:rsidRPr="002F3914" w:rsidR="003F260D">
        <w:rPr>
          <w:rFonts w:ascii="Times New Roman" w:hAnsi="Times New Roman"/>
          <w:b/>
          <w:bCs/>
        </w:rPr>
        <w:t>K bodu 4</w:t>
      </w:r>
      <w:r w:rsidRPr="002F3914">
        <w:rPr>
          <w:rFonts w:ascii="Times New Roman" w:hAnsi="Times New Roman"/>
          <w:b/>
          <w:bCs/>
        </w:rPr>
        <w:t xml:space="preserve"> (Príloha č. 9)</w:t>
      </w:r>
    </w:p>
    <w:p w:rsidR="009D4E0E" w:rsidRPr="002F3914" w:rsidP="009D4E0E">
      <w:pPr>
        <w:pStyle w:val="ListParagraph"/>
        <w:tabs>
          <w:tab w:val="left" w:pos="0"/>
        </w:tabs>
        <w:bidi w:val="0"/>
        <w:ind w:left="0" w:firstLine="284"/>
        <w:rPr>
          <w:rFonts w:ascii="Times New Roman" w:hAnsi="Times New Roman"/>
        </w:rPr>
      </w:pPr>
      <w:r w:rsidRPr="002F3914">
        <w:rPr>
          <w:rFonts w:ascii="Times New Roman" w:hAnsi="Times New Roman"/>
          <w:bCs/>
        </w:rPr>
        <w:tab/>
        <w:t>Navrhovanou úpravou sa určuje z</w:t>
      </w:r>
      <w:r w:rsidRPr="002F3914">
        <w:rPr>
          <w:rFonts w:ascii="Times New Roman" w:hAnsi="Times New Roman"/>
        </w:rPr>
        <w:t xml:space="preserve">ákladné materiálne vybavenie, ktoré musí mať zariadenie sociálnych služieb v prípade poskytovania </w:t>
      </w:r>
      <w:r w:rsidRPr="002F3914" w:rsidR="003F260D">
        <w:rPr>
          <w:rFonts w:ascii="Times New Roman" w:hAnsi="Times New Roman"/>
        </w:rPr>
        <w:t>ošetrovateľskej</w:t>
      </w:r>
      <w:r w:rsidRPr="002F3914">
        <w:rPr>
          <w:rFonts w:ascii="Times New Roman" w:hAnsi="Times New Roman"/>
        </w:rPr>
        <w:t xml:space="preserve"> starostlivosti. </w:t>
      </w:r>
    </w:p>
    <w:p w:rsidR="009D4E0E" w:rsidRPr="002F3914" w:rsidP="009D4E0E">
      <w:pPr>
        <w:pStyle w:val="ListParagraph"/>
        <w:tabs>
          <w:tab w:val="left" w:pos="0"/>
        </w:tabs>
        <w:bidi w:val="0"/>
        <w:ind w:left="284"/>
        <w:rPr>
          <w:rFonts w:ascii="Times New Roman" w:hAnsi="Times New Roman"/>
          <w:bCs/>
        </w:rPr>
      </w:pPr>
    </w:p>
    <w:p w:rsidR="009D4E0E" w:rsidRPr="002F3914" w:rsidP="009D4E0E">
      <w:pPr>
        <w:autoSpaceDE w:val="0"/>
        <w:autoSpaceDN w:val="0"/>
        <w:bidi w:val="0"/>
        <w:adjustRightInd w:val="0"/>
        <w:rPr>
          <w:rFonts w:ascii="Times New Roman" w:hAnsi="Times New Roman"/>
          <w:b/>
          <w:bCs/>
        </w:rPr>
      </w:pPr>
      <w:r w:rsidRPr="002F3914">
        <w:rPr>
          <w:rFonts w:ascii="Times New Roman" w:hAnsi="Times New Roman"/>
          <w:b/>
          <w:bCs/>
        </w:rPr>
        <w:t xml:space="preserve">K Čl. VI  </w:t>
      </w:r>
    </w:p>
    <w:p w:rsidR="009D4E0E" w:rsidRPr="002F3914" w:rsidP="009D4E0E">
      <w:pPr>
        <w:bidi w:val="0"/>
        <w:rPr>
          <w:rFonts w:ascii="Times New Roman" w:hAnsi="Times New Roman"/>
          <w:b/>
        </w:rPr>
      </w:pPr>
      <w:r w:rsidRPr="002F3914">
        <w:rPr>
          <w:rFonts w:ascii="Times New Roman" w:hAnsi="Times New Roman"/>
          <w:b/>
        </w:rPr>
        <w:t>K bodu 1 (§ 47a)</w:t>
      </w:r>
    </w:p>
    <w:p w:rsidR="004372EE" w:rsidRPr="002F3914" w:rsidP="004372EE">
      <w:pPr>
        <w:bidi w:val="0"/>
        <w:ind w:firstLine="708"/>
        <w:rPr>
          <w:rFonts w:ascii="Times New Roman" w:hAnsi="Times New Roman"/>
        </w:rPr>
      </w:pPr>
      <w:r w:rsidRPr="002F3914">
        <w:rPr>
          <w:rFonts w:ascii="Times New Roman" w:hAnsi="Times New Roman"/>
        </w:rPr>
        <w:t>Novou právnou úpravou sa ustanovuje, že zo zdrojov verejného zdravotného poistenia sa uhrádzajú zdravotné výkony ošetrovateľskej starostlivosti v zariadeniach sociálnoprávnej ochrany detí a sociálnej kurately v prípade, že ich budú vykonávať zamestnanci zariadenia spĺňajúci podmienky na výkon zdravotníckeho povolania s odkazom na príslušné právne predpisy. Zdravotné výkony ošetrovateľskej starostlivosti sa zo zdrojov verejného zdravotného poistenia uhrádzajú na základe osobitnej zmluvy. Ustanovuje sa, že ak zariadenie sociálnoprávnej ochrany detí a sociálnej kurately bude poskytovať okrem sociálnych služieb aj ošetrovateľskú starostlivosť uhrádzanú na základe verejného zdravotného poistenia, je takéto zariadenie povinné ustanoviť najmenej jednu kvalifikovanú osobu zodpovednú za odborné poskytovanie ošetrovateľskej starostlivosti. Právnou úpravou sa určujú aj požiadavky na odbornú spôsobilosť zodpovednej kvalifikovanej osoby, ktorá bude zodpovedná za odborné poskytovanie ošetrovateľskej starostlivosti v týchto zariadeniach. Zodpovedná osoba musí byť v pracovnom pomere k zariadeniu, jej činnosť môže vykonávať len v jednom zariadení sociálnoprávnej ochrany detí a sociálnej kurately a nesmie vykonávať činnosť odborného zástupcu u poskytovateľa zdravotnej starostlivosti. Upravujú  sa aj požiadavky na odbornú spôsobilosť sestier, ktoré budú poskytovať zdravotné výkony zo zdrojov verejného zdravotného poistenia. Taktiež sa upravuje, že zariadenie, ktoré poskytuje ošetrovateľskú starostlivosť musí mať základné materiálne vybavenie a musí viesť ošetrovateľskú dokumentáciu v rozsahu poskytovanej ošetrovateľskej starostlivosti.</w:t>
      </w:r>
    </w:p>
    <w:p w:rsidR="009D4E0E" w:rsidRPr="002F3914" w:rsidP="009D4E0E">
      <w:pPr>
        <w:bidi w:val="0"/>
        <w:rPr>
          <w:rFonts w:ascii="Times New Roman" w:hAnsi="Times New Roman"/>
        </w:rPr>
      </w:pPr>
    </w:p>
    <w:p w:rsidR="009D4E0E" w:rsidRPr="002F3914" w:rsidP="009D4E0E">
      <w:pPr>
        <w:autoSpaceDE w:val="0"/>
        <w:autoSpaceDN w:val="0"/>
        <w:bidi w:val="0"/>
        <w:adjustRightInd w:val="0"/>
        <w:rPr>
          <w:rFonts w:ascii="Times New Roman" w:hAnsi="Times New Roman"/>
          <w:b/>
          <w:bCs/>
        </w:rPr>
      </w:pPr>
      <w:r w:rsidRPr="002F3914">
        <w:rPr>
          <w:rFonts w:ascii="Times New Roman" w:hAnsi="Times New Roman"/>
          <w:b/>
          <w:bCs/>
        </w:rPr>
        <w:t>K bodu 2 (</w:t>
      </w:r>
      <w:r w:rsidRPr="002F3914" w:rsidR="004372EE">
        <w:rPr>
          <w:rFonts w:ascii="Times New Roman" w:hAnsi="Times New Roman"/>
          <w:b/>
          <w:bCs/>
        </w:rPr>
        <w:t>§ 100k</w:t>
      </w:r>
      <w:r w:rsidRPr="002F3914">
        <w:rPr>
          <w:rFonts w:ascii="Times New Roman" w:hAnsi="Times New Roman"/>
          <w:b/>
          <w:bCs/>
        </w:rPr>
        <w:t>)</w:t>
      </w:r>
    </w:p>
    <w:p w:rsidR="004372EE" w:rsidRPr="002F3914" w:rsidP="004372EE">
      <w:pPr>
        <w:autoSpaceDE w:val="0"/>
        <w:autoSpaceDN w:val="0"/>
        <w:bidi w:val="0"/>
        <w:adjustRightInd w:val="0"/>
        <w:ind w:firstLine="708"/>
        <w:rPr>
          <w:rFonts w:ascii="Times New Roman" w:hAnsi="Times New Roman"/>
          <w:bCs/>
        </w:rPr>
      </w:pPr>
      <w:r w:rsidRPr="002F3914">
        <w:rPr>
          <w:rFonts w:ascii="Times New Roman" w:hAnsi="Times New Roman"/>
          <w:bCs/>
        </w:rPr>
        <w:t>Prechodným ustanovením sa upravuje možnosť vykonávať činnosť zodpovednej osoby aj takým sestrám, ktoré nespĺňajú odbornú spôsobilosť podľa § 47a ods. 4.</w:t>
      </w:r>
    </w:p>
    <w:p w:rsidR="004372EE" w:rsidRPr="002F3914" w:rsidP="009D4E0E">
      <w:pPr>
        <w:autoSpaceDE w:val="0"/>
        <w:autoSpaceDN w:val="0"/>
        <w:bidi w:val="0"/>
        <w:adjustRightInd w:val="0"/>
        <w:rPr>
          <w:rFonts w:ascii="Times New Roman" w:hAnsi="Times New Roman"/>
          <w:b/>
          <w:bCs/>
        </w:rPr>
      </w:pPr>
    </w:p>
    <w:p w:rsidR="004372EE" w:rsidRPr="002F3914" w:rsidP="004372EE">
      <w:pPr>
        <w:autoSpaceDE w:val="0"/>
        <w:autoSpaceDN w:val="0"/>
        <w:bidi w:val="0"/>
        <w:adjustRightInd w:val="0"/>
        <w:rPr>
          <w:rFonts w:ascii="Times New Roman" w:hAnsi="Times New Roman"/>
          <w:b/>
          <w:bCs/>
        </w:rPr>
      </w:pPr>
      <w:r w:rsidRPr="002F3914">
        <w:rPr>
          <w:rFonts w:ascii="Times New Roman" w:hAnsi="Times New Roman"/>
          <w:b/>
          <w:bCs/>
        </w:rPr>
        <w:t>K bodu 3 (Príloha č. 1)</w:t>
      </w:r>
    </w:p>
    <w:p w:rsidR="009D4E0E" w:rsidRPr="002F3914" w:rsidP="009D4E0E">
      <w:pPr>
        <w:pStyle w:val="ListParagraph"/>
        <w:tabs>
          <w:tab w:val="left" w:pos="0"/>
        </w:tabs>
        <w:bidi w:val="0"/>
        <w:ind w:left="0" w:firstLine="284"/>
        <w:rPr>
          <w:rFonts w:ascii="Times New Roman" w:hAnsi="Times New Roman"/>
        </w:rPr>
      </w:pPr>
      <w:r w:rsidRPr="002F3914">
        <w:rPr>
          <w:rFonts w:ascii="Times New Roman" w:hAnsi="Times New Roman"/>
          <w:bCs/>
        </w:rPr>
        <w:tab/>
        <w:t>Navrhovanou úpravou sa určuje z</w:t>
      </w:r>
      <w:r w:rsidRPr="002F3914">
        <w:rPr>
          <w:rFonts w:ascii="Times New Roman" w:hAnsi="Times New Roman"/>
        </w:rPr>
        <w:t xml:space="preserve">ákladné materiálne vybavenie, ktoré musí mať zariadenie sociálnych služieb v prípade poskytovania </w:t>
      </w:r>
      <w:r w:rsidRPr="002F3914" w:rsidR="004372EE">
        <w:rPr>
          <w:rFonts w:ascii="Times New Roman" w:hAnsi="Times New Roman"/>
        </w:rPr>
        <w:t>ošetrovateľskej</w:t>
      </w:r>
      <w:r w:rsidRPr="002F3914">
        <w:rPr>
          <w:rFonts w:ascii="Times New Roman" w:hAnsi="Times New Roman"/>
        </w:rPr>
        <w:t xml:space="preserve"> starostlivosti. </w:t>
      </w:r>
    </w:p>
    <w:p w:rsidR="009D4E0E" w:rsidRPr="002F3914" w:rsidP="006A44D0">
      <w:pPr>
        <w:bidi w:val="0"/>
        <w:rPr>
          <w:rFonts w:ascii="Times New Roman" w:hAnsi="Times New Roman"/>
        </w:rPr>
      </w:pPr>
    </w:p>
    <w:p w:rsidR="004372EE" w:rsidRPr="002F3914" w:rsidP="009D4E0E">
      <w:pPr>
        <w:autoSpaceDE w:val="0"/>
        <w:autoSpaceDN w:val="0"/>
        <w:bidi w:val="0"/>
        <w:adjustRightInd w:val="0"/>
        <w:rPr>
          <w:rFonts w:ascii="Times New Roman" w:hAnsi="Times New Roman"/>
          <w:b/>
          <w:bCs/>
        </w:rPr>
      </w:pPr>
      <w:r w:rsidRPr="002F3914" w:rsidR="009D4E0E">
        <w:rPr>
          <w:rFonts w:ascii="Times New Roman" w:hAnsi="Times New Roman"/>
        </w:rPr>
        <w:t xml:space="preserve">K </w:t>
      </w:r>
      <w:r w:rsidRPr="002F3914" w:rsidR="009D4E0E">
        <w:rPr>
          <w:rFonts w:ascii="Times New Roman" w:hAnsi="Times New Roman"/>
          <w:b/>
          <w:bCs/>
        </w:rPr>
        <w:t xml:space="preserve">Čl. VII </w:t>
      </w:r>
    </w:p>
    <w:p w:rsidR="004372EE" w:rsidRPr="002F3914" w:rsidP="004372EE">
      <w:pPr>
        <w:pStyle w:val="ListParagraph"/>
        <w:bidi w:val="0"/>
        <w:ind w:left="0" w:firstLine="426"/>
        <w:rPr>
          <w:rFonts w:ascii="Times New Roman" w:hAnsi="Times New Roman"/>
        </w:rPr>
      </w:pPr>
      <w:r w:rsidRPr="002F3914">
        <w:rPr>
          <w:rFonts w:ascii="Times New Roman" w:hAnsi="Times New Roman"/>
          <w:bCs/>
        </w:rPr>
        <w:t xml:space="preserve">Zosúlaďuje sa úprava </w:t>
      </w:r>
      <w:r w:rsidRPr="002F3914">
        <w:rPr>
          <w:rFonts w:ascii="Times New Roman" w:hAnsi="Times New Roman"/>
        </w:rPr>
        <w:t>príspevku pri narodení dieťaťa v súvislosti s oznamovacou povinnosťou zdravotníckeho zariadenia vo vzťahu k</w:t>
      </w:r>
      <w:r w:rsidRPr="002F3914" w:rsidR="00351E34">
        <w:rPr>
          <w:rFonts w:ascii="Times New Roman" w:hAnsi="Times New Roman"/>
        </w:rPr>
        <w:t xml:space="preserve"> novonavrhovanému </w:t>
      </w:r>
      <w:r w:rsidRPr="002F3914">
        <w:rPr>
          <w:rFonts w:ascii="Times New Roman" w:hAnsi="Times New Roman"/>
        </w:rPr>
        <w:t>§ 79 ods. 1 písm. zr) zákona č. 578/2004 Z. z.</w:t>
      </w:r>
      <w:r w:rsidRPr="002F3914" w:rsidR="00351E34">
        <w:rPr>
          <w:rFonts w:ascii="Times New Roman" w:hAnsi="Times New Roman"/>
        </w:rPr>
        <w:t xml:space="preserve">. Ide o </w:t>
      </w:r>
      <w:r w:rsidRPr="002F3914">
        <w:rPr>
          <w:rFonts w:ascii="Times New Roman" w:hAnsi="Times New Roman"/>
        </w:rPr>
        <w:t xml:space="preserve"> ozn</w:t>
      </w:r>
      <w:r w:rsidRPr="002F3914" w:rsidR="00351E34">
        <w:rPr>
          <w:rFonts w:ascii="Times New Roman" w:hAnsi="Times New Roman"/>
        </w:rPr>
        <w:t>amovanie</w:t>
      </w:r>
      <w:r w:rsidRPr="002F3914">
        <w:rPr>
          <w:rFonts w:ascii="Times New Roman" w:hAnsi="Times New Roman"/>
        </w:rPr>
        <w:t xml:space="preserve"> </w:t>
      </w:r>
      <w:r w:rsidRPr="002F3914" w:rsidR="00351E34">
        <w:rPr>
          <w:rFonts w:ascii="Times New Roman" w:hAnsi="Times New Roman"/>
        </w:rPr>
        <w:t>opustenia</w:t>
      </w:r>
      <w:r w:rsidRPr="002F3914">
        <w:rPr>
          <w:rFonts w:ascii="Times New Roman" w:hAnsi="Times New Roman"/>
        </w:rPr>
        <w:t xml:space="preserve"> zdravotníckeho zariadenia matkou po pôrode bez dieťaťa alebo s dieťaťom spôsobom, ktorý je v rozpore s ustanovením osobitného predpisu o prepustení osoby z ústavnej starostlivosti</w:t>
      </w:r>
      <w:r w:rsidRPr="002F3914" w:rsidR="00351E34">
        <w:rPr>
          <w:rFonts w:ascii="Times New Roman" w:hAnsi="Times New Roman"/>
        </w:rPr>
        <w:t xml:space="preserve"> (§ 9 ods. 6 zákona č. 576/2004 Z. z.</w:t>
      </w:r>
      <w:r w:rsidRPr="002F3914">
        <w:rPr>
          <w:rFonts w:ascii="Times New Roman" w:hAnsi="Times New Roman"/>
        </w:rPr>
        <w:t xml:space="preserve">) </w:t>
      </w:r>
      <w:r w:rsidRPr="002F3914" w:rsidR="00351E34">
        <w:rPr>
          <w:rFonts w:ascii="Times New Roman" w:hAnsi="Times New Roman"/>
        </w:rPr>
        <w:t xml:space="preserve">príslušnému úradu práce, sociálnych vecí a rodiny. </w:t>
      </w:r>
    </w:p>
    <w:p w:rsidR="004372EE" w:rsidRPr="002F3914" w:rsidP="004372EE">
      <w:pPr>
        <w:autoSpaceDE w:val="0"/>
        <w:autoSpaceDN w:val="0"/>
        <w:bidi w:val="0"/>
        <w:adjustRightInd w:val="0"/>
        <w:ind w:firstLine="708"/>
        <w:rPr>
          <w:rFonts w:ascii="Times New Roman" w:hAnsi="Times New Roman"/>
          <w:bCs/>
        </w:rPr>
      </w:pPr>
      <w:r w:rsidRPr="002F3914">
        <w:rPr>
          <w:rFonts w:ascii="Times New Roman" w:hAnsi="Times New Roman"/>
        </w:rPr>
        <w:t xml:space="preserve"> </w:t>
      </w:r>
    </w:p>
    <w:p w:rsidR="009D4E0E" w:rsidRPr="002F3914" w:rsidP="009D4E0E">
      <w:pPr>
        <w:autoSpaceDE w:val="0"/>
        <w:autoSpaceDN w:val="0"/>
        <w:bidi w:val="0"/>
        <w:adjustRightInd w:val="0"/>
        <w:rPr>
          <w:rFonts w:ascii="Times New Roman" w:hAnsi="Times New Roman"/>
          <w:b/>
          <w:bCs/>
        </w:rPr>
      </w:pPr>
      <w:r w:rsidRPr="002F3914">
        <w:rPr>
          <w:rFonts w:ascii="Times New Roman" w:hAnsi="Times New Roman"/>
          <w:b/>
          <w:bCs/>
        </w:rPr>
        <w:t xml:space="preserve"> </w:t>
      </w:r>
    </w:p>
    <w:p w:rsidR="004372EE" w:rsidRPr="002F3914" w:rsidP="004372EE">
      <w:pPr>
        <w:autoSpaceDE w:val="0"/>
        <w:autoSpaceDN w:val="0"/>
        <w:bidi w:val="0"/>
        <w:adjustRightInd w:val="0"/>
        <w:rPr>
          <w:rFonts w:ascii="Times New Roman" w:hAnsi="Times New Roman"/>
          <w:b/>
          <w:bCs/>
        </w:rPr>
      </w:pPr>
      <w:r w:rsidRPr="002F3914">
        <w:rPr>
          <w:rFonts w:ascii="Times New Roman" w:hAnsi="Times New Roman"/>
        </w:rPr>
        <w:t xml:space="preserve">K </w:t>
      </w:r>
      <w:r w:rsidRPr="002F3914">
        <w:rPr>
          <w:rFonts w:ascii="Times New Roman" w:hAnsi="Times New Roman"/>
          <w:b/>
          <w:bCs/>
        </w:rPr>
        <w:t xml:space="preserve">Čl. VIII  </w:t>
      </w:r>
    </w:p>
    <w:p w:rsidR="003E2746" w:rsidP="00351E34">
      <w:pPr>
        <w:bidi w:val="0"/>
        <w:ind w:firstLine="708"/>
        <w:rPr>
          <w:rFonts w:ascii="Times New Roman" w:hAnsi="Times New Roman"/>
        </w:rPr>
      </w:pPr>
      <w:r w:rsidRPr="002F3914" w:rsidR="00782443">
        <w:rPr>
          <w:rFonts w:ascii="Times New Roman" w:hAnsi="Times New Roman"/>
        </w:rPr>
        <w:t>Ustanovuje sa dátum nadobudnutia účinnosti vzhľadom na dĺžku legislatívneho procesu.</w:t>
      </w:r>
    </w:p>
    <w:p w:rsidR="000231AC" w:rsidP="00351E34">
      <w:pPr>
        <w:bidi w:val="0"/>
        <w:ind w:firstLine="708"/>
        <w:rPr>
          <w:rFonts w:ascii="Times New Roman" w:hAnsi="Times New Roman"/>
        </w:rPr>
      </w:pPr>
    </w:p>
    <w:p w:rsidR="000231AC" w:rsidRPr="0069323E" w:rsidP="000231AC">
      <w:pPr>
        <w:bidi w:val="0"/>
        <w:ind w:firstLine="708"/>
        <w:rPr>
          <w:rFonts w:ascii="Times New Roman" w:hAnsi="Times New Roman"/>
        </w:rPr>
      </w:pPr>
      <w:r>
        <w:rPr>
          <w:rFonts w:ascii="Times New Roman" w:hAnsi="Times New Roman"/>
        </w:rPr>
        <w:t>V Bratislave 19</w:t>
      </w:r>
      <w:r w:rsidRPr="0069323E">
        <w:rPr>
          <w:rFonts w:ascii="Times New Roman" w:hAnsi="Times New Roman"/>
        </w:rPr>
        <w:t xml:space="preserve">. </w:t>
      </w:r>
      <w:r>
        <w:rPr>
          <w:rFonts w:ascii="Times New Roman" w:hAnsi="Times New Roman"/>
        </w:rPr>
        <w:t>februára 2014</w:t>
      </w:r>
    </w:p>
    <w:p w:rsidR="000231AC" w:rsidRPr="0069323E" w:rsidP="000231AC">
      <w:pPr>
        <w:bidi w:val="0"/>
        <w:rPr>
          <w:rFonts w:ascii="Times New Roman" w:hAnsi="Times New Roman"/>
        </w:rPr>
      </w:pPr>
    </w:p>
    <w:p w:rsidR="000231AC" w:rsidP="000231AC">
      <w:pPr>
        <w:bidi w:val="0"/>
        <w:rPr>
          <w:rFonts w:ascii="Times New Roman" w:hAnsi="Times New Roman"/>
        </w:rPr>
      </w:pPr>
    </w:p>
    <w:p w:rsidR="000231AC" w:rsidP="000231AC">
      <w:pPr>
        <w:bidi w:val="0"/>
        <w:rPr>
          <w:rFonts w:ascii="Times New Roman" w:hAnsi="Times New Roman"/>
        </w:rPr>
      </w:pPr>
    </w:p>
    <w:p w:rsidR="000231AC" w:rsidRPr="0069323E" w:rsidP="000231AC">
      <w:pPr>
        <w:bidi w:val="0"/>
        <w:rPr>
          <w:rFonts w:ascii="Times New Roman" w:hAnsi="Times New Roman"/>
        </w:rPr>
      </w:pPr>
    </w:p>
    <w:p w:rsidR="000231AC" w:rsidRPr="0069323E" w:rsidP="000231AC">
      <w:pPr>
        <w:bidi w:val="0"/>
        <w:jc w:val="center"/>
        <w:rPr>
          <w:rFonts w:ascii="Times New Roman" w:hAnsi="Times New Roman"/>
          <w:b/>
        </w:rPr>
      </w:pPr>
      <w:r>
        <w:rPr>
          <w:rFonts w:ascii="Times New Roman" w:hAnsi="Times New Roman"/>
          <w:b/>
        </w:rPr>
        <w:t>Robert Fico</w:t>
      </w:r>
      <w:r w:rsidRPr="0069323E">
        <w:rPr>
          <w:rFonts w:ascii="Times New Roman" w:hAnsi="Times New Roman"/>
          <w:b/>
        </w:rPr>
        <w:t xml:space="preserve"> v.</w:t>
      </w:r>
      <w:r>
        <w:rPr>
          <w:rFonts w:ascii="Times New Roman" w:hAnsi="Times New Roman"/>
          <w:b/>
        </w:rPr>
        <w:t xml:space="preserve"> </w:t>
      </w:r>
      <w:r w:rsidRPr="0069323E">
        <w:rPr>
          <w:rFonts w:ascii="Times New Roman" w:hAnsi="Times New Roman"/>
          <w:b/>
        </w:rPr>
        <w:t>r.</w:t>
      </w:r>
    </w:p>
    <w:p w:rsidR="000231AC" w:rsidRPr="0069323E" w:rsidP="000231AC">
      <w:pPr>
        <w:bidi w:val="0"/>
        <w:jc w:val="center"/>
        <w:rPr>
          <w:rFonts w:ascii="Times New Roman" w:hAnsi="Times New Roman"/>
        </w:rPr>
      </w:pPr>
      <w:r w:rsidRPr="0069323E">
        <w:rPr>
          <w:rFonts w:ascii="Times New Roman" w:hAnsi="Times New Roman"/>
        </w:rPr>
        <w:t>predseda vlády</w:t>
      </w:r>
    </w:p>
    <w:p w:rsidR="000231AC" w:rsidRPr="0069323E" w:rsidP="000231AC">
      <w:pPr>
        <w:bidi w:val="0"/>
        <w:jc w:val="center"/>
        <w:rPr>
          <w:rFonts w:ascii="Times New Roman" w:hAnsi="Times New Roman"/>
        </w:rPr>
      </w:pPr>
      <w:r w:rsidRPr="0069323E">
        <w:rPr>
          <w:rFonts w:ascii="Times New Roman" w:hAnsi="Times New Roman"/>
        </w:rPr>
        <w:t>Slovenskej republiky</w:t>
      </w:r>
    </w:p>
    <w:p w:rsidR="000231AC" w:rsidRPr="0069323E" w:rsidP="000231AC">
      <w:pPr>
        <w:bidi w:val="0"/>
        <w:ind w:firstLine="3958"/>
        <w:jc w:val="center"/>
        <w:rPr>
          <w:rFonts w:ascii="Times New Roman" w:hAnsi="Times New Roman"/>
          <w:b/>
        </w:rPr>
      </w:pPr>
    </w:p>
    <w:p w:rsidR="000231AC" w:rsidP="000231AC">
      <w:pPr>
        <w:bidi w:val="0"/>
        <w:ind w:firstLine="3958"/>
        <w:jc w:val="center"/>
        <w:rPr>
          <w:rFonts w:ascii="Times New Roman" w:hAnsi="Times New Roman"/>
          <w:b/>
        </w:rPr>
      </w:pPr>
    </w:p>
    <w:p w:rsidR="000231AC" w:rsidP="000231AC">
      <w:pPr>
        <w:bidi w:val="0"/>
        <w:ind w:firstLine="3958"/>
        <w:jc w:val="center"/>
        <w:rPr>
          <w:rFonts w:ascii="Times New Roman" w:hAnsi="Times New Roman"/>
          <w:b/>
        </w:rPr>
      </w:pPr>
    </w:p>
    <w:p w:rsidR="000231AC" w:rsidP="000231AC">
      <w:pPr>
        <w:bidi w:val="0"/>
        <w:ind w:firstLine="3958"/>
        <w:jc w:val="center"/>
        <w:rPr>
          <w:rFonts w:ascii="Times New Roman" w:hAnsi="Times New Roman"/>
          <w:b/>
        </w:rPr>
      </w:pPr>
    </w:p>
    <w:p w:rsidR="000231AC" w:rsidRPr="0069323E" w:rsidP="000231AC">
      <w:pPr>
        <w:bidi w:val="0"/>
        <w:ind w:firstLine="3958"/>
        <w:jc w:val="center"/>
        <w:rPr>
          <w:rFonts w:ascii="Times New Roman" w:hAnsi="Times New Roman"/>
          <w:b/>
        </w:rPr>
      </w:pPr>
    </w:p>
    <w:p w:rsidR="000231AC" w:rsidRPr="0069323E" w:rsidP="000231AC">
      <w:pPr>
        <w:bidi w:val="0"/>
        <w:jc w:val="center"/>
        <w:rPr>
          <w:rFonts w:ascii="Times New Roman" w:hAnsi="Times New Roman"/>
          <w:b/>
        </w:rPr>
      </w:pPr>
      <w:r>
        <w:rPr>
          <w:rFonts w:ascii="Times New Roman" w:hAnsi="Times New Roman"/>
          <w:b/>
        </w:rPr>
        <w:t>Zuzana Zvolenská</w:t>
      </w:r>
      <w:r w:rsidRPr="0069323E">
        <w:rPr>
          <w:rFonts w:ascii="Times New Roman" w:hAnsi="Times New Roman"/>
          <w:b/>
        </w:rPr>
        <w:t xml:space="preserve"> v.</w:t>
      </w:r>
      <w:r>
        <w:rPr>
          <w:rFonts w:ascii="Times New Roman" w:hAnsi="Times New Roman"/>
          <w:b/>
        </w:rPr>
        <w:t xml:space="preserve"> </w:t>
      </w:r>
      <w:r w:rsidRPr="0069323E">
        <w:rPr>
          <w:rFonts w:ascii="Times New Roman" w:hAnsi="Times New Roman"/>
          <w:b/>
        </w:rPr>
        <w:t>r.</w:t>
      </w:r>
    </w:p>
    <w:p w:rsidR="000231AC" w:rsidRPr="0069323E" w:rsidP="000231AC">
      <w:pPr>
        <w:bidi w:val="0"/>
        <w:jc w:val="center"/>
        <w:rPr>
          <w:rFonts w:ascii="Times New Roman" w:hAnsi="Times New Roman"/>
        </w:rPr>
      </w:pPr>
      <w:r w:rsidRPr="0069323E">
        <w:rPr>
          <w:rFonts w:ascii="Times New Roman" w:hAnsi="Times New Roman"/>
        </w:rPr>
        <w:t>minister</w:t>
      </w:r>
      <w:r>
        <w:rPr>
          <w:rFonts w:ascii="Times New Roman" w:hAnsi="Times New Roman"/>
        </w:rPr>
        <w:t>ka</w:t>
      </w:r>
      <w:r w:rsidRPr="0069323E">
        <w:rPr>
          <w:rFonts w:ascii="Times New Roman" w:hAnsi="Times New Roman"/>
        </w:rPr>
        <w:t xml:space="preserve"> zdravotníctva</w:t>
      </w:r>
    </w:p>
    <w:p w:rsidR="000231AC" w:rsidRPr="0069323E" w:rsidP="000231AC">
      <w:pPr>
        <w:bidi w:val="0"/>
        <w:jc w:val="center"/>
        <w:rPr>
          <w:rFonts w:ascii="Times New Roman" w:hAnsi="Times New Roman"/>
        </w:rPr>
      </w:pPr>
      <w:r w:rsidRPr="0069323E">
        <w:rPr>
          <w:rFonts w:ascii="Times New Roman" w:hAnsi="Times New Roman"/>
        </w:rPr>
        <w:t>Slovenskej republiky</w:t>
      </w:r>
    </w:p>
    <w:p w:rsidR="000231AC" w:rsidRPr="003C649D" w:rsidP="000231AC">
      <w:pPr>
        <w:bidi w:val="0"/>
        <w:ind w:firstLine="708"/>
        <w:rPr>
          <w:rFonts w:ascii="Times New Roman" w:hAnsi="Times New Roman"/>
        </w:rPr>
      </w:pPr>
    </w:p>
    <w:p w:rsidR="000231AC" w:rsidRPr="00611626" w:rsidP="00351E34">
      <w:pPr>
        <w:bidi w:val="0"/>
        <w:ind w:firstLine="708"/>
        <w:rPr>
          <w:rFonts w:ascii="Times New Roman" w:hAnsi="Times New Roman"/>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39" w:rsidP="0085503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503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39" w:rsidP="00855039">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231AC">
      <w:rPr>
        <w:rStyle w:val="PageNumber"/>
        <w:rFonts w:ascii="Times New Roman" w:hAnsi="Times New Roman"/>
        <w:noProof/>
      </w:rPr>
      <w:t>13</w:t>
    </w:r>
    <w:r>
      <w:rPr>
        <w:rStyle w:val="PageNumber"/>
        <w:rFonts w:ascii="Times New Roman" w:hAnsi="Times New Roman"/>
      </w:rPr>
      <w:fldChar w:fldCharType="end"/>
    </w:r>
  </w:p>
  <w:p w:rsidR="0085503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2E9"/>
    <w:multiLevelType w:val="hybridMultilevel"/>
    <w:tmpl w:val="F5C63E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8D3E77"/>
    <w:multiLevelType w:val="hybridMultilevel"/>
    <w:tmpl w:val="261C659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8A12B6F"/>
    <w:multiLevelType w:val="hybridMultilevel"/>
    <w:tmpl w:val="A8C28C94"/>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BDF2C8F"/>
    <w:multiLevelType w:val="hybridMultilevel"/>
    <w:tmpl w:val="BC360A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151179"/>
    <w:multiLevelType w:val="hybridMultilevel"/>
    <w:tmpl w:val="20387E1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3D632D5"/>
    <w:multiLevelType w:val="hybridMultilevel"/>
    <w:tmpl w:val="574C899C"/>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47046ED"/>
    <w:multiLevelType w:val="hybridMultilevel"/>
    <w:tmpl w:val="73FE78A4"/>
    <w:lvl w:ilvl="0">
      <w:start w:val="0"/>
      <w:numFmt w:val="decimal"/>
      <w:pStyle w:val="Heading2"/>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15B91871"/>
    <w:multiLevelType w:val="hybridMultilevel"/>
    <w:tmpl w:val="ED3228AE"/>
    <w:lvl w:ilvl="0">
      <w:start w:val="1"/>
      <w:numFmt w:val="decimal"/>
      <w:lvlText w:val="%1."/>
      <w:lvlJc w:val="left"/>
      <w:pPr>
        <w:ind w:left="2204" w:hanging="360"/>
      </w:pPr>
      <w:rPr>
        <w:rFonts w:cs="Times New Roman" w:hint="default"/>
        <w:rtl w:val="0"/>
        <w:cs w:val="0"/>
      </w:rPr>
    </w:lvl>
    <w:lvl w:ilvl="1">
      <w:start w:val="1"/>
      <w:numFmt w:val="lowerLetter"/>
      <w:lvlText w:val="%2."/>
      <w:lvlJc w:val="left"/>
      <w:pPr>
        <w:ind w:left="2924" w:hanging="360"/>
      </w:pPr>
      <w:rPr>
        <w:rFonts w:cs="Times New Roman"/>
        <w:rtl w:val="0"/>
        <w:cs w:val="0"/>
      </w:rPr>
    </w:lvl>
    <w:lvl w:ilvl="2">
      <w:start w:val="1"/>
      <w:numFmt w:val="lowerRoman"/>
      <w:lvlText w:val="%3."/>
      <w:lvlJc w:val="right"/>
      <w:pPr>
        <w:ind w:left="3644" w:hanging="180"/>
      </w:pPr>
      <w:rPr>
        <w:rFonts w:cs="Times New Roman"/>
        <w:rtl w:val="0"/>
        <w:cs w:val="0"/>
      </w:rPr>
    </w:lvl>
    <w:lvl w:ilvl="3">
      <w:start w:val="1"/>
      <w:numFmt w:val="decimal"/>
      <w:lvlText w:val="%4."/>
      <w:lvlJc w:val="left"/>
      <w:pPr>
        <w:ind w:left="4364" w:hanging="360"/>
      </w:pPr>
      <w:rPr>
        <w:rFonts w:cs="Times New Roman"/>
        <w:rtl w:val="0"/>
        <w:cs w:val="0"/>
      </w:rPr>
    </w:lvl>
    <w:lvl w:ilvl="4">
      <w:start w:val="1"/>
      <w:numFmt w:val="lowerLetter"/>
      <w:lvlText w:val="%5."/>
      <w:lvlJc w:val="left"/>
      <w:pPr>
        <w:ind w:left="5084" w:hanging="360"/>
      </w:pPr>
      <w:rPr>
        <w:rFonts w:cs="Times New Roman"/>
        <w:rtl w:val="0"/>
        <w:cs w:val="0"/>
      </w:rPr>
    </w:lvl>
    <w:lvl w:ilvl="5">
      <w:start w:val="1"/>
      <w:numFmt w:val="lowerRoman"/>
      <w:lvlText w:val="%6."/>
      <w:lvlJc w:val="right"/>
      <w:pPr>
        <w:ind w:left="5804" w:hanging="180"/>
      </w:pPr>
      <w:rPr>
        <w:rFonts w:cs="Times New Roman"/>
        <w:rtl w:val="0"/>
        <w:cs w:val="0"/>
      </w:rPr>
    </w:lvl>
    <w:lvl w:ilvl="6">
      <w:start w:val="1"/>
      <w:numFmt w:val="decimal"/>
      <w:lvlText w:val="%7."/>
      <w:lvlJc w:val="left"/>
      <w:pPr>
        <w:ind w:left="6524" w:hanging="360"/>
      </w:pPr>
      <w:rPr>
        <w:rFonts w:cs="Times New Roman"/>
        <w:rtl w:val="0"/>
        <w:cs w:val="0"/>
      </w:rPr>
    </w:lvl>
    <w:lvl w:ilvl="7">
      <w:start w:val="1"/>
      <w:numFmt w:val="lowerLetter"/>
      <w:lvlText w:val="%8."/>
      <w:lvlJc w:val="left"/>
      <w:pPr>
        <w:ind w:left="7244" w:hanging="360"/>
      </w:pPr>
      <w:rPr>
        <w:rFonts w:cs="Times New Roman"/>
        <w:rtl w:val="0"/>
        <w:cs w:val="0"/>
      </w:rPr>
    </w:lvl>
    <w:lvl w:ilvl="8">
      <w:start w:val="1"/>
      <w:numFmt w:val="lowerRoman"/>
      <w:lvlText w:val="%9."/>
      <w:lvlJc w:val="right"/>
      <w:pPr>
        <w:ind w:left="7964" w:hanging="180"/>
      </w:pPr>
      <w:rPr>
        <w:rFonts w:cs="Times New Roman"/>
        <w:rtl w:val="0"/>
        <w:cs w:val="0"/>
      </w:rPr>
    </w:lvl>
  </w:abstractNum>
  <w:abstractNum w:abstractNumId="8">
    <w:nsid w:val="15F75897"/>
    <w:multiLevelType w:val="hybridMultilevel"/>
    <w:tmpl w:val="48D0C4B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9575115"/>
    <w:multiLevelType w:val="hybridMultilevel"/>
    <w:tmpl w:val="B66E06F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0E77C01"/>
    <w:multiLevelType w:val="hybridMultilevel"/>
    <w:tmpl w:val="08F4F65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0FE6E74"/>
    <w:multiLevelType w:val="hybridMultilevel"/>
    <w:tmpl w:val="2B3AA7CA"/>
    <w:lvl w:ilvl="0">
      <w:start w:val="1"/>
      <w:numFmt w:val="decimal"/>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23BC0C0B"/>
    <w:multiLevelType w:val="hybridMultilevel"/>
    <w:tmpl w:val="4B72B1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7C60C6D"/>
    <w:multiLevelType w:val="hybridMultilevel"/>
    <w:tmpl w:val="F73C6B9E"/>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4">
    <w:nsid w:val="292A7361"/>
    <w:multiLevelType w:val="hybridMultilevel"/>
    <w:tmpl w:val="9770509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A25065E"/>
    <w:multiLevelType w:val="hybridMultilevel"/>
    <w:tmpl w:val="0D909070"/>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A606854"/>
    <w:multiLevelType w:val="hybridMultilevel"/>
    <w:tmpl w:val="C2B8A324"/>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B952C34"/>
    <w:multiLevelType w:val="hybridMultilevel"/>
    <w:tmpl w:val="EA102D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D584EB8"/>
    <w:multiLevelType w:val="hybridMultilevel"/>
    <w:tmpl w:val="E8244C32"/>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9">
    <w:nsid w:val="2D5B36F4"/>
    <w:multiLevelType w:val="hybridMultilevel"/>
    <w:tmpl w:val="9F120A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20A6473"/>
    <w:multiLevelType w:val="hybridMultilevel"/>
    <w:tmpl w:val="6890E25C"/>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2773F31"/>
    <w:multiLevelType w:val="hybridMultilevel"/>
    <w:tmpl w:val="F4B432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29B29B3"/>
    <w:multiLevelType w:val="hybridMultilevel"/>
    <w:tmpl w:val="E6AC186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357D333A"/>
    <w:multiLevelType w:val="hybridMultilevel"/>
    <w:tmpl w:val="E9D2C67C"/>
    <w:lvl w:ilvl="0">
      <w:start w:val="2"/>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5C04217"/>
    <w:multiLevelType w:val="hybridMultilevel"/>
    <w:tmpl w:val="B55897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61B6373"/>
    <w:multiLevelType w:val="hybridMultilevel"/>
    <w:tmpl w:val="FF8ADF38"/>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D676AF6"/>
    <w:multiLevelType w:val="multilevel"/>
    <w:tmpl w:val="4F4463C4"/>
    <w:lvl w:ilvl="0">
      <w:start w:val="1"/>
      <w:numFmt w:val="decimal"/>
      <w:lvlText w:val="%1."/>
      <w:lvlJc w:val="left"/>
      <w:pPr>
        <w:tabs>
          <w:tab w:val="num" w:pos="540"/>
        </w:tabs>
        <w:ind w:left="540" w:hanging="540"/>
      </w:pPr>
      <w:rPr>
        <w:rFonts w:cs="Times New Roman"/>
        <w:rtl w:val="0"/>
        <w:cs w:val="0"/>
      </w:rPr>
    </w:lvl>
    <w:lvl w:ilvl="1">
      <w:start w:val="5"/>
      <w:numFmt w:val="decimal"/>
      <w:lvlText w:val="%1.%2."/>
      <w:lvlJc w:val="left"/>
      <w:pPr>
        <w:tabs>
          <w:tab w:val="num" w:pos="540"/>
        </w:tabs>
        <w:ind w:left="540" w:hanging="540"/>
      </w:pPr>
      <w:rPr>
        <w:rFonts w:cs="Times New Roman"/>
        <w:rtl w:val="0"/>
        <w:cs w:val="0"/>
      </w:rPr>
    </w:lvl>
    <w:lvl w:ilvl="2">
      <w:start w:val="1"/>
      <w:numFmt w:val="decimal"/>
      <w:lvlText w:val="%1.%2.%3."/>
      <w:lvlJc w:val="left"/>
      <w:pPr>
        <w:tabs>
          <w:tab w:val="num" w:pos="720"/>
        </w:tabs>
        <w:ind w:left="720" w:hanging="720"/>
      </w:pPr>
      <w:rPr>
        <w:rFonts w:cs="Times New Roman"/>
        <w:rtl w:val="0"/>
        <w:cs w:val="0"/>
      </w:rPr>
    </w:lvl>
    <w:lvl w:ilvl="3">
      <w:start w:val="1"/>
      <w:numFmt w:val="decimal"/>
      <w:lvlText w:val="%1.%2.%3.%4."/>
      <w:lvlJc w:val="left"/>
      <w:pPr>
        <w:tabs>
          <w:tab w:val="num" w:pos="720"/>
        </w:tabs>
        <w:ind w:left="720" w:hanging="720"/>
      </w:pPr>
      <w:rPr>
        <w:rFonts w:cs="Times New Roman"/>
        <w:rtl w:val="0"/>
        <w:cs w:val="0"/>
      </w:rPr>
    </w:lvl>
    <w:lvl w:ilvl="4">
      <w:start w:val="1"/>
      <w:numFmt w:val="decimal"/>
      <w:lvlText w:val="%1.%2.%3.%4.%5."/>
      <w:lvlJc w:val="left"/>
      <w:pPr>
        <w:tabs>
          <w:tab w:val="num" w:pos="1080"/>
        </w:tabs>
        <w:ind w:left="1080" w:hanging="1080"/>
      </w:pPr>
      <w:rPr>
        <w:rFonts w:cs="Times New Roman"/>
        <w:rtl w:val="0"/>
        <w:cs w:val="0"/>
      </w:rPr>
    </w:lvl>
    <w:lvl w:ilvl="5">
      <w:start w:val="1"/>
      <w:numFmt w:val="decimal"/>
      <w:lvlText w:val="%1.%2.%3.%4.%5.%6."/>
      <w:lvlJc w:val="left"/>
      <w:pPr>
        <w:tabs>
          <w:tab w:val="num" w:pos="1080"/>
        </w:tabs>
        <w:ind w:left="1080" w:hanging="1080"/>
      </w:pPr>
      <w:rPr>
        <w:rFonts w:cs="Times New Roman"/>
        <w:rtl w:val="0"/>
        <w:cs w:val="0"/>
      </w:rPr>
    </w:lvl>
    <w:lvl w:ilvl="6">
      <w:start w:val="1"/>
      <w:numFmt w:val="decimal"/>
      <w:lvlText w:val="%1.%2.%3.%4.%5.%6.%7."/>
      <w:lvlJc w:val="left"/>
      <w:pPr>
        <w:tabs>
          <w:tab w:val="num" w:pos="1440"/>
        </w:tabs>
        <w:ind w:left="1440" w:hanging="1440"/>
      </w:pPr>
      <w:rPr>
        <w:rFonts w:cs="Times New Roman"/>
        <w:rtl w:val="0"/>
        <w:cs w:val="0"/>
      </w:rPr>
    </w:lvl>
    <w:lvl w:ilvl="7">
      <w:start w:val="1"/>
      <w:numFmt w:val="decimal"/>
      <w:lvlText w:val="%1.%2.%3.%4.%5.%6.%7.%8."/>
      <w:lvlJc w:val="left"/>
      <w:pPr>
        <w:tabs>
          <w:tab w:val="num" w:pos="1440"/>
        </w:tabs>
        <w:ind w:left="1440" w:hanging="1440"/>
      </w:pPr>
      <w:rPr>
        <w:rFonts w:cs="Times New Roman"/>
        <w:rtl w:val="0"/>
        <w:cs w:val="0"/>
      </w:rPr>
    </w:lvl>
    <w:lvl w:ilvl="8">
      <w:start w:val="1"/>
      <w:numFmt w:val="decimal"/>
      <w:lvlText w:val="%1.%2.%3.%4.%5.%6.%7.%8.%9."/>
      <w:lvlJc w:val="left"/>
      <w:pPr>
        <w:tabs>
          <w:tab w:val="num" w:pos="1800"/>
        </w:tabs>
        <w:ind w:left="1800" w:hanging="1800"/>
      </w:pPr>
      <w:rPr>
        <w:rFonts w:cs="Times New Roman"/>
        <w:rtl w:val="0"/>
        <w:cs w:val="0"/>
      </w:rPr>
    </w:lvl>
  </w:abstractNum>
  <w:abstractNum w:abstractNumId="27">
    <w:nsid w:val="3FC64D10"/>
    <w:multiLevelType w:val="hybridMultilevel"/>
    <w:tmpl w:val="A3AC780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2545EDD"/>
    <w:multiLevelType w:val="hybridMultilevel"/>
    <w:tmpl w:val="50E85AB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45CA1999"/>
    <w:multiLevelType w:val="hybridMultilevel"/>
    <w:tmpl w:val="4D74EBB8"/>
    <w:lvl w:ilvl="0">
      <w:start w:val="1"/>
      <w:numFmt w:val="decimal"/>
      <w:lvlText w:val="(%1)"/>
      <w:lvlJc w:val="left"/>
      <w:pPr>
        <w:ind w:left="5028" w:hanging="120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0">
    <w:nsid w:val="493F42A2"/>
    <w:multiLevelType w:val="hybridMultilevel"/>
    <w:tmpl w:val="FBF80B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DAB4DEA"/>
    <w:multiLevelType w:val="hybridMultilevel"/>
    <w:tmpl w:val="1212873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4FB0509D"/>
    <w:multiLevelType w:val="hybridMultilevel"/>
    <w:tmpl w:val="133A10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18928AB"/>
    <w:multiLevelType w:val="hybridMultilevel"/>
    <w:tmpl w:val="F85EE7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4080E38"/>
    <w:multiLevelType w:val="hybridMultilevel"/>
    <w:tmpl w:val="CF0EF11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5153D12"/>
    <w:multiLevelType w:val="hybridMultilevel"/>
    <w:tmpl w:val="CA4427B8"/>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9D17764"/>
    <w:multiLevelType w:val="hybridMultilevel"/>
    <w:tmpl w:val="631CAC9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7">
    <w:nsid w:val="5A0E1B02"/>
    <w:multiLevelType w:val="hybridMultilevel"/>
    <w:tmpl w:val="5BD45FA6"/>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8">
    <w:nsid w:val="633958C6"/>
    <w:multiLevelType w:val="hybridMultilevel"/>
    <w:tmpl w:val="AF1A2CAA"/>
    <w:lvl w:ilvl="0">
      <w:start w:val="1"/>
      <w:numFmt w:val="lowerLetter"/>
      <w:lvlText w:val="%1)"/>
      <w:lvlJc w:val="left"/>
      <w:pPr>
        <w:tabs>
          <w:tab w:val="num" w:pos="720"/>
        </w:tabs>
        <w:ind w:left="720" w:hanging="360"/>
      </w:pPr>
      <w:rPr>
        <w:rFonts w:cs="Times New Roman"/>
        <w:rtl w:val="0"/>
        <w:cs w:val="0"/>
      </w:rPr>
    </w:lvl>
    <w:lvl w:ilvl="1">
      <w:start w:val="19"/>
      <w:numFmt w:val="decimal"/>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2"/>
      <w:numFmt w:val="bullet"/>
      <w:lvlText w:val="-"/>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39B7BFF"/>
    <w:multiLevelType w:val="hybridMultilevel"/>
    <w:tmpl w:val="D152E9F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0">
    <w:nsid w:val="722F438A"/>
    <w:multiLevelType w:val="hybridMultilevel"/>
    <w:tmpl w:val="6F4419F4"/>
    <w:lvl w:ilvl="0">
      <w:start w:val="1"/>
      <w:numFmt w:val="decimal"/>
      <w:lvlText w:val="%1."/>
      <w:lvlJc w:val="left"/>
      <w:pPr>
        <w:ind w:left="360" w:hanging="360"/>
      </w:pPr>
      <w:rPr>
        <w:rFonts w:cs="Times New Roman"/>
        <w:rtl w:val="0"/>
        <w:cs w:val="0"/>
      </w:rPr>
    </w:lvl>
    <w:lvl w:ilvl="1">
      <w:start w:val="1"/>
      <w:numFmt w:val="decimal"/>
      <w:lvlText w:val="(%2)"/>
      <w:lvlJc w:val="left"/>
      <w:pPr>
        <w:ind w:left="1185" w:hanging="465"/>
      </w:pPr>
      <w:rPr>
        <w:rFonts w:cs="Times New Roman"/>
        <w:rtl w:val="0"/>
        <w:cs w:val="0"/>
      </w:rPr>
    </w:lvl>
    <w:lvl w:ilvl="2">
      <w:start w:val="1"/>
      <w:numFmt w:val="lowerLetter"/>
      <w:lvlText w:val="%3)"/>
      <w:lvlJc w:val="left"/>
      <w:pPr>
        <w:ind w:left="1980" w:hanging="36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78122801"/>
    <w:multiLevelType w:val="hybridMultilevel"/>
    <w:tmpl w:val="199603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8DB4394"/>
    <w:multiLevelType w:val="hybridMultilevel"/>
    <w:tmpl w:val="B2EC7F08"/>
    <w:lvl w:ilvl="0">
      <w:start w:val="1"/>
      <w:numFmt w:val="decimal"/>
      <w:lvlText w:val="(%1)"/>
      <w:lvlJc w:val="left"/>
      <w:pPr>
        <w:ind w:left="360" w:hanging="360"/>
      </w:pPr>
      <w:rPr>
        <w:rFonts w:cs="Times New Roman" w:hint="default"/>
        <w:rtl w:val="0"/>
        <w:cs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3">
    <w:nsid w:val="7AFC70A8"/>
    <w:multiLevelType w:val="hybridMultilevel"/>
    <w:tmpl w:val="D97640FA"/>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4">
    <w:nsid w:val="7D423284"/>
    <w:multiLevelType w:val="hybridMultilevel"/>
    <w:tmpl w:val="FCF6F7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EEE395B"/>
    <w:multiLevelType w:val="hybridMultilevel"/>
    <w:tmpl w:val="77F0C5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1"/>
  </w:num>
  <w:num w:numId="2">
    <w:abstractNumId w:val="21"/>
  </w:num>
  <w:num w:numId="3">
    <w:abstractNumId w:val="32"/>
  </w:num>
  <w:num w:numId="4">
    <w:abstractNumId w:val="10"/>
  </w:num>
  <w:num w:numId="5">
    <w:abstractNumId w:val="5"/>
  </w:num>
  <w:num w:numId="6">
    <w:abstractNumId w:val="20"/>
  </w:num>
  <w:num w:numId="7">
    <w:abstractNumId w:val="38"/>
  </w:num>
  <w:num w:numId="8">
    <w:abstractNumId w:val="27"/>
  </w:num>
  <w:num w:numId="9">
    <w:abstractNumId w:val="31"/>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3"/>
  </w:num>
  <w:num w:numId="14">
    <w:abstractNumId w:val="1"/>
  </w:num>
  <w:num w:numId="15">
    <w:abstractNumId w:val="39"/>
  </w:num>
  <w:num w:numId="16">
    <w:abstractNumId w:val="14"/>
  </w:num>
  <w:num w:numId="17">
    <w:abstractNumId w:val="24"/>
  </w:num>
  <w:num w:numId="18">
    <w:abstractNumId w:val="35"/>
  </w:num>
  <w:num w:numId="19">
    <w:abstractNumId w:val="9"/>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 w:numId="23">
    <w:abstractNumId w:val="15"/>
  </w:num>
  <w:num w:numId="24">
    <w:abstractNumId w:val="2"/>
  </w:num>
  <w:num w:numId="25">
    <w:abstractNumId w:val="8"/>
  </w:num>
  <w:num w:numId="26">
    <w:abstractNumId w:val="19"/>
  </w:num>
  <w:num w:numId="27">
    <w:abstractNumId w:val="44"/>
  </w:num>
  <w:num w:numId="28">
    <w:abstractNumId w:val="4"/>
  </w:num>
  <w:num w:numId="29">
    <w:abstractNumId w:val="16"/>
  </w:num>
  <w:num w:numId="30">
    <w:abstractNumId w:val="0"/>
  </w:num>
  <w:num w:numId="31">
    <w:abstractNumId w:val="42"/>
  </w:num>
  <w:num w:numId="32">
    <w:abstractNumId w:val="34"/>
  </w:num>
  <w:num w:numId="33">
    <w:abstractNumId w:val="18"/>
  </w:num>
  <w:num w:numId="34">
    <w:abstractNumId w:val="7"/>
  </w:num>
  <w:num w:numId="35">
    <w:abstractNumId w:val="36"/>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
  </w:num>
  <w:num w:numId="41">
    <w:abstractNumId w:val="13"/>
  </w:num>
  <w:num w:numId="42">
    <w:abstractNumId w:val="28"/>
  </w:num>
  <w:num w:numId="43">
    <w:abstractNumId w:val="45"/>
  </w:num>
  <w:num w:numId="44">
    <w:abstractNumId w:val="43"/>
  </w:num>
  <w:num w:numId="45">
    <w:abstractNumId w:val="22"/>
  </w:num>
  <w:num w:numId="46">
    <w:abstractNumId w:val="12"/>
  </w:num>
  <w:num w:numId="47">
    <w:abstractNumId w:val="25"/>
  </w:num>
  <w:num w:numId="48">
    <w:abstractNumId w:val="33"/>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3E2746"/>
    <w:rsid w:val="000012B1"/>
    <w:rsid w:val="00012654"/>
    <w:rsid w:val="000220FE"/>
    <w:rsid w:val="000231AC"/>
    <w:rsid w:val="00024EB6"/>
    <w:rsid w:val="000451E9"/>
    <w:rsid w:val="0005063B"/>
    <w:rsid w:val="000626B0"/>
    <w:rsid w:val="00063953"/>
    <w:rsid w:val="00077108"/>
    <w:rsid w:val="00084CEB"/>
    <w:rsid w:val="00086AEF"/>
    <w:rsid w:val="000908DC"/>
    <w:rsid w:val="000909A5"/>
    <w:rsid w:val="00094F4A"/>
    <w:rsid w:val="00094F85"/>
    <w:rsid w:val="000A083E"/>
    <w:rsid w:val="000A0EA5"/>
    <w:rsid w:val="000B78FA"/>
    <w:rsid w:val="000C2DBA"/>
    <w:rsid w:val="000C47EC"/>
    <w:rsid w:val="000C7885"/>
    <w:rsid w:val="000D319E"/>
    <w:rsid w:val="000E3501"/>
    <w:rsid w:val="00101496"/>
    <w:rsid w:val="00110B4A"/>
    <w:rsid w:val="0011410E"/>
    <w:rsid w:val="00126DDA"/>
    <w:rsid w:val="001274CD"/>
    <w:rsid w:val="00127B64"/>
    <w:rsid w:val="00142787"/>
    <w:rsid w:val="001503D2"/>
    <w:rsid w:val="00150FA4"/>
    <w:rsid w:val="00153467"/>
    <w:rsid w:val="001615B6"/>
    <w:rsid w:val="00165FDF"/>
    <w:rsid w:val="00176169"/>
    <w:rsid w:val="00176621"/>
    <w:rsid w:val="0018131C"/>
    <w:rsid w:val="00182851"/>
    <w:rsid w:val="00186D3C"/>
    <w:rsid w:val="001901B4"/>
    <w:rsid w:val="001972BB"/>
    <w:rsid w:val="001A1190"/>
    <w:rsid w:val="001C1038"/>
    <w:rsid w:val="001D0032"/>
    <w:rsid w:val="001D1068"/>
    <w:rsid w:val="001E224B"/>
    <w:rsid w:val="001E2CBA"/>
    <w:rsid w:val="001E2E93"/>
    <w:rsid w:val="001F1636"/>
    <w:rsid w:val="001F6268"/>
    <w:rsid w:val="00201832"/>
    <w:rsid w:val="002066B2"/>
    <w:rsid w:val="00221F45"/>
    <w:rsid w:val="00224BC3"/>
    <w:rsid w:val="00224E6F"/>
    <w:rsid w:val="00227229"/>
    <w:rsid w:val="00231DF9"/>
    <w:rsid w:val="00236387"/>
    <w:rsid w:val="002365B2"/>
    <w:rsid w:val="002436C3"/>
    <w:rsid w:val="00245E6F"/>
    <w:rsid w:val="002510E6"/>
    <w:rsid w:val="002611E0"/>
    <w:rsid w:val="0026277B"/>
    <w:rsid w:val="002651E1"/>
    <w:rsid w:val="00274C13"/>
    <w:rsid w:val="00286A65"/>
    <w:rsid w:val="00290D36"/>
    <w:rsid w:val="00297FA4"/>
    <w:rsid w:val="002A4768"/>
    <w:rsid w:val="002B00AE"/>
    <w:rsid w:val="002C49A2"/>
    <w:rsid w:val="002D1357"/>
    <w:rsid w:val="002D267A"/>
    <w:rsid w:val="002E14B0"/>
    <w:rsid w:val="002E7CBA"/>
    <w:rsid w:val="002F0717"/>
    <w:rsid w:val="002F0D43"/>
    <w:rsid w:val="002F171E"/>
    <w:rsid w:val="002F3914"/>
    <w:rsid w:val="00303ED8"/>
    <w:rsid w:val="003055C5"/>
    <w:rsid w:val="00320ABC"/>
    <w:rsid w:val="00322F38"/>
    <w:rsid w:val="00332EE8"/>
    <w:rsid w:val="00336D19"/>
    <w:rsid w:val="00337F0B"/>
    <w:rsid w:val="00341611"/>
    <w:rsid w:val="00344147"/>
    <w:rsid w:val="00351E34"/>
    <w:rsid w:val="003573DC"/>
    <w:rsid w:val="00362A30"/>
    <w:rsid w:val="00367536"/>
    <w:rsid w:val="00372F37"/>
    <w:rsid w:val="00374EBC"/>
    <w:rsid w:val="003769F4"/>
    <w:rsid w:val="00376B8F"/>
    <w:rsid w:val="0037729E"/>
    <w:rsid w:val="00384132"/>
    <w:rsid w:val="00390003"/>
    <w:rsid w:val="003939C3"/>
    <w:rsid w:val="0039702C"/>
    <w:rsid w:val="003A136E"/>
    <w:rsid w:val="003B133C"/>
    <w:rsid w:val="003C649D"/>
    <w:rsid w:val="003C74D0"/>
    <w:rsid w:val="003C7FFD"/>
    <w:rsid w:val="003D195C"/>
    <w:rsid w:val="003D790D"/>
    <w:rsid w:val="003E2746"/>
    <w:rsid w:val="003F100D"/>
    <w:rsid w:val="003F17B7"/>
    <w:rsid w:val="003F1AFF"/>
    <w:rsid w:val="003F260D"/>
    <w:rsid w:val="00413123"/>
    <w:rsid w:val="00416AD6"/>
    <w:rsid w:val="00421238"/>
    <w:rsid w:val="004372EE"/>
    <w:rsid w:val="00445020"/>
    <w:rsid w:val="00447BBE"/>
    <w:rsid w:val="00453D1C"/>
    <w:rsid w:val="00453DBA"/>
    <w:rsid w:val="00455BE1"/>
    <w:rsid w:val="00460BBA"/>
    <w:rsid w:val="00460CAC"/>
    <w:rsid w:val="00462885"/>
    <w:rsid w:val="00465964"/>
    <w:rsid w:val="00465D8C"/>
    <w:rsid w:val="00466DE1"/>
    <w:rsid w:val="00471624"/>
    <w:rsid w:val="00472E06"/>
    <w:rsid w:val="0047438B"/>
    <w:rsid w:val="00475CD1"/>
    <w:rsid w:val="004762C0"/>
    <w:rsid w:val="0047645F"/>
    <w:rsid w:val="004A0602"/>
    <w:rsid w:val="004A66F5"/>
    <w:rsid w:val="004B3982"/>
    <w:rsid w:val="004B4BB3"/>
    <w:rsid w:val="004C4877"/>
    <w:rsid w:val="004C49A1"/>
    <w:rsid w:val="004D2F3B"/>
    <w:rsid w:val="004E0CC3"/>
    <w:rsid w:val="004E150D"/>
    <w:rsid w:val="004E77CC"/>
    <w:rsid w:val="004E7E27"/>
    <w:rsid w:val="004F30E4"/>
    <w:rsid w:val="004F5CB4"/>
    <w:rsid w:val="00503947"/>
    <w:rsid w:val="00504A01"/>
    <w:rsid w:val="00505B9C"/>
    <w:rsid w:val="00505C2A"/>
    <w:rsid w:val="00510766"/>
    <w:rsid w:val="005123F0"/>
    <w:rsid w:val="00516B36"/>
    <w:rsid w:val="00520CC0"/>
    <w:rsid w:val="00521063"/>
    <w:rsid w:val="00523A43"/>
    <w:rsid w:val="00524C2F"/>
    <w:rsid w:val="0052714D"/>
    <w:rsid w:val="005302C7"/>
    <w:rsid w:val="00530CE7"/>
    <w:rsid w:val="00547898"/>
    <w:rsid w:val="00570222"/>
    <w:rsid w:val="00572A04"/>
    <w:rsid w:val="005776FF"/>
    <w:rsid w:val="00584A14"/>
    <w:rsid w:val="00591028"/>
    <w:rsid w:val="005A4C5C"/>
    <w:rsid w:val="005A51AA"/>
    <w:rsid w:val="005B1C2C"/>
    <w:rsid w:val="005B271C"/>
    <w:rsid w:val="005B6289"/>
    <w:rsid w:val="005C39A5"/>
    <w:rsid w:val="005D1FA6"/>
    <w:rsid w:val="005D36FA"/>
    <w:rsid w:val="005E35C7"/>
    <w:rsid w:val="005E4BCB"/>
    <w:rsid w:val="005E7AD1"/>
    <w:rsid w:val="005F4EEB"/>
    <w:rsid w:val="006022CC"/>
    <w:rsid w:val="00611626"/>
    <w:rsid w:val="006236E3"/>
    <w:rsid w:val="00627581"/>
    <w:rsid w:val="00631AC5"/>
    <w:rsid w:val="00631EC1"/>
    <w:rsid w:val="0064539C"/>
    <w:rsid w:val="00645FFD"/>
    <w:rsid w:val="00652022"/>
    <w:rsid w:val="00653297"/>
    <w:rsid w:val="006535F7"/>
    <w:rsid w:val="00666808"/>
    <w:rsid w:val="00685628"/>
    <w:rsid w:val="00692F70"/>
    <w:rsid w:val="0069323E"/>
    <w:rsid w:val="00696368"/>
    <w:rsid w:val="006A44D0"/>
    <w:rsid w:val="006A4AE2"/>
    <w:rsid w:val="006B0339"/>
    <w:rsid w:val="006B39B9"/>
    <w:rsid w:val="006B42C2"/>
    <w:rsid w:val="006C4923"/>
    <w:rsid w:val="006C617B"/>
    <w:rsid w:val="006D031F"/>
    <w:rsid w:val="006E6C4C"/>
    <w:rsid w:val="006F06A2"/>
    <w:rsid w:val="00702940"/>
    <w:rsid w:val="007029C4"/>
    <w:rsid w:val="007063B5"/>
    <w:rsid w:val="00712CD8"/>
    <w:rsid w:val="007200E0"/>
    <w:rsid w:val="00722271"/>
    <w:rsid w:val="00724340"/>
    <w:rsid w:val="00725722"/>
    <w:rsid w:val="0072699A"/>
    <w:rsid w:val="00740CB2"/>
    <w:rsid w:val="00744356"/>
    <w:rsid w:val="00746D71"/>
    <w:rsid w:val="00747441"/>
    <w:rsid w:val="007505C1"/>
    <w:rsid w:val="00754FBC"/>
    <w:rsid w:val="0075705F"/>
    <w:rsid w:val="00760384"/>
    <w:rsid w:val="00766B78"/>
    <w:rsid w:val="00767DFF"/>
    <w:rsid w:val="00776FB1"/>
    <w:rsid w:val="00776FB4"/>
    <w:rsid w:val="00781E2B"/>
    <w:rsid w:val="00782443"/>
    <w:rsid w:val="0078327A"/>
    <w:rsid w:val="0078542A"/>
    <w:rsid w:val="00786C3F"/>
    <w:rsid w:val="00796AAE"/>
    <w:rsid w:val="007A2E8D"/>
    <w:rsid w:val="007B04A6"/>
    <w:rsid w:val="007F1C63"/>
    <w:rsid w:val="00805A54"/>
    <w:rsid w:val="00822A71"/>
    <w:rsid w:val="00825487"/>
    <w:rsid w:val="0082649F"/>
    <w:rsid w:val="00835896"/>
    <w:rsid w:val="00836D99"/>
    <w:rsid w:val="0085492F"/>
    <w:rsid w:val="00855039"/>
    <w:rsid w:val="0086537A"/>
    <w:rsid w:val="0087286A"/>
    <w:rsid w:val="00873BF8"/>
    <w:rsid w:val="00876F86"/>
    <w:rsid w:val="008828ED"/>
    <w:rsid w:val="00890122"/>
    <w:rsid w:val="008A28DE"/>
    <w:rsid w:val="008A3767"/>
    <w:rsid w:val="008A4561"/>
    <w:rsid w:val="008A5625"/>
    <w:rsid w:val="008B116B"/>
    <w:rsid w:val="008B1D15"/>
    <w:rsid w:val="008B3EF3"/>
    <w:rsid w:val="008B548A"/>
    <w:rsid w:val="008C63C5"/>
    <w:rsid w:val="008C775F"/>
    <w:rsid w:val="008C7E3C"/>
    <w:rsid w:val="008D36B0"/>
    <w:rsid w:val="008E4B82"/>
    <w:rsid w:val="008F38F6"/>
    <w:rsid w:val="008F5377"/>
    <w:rsid w:val="008F6861"/>
    <w:rsid w:val="0090527A"/>
    <w:rsid w:val="009135E2"/>
    <w:rsid w:val="00917ECE"/>
    <w:rsid w:val="00935179"/>
    <w:rsid w:val="00942C37"/>
    <w:rsid w:val="00957984"/>
    <w:rsid w:val="009628EF"/>
    <w:rsid w:val="0096359F"/>
    <w:rsid w:val="00965521"/>
    <w:rsid w:val="00971D77"/>
    <w:rsid w:val="00993A3C"/>
    <w:rsid w:val="009A41F0"/>
    <w:rsid w:val="009A7BC4"/>
    <w:rsid w:val="009C1778"/>
    <w:rsid w:val="009C3BFB"/>
    <w:rsid w:val="009D0041"/>
    <w:rsid w:val="009D491C"/>
    <w:rsid w:val="009D4E0E"/>
    <w:rsid w:val="009E71FA"/>
    <w:rsid w:val="00A127BF"/>
    <w:rsid w:val="00A12EF8"/>
    <w:rsid w:val="00A21BCE"/>
    <w:rsid w:val="00A309F7"/>
    <w:rsid w:val="00A5428A"/>
    <w:rsid w:val="00A61D0A"/>
    <w:rsid w:val="00A628D0"/>
    <w:rsid w:val="00A647E1"/>
    <w:rsid w:val="00A64DB5"/>
    <w:rsid w:val="00A7713F"/>
    <w:rsid w:val="00A81B57"/>
    <w:rsid w:val="00A8268C"/>
    <w:rsid w:val="00A84370"/>
    <w:rsid w:val="00A85D64"/>
    <w:rsid w:val="00A928C9"/>
    <w:rsid w:val="00A9312F"/>
    <w:rsid w:val="00AA1C45"/>
    <w:rsid w:val="00AC4DA4"/>
    <w:rsid w:val="00AD04C9"/>
    <w:rsid w:val="00AD4FA1"/>
    <w:rsid w:val="00AF0E34"/>
    <w:rsid w:val="00AF4809"/>
    <w:rsid w:val="00B0421F"/>
    <w:rsid w:val="00B04D3F"/>
    <w:rsid w:val="00B04F1C"/>
    <w:rsid w:val="00B0504C"/>
    <w:rsid w:val="00B20194"/>
    <w:rsid w:val="00B21985"/>
    <w:rsid w:val="00B30771"/>
    <w:rsid w:val="00B35713"/>
    <w:rsid w:val="00B375E3"/>
    <w:rsid w:val="00B3767C"/>
    <w:rsid w:val="00B42457"/>
    <w:rsid w:val="00B4674E"/>
    <w:rsid w:val="00B5300E"/>
    <w:rsid w:val="00B625F5"/>
    <w:rsid w:val="00B64933"/>
    <w:rsid w:val="00B71EB0"/>
    <w:rsid w:val="00B72C7D"/>
    <w:rsid w:val="00B73E91"/>
    <w:rsid w:val="00B80FB2"/>
    <w:rsid w:val="00B8329D"/>
    <w:rsid w:val="00B961B5"/>
    <w:rsid w:val="00B97F75"/>
    <w:rsid w:val="00BA7CD2"/>
    <w:rsid w:val="00BB15FF"/>
    <w:rsid w:val="00BB255F"/>
    <w:rsid w:val="00BB560D"/>
    <w:rsid w:val="00BB5E7D"/>
    <w:rsid w:val="00BB618C"/>
    <w:rsid w:val="00BD39F5"/>
    <w:rsid w:val="00BF12D7"/>
    <w:rsid w:val="00BF3EC8"/>
    <w:rsid w:val="00C00AC5"/>
    <w:rsid w:val="00C070FB"/>
    <w:rsid w:val="00C12EA1"/>
    <w:rsid w:val="00C16219"/>
    <w:rsid w:val="00C20D56"/>
    <w:rsid w:val="00C2452F"/>
    <w:rsid w:val="00C248E3"/>
    <w:rsid w:val="00C301D9"/>
    <w:rsid w:val="00C340D8"/>
    <w:rsid w:val="00C37455"/>
    <w:rsid w:val="00C45FFE"/>
    <w:rsid w:val="00C5000B"/>
    <w:rsid w:val="00C52BE0"/>
    <w:rsid w:val="00C61FB9"/>
    <w:rsid w:val="00C74A0E"/>
    <w:rsid w:val="00C76419"/>
    <w:rsid w:val="00C84B5F"/>
    <w:rsid w:val="00C970F8"/>
    <w:rsid w:val="00CA24F4"/>
    <w:rsid w:val="00CA2B0B"/>
    <w:rsid w:val="00CB1969"/>
    <w:rsid w:val="00CC4977"/>
    <w:rsid w:val="00CD3303"/>
    <w:rsid w:val="00CD7294"/>
    <w:rsid w:val="00CD7C1E"/>
    <w:rsid w:val="00CE4B62"/>
    <w:rsid w:val="00D012FE"/>
    <w:rsid w:val="00D01FB1"/>
    <w:rsid w:val="00D035E6"/>
    <w:rsid w:val="00D0396C"/>
    <w:rsid w:val="00D14303"/>
    <w:rsid w:val="00D2042A"/>
    <w:rsid w:val="00D352D7"/>
    <w:rsid w:val="00D36028"/>
    <w:rsid w:val="00D36AEF"/>
    <w:rsid w:val="00D41218"/>
    <w:rsid w:val="00D4168E"/>
    <w:rsid w:val="00D75DCD"/>
    <w:rsid w:val="00D77097"/>
    <w:rsid w:val="00D80426"/>
    <w:rsid w:val="00D85971"/>
    <w:rsid w:val="00D86D87"/>
    <w:rsid w:val="00D90949"/>
    <w:rsid w:val="00D919B9"/>
    <w:rsid w:val="00D931AF"/>
    <w:rsid w:val="00D95D9F"/>
    <w:rsid w:val="00D96087"/>
    <w:rsid w:val="00D96F5A"/>
    <w:rsid w:val="00DA057E"/>
    <w:rsid w:val="00DA23AC"/>
    <w:rsid w:val="00DA5644"/>
    <w:rsid w:val="00DB6C8A"/>
    <w:rsid w:val="00DF53D7"/>
    <w:rsid w:val="00DF5564"/>
    <w:rsid w:val="00E26432"/>
    <w:rsid w:val="00E268A1"/>
    <w:rsid w:val="00E27E7A"/>
    <w:rsid w:val="00E367F8"/>
    <w:rsid w:val="00E370D7"/>
    <w:rsid w:val="00E4459E"/>
    <w:rsid w:val="00E51F2B"/>
    <w:rsid w:val="00E520F2"/>
    <w:rsid w:val="00E53DFB"/>
    <w:rsid w:val="00E578ED"/>
    <w:rsid w:val="00E61946"/>
    <w:rsid w:val="00E84BB4"/>
    <w:rsid w:val="00E87492"/>
    <w:rsid w:val="00E918A0"/>
    <w:rsid w:val="00E95862"/>
    <w:rsid w:val="00EA5727"/>
    <w:rsid w:val="00EB1F99"/>
    <w:rsid w:val="00EC5655"/>
    <w:rsid w:val="00EC6D97"/>
    <w:rsid w:val="00ED57E7"/>
    <w:rsid w:val="00EF1C59"/>
    <w:rsid w:val="00EF4657"/>
    <w:rsid w:val="00EF4755"/>
    <w:rsid w:val="00EF7D5C"/>
    <w:rsid w:val="00F02510"/>
    <w:rsid w:val="00F1209B"/>
    <w:rsid w:val="00F17346"/>
    <w:rsid w:val="00F33040"/>
    <w:rsid w:val="00F52544"/>
    <w:rsid w:val="00F532D1"/>
    <w:rsid w:val="00F565A8"/>
    <w:rsid w:val="00F93085"/>
    <w:rsid w:val="00F95871"/>
    <w:rsid w:val="00F97445"/>
    <w:rsid w:val="00FA3F9D"/>
    <w:rsid w:val="00FA524E"/>
    <w:rsid w:val="00FB1DA5"/>
    <w:rsid w:val="00FB2A49"/>
    <w:rsid w:val="00FC7F7E"/>
    <w:rsid w:val="00FD0017"/>
    <w:rsid w:val="00FD035C"/>
    <w:rsid w:val="00FD03AA"/>
    <w:rsid w:val="00FE6D9D"/>
    <w:rsid w:val="00FF3FD1"/>
    <w:rsid w:val="00FF7263"/>
    <w:rsid w:val="00FF7856"/>
    <w:rsid w:val="00FF793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8C"/>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33040"/>
    <w:pPr>
      <w:keepNext/>
      <w:autoSpaceDE w:val="0"/>
      <w:autoSpaceDN w:val="0"/>
      <w:adjustRightInd w:val="0"/>
      <w:jc w:val="center"/>
      <w:outlineLvl w:val="0"/>
    </w:pPr>
    <w:rPr>
      <w:b/>
      <w:bCs/>
      <w:lang w:eastAsia="cs-CZ"/>
    </w:rPr>
  </w:style>
  <w:style w:type="paragraph" w:styleId="Heading2">
    <w:name w:val="heading 2"/>
    <w:basedOn w:val="Normal"/>
    <w:next w:val="Normal"/>
    <w:link w:val="Nadpis2Char"/>
    <w:uiPriority w:val="9"/>
    <w:qFormat/>
    <w:rsid w:val="000908DC"/>
    <w:pPr>
      <w:keepNext/>
      <w:widowControl w:val="0"/>
      <w:numPr>
        <w:numId w:val="10"/>
      </w:numPr>
      <w:autoSpaceDE w:val="0"/>
      <w:autoSpaceDN w:val="0"/>
      <w:adjustRightInd w:val="0"/>
      <w:jc w:val="center"/>
      <w:outlineLvl w:val="1"/>
    </w:pPr>
    <w:rPr>
      <w:b/>
      <w:bCs/>
    </w:rPr>
  </w:style>
  <w:style w:type="paragraph" w:styleId="Heading3">
    <w:name w:val="heading 3"/>
    <w:basedOn w:val="Normal"/>
    <w:next w:val="Normal"/>
    <w:link w:val="Nadpis3Char"/>
    <w:uiPriority w:val="9"/>
    <w:qFormat/>
    <w:rsid w:val="000908DC"/>
    <w:pPr>
      <w:keepNext/>
      <w:widowControl w:val="0"/>
      <w:autoSpaceDE w:val="0"/>
      <w:autoSpaceDN w:val="0"/>
      <w:adjustRightInd w:val="0"/>
      <w:spacing w:before="240" w:after="60"/>
      <w:jc w:val="left"/>
      <w:outlineLvl w:val="2"/>
    </w:pPr>
    <w:rPr>
      <w:rFonts w:ascii="Arial" w:hAnsi="Arial" w:cs="Arial"/>
      <w:b/>
      <w:bCs/>
      <w:sz w:val="26"/>
      <w:szCs w:val="26"/>
    </w:rPr>
  </w:style>
  <w:style w:type="paragraph" w:styleId="Heading6">
    <w:name w:val="heading 6"/>
    <w:basedOn w:val="Normal"/>
    <w:next w:val="Normal"/>
    <w:link w:val="Nadpis6Char"/>
    <w:uiPriority w:val="9"/>
    <w:qFormat/>
    <w:rsid w:val="000908DC"/>
    <w:pPr>
      <w:widowControl w:val="0"/>
      <w:autoSpaceDE w:val="0"/>
      <w:autoSpaceDN w:val="0"/>
      <w:adjustRightInd w:val="0"/>
      <w:spacing w:before="240" w:after="60"/>
      <w:jc w:val="left"/>
      <w:outlineLvl w:val="5"/>
    </w:pPr>
    <w:rPr>
      <w:b/>
      <w:bCs/>
      <w:sz w:val="22"/>
      <w:szCs w:val="22"/>
    </w:rPr>
  </w:style>
  <w:style w:type="paragraph" w:styleId="Heading7">
    <w:name w:val="heading 7"/>
    <w:basedOn w:val="Normal"/>
    <w:next w:val="Normal"/>
    <w:link w:val="Nadpis7Char"/>
    <w:uiPriority w:val="9"/>
    <w:qFormat/>
    <w:rsid w:val="000908DC"/>
    <w:pPr>
      <w:keepNext/>
      <w:widowControl w:val="0"/>
      <w:autoSpaceDE w:val="0"/>
      <w:autoSpaceDN w:val="0"/>
      <w:adjustRightInd w:val="0"/>
      <w:jc w:val="left"/>
      <w:outlineLvl w:val="6"/>
    </w:pPr>
    <w:rPr>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33040"/>
    <w:rPr>
      <w:rFonts w:ascii="Times New Roman" w:hAnsi="Times New Roman" w:cs="Times New Roman"/>
      <w:b/>
      <w:bCs/>
      <w:sz w:val="24"/>
      <w:szCs w:val="24"/>
      <w:rtl w:val="0"/>
      <w:cs w:val="0"/>
      <w:lang w:val="x-none" w:eastAsia="cs-CZ"/>
    </w:rPr>
  </w:style>
  <w:style w:type="character" w:customStyle="1" w:styleId="Nadpis2Char">
    <w:name w:val="Nadpis 2 Char"/>
    <w:basedOn w:val="DefaultParagraphFont"/>
    <w:link w:val="Heading2"/>
    <w:uiPriority w:val="9"/>
    <w:locked/>
    <w:rsid w:val="000908DC"/>
    <w:rPr>
      <w:rFonts w:ascii="Times New Roman" w:hAnsi="Times New Roman" w:cs="Times New Roman"/>
      <w:b/>
      <w:bCs/>
      <w:sz w:val="24"/>
      <w:szCs w:val="24"/>
      <w:rtl w:val="0"/>
      <w:cs w:val="0"/>
      <w:lang w:val="x-none" w:eastAsia="sk-SK"/>
    </w:rPr>
  </w:style>
  <w:style w:type="character" w:customStyle="1" w:styleId="Nadpis3Char">
    <w:name w:val="Nadpis 3 Char"/>
    <w:basedOn w:val="DefaultParagraphFont"/>
    <w:link w:val="Heading3"/>
    <w:uiPriority w:val="9"/>
    <w:locked/>
    <w:rsid w:val="000908DC"/>
    <w:rPr>
      <w:rFonts w:ascii="Arial" w:hAnsi="Arial" w:cs="Arial"/>
      <w:b/>
      <w:bCs/>
      <w:sz w:val="26"/>
      <w:szCs w:val="26"/>
      <w:rtl w:val="0"/>
      <w:cs w:val="0"/>
      <w:lang w:val="x-none" w:eastAsia="sk-SK"/>
    </w:rPr>
  </w:style>
  <w:style w:type="character" w:customStyle="1" w:styleId="Nadpis6Char">
    <w:name w:val="Nadpis 6 Char"/>
    <w:basedOn w:val="DefaultParagraphFont"/>
    <w:link w:val="Heading6"/>
    <w:uiPriority w:val="9"/>
    <w:locked/>
    <w:rsid w:val="000908DC"/>
    <w:rPr>
      <w:rFonts w:ascii="Times New Roman" w:hAnsi="Times New Roman" w:cs="Times New Roman"/>
      <w:b/>
      <w:bCs/>
      <w:rtl w:val="0"/>
      <w:cs w:val="0"/>
      <w:lang w:val="x-none" w:eastAsia="sk-SK"/>
    </w:rPr>
  </w:style>
  <w:style w:type="character" w:customStyle="1" w:styleId="Nadpis7Char">
    <w:name w:val="Nadpis 7 Char"/>
    <w:basedOn w:val="DefaultParagraphFont"/>
    <w:link w:val="Heading7"/>
    <w:uiPriority w:val="9"/>
    <w:locked/>
    <w:rsid w:val="000908DC"/>
    <w:rPr>
      <w:rFonts w:ascii="Times New Roman" w:hAnsi="Times New Roman" w:cs="Times New Roman"/>
      <w:b/>
      <w:bCs/>
      <w:sz w:val="20"/>
      <w:szCs w:val="20"/>
      <w:rtl w:val="0"/>
      <w:cs w:val="0"/>
      <w:lang w:val="en-GB" w:eastAsia="sk-SK"/>
    </w:rPr>
  </w:style>
  <w:style w:type="paragraph" w:styleId="BalloonText">
    <w:name w:val="Balloon Text"/>
    <w:basedOn w:val="Normal"/>
    <w:link w:val="TextbublinyChar"/>
    <w:uiPriority w:val="99"/>
    <w:semiHidden/>
    <w:unhideWhenUsed/>
    <w:rsid w:val="003E2746"/>
    <w:pPr>
      <w:jc w:val="left"/>
    </w:pPr>
    <w:rPr>
      <w:rFonts w:ascii="Tahoma" w:hAnsi="Tahoma" w:cs="Tahoma"/>
      <w:sz w:val="16"/>
      <w:szCs w:val="16"/>
      <w:lang w:eastAsia="en-US"/>
    </w:rPr>
  </w:style>
  <w:style w:type="character" w:customStyle="1" w:styleId="TextbublinyChar">
    <w:name w:val="Text bubliny Char"/>
    <w:basedOn w:val="DefaultParagraphFont"/>
    <w:link w:val="BalloonText"/>
    <w:uiPriority w:val="99"/>
    <w:semiHidden/>
    <w:locked/>
    <w:rsid w:val="003E2746"/>
    <w:rPr>
      <w:rFonts w:ascii="Tahoma" w:hAnsi="Tahoma" w:cs="Tahoma"/>
      <w:sz w:val="16"/>
      <w:szCs w:val="16"/>
      <w:rtl w:val="0"/>
      <w:cs w:val="0"/>
    </w:rPr>
  </w:style>
  <w:style w:type="paragraph" w:styleId="Footer">
    <w:name w:val="footer"/>
    <w:basedOn w:val="Normal"/>
    <w:link w:val="PtaChar"/>
    <w:uiPriority w:val="99"/>
    <w:rsid w:val="003E2746"/>
    <w:pPr>
      <w:tabs>
        <w:tab w:val="center" w:pos="4536"/>
        <w:tab w:val="right" w:pos="9072"/>
      </w:tabs>
      <w:jc w:val="left"/>
    </w:pPr>
    <w:rPr>
      <w:lang w:eastAsia="cs-CZ"/>
    </w:rPr>
  </w:style>
  <w:style w:type="character" w:customStyle="1" w:styleId="PtaChar">
    <w:name w:val="Päta Char"/>
    <w:basedOn w:val="DefaultParagraphFont"/>
    <w:link w:val="Footer"/>
    <w:uiPriority w:val="99"/>
    <w:locked/>
    <w:rsid w:val="003E2746"/>
    <w:rPr>
      <w:rFonts w:ascii="Times New Roman" w:hAnsi="Times New Roman" w:cs="Times New Roman"/>
      <w:sz w:val="24"/>
      <w:szCs w:val="24"/>
      <w:rtl w:val="0"/>
      <w:cs w:val="0"/>
      <w:lang w:val="x-none" w:eastAsia="cs-CZ"/>
    </w:rPr>
  </w:style>
  <w:style w:type="character" w:styleId="PageNumber">
    <w:name w:val="page number"/>
    <w:basedOn w:val="DefaultParagraphFont"/>
    <w:uiPriority w:val="99"/>
    <w:rsid w:val="003E2746"/>
    <w:rPr>
      <w:rFonts w:cs="Times New Roman"/>
      <w:rtl w:val="0"/>
      <w:cs w:val="0"/>
    </w:rPr>
  </w:style>
  <w:style w:type="paragraph" w:customStyle="1" w:styleId="Default">
    <w:name w:val="Default"/>
    <w:uiPriority w:val="99"/>
    <w:rsid w:val="003E2746"/>
    <w:pPr>
      <w:framePr w:wrap="auto"/>
      <w:widowControl/>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paragraph" w:customStyle="1" w:styleId="Style-5">
    <w:name w:val="Style-5"/>
    <w:rsid w:val="003E2746"/>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ListParagraph">
    <w:name w:val="List Paragraph"/>
    <w:basedOn w:val="Normal"/>
    <w:uiPriority w:val="99"/>
    <w:qFormat/>
    <w:rsid w:val="001274CD"/>
    <w:pPr>
      <w:ind w:left="720"/>
      <w:contextualSpacing/>
      <w:jc w:val="both"/>
    </w:pPr>
  </w:style>
  <w:style w:type="paragraph" w:styleId="FootnoteText">
    <w:name w:val="footnote text"/>
    <w:basedOn w:val="Normal"/>
    <w:link w:val="TextpoznmkypodiarouChar"/>
    <w:uiPriority w:val="99"/>
    <w:semiHidden/>
    <w:rsid w:val="002E14B0"/>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2E14B0"/>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rsid w:val="002E14B0"/>
    <w:rPr>
      <w:rFonts w:cs="Times New Roman"/>
      <w:vertAlign w:val="superscript"/>
      <w:rtl w:val="0"/>
      <w:cs w:val="0"/>
    </w:rPr>
  </w:style>
  <w:style w:type="paragraph" w:customStyle="1" w:styleId="CharChar">
    <w:name w:val="Char Char"/>
    <w:basedOn w:val="Normal"/>
    <w:rsid w:val="000A0EA5"/>
    <w:pPr>
      <w:spacing w:after="160" w:line="240" w:lineRule="exact"/>
      <w:jc w:val="left"/>
    </w:pPr>
    <w:rPr>
      <w:rFonts w:ascii="Tahoma" w:hAnsi="Tahoma"/>
      <w:sz w:val="20"/>
      <w:szCs w:val="20"/>
      <w:lang w:val="en-US" w:eastAsia="en-US"/>
    </w:rPr>
  </w:style>
  <w:style w:type="paragraph" w:customStyle="1" w:styleId="CharChar2">
    <w:name w:val="Char Char2"/>
    <w:basedOn w:val="Normal"/>
    <w:rsid w:val="00DA5644"/>
    <w:pPr>
      <w:spacing w:after="160" w:line="240" w:lineRule="exact"/>
      <w:jc w:val="left"/>
    </w:pPr>
    <w:rPr>
      <w:rFonts w:ascii="Tahoma" w:hAnsi="Tahoma"/>
      <w:sz w:val="20"/>
      <w:szCs w:val="20"/>
      <w:lang w:val="en-US" w:eastAsia="en-US"/>
    </w:rPr>
  </w:style>
  <w:style w:type="character" w:customStyle="1" w:styleId="Textzstupnhosymbolu1">
    <w:name w:val="Text zástupného symbolu1"/>
    <w:semiHidden/>
    <w:rsid w:val="00631EC1"/>
    <w:rPr>
      <w:rFonts w:ascii="Times New Roman" w:hAnsi="Times New Roman" w:cs="Times New Roman"/>
      <w:color w:val="808080"/>
    </w:rPr>
  </w:style>
  <w:style w:type="paragraph" w:customStyle="1" w:styleId="CharChar1">
    <w:name w:val="Char Char1"/>
    <w:basedOn w:val="Normal"/>
    <w:rsid w:val="002C49A2"/>
    <w:pPr>
      <w:spacing w:after="160" w:line="240" w:lineRule="exact"/>
      <w:jc w:val="left"/>
    </w:pPr>
    <w:rPr>
      <w:rFonts w:ascii="Tahoma" w:hAnsi="Tahoma"/>
      <w:sz w:val="20"/>
      <w:szCs w:val="20"/>
      <w:lang w:val="en-US" w:eastAsia="en-US"/>
    </w:rPr>
  </w:style>
  <w:style w:type="paragraph" w:customStyle="1" w:styleId="Normlnweb">
    <w:name w:val="Normální (web)"/>
    <w:basedOn w:val="Normal"/>
    <w:rsid w:val="00F33040"/>
    <w:pPr>
      <w:autoSpaceDE w:val="0"/>
      <w:autoSpaceDN w:val="0"/>
      <w:spacing w:before="100" w:after="100"/>
      <w:jc w:val="left"/>
    </w:pPr>
    <w:rPr>
      <w:lang w:eastAsia="cs-CZ"/>
    </w:rPr>
  </w:style>
  <w:style w:type="paragraph" w:styleId="BodyText2">
    <w:name w:val="Body Text 2"/>
    <w:basedOn w:val="Normal"/>
    <w:link w:val="Zkladntext2Char"/>
    <w:uiPriority w:val="99"/>
    <w:rsid w:val="000908DC"/>
    <w:pPr>
      <w:widowControl w:val="0"/>
      <w:autoSpaceDE w:val="0"/>
      <w:autoSpaceDN w:val="0"/>
      <w:adjustRightInd w:val="0"/>
      <w:jc w:val="both"/>
    </w:pPr>
    <w:rPr>
      <w:b/>
      <w:bCs/>
      <w:lang w:val="cs-CZ"/>
    </w:rPr>
  </w:style>
  <w:style w:type="character" w:customStyle="1" w:styleId="Zkladntext2Char">
    <w:name w:val="Základný text 2 Char"/>
    <w:basedOn w:val="DefaultParagraphFont"/>
    <w:link w:val="BodyText2"/>
    <w:uiPriority w:val="99"/>
    <w:locked/>
    <w:rsid w:val="000908DC"/>
    <w:rPr>
      <w:rFonts w:ascii="Times New Roman" w:hAnsi="Times New Roman" w:cs="Times New Roman"/>
      <w:b/>
      <w:bCs/>
      <w:sz w:val="24"/>
      <w:szCs w:val="24"/>
      <w:rtl w:val="0"/>
      <w:cs w:val="0"/>
      <w:lang w:val="cs-CZ" w:eastAsia="sk-SK"/>
    </w:rPr>
  </w:style>
  <w:style w:type="paragraph" w:styleId="Subtitle">
    <w:name w:val="Subtitle"/>
    <w:basedOn w:val="Normal"/>
    <w:link w:val="PodtitulChar"/>
    <w:uiPriority w:val="11"/>
    <w:qFormat/>
    <w:rsid w:val="000908DC"/>
    <w:pPr>
      <w:widowControl w:val="0"/>
      <w:autoSpaceDE w:val="0"/>
      <w:autoSpaceDN w:val="0"/>
      <w:adjustRightInd w:val="0"/>
      <w:jc w:val="center"/>
    </w:pPr>
    <w:rPr>
      <w:b/>
      <w:bCs/>
    </w:rPr>
  </w:style>
  <w:style w:type="character" w:customStyle="1" w:styleId="PodtitulChar">
    <w:name w:val="Podtitul Char"/>
    <w:basedOn w:val="DefaultParagraphFont"/>
    <w:link w:val="Subtitle"/>
    <w:uiPriority w:val="11"/>
    <w:locked/>
    <w:rsid w:val="000908DC"/>
    <w:rPr>
      <w:rFonts w:ascii="Times New Roman" w:hAnsi="Times New Roman" w:cs="Times New Roman"/>
      <w:b/>
      <w:bCs/>
      <w:sz w:val="24"/>
      <w:szCs w:val="24"/>
      <w:rtl w:val="0"/>
      <w:cs w:val="0"/>
      <w:lang w:val="x-none" w:eastAsia="sk-SK"/>
    </w:rPr>
  </w:style>
  <w:style w:type="character" w:customStyle="1" w:styleId="DontTranslate">
    <w:name w:val="DontTranslate"/>
    <w:basedOn w:val="DefaultParagraphFont"/>
    <w:rsid w:val="000908DC"/>
    <w:rPr>
      <w:rFonts w:cs="Times New Roman"/>
      <w:rtl w:val="0"/>
      <w:cs w:val="0"/>
    </w:rPr>
  </w:style>
  <w:style w:type="paragraph" w:styleId="Header">
    <w:name w:val="header"/>
    <w:basedOn w:val="Normal"/>
    <w:link w:val="HlavikaChar"/>
    <w:uiPriority w:val="99"/>
    <w:rsid w:val="000908DC"/>
    <w:pPr>
      <w:widowControl w:val="0"/>
      <w:tabs>
        <w:tab w:val="center" w:pos="4536"/>
        <w:tab w:val="right" w:pos="9072"/>
      </w:tabs>
      <w:autoSpaceDE w:val="0"/>
      <w:autoSpaceDN w:val="0"/>
      <w:adjustRightInd w:val="0"/>
      <w:jc w:val="both"/>
    </w:pPr>
  </w:style>
  <w:style w:type="character" w:customStyle="1" w:styleId="HlavikaChar">
    <w:name w:val="Hlavička Char"/>
    <w:basedOn w:val="DefaultParagraphFont"/>
    <w:link w:val="Header"/>
    <w:uiPriority w:val="99"/>
    <w:locked/>
    <w:rsid w:val="000908DC"/>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rsid w:val="000908DC"/>
    <w:pPr>
      <w:widowControl w:val="0"/>
      <w:autoSpaceDE w:val="0"/>
      <w:autoSpaceDN w:val="0"/>
      <w:adjustRightInd w:val="0"/>
      <w:jc w:val="both"/>
    </w:pPr>
    <w:rPr>
      <w:b/>
      <w:bCs/>
    </w:rPr>
  </w:style>
  <w:style w:type="character" w:customStyle="1" w:styleId="ZkladntextChar">
    <w:name w:val="Základný text Char"/>
    <w:basedOn w:val="DefaultParagraphFont"/>
    <w:link w:val="BodyText"/>
    <w:uiPriority w:val="99"/>
    <w:locked/>
    <w:rsid w:val="000908DC"/>
    <w:rPr>
      <w:rFonts w:ascii="Times New Roman" w:hAnsi="Times New Roman" w:cs="Times New Roman"/>
      <w:b/>
      <w:bCs/>
      <w:sz w:val="24"/>
      <w:szCs w:val="24"/>
      <w:rtl w:val="0"/>
      <w:cs w:val="0"/>
      <w:lang w:val="x-none" w:eastAsia="sk-SK"/>
    </w:rPr>
  </w:style>
  <w:style w:type="paragraph" w:styleId="BodyTextIndent">
    <w:name w:val="Body Text Indent"/>
    <w:basedOn w:val="Normal"/>
    <w:link w:val="ZarkazkladnhotextuChar"/>
    <w:uiPriority w:val="99"/>
    <w:rsid w:val="000908DC"/>
    <w:pPr>
      <w:widowControl w:val="0"/>
      <w:autoSpaceDE w:val="0"/>
      <w:autoSpaceDN w:val="0"/>
      <w:adjustRightInd w:val="0"/>
      <w:snapToGrid w:val="0"/>
      <w:ind w:left="1620" w:hanging="540"/>
      <w:jc w:val="both"/>
    </w:pPr>
  </w:style>
  <w:style w:type="character" w:customStyle="1" w:styleId="ZarkazkladnhotextuChar">
    <w:name w:val="Zarážka základného textu Char"/>
    <w:basedOn w:val="DefaultParagraphFont"/>
    <w:link w:val="BodyTextIndent"/>
    <w:uiPriority w:val="99"/>
    <w:locked/>
    <w:rsid w:val="000908DC"/>
    <w:rPr>
      <w:rFonts w:ascii="Times New Roman" w:hAnsi="Times New Roman" w:cs="Times New Roman"/>
      <w:sz w:val="24"/>
      <w:szCs w:val="24"/>
      <w:rtl w:val="0"/>
      <w:cs w:val="0"/>
      <w:lang w:val="x-none" w:eastAsia="sk-SK"/>
    </w:rPr>
  </w:style>
  <w:style w:type="paragraph" w:styleId="BodyText3">
    <w:name w:val="Body Text 3"/>
    <w:basedOn w:val="Normal"/>
    <w:link w:val="Zkladntext3Char"/>
    <w:uiPriority w:val="99"/>
    <w:rsid w:val="000908DC"/>
    <w:pPr>
      <w:widowControl w:val="0"/>
      <w:autoSpaceDE w:val="0"/>
      <w:autoSpaceDN w:val="0"/>
      <w:adjustRightInd w:val="0"/>
      <w:jc w:val="both"/>
    </w:pPr>
  </w:style>
  <w:style w:type="character" w:customStyle="1" w:styleId="Zkladntext3Char">
    <w:name w:val="Základný text 3 Char"/>
    <w:basedOn w:val="DefaultParagraphFont"/>
    <w:link w:val="BodyText3"/>
    <w:uiPriority w:val="99"/>
    <w:locked/>
    <w:rsid w:val="000908DC"/>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rsid w:val="000908DC"/>
    <w:pPr>
      <w:widowControl w:val="0"/>
      <w:autoSpaceDE w:val="0"/>
      <w:autoSpaceDN w:val="0"/>
      <w:adjustRightInd w:val="0"/>
      <w:ind w:firstLine="708"/>
      <w:jc w:val="both"/>
    </w:pPr>
    <w:rPr>
      <w:color w:val="000000"/>
    </w:rPr>
  </w:style>
  <w:style w:type="character" w:customStyle="1" w:styleId="Zarkazkladnhotextu2Char">
    <w:name w:val="Zarážka základného textu 2 Char"/>
    <w:basedOn w:val="DefaultParagraphFont"/>
    <w:link w:val="BodyTextIndent2"/>
    <w:uiPriority w:val="99"/>
    <w:locked/>
    <w:rsid w:val="000908DC"/>
    <w:rPr>
      <w:rFonts w:ascii="Times New Roman" w:hAnsi="Times New Roman" w:cs="Times New Roman"/>
      <w:color w:val="000000"/>
      <w:sz w:val="24"/>
      <w:szCs w:val="24"/>
      <w:rtl w:val="0"/>
      <w:cs w:val="0"/>
      <w:lang w:val="x-none" w:eastAsia="sk-SK"/>
    </w:rPr>
  </w:style>
  <w:style w:type="paragraph" w:styleId="PlainText">
    <w:name w:val="Plain Text"/>
    <w:basedOn w:val="Normal"/>
    <w:link w:val="ObyajntextChar"/>
    <w:uiPriority w:val="99"/>
    <w:rsid w:val="000908DC"/>
    <w:pPr>
      <w:widowControl w:val="0"/>
      <w:autoSpaceDE w:val="0"/>
      <w:autoSpaceDN w:val="0"/>
      <w:adjustRightInd w:val="0"/>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0908DC"/>
    <w:rPr>
      <w:rFonts w:ascii="Courier New" w:hAnsi="Courier New" w:cs="Courier New"/>
      <w:sz w:val="20"/>
      <w:szCs w:val="20"/>
      <w:rtl w:val="0"/>
      <w:cs w:val="0"/>
      <w:lang w:val="x-none" w:eastAsia="sk-SK"/>
    </w:rPr>
  </w:style>
  <w:style w:type="paragraph" w:customStyle="1" w:styleId="tnr121">
    <w:name w:val="tnr 121"/>
    <w:basedOn w:val="Normal"/>
    <w:rsid w:val="000908DC"/>
    <w:pPr>
      <w:widowControl w:val="0"/>
      <w:autoSpaceDE w:val="0"/>
      <w:autoSpaceDN w:val="0"/>
      <w:adjustRightInd w:val="0"/>
      <w:spacing w:line="360" w:lineRule="atLeast"/>
      <w:jc w:val="both"/>
    </w:pPr>
    <w:rPr>
      <w:lang w:val="en-GB"/>
    </w:rPr>
  </w:style>
  <w:style w:type="paragraph" w:customStyle="1" w:styleId="Zkladntext">
    <w:name w:val="Základní text"/>
    <w:rsid w:val="000908DC"/>
    <w:pPr>
      <w:framePr w:wrap="auto"/>
      <w:widowControl w:val="0"/>
      <w:autoSpaceDE/>
      <w:autoSpaceDN/>
      <w:adjustRightInd w:val="0"/>
      <w:spacing w:before="113" w:after="113"/>
      <w:ind w:left="0" w:right="0"/>
      <w:jc w:val="left"/>
      <w:textAlignment w:val="auto"/>
    </w:pPr>
    <w:rPr>
      <w:rFonts w:cs="Times New Roman"/>
      <w:color w:val="000000"/>
      <w:sz w:val="20"/>
      <w:szCs w:val="20"/>
      <w:rtl w:val="0"/>
      <w:cs w:val="0"/>
      <w:lang w:val="sk-SK" w:eastAsia="sk-SK" w:bidi="ar-SA"/>
    </w:rPr>
  </w:style>
  <w:style w:type="character" w:customStyle="1" w:styleId="DeltaViewInsertion">
    <w:name w:val="DeltaView Insertion"/>
    <w:rsid w:val="000908DC"/>
    <w:rPr>
      <w:color w:val="0000FF"/>
      <w:spacing w:val="0"/>
      <w:u w:val="double"/>
    </w:rPr>
  </w:style>
  <w:style w:type="character" w:styleId="Strong">
    <w:name w:val="Strong"/>
    <w:basedOn w:val="DefaultParagraphFont"/>
    <w:uiPriority w:val="22"/>
    <w:qFormat/>
    <w:rsid w:val="000908DC"/>
    <w:rPr>
      <w:rFonts w:cs="Times New Roman"/>
      <w:b/>
      <w:bCs/>
      <w:rtl w:val="0"/>
      <w:cs w:val="0"/>
    </w:rPr>
  </w:style>
  <w:style w:type="paragraph" w:styleId="Title">
    <w:name w:val="Title"/>
    <w:basedOn w:val="Normal"/>
    <w:link w:val="NzovChar"/>
    <w:uiPriority w:val="10"/>
    <w:qFormat/>
    <w:rsid w:val="000908DC"/>
    <w:pPr>
      <w:widowControl w:val="0"/>
      <w:autoSpaceDE w:val="0"/>
      <w:autoSpaceDN w:val="0"/>
      <w:adjustRightInd w:val="0"/>
      <w:jc w:val="center"/>
    </w:pPr>
    <w:rPr>
      <w:b/>
      <w:sz w:val="26"/>
      <w:szCs w:val="20"/>
    </w:rPr>
  </w:style>
  <w:style w:type="character" w:customStyle="1" w:styleId="NzovChar">
    <w:name w:val="Názov Char"/>
    <w:basedOn w:val="DefaultParagraphFont"/>
    <w:link w:val="Title"/>
    <w:uiPriority w:val="10"/>
    <w:locked/>
    <w:rsid w:val="000908DC"/>
    <w:rPr>
      <w:rFonts w:ascii="Times New Roman" w:hAnsi="Times New Roman" w:cs="Times New Roman"/>
      <w:b/>
      <w:sz w:val="20"/>
      <w:szCs w:val="20"/>
      <w:rtl w:val="0"/>
      <w:cs w:val="0"/>
      <w:lang w:val="x-none" w:eastAsia="sk-SK"/>
    </w:rPr>
  </w:style>
  <w:style w:type="paragraph" w:styleId="CommentText">
    <w:name w:val="annotation text"/>
    <w:basedOn w:val="Normal"/>
    <w:link w:val="TextkomentraChar"/>
    <w:uiPriority w:val="99"/>
    <w:semiHidden/>
    <w:unhideWhenUsed/>
    <w:rsid w:val="001901B4"/>
    <w:pPr>
      <w:spacing w:after="200"/>
      <w:jc w:val="left"/>
    </w:pPr>
    <w:rPr>
      <w:rFonts w:asciiTheme="minorHAnsi" w:hAnsiTheme="minorHAnsi"/>
      <w:sz w:val="20"/>
      <w:szCs w:val="20"/>
      <w:lang w:eastAsia="en-US"/>
    </w:rPr>
  </w:style>
  <w:style w:type="character" w:customStyle="1" w:styleId="TextkomentraChar">
    <w:name w:val="Text komentára Char"/>
    <w:basedOn w:val="DefaultParagraphFont"/>
    <w:link w:val="CommentText"/>
    <w:uiPriority w:val="99"/>
    <w:semiHidden/>
    <w:locked/>
    <w:rsid w:val="001901B4"/>
    <w:rPr>
      <w:rFonts w:eastAsia="Times New Roman" w:cs="Times New Roman"/>
      <w:sz w:val="20"/>
      <w:szCs w:val="20"/>
      <w:rtl w:val="0"/>
      <w:cs w:val="0"/>
    </w:rPr>
  </w:style>
  <w:style w:type="paragraph" w:customStyle="1" w:styleId="Odsekzoznamu1">
    <w:name w:val="Odsek zoznamu1"/>
    <w:basedOn w:val="Normal"/>
    <w:rsid w:val="009D4E0E"/>
    <w:pPr>
      <w:spacing w:after="200" w:line="276" w:lineRule="auto"/>
      <w:ind w:left="720"/>
      <w:jc w:val="left"/>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1905-16D0-4D75-AB21-A01AEB2A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Pages>
  <Words>5212</Words>
  <Characters>29713</Characters>
  <Application>Microsoft Office Word</Application>
  <DocSecurity>0</DocSecurity>
  <Lines>0</Lines>
  <Paragraphs>0</Paragraphs>
  <ScaleCrop>false</ScaleCrop>
  <Company>MZ SR</Company>
  <LinksUpToDate>false</LinksUpToDate>
  <CharactersWithSpaces>34856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Kontrová</dc:creator>
  <cp:lastModifiedBy>Gálová Kristína</cp:lastModifiedBy>
  <cp:revision>2</cp:revision>
  <cp:lastPrinted>2014-01-24T11:37:00Z</cp:lastPrinted>
  <dcterms:created xsi:type="dcterms:W3CDTF">2014-02-19T12:26:00Z</dcterms:created>
  <dcterms:modified xsi:type="dcterms:W3CDTF">2014-02-19T12:26:00Z</dcterms:modified>
</cp:coreProperties>
</file>