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6989">
      <w:pPr>
        <w:pStyle w:val="Normln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="00E954AE">
        <w:rPr>
          <w:rFonts w:ascii="Times New Roman" w:hAnsi="Times New Roman" w:cs="Times New Roman"/>
          <w:b/>
          <w:bCs/>
          <w:sz w:val="24"/>
          <w:szCs w:val="24"/>
        </w:rPr>
        <w:t>Predkladacia správa</w:t>
      </w:r>
    </w:p>
    <w:p w:rsidR="00516989">
      <w:pPr>
        <w:pStyle w:val="Normln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16989">
      <w:pPr>
        <w:pStyle w:val="Normln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E954AE">
        <w:rPr>
          <w:rFonts w:ascii="Times New Roman" w:hAnsi="Times New Roman" w:cs="Times New Roman"/>
          <w:sz w:val="24"/>
          <w:szCs w:val="24"/>
        </w:rPr>
        <w:t xml:space="preserve">Predkladaná novela Ústavy SR neprináša nové princípy ochrany manželstva do slovenského právneho poriadku.  Zavádza však definovanie manželstva, ktoré ústavne vymedzuje ako „jedinečný zväzok jedného muža a jednej ženy“, a posilňuje úlohu štátnych orgánov pri ochrane a podpore manželstva. </w:t>
      </w:r>
    </w:p>
    <w:p w:rsidR="00516989">
      <w:pPr>
        <w:pStyle w:val="Normln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E954AE">
        <w:rPr>
          <w:rFonts w:ascii="Times New Roman" w:hAnsi="Times New Roman" w:cs="Times New Roman"/>
          <w:sz w:val="24"/>
          <w:szCs w:val="24"/>
        </w:rPr>
        <w:t>Navrhovaná právna úprava sa snaží reagovať na stále častejšie relativizovanie a spochybňovanie definície a významu manželstva a rodiny u nás a v medzinárodnom prostredí. Zároveň nadväzuje na skutočnosť, že viaceré európske štáty posilňujú ústavnú ochranu manželstva ako jedinečného vzťahu medzi mužom a ženou. Ústavné definície manželstva ako zväzku muža a ženy obsahujú napríklad ústavy Poľska, Litvy, či Maďarska. Za ústavnú ochranu manželstva ako zväzku muža a ženy hlasovali v decembri 2013 občania Chorvátska v referende.</w:t>
      </w:r>
    </w:p>
    <w:p w:rsidR="00516989">
      <w:pPr>
        <w:pStyle w:val="Odstavecseseznamem"/>
        <w:bidi w:val="0"/>
        <w:spacing w:line="276" w:lineRule="auto"/>
        <w:ind w:left="0"/>
        <w:jc w:val="both"/>
        <w:rPr>
          <w:rFonts w:ascii="Times New Roman" w:hAnsi="Times New Roman" w:cs="Times New Roman"/>
        </w:rPr>
      </w:pPr>
      <w:r w:rsidR="00E954AE">
        <w:rPr>
          <w:rFonts w:ascii="Times New Roman" w:hAnsi="Times New Roman" w:cs="Times New Roman"/>
        </w:rPr>
        <w:t>Precíznejšou úpravou manželstva ako zväzku muža a ženy priamo v Ústave SR, je možné nielen posilniť ústavný význam právneho inštitútu manželstva, ale aj prispieť k</w:t>
      </w:r>
      <w:r w:rsidR="00755EB4">
        <w:rPr>
          <w:rFonts w:ascii="Times New Roman" w:hAnsi="Times New Roman" w:cs="Times New Roman"/>
        </w:rPr>
        <w:t xml:space="preserve"> </w:t>
      </w:r>
      <w:r w:rsidR="00E954AE">
        <w:rPr>
          <w:rFonts w:ascii="Times New Roman" w:hAnsi="Times New Roman" w:cs="Times New Roman"/>
        </w:rPr>
        <w:t>stabilite a</w:t>
      </w:r>
      <w:r w:rsidR="00755EB4">
        <w:rPr>
          <w:rFonts w:ascii="Times New Roman" w:hAnsi="Times New Roman" w:cs="Times New Roman"/>
        </w:rPr>
        <w:t> </w:t>
      </w:r>
      <w:r w:rsidR="00E954AE">
        <w:rPr>
          <w:rFonts w:ascii="Times New Roman" w:hAnsi="Times New Roman" w:cs="Times New Roman"/>
        </w:rPr>
        <w:t>kontinui</w:t>
      </w:r>
      <w:r w:rsidR="00755EB4">
        <w:rPr>
          <w:rFonts w:ascii="Times New Roman" w:hAnsi="Times New Roman" w:cs="Times New Roman"/>
        </w:rPr>
        <w:t xml:space="preserve">te </w:t>
      </w:r>
      <w:r w:rsidR="00E954AE">
        <w:rPr>
          <w:rFonts w:ascii="Times New Roman" w:hAnsi="Times New Roman" w:cs="Times New Roman"/>
        </w:rPr>
        <w:t xml:space="preserve">právneho poriadku, pokiaľ ide o tento významný a dôležitý právny a spoločenský inštitút pre občanov Slovenska. </w:t>
      </w:r>
    </w:p>
    <w:p w:rsidR="00516989">
      <w:pPr>
        <w:pStyle w:val="Odstavecseseznamem"/>
        <w:bidi w:val="0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516989" w:rsidP="00755EB4">
      <w:pPr>
        <w:pStyle w:val="Odstavecseseznamem"/>
        <w:bidi w:val="0"/>
        <w:spacing w:line="276" w:lineRule="auto"/>
        <w:ind w:left="0"/>
        <w:jc w:val="both"/>
        <w:rPr>
          <w:rFonts w:ascii="Times New Roman" w:hAnsi="Times New Roman" w:cs="Times New Roman"/>
        </w:rPr>
      </w:pPr>
      <w:r w:rsidR="00E954AE">
        <w:rPr>
          <w:rFonts w:ascii="Times New Roman" w:hAnsi="Times New Roman" w:cs="Times New Roman"/>
        </w:rPr>
        <w:t>Úmyslom predkladateľa je nielen posilniť ústavnú ochranu manželstva, ale aj pripraviť lepšie podmienky pre jeho podporu a dobro. Toto by mohlo byť posilnené zintenzívnením činností zo strany štátnych orgánov a inštitúcií, aby vytvárali efektívnejšie sociálne, ekonomické a kultúrne podmienky pre</w:t>
      </w:r>
      <w:r w:rsidR="00755EB4">
        <w:rPr>
          <w:rFonts w:ascii="Times New Roman" w:hAnsi="Times New Roman" w:cs="Times New Roman"/>
        </w:rPr>
        <w:t xml:space="preserve"> podporu manželstva a rodiny. </w:t>
      </w:r>
      <w:r w:rsidR="00E954AE">
        <w:rPr>
          <w:rFonts w:ascii="Times New Roman" w:hAnsi="Times New Roman" w:cs="Times New Roman"/>
        </w:rPr>
        <w:t>Cez podporu manželstva a z neho vychádzajúcej prirodzenej rodiny, je možné účinne prispi</w:t>
      </w:r>
      <w:r w:rsidR="00755EB4">
        <w:rPr>
          <w:rFonts w:ascii="Times New Roman" w:hAnsi="Times New Roman" w:cs="Times New Roman"/>
        </w:rPr>
        <w:t xml:space="preserve">eť k vyššej stabilite a rozvoju </w:t>
      </w:r>
      <w:r w:rsidR="00E954AE">
        <w:rPr>
          <w:rFonts w:ascii="Times New Roman" w:hAnsi="Times New Roman" w:cs="Times New Roman"/>
        </w:rPr>
        <w:t>c</w:t>
      </w:r>
      <w:r w:rsidR="00B91664">
        <w:rPr>
          <w:rFonts w:ascii="Times New Roman" w:hAnsi="Times New Roman" w:cs="Times New Roman"/>
        </w:rPr>
        <w:t xml:space="preserve">elej spoločnosti na Slovensku. </w:t>
      </w:r>
      <w:r w:rsidR="00E954AE">
        <w:rPr>
          <w:rFonts w:ascii="Times New Roman" w:hAnsi="Times New Roman" w:cs="Times New Roman"/>
        </w:rPr>
        <w:t>Pretože čo je dobré pre rodinu, je dobré aj pre spoločnosť a štát.</w:t>
      </w:r>
    </w:p>
    <w:sectPr w:rsidSect="00516989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989">
    <w:pPr>
      <w:pStyle w:val="Hlavikaaptika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989">
    <w:pPr>
      <w:pStyle w:val="Hlavikaaptika"/>
      <w:bidi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16989"/>
    <w:rsid w:val="000E0A94"/>
    <w:rsid w:val="001A20AA"/>
    <w:rsid w:val="00516989"/>
    <w:rsid w:val="00755EB4"/>
    <w:rsid w:val="0088488B"/>
    <w:rsid w:val="00B91664"/>
    <w:rsid w:val="00E04B4E"/>
    <w:rsid w:val="00E954AE"/>
    <w:rsid w:val="00F4569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698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sz w:val="24"/>
      <w:szCs w:val="24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16989"/>
    <w:rPr>
      <w:u w:val="single"/>
    </w:rPr>
  </w:style>
  <w:style w:type="table" w:customStyle="1" w:styleId="TableNormal1">
    <w:name w:val="Table Normal1"/>
    <w:rsid w:val="0051698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sz w:val="20"/>
      <w:szCs w:val="20"/>
      <w:rtl w:val="0"/>
      <w:cs w:val="0"/>
      <w:lang w:val="sk-SK" w:eastAsia="sk-SK" w:bidi="ar-SA"/>
    </w:rPr>
    <w:tblPr>
      <w:tblInd w:w="0" w:type="dxa"/>
    </w:tblPr>
    <w:tcPr>
      <w:tcBorders>
        <w:insideV w:val="none" w:sz="31" w:space="31" w:color="FFFFFF" w:shadow="1" w:frame="1"/>
      </w:tcBorders>
    </w:tcPr>
  </w:style>
  <w:style w:type="paragraph" w:customStyle="1" w:styleId="Hlavikaaptika">
    <w:name w:val="Hlavička a pätička"/>
    <w:rsid w:val="00516989"/>
    <w:pPr>
      <w:framePr w:wrap="auto"/>
      <w:widowControl/>
      <w:tabs>
        <w:tab w:val="right" w:pos="9020"/>
      </w:tabs>
      <w:autoSpaceDE/>
      <w:autoSpaceDN/>
      <w:adjustRightInd/>
      <w:ind w:left="0" w:right="0"/>
      <w:jc w:val="left"/>
      <w:textAlignment w:val="auto"/>
    </w:pPr>
    <w:rPr>
      <w:rFonts w:ascii="Helvetica" w:eastAsia="Arial Unicode MS" w:hAnsi="Arial Unicode MS" w:cs="Arial Unicode MS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Normln">
    <w:name w:val="Normální"/>
    <w:rsid w:val="0051698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Calibri"/>
      <w:color w:val="000000"/>
      <w:sz w:val="22"/>
      <w:szCs w:val="22"/>
      <w:u w:color="000000"/>
      <w:rtl w:val="0"/>
      <w:cs w:val="0"/>
      <w:lang w:val="sk-SK" w:eastAsia="sk-SK" w:bidi="ar-SA"/>
    </w:rPr>
  </w:style>
  <w:style w:type="paragraph" w:customStyle="1" w:styleId="Odstavecseseznamem">
    <w:name w:val="Odstavec se seznamem"/>
    <w:rsid w:val="00516989"/>
    <w:pPr>
      <w:framePr w:wrap="auto"/>
      <w:widowControl/>
      <w:autoSpaceDE/>
      <w:autoSpaceDN/>
      <w:adjustRightInd/>
      <w:ind w:left="720" w:right="0"/>
      <w:jc w:val="left"/>
      <w:textAlignment w:val="auto"/>
    </w:pPr>
    <w:rPr>
      <w:rFonts w:ascii="Arial" w:eastAsia="Arial" w:hAnsi="Arial" w:cs="Arial"/>
      <w:color w:val="000000"/>
      <w:sz w:val="24"/>
      <w:szCs w:val="24"/>
      <w:u w:color="00000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250</Words>
  <Characters>1431</Characters>
  <Application>Microsoft Office Word</Application>
  <DocSecurity>0</DocSecurity>
  <Lines>0</Lines>
  <Paragraphs>0</Paragraphs>
  <ScaleCrop>false</ScaleCrop>
  <Company>Kancelaria NR SR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Hatok, Darius</dc:creator>
  <cp:lastModifiedBy>Gašparíková, Jarmila</cp:lastModifiedBy>
  <cp:revision>2</cp:revision>
  <cp:lastPrinted>2014-01-14T08:09:00Z</cp:lastPrinted>
  <dcterms:created xsi:type="dcterms:W3CDTF">2014-02-25T13:04:00Z</dcterms:created>
  <dcterms:modified xsi:type="dcterms:W3CDTF">2014-02-25T13:04:00Z</dcterms:modified>
</cp:coreProperties>
</file>