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525D" w:rsidP="00F8525D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F8525D" w:rsidP="00F8525D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F8525D" w:rsidP="00F8525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8525D" w:rsidP="00F8525D">
      <w:pPr>
        <w:bidi w:val="0"/>
        <w:jc w:val="both"/>
        <w:rPr>
          <w:rFonts w:ascii="Arial" w:hAnsi="Arial" w:cs="Arial"/>
        </w:rPr>
      </w:pPr>
    </w:p>
    <w:p w:rsidR="00F8525D" w:rsidP="00F8525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CRD-2211/2013</w:t>
      </w:r>
    </w:p>
    <w:p w:rsidR="00F8525D" w:rsidP="00F8525D">
      <w:pPr>
        <w:bidi w:val="0"/>
        <w:jc w:val="both"/>
        <w:rPr>
          <w:rFonts w:ascii="Arial" w:hAnsi="Arial" w:cs="Arial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776a</w:t>
      </w:r>
    </w:p>
    <w:p w:rsidR="00F8525D" w:rsidP="00F8525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F8525D" w:rsidP="00F8525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8525D" w:rsidP="00F8525D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</w:t>
      </w:r>
      <w:r w:rsidRPr="00F8525D">
        <w:rPr>
          <w:rFonts w:ascii="Arial" w:hAnsi="Arial" w:cs="Arial"/>
          <w:b/>
          <w:bCs/>
        </w:rPr>
        <w:t>Národnej rady Slovenskej republiky</w:t>
      </w:r>
      <w:r>
        <w:rPr>
          <w:rFonts w:ascii="Arial" w:hAnsi="Arial" w:cs="Arial"/>
          <w:b/>
          <w:bCs/>
        </w:rPr>
        <w:t xml:space="preserve"> č. 152/1995 Z. z. o potravinách v znení neskorších predpisov </w:t>
      </w:r>
      <w:r>
        <w:rPr>
          <w:rFonts w:ascii="Arial" w:hAnsi="Arial" w:cs="Arial"/>
          <w:b/>
        </w:rPr>
        <w:t xml:space="preserve">(tlač 776)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F8525D" w:rsidP="00F8525D">
      <w:pPr>
        <w:bidi w:val="0"/>
        <w:jc w:val="both"/>
        <w:rPr>
          <w:rFonts w:ascii="Arial" w:hAnsi="Arial" w:cs="Arial"/>
          <w:b/>
          <w:bCs/>
        </w:rPr>
      </w:pPr>
    </w:p>
    <w:p w:rsidR="00F8525D" w:rsidP="00F8525D">
      <w:pPr>
        <w:bidi w:val="0"/>
        <w:jc w:val="both"/>
        <w:rPr>
          <w:rFonts w:ascii="Arial" w:hAnsi="Arial" w:cs="Arial"/>
          <w:b/>
          <w:bCs/>
        </w:rPr>
      </w:pPr>
    </w:p>
    <w:p w:rsidR="00F8525D" w:rsidP="00F8525D">
      <w:pPr>
        <w:bidi w:val="0"/>
        <w:jc w:val="both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F8525D" w:rsidP="00F8525D">
      <w:pPr>
        <w:bidi w:val="0"/>
        <w:jc w:val="both"/>
        <w:rPr>
          <w:rFonts w:ascii="Arial" w:hAnsi="Arial" w:cs="Arial"/>
        </w:rPr>
      </w:pPr>
    </w:p>
    <w:p w:rsidR="00F8525D" w:rsidP="00F8525D">
      <w:pPr>
        <w:bidi w:val="0"/>
        <w:jc w:val="both"/>
        <w:rPr>
          <w:rFonts w:ascii="Arial" w:hAnsi="Arial" w:cs="Arial"/>
        </w:rPr>
      </w:pPr>
    </w:p>
    <w:p w:rsidR="00F8525D" w:rsidP="00F8525D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F8525D" w:rsidP="00F8525D">
      <w:pPr>
        <w:bidi w:val="0"/>
        <w:jc w:val="both"/>
        <w:rPr>
          <w:rFonts w:ascii="Arial" w:hAnsi="Arial" w:cs="Arial"/>
        </w:rPr>
      </w:pPr>
    </w:p>
    <w:p w:rsidR="00F8525D" w:rsidP="00F8525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 uznesením č. 943 zo 4. decembra  2013 pridelila vládny návrh zákona</w:t>
      </w:r>
      <w:r>
        <w:rPr>
          <w:rFonts w:ascii="Arial" w:hAnsi="Arial" w:cs="Arial"/>
          <w:bCs/>
        </w:rPr>
        <w:t xml:space="preserve">, ktorým sa mení a dopĺňa zákon </w:t>
      </w:r>
      <w:r w:rsidRPr="00F8525D">
        <w:rPr>
          <w:rFonts w:ascii="Arial" w:hAnsi="Arial" w:cs="Arial"/>
          <w:bCs/>
        </w:rPr>
        <w:t xml:space="preserve">Národnej rady Slovenskej republiky č. 152/1995 Z. z. o potravinách v znení neskorších predpisov </w:t>
      </w:r>
      <w:r w:rsidRPr="00F8525D">
        <w:rPr>
          <w:rFonts w:ascii="Arial" w:hAnsi="Arial" w:cs="Arial"/>
        </w:rPr>
        <w:t>(tlač 776)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F8525D" w:rsidP="00F8525D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F8525D" w:rsidP="00F8525D">
      <w:pPr>
        <w:pStyle w:val="BodyText"/>
        <w:bidi w:val="0"/>
        <w:ind w:left="708"/>
        <w:rPr>
          <w:rFonts w:ascii="Arial" w:hAnsi="Arial" w:cs="Arial"/>
          <w:b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8525D" w:rsidP="008F0E2E">
      <w:pPr>
        <w:pStyle w:val="BodyText"/>
        <w:bidi w:val="0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F8525D" w:rsidP="00F8525D">
      <w:pPr>
        <w:pStyle w:val="BodyText"/>
        <w:bidi w:val="0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</w:t>
      </w:r>
      <w:r w:rsidR="008E354C">
        <w:rPr>
          <w:rFonts w:ascii="Arial" w:hAnsi="Arial" w:cs="Arial"/>
        </w:rPr>
        <w:t>j   republiky   uznesením č. 379 z 21. januára</w:t>
      </w:r>
      <w:r>
        <w:rPr>
          <w:rFonts w:ascii="Arial" w:hAnsi="Arial" w:cs="Arial"/>
        </w:rPr>
        <w:t xml:space="preserve">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F8525D" w:rsidP="00F8525D">
      <w:pPr>
        <w:pStyle w:val="BodyText"/>
        <w:bidi w:val="0"/>
        <w:rPr>
          <w:rFonts w:ascii="Arial" w:hAnsi="Arial" w:cs="Arial"/>
          <w:b/>
        </w:rPr>
      </w:pPr>
    </w:p>
    <w:p w:rsidR="00F8525D" w:rsidP="00F8525D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230 z 20. januára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F8525D" w:rsidP="00F8525D">
      <w:pPr>
        <w:bidi w:val="0"/>
        <w:ind w:firstLine="708"/>
        <w:jc w:val="both"/>
        <w:rPr>
          <w:rFonts w:ascii="Arial" w:hAnsi="Arial" w:cs="Arial"/>
          <w:b/>
        </w:rPr>
      </w:pPr>
    </w:p>
    <w:p w:rsidR="00F8525D" w:rsidP="00F8525D">
      <w:pPr>
        <w:pStyle w:val="BodyText"/>
        <w:bidi w:val="0"/>
        <w:rPr>
          <w:rFonts w:ascii="Arial" w:hAnsi="Arial" w:cs="Arial"/>
          <w:b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F8525D" w:rsidP="00F8525D">
      <w:pPr>
        <w:pStyle w:val="BodyText"/>
        <w:bidi w:val="0"/>
        <w:rPr>
          <w:rFonts w:ascii="Arial" w:hAnsi="Arial" w:cs="Arial"/>
          <w:b/>
          <w:bCs/>
        </w:rPr>
      </w:pPr>
    </w:p>
    <w:p w:rsidR="008F0E2E" w:rsidRPr="00E75962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 xml:space="preserve">V čl. I prvý bod znie: </w:t>
      </w:r>
    </w:p>
    <w:p w:rsidR="008F0E2E" w:rsidRPr="00E75962" w:rsidP="008F0E2E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 xml:space="preserve">„1. § 7b znie: 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„Príjemca zásielky produktov živočíšneho pôvodu, nespracovanej zeleniny a nespracovaného  ovocia (ďalej len „zásielka“) v mieste určenia pochádzajúcej z iného členského štátu Európskej únie je povinný najneskôr 24 hodín vopred nahlásiť príslušnej regionálnej veterinárnej a potravinovej správe prostredníctvom elektronického systému štátnej veterinárnej a potravinovej správy príchod zásielky,</w:t>
      </w:r>
      <w:r w:rsidRPr="00E75962">
        <w:rPr>
          <w:rFonts w:ascii="Arial" w:hAnsi="Arial" w:cs="Arial"/>
          <w:vertAlign w:val="superscript"/>
        </w:rPr>
        <w:t>8f</w:t>
      </w:r>
      <w:r w:rsidRPr="00E75962">
        <w:rPr>
          <w:rFonts w:ascii="Arial" w:hAnsi="Arial" w:cs="Arial"/>
        </w:rPr>
        <w:t xml:space="preserve"> miesto jej určenia, krajinu pôvodu zásielky, druh zásielky a jej množstvo; ustanovenie sa vzťahuje aj na dovoz potravín.“.“. </w:t>
      </w:r>
    </w:p>
    <w:p w:rsidR="008F0E2E" w:rsidRPr="00E75962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 xml:space="preserve">Legislatívno-technická zmena: zavedenie legislatívnej skratky z dôvodu potreby prehľadnosti pojmov. 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druhom bode sa v § 9b ods. 1 slová „v § 9, ako aj s inými právnymi predpismi“ nahrádzajú slovami „v § 9 a s osobitným predpisom“.</w:t>
      </w:r>
    </w:p>
    <w:p w:rsidR="008F0E2E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RPr="00A33C7B" w:rsidP="008F0E2E">
      <w:pPr>
        <w:pStyle w:val="ListParagraph"/>
        <w:bidi w:val="0"/>
        <w:ind w:left="2835"/>
        <w:rPr>
          <w:rStyle w:val="Emphasis"/>
          <w:rFonts w:ascii="Arial" w:hAnsi="Arial" w:cs="Arial"/>
          <w:i w:val="0"/>
          <w:iCs/>
        </w:rPr>
      </w:pPr>
      <w:r w:rsidRPr="00A33C7B">
        <w:rPr>
          <w:rFonts w:ascii="Arial" w:hAnsi="Arial" w:cs="Arial"/>
        </w:rPr>
        <w:t xml:space="preserve">Ide o </w:t>
      </w:r>
      <w:r w:rsidRPr="00A33C7B">
        <w:rPr>
          <w:rStyle w:val="Emphasis"/>
          <w:rFonts w:ascii="Arial" w:hAnsi="Arial" w:cs="Arial"/>
          <w:i w:val="0"/>
          <w:iCs/>
        </w:rPr>
        <w:t>legislatívno-technickú úpravu súvisiacu so zaužívaným spôsobom odkazovania na nariadenia EÚ ako na osobitný predpis konkretizovaný v poznámke pod čiarou.</w:t>
      </w:r>
    </w:p>
    <w:p w:rsidR="008F0E2E" w:rsidP="008E354C">
      <w:pPr>
        <w:autoSpaceDN w:val="0"/>
        <w:bidi w:val="0"/>
        <w:jc w:val="center"/>
        <w:rPr>
          <w:rFonts w:ascii="Arial" w:hAnsi="Arial" w:cs="Arial"/>
          <w:b/>
        </w:rPr>
      </w:pPr>
    </w:p>
    <w:p w:rsidR="008E354C" w:rsidRPr="008E354C" w:rsidP="008E354C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8E354C">
        <w:rPr>
          <w:rFonts w:ascii="Arial" w:hAnsi="Arial" w:cs="Arial"/>
          <w:b/>
        </w:rPr>
        <w:t>Národnej rady Slovenskej republiky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autoSpaceDN w:val="0"/>
        <w:bidi w:val="0"/>
        <w:jc w:val="both"/>
        <w:rPr>
          <w:rFonts w:ascii="Arial" w:hAnsi="Arial" w:cs="Arial"/>
        </w:rPr>
      </w:pPr>
    </w:p>
    <w:p w:rsidR="008E354C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RPr="00A33C7B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druhom bode poznámka pod čiarou k odkazu 9abea) znie: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„9abea)</w:t>
      </w:r>
      <w:r>
        <w:rPr>
          <w:rFonts w:ascii="Arial" w:hAnsi="Arial" w:cs="Arial"/>
        </w:rPr>
        <w:t xml:space="preserve"> Napríklad nariadenie (ES) č. 1924/2006.“.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F0E2E" w:rsidRPr="000C7BB3" w:rsidP="008F0E2E">
      <w:pPr>
        <w:pStyle w:val="ListParagraph"/>
        <w:bidi w:val="0"/>
        <w:ind w:left="2835"/>
        <w:rPr>
          <w:rStyle w:val="Emphasis"/>
          <w:rFonts w:ascii="Times New Roman" w:hAnsi="Times New Roman"/>
          <w:i w:val="0"/>
          <w:iCs/>
        </w:rPr>
      </w:pPr>
      <w:r w:rsidRPr="00A33C7B">
        <w:rPr>
          <w:rFonts w:ascii="Arial" w:hAnsi="Arial" w:cs="Arial"/>
        </w:rPr>
        <w:t xml:space="preserve">Ide o </w:t>
      </w:r>
      <w:r w:rsidRPr="00A33C7B">
        <w:rPr>
          <w:rStyle w:val="Emphasis"/>
          <w:rFonts w:ascii="Arial" w:hAnsi="Arial" w:cs="Arial"/>
          <w:i w:val="0"/>
          <w:iCs/>
        </w:rPr>
        <w:t>legislatívno-technickú úpravu súvisiacu so zaužívaným spôsobom uvádzania skrátenej citácie nariadenia, ktoré už bolo plne uvedené  v predchádzajúcej poznámke pod čiarou</w:t>
      </w:r>
      <w:r w:rsidRPr="000C7BB3">
        <w:rPr>
          <w:rStyle w:val="Emphasis"/>
          <w:rFonts w:ascii="Times New Roman" w:hAnsi="Times New Roman"/>
          <w:i w:val="0"/>
          <w:iCs/>
        </w:rPr>
        <w:t>.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E354C" w:rsidRPr="008E354C" w:rsidP="008E354C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8E354C">
        <w:rPr>
          <w:rFonts w:ascii="Arial" w:hAnsi="Arial" w:cs="Arial"/>
          <w:b/>
        </w:rPr>
        <w:t>Národnej rady Slovenskej republiky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E354C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F0E2E" w:rsidRPr="00A33C7B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F0E2E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siedmom bode sa v § 28 ods. 2 písm. q) slovo „podľa“ nahrádza slovami „uloženú v“.</w:t>
      </w:r>
    </w:p>
    <w:p w:rsidR="008F0E2E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RPr="00A33C7B" w:rsidP="008F0E2E">
      <w:pPr>
        <w:pStyle w:val="ListParagraph"/>
        <w:bidi w:val="0"/>
        <w:ind w:left="2835"/>
        <w:rPr>
          <w:rStyle w:val="Emphasis"/>
          <w:rFonts w:ascii="Arial" w:hAnsi="Arial" w:cs="Arial"/>
          <w:i w:val="0"/>
          <w:iCs/>
        </w:rPr>
      </w:pPr>
      <w:r w:rsidRPr="00A33C7B">
        <w:rPr>
          <w:rStyle w:val="Emphasis"/>
          <w:rFonts w:ascii="Arial" w:hAnsi="Arial" w:cs="Arial"/>
          <w:i w:val="0"/>
          <w:iCs/>
        </w:rPr>
        <w:t>Ide o legislatívno-technickú úpravu, ktorou sa zosúlaďuje terminológia v návrhu zákona.</w:t>
      </w:r>
    </w:p>
    <w:p w:rsidR="008F0E2E" w:rsidP="008F0E2E">
      <w:pPr>
        <w:autoSpaceDN w:val="0"/>
        <w:bidi w:val="0"/>
        <w:jc w:val="both"/>
        <w:rPr>
          <w:rFonts w:ascii="Arial" w:hAnsi="Arial" w:cs="Arial"/>
        </w:rPr>
      </w:pPr>
    </w:p>
    <w:p w:rsidR="008E354C" w:rsidRPr="008E354C" w:rsidP="008E354C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8E354C">
        <w:rPr>
          <w:rFonts w:ascii="Arial" w:hAnsi="Arial" w:cs="Arial"/>
          <w:b/>
        </w:rPr>
        <w:t>Národnej rady Slovenskej republiky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RPr="00A33C7B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RPr="00E75962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V čl. I deviatom a desiatom bode sa slovo „povinnosti“ nahrádza slovom „povinností“.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Gramatická úprava.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E354C" w:rsidRPr="00E75962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RPr="00E75962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V čl. I jedenástom bode sa za s</w:t>
      </w:r>
      <w:r w:rsidR="0008697D">
        <w:rPr>
          <w:rFonts w:ascii="Arial" w:hAnsi="Arial" w:cs="Arial"/>
        </w:rPr>
        <w:t>lovo „neuviedla“ vkladajú slová</w:t>
      </w:r>
      <w:r w:rsidRPr="00E75962">
        <w:rPr>
          <w:rFonts w:ascii="Arial" w:hAnsi="Arial" w:cs="Arial"/>
        </w:rPr>
        <w:t xml:space="preserve"> „správnu, úplnú a“.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  <w:i/>
        </w:rPr>
      </w:pP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Spresnenie nedostatkov informácií obsiahnutých v polročnom výkaze, ktoré ministerstvo kontroluje podľa § 23 ods. 11 za ktoré ukladá pokutu.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RPr="00E75962" w:rsidP="008F0E2E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ab/>
      </w:r>
    </w:p>
    <w:p w:rsidR="008F0E2E" w:rsidRPr="00E75962" w:rsidP="008F0E2E">
      <w:pPr>
        <w:pStyle w:val="ListParagraph"/>
        <w:keepNext/>
        <w:numPr>
          <w:numId w:val="3"/>
        </w:numPr>
        <w:suppressAutoHyphens/>
        <w:autoSpaceDN w:val="0"/>
        <w:bidi w:val="0"/>
        <w:ind w:left="426" w:hanging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Čl. I sa dopĺňa trinástym bodom, ktorý znie: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„13. Za § 31aa sa vkladá § 31a</w:t>
      </w:r>
      <w:r>
        <w:rPr>
          <w:rFonts w:ascii="Arial" w:hAnsi="Arial" w:cs="Arial"/>
        </w:rPr>
        <w:t>b</w:t>
      </w:r>
      <w:r w:rsidRPr="00E75962">
        <w:rPr>
          <w:rFonts w:ascii="Arial" w:hAnsi="Arial" w:cs="Arial"/>
        </w:rPr>
        <w:t>, ktorý vrátane nadpisu znie:</w:t>
      </w:r>
    </w:p>
    <w:p w:rsidR="008F0E2E" w:rsidRPr="00E75962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„§31ab</w:t>
      </w:r>
    </w:p>
    <w:p w:rsidR="008F0E2E" w:rsidRPr="00E75962" w:rsidP="008F0E2E">
      <w:pPr>
        <w:autoSpaceDN w:val="0"/>
        <w:bidi w:val="0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Prechodné ustanovenie k úprave účinnej od 1. apríla 2014</w:t>
      </w: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Konania začaté a právoplatne neskončené do 31. marca 2014 sa dokončia podľa zákona účinného od 1. apríla 2014.“.“.</w:t>
      </w:r>
    </w:p>
    <w:p w:rsidR="008F0E2E" w:rsidRPr="00E75962" w:rsidP="008F0E2E">
      <w:pPr>
        <w:autoSpaceDN w:val="0"/>
        <w:bidi w:val="0"/>
        <w:ind w:left="426" w:firstLine="425"/>
        <w:jc w:val="both"/>
        <w:rPr>
          <w:rFonts w:ascii="Arial" w:hAnsi="Arial" w:cs="Arial"/>
          <w:u w:val="single"/>
        </w:rPr>
      </w:pP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Úprava účinnosti zákona vo vzťahu ku konaniam začatým pred nadobudnutím účinnosti tohto predpisu.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RPr="00E75962" w:rsidP="008F0E2E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8F0E2E" w:rsidP="008E354C">
      <w:pPr>
        <w:pStyle w:val="ListParagraph"/>
        <w:widowControl w:val="0"/>
        <w:numPr>
          <w:numId w:val="3"/>
        </w:numPr>
        <w:autoSpaceDN w:val="0"/>
        <w:bidi w:val="0"/>
        <w:ind w:left="426" w:hanging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Za čl. I sa vkladá nový čl. II, ktorý znie:</w:t>
      </w:r>
    </w:p>
    <w:p w:rsidR="008F0E2E" w:rsidRPr="00E75962" w:rsidP="008E354C">
      <w:pPr>
        <w:widowControl w:val="0"/>
        <w:autoSpaceDN w:val="0"/>
        <w:bidi w:val="0"/>
        <w:jc w:val="both"/>
        <w:rPr>
          <w:rFonts w:ascii="Arial" w:hAnsi="Arial" w:cs="Arial"/>
        </w:rPr>
      </w:pPr>
    </w:p>
    <w:p w:rsidR="008F0E2E" w:rsidRPr="008F0E2E" w:rsidP="008E354C">
      <w:pPr>
        <w:pStyle w:val="Heading1"/>
        <w:keepNext w:val="0"/>
        <w:keepLines w:val="0"/>
        <w:widowControl w:val="0"/>
        <w:bidi w:val="0"/>
        <w:spacing w:before="0"/>
        <w:jc w:val="center"/>
        <w:rPr>
          <w:rFonts w:ascii="Arial" w:hAnsi="Arial" w:hint="default"/>
          <w:color w:val="auto"/>
          <w:sz w:val="24"/>
          <w:szCs w:val="24"/>
          <w:lang w:eastAsia="x-none"/>
        </w:rPr>
      </w:pPr>
      <w:r w:rsidRPr="008F0E2E">
        <w:rPr>
          <w:rFonts w:ascii="Arial" w:hAnsi="Arial" w:hint="default"/>
          <w:color w:val="auto"/>
          <w:sz w:val="24"/>
          <w:szCs w:val="24"/>
          <w:lang w:eastAsia="x-none"/>
        </w:rPr>
        <w:t>„Č</w:t>
      </w:r>
      <w:r w:rsidRPr="008F0E2E">
        <w:rPr>
          <w:rFonts w:ascii="Arial" w:hAnsi="Arial" w:hint="default"/>
          <w:color w:val="auto"/>
          <w:sz w:val="24"/>
          <w:szCs w:val="24"/>
          <w:lang w:eastAsia="x-none"/>
        </w:rPr>
        <w:t>l. II</w:t>
      </w:r>
    </w:p>
    <w:p w:rsidR="008F0E2E" w:rsidRPr="00E75962" w:rsidP="008E354C">
      <w:pPr>
        <w:widowControl w:val="0"/>
        <w:bidi w:val="0"/>
        <w:jc w:val="both"/>
        <w:rPr>
          <w:rFonts w:ascii="Times New Roman" w:hAnsi="Times New Roman"/>
          <w:lang w:eastAsia="x-none"/>
        </w:rPr>
      </w:pPr>
    </w:p>
    <w:p w:rsidR="008F0E2E" w:rsidP="008E354C">
      <w:pPr>
        <w:pStyle w:val="odsek0"/>
        <w:keepNext w:val="0"/>
        <w:widowControl w:val="0"/>
        <w:bidi w:val="0"/>
        <w:ind w:left="426" w:firstLine="283"/>
        <w:rPr>
          <w:rFonts w:ascii="Arial" w:hAnsi="Arial" w:cs="Arial"/>
        </w:rPr>
      </w:pPr>
      <w:r w:rsidRPr="00E75962">
        <w:rPr>
          <w:rFonts w:ascii="Arial" w:hAnsi="Arial" w:cs="Arial"/>
        </w:rPr>
        <w:t>Zákon č. 442/2004 Z. z. o súkromných veterinárnych lekároch, o Komore veterinárnych lekárov Slovenskej republiky a o zmene a doplnení zákona č. 488/2002 Z. z. o veterinárnej starostlivosti a o zmene niektorých zákonov v znení neskorších v znení zákona č. 99/2008 Z. z. a zákona č. 136/2010 Z. z. sa dopĺňa takto:</w:t>
      </w:r>
    </w:p>
    <w:p w:rsidR="008F0E2E" w:rsidP="008E354C">
      <w:pPr>
        <w:pStyle w:val="odsek0"/>
        <w:keepNext w:val="0"/>
        <w:widowControl w:val="0"/>
        <w:bidi w:val="0"/>
        <w:ind w:left="426" w:firstLine="283"/>
        <w:rPr>
          <w:rFonts w:ascii="Arial" w:hAnsi="Arial" w:cs="Arial"/>
        </w:rPr>
      </w:pPr>
    </w:p>
    <w:p w:rsidR="008F0E2E" w:rsidP="008E354C">
      <w:pPr>
        <w:pStyle w:val="odsek0"/>
        <w:keepNext w:val="0"/>
        <w:widowControl w:val="0"/>
        <w:bidi w:val="0"/>
        <w:ind w:left="426" w:firstLine="283"/>
        <w:rPr>
          <w:rFonts w:ascii="Arial" w:hAnsi="Arial" w:cs="Arial"/>
        </w:rPr>
      </w:pPr>
    </w:p>
    <w:p w:rsidR="008F0E2E" w:rsidRPr="00E75962" w:rsidP="008E354C">
      <w:pPr>
        <w:pStyle w:val="odsek0"/>
        <w:keepNext w:val="0"/>
        <w:widowControl w:val="0"/>
        <w:bidi w:val="0"/>
        <w:ind w:left="426" w:firstLine="283"/>
        <w:rPr>
          <w:rFonts w:ascii="Arial" w:hAnsi="Arial" w:cs="Arial"/>
        </w:rPr>
      </w:pPr>
    </w:p>
    <w:p w:rsidR="008F0E2E" w:rsidRPr="00E75962" w:rsidP="008E354C">
      <w:pPr>
        <w:widowControl w:val="0"/>
        <w:numPr>
          <w:numId w:val="4"/>
        </w:numPr>
        <w:autoSpaceDN w:val="0"/>
        <w:bidi w:val="0"/>
        <w:ind w:left="709" w:hanging="357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Príloha č. 2 sa dopĺňa tridsiatym prvým bodom, ktorý znie:</w:t>
      </w:r>
    </w:p>
    <w:tbl>
      <w:tblPr>
        <w:tblStyle w:val="TableGrid"/>
        <w:tblW w:w="8789" w:type="dxa"/>
        <w:tblInd w:w="743" w:type="dxa"/>
        <w:tblLook w:val="04A0"/>
      </w:tblPr>
      <w:tblGrid>
        <w:gridCol w:w="1843"/>
        <w:gridCol w:w="2359"/>
        <w:gridCol w:w="2319"/>
        <w:gridCol w:w="567"/>
        <w:gridCol w:w="1701"/>
      </w:tblGrid>
      <w:tr>
        <w:tblPrEx>
          <w:tblW w:w="8789" w:type="dxa"/>
          <w:tblInd w:w="743" w:type="dxa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F0E2E" w:rsidRPr="00E75962" w:rsidP="008E354C">
            <w:pPr>
              <w:widowControl w:val="0"/>
              <w:autoSpaceDN w:val="0"/>
              <w:bidi w:val="0"/>
              <w:jc w:val="both"/>
              <w:rPr>
                <w:rFonts w:ascii="Arial" w:hAnsi="Arial" w:cs="Arial"/>
              </w:rPr>
            </w:pPr>
            <w:r w:rsidRPr="00E75962">
              <w:rPr>
                <w:rFonts w:ascii="Arial" w:hAnsi="Arial" w:cs="Arial"/>
              </w:rPr>
              <w:t>„31. Chorvátsko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F0E2E" w:rsidRPr="00E75962" w:rsidP="008E354C">
            <w:pPr>
              <w:widowControl w:val="0"/>
              <w:autoSpaceDN w:val="0"/>
              <w:bidi w:val="0"/>
              <w:jc w:val="both"/>
              <w:rPr>
                <w:rFonts w:ascii="Arial" w:hAnsi="Arial" w:cs="Arial"/>
                <w:lang w:val="hr-HR"/>
              </w:rPr>
            </w:pPr>
            <w:r w:rsidRPr="00E75962">
              <w:rPr>
                <w:rFonts w:ascii="Arial" w:hAnsi="Arial" w:cs="Arial"/>
                <w:color w:val="000000"/>
                <w:lang w:val="hr-HR"/>
              </w:rPr>
              <w:t>Diploma doktor veterinarske medicine/doktorica veterinarske medicine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F0E2E" w:rsidRPr="00E75962" w:rsidP="008E354C">
            <w:pPr>
              <w:widowControl w:val="0"/>
              <w:autoSpaceDN w:val="0"/>
              <w:bidi w:val="0"/>
              <w:jc w:val="both"/>
              <w:rPr>
                <w:rFonts w:ascii="Arial" w:hAnsi="Arial" w:cs="Arial"/>
                <w:lang w:val="hr-HR"/>
              </w:rPr>
            </w:pPr>
            <w:r w:rsidRPr="00E75962">
              <w:rPr>
                <w:rFonts w:ascii="Arial" w:hAnsi="Arial" w:cs="Arial"/>
                <w:color w:val="000000"/>
                <w:lang w:val="hr-HR"/>
              </w:rPr>
              <w:t>Veterinarski fakultet Sveučilišta u Zagrebu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0E2E" w:rsidRPr="00E75962" w:rsidP="008E354C">
            <w:pPr>
              <w:widowControl w:val="0"/>
              <w:autoSpaceDN w:val="0"/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F0E2E" w:rsidRPr="00E75962" w:rsidP="008E354C">
            <w:pPr>
              <w:widowControl w:val="0"/>
              <w:autoSpaceDN w:val="0"/>
              <w:bidi w:val="0"/>
              <w:jc w:val="both"/>
              <w:rPr>
                <w:rFonts w:ascii="Arial" w:hAnsi="Arial" w:cs="Arial"/>
              </w:rPr>
            </w:pPr>
            <w:r w:rsidRPr="00E75962">
              <w:rPr>
                <w:rFonts w:ascii="Arial" w:hAnsi="Arial" w:cs="Arial"/>
              </w:rPr>
              <w:t>1. júl 2013“.“</w:t>
            </w:r>
          </w:p>
        </w:tc>
      </w:tr>
    </w:tbl>
    <w:p w:rsidR="008F0E2E" w:rsidP="008E354C">
      <w:pPr>
        <w:widowControl w:val="0"/>
        <w:autoSpaceDN w:val="0"/>
        <w:bidi w:val="0"/>
        <w:ind w:left="352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ind w:left="352"/>
        <w:jc w:val="both"/>
        <w:rPr>
          <w:rFonts w:ascii="Arial" w:hAnsi="Arial" w:cs="Arial"/>
        </w:rPr>
      </w:pPr>
    </w:p>
    <w:p w:rsidR="008F0E2E" w:rsidP="008F0E2E">
      <w:pPr>
        <w:keepNext/>
        <w:numPr>
          <w:numId w:val="4"/>
        </w:numPr>
        <w:autoSpaceDN w:val="0"/>
        <w:bidi w:val="0"/>
        <w:ind w:left="709" w:hanging="357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Príloha č. 3 sa dopĺňa štvrtým bodom, ktorý znie:</w:t>
      </w:r>
    </w:p>
    <w:p w:rsidR="008F0E2E" w:rsidRPr="00E75962" w:rsidP="008F0E2E">
      <w:pPr>
        <w:autoSpaceDN w:val="0"/>
        <w:bidi w:val="0"/>
        <w:ind w:left="352"/>
        <w:jc w:val="both"/>
        <w:rPr>
          <w:rFonts w:ascii="Arial" w:hAnsi="Arial" w:cs="Arial"/>
        </w:rPr>
      </w:pPr>
    </w:p>
    <w:p w:rsidR="008F0E2E" w:rsidRPr="00E75962" w:rsidP="008F0E2E">
      <w:pPr>
        <w:autoSpaceDN w:val="0"/>
        <w:bidi w:val="0"/>
        <w:ind w:left="709" w:hanging="1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„4. Smernica Rady 2013/25/EÚ z 13. mája 2013, ktorou sa z dôvodu pristúpenia Chorvátskej republiky upravujú určité smernice v oblasti práva usadiť sa a slobody poskytovať služby (Ú. v. EÚ L 158, 10.6.2013).“.</w:t>
      </w:r>
    </w:p>
    <w:p w:rsidR="008F0E2E" w:rsidP="008F0E2E">
      <w:pPr>
        <w:autoSpaceDN w:val="0"/>
        <w:bidi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75962">
        <w:rPr>
          <w:rFonts w:ascii="Arial" w:hAnsi="Arial" w:cs="Arial"/>
        </w:rPr>
        <w:t>Doterajší čl. II sa označuje ako čl. III.</w:t>
      </w:r>
    </w:p>
    <w:p w:rsidR="008F0E2E" w:rsidRPr="00E75962" w:rsidP="008F0E2E">
      <w:pPr>
        <w:autoSpaceDN w:val="0"/>
        <w:bidi w:val="0"/>
        <w:ind w:left="426" w:hanging="142"/>
        <w:jc w:val="both"/>
        <w:rPr>
          <w:rFonts w:ascii="Arial" w:hAnsi="Arial" w:cs="Arial"/>
        </w:rPr>
      </w:pPr>
    </w:p>
    <w:p w:rsidR="008F0E2E" w:rsidP="008F0E2E">
      <w:pPr>
        <w:autoSpaceDN w:val="0"/>
        <w:bidi w:val="0"/>
        <w:ind w:left="709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Zároveň sa na konci názvu návrhu zákona pripájajú tieto slová: „a ktorým sa dopĺňa zákon č. 442/2004 Z. z. o súkromných veterinárnych lekároch, o Komore veterinárnych lekárov Slovenskej republiky a o zmene a doplnení zákona č. 488/2002 Z. z. o veterinárnej starostlivosti a o zmene niektorých zákonov v znení neskorších predpisov v znení neskorších predpisov“.</w:t>
      </w:r>
    </w:p>
    <w:p w:rsidR="008F0E2E" w:rsidP="008F0E2E">
      <w:pPr>
        <w:autoSpaceDN w:val="0"/>
        <w:bidi w:val="0"/>
        <w:ind w:left="709"/>
        <w:jc w:val="both"/>
        <w:rPr>
          <w:rFonts w:ascii="Arial" w:hAnsi="Arial" w:cs="Arial"/>
        </w:rPr>
      </w:pPr>
    </w:p>
    <w:p w:rsidR="008F0E2E" w:rsidRPr="00E75962" w:rsidP="008F0E2E">
      <w:pPr>
        <w:autoSpaceDN w:val="0"/>
        <w:bidi w:val="0"/>
        <w:ind w:left="709"/>
        <w:jc w:val="both"/>
        <w:rPr>
          <w:rFonts w:ascii="Arial" w:hAnsi="Arial" w:cs="Arial"/>
        </w:rPr>
      </w:pPr>
    </w:p>
    <w:p w:rsidR="008F0E2E" w:rsidP="008F0E2E">
      <w:pPr>
        <w:pStyle w:val="ODSEK"/>
        <w:bidi w:val="0"/>
        <w:ind w:left="2835" w:firstLine="0"/>
      </w:pPr>
      <w:r w:rsidRPr="00E75962">
        <w:t>Ide o zavedenie Smernice Rady 2013/25/EÚ z 13. mája 2013, ktorou sa z dôvodu pristúpenia Chorvátskej republiky upravujú určité smernice v oblasti práva usadiť sa a slobody poskytovať služby do právneho poriadku Slovenskej republiky.</w:t>
      </w:r>
    </w:p>
    <w:p w:rsidR="008F0E2E" w:rsidRPr="00E75962" w:rsidP="008F0E2E">
      <w:pPr>
        <w:pStyle w:val="ODSEK"/>
        <w:bidi w:val="0"/>
        <w:ind w:left="2835" w:firstLine="0"/>
      </w:pP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F0E2E" w:rsidRPr="00A33C7B" w:rsidP="008F0E2E">
      <w:pPr>
        <w:bidi w:val="0"/>
        <w:jc w:val="both"/>
        <w:rPr>
          <w:rFonts w:ascii="Arial" w:hAnsi="Arial" w:cs="Arial"/>
        </w:rPr>
      </w:pPr>
    </w:p>
    <w:p w:rsidR="008F0E2E" w:rsidRPr="00A33C7B" w:rsidP="008F0E2E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33C7B">
        <w:rPr>
          <w:rFonts w:ascii="Arial" w:hAnsi="Arial" w:cs="Arial"/>
        </w:rPr>
        <w:t>. V čl. II sa slová „1. marca“ nahrádzajú slovami „1. apríla“.</w:t>
      </w:r>
    </w:p>
    <w:p w:rsidR="008F0E2E" w:rsidRPr="00A33C7B" w:rsidP="008F0E2E">
      <w:pPr>
        <w:bidi w:val="0"/>
        <w:ind w:left="2835"/>
        <w:jc w:val="both"/>
        <w:rPr>
          <w:rFonts w:ascii="Arial" w:hAnsi="Arial" w:cs="Arial"/>
        </w:rPr>
      </w:pPr>
      <w:r w:rsidRPr="00A33C7B">
        <w:rPr>
          <w:rFonts w:ascii="Arial" w:hAnsi="Arial" w:cs="Arial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8F0E2E" w:rsidRPr="00E75962" w:rsidP="008F0E2E">
      <w:pPr>
        <w:bidi w:val="0"/>
        <w:jc w:val="both"/>
        <w:rPr>
          <w:rFonts w:ascii="Arial" w:hAnsi="Arial" w:cs="Arial"/>
        </w:rPr>
      </w:pPr>
    </w:p>
    <w:p w:rsidR="008F0E2E" w:rsidRPr="008E354C" w:rsidP="008E354C">
      <w:pPr>
        <w:autoSpaceDN w:val="0"/>
        <w:bidi w:val="0"/>
        <w:jc w:val="center"/>
        <w:rPr>
          <w:rFonts w:ascii="Arial" w:hAnsi="Arial" w:cs="Arial"/>
          <w:b/>
        </w:rPr>
      </w:pPr>
      <w:r w:rsidR="008E354C">
        <w:rPr>
          <w:rFonts w:ascii="Arial" w:hAnsi="Arial" w:cs="Arial"/>
          <w:b/>
        </w:rPr>
        <w:t xml:space="preserve">Ústavnoprávny výbor </w:t>
      </w:r>
      <w:r w:rsidRPr="008E354C" w:rsidR="008E354C">
        <w:rPr>
          <w:rFonts w:ascii="Arial" w:hAnsi="Arial" w:cs="Arial"/>
          <w:b/>
        </w:rPr>
        <w:t>Národnej rady Slovenskej republiky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 w:rsidRPr="008F0E2E">
        <w:rPr>
          <w:rFonts w:ascii="Arial" w:hAnsi="Arial" w:cs="Arial"/>
          <w:b/>
        </w:rPr>
        <w:t>Výbor Národnej rady Slovenskej republiky pre pôdohospodárstvo a životné prostredie</w:t>
      </w:r>
    </w:p>
    <w:p w:rsidR="008F0E2E" w:rsidP="008F0E2E">
      <w:pPr>
        <w:autoSpaceDN w:val="0"/>
        <w:bidi w:val="0"/>
        <w:jc w:val="center"/>
        <w:rPr>
          <w:rFonts w:ascii="Arial" w:hAnsi="Arial" w:cs="Arial"/>
          <w:b/>
        </w:rPr>
      </w:pPr>
    </w:p>
    <w:p w:rsidR="008F0E2E" w:rsidRPr="008F0E2E" w:rsidP="008F0E2E">
      <w:pPr>
        <w:autoSpaceDN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8525D" w:rsidP="00F8525D">
      <w:pPr>
        <w:pStyle w:val="BodyText"/>
        <w:bidi w:val="0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  <w:b/>
        </w:rPr>
      </w:pPr>
      <w:r w:rsidR="008F0E2E">
        <w:rPr>
          <w:rFonts w:ascii="Arial" w:hAnsi="Arial" w:cs="Arial"/>
        </w:rPr>
        <w:tab/>
        <w:t xml:space="preserve">O bodoch spoločnej správy č. 1 až 9 </w:t>
      </w:r>
      <w:r>
        <w:rPr>
          <w:rFonts w:ascii="Arial" w:hAnsi="Arial" w:cs="Arial"/>
        </w:rPr>
        <w:t xml:space="preserve">hlasovať spoločne s návrhom gestorského výboru uvedené body </w:t>
      </w:r>
      <w:r>
        <w:rPr>
          <w:rFonts w:ascii="Arial" w:hAnsi="Arial" w:cs="Arial"/>
          <w:b/>
        </w:rPr>
        <w:t>schváliť.</w:t>
      </w: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0E2E" w:rsidP="00F8525D">
      <w:pPr>
        <w:pStyle w:val="BodyText"/>
        <w:bidi w:val="0"/>
        <w:rPr>
          <w:rFonts w:ascii="Arial" w:hAnsi="Arial" w:cs="Arial"/>
        </w:rPr>
      </w:pPr>
    </w:p>
    <w:p w:rsidR="008F0E2E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F8525D" w:rsidP="00F8525D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zákona</w:t>
      </w:r>
      <w:r>
        <w:rPr>
          <w:rFonts w:ascii="Arial" w:hAnsi="Arial" w:cs="Arial"/>
          <w:bCs/>
        </w:rPr>
        <w:t xml:space="preserve">, ktorým sa mení a dopĺňa zákon </w:t>
      </w:r>
      <w:r w:rsidRPr="00F8525D">
        <w:rPr>
          <w:rFonts w:ascii="Arial" w:hAnsi="Arial" w:cs="Arial"/>
          <w:bCs/>
        </w:rPr>
        <w:t xml:space="preserve">Národnej rady Slovenskej republiky č. 152/1995 Z. z. o potravinách v znení neskorších predpisov </w:t>
      </w:r>
      <w:r w:rsidRPr="00F8525D">
        <w:rPr>
          <w:rFonts w:ascii="Arial" w:hAnsi="Arial" w:cs="Arial"/>
        </w:rPr>
        <w:t>(tlač 776)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</w:t>
      </w:r>
      <w:r>
        <w:rPr>
          <w:rFonts w:ascii="Arial" w:hAnsi="Arial" w:cs="Arial"/>
          <w:bCs/>
        </w:rPr>
        <w:t xml:space="preserve">, ktorým sa mení a dopĺňa zákon </w:t>
      </w:r>
      <w:r w:rsidRPr="00F8525D">
        <w:rPr>
          <w:rFonts w:ascii="Arial" w:hAnsi="Arial" w:cs="Arial"/>
          <w:bCs/>
        </w:rPr>
        <w:t xml:space="preserve">Národnej rady Slovenskej republiky č. 152/1995 Z. z. o potravinách v znení neskorších predpisov </w:t>
      </w:r>
      <w:r w:rsidRPr="00F8525D">
        <w:rPr>
          <w:rFonts w:ascii="Arial" w:hAnsi="Arial" w:cs="Arial"/>
        </w:rPr>
        <w:t>(tlač 776)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   republiky     pre   pôdohospodárstvo</w:t>
      </w:r>
      <w:r w:rsidR="008F0E2E">
        <w:rPr>
          <w:rFonts w:ascii="Arial" w:hAnsi="Arial" w:cs="Arial"/>
        </w:rPr>
        <w:t xml:space="preserve">  a  životné  prostredie  č. 234  z 28. januára</w:t>
      </w:r>
      <w:r>
        <w:rPr>
          <w:rFonts w:ascii="Arial" w:hAnsi="Arial" w:cs="Arial"/>
        </w:rPr>
        <w:t xml:space="preserve"> 2014.   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F8525D" w:rsidP="00F8525D">
      <w:pPr>
        <w:pStyle w:val="BodyText"/>
        <w:bidi w:val="0"/>
        <w:rPr>
          <w:rFonts w:ascii="Arial" w:hAnsi="Arial" w:cs="Arial"/>
        </w:rPr>
      </w:pPr>
    </w:p>
    <w:p w:rsidR="00F8525D" w:rsidP="00F8525D">
      <w:pPr>
        <w:bidi w:val="0"/>
        <w:rPr>
          <w:rFonts w:ascii="Arial" w:hAnsi="Arial" w:cs="Arial"/>
        </w:rPr>
      </w:pPr>
    </w:p>
    <w:p w:rsidR="00F8525D" w:rsidP="00F8525D">
      <w:pPr>
        <w:bidi w:val="0"/>
        <w:jc w:val="center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p w:rsidR="00C80903" w:rsidP="00C8090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C80903" w:rsidRPr="00C80903" w:rsidP="00C80903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 </w:t>
      </w:r>
    </w:p>
    <w:sectPr w:rsidSect="008F0E2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80903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8F0E2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314"/>
    <w:multiLevelType w:val="hybridMultilevel"/>
    <w:tmpl w:val="0442D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292204"/>
    <w:multiLevelType w:val="hybridMultilevel"/>
    <w:tmpl w:val="F84871C6"/>
    <w:lvl w:ilvl="0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6DA60C2"/>
    <w:multiLevelType w:val="hybridMultilevel"/>
    <w:tmpl w:val="885CC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FE2222A"/>
    <w:multiLevelType w:val="hybridMultilevel"/>
    <w:tmpl w:val="7B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F8525D"/>
    <w:rsid w:val="0008697D"/>
    <w:rsid w:val="000C7BB3"/>
    <w:rsid w:val="00141021"/>
    <w:rsid w:val="0021057E"/>
    <w:rsid w:val="00232AA6"/>
    <w:rsid w:val="00283782"/>
    <w:rsid w:val="003B535A"/>
    <w:rsid w:val="004E07F0"/>
    <w:rsid w:val="00565A78"/>
    <w:rsid w:val="006E48D1"/>
    <w:rsid w:val="008072B4"/>
    <w:rsid w:val="008E354C"/>
    <w:rsid w:val="008F0E2E"/>
    <w:rsid w:val="00A1333B"/>
    <w:rsid w:val="00A33C7B"/>
    <w:rsid w:val="00AF1C8A"/>
    <w:rsid w:val="00B3709D"/>
    <w:rsid w:val="00C15FB4"/>
    <w:rsid w:val="00C300A5"/>
    <w:rsid w:val="00C607C6"/>
    <w:rsid w:val="00C80903"/>
    <w:rsid w:val="00DB28F4"/>
    <w:rsid w:val="00DF0BD4"/>
    <w:rsid w:val="00E75962"/>
    <w:rsid w:val="00F852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F0E2E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Nadpis2Char"/>
    <w:uiPriority w:val="99"/>
    <w:semiHidden/>
    <w:unhideWhenUsed/>
    <w:qFormat/>
    <w:rsid w:val="00F8525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F0E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F8525D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99"/>
    <w:qFormat/>
    <w:rsid w:val="00F8525D"/>
    <w:rPr>
      <w:rFonts w:ascii="Times New Roman" w:hAnsi="Times New Roman" w:cs="Times New Roman"/>
      <w:b/>
      <w:bCs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8525D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F8525D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F8525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8525D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8525D"/>
    <w:pPr>
      <w:ind w:left="720"/>
      <w:contextualSpacing/>
      <w:jc w:val="left"/>
    </w:pPr>
  </w:style>
  <w:style w:type="character" w:customStyle="1" w:styleId="underline">
    <w:name w:val="underline"/>
    <w:basedOn w:val="DefaultParagraphFont"/>
    <w:uiPriority w:val="99"/>
    <w:rsid w:val="00F8525D"/>
    <w:rPr>
      <w:rFonts w:ascii="Times New Roman" w:hAnsi="Times New Roman" w:cs="Times New Roman"/>
      <w:rtl w:val="0"/>
      <w:cs w:val="0"/>
    </w:rPr>
  </w:style>
  <w:style w:type="character" w:customStyle="1" w:styleId="ODSEKChar">
    <w:name w:val="ODSEK Char"/>
    <w:link w:val="ODSEK"/>
    <w:locked/>
    <w:rsid w:val="008F0E2E"/>
  </w:style>
  <w:style w:type="paragraph" w:customStyle="1" w:styleId="ODSEK">
    <w:name w:val="ODSEK"/>
    <w:basedOn w:val="Normal"/>
    <w:link w:val="ODSEKChar"/>
    <w:rsid w:val="008F0E2E"/>
    <w:pPr>
      <w:keepNext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customStyle="1" w:styleId="odsek0">
    <w:name w:val="odsek"/>
    <w:basedOn w:val="Normal"/>
    <w:qFormat/>
    <w:rsid w:val="008F0E2E"/>
    <w:pPr>
      <w:keepNext/>
      <w:ind w:firstLine="709"/>
      <w:jc w:val="both"/>
    </w:pPr>
  </w:style>
  <w:style w:type="table" w:styleId="TableGrid">
    <w:name w:val="Table Grid"/>
    <w:basedOn w:val="TableNormal"/>
    <w:uiPriority w:val="59"/>
    <w:rsid w:val="008F0E2E"/>
    <w:pPr>
      <w:jc w:val="left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F0E2E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F0E2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F0E2E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F0E2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F0E2E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375D-F425-45CD-98BB-B0893106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169</TotalTime>
  <Pages>6</Pages>
  <Words>1406</Words>
  <Characters>8017</Characters>
  <Application>Microsoft Office Word</Application>
  <DocSecurity>0</DocSecurity>
  <Lines>0</Lines>
  <Paragraphs>0</Paragraphs>
  <ScaleCrop>false</ScaleCrop>
  <Company>Kancelaria NR SR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5</cp:revision>
  <dcterms:created xsi:type="dcterms:W3CDTF">2014-01-08T10:36:00Z</dcterms:created>
  <dcterms:modified xsi:type="dcterms:W3CDTF">2014-01-28T11:53:00Z</dcterms:modified>
</cp:coreProperties>
</file>