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77B2" w:rsidRPr="00D02A31">
      <w:pPr>
        <w:pStyle w:val="Heading1"/>
        <w:bidi w:val="0"/>
        <w:rPr>
          <w:rFonts w:ascii="Times New Roman" w:hAnsi="Times New Roman"/>
        </w:rPr>
      </w:pPr>
      <w:r w:rsidRPr="00D02A31">
        <w:rPr>
          <w:rFonts w:ascii="Times New Roman" w:hAnsi="Times New Roman"/>
        </w:rPr>
        <w:t>NÁRODNÁ RADA SLOVENSKEJ REPUBLIKY</w:t>
      </w:r>
    </w:p>
    <w:p w:rsidR="009077B2" w:rsidRPr="00D02A31">
      <w:pPr>
        <w:bidi w:val="0"/>
        <w:rPr>
          <w:rFonts w:ascii="Times New Roman" w:hAnsi="Times New Roman"/>
        </w:rPr>
      </w:pPr>
      <w:r w:rsidRPr="00D02A31">
        <w:rPr>
          <w:rFonts w:ascii="Times New Roman" w:hAnsi="Times New Roman"/>
        </w:rPr>
        <w:t>___________________________________________________________________________</w:t>
      </w:r>
    </w:p>
    <w:p w:rsidR="00591374" w:rsidRPr="00D02A31">
      <w:pPr>
        <w:bidi w:val="0"/>
        <w:rPr>
          <w:rFonts w:ascii="Times New Roman" w:hAnsi="Times New Roman"/>
        </w:rPr>
      </w:pPr>
    </w:p>
    <w:p w:rsidR="009077B2" w:rsidRPr="00D02A31">
      <w:pPr>
        <w:pStyle w:val="Heading2"/>
        <w:bidi w:val="0"/>
        <w:rPr>
          <w:rFonts w:ascii="Times New Roman" w:hAnsi="Times New Roman"/>
        </w:rPr>
      </w:pPr>
      <w:r w:rsidR="00596D2A">
        <w:rPr>
          <w:rFonts w:ascii="Times New Roman" w:hAnsi="Times New Roman"/>
        </w:rPr>
        <w:t>V</w:t>
      </w:r>
      <w:r w:rsidR="00087CCB">
        <w:rPr>
          <w:rFonts w:ascii="Times New Roman" w:hAnsi="Times New Roman"/>
        </w:rPr>
        <w:t>I</w:t>
      </w:r>
      <w:r w:rsidRPr="00D02A31">
        <w:rPr>
          <w:rFonts w:ascii="Times New Roman" w:hAnsi="Times New Roman"/>
        </w:rPr>
        <w:t>. volebné obdobie</w:t>
      </w:r>
    </w:p>
    <w:p w:rsidR="009077B2">
      <w:pPr>
        <w:bidi w:val="0"/>
        <w:rPr>
          <w:rFonts w:ascii="Times New Roman" w:hAnsi="Times New Roman"/>
        </w:rPr>
      </w:pPr>
    </w:p>
    <w:p w:rsidR="00F72A2C" w:rsidRPr="00D02A31">
      <w:pPr>
        <w:bidi w:val="0"/>
        <w:rPr>
          <w:rFonts w:ascii="Times New Roman" w:hAnsi="Times New Roman"/>
        </w:rPr>
      </w:pPr>
    </w:p>
    <w:p w:rsidR="009077B2" w:rsidRPr="00D02A31">
      <w:pPr>
        <w:bidi w:val="0"/>
        <w:rPr>
          <w:rFonts w:ascii="Times New Roman" w:hAnsi="Times New Roman"/>
        </w:rPr>
      </w:pPr>
      <w:r w:rsidRPr="00D02A31">
        <w:rPr>
          <w:rFonts w:ascii="Times New Roman" w:hAnsi="Times New Roman"/>
        </w:rPr>
        <w:t xml:space="preserve">Číslo: </w:t>
      </w:r>
      <w:r w:rsidR="00596D2A">
        <w:rPr>
          <w:rFonts w:ascii="Times New Roman" w:hAnsi="Times New Roman"/>
        </w:rPr>
        <w:t>CRD-</w:t>
      </w:r>
      <w:r w:rsidR="00476793">
        <w:rPr>
          <w:rFonts w:ascii="Times New Roman" w:hAnsi="Times New Roman"/>
        </w:rPr>
        <w:t>2255</w:t>
      </w:r>
      <w:r w:rsidR="00596D2A">
        <w:rPr>
          <w:rFonts w:ascii="Times New Roman" w:hAnsi="Times New Roman"/>
        </w:rPr>
        <w:t>/2</w:t>
      </w:r>
      <w:r w:rsidR="00803F3B">
        <w:rPr>
          <w:rFonts w:ascii="Times New Roman" w:hAnsi="Times New Roman"/>
        </w:rPr>
        <w:t>01</w:t>
      </w:r>
      <w:r w:rsidR="0053309E">
        <w:rPr>
          <w:rFonts w:ascii="Times New Roman" w:hAnsi="Times New Roman"/>
        </w:rPr>
        <w:t>3</w:t>
      </w:r>
    </w:p>
    <w:p w:rsidR="00591374" w:rsidRPr="003D3885">
      <w:pPr>
        <w:bidi w:val="0"/>
        <w:jc w:val="center"/>
        <w:rPr>
          <w:rFonts w:ascii="Times New Roman" w:hAnsi="Times New Roman"/>
          <w:i/>
        </w:rPr>
      </w:pPr>
    </w:p>
    <w:p w:rsidR="005A292B" w:rsidRPr="002760D7">
      <w:pPr>
        <w:bidi w:val="0"/>
        <w:jc w:val="center"/>
        <w:rPr>
          <w:rFonts w:ascii="Times New Roman" w:hAnsi="Times New Roman"/>
          <w:b/>
          <w:i/>
          <w:sz w:val="36"/>
        </w:rPr>
      </w:pPr>
    </w:p>
    <w:p w:rsidR="00F72A2C">
      <w:pPr>
        <w:bidi w:val="0"/>
        <w:jc w:val="center"/>
        <w:rPr>
          <w:rFonts w:ascii="Times New Roman" w:hAnsi="Times New Roman"/>
          <w:b/>
          <w:sz w:val="32"/>
        </w:rPr>
      </w:pPr>
    </w:p>
    <w:p w:rsidR="00476793">
      <w:pPr>
        <w:bidi w:val="0"/>
        <w:jc w:val="center"/>
        <w:rPr>
          <w:rFonts w:ascii="Times New Roman" w:hAnsi="Times New Roman"/>
          <w:b/>
          <w:sz w:val="32"/>
        </w:rPr>
      </w:pPr>
    </w:p>
    <w:p w:rsidR="0049449F">
      <w:pPr>
        <w:bidi w:val="0"/>
        <w:jc w:val="center"/>
        <w:rPr>
          <w:rFonts w:ascii="Times New Roman" w:hAnsi="Times New Roman"/>
          <w:b/>
          <w:sz w:val="32"/>
        </w:rPr>
      </w:pPr>
    </w:p>
    <w:p w:rsidR="00476793">
      <w:pPr>
        <w:bidi w:val="0"/>
        <w:jc w:val="center"/>
        <w:rPr>
          <w:rFonts w:ascii="Times New Roman" w:hAnsi="Times New Roman"/>
          <w:b/>
          <w:sz w:val="32"/>
        </w:rPr>
      </w:pPr>
    </w:p>
    <w:p w:rsidR="00476793">
      <w:pPr>
        <w:bidi w:val="0"/>
        <w:jc w:val="center"/>
        <w:rPr>
          <w:rFonts w:ascii="Times New Roman" w:hAnsi="Times New Roman"/>
          <w:b/>
          <w:sz w:val="32"/>
        </w:rPr>
      </w:pPr>
    </w:p>
    <w:p w:rsidR="009077B2" w:rsidRPr="00D02A31">
      <w:pPr>
        <w:bidi w:val="0"/>
        <w:jc w:val="center"/>
        <w:rPr>
          <w:rFonts w:ascii="Times New Roman" w:hAnsi="Times New Roman"/>
          <w:b/>
          <w:sz w:val="32"/>
        </w:rPr>
      </w:pPr>
      <w:r w:rsidR="00476793">
        <w:rPr>
          <w:rFonts w:ascii="Times New Roman" w:hAnsi="Times New Roman"/>
          <w:b/>
          <w:sz w:val="32"/>
        </w:rPr>
        <w:t>778</w:t>
      </w:r>
      <w:r w:rsidRPr="00D02A31">
        <w:rPr>
          <w:rFonts w:ascii="Times New Roman" w:hAnsi="Times New Roman"/>
          <w:b/>
          <w:sz w:val="32"/>
        </w:rPr>
        <w:t>a</w:t>
      </w:r>
    </w:p>
    <w:p w:rsidR="009077B2" w:rsidRPr="00D02A31">
      <w:pPr>
        <w:bidi w:val="0"/>
        <w:rPr>
          <w:rFonts w:ascii="Times New Roman" w:hAnsi="Times New Roman"/>
        </w:rPr>
      </w:pPr>
    </w:p>
    <w:p w:rsidR="009077B2" w:rsidRPr="00D02A31">
      <w:pPr>
        <w:pStyle w:val="Heading1"/>
        <w:bidi w:val="0"/>
        <w:rPr>
          <w:rFonts w:ascii="Times New Roman" w:hAnsi="Times New Roman"/>
        </w:rPr>
      </w:pPr>
      <w:r w:rsidRPr="00D02A31">
        <w:rPr>
          <w:rFonts w:ascii="Times New Roman" w:hAnsi="Times New Roman"/>
        </w:rPr>
        <w:t>Spoločná správa</w:t>
      </w:r>
    </w:p>
    <w:p w:rsidR="00A25DC5" w:rsidRPr="00D02A31">
      <w:pPr>
        <w:pStyle w:val="BodyText"/>
        <w:bidi w:val="0"/>
        <w:rPr>
          <w:rFonts w:ascii="Times New Roman" w:hAnsi="Times New Roman"/>
          <w:b/>
        </w:rPr>
      </w:pPr>
    </w:p>
    <w:p w:rsidR="009077B2" w:rsidRPr="00D02A31">
      <w:pPr>
        <w:pStyle w:val="BodyText"/>
        <w:bidi w:val="0"/>
        <w:rPr>
          <w:rFonts w:ascii="Times New Roman" w:hAnsi="Times New Roman"/>
          <w:b/>
        </w:rPr>
      </w:pPr>
      <w:r w:rsidRPr="00D02A31">
        <w:rPr>
          <w:rFonts w:ascii="Times New Roman" w:hAnsi="Times New Roman"/>
          <w:b/>
        </w:rPr>
        <w:t>výborov Národnej rady Slov</w:t>
      </w:r>
      <w:r w:rsidR="00B815B9">
        <w:rPr>
          <w:rFonts w:ascii="Times New Roman" w:hAnsi="Times New Roman"/>
          <w:b/>
        </w:rPr>
        <w:t xml:space="preserve">enskej republiky o prerokovaní </w:t>
      </w:r>
      <w:r w:rsidR="00F12301">
        <w:rPr>
          <w:rFonts w:ascii="Times New Roman" w:hAnsi="Times New Roman"/>
          <w:b/>
        </w:rPr>
        <w:t xml:space="preserve">vládneho </w:t>
      </w:r>
      <w:r w:rsidRPr="00D02A31">
        <w:rPr>
          <w:rFonts w:ascii="Times New Roman" w:hAnsi="Times New Roman"/>
          <w:b/>
        </w:rPr>
        <w:t xml:space="preserve">návrhu </w:t>
      </w:r>
      <w:r w:rsidRPr="00476793" w:rsidR="00476793">
        <w:rPr>
          <w:rFonts w:ascii="Times New Roman" w:hAnsi="Times New Roman"/>
          <w:b/>
        </w:rPr>
        <w:t>zákona, ktorým sa mení a dopĺňa zákon č. 206/2009 Z. z. o múzeách a o galériách a o ochrane predmetov kultúrnej hodnoty a o zmene zákona Slovenskej národnej rady č. 372/1990 Zb. o priestupkoch v znení neskorších predpisov a ktorým sa menia a dopĺňajú niektoré zákony (tlač 778)</w:t>
      </w:r>
      <w:r w:rsidRPr="00D02A31">
        <w:rPr>
          <w:rFonts w:ascii="Times New Roman" w:hAnsi="Times New Roman"/>
          <w:b/>
        </w:rPr>
        <w:t xml:space="preserve">  </w:t>
      </w:r>
      <w:r w:rsidRPr="00D02A31" w:rsidR="00335044">
        <w:rPr>
          <w:rFonts w:ascii="Times New Roman" w:hAnsi="Times New Roman"/>
          <w:b/>
        </w:rPr>
        <w:t>v</w:t>
      </w:r>
      <w:r w:rsidRPr="00D02A31">
        <w:rPr>
          <w:rFonts w:ascii="Times New Roman" w:hAnsi="Times New Roman"/>
          <w:b/>
        </w:rPr>
        <w:t xml:space="preserve"> druh</w:t>
      </w:r>
      <w:r w:rsidRPr="00D02A31" w:rsidR="00335044">
        <w:rPr>
          <w:rFonts w:ascii="Times New Roman" w:hAnsi="Times New Roman"/>
          <w:b/>
        </w:rPr>
        <w:t>om</w:t>
      </w:r>
      <w:r w:rsidRPr="00D02A31">
        <w:rPr>
          <w:rFonts w:ascii="Times New Roman" w:hAnsi="Times New Roman"/>
          <w:b/>
        </w:rPr>
        <w:t xml:space="preserve"> čítan</w:t>
      </w:r>
      <w:r w:rsidRPr="00D02A31" w:rsidR="00335044">
        <w:rPr>
          <w:rFonts w:ascii="Times New Roman" w:hAnsi="Times New Roman"/>
          <w:b/>
        </w:rPr>
        <w:t>í</w:t>
      </w:r>
    </w:p>
    <w:p w:rsidR="009077B2" w:rsidRPr="00D02A31">
      <w:pPr>
        <w:bidi w:val="0"/>
        <w:jc w:val="both"/>
        <w:rPr>
          <w:rFonts w:ascii="Times New Roman" w:hAnsi="Times New Roman"/>
        </w:rPr>
      </w:pPr>
      <w:r w:rsidRPr="00D02A31">
        <w:rPr>
          <w:rFonts w:ascii="Times New Roman" w:hAnsi="Times New Roman"/>
        </w:rPr>
        <w:t>___________________________________________________________________________</w:t>
      </w:r>
    </w:p>
    <w:p w:rsidR="009077B2" w:rsidRPr="00D02A31">
      <w:pPr>
        <w:bidi w:val="0"/>
        <w:jc w:val="both"/>
        <w:rPr>
          <w:rFonts w:ascii="Times New Roman" w:hAnsi="Times New Roman"/>
        </w:rPr>
      </w:pPr>
    </w:p>
    <w:p w:rsidR="00A25DC5" w:rsidRPr="00D02A31">
      <w:pPr>
        <w:bidi w:val="0"/>
        <w:jc w:val="both"/>
        <w:rPr>
          <w:rFonts w:ascii="Times New Roman" w:hAnsi="Times New Roman"/>
        </w:rPr>
      </w:pPr>
    </w:p>
    <w:p w:rsidR="009077B2" w:rsidRPr="00D02A31">
      <w:pPr>
        <w:bidi w:val="0"/>
        <w:jc w:val="both"/>
        <w:rPr>
          <w:rFonts w:ascii="Times New Roman" w:hAnsi="Times New Roman"/>
        </w:rPr>
      </w:pPr>
      <w:r w:rsidRPr="00D02A31">
        <w:rPr>
          <w:rFonts w:ascii="Times New Roman" w:hAnsi="Times New Roman"/>
        </w:rPr>
        <w:tab/>
        <w:t xml:space="preserve">Výbor Národnej rady Slovenskej republiky pre kultúru a médiá ako gestorský výbor podáva Národnej rade Slovenskej republiky </w:t>
      </w:r>
      <w:r w:rsidRPr="00D02A31" w:rsidR="00335044">
        <w:rPr>
          <w:rFonts w:ascii="Times New Roman" w:hAnsi="Times New Roman"/>
        </w:rPr>
        <w:t>v súlade s</w:t>
      </w:r>
      <w:r w:rsidRPr="00D02A31">
        <w:rPr>
          <w:rFonts w:ascii="Times New Roman" w:hAnsi="Times New Roman"/>
        </w:rPr>
        <w:t xml:space="preserve"> § 79 ods. 1 zákona Národnej rady Slovenskej republiky č. 350/1996 Z. z. o rokovacom poriadku Národnej rady Slovenskej republiky v znení neskorších predpisov spoločnú</w:t>
      </w:r>
      <w:r w:rsidRPr="00D02A31" w:rsidR="00335044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>správu výborov</w:t>
      </w:r>
      <w:r w:rsidRPr="00D02A31" w:rsidR="00335044">
        <w:rPr>
          <w:rFonts w:ascii="Times New Roman" w:hAnsi="Times New Roman"/>
          <w:b/>
        </w:rPr>
        <w:t xml:space="preserve"> </w:t>
      </w:r>
      <w:r w:rsidRPr="00D02A31">
        <w:rPr>
          <w:rFonts w:ascii="Times New Roman" w:hAnsi="Times New Roman"/>
        </w:rPr>
        <w:t>Národnej rady Slovenskej republiky:</w:t>
      </w:r>
    </w:p>
    <w:p w:rsidR="009077B2">
      <w:pPr>
        <w:bidi w:val="0"/>
        <w:jc w:val="both"/>
        <w:rPr>
          <w:rFonts w:ascii="Times New Roman" w:hAnsi="Times New Roman"/>
        </w:rPr>
      </w:pPr>
    </w:p>
    <w:p w:rsidR="00620D61" w:rsidRPr="00D02A31">
      <w:pPr>
        <w:bidi w:val="0"/>
        <w:jc w:val="both"/>
        <w:rPr>
          <w:rFonts w:ascii="Times New Roman" w:hAnsi="Times New Roman"/>
        </w:rPr>
      </w:pPr>
    </w:p>
    <w:p w:rsidR="009077B2" w:rsidRPr="00D02A31">
      <w:pPr>
        <w:bidi w:val="0"/>
        <w:jc w:val="center"/>
        <w:rPr>
          <w:rFonts w:ascii="Times New Roman" w:hAnsi="Times New Roman"/>
          <w:b/>
        </w:rPr>
      </w:pPr>
      <w:r w:rsidRPr="00D02A31">
        <w:rPr>
          <w:rFonts w:ascii="Times New Roman" w:hAnsi="Times New Roman"/>
          <w:b/>
        </w:rPr>
        <w:t>I.</w:t>
      </w:r>
    </w:p>
    <w:p w:rsidR="009077B2" w:rsidRPr="00D02A31">
      <w:pPr>
        <w:bidi w:val="0"/>
        <w:jc w:val="both"/>
        <w:rPr>
          <w:rFonts w:ascii="Times New Roman" w:hAnsi="Times New Roman"/>
        </w:rPr>
      </w:pPr>
    </w:p>
    <w:p w:rsidR="009077B2" w:rsidRPr="00476793" w:rsidP="00476793">
      <w:pPr>
        <w:pStyle w:val="BodyText"/>
        <w:bidi w:val="0"/>
        <w:ind w:firstLine="708"/>
        <w:rPr>
          <w:bCs/>
        </w:rPr>
      </w:pPr>
      <w:r w:rsidRPr="00D02A31">
        <w:rPr>
          <w:rFonts w:ascii="Times New Roman" w:hAnsi="Times New Roman"/>
        </w:rPr>
        <w:t xml:space="preserve">Národná rada Slovenskej republiky uznesením </w:t>
      </w:r>
      <w:r w:rsidRPr="00D02A31" w:rsidR="007841EB">
        <w:rPr>
          <w:rFonts w:ascii="Times New Roman" w:hAnsi="Times New Roman"/>
        </w:rPr>
        <w:t xml:space="preserve">č. </w:t>
      </w:r>
      <w:r w:rsidR="00476793">
        <w:rPr>
          <w:rFonts w:ascii="Times New Roman" w:hAnsi="Times New Roman"/>
        </w:rPr>
        <w:t>947</w:t>
      </w:r>
      <w:r w:rsidRPr="00D02A31" w:rsidR="007841EB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>z  </w:t>
      </w:r>
      <w:r w:rsidR="00476793">
        <w:rPr>
          <w:rFonts w:ascii="Times New Roman" w:hAnsi="Times New Roman"/>
        </w:rPr>
        <w:t>5</w:t>
      </w:r>
      <w:r w:rsidRPr="00D02A31">
        <w:rPr>
          <w:rFonts w:ascii="Times New Roman" w:hAnsi="Times New Roman"/>
        </w:rPr>
        <w:t xml:space="preserve">. </w:t>
      </w:r>
      <w:r w:rsidR="00476793">
        <w:rPr>
          <w:rFonts w:ascii="Times New Roman" w:hAnsi="Times New Roman"/>
        </w:rPr>
        <w:t>decembra</w:t>
      </w:r>
      <w:r w:rsidRPr="00D02A31" w:rsidR="003B7043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 xml:space="preserve"> 20</w:t>
      </w:r>
      <w:r w:rsidR="009E254D">
        <w:rPr>
          <w:rFonts w:ascii="Times New Roman" w:hAnsi="Times New Roman"/>
        </w:rPr>
        <w:t>1</w:t>
      </w:r>
      <w:r w:rsidR="00D8214A">
        <w:rPr>
          <w:rFonts w:ascii="Times New Roman" w:hAnsi="Times New Roman"/>
        </w:rPr>
        <w:t>3</w:t>
      </w:r>
      <w:r w:rsidRPr="00D02A31">
        <w:rPr>
          <w:rFonts w:ascii="Times New Roman" w:hAnsi="Times New Roman"/>
        </w:rPr>
        <w:t xml:space="preserve"> pridelila </w:t>
      </w:r>
      <w:r w:rsidRPr="00D02A31" w:rsidR="00EC1A7C">
        <w:rPr>
          <w:rFonts w:ascii="Times New Roman" w:hAnsi="Times New Roman"/>
        </w:rPr>
        <w:t xml:space="preserve"> </w:t>
      </w:r>
      <w:r w:rsidR="0034614B">
        <w:rPr>
          <w:rFonts w:ascii="Times New Roman" w:hAnsi="Times New Roman"/>
        </w:rPr>
        <w:t xml:space="preserve">vládny </w:t>
      </w:r>
      <w:r w:rsidRPr="00D02A31">
        <w:rPr>
          <w:rFonts w:ascii="Times New Roman" w:hAnsi="Times New Roman"/>
        </w:rPr>
        <w:t>návrh</w:t>
      </w:r>
      <w:r w:rsidR="00B815B9">
        <w:rPr>
          <w:rFonts w:ascii="Times New Roman" w:hAnsi="Times New Roman"/>
          <w:b/>
        </w:rPr>
        <w:t xml:space="preserve"> </w:t>
      </w:r>
      <w:r w:rsidRPr="0034614B" w:rsidR="0034614B">
        <w:rPr>
          <w:rFonts w:ascii="Times New Roman" w:hAnsi="Times New Roman"/>
        </w:rPr>
        <w:t>zákon</w:t>
      </w:r>
      <w:r w:rsidRPr="000049AC" w:rsidR="0034614B">
        <w:rPr>
          <w:rFonts w:ascii="Times New Roman" w:hAnsi="Times New Roman"/>
        </w:rPr>
        <w:t>a</w:t>
      </w:r>
      <w:r w:rsidR="002B51E7">
        <w:rPr>
          <w:rFonts w:ascii="Times New Roman" w:hAnsi="Times New Roman"/>
        </w:rPr>
        <w:t>,</w:t>
      </w:r>
      <w:r w:rsidR="00476793">
        <w:t xml:space="preserve"> ktorým sa mení a dopĺňa zákon č. 206/2009 Z. z. o múzeách a o galériách a o ochrane predmetov kultúrnej hodnoty a o zmene zákona Slovenskej národnej rady č. 372/1990 Zb. o priestupkoch v znení neskorších predpisov a ktorým sa menia a dopĺňajú niektoré zákony </w:t>
      </w:r>
      <w:r w:rsidRPr="00476793" w:rsidR="00476793">
        <w:t>(tlač 778)</w:t>
      </w:r>
      <w:r w:rsidR="00476793">
        <w:rPr>
          <w:bCs/>
        </w:rPr>
        <w:t xml:space="preserve">  </w:t>
      </w:r>
      <w:r w:rsidRPr="00D02A31">
        <w:rPr>
          <w:rFonts w:ascii="Times New Roman" w:hAnsi="Times New Roman"/>
        </w:rPr>
        <w:t>na prerokovanie týmto výborom:</w:t>
      </w:r>
    </w:p>
    <w:p w:rsidR="009077B2">
      <w:pPr>
        <w:bidi w:val="0"/>
        <w:jc w:val="both"/>
        <w:rPr>
          <w:rFonts w:ascii="Times New Roman" w:hAnsi="Times New Roman"/>
        </w:rPr>
      </w:pPr>
    </w:p>
    <w:p w:rsidR="00F72A2C" w:rsidRPr="00D02A31">
      <w:pPr>
        <w:bidi w:val="0"/>
        <w:jc w:val="both"/>
        <w:rPr>
          <w:rFonts w:ascii="Times New Roman" w:hAnsi="Times New Roman"/>
        </w:rPr>
      </w:pPr>
    </w:p>
    <w:p w:rsidR="00854EAC" w:rsidP="005A292B">
      <w:pPr>
        <w:bidi w:val="0"/>
        <w:jc w:val="both"/>
        <w:rPr>
          <w:rFonts w:ascii="Times New Roman" w:hAnsi="Times New Roman"/>
        </w:rPr>
      </w:pPr>
      <w:r w:rsidRPr="00D02A31" w:rsidR="009077B2">
        <w:rPr>
          <w:rFonts w:ascii="Times New Roman" w:hAnsi="Times New Roman"/>
        </w:rPr>
        <w:tab/>
        <w:t>Ústavnoprávnemu výboru Národnej rady S</w:t>
      </w:r>
      <w:r w:rsidRPr="00D02A31" w:rsidR="00D7211D">
        <w:rPr>
          <w:rFonts w:ascii="Times New Roman" w:hAnsi="Times New Roman"/>
        </w:rPr>
        <w:t>R</w:t>
      </w:r>
      <w:r>
        <w:rPr>
          <w:rFonts w:ascii="Times New Roman" w:hAnsi="Times New Roman"/>
        </w:rPr>
        <w:t>,</w:t>
      </w:r>
    </w:p>
    <w:p w:rsidR="00D7211D" w:rsidRPr="00D02A31" w:rsidP="005A292B">
      <w:pPr>
        <w:bidi w:val="0"/>
        <w:jc w:val="both"/>
        <w:rPr>
          <w:rFonts w:ascii="Times New Roman" w:hAnsi="Times New Roman"/>
        </w:rPr>
      </w:pPr>
      <w:r w:rsidR="005A292B">
        <w:rPr>
          <w:rFonts w:ascii="Times New Roman" w:hAnsi="Times New Roman"/>
        </w:rPr>
        <w:tab/>
      </w:r>
      <w:r w:rsidRPr="00D02A31">
        <w:rPr>
          <w:rFonts w:ascii="Times New Roman" w:hAnsi="Times New Roman"/>
        </w:rPr>
        <w:t>a</w:t>
      </w:r>
    </w:p>
    <w:p w:rsidR="009077B2">
      <w:pPr>
        <w:bidi w:val="0"/>
        <w:jc w:val="both"/>
        <w:rPr>
          <w:rFonts w:ascii="Times New Roman" w:hAnsi="Times New Roman"/>
        </w:rPr>
      </w:pPr>
      <w:r w:rsidRPr="00D02A31">
        <w:rPr>
          <w:rFonts w:ascii="Times New Roman" w:hAnsi="Times New Roman"/>
        </w:rPr>
        <w:tab/>
        <w:t>Výboru Národnej rady S</w:t>
      </w:r>
      <w:r w:rsidRPr="00D02A31" w:rsidR="00D7211D">
        <w:rPr>
          <w:rFonts w:ascii="Times New Roman" w:hAnsi="Times New Roman"/>
        </w:rPr>
        <w:t>R</w:t>
      </w:r>
      <w:r w:rsidRPr="00D02A31">
        <w:rPr>
          <w:rFonts w:ascii="Times New Roman" w:hAnsi="Times New Roman"/>
        </w:rPr>
        <w:t xml:space="preserve"> </w:t>
      </w:r>
      <w:r w:rsidRPr="00D02A31" w:rsidR="007F3374">
        <w:rPr>
          <w:rFonts w:ascii="Times New Roman" w:hAnsi="Times New Roman"/>
        </w:rPr>
        <w:t xml:space="preserve">pre </w:t>
      </w:r>
      <w:r w:rsidRPr="00D02A31">
        <w:rPr>
          <w:rFonts w:ascii="Times New Roman" w:hAnsi="Times New Roman"/>
        </w:rPr>
        <w:t>kultúru a médiá.</w:t>
      </w:r>
    </w:p>
    <w:p w:rsidR="00803F3B">
      <w:pPr>
        <w:bidi w:val="0"/>
        <w:jc w:val="both"/>
        <w:rPr>
          <w:rFonts w:ascii="Times New Roman" w:hAnsi="Times New Roman"/>
        </w:rPr>
      </w:pPr>
    </w:p>
    <w:p w:rsidR="00803F3B">
      <w:pPr>
        <w:bidi w:val="0"/>
        <w:jc w:val="both"/>
        <w:rPr>
          <w:rFonts w:ascii="Times New Roman" w:hAnsi="Times New Roman"/>
        </w:rPr>
      </w:pPr>
    </w:p>
    <w:p w:rsidR="009077B2" w:rsidRPr="00D02A31" w:rsidP="00A25DC5">
      <w:pPr>
        <w:bidi w:val="0"/>
        <w:ind w:left="3540" w:firstLine="708"/>
        <w:rPr>
          <w:rFonts w:ascii="Times New Roman" w:hAnsi="Times New Roman"/>
          <w:b/>
        </w:rPr>
      </w:pPr>
      <w:r w:rsidRPr="00D02A31" w:rsidR="00A25DC5">
        <w:rPr>
          <w:rFonts w:ascii="Times New Roman" w:hAnsi="Times New Roman"/>
          <w:b/>
        </w:rPr>
        <w:t xml:space="preserve">   </w:t>
      </w:r>
      <w:r w:rsidRPr="00D02A31">
        <w:rPr>
          <w:rFonts w:ascii="Times New Roman" w:hAnsi="Times New Roman"/>
          <w:b/>
        </w:rPr>
        <w:t>II.</w:t>
      </w:r>
    </w:p>
    <w:p w:rsidR="009077B2" w:rsidRPr="00D02A31">
      <w:pPr>
        <w:bidi w:val="0"/>
        <w:jc w:val="both"/>
        <w:rPr>
          <w:rFonts w:ascii="Times New Roman" w:hAnsi="Times New Roman"/>
        </w:rPr>
      </w:pPr>
    </w:p>
    <w:p w:rsidR="009077B2" w:rsidP="00C842C9">
      <w:pPr>
        <w:bidi w:val="0"/>
        <w:jc w:val="both"/>
        <w:rPr>
          <w:rFonts w:ascii="Times New Roman" w:hAnsi="Times New Roman"/>
        </w:rPr>
      </w:pPr>
      <w:r w:rsidRPr="00D02A31" w:rsidR="00A25DC5">
        <w:rPr>
          <w:rFonts w:ascii="Times New Roman" w:hAnsi="Times New Roman"/>
        </w:rPr>
        <w:tab/>
        <w:t xml:space="preserve">Poslanci Národnej rady Slovenskej republiky, ktorí nie sú členmi výborov, ktorým bol návrh zákona pridelený, neoznámili v určenej lehote gestorskému výboru žiadne stanovisko k predmetnému návrhu zákona (§ 75 ods. 2 zákona Národnej rady Slovenskej republiky č. 350/1996 Z. </w:t>
      </w:r>
      <w:r w:rsidRPr="00D02A31" w:rsidR="00C0066C">
        <w:rPr>
          <w:rFonts w:ascii="Times New Roman" w:hAnsi="Times New Roman"/>
        </w:rPr>
        <w:t>z</w:t>
      </w:r>
      <w:r w:rsidRPr="00D02A31" w:rsidR="00A25DC5">
        <w:rPr>
          <w:rFonts w:ascii="Times New Roman" w:hAnsi="Times New Roman"/>
        </w:rPr>
        <w:t>. o rokovacom poriadku Národnej rady Slovenskej republiky v znení neskorších predpisov).</w:t>
      </w:r>
    </w:p>
    <w:p w:rsidR="00620D61" w:rsidP="00C842C9">
      <w:pPr>
        <w:bidi w:val="0"/>
        <w:jc w:val="both"/>
        <w:rPr>
          <w:rFonts w:ascii="Times New Roman" w:hAnsi="Times New Roman"/>
        </w:rPr>
      </w:pPr>
    </w:p>
    <w:p w:rsidR="00620D61" w:rsidRPr="00D02A31" w:rsidP="00C842C9">
      <w:pPr>
        <w:bidi w:val="0"/>
        <w:jc w:val="both"/>
        <w:rPr>
          <w:rFonts w:ascii="Times New Roman" w:hAnsi="Times New Roman"/>
        </w:rPr>
      </w:pPr>
    </w:p>
    <w:p w:rsidR="009077B2" w:rsidRPr="00D02A31" w:rsidP="00803F3B">
      <w:pPr>
        <w:bidi w:val="0"/>
        <w:jc w:val="center"/>
        <w:rPr>
          <w:rFonts w:ascii="Times New Roman" w:hAnsi="Times New Roman"/>
          <w:b/>
        </w:rPr>
      </w:pPr>
      <w:r w:rsidRPr="00D02A31">
        <w:rPr>
          <w:rFonts w:ascii="Times New Roman" w:hAnsi="Times New Roman"/>
          <w:b/>
        </w:rPr>
        <w:t>III.</w:t>
      </w:r>
    </w:p>
    <w:p w:rsidR="009077B2" w:rsidRPr="00D02A31">
      <w:pPr>
        <w:bidi w:val="0"/>
        <w:jc w:val="both"/>
        <w:rPr>
          <w:rFonts w:ascii="Times New Roman" w:hAnsi="Times New Roman"/>
        </w:rPr>
      </w:pPr>
    </w:p>
    <w:p w:rsidR="00083588">
      <w:pPr>
        <w:bidi w:val="0"/>
        <w:jc w:val="both"/>
        <w:rPr>
          <w:rFonts w:ascii="Times New Roman" w:hAnsi="Times New Roman"/>
        </w:rPr>
      </w:pPr>
      <w:r w:rsidRPr="00D02A31" w:rsidR="009077B2">
        <w:rPr>
          <w:rFonts w:ascii="Times New Roman" w:hAnsi="Times New Roman"/>
        </w:rPr>
        <w:tab/>
      </w:r>
      <w:r w:rsidR="0045475C">
        <w:rPr>
          <w:rFonts w:ascii="Times New Roman" w:hAnsi="Times New Roman"/>
        </w:rPr>
        <w:t xml:space="preserve">Vládny </w:t>
      </w:r>
      <w:r w:rsidRPr="00D02A31" w:rsidR="00777B0E">
        <w:rPr>
          <w:rFonts w:ascii="Times New Roman" w:hAnsi="Times New Roman"/>
        </w:rPr>
        <w:t xml:space="preserve"> návrh zákona odporučil schváliť</w:t>
      </w:r>
      <w:r>
        <w:rPr>
          <w:rFonts w:ascii="Times New Roman" w:hAnsi="Times New Roman"/>
        </w:rPr>
        <w:t>:</w:t>
      </w:r>
    </w:p>
    <w:p w:rsidR="00083588">
      <w:pPr>
        <w:bidi w:val="0"/>
        <w:jc w:val="both"/>
        <w:rPr>
          <w:rFonts w:ascii="Times New Roman" w:hAnsi="Times New Roman"/>
        </w:rPr>
      </w:pPr>
    </w:p>
    <w:p w:rsidR="00596D2A" w:rsidP="00596D2A">
      <w:pPr>
        <w:bidi w:val="0"/>
        <w:ind w:firstLine="708"/>
        <w:jc w:val="both"/>
        <w:rPr>
          <w:bCs/>
        </w:rPr>
      </w:pPr>
      <w:r w:rsidR="005A7520">
        <w:rPr>
          <w:rFonts w:ascii="Times New Roman" w:hAnsi="Times New Roman"/>
        </w:rPr>
        <w:t>Ústavnoprávny výbor Národnej rady S</w:t>
      </w:r>
      <w:r w:rsidR="002B04FC">
        <w:rPr>
          <w:rFonts w:ascii="Times New Roman" w:hAnsi="Times New Roman"/>
        </w:rPr>
        <w:t>lovenskej republiky</w:t>
      </w:r>
      <w:r w:rsidR="005A7520">
        <w:rPr>
          <w:rFonts w:ascii="Times New Roman" w:hAnsi="Times New Roman"/>
        </w:rPr>
        <w:t xml:space="preserve"> </w:t>
      </w:r>
      <w:r w:rsidR="007C19F3">
        <w:rPr>
          <w:rFonts w:ascii="Times New Roman" w:hAnsi="Times New Roman"/>
        </w:rPr>
        <w:t>uznesen</w:t>
      </w:r>
      <w:r w:rsidR="0094742A">
        <w:rPr>
          <w:rFonts w:ascii="Times New Roman" w:hAnsi="Times New Roman"/>
        </w:rPr>
        <w:t xml:space="preserve">ím č. </w:t>
      </w:r>
      <w:r w:rsidR="00476793">
        <w:rPr>
          <w:rFonts w:ascii="Times New Roman" w:hAnsi="Times New Roman"/>
        </w:rPr>
        <w:t>377</w:t>
      </w:r>
      <w:r w:rsidR="0094742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z</w:t>
      </w:r>
      <w:r w:rsidR="00F83A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 </w:t>
      </w:r>
      <w:r w:rsidR="00476793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. </w:t>
      </w:r>
      <w:r w:rsidR="00476793">
        <w:rPr>
          <w:rFonts w:ascii="Times New Roman" w:hAnsi="Times New Roman"/>
        </w:rPr>
        <w:t>januára</w:t>
      </w:r>
      <w:r>
        <w:rPr>
          <w:rFonts w:ascii="Times New Roman" w:hAnsi="Times New Roman"/>
        </w:rPr>
        <w:t xml:space="preserve"> </w:t>
      </w:r>
      <w:r w:rsidR="000835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476793">
        <w:rPr>
          <w:rFonts w:ascii="Times New Roman" w:hAnsi="Times New Roman"/>
        </w:rPr>
        <w:t>4</w:t>
      </w:r>
      <w:r>
        <w:t xml:space="preserve"> </w:t>
      </w:r>
      <w:r w:rsidR="00083588">
        <w:t>so</w:t>
      </w:r>
      <w:r w:rsidR="005E7B40">
        <w:rPr>
          <w:bCs/>
        </w:rPr>
        <w:t xml:space="preserve"> zmen</w:t>
      </w:r>
      <w:r w:rsidR="00083588">
        <w:rPr>
          <w:bCs/>
        </w:rPr>
        <w:t>ami a doplnkami</w:t>
      </w:r>
      <w:r w:rsidR="0094742A">
        <w:rPr>
          <w:bCs/>
        </w:rPr>
        <w:t xml:space="preserve">,  </w:t>
      </w:r>
    </w:p>
    <w:p w:rsidR="0094742A" w:rsidP="00596D2A">
      <w:pPr>
        <w:bidi w:val="0"/>
        <w:ind w:firstLine="708"/>
        <w:jc w:val="both"/>
        <w:rPr>
          <w:bCs/>
        </w:rPr>
      </w:pPr>
    </w:p>
    <w:p w:rsidR="00083588" w:rsidRPr="00D02A31" w:rsidP="0008358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  <w:tab/>
        <w:t>Výbor Národnej rady Slovenskej republiky pre kultúru a médiá uznesením č. 1</w:t>
      </w:r>
      <w:r w:rsidR="00476793">
        <w:rPr>
          <w:rFonts w:ascii="Times New Roman" w:hAnsi="Times New Roman"/>
        </w:rPr>
        <w:t>21  z  27</w:t>
      </w:r>
      <w:r>
        <w:rPr>
          <w:rFonts w:ascii="Times New Roman" w:hAnsi="Times New Roman"/>
        </w:rPr>
        <w:t xml:space="preserve">. </w:t>
      </w:r>
      <w:r w:rsidR="00476793">
        <w:rPr>
          <w:rFonts w:ascii="Times New Roman" w:hAnsi="Times New Roman"/>
        </w:rPr>
        <w:t>januára</w:t>
      </w:r>
      <w:r>
        <w:rPr>
          <w:rFonts w:ascii="Times New Roman" w:hAnsi="Times New Roman"/>
        </w:rPr>
        <w:t xml:space="preserve">  201</w:t>
      </w:r>
      <w:r w:rsidR="0047679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s pozmeňujúcimi a doplňujúcimi návrhmi.</w:t>
      </w:r>
    </w:p>
    <w:p w:rsidR="005A7520" w:rsidP="00596D2A">
      <w:pPr>
        <w:bidi w:val="0"/>
        <w:ind w:firstLine="708"/>
        <w:jc w:val="both"/>
        <w:rPr>
          <w:rFonts w:ascii="Times New Roman" w:hAnsi="Times New Roman"/>
        </w:rPr>
      </w:pPr>
    </w:p>
    <w:p w:rsidR="00620D61">
      <w:pPr>
        <w:tabs>
          <w:tab w:val="left" w:pos="709"/>
          <w:tab w:val="left" w:pos="1021"/>
        </w:tabs>
        <w:bidi w:val="0"/>
        <w:ind w:left="284"/>
        <w:jc w:val="center"/>
        <w:rPr>
          <w:rFonts w:ascii="Times New Roman" w:hAnsi="Times New Roman"/>
          <w:b/>
        </w:rPr>
      </w:pPr>
    </w:p>
    <w:p w:rsidR="009077B2" w:rsidRPr="00D02A31">
      <w:pPr>
        <w:tabs>
          <w:tab w:val="left" w:pos="709"/>
          <w:tab w:val="left" w:pos="1021"/>
        </w:tabs>
        <w:bidi w:val="0"/>
        <w:ind w:left="284"/>
        <w:jc w:val="center"/>
        <w:rPr>
          <w:rFonts w:ascii="Times New Roman" w:hAnsi="Times New Roman"/>
          <w:b/>
        </w:rPr>
      </w:pPr>
      <w:r w:rsidRPr="00D02A31" w:rsidR="009827E0">
        <w:rPr>
          <w:rFonts w:ascii="Times New Roman" w:hAnsi="Times New Roman"/>
          <w:b/>
        </w:rPr>
        <w:t>IV.</w:t>
      </w:r>
    </w:p>
    <w:p w:rsidR="009077B2" w:rsidRPr="00D02A31">
      <w:pPr>
        <w:tabs>
          <w:tab w:val="left" w:pos="709"/>
          <w:tab w:val="left" w:pos="1021"/>
        </w:tabs>
        <w:bidi w:val="0"/>
        <w:ind w:left="284"/>
        <w:jc w:val="center"/>
        <w:rPr>
          <w:rFonts w:ascii="Times New Roman" w:hAnsi="Times New Roman"/>
        </w:rPr>
      </w:pPr>
    </w:p>
    <w:p w:rsidR="009077B2" w:rsidP="00983DD6">
      <w:pPr>
        <w:tabs>
          <w:tab w:val="left" w:pos="709"/>
          <w:tab w:val="left" w:pos="1021"/>
        </w:tabs>
        <w:bidi w:val="0"/>
        <w:jc w:val="both"/>
        <w:rPr>
          <w:rFonts w:ascii="Times New Roman" w:hAnsi="Times New Roman"/>
          <w:b/>
        </w:rPr>
      </w:pPr>
      <w:r w:rsidR="00F9759F">
        <w:rPr>
          <w:rFonts w:ascii="Times New Roman" w:hAnsi="Times New Roman"/>
        </w:rPr>
        <w:tab/>
        <w:t>Výbor</w:t>
      </w:r>
      <w:r w:rsidR="00B56371">
        <w:rPr>
          <w:rFonts w:ascii="Times New Roman" w:hAnsi="Times New Roman"/>
        </w:rPr>
        <w:t>y</w:t>
      </w:r>
      <w:r w:rsidR="00F9759F">
        <w:rPr>
          <w:rFonts w:ascii="Times New Roman" w:hAnsi="Times New Roman"/>
        </w:rPr>
        <w:t xml:space="preserve"> N</w:t>
      </w:r>
      <w:r w:rsidR="00994C12">
        <w:rPr>
          <w:rFonts w:ascii="Times New Roman" w:hAnsi="Times New Roman"/>
        </w:rPr>
        <w:t>árodnej rady</w:t>
      </w:r>
      <w:r w:rsidR="00F9759F">
        <w:rPr>
          <w:rFonts w:ascii="Times New Roman" w:hAnsi="Times New Roman"/>
        </w:rPr>
        <w:t xml:space="preserve"> S</w:t>
      </w:r>
      <w:r w:rsidR="00994C12">
        <w:rPr>
          <w:rFonts w:ascii="Times New Roman" w:hAnsi="Times New Roman"/>
        </w:rPr>
        <w:t>lovenskej republiky</w:t>
      </w:r>
      <w:r w:rsidR="00B56371">
        <w:rPr>
          <w:rFonts w:ascii="Times New Roman" w:hAnsi="Times New Roman"/>
        </w:rPr>
        <w:t>, ktoré predmetný návrh zákona prerokovali,</w:t>
      </w:r>
      <w:r w:rsidR="00F9759F">
        <w:rPr>
          <w:rFonts w:ascii="Times New Roman" w:hAnsi="Times New Roman"/>
        </w:rPr>
        <w:t xml:space="preserve"> </w:t>
      </w:r>
      <w:r w:rsidRPr="00D02A31" w:rsidR="009827E0">
        <w:rPr>
          <w:rFonts w:ascii="Times New Roman" w:hAnsi="Times New Roman"/>
        </w:rPr>
        <w:t xml:space="preserve"> prijal</w:t>
      </w:r>
      <w:r w:rsidR="00B56371">
        <w:rPr>
          <w:rFonts w:ascii="Times New Roman" w:hAnsi="Times New Roman"/>
        </w:rPr>
        <w:t>i</w:t>
      </w:r>
      <w:r w:rsidR="002760D7">
        <w:rPr>
          <w:rFonts w:ascii="Times New Roman" w:hAnsi="Times New Roman"/>
        </w:rPr>
        <w:t xml:space="preserve"> tieto</w:t>
      </w:r>
      <w:r w:rsidR="00983DD6">
        <w:rPr>
          <w:rFonts w:ascii="Times New Roman" w:hAnsi="Times New Roman"/>
        </w:rPr>
        <w:t xml:space="preserve">  </w:t>
      </w:r>
      <w:r w:rsidR="00983DD6">
        <w:rPr>
          <w:rFonts w:ascii="Times New Roman" w:hAnsi="Times New Roman"/>
          <w:b/>
        </w:rPr>
        <w:t>pozmeňujúc</w:t>
      </w:r>
      <w:r w:rsidR="002760D7">
        <w:rPr>
          <w:rFonts w:ascii="Times New Roman" w:hAnsi="Times New Roman"/>
          <w:b/>
        </w:rPr>
        <w:t>e</w:t>
      </w:r>
      <w:r w:rsidR="00983DD6">
        <w:rPr>
          <w:rFonts w:ascii="Times New Roman" w:hAnsi="Times New Roman"/>
          <w:b/>
        </w:rPr>
        <w:t xml:space="preserve"> </w:t>
      </w:r>
      <w:r w:rsidRPr="00D02A31" w:rsidR="000100EB">
        <w:rPr>
          <w:rFonts w:ascii="Times New Roman" w:hAnsi="Times New Roman"/>
          <w:b/>
        </w:rPr>
        <w:t xml:space="preserve"> návrh</w:t>
      </w:r>
      <w:r w:rsidR="002760D7">
        <w:rPr>
          <w:rFonts w:ascii="Times New Roman" w:hAnsi="Times New Roman"/>
          <w:b/>
        </w:rPr>
        <w:t>y</w:t>
      </w:r>
      <w:r w:rsidRPr="00D02A31" w:rsidR="000100EB">
        <w:rPr>
          <w:rFonts w:ascii="Times New Roman" w:hAnsi="Times New Roman"/>
          <w:b/>
        </w:rPr>
        <w:t>:</w:t>
      </w:r>
    </w:p>
    <w:p w:rsidR="00476793" w:rsidP="00983DD6">
      <w:pPr>
        <w:tabs>
          <w:tab w:val="left" w:pos="709"/>
          <w:tab w:val="left" w:pos="1021"/>
        </w:tabs>
        <w:bidi w:val="0"/>
        <w:jc w:val="both"/>
        <w:rPr>
          <w:rFonts w:ascii="Times New Roman" w:hAnsi="Times New Roman"/>
          <w:b/>
        </w:rPr>
      </w:pPr>
    </w:p>
    <w:p w:rsidR="001379C1" w:rsidP="00983DD6">
      <w:pPr>
        <w:tabs>
          <w:tab w:val="left" w:pos="709"/>
          <w:tab w:val="left" w:pos="1021"/>
        </w:tabs>
        <w:bidi w:val="0"/>
        <w:jc w:val="both"/>
        <w:rPr>
          <w:rFonts w:ascii="Times New Roman" w:hAnsi="Times New Roman"/>
          <w:b/>
        </w:rPr>
      </w:pPr>
    </w:p>
    <w:p w:rsidR="009E6DC1" w:rsidRPr="00C5017D" w:rsidP="009E6DC1">
      <w:pPr>
        <w:pStyle w:val="ListParagraph"/>
        <w:numPr>
          <w:numId w:val="31"/>
        </w:numPr>
        <w:suppressAutoHyphens w:val="0"/>
        <w:bidi w:val="0"/>
        <w:spacing w:after="0" w:line="36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5017D">
        <w:rPr>
          <w:rFonts w:ascii="Times New Roman" w:hAnsi="Times New Roman" w:cs="Times New Roman"/>
          <w:sz w:val="24"/>
          <w:szCs w:val="24"/>
        </w:rPr>
        <w:t>V </w:t>
      </w:r>
      <w:r w:rsidRPr="00C5017D">
        <w:rPr>
          <w:rFonts w:ascii="Times New Roman" w:hAnsi="Times New Roman" w:cs="Times New Roman" w:hint="default"/>
          <w:sz w:val="24"/>
          <w:szCs w:val="24"/>
        </w:rPr>
        <w:t>č</w:t>
      </w:r>
      <w:r w:rsidRPr="00C5017D">
        <w:rPr>
          <w:rFonts w:ascii="Times New Roman" w:hAnsi="Times New Roman" w:cs="Times New Roman" w:hint="default"/>
          <w:sz w:val="24"/>
          <w:szCs w:val="24"/>
        </w:rPr>
        <w:t>l. I, 5. bode sa za slová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C5017D">
        <w:rPr>
          <w:rFonts w:ascii="Times New Roman" w:hAnsi="Times New Roman" w:cs="Times New Roman" w:hint="default"/>
          <w:sz w:val="24"/>
          <w:szCs w:val="24"/>
        </w:rPr>
        <w:t>V §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4 ods. 3“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vkladajú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„ú</w:t>
      </w:r>
      <w:r w:rsidRPr="00C5017D">
        <w:rPr>
          <w:rFonts w:ascii="Times New Roman" w:hAnsi="Times New Roman" w:cs="Times New Roman" w:hint="default"/>
          <w:sz w:val="24"/>
          <w:szCs w:val="24"/>
        </w:rPr>
        <w:t>vodnej vete“.</w:t>
      </w:r>
    </w:p>
    <w:p w:rsidR="009E6DC1" w:rsidRPr="00C5017D" w:rsidP="009E6DC1">
      <w:pPr>
        <w:bidi w:val="0"/>
        <w:spacing w:before="120"/>
        <w:ind w:left="2268"/>
      </w:pPr>
      <w:r w:rsidRPr="00C5017D">
        <w:t>Legislatívno-technická precizácia ustanovenia.</w:t>
      </w:r>
    </w:p>
    <w:p w:rsidR="009E6DC1" w:rsidP="009E6DC1">
      <w:pPr>
        <w:bidi w:val="0"/>
        <w:spacing w:line="360" w:lineRule="auto"/>
      </w:pPr>
    </w:p>
    <w:p w:rsidR="009E6DC1" w:rsidRPr="009F3299" w:rsidP="009E6DC1">
      <w:pPr>
        <w:bidi w:val="0"/>
        <w:jc w:val="both"/>
        <w:rPr>
          <w:szCs w:val="24"/>
        </w:rPr>
      </w:pPr>
      <w:r w:rsidRPr="009F3299">
        <w:rPr>
          <w:szCs w:val="24"/>
        </w:rPr>
        <w:tab/>
        <w:tab/>
        <w:tab/>
        <w:tab/>
        <w:tab/>
        <w:t>Ústavnoprávny výbor NR SR</w:t>
      </w:r>
    </w:p>
    <w:p w:rsidR="009E6DC1" w:rsidRPr="009F3299" w:rsidP="009E6DC1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>Výbor NR SR pre kultúru a médiá</w:t>
      </w:r>
    </w:p>
    <w:p w:rsidR="009E6DC1" w:rsidRPr="009F3299" w:rsidP="009E6DC1">
      <w:pPr>
        <w:bidi w:val="0"/>
        <w:jc w:val="both"/>
        <w:rPr>
          <w:szCs w:val="24"/>
        </w:rPr>
      </w:pPr>
    </w:p>
    <w:p w:rsidR="009E6DC1" w:rsidRPr="009F3299" w:rsidP="009E6DC1">
      <w:pPr>
        <w:pStyle w:val="Heading3"/>
        <w:bidi w:val="0"/>
        <w:jc w:val="both"/>
        <w:rPr>
          <w:rFonts w:ascii="Times New Roman" w:hAnsi="Times New Roman"/>
          <w:szCs w:val="24"/>
        </w:rPr>
      </w:pPr>
      <w:r w:rsidRPr="009F3299">
        <w:rPr>
          <w:rFonts w:ascii="Times New Roman" w:hAnsi="Times New Roman"/>
          <w:szCs w:val="24"/>
        </w:rPr>
        <w:tab/>
        <w:tab/>
        <w:tab/>
        <w:tab/>
        <w:tab/>
        <w:tab/>
        <w:tab/>
        <w:t>Gestorský výbor odporúča  schváliť</w:t>
      </w:r>
    </w:p>
    <w:p w:rsidR="009E6DC1" w:rsidP="009E6DC1">
      <w:pPr>
        <w:bidi w:val="0"/>
        <w:spacing w:line="360" w:lineRule="auto"/>
      </w:pPr>
    </w:p>
    <w:p w:rsidR="009E6DC1" w:rsidRPr="00074592" w:rsidP="009E6DC1">
      <w:pPr>
        <w:pStyle w:val="ListParagraph"/>
        <w:numPr>
          <w:numId w:val="31"/>
        </w:numPr>
        <w:suppressAutoHyphens w:val="0"/>
        <w:bidi w:val="0"/>
        <w:rPr>
          <w:rFonts w:ascii="Times New Roman" w:hAnsi="Times New Roman" w:hint="default"/>
          <w:sz w:val="24"/>
          <w:szCs w:val="24"/>
        </w:rPr>
      </w:pPr>
      <w:r w:rsidRPr="00074592">
        <w:rPr>
          <w:rFonts w:ascii="Times New Roman" w:hAnsi="Times New Roman"/>
          <w:sz w:val="24"/>
          <w:szCs w:val="24"/>
        </w:rPr>
        <w:t>V </w:t>
      </w:r>
      <w:r w:rsidRPr="00074592">
        <w:rPr>
          <w:rFonts w:ascii="Times New Roman" w:hAnsi="Times New Roman" w:hint="default"/>
          <w:sz w:val="24"/>
          <w:szCs w:val="24"/>
        </w:rPr>
        <w:t>č</w:t>
      </w:r>
      <w:r w:rsidRPr="00074592">
        <w:rPr>
          <w:rFonts w:ascii="Times New Roman" w:hAnsi="Times New Roman" w:hint="default"/>
          <w:sz w:val="24"/>
          <w:szCs w:val="24"/>
        </w:rPr>
        <w:t>l. I sa za 45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74592">
        <w:rPr>
          <w:rFonts w:ascii="Times New Roman" w:hAnsi="Times New Roman" w:hint="default"/>
          <w:sz w:val="24"/>
          <w:szCs w:val="24"/>
        </w:rPr>
        <w:t>bod  vkladá</w:t>
      </w:r>
      <w:r w:rsidRPr="00074592">
        <w:rPr>
          <w:rFonts w:ascii="Times New Roman" w:hAnsi="Times New Roman" w:hint="default"/>
          <w:sz w:val="24"/>
          <w:szCs w:val="24"/>
        </w:rPr>
        <w:t xml:space="preserve"> nový</w:t>
      </w:r>
      <w:r w:rsidRPr="00074592">
        <w:rPr>
          <w:rFonts w:ascii="Times New Roman" w:hAnsi="Times New Roman" w:hint="default"/>
          <w:sz w:val="24"/>
          <w:szCs w:val="24"/>
        </w:rPr>
        <w:t xml:space="preserve"> 46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74592">
        <w:rPr>
          <w:rFonts w:ascii="Times New Roman" w:hAnsi="Times New Roman" w:hint="default"/>
          <w:sz w:val="24"/>
          <w:szCs w:val="24"/>
        </w:rPr>
        <w:t>bod, ktorý</w:t>
      </w:r>
      <w:r w:rsidRPr="00074592">
        <w:rPr>
          <w:rFonts w:ascii="Times New Roman" w:hAnsi="Times New Roman" w:hint="default"/>
          <w:sz w:val="24"/>
          <w:szCs w:val="24"/>
        </w:rPr>
        <w:t xml:space="preserve"> znie: </w:t>
      </w:r>
    </w:p>
    <w:p w:rsidR="009E6DC1" w:rsidRPr="00074592" w:rsidP="009E6DC1">
      <w:pPr>
        <w:pStyle w:val="ListParagraph"/>
        <w:tabs>
          <w:tab w:val="left" w:pos="567"/>
        </w:tabs>
        <w:bidi w:val="0"/>
        <w:ind w:left="0"/>
        <w:rPr>
          <w:rFonts w:ascii="Times New Roman" w:hAnsi="Times New Roman" w:hint="default"/>
          <w:sz w:val="24"/>
          <w:szCs w:val="24"/>
        </w:rPr>
      </w:pPr>
      <w:r w:rsidRPr="00074592">
        <w:rPr>
          <w:rFonts w:ascii="Times New Roman" w:hAnsi="Times New Roman" w:hint="default"/>
          <w:sz w:val="24"/>
          <w:szCs w:val="24"/>
        </w:rPr>
        <w:t>„</w:t>
      </w:r>
      <w:r w:rsidRPr="00074592">
        <w:rPr>
          <w:rFonts w:ascii="Times New Roman" w:hAnsi="Times New Roman" w:hint="default"/>
          <w:sz w:val="24"/>
          <w:szCs w:val="24"/>
        </w:rPr>
        <w:t>46. Pozná</w:t>
      </w:r>
      <w:r w:rsidRPr="00074592">
        <w:rPr>
          <w:rFonts w:ascii="Times New Roman" w:hAnsi="Times New Roman" w:hint="default"/>
          <w:sz w:val="24"/>
          <w:szCs w:val="24"/>
        </w:rPr>
        <w:t>mka pod č</w:t>
      </w:r>
      <w:r w:rsidRPr="00074592">
        <w:rPr>
          <w:rFonts w:ascii="Times New Roman" w:hAnsi="Times New Roman" w:hint="default"/>
          <w:sz w:val="24"/>
          <w:szCs w:val="24"/>
        </w:rPr>
        <w:t xml:space="preserve">iarou k odkazu 31 znie: </w:t>
      </w:r>
    </w:p>
    <w:p w:rsidR="009E6DC1" w:rsidRPr="00074592" w:rsidP="009E6DC1">
      <w:pPr>
        <w:pStyle w:val="ListParagraph"/>
        <w:tabs>
          <w:tab w:val="left" w:pos="567"/>
        </w:tabs>
        <w:bidi w:val="0"/>
        <w:spacing w:after="0"/>
        <w:ind w:left="0"/>
        <w:jc w:val="both"/>
        <w:rPr>
          <w:rFonts w:ascii="Times New Roman" w:hAnsi="Times New Roman" w:hint="default"/>
          <w:sz w:val="24"/>
          <w:szCs w:val="24"/>
        </w:rPr>
      </w:pPr>
      <w:r w:rsidRPr="00074592">
        <w:rPr>
          <w:rFonts w:ascii="Times New Roman" w:hAnsi="Times New Roman" w:hint="default"/>
          <w:sz w:val="24"/>
          <w:szCs w:val="24"/>
        </w:rPr>
        <w:t>„</w:t>
      </w:r>
      <w:r w:rsidRPr="00074592">
        <w:rPr>
          <w:rFonts w:ascii="Times New Roman" w:hAnsi="Times New Roman"/>
          <w:sz w:val="24"/>
          <w:szCs w:val="24"/>
          <w:vertAlign w:val="superscript"/>
        </w:rPr>
        <w:t>31</w:t>
      </w:r>
      <w:r w:rsidRPr="00074592">
        <w:rPr>
          <w:rFonts w:ascii="Times New Roman" w:hAnsi="Times New Roman" w:hint="default"/>
          <w:sz w:val="24"/>
          <w:szCs w:val="24"/>
        </w:rPr>
        <w:t>)  Č</w:t>
      </w:r>
      <w:r w:rsidRPr="00074592">
        <w:rPr>
          <w:rFonts w:ascii="Times New Roman" w:hAnsi="Times New Roman" w:hint="default"/>
          <w:sz w:val="24"/>
          <w:szCs w:val="24"/>
        </w:rPr>
        <w:t>l. 9 ods. 2 nariadenia (EÚ</w:t>
      </w:r>
      <w:r w:rsidRPr="00074592">
        <w:rPr>
          <w:rFonts w:ascii="Times New Roman" w:hAnsi="Times New Roman" w:hint="default"/>
          <w:sz w:val="24"/>
          <w:szCs w:val="24"/>
        </w:rPr>
        <w:t>) č</w:t>
      </w:r>
      <w:r w:rsidRPr="00074592">
        <w:rPr>
          <w:rFonts w:ascii="Times New Roman" w:hAnsi="Times New Roman" w:hint="default"/>
          <w:sz w:val="24"/>
          <w:szCs w:val="24"/>
        </w:rPr>
        <w:t>. 1081/2012.“</w:t>
      </w:r>
      <w:r w:rsidRPr="00074592">
        <w:rPr>
          <w:rFonts w:ascii="Times New Roman" w:hAnsi="Times New Roman" w:hint="default"/>
          <w:sz w:val="24"/>
          <w:szCs w:val="24"/>
        </w:rPr>
        <w:t xml:space="preserve">.  </w:t>
      </w:r>
    </w:p>
    <w:p w:rsidR="009E6DC1" w:rsidP="009E6DC1">
      <w:pPr>
        <w:tabs>
          <w:tab w:val="left" w:pos="567"/>
        </w:tabs>
        <w:bidi w:val="0"/>
      </w:pPr>
    </w:p>
    <w:p w:rsidR="009E6DC1" w:rsidRPr="00142283" w:rsidP="009E6DC1">
      <w:pPr>
        <w:tabs>
          <w:tab w:val="left" w:pos="567"/>
        </w:tabs>
        <w:bidi w:val="0"/>
      </w:pPr>
      <w:r>
        <w:t>Doterajšie</w:t>
      </w:r>
      <w:r w:rsidRPr="00142283">
        <w:t xml:space="preserve"> bod</w:t>
      </w:r>
      <w:r>
        <w:t>y sa primerane prečíslujú.</w:t>
      </w:r>
    </w:p>
    <w:p w:rsidR="009E6DC1" w:rsidP="009E6DC1">
      <w:pPr>
        <w:pStyle w:val="ListParagraph"/>
        <w:tabs>
          <w:tab w:val="left" w:pos="567"/>
        </w:tabs>
        <w:bidi w:val="0"/>
        <w:ind w:left="0"/>
        <w:rPr>
          <w:rFonts w:ascii="Times New Roman" w:hAnsi="Times New Roman"/>
          <w:sz w:val="24"/>
          <w:szCs w:val="24"/>
        </w:rPr>
      </w:pPr>
      <w:r w:rsidRPr="00142283">
        <w:rPr>
          <w:rFonts w:ascii="Times New Roman" w:hAnsi="Times New Roman" w:hint="default"/>
          <w:sz w:val="24"/>
          <w:szCs w:val="24"/>
        </w:rPr>
        <w:t>Úč</w:t>
      </w:r>
      <w:r w:rsidRPr="00142283">
        <w:rPr>
          <w:rFonts w:ascii="Times New Roman" w:hAnsi="Times New Roman" w:hint="default"/>
          <w:sz w:val="24"/>
          <w:szCs w:val="24"/>
        </w:rPr>
        <w:t>innosť</w:t>
      </w:r>
      <w:r w:rsidRPr="00142283">
        <w:rPr>
          <w:rFonts w:ascii="Times New Roman" w:hAnsi="Times New Roman" w:hint="default"/>
          <w:sz w:val="24"/>
          <w:szCs w:val="24"/>
        </w:rPr>
        <w:t xml:space="preserve"> nové</w:t>
      </w:r>
      <w:r w:rsidRPr="00142283">
        <w:rPr>
          <w:rFonts w:ascii="Times New Roman" w:hAnsi="Times New Roman" w:hint="default"/>
          <w:sz w:val="24"/>
          <w:szCs w:val="24"/>
        </w:rPr>
        <w:t xml:space="preserve">ho bodu </w:t>
      </w:r>
      <w:r>
        <w:rPr>
          <w:rFonts w:ascii="Times New Roman" w:hAnsi="Times New Roman"/>
          <w:sz w:val="24"/>
          <w:szCs w:val="24"/>
        </w:rPr>
        <w:t>46</w:t>
      </w:r>
      <w:r w:rsidRPr="00142283">
        <w:rPr>
          <w:rFonts w:ascii="Times New Roman" w:hAnsi="Times New Roman"/>
          <w:sz w:val="24"/>
          <w:szCs w:val="24"/>
        </w:rPr>
        <w:t xml:space="preserve"> sa navrhuje od </w:t>
      </w:r>
      <w:r>
        <w:rPr>
          <w:rFonts w:ascii="Times New Roman" w:hAnsi="Times New Roman" w:hint="default"/>
          <w:sz w:val="24"/>
          <w:szCs w:val="24"/>
        </w:rPr>
        <w:t>1. 5. 2014 (č</w:t>
      </w:r>
      <w:r>
        <w:rPr>
          <w:rFonts w:ascii="Times New Roman" w:hAnsi="Times New Roman" w:hint="default"/>
          <w:sz w:val="24"/>
          <w:szCs w:val="24"/>
        </w:rPr>
        <w:t xml:space="preserve">l. </w:t>
      </w:r>
      <w:r w:rsidRPr="00142283">
        <w:rPr>
          <w:rFonts w:ascii="Times New Roman" w:hAnsi="Times New Roman"/>
          <w:sz w:val="24"/>
          <w:szCs w:val="24"/>
        </w:rPr>
        <w:t>V).</w:t>
      </w:r>
    </w:p>
    <w:p w:rsidR="009E6DC1" w:rsidP="009E6DC1">
      <w:pPr>
        <w:pStyle w:val="ListParagraph"/>
        <w:tabs>
          <w:tab w:val="left" w:pos="567"/>
        </w:tabs>
        <w:bidi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9E6DC1" w:rsidP="009E6DC1">
      <w:pPr>
        <w:pStyle w:val="ListParagraph"/>
        <w:tabs>
          <w:tab w:val="left" w:pos="567"/>
        </w:tabs>
        <w:bidi w:val="0"/>
        <w:ind w:left="2268"/>
        <w:jc w:val="both"/>
        <w:rPr>
          <w:rFonts w:ascii="Times New Roman" w:hAnsi="Times New Roman"/>
          <w:sz w:val="24"/>
          <w:szCs w:val="24"/>
        </w:rPr>
      </w:pPr>
      <w:r w:rsidRPr="00074592">
        <w:rPr>
          <w:rFonts w:ascii="Times New Roman" w:hAnsi="Times New Roman" w:hint="default"/>
          <w:sz w:val="24"/>
          <w:szCs w:val="24"/>
        </w:rPr>
        <w:t>Navrhovaná</w:t>
      </w:r>
      <w:r w:rsidRPr="00074592">
        <w:rPr>
          <w:rFonts w:ascii="Times New Roman" w:hAnsi="Times New Roman" w:hint="default"/>
          <w:sz w:val="24"/>
          <w:szCs w:val="24"/>
        </w:rPr>
        <w:t xml:space="preserve"> zmena reaguje na zruš</w:t>
      </w:r>
      <w:r w:rsidRPr="00074592">
        <w:rPr>
          <w:rFonts w:ascii="Times New Roman" w:hAnsi="Times New Roman" w:hint="default"/>
          <w:sz w:val="24"/>
          <w:szCs w:val="24"/>
        </w:rPr>
        <w:t>enie nariadenia Komisie (EHS) č</w:t>
      </w:r>
      <w:r w:rsidRPr="00074592">
        <w:rPr>
          <w:rFonts w:ascii="Times New Roman" w:hAnsi="Times New Roman" w:hint="default"/>
          <w:sz w:val="24"/>
          <w:szCs w:val="24"/>
        </w:rPr>
        <w:t>. 752/93 z 30. decembra 1993 ustanovujú</w:t>
      </w:r>
      <w:r w:rsidRPr="00074592">
        <w:rPr>
          <w:rFonts w:ascii="Times New Roman" w:hAnsi="Times New Roman" w:hint="default"/>
          <w:sz w:val="24"/>
          <w:szCs w:val="24"/>
        </w:rPr>
        <w:t>ceho vykoná</w:t>
      </w:r>
      <w:r w:rsidRPr="00074592">
        <w:rPr>
          <w:rFonts w:ascii="Times New Roman" w:hAnsi="Times New Roman" w:hint="default"/>
          <w:sz w:val="24"/>
          <w:szCs w:val="24"/>
        </w:rPr>
        <w:t>vacie predpisy k nariadeniu Rady (EHS) č</w:t>
      </w:r>
      <w:r w:rsidRPr="00074592">
        <w:rPr>
          <w:rFonts w:ascii="Times New Roman" w:hAnsi="Times New Roman" w:hint="default"/>
          <w:sz w:val="24"/>
          <w:szCs w:val="24"/>
        </w:rPr>
        <w:t>. 3911/92 o vý</w:t>
      </w:r>
      <w:r w:rsidRPr="00074592">
        <w:rPr>
          <w:rFonts w:ascii="Times New Roman" w:hAnsi="Times New Roman" w:hint="default"/>
          <w:sz w:val="24"/>
          <w:szCs w:val="24"/>
        </w:rPr>
        <w:t>voze kultú</w:t>
      </w:r>
      <w:r w:rsidRPr="00074592">
        <w:rPr>
          <w:rFonts w:ascii="Times New Roman" w:hAnsi="Times New Roman" w:hint="default"/>
          <w:sz w:val="24"/>
          <w:szCs w:val="24"/>
        </w:rPr>
        <w:t>rneho tovaru a zosú</w:t>
      </w:r>
      <w:r w:rsidRPr="00074592">
        <w:rPr>
          <w:rFonts w:ascii="Times New Roman" w:hAnsi="Times New Roman" w:hint="default"/>
          <w:sz w:val="24"/>
          <w:szCs w:val="24"/>
        </w:rPr>
        <w:t>la</w:t>
      </w:r>
      <w:r w:rsidRPr="00074592">
        <w:rPr>
          <w:rFonts w:ascii="Times New Roman" w:hAnsi="Times New Roman" w:hint="default"/>
          <w:sz w:val="24"/>
          <w:szCs w:val="24"/>
        </w:rPr>
        <w:t>ď</w:t>
      </w:r>
      <w:r w:rsidRPr="00074592">
        <w:rPr>
          <w:rFonts w:ascii="Times New Roman" w:hAnsi="Times New Roman" w:hint="default"/>
          <w:sz w:val="24"/>
          <w:szCs w:val="24"/>
        </w:rPr>
        <w:t>uje pozná</w:t>
      </w:r>
      <w:r w:rsidRPr="00074592">
        <w:rPr>
          <w:rFonts w:ascii="Times New Roman" w:hAnsi="Times New Roman" w:hint="default"/>
          <w:sz w:val="24"/>
          <w:szCs w:val="24"/>
        </w:rPr>
        <w:t>mkový</w:t>
      </w:r>
      <w:r w:rsidRPr="00074592">
        <w:rPr>
          <w:rFonts w:ascii="Times New Roman" w:hAnsi="Times New Roman" w:hint="default"/>
          <w:sz w:val="24"/>
          <w:szCs w:val="24"/>
        </w:rPr>
        <w:t xml:space="preserve"> apará</w:t>
      </w:r>
      <w:r w:rsidRPr="00074592">
        <w:rPr>
          <w:rFonts w:ascii="Times New Roman" w:hAnsi="Times New Roman" w:hint="default"/>
          <w:sz w:val="24"/>
          <w:szCs w:val="24"/>
        </w:rPr>
        <w:t>t s </w:t>
      </w:r>
      <w:r w:rsidRPr="00074592">
        <w:rPr>
          <w:rFonts w:ascii="Times New Roman" w:hAnsi="Times New Roman" w:hint="default"/>
          <w:sz w:val="24"/>
          <w:szCs w:val="24"/>
        </w:rPr>
        <w:t>platný</w:t>
      </w:r>
      <w:r w:rsidRPr="00074592">
        <w:rPr>
          <w:rFonts w:ascii="Times New Roman" w:hAnsi="Times New Roman" w:hint="default"/>
          <w:sz w:val="24"/>
          <w:szCs w:val="24"/>
        </w:rPr>
        <w:t>m znení</w:t>
      </w:r>
      <w:r w:rsidRPr="00074592">
        <w:rPr>
          <w:rFonts w:ascii="Times New Roman" w:hAnsi="Times New Roman" w:hint="default"/>
          <w:sz w:val="24"/>
          <w:szCs w:val="24"/>
        </w:rPr>
        <w:t>m Vykoná</w:t>
      </w:r>
      <w:r w:rsidRPr="00074592">
        <w:rPr>
          <w:rFonts w:ascii="Times New Roman" w:hAnsi="Times New Roman" w:hint="default"/>
          <w:sz w:val="24"/>
          <w:szCs w:val="24"/>
        </w:rPr>
        <w:t>vacieho nariadenia Komisie (EÚ</w:t>
      </w:r>
      <w:r w:rsidRPr="00074592">
        <w:rPr>
          <w:rFonts w:ascii="Times New Roman" w:hAnsi="Times New Roman" w:hint="default"/>
          <w:sz w:val="24"/>
          <w:szCs w:val="24"/>
        </w:rPr>
        <w:t>) č</w:t>
      </w:r>
      <w:r w:rsidRPr="00074592">
        <w:rPr>
          <w:rFonts w:ascii="Times New Roman" w:hAnsi="Times New Roman" w:hint="default"/>
          <w:sz w:val="24"/>
          <w:szCs w:val="24"/>
        </w:rPr>
        <w:t>. 1081/2012 zo dň</w:t>
      </w:r>
      <w:r w:rsidRPr="00074592">
        <w:rPr>
          <w:rFonts w:ascii="Times New Roman" w:hAnsi="Times New Roman" w:hint="default"/>
          <w:sz w:val="24"/>
          <w:szCs w:val="24"/>
        </w:rPr>
        <w:t>a 9. novembra 2012 k nariadeniu Rady (ES)  č</w:t>
      </w:r>
      <w:r w:rsidRPr="00074592">
        <w:rPr>
          <w:rFonts w:ascii="Times New Roman" w:hAnsi="Times New Roman" w:hint="default"/>
          <w:sz w:val="24"/>
          <w:szCs w:val="24"/>
        </w:rPr>
        <w:t>. 116/2009 o vý</w:t>
      </w:r>
      <w:r w:rsidRPr="00074592">
        <w:rPr>
          <w:rFonts w:ascii="Times New Roman" w:hAnsi="Times New Roman" w:hint="default"/>
          <w:sz w:val="24"/>
          <w:szCs w:val="24"/>
        </w:rPr>
        <w:t>voze tovaru kultú</w:t>
      </w:r>
      <w:r w:rsidRPr="00074592">
        <w:rPr>
          <w:rFonts w:ascii="Times New Roman" w:hAnsi="Times New Roman" w:hint="default"/>
          <w:sz w:val="24"/>
          <w:szCs w:val="24"/>
        </w:rPr>
        <w:t>rneho charakteru (Ú</w:t>
      </w:r>
      <w:r w:rsidRPr="00074592">
        <w:rPr>
          <w:rFonts w:ascii="Times New Roman" w:hAnsi="Times New Roman" w:hint="default"/>
          <w:sz w:val="24"/>
          <w:szCs w:val="24"/>
        </w:rPr>
        <w:t>. v. EÚ</w:t>
      </w:r>
      <w:r w:rsidRPr="00074592">
        <w:rPr>
          <w:rFonts w:ascii="Times New Roman" w:hAnsi="Times New Roman" w:hint="default"/>
          <w:sz w:val="24"/>
          <w:szCs w:val="24"/>
        </w:rPr>
        <w:t xml:space="preserve"> L 324, 22.11.2012).</w:t>
      </w:r>
    </w:p>
    <w:p w:rsidR="009E6DC1" w:rsidRPr="009F3299" w:rsidP="009E6DC1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>Výbor NR SR pre kultúru a médiá</w:t>
      </w:r>
    </w:p>
    <w:p w:rsidR="009E6DC1" w:rsidRPr="009F3299" w:rsidP="009E6DC1">
      <w:pPr>
        <w:bidi w:val="0"/>
        <w:jc w:val="both"/>
        <w:rPr>
          <w:szCs w:val="24"/>
        </w:rPr>
      </w:pPr>
    </w:p>
    <w:p w:rsidR="009E6DC1" w:rsidRPr="009F3299" w:rsidP="009E6DC1">
      <w:pPr>
        <w:pStyle w:val="Heading3"/>
        <w:bidi w:val="0"/>
        <w:jc w:val="both"/>
        <w:rPr>
          <w:rFonts w:ascii="Times New Roman" w:hAnsi="Times New Roman"/>
          <w:szCs w:val="24"/>
        </w:rPr>
      </w:pPr>
      <w:r w:rsidRPr="009F3299">
        <w:rPr>
          <w:rFonts w:ascii="Times New Roman" w:hAnsi="Times New Roman"/>
          <w:szCs w:val="24"/>
        </w:rPr>
        <w:tab/>
        <w:tab/>
        <w:tab/>
        <w:tab/>
        <w:tab/>
        <w:tab/>
        <w:tab/>
        <w:t>Gestorský výbor odporúča  schváliť</w:t>
      </w:r>
    </w:p>
    <w:p w:rsidR="009E6DC1" w:rsidP="009E6DC1">
      <w:pPr>
        <w:pStyle w:val="ListParagraph"/>
        <w:tabs>
          <w:tab w:val="left" w:pos="567"/>
        </w:tabs>
        <w:bidi w:val="0"/>
        <w:ind w:left="2832"/>
        <w:jc w:val="both"/>
        <w:rPr>
          <w:rFonts w:ascii="Times New Roman" w:hAnsi="Times New Roman"/>
          <w:sz w:val="24"/>
          <w:szCs w:val="24"/>
          <w:u w:val="single"/>
        </w:rPr>
      </w:pPr>
    </w:p>
    <w:p w:rsidR="009E6DC1" w:rsidRPr="00074592" w:rsidP="009E6DC1">
      <w:pPr>
        <w:pStyle w:val="ListParagraph"/>
        <w:tabs>
          <w:tab w:val="left" w:pos="567"/>
        </w:tabs>
        <w:bidi w:val="0"/>
        <w:ind w:left="2832"/>
        <w:jc w:val="both"/>
        <w:rPr>
          <w:rFonts w:ascii="Times New Roman" w:hAnsi="Times New Roman"/>
          <w:sz w:val="24"/>
          <w:szCs w:val="24"/>
          <w:u w:val="single"/>
        </w:rPr>
      </w:pPr>
    </w:p>
    <w:p w:rsidR="009E6DC1" w:rsidRPr="00C5017D" w:rsidP="009E6DC1">
      <w:pPr>
        <w:pStyle w:val="ListParagraph"/>
        <w:numPr>
          <w:numId w:val="31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5017D">
        <w:rPr>
          <w:rFonts w:ascii="Times New Roman" w:hAnsi="Times New Roman" w:cs="Times New Roman"/>
          <w:sz w:val="24"/>
          <w:szCs w:val="24"/>
        </w:rPr>
        <w:t>V </w:t>
      </w:r>
      <w:r w:rsidRPr="00C5017D">
        <w:rPr>
          <w:rFonts w:ascii="Times New Roman" w:hAnsi="Times New Roman" w:cs="Times New Roman" w:hint="default"/>
          <w:sz w:val="24"/>
          <w:szCs w:val="24"/>
        </w:rPr>
        <w:t>č</w:t>
      </w:r>
      <w:r w:rsidRPr="00C5017D">
        <w:rPr>
          <w:rFonts w:ascii="Times New Roman" w:hAnsi="Times New Roman" w:cs="Times New Roman" w:hint="default"/>
          <w:sz w:val="24"/>
          <w:szCs w:val="24"/>
        </w:rPr>
        <w:t>l. I </w:t>
      </w:r>
      <w:r w:rsidRPr="00C5017D">
        <w:rPr>
          <w:rFonts w:ascii="Times New Roman" w:hAnsi="Times New Roman" w:cs="Times New Roman" w:hint="default"/>
          <w:sz w:val="24"/>
          <w:szCs w:val="24"/>
        </w:rPr>
        <w:t>sa za 47. bod vkladá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48. bod, ktorý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9E6DC1" w:rsidRPr="00C5017D" w:rsidP="009E6DC1">
      <w:pPr>
        <w:pStyle w:val="ListParagraph"/>
        <w:bidi w:val="0"/>
        <w:spacing w:line="240" w:lineRule="auto"/>
        <w:ind w:left="360"/>
        <w:rPr>
          <w:rFonts w:ascii="Times New Roman" w:hAnsi="Times New Roman" w:cs="Times New Roman" w:hint="default"/>
          <w:sz w:val="24"/>
          <w:szCs w:val="24"/>
        </w:rPr>
      </w:pPr>
      <w:r w:rsidRPr="00C5017D">
        <w:rPr>
          <w:rFonts w:ascii="Times New Roman" w:hAnsi="Times New Roman" w:cs="Times New Roman" w:hint="default"/>
          <w:sz w:val="24"/>
          <w:szCs w:val="24"/>
        </w:rPr>
        <w:t>„</w:t>
      </w:r>
      <w:r w:rsidRPr="00C5017D">
        <w:rPr>
          <w:rFonts w:ascii="Times New Roman" w:hAnsi="Times New Roman" w:cs="Times New Roman" w:hint="default"/>
          <w:sz w:val="24"/>
          <w:szCs w:val="24"/>
        </w:rPr>
        <w:t>48. V §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17 ods. 9 sa slová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C5017D">
        <w:rPr>
          <w:rFonts w:ascii="Times New Roman" w:hAnsi="Times New Roman" w:cs="Times New Roman" w:hint="default"/>
          <w:sz w:val="24"/>
          <w:szCs w:val="24"/>
        </w:rPr>
        <w:t>odsekov 7 a </w:t>
      </w:r>
      <w:r w:rsidRPr="00C5017D">
        <w:rPr>
          <w:rFonts w:ascii="Times New Roman" w:hAnsi="Times New Roman" w:cs="Times New Roman" w:hint="default"/>
          <w:sz w:val="24"/>
          <w:szCs w:val="24"/>
        </w:rPr>
        <w:t>9“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C5017D">
        <w:rPr>
          <w:rFonts w:ascii="Times New Roman" w:hAnsi="Times New Roman" w:cs="Times New Roman" w:hint="default"/>
          <w:sz w:val="24"/>
          <w:szCs w:val="24"/>
        </w:rPr>
        <w:t>dzajú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C5017D">
        <w:rPr>
          <w:rFonts w:ascii="Times New Roman" w:hAnsi="Times New Roman" w:cs="Times New Roman" w:hint="default"/>
          <w:sz w:val="24"/>
          <w:szCs w:val="24"/>
        </w:rPr>
        <w:t>odsekov 7 a </w:t>
      </w:r>
      <w:r w:rsidRPr="00C5017D">
        <w:rPr>
          <w:rFonts w:ascii="Times New Roman" w:hAnsi="Times New Roman" w:cs="Times New Roman" w:hint="default"/>
          <w:sz w:val="24"/>
          <w:szCs w:val="24"/>
        </w:rPr>
        <w:t>10“.“.</w:t>
      </w:r>
    </w:p>
    <w:p w:rsidR="009E6DC1" w:rsidRPr="00C5017D" w:rsidP="009E6DC1">
      <w:pPr>
        <w:pStyle w:val="ListParagraph"/>
        <w:bidi w:val="0"/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9E6DC1" w:rsidRPr="00C5017D" w:rsidP="009E6DC1">
      <w:pPr>
        <w:pStyle w:val="ListParagraph"/>
        <w:bidi w:val="0"/>
        <w:spacing w:line="240" w:lineRule="auto"/>
        <w:ind w:left="226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5017D">
        <w:rPr>
          <w:rFonts w:ascii="Times New Roman" w:hAnsi="Times New Roman" w:cs="Times New Roman" w:hint="default"/>
          <w:sz w:val="24"/>
          <w:szCs w:val="24"/>
        </w:rPr>
        <w:t>Legislatí</w:t>
      </w:r>
      <w:r w:rsidRPr="00C5017D">
        <w:rPr>
          <w:rFonts w:ascii="Times New Roman" w:hAnsi="Times New Roman" w:cs="Times New Roman" w:hint="default"/>
          <w:sz w:val="24"/>
          <w:szCs w:val="24"/>
        </w:rPr>
        <w:t>vno-technická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oprava vnú</w:t>
      </w:r>
      <w:r w:rsidRPr="00C5017D">
        <w:rPr>
          <w:rFonts w:ascii="Times New Roman" w:hAnsi="Times New Roman" w:cs="Times New Roman" w:hint="default"/>
          <w:sz w:val="24"/>
          <w:szCs w:val="24"/>
        </w:rPr>
        <w:t>torné</w:t>
      </w:r>
      <w:r w:rsidRPr="00C5017D">
        <w:rPr>
          <w:rFonts w:ascii="Times New Roman" w:hAnsi="Times New Roman" w:cs="Times New Roman" w:hint="default"/>
          <w:sz w:val="24"/>
          <w:szCs w:val="24"/>
        </w:rPr>
        <w:t>ho odkazu v </w:t>
      </w:r>
      <w:r w:rsidRPr="00C5017D">
        <w:rPr>
          <w:rFonts w:ascii="Times New Roman" w:hAnsi="Times New Roman" w:cs="Times New Roman" w:hint="default"/>
          <w:sz w:val="24"/>
          <w:szCs w:val="24"/>
        </w:rPr>
        <w:t>sú</w:t>
      </w:r>
      <w:r w:rsidRPr="00C5017D">
        <w:rPr>
          <w:rFonts w:ascii="Times New Roman" w:hAnsi="Times New Roman" w:cs="Times New Roman" w:hint="default"/>
          <w:sz w:val="24"/>
          <w:szCs w:val="24"/>
        </w:rPr>
        <w:t>vislosti s </w:t>
      </w:r>
      <w:r w:rsidRPr="00C5017D">
        <w:rPr>
          <w:rFonts w:ascii="Times New Roman" w:hAnsi="Times New Roman" w:cs="Times New Roman" w:hint="default"/>
          <w:sz w:val="24"/>
          <w:szCs w:val="24"/>
        </w:rPr>
        <w:t>vlož</w:t>
      </w:r>
      <w:r w:rsidRPr="00C5017D">
        <w:rPr>
          <w:rFonts w:ascii="Times New Roman" w:hAnsi="Times New Roman" w:cs="Times New Roman" w:hint="default"/>
          <w:sz w:val="24"/>
          <w:szCs w:val="24"/>
        </w:rPr>
        <w:t>ení</w:t>
      </w:r>
      <w:r w:rsidRPr="00C5017D">
        <w:rPr>
          <w:rFonts w:ascii="Times New Roman" w:hAnsi="Times New Roman" w:cs="Times New Roman" w:hint="default"/>
          <w:sz w:val="24"/>
          <w:szCs w:val="24"/>
        </w:rPr>
        <w:t>m nové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ho </w:t>
      </w:r>
      <w:r w:rsidRPr="00C5017D">
        <w:rPr>
          <w:rFonts w:ascii="Times New Roman" w:hAnsi="Times New Roman" w:cs="Times New Roman" w:hint="default"/>
          <w:sz w:val="24"/>
          <w:szCs w:val="24"/>
        </w:rPr>
        <w:t>odseku 8 do §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17.</w:t>
      </w:r>
    </w:p>
    <w:p w:rsidR="009E6DC1" w:rsidRPr="00C5017D" w:rsidP="001379C1">
      <w:pPr>
        <w:bidi w:val="0"/>
        <w:spacing w:before="120"/>
        <w:ind w:left="3969" w:hanging="3969"/>
        <w:jc w:val="both"/>
      </w:pPr>
      <w:r w:rsidRPr="00C5017D">
        <w:t>Doterajšie novelizačné body sa primerane prečíslujú.</w:t>
      </w:r>
    </w:p>
    <w:p w:rsidR="009E6DC1" w:rsidRPr="009F3299" w:rsidP="009E6DC1">
      <w:pPr>
        <w:bidi w:val="0"/>
        <w:spacing w:before="120"/>
        <w:ind w:left="3969" w:hanging="3260"/>
        <w:jc w:val="both"/>
        <w:rPr>
          <w:rFonts w:ascii="Times New Roman" w:hAnsi="Times New Roman"/>
          <w:szCs w:val="24"/>
        </w:rPr>
      </w:pPr>
    </w:p>
    <w:p w:rsidR="009E6DC1" w:rsidRPr="009F3299" w:rsidP="009E6DC1">
      <w:pPr>
        <w:bidi w:val="0"/>
        <w:jc w:val="both"/>
        <w:rPr>
          <w:szCs w:val="24"/>
        </w:rPr>
      </w:pPr>
      <w:r w:rsidRPr="009F3299">
        <w:rPr>
          <w:szCs w:val="24"/>
        </w:rPr>
        <w:tab/>
        <w:tab/>
        <w:tab/>
        <w:tab/>
        <w:tab/>
        <w:t>Ústavnoprávny výbor NR SR</w:t>
      </w:r>
    </w:p>
    <w:p w:rsidR="009E6DC1" w:rsidRPr="009F3299" w:rsidP="009E6DC1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>Výbor NR SR pre kultúru a médiá</w:t>
      </w:r>
    </w:p>
    <w:p w:rsidR="009E6DC1" w:rsidRPr="009F3299" w:rsidP="009E6DC1">
      <w:pPr>
        <w:bidi w:val="0"/>
        <w:jc w:val="both"/>
        <w:rPr>
          <w:szCs w:val="24"/>
        </w:rPr>
      </w:pPr>
    </w:p>
    <w:p w:rsidR="009E6DC1" w:rsidRPr="009F3299" w:rsidP="009E6DC1">
      <w:pPr>
        <w:pStyle w:val="Heading3"/>
        <w:bidi w:val="0"/>
        <w:jc w:val="both"/>
        <w:rPr>
          <w:rFonts w:ascii="Times New Roman" w:hAnsi="Times New Roman"/>
          <w:szCs w:val="24"/>
        </w:rPr>
      </w:pPr>
      <w:r w:rsidRPr="009F3299">
        <w:rPr>
          <w:rFonts w:ascii="Times New Roman" w:hAnsi="Times New Roman"/>
          <w:szCs w:val="24"/>
        </w:rPr>
        <w:tab/>
        <w:tab/>
        <w:tab/>
        <w:tab/>
        <w:tab/>
        <w:tab/>
        <w:tab/>
        <w:t>Gestorský výbor odporúča  schváliť</w:t>
      </w:r>
    </w:p>
    <w:p w:rsidR="009E6DC1" w:rsidP="009E6DC1">
      <w:pPr>
        <w:pStyle w:val="ListParagraph"/>
        <w:bidi w:val="0"/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9E6DC1" w:rsidRPr="00C5017D" w:rsidP="009E6DC1">
      <w:pPr>
        <w:pStyle w:val="ListParagraph"/>
        <w:bidi w:val="0"/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9E6DC1" w:rsidRPr="00C5017D" w:rsidP="009E6DC1">
      <w:pPr>
        <w:pStyle w:val="ListParagraph"/>
        <w:numPr>
          <w:numId w:val="31"/>
        </w:numPr>
        <w:suppressAutoHyphens w:val="0"/>
        <w:bidi w:val="0"/>
        <w:spacing w:after="0" w:line="240" w:lineRule="auto"/>
        <w:rPr>
          <w:rFonts w:ascii="Times New Roman" w:hAnsi="Times New Roman" w:cs="Times New Roman" w:hint="default"/>
          <w:sz w:val="24"/>
          <w:szCs w:val="24"/>
        </w:rPr>
      </w:pPr>
      <w:r w:rsidRPr="00C5017D">
        <w:rPr>
          <w:rFonts w:ascii="Times New Roman" w:hAnsi="Times New Roman" w:cs="Times New Roman"/>
          <w:sz w:val="24"/>
          <w:szCs w:val="24"/>
        </w:rPr>
        <w:t>V </w:t>
      </w:r>
      <w:r w:rsidRPr="00C5017D">
        <w:rPr>
          <w:rFonts w:ascii="Times New Roman" w:hAnsi="Times New Roman" w:cs="Times New Roman" w:hint="default"/>
          <w:sz w:val="24"/>
          <w:szCs w:val="24"/>
        </w:rPr>
        <w:t>č</w:t>
      </w:r>
      <w:r w:rsidRPr="00C5017D">
        <w:rPr>
          <w:rFonts w:ascii="Times New Roman" w:hAnsi="Times New Roman" w:cs="Times New Roman" w:hint="default"/>
          <w:sz w:val="24"/>
          <w:szCs w:val="24"/>
        </w:rPr>
        <w:t>l. I </w:t>
      </w:r>
      <w:r w:rsidRPr="00C5017D">
        <w:rPr>
          <w:rFonts w:ascii="Times New Roman" w:hAnsi="Times New Roman" w:cs="Times New Roman" w:hint="default"/>
          <w:sz w:val="24"/>
          <w:szCs w:val="24"/>
        </w:rPr>
        <w:t>sa za 48. bod vkladá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49. a </w:t>
      </w:r>
      <w:r w:rsidRPr="00C5017D">
        <w:rPr>
          <w:rFonts w:ascii="Times New Roman" w:hAnsi="Times New Roman" w:cs="Times New Roman" w:hint="default"/>
          <w:sz w:val="24"/>
          <w:szCs w:val="24"/>
        </w:rPr>
        <w:t>50. bod, ktoré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znejú</w:t>
      </w:r>
      <w:r w:rsidRPr="00C5017D">
        <w:rPr>
          <w:rFonts w:ascii="Times New Roman" w:hAnsi="Times New Roman" w:cs="Times New Roman" w:hint="default"/>
          <w:sz w:val="24"/>
          <w:szCs w:val="24"/>
        </w:rPr>
        <w:t>:</w:t>
      </w:r>
    </w:p>
    <w:p w:rsidR="009E6DC1" w:rsidRPr="00C5017D" w:rsidP="009E6DC1">
      <w:pPr>
        <w:pStyle w:val="ListParagraph"/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5017D">
        <w:rPr>
          <w:rFonts w:ascii="Times New Roman" w:hAnsi="Times New Roman" w:cs="Times New Roman" w:hint="default"/>
          <w:sz w:val="24"/>
          <w:szCs w:val="24"/>
        </w:rPr>
        <w:t>„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49. V §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19 ods. 1 pí</w:t>
      </w:r>
      <w:r w:rsidRPr="00C5017D">
        <w:rPr>
          <w:rFonts w:ascii="Times New Roman" w:hAnsi="Times New Roman" w:cs="Times New Roman" w:hint="default"/>
          <w:sz w:val="24"/>
          <w:szCs w:val="24"/>
        </w:rPr>
        <w:t>sm. a) a </w:t>
      </w:r>
      <w:r w:rsidRPr="00C5017D">
        <w:rPr>
          <w:rFonts w:ascii="Times New Roman" w:hAnsi="Times New Roman" w:cs="Times New Roman" w:hint="default"/>
          <w:sz w:val="24"/>
          <w:szCs w:val="24"/>
        </w:rPr>
        <w:t>b) sa slová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C5017D">
        <w:rPr>
          <w:rFonts w:ascii="Times New Roman" w:hAnsi="Times New Roman" w:cs="Times New Roman" w:hint="default"/>
          <w:sz w:val="24"/>
          <w:szCs w:val="24"/>
        </w:rPr>
        <w:t>ods. 7“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C5017D">
        <w:rPr>
          <w:rFonts w:ascii="Times New Roman" w:hAnsi="Times New Roman" w:cs="Times New Roman" w:hint="default"/>
          <w:sz w:val="24"/>
          <w:szCs w:val="24"/>
        </w:rPr>
        <w:t>dzajú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C5017D">
        <w:rPr>
          <w:rFonts w:ascii="Times New Roman" w:hAnsi="Times New Roman" w:cs="Times New Roman" w:hint="default"/>
          <w:sz w:val="24"/>
          <w:szCs w:val="24"/>
        </w:rPr>
        <w:t>ods. 6“.</w:t>
      </w:r>
    </w:p>
    <w:p w:rsidR="009E6DC1" w:rsidRPr="00C5017D" w:rsidP="009E6DC1">
      <w:pPr>
        <w:pStyle w:val="ListParagraph"/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5017D">
        <w:rPr>
          <w:rFonts w:ascii="Times New Roman" w:hAnsi="Times New Roman" w:cs="Times New Roman" w:hint="default"/>
          <w:sz w:val="24"/>
          <w:szCs w:val="24"/>
        </w:rPr>
        <w:t xml:space="preserve">  50. V §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19 ods. 1 pí</w:t>
      </w:r>
      <w:r w:rsidRPr="00C5017D">
        <w:rPr>
          <w:rFonts w:ascii="Times New Roman" w:hAnsi="Times New Roman" w:cs="Times New Roman" w:hint="default"/>
          <w:sz w:val="24"/>
          <w:szCs w:val="24"/>
        </w:rPr>
        <w:t>sm. c) sa slová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C5017D">
        <w:rPr>
          <w:rFonts w:ascii="Times New Roman" w:hAnsi="Times New Roman" w:cs="Times New Roman" w:hint="default"/>
          <w:sz w:val="24"/>
          <w:szCs w:val="24"/>
        </w:rPr>
        <w:t>ods. 8“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C5017D">
        <w:rPr>
          <w:rFonts w:ascii="Times New Roman" w:hAnsi="Times New Roman" w:cs="Times New Roman" w:hint="default"/>
          <w:sz w:val="24"/>
          <w:szCs w:val="24"/>
        </w:rPr>
        <w:t>dzajú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C5017D">
        <w:rPr>
          <w:rFonts w:ascii="Times New Roman" w:hAnsi="Times New Roman" w:cs="Times New Roman" w:hint="default"/>
          <w:sz w:val="24"/>
          <w:szCs w:val="24"/>
        </w:rPr>
        <w:t>ods. 7“.“.</w:t>
      </w:r>
    </w:p>
    <w:p w:rsidR="009E6DC1" w:rsidRPr="00C5017D" w:rsidP="009E6DC1">
      <w:pPr>
        <w:pStyle w:val="ListParagraph"/>
        <w:bidi w:val="0"/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9E6DC1" w:rsidRPr="00C5017D" w:rsidP="009E6DC1">
      <w:pPr>
        <w:pStyle w:val="ListParagraph"/>
        <w:bidi w:val="0"/>
        <w:spacing w:line="240" w:lineRule="auto"/>
        <w:ind w:left="2268"/>
        <w:rPr>
          <w:rFonts w:ascii="Times New Roman" w:hAnsi="Times New Roman" w:cs="Times New Roman" w:hint="default"/>
          <w:sz w:val="24"/>
          <w:szCs w:val="24"/>
        </w:rPr>
      </w:pPr>
      <w:r w:rsidRPr="00C5017D">
        <w:rPr>
          <w:rFonts w:ascii="Times New Roman" w:hAnsi="Times New Roman" w:cs="Times New Roman" w:hint="default"/>
          <w:sz w:val="24"/>
          <w:szCs w:val="24"/>
        </w:rPr>
        <w:t>Legislatí</w:t>
      </w:r>
      <w:r w:rsidRPr="00C5017D">
        <w:rPr>
          <w:rFonts w:ascii="Times New Roman" w:hAnsi="Times New Roman" w:cs="Times New Roman" w:hint="default"/>
          <w:sz w:val="24"/>
          <w:szCs w:val="24"/>
        </w:rPr>
        <w:t>vno-technická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oprava vnú</w:t>
      </w:r>
      <w:r w:rsidRPr="00C5017D">
        <w:rPr>
          <w:rFonts w:ascii="Times New Roman" w:hAnsi="Times New Roman" w:cs="Times New Roman" w:hint="default"/>
          <w:sz w:val="24"/>
          <w:szCs w:val="24"/>
        </w:rPr>
        <w:t>torný</w:t>
      </w:r>
      <w:r w:rsidRPr="00C5017D">
        <w:rPr>
          <w:rFonts w:ascii="Times New Roman" w:hAnsi="Times New Roman" w:cs="Times New Roman" w:hint="default"/>
          <w:sz w:val="24"/>
          <w:szCs w:val="24"/>
        </w:rPr>
        <w:t>ch odkazov na §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16 v </w:t>
      </w:r>
      <w:r w:rsidRPr="00C5017D">
        <w:rPr>
          <w:rFonts w:ascii="Times New Roman" w:hAnsi="Times New Roman" w:cs="Times New Roman" w:hint="default"/>
          <w:sz w:val="24"/>
          <w:szCs w:val="24"/>
        </w:rPr>
        <w:t>sú</w:t>
      </w:r>
      <w:r w:rsidRPr="00C5017D">
        <w:rPr>
          <w:rFonts w:ascii="Times New Roman" w:hAnsi="Times New Roman" w:cs="Times New Roman" w:hint="default"/>
          <w:sz w:val="24"/>
          <w:szCs w:val="24"/>
        </w:rPr>
        <w:t>vislosti s </w:t>
      </w:r>
      <w:r w:rsidRPr="00C5017D">
        <w:rPr>
          <w:rFonts w:ascii="Times New Roman" w:hAnsi="Times New Roman" w:cs="Times New Roman" w:hint="default"/>
          <w:sz w:val="24"/>
          <w:szCs w:val="24"/>
        </w:rPr>
        <w:t>vypustení</w:t>
      </w:r>
      <w:r w:rsidRPr="00C5017D">
        <w:rPr>
          <w:rFonts w:ascii="Times New Roman" w:hAnsi="Times New Roman" w:cs="Times New Roman" w:hint="default"/>
          <w:sz w:val="24"/>
          <w:szCs w:val="24"/>
        </w:rPr>
        <w:t>m odseku 3 z §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16.</w:t>
      </w:r>
    </w:p>
    <w:p w:rsidR="009E6DC1" w:rsidRPr="00C5017D" w:rsidP="001379C1">
      <w:pPr>
        <w:bidi w:val="0"/>
        <w:spacing w:before="120" w:line="360" w:lineRule="auto"/>
        <w:ind w:left="3969" w:hanging="3969"/>
        <w:jc w:val="both"/>
      </w:pPr>
      <w:r w:rsidRPr="00C5017D">
        <w:t>Doterajšie novelizačné body sa primerane prečíslujú.</w:t>
      </w:r>
    </w:p>
    <w:p w:rsidR="009E6DC1" w:rsidRPr="009F3299" w:rsidP="009E6DC1">
      <w:pPr>
        <w:bidi w:val="0"/>
        <w:spacing w:before="120"/>
        <w:ind w:left="3969" w:hanging="3260"/>
        <w:jc w:val="both"/>
        <w:rPr>
          <w:rFonts w:ascii="Times New Roman" w:hAnsi="Times New Roman"/>
          <w:szCs w:val="24"/>
        </w:rPr>
      </w:pPr>
    </w:p>
    <w:p w:rsidR="009E6DC1" w:rsidRPr="009F3299" w:rsidP="009E6DC1">
      <w:pPr>
        <w:bidi w:val="0"/>
        <w:jc w:val="both"/>
        <w:rPr>
          <w:szCs w:val="24"/>
        </w:rPr>
      </w:pPr>
      <w:r w:rsidRPr="009F3299">
        <w:rPr>
          <w:szCs w:val="24"/>
        </w:rPr>
        <w:tab/>
        <w:tab/>
        <w:tab/>
        <w:tab/>
        <w:tab/>
        <w:t>Ústavnoprávny výbor NR SR</w:t>
      </w:r>
    </w:p>
    <w:p w:rsidR="009E6DC1" w:rsidRPr="009F3299" w:rsidP="009E6DC1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>Výbor NR SR pre kultúru a médiá</w:t>
      </w:r>
    </w:p>
    <w:p w:rsidR="009E6DC1" w:rsidRPr="009F3299" w:rsidP="009E6DC1">
      <w:pPr>
        <w:bidi w:val="0"/>
        <w:jc w:val="both"/>
        <w:rPr>
          <w:szCs w:val="24"/>
        </w:rPr>
      </w:pPr>
    </w:p>
    <w:p w:rsidR="009E6DC1" w:rsidRPr="009F3299" w:rsidP="009E6DC1">
      <w:pPr>
        <w:pStyle w:val="Heading3"/>
        <w:bidi w:val="0"/>
        <w:jc w:val="both"/>
        <w:rPr>
          <w:rFonts w:ascii="Times New Roman" w:hAnsi="Times New Roman"/>
          <w:szCs w:val="24"/>
        </w:rPr>
      </w:pPr>
      <w:r w:rsidRPr="009F3299">
        <w:rPr>
          <w:rFonts w:ascii="Times New Roman" w:hAnsi="Times New Roman"/>
          <w:szCs w:val="24"/>
        </w:rPr>
        <w:tab/>
        <w:tab/>
        <w:tab/>
        <w:tab/>
        <w:tab/>
        <w:tab/>
        <w:tab/>
        <w:t>Gestorský výbor odporúča  schváliť</w:t>
      </w:r>
    </w:p>
    <w:p w:rsidR="009E6DC1" w:rsidRPr="00C5017D" w:rsidP="009E6DC1">
      <w:pPr>
        <w:pStyle w:val="ListParagraph"/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6DC1" w:rsidRPr="00C5017D" w:rsidP="009E6DC1">
      <w:pPr>
        <w:pStyle w:val="ListParagraph"/>
        <w:numPr>
          <w:numId w:val="31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5017D">
        <w:rPr>
          <w:rFonts w:ascii="Times New Roman" w:hAnsi="Times New Roman" w:cs="Times New Roman"/>
          <w:sz w:val="24"/>
          <w:szCs w:val="24"/>
        </w:rPr>
        <w:t>V </w:t>
      </w:r>
      <w:r w:rsidRPr="00C5017D">
        <w:rPr>
          <w:rFonts w:ascii="Times New Roman" w:hAnsi="Times New Roman" w:cs="Times New Roman" w:hint="default"/>
          <w:sz w:val="24"/>
          <w:szCs w:val="24"/>
        </w:rPr>
        <w:t>č</w:t>
      </w:r>
      <w:r w:rsidRPr="00C5017D">
        <w:rPr>
          <w:rFonts w:ascii="Times New Roman" w:hAnsi="Times New Roman" w:cs="Times New Roman" w:hint="default"/>
          <w:sz w:val="24"/>
          <w:szCs w:val="24"/>
        </w:rPr>
        <w:t>l. I, 50. bode prí</w:t>
      </w:r>
      <w:r w:rsidRPr="00C5017D">
        <w:rPr>
          <w:rFonts w:ascii="Times New Roman" w:hAnsi="Times New Roman" w:cs="Times New Roman" w:hint="default"/>
          <w:sz w:val="24"/>
          <w:szCs w:val="24"/>
        </w:rPr>
        <w:t>lohe č</w:t>
      </w:r>
      <w:r w:rsidRPr="00C5017D">
        <w:rPr>
          <w:rFonts w:ascii="Times New Roman" w:hAnsi="Times New Roman" w:cs="Times New Roman" w:hint="default"/>
          <w:sz w:val="24"/>
          <w:szCs w:val="24"/>
        </w:rPr>
        <w:t>. 1, č</w:t>
      </w:r>
      <w:r w:rsidRPr="00C5017D">
        <w:rPr>
          <w:rFonts w:ascii="Times New Roman" w:hAnsi="Times New Roman" w:cs="Times New Roman" w:hint="default"/>
          <w:sz w:val="24"/>
          <w:szCs w:val="24"/>
        </w:rPr>
        <w:t>asti C. Typ mú</w:t>
      </w:r>
      <w:r w:rsidRPr="00C5017D">
        <w:rPr>
          <w:rFonts w:ascii="Times New Roman" w:hAnsi="Times New Roman" w:cs="Times New Roman" w:hint="default"/>
          <w:sz w:val="24"/>
          <w:szCs w:val="24"/>
        </w:rPr>
        <w:t>zea/galé</w:t>
      </w:r>
      <w:r w:rsidRPr="00C5017D">
        <w:rPr>
          <w:rFonts w:ascii="Times New Roman" w:hAnsi="Times New Roman" w:cs="Times New Roman" w:hint="default"/>
          <w:sz w:val="24"/>
          <w:szCs w:val="24"/>
        </w:rPr>
        <w:t>rie</w:t>
      </w:r>
      <w:r w:rsidRPr="00C5017D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C5017D">
        <w:rPr>
          <w:rFonts w:ascii="Times New Roman" w:hAnsi="Times New Roman" w:cs="Times New Roman"/>
          <w:sz w:val="24"/>
          <w:szCs w:val="24"/>
        </w:rPr>
        <w:t xml:space="preserve"> z </w:t>
      </w:r>
      <w:r w:rsidRPr="00C5017D">
        <w:rPr>
          <w:rFonts w:ascii="Times New Roman" w:hAnsi="Times New Roman" w:cs="Times New Roman" w:hint="default"/>
          <w:sz w:val="24"/>
          <w:szCs w:val="24"/>
        </w:rPr>
        <w:t>hľ</w:t>
      </w:r>
      <w:r w:rsidRPr="00C5017D">
        <w:rPr>
          <w:rFonts w:ascii="Times New Roman" w:hAnsi="Times New Roman" w:cs="Times New Roman" w:hint="default"/>
          <w:sz w:val="24"/>
          <w:szCs w:val="24"/>
        </w:rPr>
        <w:t>adiska zamerania a </w:t>
      </w:r>
      <w:r w:rsidRPr="00C5017D">
        <w:rPr>
          <w:rFonts w:ascii="Times New Roman" w:hAnsi="Times New Roman" w:cs="Times New Roman" w:hint="default"/>
          <w:sz w:val="24"/>
          <w:szCs w:val="24"/>
        </w:rPr>
        <w:t>š</w:t>
      </w:r>
      <w:r w:rsidRPr="00C5017D">
        <w:rPr>
          <w:rFonts w:ascii="Times New Roman" w:hAnsi="Times New Roman" w:cs="Times New Roman" w:hint="default"/>
          <w:sz w:val="24"/>
          <w:szCs w:val="24"/>
        </w:rPr>
        <w:t>pecializá</w:t>
      </w:r>
      <w:r w:rsidRPr="00C5017D">
        <w:rPr>
          <w:rFonts w:ascii="Times New Roman" w:hAnsi="Times New Roman" w:cs="Times New Roman" w:hint="default"/>
          <w:sz w:val="24"/>
          <w:szCs w:val="24"/>
        </w:rPr>
        <w:t>cie:</w:t>
      </w:r>
      <w:r w:rsidRPr="00C5017D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sa v pí</w:t>
      </w:r>
      <w:r w:rsidRPr="00C5017D">
        <w:rPr>
          <w:rFonts w:ascii="Times New Roman" w:hAnsi="Times New Roman" w:cs="Times New Roman" w:hint="default"/>
          <w:sz w:val="24"/>
          <w:szCs w:val="24"/>
        </w:rPr>
        <w:t>smene d) slová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C5017D">
        <w:rPr>
          <w:rFonts w:ascii="Times New Roman" w:hAnsi="Times New Roman" w:cs="Times New Roman" w:hint="default"/>
          <w:sz w:val="24"/>
          <w:szCs w:val="24"/>
        </w:rPr>
        <w:t>vybraný</w:t>
      </w:r>
      <w:r w:rsidRPr="00C5017D">
        <w:rPr>
          <w:rFonts w:ascii="Times New Roman" w:hAnsi="Times New Roman" w:cs="Times New Roman" w:hint="default"/>
          <w:sz w:val="24"/>
          <w:szCs w:val="24"/>
        </w:rPr>
        <w:t>ch oblastiach“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C5017D">
        <w:rPr>
          <w:rFonts w:ascii="Times New Roman" w:hAnsi="Times New Roman" w:cs="Times New Roman" w:hint="default"/>
          <w:sz w:val="24"/>
          <w:szCs w:val="24"/>
        </w:rPr>
        <w:t>dzajú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C5017D">
        <w:rPr>
          <w:rFonts w:ascii="Times New Roman" w:hAnsi="Times New Roman" w:cs="Times New Roman" w:hint="default"/>
          <w:sz w:val="24"/>
          <w:szCs w:val="24"/>
        </w:rPr>
        <w:t>vybranej oblasti“.</w:t>
      </w:r>
    </w:p>
    <w:p w:rsidR="009E6DC1" w:rsidP="009E6DC1">
      <w:pPr>
        <w:pStyle w:val="ListParagraph"/>
        <w:bidi w:val="0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9E6DC1" w:rsidRPr="00C5017D" w:rsidP="009E6DC1">
      <w:pPr>
        <w:pStyle w:val="ListParagraph"/>
        <w:bidi w:val="0"/>
        <w:ind w:left="226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5017D">
        <w:rPr>
          <w:rFonts w:ascii="Times New Roman" w:hAnsi="Times New Roman" w:cs="Times New Roman" w:hint="default"/>
          <w:sz w:val="24"/>
          <w:szCs w:val="24"/>
        </w:rPr>
        <w:t>Terminologické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zosú</w:t>
      </w:r>
      <w:r w:rsidRPr="00C5017D">
        <w:rPr>
          <w:rFonts w:ascii="Times New Roman" w:hAnsi="Times New Roman" w:cs="Times New Roman" w:hint="default"/>
          <w:sz w:val="24"/>
          <w:szCs w:val="24"/>
        </w:rPr>
        <w:t>ladenie prí</w:t>
      </w:r>
      <w:r w:rsidRPr="00C5017D">
        <w:rPr>
          <w:rFonts w:ascii="Times New Roman" w:hAnsi="Times New Roman" w:cs="Times New Roman" w:hint="default"/>
          <w:sz w:val="24"/>
          <w:szCs w:val="24"/>
        </w:rPr>
        <w:t>lohy s §</w:t>
      </w:r>
      <w:r w:rsidRPr="00C5017D">
        <w:rPr>
          <w:rFonts w:ascii="Times New Roman" w:hAnsi="Times New Roman" w:cs="Times New Roman" w:hint="default"/>
          <w:sz w:val="24"/>
          <w:szCs w:val="24"/>
        </w:rPr>
        <w:t xml:space="preserve"> 7 ods. 2 zá</w:t>
      </w:r>
      <w:r w:rsidRPr="00C5017D">
        <w:rPr>
          <w:rFonts w:ascii="Times New Roman" w:hAnsi="Times New Roman" w:cs="Times New Roman" w:hint="default"/>
          <w:sz w:val="24"/>
          <w:szCs w:val="24"/>
        </w:rPr>
        <w:t>kona.</w:t>
      </w:r>
    </w:p>
    <w:p w:rsidR="009E6DC1" w:rsidRPr="009F3299" w:rsidP="009E6DC1">
      <w:pPr>
        <w:bidi w:val="0"/>
        <w:jc w:val="both"/>
        <w:rPr>
          <w:szCs w:val="24"/>
        </w:rPr>
      </w:pPr>
      <w:r w:rsidRPr="009F3299">
        <w:rPr>
          <w:szCs w:val="24"/>
        </w:rPr>
        <w:tab/>
        <w:tab/>
        <w:tab/>
        <w:tab/>
        <w:tab/>
        <w:t>Ústavnoprávny výbor NR SR</w:t>
      </w:r>
    </w:p>
    <w:p w:rsidR="009E6DC1" w:rsidRPr="009F3299" w:rsidP="009E6DC1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>Výbor NR SR pre kultúru a médiá</w:t>
      </w:r>
    </w:p>
    <w:p w:rsidR="001379C1" w:rsidP="009E6DC1">
      <w:pPr>
        <w:pStyle w:val="Heading3"/>
        <w:bidi w:val="0"/>
        <w:jc w:val="both"/>
        <w:rPr>
          <w:rFonts w:ascii="Times New Roman" w:hAnsi="Times New Roman"/>
          <w:szCs w:val="24"/>
        </w:rPr>
      </w:pPr>
      <w:r w:rsidRPr="009F3299" w:rsidR="009E6DC1">
        <w:rPr>
          <w:rFonts w:ascii="Times New Roman" w:hAnsi="Times New Roman"/>
          <w:szCs w:val="24"/>
        </w:rPr>
        <w:tab/>
        <w:tab/>
        <w:tab/>
        <w:tab/>
        <w:tab/>
        <w:tab/>
        <w:tab/>
      </w:r>
    </w:p>
    <w:p w:rsidR="009E6DC1" w:rsidRPr="009F3299" w:rsidP="009E6DC1">
      <w:pPr>
        <w:pStyle w:val="Heading3"/>
        <w:bidi w:val="0"/>
        <w:jc w:val="both"/>
        <w:rPr>
          <w:rFonts w:ascii="Times New Roman" w:hAnsi="Times New Roman"/>
          <w:szCs w:val="24"/>
        </w:rPr>
      </w:pPr>
      <w:r w:rsidR="001379C1">
        <w:rPr>
          <w:rFonts w:ascii="Times New Roman" w:hAnsi="Times New Roman"/>
          <w:szCs w:val="24"/>
        </w:rPr>
        <w:tab/>
        <w:tab/>
        <w:tab/>
        <w:tab/>
        <w:tab/>
        <w:tab/>
        <w:tab/>
      </w:r>
      <w:r w:rsidRPr="009F3299">
        <w:rPr>
          <w:rFonts w:ascii="Times New Roman" w:hAnsi="Times New Roman"/>
          <w:szCs w:val="24"/>
        </w:rPr>
        <w:t>Gestorský výbor odporúča  schváliť</w:t>
      </w:r>
    </w:p>
    <w:p w:rsidR="009E6DC1" w:rsidP="009E6DC1">
      <w:pPr>
        <w:bidi w:val="0"/>
        <w:spacing w:line="360" w:lineRule="auto"/>
        <w:jc w:val="both"/>
      </w:pPr>
    </w:p>
    <w:p w:rsidR="009E6DC1" w:rsidRPr="00074592" w:rsidP="009E6DC1">
      <w:pPr>
        <w:pStyle w:val="ListParagraph"/>
        <w:numPr>
          <w:numId w:val="31"/>
        </w:numPr>
        <w:suppressAutoHyphens w:val="0"/>
        <w:bidi w:val="0"/>
        <w:rPr>
          <w:rFonts w:ascii="Times New Roman" w:hAnsi="Times New Roman" w:hint="default"/>
          <w:sz w:val="24"/>
          <w:szCs w:val="24"/>
        </w:rPr>
      </w:pPr>
      <w:r w:rsidRPr="00074592">
        <w:rPr>
          <w:rFonts w:ascii="Times New Roman" w:hAnsi="Times New Roman" w:hint="default"/>
          <w:sz w:val="24"/>
          <w:szCs w:val="24"/>
        </w:rPr>
        <w:t>Č</w:t>
      </w:r>
      <w:r w:rsidRPr="00074592">
        <w:rPr>
          <w:rFonts w:ascii="Times New Roman" w:hAnsi="Times New Roman" w:hint="default"/>
          <w:sz w:val="24"/>
          <w:szCs w:val="24"/>
        </w:rPr>
        <w:t>lá</w:t>
      </w:r>
      <w:r w:rsidRPr="00074592">
        <w:rPr>
          <w:rFonts w:ascii="Times New Roman" w:hAnsi="Times New Roman" w:hint="default"/>
          <w:sz w:val="24"/>
          <w:szCs w:val="24"/>
        </w:rPr>
        <w:t>nok II sa vypúšť</w:t>
      </w:r>
      <w:r w:rsidRPr="00074592">
        <w:rPr>
          <w:rFonts w:ascii="Times New Roman" w:hAnsi="Times New Roman" w:hint="default"/>
          <w:sz w:val="24"/>
          <w:szCs w:val="24"/>
        </w:rPr>
        <w:t xml:space="preserve">a. </w:t>
      </w:r>
    </w:p>
    <w:p w:rsidR="009E6DC1" w:rsidRPr="00074592" w:rsidP="009E6DC1">
      <w:pPr>
        <w:tabs>
          <w:tab w:val="left" w:pos="567"/>
        </w:tabs>
        <w:bidi w:val="0"/>
        <w:jc w:val="both"/>
        <w:rPr>
          <w:strike/>
        </w:rPr>
      </w:pPr>
      <w:r w:rsidRPr="00074592">
        <w:t xml:space="preserve">Doterajšie články </w:t>
      </w:r>
      <w:r>
        <w:t>III až V sa primerane prečíslujú</w:t>
      </w:r>
      <w:r w:rsidRPr="00074592">
        <w:t xml:space="preserve">. </w:t>
      </w:r>
    </w:p>
    <w:p w:rsidR="009E6DC1" w:rsidP="009E6DC1">
      <w:pPr>
        <w:tabs>
          <w:tab w:val="left" w:pos="567"/>
        </w:tabs>
        <w:bidi w:val="0"/>
        <w:jc w:val="both"/>
      </w:pPr>
    </w:p>
    <w:p w:rsidR="009E6DC1" w:rsidP="009E6DC1">
      <w:pPr>
        <w:tabs>
          <w:tab w:val="left" w:pos="567"/>
        </w:tabs>
        <w:bidi w:val="0"/>
        <w:ind w:left="2268"/>
        <w:jc w:val="both"/>
      </w:pPr>
      <w:r w:rsidRPr="00074592">
        <w:t>Úsporu v rozpočtovej kapitole Ministerstva kultúry Slovenskej republiky je v súčasnej situácii možné dosiahnuť aj racionalizáciou a zefektívnením hospodárenia Slovenskej ústrednej hvezdárne v Hurbanove (ďalej len „hvezdáreň“) s finančnými prostriedkami čerpanými zo štátneho rozpočtu. Optimalizácia hospodárenia umožní financovanie rozvoja priamo hvezdárne. Okrem toho boli vytvorené podmienky aj na skvalitnenie výkonu odborných činností hvezdárne. To všetko spolu s vyššie uvedeným dáva predpokladá na to, aby hvezdáreň nemusela stratiť svoju právnu subjektivitu.</w:t>
      </w:r>
      <w:r>
        <w:t xml:space="preserve"> </w:t>
      </w:r>
      <w:r w:rsidRPr="00074592">
        <w:t>V tejto situácií nie je dôvod  na novelizáciu zákona č.61/2000 Z. z. o osvetovej činnosti v znení zákona č. 416/2001 Z. z.</w:t>
      </w:r>
    </w:p>
    <w:p w:rsidR="009E6DC1" w:rsidRPr="009F3299" w:rsidP="009E6DC1">
      <w:pPr>
        <w:bidi w:val="0"/>
        <w:spacing w:before="120"/>
        <w:ind w:left="3969" w:hanging="3260"/>
        <w:jc w:val="both"/>
        <w:rPr>
          <w:rFonts w:ascii="Times New Roman" w:hAnsi="Times New Roman"/>
          <w:szCs w:val="24"/>
        </w:rPr>
      </w:pPr>
    </w:p>
    <w:p w:rsidR="009E6DC1" w:rsidRPr="009F3299" w:rsidP="009E6DC1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>Výbor NR SR pre kultúru a médiá</w:t>
      </w:r>
    </w:p>
    <w:p w:rsidR="009E6DC1" w:rsidRPr="009F3299" w:rsidP="009E6DC1">
      <w:pPr>
        <w:bidi w:val="0"/>
        <w:jc w:val="both"/>
        <w:rPr>
          <w:szCs w:val="24"/>
        </w:rPr>
      </w:pPr>
    </w:p>
    <w:p w:rsidR="009E6DC1" w:rsidRPr="009F3299" w:rsidP="009E6DC1">
      <w:pPr>
        <w:pStyle w:val="Heading3"/>
        <w:bidi w:val="0"/>
        <w:jc w:val="both"/>
        <w:rPr>
          <w:rFonts w:ascii="Times New Roman" w:hAnsi="Times New Roman"/>
          <w:szCs w:val="24"/>
        </w:rPr>
      </w:pPr>
      <w:r w:rsidRPr="009F3299">
        <w:rPr>
          <w:rFonts w:ascii="Times New Roman" w:hAnsi="Times New Roman"/>
          <w:szCs w:val="24"/>
        </w:rPr>
        <w:tab/>
        <w:tab/>
        <w:tab/>
        <w:tab/>
        <w:tab/>
        <w:tab/>
        <w:tab/>
        <w:t>Gestorský výbor odporúča  schváliť</w:t>
      </w:r>
    </w:p>
    <w:p w:rsidR="009E6DC1" w:rsidP="009E6DC1">
      <w:pPr>
        <w:tabs>
          <w:tab w:val="left" w:pos="567"/>
        </w:tabs>
        <w:bidi w:val="0"/>
        <w:jc w:val="both"/>
      </w:pPr>
    </w:p>
    <w:p w:rsidR="009E6DC1" w:rsidRPr="00074592" w:rsidP="009E6DC1">
      <w:pPr>
        <w:tabs>
          <w:tab w:val="left" w:pos="567"/>
        </w:tabs>
        <w:bidi w:val="0"/>
        <w:jc w:val="both"/>
      </w:pPr>
    </w:p>
    <w:p w:rsidR="009E6DC1" w:rsidRPr="00074592" w:rsidP="009E6DC1">
      <w:pPr>
        <w:pStyle w:val="ListParagraph"/>
        <w:numPr>
          <w:numId w:val="31"/>
        </w:numPr>
        <w:suppressAutoHyphens w:val="0"/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074592">
        <w:rPr>
          <w:rFonts w:ascii="Times New Roman" w:hAnsi="Times New Roman"/>
          <w:sz w:val="24"/>
          <w:szCs w:val="24"/>
        </w:rPr>
        <w:t>V </w:t>
      </w:r>
      <w:r w:rsidRPr="00074592">
        <w:rPr>
          <w:rFonts w:ascii="Times New Roman" w:hAnsi="Times New Roman" w:hint="default"/>
          <w:sz w:val="24"/>
          <w:szCs w:val="24"/>
        </w:rPr>
        <w:t>č</w:t>
      </w:r>
      <w:r w:rsidRPr="00074592">
        <w:rPr>
          <w:rFonts w:ascii="Times New Roman" w:hAnsi="Times New Roman" w:hint="default"/>
          <w:sz w:val="24"/>
          <w:szCs w:val="24"/>
        </w:rPr>
        <w:t xml:space="preserve">l. </w:t>
      </w:r>
      <w:r>
        <w:rPr>
          <w:rFonts w:ascii="Times New Roman" w:hAnsi="Times New Roman"/>
          <w:sz w:val="24"/>
          <w:szCs w:val="24"/>
        </w:rPr>
        <w:t xml:space="preserve">IV </w:t>
      </w:r>
      <w:r w:rsidRPr="00074592">
        <w:rPr>
          <w:rFonts w:ascii="Times New Roman" w:hAnsi="Times New Roman"/>
          <w:sz w:val="24"/>
          <w:szCs w:val="24"/>
        </w:rPr>
        <w:t>sa za 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74592">
        <w:rPr>
          <w:rFonts w:ascii="Times New Roman" w:hAnsi="Times New Roman" w:hint="default"/>
          <w:sz w:val="24"/>
          <w:szCs w:val="24"/>
        </w:rPr>
        <w:t>bod  vkladá</w:t>
      </w:r>
      <w:r w:rsidRPr="00074592">
        <w:rPr>
          <w:rFonts w:ascii="Times New Roman" w:hAnsi="Times New Roman" w:hint="default"/>
          <w:sz w:val="24"/>
          <w:szCs w:val="24"/>
        </w:rPr>
        <w:t xml:space="preserve"> nový</w:t>
      </w:r>
      <w:r w:rsidRPr="00074592">
        <w:rPr>
          <w:rFonts w:ascii="Times New Roman" w:hAnsi="Times New Roman" w:hint="default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74592">
        <w:rPr>
          <w:rFonts w:ascii="Times New Roman" w:hAnsi="Times New Roman" w:hint="default"/>
          <w:sz w:val="24"/>
          <w:szCs w:val="24"/>
        </w:rPr>
        <w:t>bod, ktorý</w:t>
      </w:r>
      <w:r w:rsidRPr="00074592">
        <w:rPr>
          <w:rFonts w:ascii="Times New Roman" w:hAnsi="Times New Roman" w:hint="default"/>
          <w:sz w:val="24"/>
          <w:szCs w:val="24"/>
        </w:rPr>
        <w:t xml:space="preserve"> znie: </w:t>
      </w:r>
    </w:p>
    <w:p w:rsidR="009E6DC1" w:rsidRPr="00074592" w:rsidP="009E6DC1">
      <w:pPr>
        <w:pStyle w:val="ListParagraph"/>
        <w:tabs>
          <w:tab w:val="left" w:pos="567"/>
        </w:tabs>
        <w:bidi w:val="0"/>
        <w:ind w:left="0"/>
        <w:jc w:val="both"/>
        <w:rPr>
          <w:rFonts w:ascii="Times New Roman" w:hAnsi="Times New Roman" w:hint="default"/>
          <w:sz w:val="24"/>
          <w:szCs w:val="24"/>
        </w:rPr>
      </w:pPr>
      <w:r w:rsidRPr="00074592">
        <w:rPr>
          <w:rFonts w:ascii="Times New Roman" w:hAnsi="Times New Roman" w:hint="default"/>
          <w:sz w:val="24"/>
          <w:szCs w:val="24"/>
        </w:rPr>
        <w:t>„</w:t>
      </w:r>
      <w:r w:rsidRPr="00074592">
        <w:rPr>
          <w:rFonts w:ascii="Times New Roman" w:hAnsi="Times New Roman" w:hint="default"/>
          <w:sz w:val="24"/>
          <w:szCs w:val="24"/>
        </w:rPr>
        <w:t>3. Pozná</w:t>
      </w:r>
      <w:r w:rsidRPr="00074592">
        <w:rPr>
          <w:rFonts w:ascii="Times New Roman" w:hAnsi="Times New Roman" w:hint="default"/>
          <w:sz w:val="24"/>
          <w:szCs w:val="24"/>
        </w:rPr>
        <w:t>mky pod č</w:t>
      </w:r>
      <w:r w:rsidRPr="00074592">
        <w:rPr>
          <w:rFonts w:ascii="Times New Roman" w:hAnsi="Times New Roman" w:hint="default"/>
          <w:sz w:val="24"/>
          <w:szCs w:val="24"/>
        </w:rPr>
        <w:t>iarou k </w:t>
      </w:r>
      <w:r w:rsidRPr="00074592">
        <w:rPr>
          <w:rFonts w:ascii="Times New Roman" w:hAnsi="Times New Roman" w:hint="default"/>
          <w:sz w:val="24"/>
          <w:szCs w:val="24"/>
        </w:rPr>
        <w:t>odkazom 17 až</w:t>
      </w:r>
      <w:r w:rsidRPr="00074592">
        <w:rPr>
          <w:rFonts w:ascii="Times New Roman" w:hAnsi="Times New Roman" w:hint="default"/>
          <w:sz w:val="24"/>
          <w:szCs w:val="24"/>
        </w:rPr>
        <w:t xml:space="preserve"> 23 znejú</w:t>
      </w:r>
      <w:r w:rsidRPr="00074592">
        <w:rPr>
          <w:rFonts w:ascii="Times New Roman" w:hAnsi="Times New Roman" w:hint="default"/>
          <w:sz w:val="24"/>
          <w:szCs w:val="24"/>
        </w:rPr>
        <w:t>:</w:t>
      </w:r>
    </w:p>
    <w:p w:rsidR="009E6DC1" w:rsidRPr="00074592" w:rsidP="009E6DC1">
      <w:pPr>
        <w:tabs>
          <w:tab w:val="left" w:pos="567"/>
        </w:tabs>
        <w:bidi w:val="0"/>
        <w:jc w:val="both"/>
      </w:pPr>
      <w:r w:rsidRPr="00074592">
        <w:rPr>
          <w:vertAlign w:val="superscript"/>
        </w:rPr>
        <w:t>17</w:t>
      </w:r>
      <w:r w:rsidRPr="00074592">
        <w:t>) Čl. 6 nariadenia (EÚ) č. 1081/2012.</w:t>
      </w:r>
    </w:p>
    <w:p w:rsidR="009E6DC1" w:rsidRPr="00074592" w:rsidP="009E6DC1">
      <w:pPr>
        <w:pStyle w:val="ListParagraph"/>
        <w:tabs>
          <w:tab w:val="left" w:pos="567"/>
        </w:tabs>
        <w:bidi w:val="0"/>
        <w:spacing w:after="0"/>
        <w:ind w:left="0"/>
        <w:jc w:val="both"/>
        <w:rPr>
          <w:rFonts w:ascii="Times New Roman" w:hAnsi="Times New Roman" w:hint="default"/>
          <w:sz w:val="24"/>
          <w:szCs w:val="24"/>
        </w:rPr>
      </w:pPr>
      <w:r w:rsidRPr="00074592">
        <w:rPr>
          <w:rFonts w:ascii="Times New Roman" w:hAnsi="Times New Roman"/>
          <w:sz w:val="24"/>
          <w:szCs w:val="24"/>
          <w:vertAlign w:val="superscript"/>
        </w:rPr>
        <w:t>18</w:t>
      </w:r>
      <w:r w:rsidRPr="00074592">
        <w:rPr>
          <w:rFonts w:ascii="Times New Roman" w:hAnsi="Times New Roman" w:hint="default"/>
          <w:sz w:val="24"/>
          <w:szCs w:val="24"/>
        </w:rPr>
        <w:t>) Nariadenie (EÚ</w:t>
      </w:r>
      <w:r w:rsidRPr="00074592">
        <w:rPr>
          <w:rFonts w:ascii="Times New Roman" w:hAnsi="Times New Roman" w:hint="default"/>
          <w:sz w:val="24"/>
          <w:szCs w:val="24"/>
        </w:rPr>
        <w:t>) č</w:t>
      </w:r>
      <w:r w:rsidRPr="00074592">
        <w:rPr>
          <w:rFonts w:ascii="Times New Roman" w:hAnsi="Times New Roman" w:hint="default"/>
          <w:sz w:val="24"/>
          <w:szCs w:val="24"/>
        </w:rPr>
        <w:t>. 1081/2012.</w:t>
      </w:r>
    </w:p>
    <w:p w:rsidR="009E6DC1" w:rsidRPr="00074592" w:rsidP="009E6DC1">
      <w:pPr>
        <w:pStyle w:val="ListParagraph"/>
        <w:tabs>
          <w:tab w:val="left" w:pos="567"/>
        </w:tabs>
        <w:bidi w:val="0"/>
        <w:spacing w:after="0"/>
        <w:ind w:left="0"/>
        <w:jc w:val="both"/>
        <w:rPr>
          <w:rFonts w:ascii="Times New Roman" w:hAnsi="Times New Roman" w:hint="default"/>
          <w:sz w:val="24"/>
          <w:szCs w:val="24"/>
        </w:rPr>
      </w:pPr>
      <w:r w:rsidRPr="00074592">
        <w:rPr>
          <w:rFonts w:ascii="Times New Roman" w:hAnsi="Times New Roman"/>
          <w:sz w:val="24"/>
          <w:szCs w:val="24"/>
          <w:vertAlign w:val="superscript"/>
        </w:rPr>
        <w:t>19</w:t>
      </w:r>
      <w:r w:rsidRPr="00074592">
        <w:rPr>
          <w:rFonts w:ascii="Times New Roman" w:hAnsi="Times New Roman" w:hint="default"/>
          <w:sz w:val="24"/>
          <w:szCs w:val="24"/>
        </w:rPr>
        <w:t>) Č</w:t>
      </w:r>
      <w:r w:rsidRPr="00074592">
        <w:rPr>
          <w:rFonts w:ascii="Times New Roman" w:hAnsi="Times New Roman" w:hint="default"/>
          <w:sz w:val="24"/>
          <w:szCs w:val="24"/>
        </w:rPr>
        <w:t>l. 6 ods. 3 nariadenia (EÚ</w:t>
      </w:r>
      <w:r w:rsidRPr="00074592">
        <w:rPr>
          <w:rFonts w:ascii="Times New Roman" w:hAnsi="Times New Roman" w:hint="default"/>
          <w:sz w:val="24"/>
          <w:szCs w:val="24"/>
        </w:rPr>
        <w:t>) č</w:t>
      </w:r>
      <w:r w:rsidRPr="00074592">
        <w:rPr>
          <w:rFonts w:ascii="Times New Roman" w:hAnsi="Times New Roman" w:hint="default"/>
          <w:sz w:val="24"/>
          <w:szCs w:val="24"/>
        </w:rPr>
        <w:t>. 1081/2012.</w:t>
      </w:r>
    </w:p>
    <w:p w:rsidR="009E6DC1" w:rsidRPr="00074592" w:rsidP="009E6DC1">
      <w:pPr>
        <w:pStyle w:val="ListParagraph"/>
        <w:tabs>
          <w:tab w:val="left" w:pos="567"/>
        </w:tabs>
        <w:bidi w:val="0"/>
        <w:spacing w:after="0"/>
        <w:ind w:left="0"/>
        <w:jc w:val="both"/>
        <w:rPr>
          <w:rFonts w:ascii="Times New Roman" w:hAnsi="Times New Roman" w:hint="default"/>
          <w:sz w:val="24"/>
          <w:szCs w:val="24"/>
        </w:rPr>
      </w:pPr>
      <w:r w:rsidRPr="00074592">
        <w:rPr>
          <w:rFonts w:ascii="Times New Roman" w:hAnsi="Times New Roman"/>
          <w:sz w:val="24"/>
          <w:szCs w:val="24"/>
          <w:vertAlign w:val="superscript"/>
        </w:rPr>
        <w:t>20</w:t>
      </w:r>
      <w:r w:rsidRPr="00074592">
        <w:rPr>
          <w:rFonts w:ascii="Times New Roman" w:hAnsi="Times New Roman" w:hint="default"/>
          <w:sz w:val="24"/>
          <w:szCs w:val="24"/>
        </w:rPr>
        <w:t>) Č</w:t>
      </w:r>
      <w:r w:rsidRPr="00074592">
        <w:rPr>
          <w:rFonts w:ascii="Times New Roman" w:hAnsi="Times New Roman" w:hint="default"/>
          <w:sz w:val="24"/>
          <w:szCs w:val="24"/>
        </w:rPr>
        <w:t>l. 9 ods. 2 nariadenia (EÚ</w:t>
      </w:r>
      <w:r w:rsidRPr="00074592">
        <w:rPr>
          <w:rFonts w:ascii="Times New Roman" w:hAnsi="Times New Roman" w:hint="default"/>
          <w:sz w:val="24"/>
          <w:szCs w:val="24"/>
        </w:rPr>
        <w:t>) č</w:t>
      </w:r>
      <w:r w:rsidRPr="00074592">
        <w:rPr>
          <w:rFonts w:ascii="Times New Roman" w:hAnsi="Times New Roman" w:hint="default"/>
          <w:sz w:val="24"/>
          <w:szCs w:val="24"/>
        </w:rPr>
        <w:t>. 1081/2012.</w:t>
      </w:r>
    </w:p>
    <w:p w:rsidR="009E6DC1" w:rsidRPr="00074592" w:rsidP="009E6DC1">
      <w:pPr>
        <w:pStyle w:val="ListParagraph"/>
        <w:tabs>
          <w:tab w:val="left" w:pos="567"/>
        </w:tabs>
        <w:bidi w:val="0"/>
        <w:ind w:left="0"/>
        <w:jc w:val="both"/>
        <w:rPr>
          <w:rFonts w:ascii="Times New Roman" w:hAnsi="Times New Roman" w:hint="default"/>
          <w:sz w:val="24"/>
          <w:szCs w:val="24"/>
        </w:rPr>
      </w:pPr>
      <w:r w:rsidRPr="00074592">
        <w:rPr>
          <w:rFonts w:ascii="Times New Roman" w:hAnsi="Times New Roman"/>
          <w:sz w:val="24"/>
          <w:szCs w:val="24"/>
          <w:vertAlign w:val="superscript"/>
        </w:rPr>
        <w:t>21</w:t>
      </w:r>
      <w:r w:rsidRPr="00074592">
        <w:rPr>
          <w:rFonts w:ascii="Times New Roman" w:hAnsi="Times New Roman" w:hint="default"/>
          <w:sz w:val="24"/>
          <w:szCs w:val="24"/>
        </w:rPr>
        <w:t>) Č</w:t>
      </w:r>
      <w:r w:rsidRPr="00074592">
        <w:rPr>
          <w:rFonts w:ascii="Times New Roman" w:hAnsi="Times New Roman" w:hint="default"/>
          <w:sz w:val="24"/>
          <w:szCs w:val="24"/>
        </w:rPr>
        <w:t>l. 8 ods. 1 posledná</w:t>
      </w:r>
      <w:r w:rsidRPr="00074592">
        <w:rPr>
          <w:rFonts w:ascii="Times New Roman" w:hAnsi="Times New Roman" w:hint="default"/>
          <w:sz w:val="24"/>
          <w:szCs w:val="24"/>
        </w:rPr>
        <w:t xml:space="preserve"> veta a ods. 3 nariadenia (EÚ</w:t>
      </w:r>
      <w:r w:rsidRPr="00074592">
        <w:rPr>
          <w:rFonts w:ascii="Times New Roman" w:hAnsi="Times New Roman" w:hint="default"/>
          <w:sz w:val="24"/>
          <w:szCs w:val="24"/>
        </w:rPr>
        <w:t>) č</w:t>
      </w:r>
      <w:r w:rsidRPr="00074592">
        <w:rPr>
          <w:rFonts w:ascii="Times New Roman" w:hAnsi="Times New Roman" w:hint="default"/>
          <w:sz w:val="24"/>
          <w:szCs w:val="24"/>
        </w:rPr>
        <w:t>. 1081/2012.</w:t>
      </w:r>
    </w:p>
    <w:p w:rsidR="009E6DC1" w:rsidRPr="00074592" w:rsidP="009E6DC1">
      <w:pPr>
        <w:pStyle w:val="ListParagraph"/>
        <w:tabs>
          <w:tab w:val="left" w:pos="567"/>
        </w:tabs>
        <w:bidi w:val="0"/>
        <w:ind w:left="0"/>
        <w:jc w:val="both"/>
        <w:rPr>
          <w:rFonts w:ascii="Times New Roman" w:hAnsi="Times New Roman" w:hint="default"/>
          <w:sz w:val="24"/>
          <w:szCs w:val="24"/>
        </w:rPr>
      </w:pPr>
      <w:r w:rsidRPr="00074592">
        <w:rPr>
          <w:rFonts w:ascii="Times New Roman" w:hAnsi="Times New Roman"/>
          <w:sz w:val="24"/>
          <w:szCs w:val="24"/>
          <w:vertAlign w:val="superscript"/>
        </w:rPr>
        <w:t>22</w:t>
      </w:r>
      <w:r w:rsidRPr="00074592">
        <w:rPr>
          <w:rFonts w:ascii="Times New Roman" w:hAnsi="Times New Roman" w:hint="default"/>
          <w:sz w:val="24"/>
          <w:szCs w:val="24"/>
        </w:rPr>
        <w:t>) Č</w:t>
      </w:r>
      <w:r w:rsidRPr="00074592">
        <w:rPr>
          <w:rFonts w:ascii="Times New Roman" w:hAnsi="Times New Roman" w:hint="default"/>
          <w:sz w:val="24"/>
          <w:szCs w:val="24"/>
        </w:rPr>
        <w:t>l. 9 ods. 3 nariadenia (EÚ</w:t>
      </w:r>
      <w:r w:rsidRPr="00074592">
        <w:rPr>
          <w:rFonts w:ascii="Times New Roman" w:hAnsi="Times New Roman" w:hint="default"/>
          <w:sz w:val="24"/>
          <w:szCs w:val="24"/>
        </w:rPr>
        <w:t>) č</w:t>
      </w:r>
      <w:r w:rsidRPr="00074592">
        <w:rPr>
          <w:rFonts w:ascii="Times New Roman" w:hAnsi="Times New Roman" w:hint="default"/>
          <w:sz w:val="24"/>
          <w:szCs w:val="24"/>
        </w:rPr>
        <w:t>. 1081/2012.</w:t>
      </w:r>
    </w:p>
    <w:p w:rsidR="009E6DC1" w:rsidRPr="00074592" w:rsidP="009E6DC1">
      <w:pPr>
        <w:pStyle w:val="ListParagraph"/>
        <w:tabs>
          <w:tab w:val="left" w:pos="567"/>
        </w:tabs>
        <w:bidi w:val="0"/>
        <w:ind w:left="0"/>
        <w:jc w:val="both"/>
        <w:rPr>
          <w:rFonts w:ascii="Times New Roman" w:hAnsi="Times New Roman" w:hint="default"/>
          <w:sz w:val="24"/>
          <w:szCs w:val="24"/>
        </w:rPr>
      </w:pPr>
      <w:r w:rsidRPr="00074592">
        <w:rPr>
          <w:rFonts w:ascii="Times New Roman" w:hAnsi="Times New Roman"/>
          <w:sz w:val="24"/>
          <w:szCs w:val="24"/>
          <w:vertAlign w:val="superscript"/>
        </w:rPr>
        <w:t>23</w:t>
      </w:r>
      <w:r w:rsidRPr="00074592">
        <w:rPr>
          <w:rFonts w:ascii="Times New Roman" w:hAnsi="Times New Roman" w:hint="default"/>
          <w:sz w:val="24"/>
          <w:szCs w:val="24"/>
        </w:rPr>
        <w:t>) Č</w:t>
      </w:r>
      <w:r w:rsidRPr="00074592">
        <w:rPr>
          <w:rFonts w:ascii="Times New Roman" w:hAnsi="Times New Roman" w:hint="default"/>
          <w:sz w:val="24"/>
          <w:szCs w:val="24"/>
        </w:rPr>
        <w:t>l. 7 až</w:t>
      </w:r>
      <w:r w:rsidRPr="00074592">
        <w:rPr>
          <w:rFonts w:ascii="Times New Roman" w:hAnsi="Times New Roman" w:hint="default"/>
          <w:sz w:val="24"/>
          <w:szCs w:val="24"/>
        </w:rPr>
        <w:t xml:space="preserve"> 9  nariadenia (EÚ</w:t>
      </w:r>
      <w:r w:rsidRPr="00074592">
        <w:rPr>
          <w:rFonts w:ascii="Times New Roman" w:hAnsi="Times New Roman" w:hint="default"/>
          <w:sz w:val="24"/>
          <w:szCs w:val="24"/>
        </w:rPr>
        <w:t xml:space="preserve">) </w:t>
      </w:r>
      <w:r w:rsidRPr="00074592">
        <w:rPr>
          <w:rFonts w:ascii="Times New Roman" w:hAnsi="Times New Roman" w:hint="default"/>
          <w:sz w:val="24"/>
          <w:szCs w:val="24"/>
        </w:rPr>
        <w:t>č</w:t>
      </w:r>
      <w:r w:rsidRPr="00074592">
        <w:rPr>
          <w:rFonts w:ascii="Times New Roman" w:hAnsi="Times New Roman" w:hint="default"/>
          <w:sz w:val="24"/>
          <w:szCs w:val="24"/>
        </w:rPr>
        <w:t>. 1081/2012.“</w:t>
      </w:r>
      <w:r w:rsidRPr="00074592">
        <w:rPr>
          <w:rFonts w:ascii="Times New Roman" w:hAnsi="Times New Roman" w:hint="default"/>
          <w:sz w:val="24"/>
          <w:szCs w:val="24"/>
        </w:rPr>
        <w:t xml:space="preserve">. </w:t>
      </w:r>
    </w:p>
    <w:p w:rsidR="009E6DC1" w:rsidRPr="00074592" w:rsidP="009E6DC1">
      <w:pPr>
        <w:pStyle w:val="ListParagraph"/>
        <w:tabs>
          <w:tab w:val="left" w:pos="567"/>
        </w:tabs>
        <w:bidi w:val="0"/>
        <w:ind w:left="0"/>
        <w:jc w:val="both"/>
        <w:rPr>
          <w:rFonts w:ascii="Times New Roman" w:hAnsi="Times New Roman" w:hint="default"/>
          <w:sz w:val="24"/>
          <w:szCs w:val="24"/>
        </w:rPr>
      </w:pPr>
    </w:p>
    <w:p w:rsidR="009E6DC1" w:rsidRPr="00074592" w:rsidP="009E6DC1">
      <w:pPr>
        <w:pStyle w:val="ListParagraph"/>
        <w:tabs>
          <w:tab w:val="left" w:pos="567"/>
        </w:tabs>
        <w:bidi w:val="0"/>
        <w:ind w:left="0"/>
        <w:jc w:val="both"/>
        <w:rPr>
          <w:rFonts w:ascii="Times New Roman" w:hAnsi="Times New Roman"/>
          <w:sz w:val="24"/>
          <w:szCs w:val="24"/>
        </w:rPr>
      </w:pPr>
      <w:r w:rsidRPr="00074592">
        <w:rPr>
          <w:rFonts w:ascii="Times New Roman" w:hAnsi="Times New Roman" w:hint="default"/>
          <w:sz w:val="24"/>
          <w:szCs w:val="24"/>
        </w:rPr>
        <w:t>Doterajší</w:t>
      </w:r>
      <w:r w:rsidRPr="00074592">
        <w:rPr>
          <w:rFonts w:ascii="Times New Roman" w:hAnsi="Times New Roman" w:hint="default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.</w:t>
      </w:r>
      <w:r w:rsidRPr="000745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592">
        <w:rPr>
          <w:rFonts w:ascii="Times New Roman" w:hAnsi="Times New Roman"/>
          <w:sz w:val="24"/>
          <w:szCs w:val="24"/>
        </w:rPr>
        <w:t xml:space="preserve">bod </w:t>
      </w:r>
      <w:r>
        <w:rPr>
          <w:rFonts w:ascii="Times New Roman" w:hAnsi="Times New Roman" w:hint="default"/>
          <w:sz w:val="24"/>
          <w:szCs w:val="24"/>
        </w:rPr>
        <w:t>sa primerane prečí</w:t>
      </w:r>
      <w:r>
        <w:rPr>
          <w:rFonts w:ascii="Times New Roman" w:hAnsi="Times New Roman" w:hint="default"/>
          <w:sz w:val="24"/>
          <w:szCs w:val="24"/>
        </w:rPr>
        <w:t>sluje</w:t>
      </w:r>
      <w:r w:rsidRPr="00074592">
        <w:rPr>
          <w:rFonts w:ascii="Times New Roman" w:hAnsi="Times New Roman"/>
          <w:sz w:val="24"/>
          <w:szCs w:val="24"/>
        </w:rPr>
        <w:t xml:space="preserve">. </w:t>
      </w:r>
    </w:p>
    <w:p w:rsidR="009E6DC1" w:rsidP="009E6DC1">
      <w:pPr>
        <w:pStyle w:val="ListParagraph"/>
        <w:tabs>
          <w:tab w:val="left" w:pos="567"/>
        </w:tabs>
        <w:bidi w:val="0"/>
        <w:ind w:left="0"/>
        <w:rPr>
          <w:rFonts w:ascii="Times New Roman" w:hAnsi="Times New Roman"/>
          <w:sz w:val="24"/>
          <w:szCs w:val="24"/>
        </w:rPr>
      </w:pPr>
      <w:r w:rsidRPr="00142283">
        <w:rPr>
          <w:rFonts w:ascii="Times New Roman" w:hAnsi="Times New Roman" w:hint="default"/>
          <w:sz w:val="24"/>
          <w:szCs w:val="24"/>
        </w:rPr>
        <w:t>Úč</w:t>
      </w:r>
      <w:r w:rsidRPr="00142283">
        <w:rPr>
          <w:rFonts w:ascii="Times New Roman" w:hAnsi="Times New Roman" w:hint="default"/>
          <w:sz w:val="24"/>
          <w:szCs w:val="24"/>
        </w:rPr>
        <w:t>innosť</w:t>
      </w:r>
      <w:r w:rsidRPr="00142283">
        <w:rPr>
          <w:rFonts w:ascii="Times New Roman" w:hAnsi="Times New Roman" w:hint="default"/>
          <w:sz w:val="24"/>
          <w:szCs w:val="24"/>
        </w:rPr>
        <w:t xml:space="preserve"> nové</w:t>
      </w:r>
      <w:r w:rsidRPr="00142283">
        <w:rPr>
          <w:rFonts w:ascii="Times New Roman" w:hAnsi="Times New Roman" w:hint="default"/>
          <w:sz w:val="24"/>
          <w:szCs w:val="24"/>
        </w:rPr>
        <w:t xml:space="preserve">ho bodu </w:t>
      </w:r>
      <w:r>
        <w:rPr>
          <w:rFonts w:ascii="Times New Roman" w:hAnsi="Times New Roman"/>
          <w:sz w:val="24"/>
          <w:szCs w:val="24"/>
        </w:rPr>
        <w:t>3</w:t>
      </w:r>
      <w:r w:rsidRPr="00142283">
        <w:rPr>
          <w:rFonts w:ascii="Times New Roman" w:hAnsi="Times New Roman"/>
          <w:sz w:val="24"/>
          <w:szCs w:val="24"/>
        </w:rPr>
        <w:t xml:space="preserve"> sa navrhuje od </w:t>
      </w:r>
      <w:r>
        <w:rPr>
          <w:rFonts w:ascii="Times New Roman" w:hAnsi="Times New Roman" w:hint="default"/>
          <w:sz w:val="24"/>
          <w:szCs w:val="24"/>
        </w:rPr>
        <w:t>1. 5. 2014 (č</w:t>
      </w:r>
      <w:r>
        <w:rPr>
          <w:rFonts w:ascii="Times New Roman" w:hAnsi="Times New Roman" w:hint="default"/>
          <w:sz w:val="24"/>
          <w:szCs w:val="24"/>
        </w:rPr>
        <w:t xml:space="preserve">l. </w:t>
      </w:r>
      <w:r w:rsidRPr="00142283">
        <w:rPr>
          <w:rFonts w:ascii="Times New Roman" w:hAnsi="Times New Roman"/>
          <w:sz w:val="24"/>
          <w:szCs w:val="24"/>
        </w:rPr>
        <w:t>V).</w:t>
      </w:r>
    </w:p>
    <w:p w:rsidR="009E6DC1" w:rsidRPr="00074592" w:rsidP="009E6DC1">
      <w:pPr>
        <w:pStyle w:val="ListParagraph"/>
        <w:tabs>
          <w:tab w:val="left" w:pos="567"/>
        </w:tabs>
        <w:bidi w:val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E6DC1" w:rsidRPr="00074592" w:rsidP="009E6DC1">
      <w:pPr>
        <w:pStyle w:val="ListParagraph"/>
        <w:tabs>
          <w:tab w:val="left" w:pos="567"/>
        </w:tabs>
        <w:bidi w:val="0"/>
        <w:ind w:left="2268"/>
        <w:jc w:val="both"/>
        <w:rPr>
          <w:rFonts w:ascii="Times New Roman" w:hAnsi="Times New Roman"/>
          <w:sz w:val="24"/>
          <w:szCs w:val="24"/>
          <w:u w:val="single"/>
        </w:rPr>
      </w:pPr>
      <w:r w:rsidRPr="00074592">
        <w:rPr>
          <w:rFonts w:ascii="Times New Roman" w:hAnsi="Times New Roman" w:hint="default"/>
          <w:sz w:val="24"/>
          <w:szCs w:val="24"/>
        </w:rPr>
        <w:t>Navrhovanou ú</w:t>
      </w:r>
      <w:r w:rsidRPr="00074592">
        <w:rPr>
          <w:rFonts w:ascii="Times New Roman" w:hAnsi="Times New Roman" w:hint="default"/>
          <w:sz w:val="24"/>
          <w:szCs w:val="24"/>
        </w:rPr>
        <w:t>pravou sa v </w:t>
      </w:r>
      <w:r w:rsidRPr="00074592">
        <w:rPr>
          <w:rFonts w:ascii="Times New Roman" w:hAnsi="Times New Roman" w:hint="default"/>
          <w:sz w:val="24"/>
          <w:szCs w:val="24"/>
        </w:rPr>
        <w:t>celom zá</w:t>
      </w:r>
      <w:r w:rsidRPr="00074592">
        <w:rPr>
          <w:rFonts w:ascii="Times New Roman" w:hAnsi="Times New Roman" w:hint="default"/>
          <w:sz w:val="24"/>
          <w:szCs w:val="24"/>
        </w:rPr>
        <w:t>kone premieta zruš</w:t>
      </w:r>
      <w:r w:rsidRPr="00074592">
        <w:rPr>
          <w:rFonts w:ascii="Times New Roman" w:hAnsi="Times New Roman" w:hint="default"/>
          <w:sz w:val="24"/>
          <w:szCs w:val="24"/>
        </w:rPr>
        <w:t>enie nariadenia Komisie (EHS) č</w:t>
      </w:r>
      <w:r w:rsidRPr="00074592">
        <w:rPr>
          <w:rFonts w:ascii="Times New Roman" w:hAnsi="Times New Roman" w:hint="default"/>
          <w:sz w:val="24"/>
          <w:szCs w:val="24"/>
        </w:rPr>
        <w:t>. 752/93 z 30. decembra 1993 ustanovujú</w:t>
      </w:r>
      <w:r w:rsidRPr="00074592">
        <w:rPr>
          <w:rFonts w:ascii="Times New Roman" w:hAnsi="Times New Roman" w:hint="default"/>
          <w:sz w:val="24"/>
          <w:szCs w:val="24"/>
        </w:rPr>
        <w:t>ceho vykoná</w:t>
      </w:r>
      <w:r w:rsidRPr="00074592">
        <w:rPr>
          <w:rFonts w:ascii="Times New Roman" w:hAnsi="Times New Roman" w:hint="default"/>
          <w:sz w:val="24"/>
          <w:szCs w:val="24"/>
        </w:rPr>
        <w:t>vac</w:t>
      </w:r>
      <w:r w:rsidRPr="00074592">
        <w:rPr>
          <w:rFonts w:ascii="Times New Roman" w:hAnsi="Times New Roman" w:hint="default"/>
          <w:sz w:val="24"/>
          <w:szCs w:val="24"/>
        </w:rPr>
        <w:t>ie predpisy k nariadeniu Rady (EHS) č</w:t>
      </w:r>
      <w:r w:rsidRPr="00074592">
        <w:rPr>
          <w:rFonts w:ascii="Times New Roman" w:hAnsi="Times New Roman" w:hint="default"/>
          <w:sz w:val="24"/>
          <w:szCs w:val="24"/>
        </w:rPr>
        <w:t>. 3911/92 o vý</w:t>
      </w:r>
      <w:r w:rsidRPr="00074592">
        <w:rPr>
          <w:rFonts w:ascii="Times New Roman" w:hAnsi="Times New Roman" w:hint="default"/>
          <w:sz w:val="24"/>
          <w:szCs w:val="24"/>
        </w:rPr>
        <w:t>voze kultú</w:t>
      </w:r>
      <w:r w:rsidRPr="00074592">
        <w:rPr>
          <w:rFonts w:ascii="Times New Roman" w:hAnsi="Times New Roman" w:hint="default"/>
          <w:sz w:val="24"/>
          <w:szCs w:val="24"/>
        </w:rPr>
        <w:t>rneho tovaru a pozná</w:t>
      </w:r>
      <w:r w:rsidRPr="00074592">
        <w:rPr>
          <w:rFonts w:ascii="Times New Roman" w:hAnsi="Times New Roman" w:hint="default"/>
          <w:sz w:val="24"/>
          <w:szCs w:val="24"/>
        </w:rPr>
        <w:t>mkový</w:t>
      </w:r>
      <w:r w:rsidRPr="00074592">
        <w:rPr>
          <w:rFonts w:ascii="Times New Roman" w:hAnsi="Times New Roman" w:hint="default"/>
          <w:sz w:val="24"/>
          <w:szCs w:val="24"/>
        </w:rPr>
        <w:t xml:space="preserve"> apará</w:t>
      </w:r>
      <w:r w:rsidRPr="00074592">
        <w:rPr>
          <w:rFonts w:ascii="Times New Roman" w:hAnsi="Times New Roman" w:hint="default"/>
          <w:sz w:val="24"/>
          <w:szCs w:val="24"/>
        </w:rPr>
        <w:t>t sa zosú</w:t>
      </w:r>
      <w:r w:rsidRPr="00074592">
        <w:rPr>
          <w:rFonts w:ascii="Times New Roman" w:hAnsi="Times New Roman" w:hint="default"/>
          <w:sz w:val="24"/>
          <w:szCs w:val="24"/>
        </w:rPr>
        <w:t>laď</w:t>
      </w:r>
      <w:r w:rsidRPr="00074592">
        <w:rPr>
          <w:rFonts w:ascii="Times New Roman" w:hAnsi="Times New Roman" w:hint="default"/>
          <w:sz w:val="24"/>
          <w:szCs w:val="24"/>
        </w:rPr>
        <w:t>uje s </w:t>
      </w:r>
      <w:r w:rsidRPr="00074592">
        <w:rPr>
          <w:rFonts w:ascii="Times New Roman" w:hAnsi="Times New Roman" w:hint="default"/>
          <w:sz w:val="24"/>
          <w:szCs w:val="24"/>
        </w:rPr>
        <w:t>platný</w:t>
      </w:r>
      <w:r w:rsidRPr="00074592">
        <w:rPr>
          <w:rFonts w:ascii="Times New Roman" w:hAnsi="Times New Roman" w:hint="default"/>
          <w:sz w:val="24"/>
          <w:szCs w:val="24"/>
        </w:rPr>
        <w:t>m znení</w:t>
      </w:r>
      <w:r w:rsidRPr="00074592">
        <w:rPr>
          <w:rFonts w:ascii="Times New Roman" w:hAnsi="Times New Roman" w:hint="default"/>
          <w:sz w:val="24"/>
          <w:szCs w:val="24"/>
        </w:rPr>
        <w:t>m Vykoná</w:t>
      </w:r>
      <w:r w:rsidRPr="00074592">
        <w:rPr>
          <w:rFonts w:ascii="Times New Roman" w:hAnsi="Times New Roman" w:hint="default"/>
          <w:sz w:val="24"/>
          <w:szCs w:val="24"/>
        </w:rPr>
        <w:t>vacieho nariadenia Komisie (EÚ</w:t>
      </w:r>
      <w:r w:rsidRPr="00074592">
        <w:rPr>
          <w:rFonts w:ascii="Times New Roman" w:hAnsi="Times New Roman" w:hint="default"/>
          <w:sz w:val="24"/>
          <w:szCs w:val="24"/>
        </w:rPr>
        <w:t>) č</w:t>
      </w:r>
      <w:r w:rsidRPr="00074592">
        <w:rPr>
          <w:rFonts w:ascii="Times New Roman" w:hAnsi="Times New Roman" w:hint="default"/>
          <w:sz w:val="24"/>
          <w:szCs w:val="24"/>
        </w:rPr>
        <w:t>. 1081/2012 zo dň</w:t>
      </w:r>
      <w:r w:rsidRPr="00074592">
        <w:rPr>
          <w:rFonts w:ascii="Times New Roman" w:hAnsi="Times New Roman" w:hint="default"/>
          <w:sz w:val="24"/>
          <w:szCs w:val="24"/>
        </w:rPr>
        <w:t>a 9. novembra 2012 k nariadeniu Rady (ES) č</w:t>
      </w:r>
      <w:r w:rsidRPr="00074592">
        <w:rPr>
          <w:rFonts w:ascii="Times New Roman" w:hAnsi="Times New Roman" w:hint="default"/>
          <w:sz w:val="24"/>
          <w:szCs w:val="24"/>
        </w:rPr>
        <w:t>. 116/2009 o vý</w:t>
      </w:r>
      <w:r w:rsidRPr="00074592">
        <w:rPr>
          <w:rFonts w:ascii="Times New Roman" w:hAnsi="Times New Roman" w:hint="default"/>
          <w:sz w:val="24"/>
          <w:szCs w:val="24"/>
        </w:rPr>
        <w:t>voze tovaru kult</w:t>
      </w:r>
      <w:r w:rsidRPr="00074592">
        <w:rPr>
          <w:rFonts w:ascii="Times New Roman" w:hAnsi="Times New Roman" w:hint="default"/>
          <w:sz w:val="24"/>
          <w:szCs w:val="24"/>
        </w:rPr>
        <w:t>ú</w:t>
      </w:r>
      <w:r w:rsidRPr="00074592">
        <w:rPr>
          <w:rFonts w:ascii="Times New Roman" w:hAnsi="Times New Roman" w:hint="default"/>
          <w:sz w:val="24"/>
          <w:szCs w:val="24"/>
        </w:rPr>
        <w:t>rneho charakteru  (Ú</w:t>
      </w:r>
      <w:r w:rsidRPr="00074592">
        <w:rPr>
          <w:rFonts w:ascii="Times New Roman" w:hAnsi="Times New Roman" w:hint="default"/>
          <w:sz w:val="24"/>
          <w:szCs w:val="24"/>
        </w:rPr>
        <w:t>. v. EÚ</w:t>
      </w:r>
      <w:r w:rsidRPr="00074592">
        <w:rPr>
          <w:rFonts w:ascii="Times New Roman" w:hAnsi="Times New Roman" w:hint="default"/>
          <w:sz w:val="24"/>
          <w:szCs w:val="24"/>
        </w:rPr>
        <w:t xml:space="preserve"> L 324, 22.11.2012).</w:t>
      </w:r>
    </w:p>
    <w:p w:rsidR="009E6DC1" w:rsidRPr="009F3299" w:rsidP="009E6DC1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>Výbor NR SR pre kultúru a médiá</w:t>
      </w:r>
    </w:p>
    <w:p w:rsidR="009E6DC1" w:rsidRPr="009F3299" w:rsidP="009E6DC1">
      <w:pPr>
        <w:bidi w:val="0"/>
        <w:jc w:val="both"/>
        <w:rPr>
          <w:szCs w:val="24"/>
        </w:rPr>
      </w:pPr>
    </w:p>
    <w:p w:rsidR="009E6DC1" w:rsidRPr="009F3299" w:rsidP="009E6DC1">
      <w:pPr>
        <w:pStyle w:val="Heading3"/>
        <w:bidi w:val="0"/>
        <w:jc w:val="both"/>
        <w:rPr>
          <w:rFonts w:ascii="Times New Roman" w:hAnsi="Times New Roman"/>
          <w:szCs w:val="24"/>
        </w:rPr>
      </w:pPr>
      <w:r w:rsidRPr="009F3299">
        <w:rPr>
          <w:rFonts w:ascii="Times New Roman" w:hAnsi="Times New Roman"/>
          <w:szCs w:val="24"/>
        </w:rPr>
        <w:tab/>
        <w:tab/>
        <w:tab/>
        <w:tab/>
        <w:tab/>
        <w:tab/>
        <w:tab/>
        <w:t>Gestorský výbor odporúča  schváliť</w:t>
      </w:r>
    </w:p>
    <w:p w:rsidR="009E6DC1" w:rsidP="009E6DC1">
      <w:pPr>
        <w:pStyle w:val="ListParagraph"/>
        <w:tabs>
          <w:tab w:val="left" w:pos="567"/>
        </w:tabs>
        <w:bidi w:val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379C1" w:rsidRPr="00074592" w:rsidP="009E6DC1">
      <w:pPr>
        <w:pStyle w:val="ListParagraph"/>
        <w:tabs>
          <w:tab w:val="left" w:pos="567"/>
        </w:tabs>
        <w:bidi w:val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E6DC1" w:rsidRPr="00074592" w:rsidP="009E6DC1">
      <w:pPr>
        <w:pStyle w:val="ListParagraph"/>
        <w:numPr>
          <w:numId w:val="31"/>
        </w:numPr>
        <w:suppressAutoHyphens w:val="0"/>
        <w:bidi w:val="0"/>
        <w:jc w:val="both"/>
        <w:rPr>
          <w:rFonts w:ascii="Times New Roman" w:hAnsi="Times New Roman"/>
          <w:sz w:val="24"/>
          <w:szCs w:val="24"/>
        </w:rPr>
      </w:pPr>
      <w:r w:rsidRPr="00074592">
        <w:rPr>
          <w:rFonts w:ascii="Times New Roman" w:hAnsi="Times New Roman" w:hint="default"/>
          <w:sz w:val="24"/>
          <w:szCs w:val="24"/>
        </w:rPr>
        <w:t>Č</w:t>
      </w:r>
      <w:r w:rsidRPr="00074592">
        <w:rPr>
          <w:rFonts w:ascii="Times New Roman" w:hAnsi="Times New Roman" w:hint="default"/>
          <w:sz w:val="24"/>
          <w:szCs w:val="24"/>
        </w:rPr>
        <w:t>lá</w:t>
      </w:r>
      <w:r w:rsidRPr="00074592">
        <w:rPr>
          <w:rFonts w:ascii="Times New Roman" w:hAnsi="Times New Roman" w:hint="default"/>
          <w:sz w:val="24"/>
          <w:szCs w:val="24"/>
        </w:rPr>
        <w:t xml:space="preserve">nok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074592">
        <w:rPr>
          <w:rFonts w:ascii="Times New Roman" w:hAnsi="Times New Roman"/>
          <w:sz w:val="24"/>
          <w:szCs w:val="24"/>
        </w:rPr>
        <w:t xml:space="preserve">znie: </w:t>
      </w:r>
    </w:p>
    <w:p w:rsidR="009E6DC1" w:rsidP="009E6DC1">
      <w:pPr>
        <w:pStyle w:val="ListParagraph"/>
        <w:tabs>
          <w:tab w:val="left" w:pos="567"/>
        </w:tabs>
        <w:bidi w:val="0"/>
        <w:ind w:left="0"/>
        <w:jc w:val="center"/>
        <w:rPr>
          <w:rFonts w:ascii="Times New Roman" w:hAnsi="Times New Roman"/>
          <w:sz w:val="24"/>
          <w:szCs w:val="24"/>
        </w:rPr>
      </w:pPr>
      <w:r w:rsidRPr="00074592">
        <w:rPr>
          <w:rFonts w:ascii="Times New Roman" w:hAnsi="Times New Roman" w:hint="default"/>
          <w:sz w:val="24"/>
          <w:szCs w:val="24"/>
        </w:rPr>
        <w:t>„Č</w:t>
      </w:r>
      <w:r w:rsidRPr="00074592">
        <w:rPr>
          <w:rFonts w:ascii="Times New Roman" w:hAnsi="Times New Roman" w:hint="default"/>
          <w:sz w:val="24"/>
          <w:szCs w:val="24"/>
        </w:rPr>
        <w:t xml:space="preserve">l. </w:t>
      </w:r>
      <w:r>
        <w:rPr>
          <w:rFonts w:ascii="Times New Roman" w:hAnsi="Times New Roman"/>
          <w:sz w:val="24"/>
          <w:szCs w:val="24"/>
        </w:rPr>
        <w:t>V</w:t>
      </w:r>
    </w:p>
    <w:p w:rsidR="009E6DC1" w:rsidP="009E6DC1">
      <w:pPr>
        <w:pStyle w:val="ListParagraph"/>
        <w:tabs>
          <w:tab w:val="left" w:pos="567"/>
        </w:tabs>
        <w:bidi w:val="0"/>
        <w:ind w:left="0"/>
        <w:rPr>
          <w:rFonts w:ascii="Times New Roman" w:hAnsi="Times New Roman"/>
          <w:sz w:val="24"/>
          <w:szCs w:val="24"/>
        </w:rPr>
      </w:pPr>
    </w:p>
    <w:p w:rsidR="009E6DC1" w:rsidRPr="00074592" w:rsidP="009E6DC1">
      <w:pPr>
        <w:pStyle w:val="ListParagraph"/>
        <w:tabs>
          <w:tab w:val="left" w:pos="567"/>
        </w:tabs>
        <w:bidi w:val="0"/>
        <w:ind w:left="0"/>
        <w:rPr>
          <w:rFonts w:ascii="Times New Roman" w:hAnsi="Times New Roman" w:hint="default"/>
          <w:sz w:val="24"/>
          <w:szCs w:val="24"/>
        </w:rPr>
      </w:pPr>
      <w:r w:rsidRPr="00074592">
        <w:rPr>
          <w:rFonts w:ascii="Times New Roman" w:hAnsi="Times New Roman" w:hint="default"/>
          <w:sz w:val="24"/>
          <w:szCs w:val="24"/>
        </w:rPr>
        <w:t>Tento zá</w:t>
      </w:r>
      <w:r w:rsidRPr="00074592">
        <w:rPr>
          <w:rFonts w:ascii="Times New Roman" w:hAnsi="Times New Roman" w:hint="default"/>
          <w:sz w:val="24"/>
          <w:szCs w:val="24"/>
        </w:rPr>
        <w:t>kon nadobú</w:t>
      </w:r>
      <w:r w:rsidRPr="00074592">
        <w:rPr>
          <w:rFonts w:ascii="Times New Roman" w:hAnsi="Times New Roman" w:hint="default"/>
          <w:sz w:val="24"/>
          <w:szCs w:val="24"/>
        </w:rPr>
        <w:t>da úč</w:t>
      </w:r>
      <w:r w:rsidRPr="00074592">
        <w:rPr>
          <w:rFonts w:ascii="Times New Roman" w:hAnsi="Times New Roman" w:hint="default"/>
          <w:sz w:val="24"/>
          <w:szCs w:val="24"/>
        </w:rPr>
        <w:t>innosť</w:t>
      </w:r>
      <w:r w:rsidRPr="00074592">
        <w:rPr>
          <w:rFonts w:ascii="Times New Roman" w:hAnsi="Times New Roman" w:hint="default"/>
          <w:sz w:val="24"/>
          <w:szCs w:val="24"/>
        </w:rPr>
        <w:t xml:space="preserve"> 1. má</w:t>
      </w:r>
      <w:r w:rsidRPr="00074592">
        <w:rPr>
          <w:rFonts w:ascii="Times New Roman" w:hAnsi="Times New Roman" w:hint="default"/>
          <w:sz w:val="24"/>
          <w:szCs w:val="24"/>
        </w:rPr>
        <w:t>ja 2014.“.</w:t>
      </w:r>
    </w:p>
    <w:p w:rsidR="009E6DC1" w:rsidRPr="00074592" w:rsidP="009E6DC1">
      <w:pPr>
        <w:pStyle w:val="ListParagraph"/>
        <w:tabs>
          <w:tab w:val="left" w:pos="567"/>
        </w:tabs>
        <w:bidi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9E6DC1" w:rsidRPr="00074592" w:rsidP="009E6DC1">
      <w:pPr>
        <w:pStyle w:val="ListParagraph"/>
        <w:tabs>
          <w:tab w:val="left" w:pos="567"/>
        </w:tabs>
        <w:bidi w:val="0"/>
        <w:ind w:left="2832"/>
        <w:jc w:val="both"/>
        <w:rPr>
          <w:rFonts w:ascii="Times New Roman" w:hAnsi="Times New Roman" w:hint="default"/>
          <w:sz w:val="24"/>
          <w:szCs w:val="24"/>
        </w:rPr>
      </w:pPr>
      <w:r w:rsidRPr="00074592">
        <w:rPr>
          <w:rFonts w:ascii="Times New Roman" w:hAnsi="Times New Roman"/>
          <w:sz w:val="24"/>
          <w:szCs w:val="24"/>
        </w:rPr>
        <w:t>V </w:t>
      </w:r>
      <w:r w:rsidRPr="00074592">
        <w:rPr>
          <w:rFonts w:ascii="Times New Roman" w:hAnsi="Times New Roman" w:hint="default"/>
          <w:sz w:val="24"/>
          <w:szCs w:val="24"/>
        </w:rPr>
        <w:t>nadvä</w:t>
      </w:r>
      <w:r w:rsidRPr="00074592">
        <w:rPr>
          <w:rFonts w:ascii="Times New Roman" w:hAnsi="Times New Roman" w:hint="default"/>
          <w:sz w:val="24"/>
          <w:szCs w:val="24"/>
        </w:rPr>
        <w:t>znosti na navrhovanú</w:t>
      </w:r>
      <w:r w:rsidRPr="00074592">
        <w:rPr>
          <w:rFonts w:ascii="Times New Roman" w:hAnsi="Times New Roman" w:hint="default"/>
          <w:sz w:val="24"/>
          <w:szCs w:val="24"/>
        </w:rPr>
        <w:t xml:space="preserve"> zmenu, ktorou je vypustenie č</w:t>
      </w:r>
      <w:r w:rsidRPr="00074592">
        <w:rPr>
          <w:rFonts w:ascii="Times New Roman" w:hAnsi="Times New Roman" w:hint="default"/>
          <w:sz w:val="24"/>
          <w:szCs w:val="24"/>
        </w:rPr>
        <w:t>lá</w:t>
      </w:r>
      <w:r w:rsidRPr="00074592">
        <w:rPr>
          <w:rFonts w:ascii="Times New Roman" w:hAnsi="Times New Roman" w:hint="default"/>
          <w:sz w:val="24"/>
          <w:szCs w:val="24"/>
        </w:rPr>
        <w:t>nku II z </w:t>
      </w:r>
      <w:r w:rsidRPr="00074592">
        <w:rPr>
          <w:rFonts w:ascii="Times New Roman" w:hAnsi="Times New Roman" w:hint="default"/>
          <w:sz w:val="24"/>
          <w:szCs w:val="24"/>
        </w:rPr>
        <w:t>vlá</w:t>
      </w:r>
      <w:r w:rsidRPr="00074592">
        <w:rPr>
          <w:rFonts w:ascii="Times New Roman" w:hAnsi="Times New Roman" w:hint="default"/>
          <w:sz w:val="24"/>
          <w:szCs w:val="24"/>
        </w:rPr>
        <w:t>dneho ná</w:t>
      </w:r>
      <w:r w:rsidRPr="00074592">
        <w:rPr>
          <w:rFonts w:ascii="Times New Roman" w:hAnsi="Times New Roman" w:hint="default"/>
          <w:sz w:val="24"/>
          <w:szCs w:val="24"/>
        </w:rPr>
        <w:t>vrhu zá</w:t>
      </w:r>
      <w:r w:rsidRPr="00074592">
        <w:rPr>
          <w:rFonts w:ascii="Times New Roman" w:hAnsi="Times New Roman" w:hint="default"/>
          <w:sz w:val="24"/>
          <w:szCs w:val="24"/>
        </w:rPr>
        <w:t>kona, je potrebné</w:t>
      </w:r>
      <w:r w:rsidRPr="00074592">
        <w:rPr>
          <w:rFonts w:ascii="Times New Roman" w:hAnsi="Times New Roman" w:hint="default"/>
          <w:sz w:val="24"/>
          <w:szCs w:val="24"/>
        </w:rPr>
        <w:t xml:space="preserve"> upraviť</w:t>
      </w:r>
      <w:r w:rsidRPr="00074592">
        <w:rPr>
          <w:rFonts w:ascii="Times New Roman" w:hAnsi="Times New Roman" w:hint="default"/>
          <w:sz w:val="24"/>
          <w:szCs w:val="24"/>
        </w:rPr>
        <w:t xml:space="preserve"> nadobudnutie úč</w:t>
      </w:r>
      <w:r w:rsidRPr="00074592">
        <w:rPr>
          <w:rFonts w:ascii="Times New Roman" w:hAnsi="Times New Roman" w:hint="default"/>
          <w:sz w:val="24"/>
          <w:szCs w:val="24"/>
        </w:rPr>
        <w:t>innosti vlá</w:t>
      </w:r>
      <w:r w:rsidRPr="00074592">
        <w:rPr>
          <w:rFonts w:ascii="Times New Roman" w:hAnsi="Times New Roman" w:hint="default"/>
          <w:sz w:val="24"/>
          <w:szCs w:val="24"/>
        </w:rPr>
        <w:t>dneho ná</w:t>
      </w:r>
      <w:r w:rsidRPr="00074592">
        <w:rPr>
          <w:rFonts w:ascii="Times New Roman" w:hAnsi="Times New Roman" w:hint="default"/>
          <w:sz w:val="24"/>
          <w:szCs w:val="24"/>
        </w:rPr>
        <w:t>vrhu zá</w:t>
      </w:r>
      <w:r w:rsidRPr="00074592">
        <w:rPr>
          <w:rFonts w:ascii="Times New Roman" w:hAnsi="Times New Roman" w:hint="default"/>
          <w:sz w:val="24"/>
          <w:szCs w:val="24"/>
        </w:rPr>
        <w:t xml:space="preserve">kona.  </w:t>
      </w:r>
    </w:p>
    <w:p w:rsidR="001379C1" w:rsidP="009E6DC1">
      <w:pPr>
        <w:bidi w:val="0"/>
        <w:ind w:left="2832" w:firstLine="708"/>
        <w:jc w:val="both"/>
        <w:rPr>
          <w:szCs w:val="24"/>
        </w:rPr>
      </w:pPr>
    </w:p>
    <w:p w:rsidR="009E6DC1" w:rsidRPr="009F3299" w:rsidP="009E6DC1">
      <w:pPr>
        <w:bidi w:val="0"/>
        <w:ind w:left="2832" w:firstLine="708"/>
        <w:jc w:val="both"/>
        <w:rPr>
          <w:szCs w:val="24"/>
        </w:rPr>
      </w:pPr>
      <w:r w:rsidRPr="009F3299">
        <w:rPr>
          <w:szCs w:val="24"/>
        </w:rPr>
        <w:t>Výbor NR SR pre kultúru a médiá</w:t>
      </w:r>
    </w:p>
    <w:p w:rsidR="009E6DC1" w:rsidRPr="009F3299" w:rsidP="009E6DC1">
      <w:pPr>
        <w:bidi w:val="0"/>
        <w:jc w:val="both"/>
        <w:rPr>
          <w:szCs w:val="24"/>
        </w:rPr>
      </w:pPr>
    </w:p>
    <w:p w:rsidR="009E6DC1" w:rsidRPr="009F3299" w:rsidP="009E6DC1">
      <w:pPr>
        <w:pStyle w:val="Heading3"/>
        <w:bidi w:val="0"/>
        <w:jc w:val="both"/>
        <w:rPr>
          <w:rFonts w:ascii="Times New Roman" w:hAnsi="Times New Roman"/>
          <w:szCs w:val="24"/>
        </w:rPr>
      </w:pPr>
      <w:r w:rsidRPr="009F3299">
        <w:rPr>
          <w:rFonts w:ascii="Times New Roman" w:hAnsi="Times New Roman"/>
          <w:szCs w:val="24"/>
        </w:rPr>
        <w:tab/>
        <w:tab/>
        <w:tab/>
        <w:tab/>
        <w:tab/>
        <w:tab/>
        <w:tab/>
        <w:t>Gestorský výbor odporúča  schváliť</w:t>
      </w:r>
    </w:p>
    <w:p w:rsidR="009E6DC1" w:rsidP="009E6DC1">
      <w:pPr>
        <w:bidi w:val="0"/>
        <w:spacing w:line="360" w:lineRule="auto"/>
        <w:jc w:val="both"/>
      </w:pPr>
    </w:p>
    <w:p w:rsidR="00F83AE9" w:rsidRPr="009F3299" w:rsidP="00C842C9">
      <w:pPr>
        <w:bidi w:val="0"/>
        <w:jc w:val="both"/>
        <w:rPr>
          <w:szCs w:val="24"/>
        </w:rPr>
      </w:pPr>
    </w:p>
    <w:p w:rsidR="009077B2" w:rsidRPr="00D02A31">
      <w:pPr>
        <w:bidi w:val="0"/>
        <w:ind w:left="1843" w:hanging="1843"/>
        <w:jc w:val="center"/>
        <w:rPr>
          <w:rFonts w:ascii="Times New Roman" w:hAnsi="Times New Roman"/>
          <w:b/>
        </w:rPr>
      </w:pPr>
      <w:r w:rsidRPr="00D02A31">
        <w:rPr>
          <w:rFonts w:ascii="Times New Roman" w:hAnsi="Times New Roman"/>
          <w:b/>
        </w:rPr>
        <w:t>V.</w:t>
      </w:r>
    </w:p>
    <w:p w:rsidR="009077B2" w:rsidRPr="00D02A31">
      <w:pPr>
        <w:bidi w:val="0"/>
        <w:ind w:left="1843" w:hanging="1843"/>
        <w:jc w:val="center"/>
        <w:rPr>
          <w:rFonts w:ascii="Times New Roman" w:hAnsi="Times New Roman"/>
          <w:b/>
        </w:rPr>
      </w:pPr>
    </w:p>
    <w:p w:rsidR="009077B2" w:rsidP="007D78D5">
      <w:pPr>
        <w:bidi w:val="0"/>
        <w:ind w:left="142" w:firstLine="566"/>
        <w:jc w:val="both"/>
        <w:rPr>
          <w:rFonts w:ascii="Times New Roman" w:hAnsi="Times New Roman"/>
          <w:b/>
        </w:rPr>
      </w:pPr>
      <w:r w:rsidRPr="00D02A31">
        <w:rPr>
          <w:rFonts w:ascii="Times New Roman" w:hAnsi="Times New Roman"/>
        </w:rPr>
        <w:t>Gestorský výbor na základe stanov</w:t>
      </w:r>
      <w:r w:rsidRPr="00D02A31" w:rsidR="000100EB">
        <w:rPr>
          <w:rFonts w:ascii="Times New Roman" w:hAnsi="Times New Roman"/>
        </w:rPr>
        <w:t>í</w:t>
      </w:r>
      <w:r w:rsidRPr="00D02A31">
        <w:rPr>
          <w:rFonts w:ascii="Times New Roman" w:hAnsi="Times New Roman"/>
        </w:rPr>
        <w:t>sk výbor</w:t>
      </w:r>
      <w:r w:rsidRPr="00D02A31" w:rsidR="000100EB">
        <w:rPr>
          <w:rFonts w:ascii="Times New Roman" w:hAnsi="Times New Roman"/>
        </w:rPr>
        <w:t>ov</w:t>
      </w:r>
      <w:r w:rsidRPr="00D02A31">
        <w:rPr>
          <w:rFonts w:ascii="Times New Roman" w:hAnsi="Times New Roman"/>
        </w:rPr>
        <w:t>, vyjadren</w:t>
      </w:r>
      <w:r w:rsidRPr="00D02A31" w:rsidR="000100EB">
        <w:rPr>
          <w:rFonts w:ascii="Times New Roman" w:hAnsi="Times New Roman"/>
        </w:rPr>
        <w:t>ých</w:t>
      </w:r>
      <w:r w:rsidRPr="00D02A31" w:rsidR="00B37BDF">
        <w:rPr>
          <w:rFonts w:ascii="Times New Roman" w:hAnsi="Times New Roman"/>
        </w:rPr>
        <w:t xml:space="preserve"> v ich uzneseniach uvedených</w:t>
      </w:r>
      <w:r w:rsidRPr="00D02A31">
        <w:rPr>
          <w:rFonts w:ascii="Times New Roman" w:hAnsi="Times New Roman"/>
        </w:rPr>
        <w:t xml:space="preserve"> pod bodom III. tejto </w:t>
      </w:r>
      <w:r w:rsidRPr="00D02A31" w:rsidR="00B37BDF">
        <w:rPr>
          <w:rFonts w:ascii="Times New Roman" w:hAnsi="Times New Roman"/>
        </w:rPr>
        <w:t xml:space="preserve">spoločnej </w:t>
      </w:r>
      <w:r w:rsidRPr="00D02A31">
        <w:rPr>
          <w:rFonts w:ascii="Times New Roman" w:hAnsi="Times New Roman"/>
        </w:rPr>
        <w:t>správy a</w:t>
      </w:r>
      <w:r w:rsidR="00596D2A">
        <w:rPr>
          <w:rFonts w:ascii="Times New Roman" w:hAnsi="Times New Roman"/>
        </w:rPr>
        <w:t xml:space="preserve"> </w:t>
      </w:r>
      <w:r w:rsidRPr="00D02A31" w:rsidR="00B37BDF">
        <w:rPr>
          <w:rFonts w:ascii="Times New Roman" w:hAnsi="Times New Roman"/>
        </w:rPr>
        <w:t xml:space="preserve">v </w:t>
      </w:r>
      <w:r w:rsidRPr="00D02A31">
        <w:rPr>
          <w:rFonts w:ascii="Times New Roman" w:hAnsi="Times New Roman"/>
        </w:rPr>
        <w:t xml:space="preserve"> stanoviskách poslancov gestorského výboru vyjadrených v rozprave k tomuto návrhu zákona podľa § 79 ods. </w:t>
      </w:r>
      <w:smartTag w:uri="urn:schemas-microsoft-com:office:smarttags" w:element="metricconverter">
        <w:smartTagPr>
          <w:attr w:name="ProductID" w:val="4 a"/>
        </w:smartTagPr>
        <w:r w:rsidRPr="00D02A31">
          <w:rPr>
            <w:rFonts w:ascii="Times New Roman" w:hAnsi="Times New Roman"/>
          </w:rPr>
          <w:t>4 a</w:t>
        </w:r>
      </w:smartTag>
      <w:r w:rsidRPr="00D02A31">
        <w:rPr>
          <w:rFonts w:ascii="Times New Roman" w:hAnsi="Times New Roman"/>
        </w:rPr>
        <w:t xml:space="preserve"> § 83 zákona Národnej rady Slovenskej republiky č. 350/1996 Z. z. o rokovacom poriadku N</w:t>
      </w:r>
      <w:r w:rsidRPr="00D02A31" w:rsidR="005859BE">
        <w:rPr>
          <w:rFonts w:ascii="Times New Roman" w:hAnsi="Times New Roman"/>
        </w:rPr>
        <w:t>R</w:t>
      </w:r>
      <w:r w:rsidRPr="00D02A31">
        <w:rPr>
          <w:rFonts w:ascii="Times New Roman" w:hAnsi="Times New Roman"/>
        </w:rPr>
        <w:t xml:space="preserve"> S</w:t>
      </w:r>
      <w:r w:rsidRPr="00D02A31" w:rsidR="005859BE">
        <w:rPr>
          <w:rFonts w:ascii="Times New Roman" w:hAnsi="Times New Roman"/>
        </w:rPr>
        <w:t>R</w:t>
      </w:r>
      <w:r w:rsidRPr="00D02A31" w:rsidR="00B37BDF">
        <w:rPr>
          <w:rFonts w:ascii="Times New Roman" w:hAnsi="Times New Roman"/>
        </w:rPr>
        <w:t xml:space="preserve"> odporúča Národnej rad</w:t>
      </w:r>
      <w:r w:rsidRPr="00D02A31" w:rsidR="00C0066C">
        <w:rPr>
          <w:rFonts w:ascii="Times New Roman" w:hAnsi="Times New Roman"/>
        </w:rPr>
        <w:t>e</w:t>
      </w:r>
      <w:r w:rsidRPr="00D02A31" w:rsidR="00B37BDF">
        <w:rPr>
          <w:rFonts w:ascii="Times New Roman" w:hAnsi="Times New Roman"/>
        </w:rPr>
        <w:t xml:space="preserve"> Slovenskej republiky uvedený návrh zákona (tlač </w:t>
      </w:r>
      <w:r w:rsidR="00653F86">
        <w:rPr>
          <w:rFonts w:ascii="Times New Roman" w:hAnsi="Times New Roman"/>
        </w:rPr>
        <w:t>778</w:t>
      </w:r>
      <w:r w:rsidR="00994C12">
        <w:rPr>
          <w:rFonts w:ascii="Times New Roman" w:hAnsi="Times New Roman"/>
        </w:rPr>
        <w:t>) v z</w:t>
      </w:r>
      <w:r w:rsidRPr="00D02A31" w:rsidR="00B37BDF">
        <w:rPr>
          <w:rFonts w:ascii="Times New Roman" w:hAnsi="Times New Roman"/>
        </w:rPr>
        <w:t>není  schválen</w:t>
      </w:r>
      <w:r w:rsidR="0076409F">
        <w:rPr>
          <w:rFonts w:ascii="Times New Roman" w:hAnsi="Times New Roman"/>
        </w:rPr>
        <w:t>ých</w:t>
      </w:r>
      <w:r w:rsidRPr="00D02A31" w:rsidR="00B37BDF">
        <w:rPr>
          <w:rFonts w:ascii="Times New Roman" w:hAnsi="Times New Roman"/>
        </w:rPr>
        <w:t xml:space="preserve"> pozmeň</w:t>
      </w:r>
      <w:r w:rsidRPr="00D02A31" w:rsidR="00F411CB">
        <w:rPr>
          <w:rFonts w:ascii="Times New Roman" w:hAnsi="Times New Roman"/>
        </w:rPr>
        <w:t>ujúc</w:t>
      </w:r>
      <w:r w:rsidR="0076409F">
        <w:rPr>
          <w:rFonts w:ascii="Times New Roman" w:hAnsi="Times New Roman"/>
        </w:rPr>
        <w:t>ic</w:t>
      </w:r>
      <w:r w:rsidR="00023AA8">
        <w:rPr>
          <w:rFonts w:ascii="Times New Roman" w:hAnsi="Times New Roman"/>
        </w:rPr>
        <w:t>h</w:t>
      </w:r>
      <w:r w:rsidRPr="00D02A31" w:rsidR="00B37BDF">
        <w:rPr>
          <w:rFonts w:ascii="Times New Roman" w:hAnsi="Times New Roman"/>
        </w:rPr>
        <w:t xml:space="preserve"> návrh</w:t>
      </w:r>
      <w:r w:rsidR="0076409F">
        <w:rPr>
          <w:rFonts w:ascii="Times New Roman" w:hAnsi="Times New Roman"/>
        </w:rPr>
        <w:t>ov</w:t>
      </w:r>
      <w:r w:rsidRPr="00D02A31" w:rsidR="00B37BDF">
        <w:rPr>
          <w:rFonts w:ascii="Times New Roman" w:hAnsi="Times New Roman"/>
        </w:rPr>
        <w:t xml:space="preserve">  </w:t>
      </w:r>
      <w:r w:rsidRPr="00D02A31" w:rsidR="005859BE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  <w:b/>
        </w:rPr>
        <w:t>s c h v á l i</w:t>
      </w:r>
      <w:r w:rsidRPr="00D02A31" w:rsidR="00B37BDF">
        <w:rPr>
          <w:rFonts w:ascii="Times New Roman" w:hAnsi="Times New Roman"/>
          <w:b/>
        </w:rPr>
        <w:t> </w:t>
      </w:r>
      <w:r w:rsidRPr="00D02A31">
        <w:rPr>
          <w:rFonts w:ascii="Times New Roman" w:hAnsi="Times New Roman"/>
          <w:b/>
        </w:rPr>
        <w:t>ť</w:t>
      </w:r>
      <w:r w:rsidRPr="00D02A31" w:rsidR="00B37BDF">
        <w:rPr>
          <w:rFonts w:ascii="Times New Roman" w:hAnsi="Times New Roman"/>
          <w:b/>
        </w:rPr>
        <w:t>.</w:t>
      </w:r>
    </w:p>
    <w:p w:rsidR="00C06B41" w:rsidP="007D78D5">
      <w:pPr>
        <w:bidi w:val="0"/>
        <w:ind w:left="142" w:firstLine="566"/>
        <w:jc w:val="both"/>
        <w:rPr>
          <w:rFonts w:ascii="Times New Roman" w:hAnsi="Times New Roman"/>
          <w:b/>
        </w:rPr>
      </w:pPr>
    </w:p>
    <w:p w:rsidR="00C06B41" w:rsidP="007D78D5">
      <w:pPr>
        <w:bidi w:val="0"/>
        <w:ind w:left="142" w:firstLine="566"/>
        <w:jc w:val="both"/>
        <w:rPr>
          <w:rFonts w:ascii="Times New Roman" w:hAnsi="Times New Roman"/>
        </w:rPr>
      </w:pPr>
      <w:r w:rsidRPr="00C06B41">
        <w:rPr>
          <w:rFonts w:ascii="Times New Roman" w:hAnsi="Times New Roman"/>
        </w:rPr>
        <w:t>O</w:t>
      </w:r>
      <w:r>
        <w:rPr>
          <w:rFonts w:ascii="Times New Roman" w:hAnsi="Times New Roman"/>
        </w:rPr>
        <w:t> </w:t>
      </w:r>
      <w:r w:rsidRPr="00C06B41">
        <w:rPr>
          <w:rFonts w:ascii="Times New Roman" w:hAnsi="Times New Roman"/>
        </w:rPr>
        <w:t>pozmeňujúcich</w:t>
      </w:r>
      <w:r>
        <w:rPr>
          <w:rFonts w:ascii="Times New Roman" w:hAnsi="Times New Roman"/>
        </w:rPr>
        <w:t xml:space="preserve"> a doplňujúcich návrhoch uvedených v IV. časti tejto spoločnej správy gestorský výbor odporúča hlasovať:</w:t>
      </w:r>
    </w:p>
    <w:p w:rsidR="00C06B41" w:rsidP="007D78D5">
      <w:pPr>
        <w:bidi w:val="0"/>
        <w:ind w:left="142" w:firstLine="566"/>
        <w:jc w:val="both"/>
        <w:rPr>
          <w:rFonts w:ascii="Times New Roman" w:hAnsi="Times New Roman"/>
        </w:rPr>
      </w:pPr>
    </w:p>
    <w:p w:rsidR="00C06B41" w:rsidRPr="0049449F" w:rsidP="007D78D5">
      <w:pPr>
        <w:bidi w:val="0"/>
        <w:ind w:left="142" w:firstLine="566"/>
        <w:jc w:val="both"/>
        <w:rPr>
          <w:rFonts w:ascii="Times New Roman" w:hAnsi="Times New Roman"/>
          <w:b/>
        </w:rPr>
      </w:pPr>
      <w:r w:rsidRPr="0049449F" w:rsidR="00CF1B18">
        <w:rPr>
          <w:rFonts w:ascii="Times New Roman" w:hAnsi="Times New Roman"/>
        </w:rPr>
        <w:t xml:space="preserve">spoločne o bodoch  </w:t>
      </w:r>
      <w:r w:rsidRPr="0049449F" w:rsidR="0049449F">
        <w:rPr>
          <w:rFonts w:ascii="Times New Roman" w:hAnsi="Times New Roman"/>
          <w:b/>
        </w:rPr>
        <w:t>1</w:t>
      </w:r>
      <w:r w:rsidR="0049449F">
        <w:rPr>
          <w:rFonts w:ascii="Times New Roman" w:hAnsi="Times New Roman"/>
        </w:rPr>
        <w:t xml:space="preserve"> až </w:t>
      </w:r>
      <w:r w:rsidRPr="0049449F" w:rsidR="0049449F">
        <w:rPr>
          <w:rFonts w:ascii="Times New Roman" w:hAnsi="Times New Roman"/>
          <w:b/>
        </w:rPr>
        <w:t>8</w:t>
      </w:r>
      <w:r w:rsidR="0049449F">
        <w:rPr>
          <w:rFonts w:ascii="Times New Roman" w:hAnsi="Times New Roman"/>
        </w:rPr>
        <w:t xml:space="preserve">  </w:t>
      </w:r>
      <w:r w:rsidRPr="0049449F" w:rsidR="006D5B97">
        <w:rPr>
          <w:rFonts w:ascii="Times New Roman" w:hAnsi="Times New Roman"/>
        </w:rPr>
        <w:t>s</w:t>
      </w:r>
      <w:r w:rsidR="0049449F">
        <w:rPr>
          <w:rFonts w:ascii="Times New Roman" w:hAnsi="Times New Roman"/>
        </w:rPr>
        <w:t> </w:t>
      </w:r>
      <w:r w:rsidRPr="0049449F" w:rsidR="006D5B97">
        <w:rPr>
          <w:rFonts w:ascii="Times New Roman" w:hAnsi="Times New Roman"/>
        </w:rPr>
        <w:t>návrhom</w:t>
      </w:r>
      <w:r w:rsidR="0049449F">
        <w:rPr>
          <w:rFonts w:ascii="Times New Roman" w:hAnsi="Times New Roman"/>
        </w:rPr>
        <w:t xml:space="preserve">   </w:t>
      </w:r>
      <w:r w:rsidRPr="0049449F" w:rsidR="0049449F">
        <w:rPr>
          <w:rFonts w:ascii="Times New Roman" w:hAnsi="Times New Roman"/>
          <w:b/>
        </w:rPr>
        <w:t>schváliť</w:t>
      </w:r>
      <w:r w:rsidRPr="0049449F">
        <w:rPr>
          <w:rFonts w:ascii="Times New Roman" w:hAnsi="Times New Roman"/>
          <w:b/>
        </w:rPr>
        <w:t>.</w:t>
      </w:r>
    </w:p>
    <w:p w:rsidR="009077B2" w:rsidRPr="00C06B41">
      <w:pPr>
        <w:pStyle w:val="Heading3"/>
        <w:bidi w:val="0"/>
        <w:jc w:val="left"/>
        <w:rPr>
          <w:rFonts w:ascii="Times New Roman" w:hAnsi="Times New Roman"/>
        </w:rPr>
      </w:pPr>
    </w:p>
    <w:p w:rsidR="00B43CDD" w:rsidRPr="00D02A31" w:rsidP="00B43CDD">
      <w:pPr>
        <w:pStyle w:val="BodyTextIndent3"/>
        <w:bidi w:val="0"/>
        <w:ind w:left="0"/>
        <w:rPr>
          <w:rFonts w:ascii="Times New Roman" w:hAnsi="Times New Roman"/>
          <w:u w:val="single"/>
        </w:rPr>
      </w:pPr>
      <w:r w:rsidRPr="00D02A31">
        <w:rPr>
          <w:rFonts w:ascii="Times New Roman" w:hAnsi="Times New Roman"/>
        </w:rPr>
        <w:tab/>
        <w:t>Gestorský výbor určil poslan</w:t>
      </w:r>
      <w:r w:rsidR="00023AA8">
        <w:rPr>
          <w:rFonts w:ascii="Times New Roman" w:hAnsi="Times New Roman"/>
        </w:rPr>
        <w:t>ca</w:t>
      </w:r>
      <w:r w:rsidR="00803F3B">
        <w:rPr>
          <w:rFonts w:ascii="Times New Roman" w:hAnsi="Times New Roman"/>
        </w:rPr>
        <w:t xml:space="preserve">  </w:t>
      </w:r>
      <w:r w:rsidR="00653F86">
        <w:rPr>
          <w:rFonts w:ascii="Times New Roman" w:hAnsi="Times New Roman"/>
          <w:b/>
        </w:rPr>
        <w:t>Jána</w:t>
      </w:r>
      <w:r w:rsidRPr="0035580B" w:rsidR="00803F3B">
        <w:rPr>
          <w:rFonts w:ascii="Times New Roman" w:hAnsi="Times New Roman"/>
          <w:b/>
        </w:rPr>
        <w:t xml:space="preserve"> </w:t>
      </w:r>
      <w:r w:rsidR="00653F86">
        <w:rPr>
          <w:rFonts w:ascii="Times New Roman" w:hAnsi="Times New Roman"/>
          <w:b/>
        </w:rPr>
        <w:t xml:space="preserve"> Senka</w:t>
      </w:r>
      <w:r w:rsidRPr="00D02A31" w:rsidR="00695449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>za spoločn</w:t>
      </w:r>
      <w:r w:rsidR="00023AA8">
        <w:rPr>
          <w:rFonts w:ascii="Times New Roman" w:hAnsi="Times New Roman"/>
        </w:rPr>
        <w:t>ého</w:t>
      </w:r>
      <w:r w:rsidRPr="00D02A31">
        <w:rPr>
          <w:rFonts w:ascii="Times New Roman" w:hAnsi="Times New Roman"/>
        </w:rPr>
        <w:t xml:space="preserve"> spravodaj</w:t>
      </w:r>
      <w:r w:rsidR="00023AA8">
        <w:rPr>
          <w:rFonts w:ascii="Times New Roman" w:hAnsi="Times New Roman"/>
        </w:rPr>
        <w:t>cu</w:t>
      </w:r>
      <w:r w:rsidR="00D92CA3">
        <w:rPr>
          <w:rFonts w:ascii="Times New Roman" w:hAnsi="Times New Roman"/>
        </w:rPr>
        <w:t xml:space="preserve"> výborov a poveril</w:t>
      </w:r>
      <w:r w:rsidRPr="00D02A31">
        <w:rPr>
          <w:rFonts w:ascii="Times New Roman" w:hAnsi="Times New Roman"/>
        </w:rPr>
        <w:t xml:space="preserve"> </w:t>
      </w:r>
      <w:r w:rsidR="00023AA8">
        <w:rPr>
          <w:rFonts w:ascii="Times New Roman" w:hAnsi="Times New Roman"/>
        </w:rPr>
        <w:t>ho</w:t>
      </w:r>
      <w:r w:rsidRPr="00D02A31">
        <w:rPr>
          <w:rFonts w:ascii="Times New Roman" w:hAnsi="Times New Roman"/>
        </w:rPr>
        <w:t>, aby podal správu o výsledku prerokovania návrhu zákona vo výboroch Národnej rady Slovenskej republiky podľa</w:t>
      </w:r>
      <w:r w:rsidR="00983DD6">
        <w:rPr>
          <w:rFonts w:ascii="Times New Roman" w:hAnsi="Times New Roman"/>
        </w:rPr>
        <w:t xml:space="preserve"> § 25,</w:t>
      </w:r>
      <w:r w:rsidRPr="00D02A31">
        <w:rPr>
          <w:rFonts w:ascii="Times New Roman" w:hAnsi="Times New Roman"/>
        </w:rPr>
        <w:t xml:space="preserve"> § 80, § 83, § </w:t>
      </w:r>
      <w:smartTag w:uri="urn:schemas-microsoft-com:office:smarttags" w:element="metricconverter">
        <w:smartTagPr>
          <w:attr w:name="ProductID" w:val="84 a"/>
        </w:smartTagPr>
        <w:r w:rsidRPr="00D02A31">
          <w:rPr>
            <w:rFonts w:ascii="Times New Roman" w:hAnsi="Times New Roman"/>
          </w:rPr>
          <w:t>84 a</w:t>
        </w:r>
      </w:smartTag>
      <w:r w:rsidRPr="00D02A31">
        <w:rPr>
          <w:rFonts w:ascii="Times New Roman" w:hAnsi="Times New Roman"/>
        </w:rPr>
        <w:t xml:space="preserve"> § 86 zákona č. 350/1996 Z. z. o rokovacom poriadku Národnej rady Slovenskej republiky v znení neskorších predpisov. </w:t>
      </w:r>
    </w:p>
    <w:p w:rsidR="008105E8" w:rsidRPr="00D02A31">
      <w:pPr>
        <w:bidi w:val="0"/>
        <w:ind w:left="142"/>
        <w:jc w:val="both"/>
        <w:rPr>
          <w:rFonts w:ascii="Times New Roman" w:hAnsi="Times New Roman"/>
          <w:b/>
        </w:rPr>
      </w:pPr>
    </w:p>
    <w:p w:rsidR="009077B2" w:rsidRPr="00D02A31">
      <w:pPr>
        <w:bidi w:val="0"/>
        <w:ind w:left="142"/>
        <w:jc w:val="both"/>
        <w:rPr>
          <w:rFonts w:ascii="Times New Roman" w:hAnsi="Times New Roman"/>
        </w:rPr>
      </w:pPr>
      <w:r w:rsidRPr="00D02A31">
        <w:rPr>
          <w:rFonts w:ascii="Times New Roman" w:hAnsi="Times New Roman"/>
          <w:b/>
        </w:rPr>
        <w:tab/>
      </w:r>
      <w:r w:rsidRPr="00D02A31">
        <w:rPr>
          <w:rFonts w:ascii="Times New Roman" w:hAnsi="Times New Roman"/>
          <w:bCs/>
        </w:rPr>
        <w:t>Spo</w:t>
      </w:r>
      <w:r w:rsidRPr="00D02A31">
        <w:rPr>
          <w:rFonts w:ascii="Times New Roman" w:hAnsi="Times New Roman"/>
        </w:rPr>
        <w:t>ločná správa výborov Národnej rady Slovenskej republiky o</w:t>
      </w:r>
      <w:r w:rsidRPr="00D02A31" w:rsidR="00E932CC">
        <w:rPr>
          <w:rFonts w:ascii="Times New Roman" w:hAnsi="Times New Roman"/>
        </w:rPr>
        <w:t xml:space="preserve"> výsledku prerokovania predmetného </w:t>
      </w:r>
      <w:r w:rsidRPr="00D02A31">
        <w:rPr>
          <w:rFonts w:ascii="Times New Roman" w:hAnsi="Times New Roman"/>
        </w:rPr>
        <w:t xml:space="preserve">návrhu </w:t>
      </w:r>
      <w:r w:rsidRPr="00D02A31" w:rsidR="00E932CC">
        <w:rPr>
          <w:rFonts w:ascii="Times New Roman" w:hAnsi="Times New Roman"/>
        </w:rPr>
        <w:t>zákona vo výboroch Národnej rady Slovenskej republiky</w:t>
      </w:r>
      <w:r w:rsidRPr="00D02A31">
        <w:rPr>
          <w:rFonts w:ascii="Times New Roman" w:hAnsi="Times New Roman"/>
        </w:rPr>
        <w:t xml:space="preserve"> </w:t>
      </w:r>
      <w:r w:rsidRPr="00D02A31" w:rsidR="00E932CC">
        <w:rPr>
          <w:rFonts w:ascii="Times New Roman" w:hAnsi="Times New Roman"/>
        </w:rPr>
        <w:t>v druhom čítaní</w:t>
      </w:r>
      <w:r w:rsidRPr="00D02A31">
        <w:rPr>
          <w:rFonts w:ascii="Times New Roman" w:hAnsi="Times New Roman"/>
        </w:rPr>
        <w:t xml:space="preserve"> bola schválená uznesením Výboru Národnej rady Slovenskej republiky pre kultúru a médiá  </w:t>
      </w:r>
      <w:r w:rsidRPr="00D02A31" w:rsidR="00E932CC">
        <w:rPr>
          <w:rFonts w:ascii="Times New Roman" w:hAnsi="Times New Roman"/>
        </w:rPr>
        <w:t xml:space="preserve">číslo </w:t>
      </w:r>
      <w:r w:rsidR="00653F86">
        <w:rPr>
          <w:rFonts w:ascii="Times New Roman" w:hAnsi="Times New Roman"/>
        </w:rPr>
        <w:t>12</w:t>
      </w:r>
      <w:r w:rsidR="001379C1">
        <w:rPr>
          <w:rFonts w:ascii="Times New Roman" w:hAnsi="Times New Roman"/>
        </w:rPr>
        <w:t>7</w:t>
      </w:r>
      <w:r w:rsidR="00083588">
        <w:rPr>
          <w:rFonts w:ascii="Times New Roman" w:hAnsi="Times New Roman"/>
        </w:rPr>
        <w:t xml:space="preserve"> </w:t>
      </w:r>
      <w:r w:rsidRPr="00D02A31" w:rsidR="002E6BD2">
        <w:rPr>
          <w:rFonts w:ascii="Times New Roman" w:hAnsi="Times New Roman"/>
        </w:rPr>
        <w:t xml:space="preserve"> z</w:t>
      </w:r>
      <w:r w:rsidRPr="00D02A31">
        <w:rPr>
          <w:rFonts w:ascii="Times New Roman" w:hAnsi="Times New Roman"/>
        </w:rPr>
        <w:t xml:space="preserve">  </w:t>
      </w:r>
      <w:r w:rsidR="00653F86">
        <w:rPr>
          <w:rFonts w:ascii="Times New Roman" w:hAnsi="Times New Roman"/>
        </w:rPr>
        <w:t>28</w:t>
      </w:r>
      <w:r w:rsidRPr="00D02A31">
        <w:rPr>
          <w:rFonts w:ascii="Times New Roman" w:hAnsi="Times New Roman"/>
        </w:rPr>
        <w:t>. </w:t>
      </w:r>
      <w:r w:rsidR="00653F86">
        <w:rPr>
          <w:rFonts w:ascii="Times New Roman" w:hAnsi="Times New Roman"/>
        </w:rPr>
        <w:t>januára</w:t>
      </w:r>
      <w:r w:rsidRPr="00D02A31" w:rsidR="00695449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 xml:space="preserve"> 20</w:t>
      </w:r>
      <w:r w:rsidR="005F5EB3">
        <w:rPr>
          <w:rFonts w:ascii="Times New Roman" w:hAnsi="Times New Roman"/>
        </w:rPr>
        <w:t>1</w:t>
      </w:r>
      <w:r w:rsidR="00653F86">
        <w:rPr>
          <w:rFonts w:ascii="Times New Roman" w:hAnsi="Times New Roman"/>
        </w:rPr>
        <w:t>4</w:t>
      </w:r>
      <w:r w:rsidRPr="00D02A31">
        <w:rPr>
          <w:rFonts w:ascii="Times New Roman" w:hAnsi="Times New Roman"/>
        </w:rPr>
        <w:t>.</w:t>
      </w:r>
    </w:p>
    <w:p w:rsidR="008105E8" w:rsidRPr="00D02A31">
      <w:pPr>
        <w:bidi w:val="0"/>
        <w:ind w:left="142"/>
        <w:jc w:val="both"/>
        <w:rPr>
          <w:rFonts w:ascii="Times New Roman" w:hAnsi="Times New Roman"/>
        </w:rPr>
      </w:pPr>
    </w:p>
    <w:p w:rsidR="009077B2">
      <w:pPr>
        <w:bidi w:val="0"/>
        <w:ind w:left="142"/>
        <w:jc w:val="both"/>
        <w:rPr>
          <w:rFonts w:ascii="Times New Roman" w:hAnsi="Times New Roman"/>
        </w:rPr>
      </w:pPr>
    </w:p>
    <w:p w:rsidR="009077B2" w:rsidRPr="00D02A31">
      <w:pPr>
        <w:bidi w:val="0"/>
        <w:ind w:left="142"/>
        <w:jc w:val="center"/>
        <w:rPr>
          <w:rFonts w:ascii="Times New Roman" w:hAnsi="Times New Roman"/>
        </w:rPr>
      </w:pPr>
      <w:r w:rsidRPr="00D02A31" w:rsidR="0089194D">
        <w:rPr>
          <w:rFonts w:ascii="Times New Roman" w:hAnsi="Times New Roman"/>
        </w:rPr>
        <w:t xml:space="preserve">Bratislava  </w:t>
      </w:r>
      <w:r w:rsidR="00653F86">
        <w:rPr>
          <w:rFonts w:ascii="Times New Roman" w:hAnsi="Times New Roman"/>
        </w:rPr>
        <w:t>28</w:t>
      </w:r>
      <w:r w:rsidRPr="00D02A31">
        <w:rPr>
          <w:rFonts w:ascii="Times New Roman" w:hAnsi="Times New Roman"/>
        </w:rPr>
        <w:t>.</w:t>
      </w:r>
      <w:r w:rsidR="00834BDC">
        <w:rPr>
          <w:rFonts w:ascii="Times New Roman" w:hAnsi="Times New Roman"/>
        </w:rPr>
        <w:t xml:space="preserve"> </w:t>
      </w:r>
      <w:r w:rsidR="00653F86">
        <w:rPr>
          <w:rFonts w:ascii="Times New Roman" w:hAnsi="Times New Roman"/>
        </w:rPr>
        <w:t xml:space="preserve"> januára</w:t>
      </w:r>
      <w:r w:rsidRPr="00D02A31" w:rsidR="00695449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 xml:space="preserve"> 20</w:t>
      </w:r>
      <w:r w:rsidR="005F5EB3">
        <w:rPr>
          <w:rFonts w:ascii="Times New Roman" w:hAnsi="Times New Roman"/>
        </w:rPr>
        <w:t>1</w:t>
      </w:r>
      <w:r w:rsidR="00653F86">
        <w:rPr>
          <w:rFonts w:ascii="Times New Roman" w:hAnsi="Times New Roman"/>
        </w:rPr>
        <w:t>4</w:t>
      </w:r>
    </w:p>
    <w:p w:rsidR="0082267B">
      <w:pPr>
        <w:bidi w:val="0"/>
        <w:ind w:left="142"/>
        <w:jc w:val="center"/>
        <w:rPr>
          <w:rFonts w:ascii="Times New Roman" w:hAnsi="Times New Roman"/>
        </w:rPr>
      </w:pPr>
    </w:p>
    <w:p w:rsidR="005E7B40">
      <w:pPr>
        <w:bidi w:val="0"/>
        <w:ind w:left="142"/>
        <w:jc w:val="center"/>
        <w:rPr>
          <w:rFonts w:ascii="Times New Roman" w:hAnsi="Times New Roman"/>
        </w:rPr>
      </w:pPr>
    </w:p>
    <w:p w:rsidR="005E7B40" w:rsidRPr="00D02A31">
      <w:pPr>
        <w:bidi w:val="0"/>
        <w:ind w:left="142"/>
        <w:jc w:val="center"/>
        <w:rPr>
          <w:rFonts w:ascii="Times New Roman" w:hAnsi="Times New Roman"/>
        </w:rPr>
      </w:pPr>
    </w:p>
    <w:p w:rsidR="00C2051F" w:rsidRPr="007240A0">
      <w:pPr>
        <w:bidi w:val="0"/>
        <w:ind w:left="142"/>
        <w:jc w:val="center"/>
        <w:rPr>
          <w:rFonts w:ascii="Times New Roman" w:hAnsi="Times New Roman"/>
          <w:sz w:val="28"/>
        </w:rPr>
      </w:pPr>
      <w:r w:rsidR="005F5EB3">
        <w:rPr>
          <w:rFonts w:ascii="Times New Roman" w:hAnsi="Times New Roman"/>
          <w:b/>
          <w:szCs w:val="24"/>
        </w:rPr>
        <w:t xml:space="preserve">Dušan </w:t>
      </w:r>
      <w:r w:rsidRPr="00D02A31" w:rsidR="000717D8">
        <w:rPr>
          <w:rFonts w:ascii="Times New Roman" w:hAnsi="Times New Roman"/>
          <w:b/>
          <w:szCs w:val="24"/>
        </w:rPr>
        <w:t xml:space="preserve">  </w:t>
      </w:r>
      <w:r w:rsidR="005F5EB3">
        <w:rPr>
          <w:rFonts w:ascii="Times New Roman" w:hAnsi="Times New Roman"/>
          <w:b/>
          <w:szCs w:val="24"/>
        </w:rPr>
        <w:t>Jarjabek</w:t>
      </w:r>
      <w:r w:rsidR="007240A0">
        <w:rPr>
          <w:rFonts w:ascii="Times New Roman" w:hAnsi="Times New Roman"/>
          <w:b/>
          <w:szCs w:val="24"/>
        </w:rPr>
        <w:t xml:space="preserve">, </w:t>
      </w:r>
      <w:r w:rsidRPr="007240A0" w:rsidR="007240A0">
        <w:rPr>
          <w:rFonts w:ascii="Times New Roman" w:hAnsi="Times New Roman"/>
          <w:szCs w:val="24"/>
        </w:rPr>
        <w:t>v. r.</w:t>
      </w:r>
    </w:p>
    <w:p w:rsidR="002E6BD2" w:rsidRPr="00D02A31">
      <w:pPr>
        <w:bidi w:val="0"/>
        <w:ind w:left="142"/>
        <w:jc w:val="center"/>
        <w:rPr>
          <w:rFonts w:ascii="Times New Roman" w:hAnsi="Times New Roman"/>
        </w:rPr>
      </w:pPr>
      <w:r w:rsidRPr="00D02A31" w:rsidR="009077B2">
        <w:rPr>
          <w:rFonts w:ascii="Times New Roman" w:hAnsi="Times New Roman"/>
        </w:rPr>
        <w:t xml:space="preserve">predseda </w:t>
      </w:r>
    </w:p>
    <w:p w:rsidR="006B670D" w:rsidRPr="00D02A31">
      <w:pPr>
        <w:bidi w:val="0"/>
        <w:ind w:left="142"/>
        <w:jc w:val="center"/>
        <w:rPr>
          <w:rFonts w:ascii="Times New Roman" w:hAnsi="Times New Roman"/>
        </w:rPr>
      </w:pPr>
      <w:r w:rsidRPr="00D02A31" w:rsidR="009077B2">
        <w:rPr>
          <w:rFonts w:ascii="Times New Roman" w:hAnsi="Times New Roman"/>
        </w:rPr>
        <w:t>Výboru N</w:t>
      </w:r>
      <w:r w:rsidRPr="00D02A31" w:rsidR="0089194D">
        <w:rPr>
          <w:rFonts w:ascii="Times New Roman" w:hAnsi="Times New Roman"/>
        </w:rPr>
        <w:t xml:space="preserve">R </w:t>
      </w:r>
      <w:r w:rsidRPr="00D02A31" w:rsidR="002E6BD2">
        <w:rPr>
          <w:rFonts w:ascii="Times New Roman" w:hAnsi="Times New Roman"/>
        </w:rPr>
        <w:t>S</w:t>
      </w:r>
      <w:r w:rsidRPr="00D02A31" w:rsidR="0089194D">
        <w:rPr>
          <w:rFonts w:ascii="Times New Roman" w:hAnsi="Times New Roman"/>
        </w:rPr>
        <w:t xml:space="preserve">R </w:t>
      </w:r>
      <w:r w:rsidRPr="00D02A31" w:rsidR="002E6BD2">
        <w:rPr>
          <w:rFonts w:ascii="Times New Roman" w:hAnsi="Times New Roman"/>
        </w:rPr>
        <w:t>pre ku</w:t>
      </w:r>
      <w:r w:rsidRPr="00D02A31" w:rsidR="009077B2">
        <w:rPr>
          <w:rFonts w:ascii="Times New Roman" w:hAnsi="Times New Roman"/>
        </w:rPr>
        <w:t>ltúru a</w:t>
      </w:r>
      <w:r>
        <w:rPr>
          <w:rFonts w:ascii="Times New Roman" w:hAnsi="Times New Roman"/>
        </w:rPr>
        <w:t> </w:t>
      </w:r>
      <w:r w:rsidRPr="00D02A31" w:rsidR="009077B2">
        <w:rPr>
          <w:rFonts w:ascii="Times New Roman" w:hAnsi="Times New Roman"/>
        </w:rPr>
        <w:t>médiá</w:t>
      </w: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|||||||||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ele-GroteskEERegular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80B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5580B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80B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40A0">
      <w:rPr>
        <w:rStyle w:val="PageNumber"/>
        <w:noProof/>
      </w:rPr>
      <w:t>5</w:t>
    </w:r>
    <w:r>
      <w:rPr>
        <w:rStyle w:val="PageNumber"/>
      </w:rPr>
      <w:fldChar w:fldCharType="end"/>
    </w:r>
  </w:p>
  <w:p w:rsidR="0035580B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89F"/>
    <w:multiLevelType w:val="hybridMultilevel"/>
    <w:tmpl w:val="10026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FB4FFC"/>
    <w:multiLevelType w:val="hybridMultilevel"/>
    <w:tmpl w:val="89E45D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07406058"/>
    <w:multiLevelType w:val="hybridMultilevel"/>
    <w:tmpl w:val="4560E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">
    <w:nsid w:val="09292296"/>
    <w:multiLevelType w:val="hybridMultilevel"/>
    <w:tmpl w:val="D43EE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5">
    <w:nsid w:val="11076F57"/>
    <w:multiLevelType w:val="hybridMultilevel"/>
    <w:tmpl w:val="5DAA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34746D5"/>
    <w:multiLevelType w:val="hybridMultilevel"/>
    <w:tmpl w:val="45EE3D6A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7">
    <w:nsid w:val="2017568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8">
    <w:nsid w:val="2179577F"/>
    <w:multiLevelType w:val="hybridMultilevel"/>
    <w:tmpl w:val="9F9231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7BF7AED"/>
    <w:multiLevelType w:val="hybridMultilevel"/>
    <w:tmpl w:val="4E600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0">
    <w:nsid w:val="2A5E0FBD"/>
    <w:multiLevelType w:val="hybridMultilevel"/>
    <w:tmpl w:val="F17E113E"/>
    <w:lvl w:ilvl="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cs="Times New Roman"/>
        <w:rtl w:val="0"/>
        <w:cs w:val="0"/>
      </w:rPr>
    </w:lvl>
  </w:abstractNum>
  <w:abstractNum w:abstractNumId="11">
    <w:nsid w:val="2BA33BAC"/>
    <w:multiLevelType w:val="hybridMultilevel"/>
    <w:tmpl w:val="D2BC1FCE"/>
    <w:lvl w:ilvl="0">
      <w:start w:val="2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  <w:rtl w:val="0"/>
        <w:cs w:val="0"/>
      </w:rPr>
    </w:lvl>
  </w:abstractNum>
  <w:abstractNum w:abstractNumId="12">
    <w:nsid w:val="2F1A2622"/>
    <w:multiLevelType w:val="hybridMultilevel"/>
    <w:tmpl w:val="EC4A9376"/>
    <w:lvl w:ilvl="0">
      <w:start w:val="1"/>
      <w:numFmt w:val="decimal"/>
      <w:lvlText w:val="(%1)"/>
      <w:lvlJc w:val="left"/>
      <w:pPr>
        <w:tabs>
          <w:tab w:val="num" w:pos="1335"/>
        </w:tabs>
        <w:ind w:left="1335" w:hanging="7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4">
    <w:nsid w:val="3430452E"/>
    <w:multiLevelType w:val="hybridMultilevel"/>
    <w:tmpl w:val="59AA2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5">
    <w:nsid w:val="45503F0D"/>
    <w:multiLevelType w:val="hybridMultilevel"/>
    <w:tmpl w:val="B9EC08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4E1553D8"/>
    <w:multiLevelType w:val="hybridMultilevel"/>
    <w:tmpl w:val="50F4F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3E969B3"/>
    <w:multiLevelType w:val="hybridMultilevel"/>
    <w:tmpl w:val="6140526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7D01DCB"/>
    <w:multiLevelType w:val="singleLevel"/>
    <w:tmpl w:val="FC2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rtl w:val="0"/>
        <w:cs w:val="0"/>
      </w:rPr>
    </w:lvl>
  </w:abstractNum>
  <w:abstractNum w:abstractNumId="19">
    <w:nsid w:val="5A7B7502"/>
    <w:multiLevelType w:val="hybridMultilevel"/>
    <w:tmpl w:val="4BD207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B0108A9"/>
    <w:multiLevelType w:val="hybridMultilevel"/>
    <w:tmpl w:val="E422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C6C5EAB"/>
    <w:multiLevelType w:val="hybridMultilevel"/>
    <w:tmpl w:val="8B5833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1FB24F9"/>
    <w:multiLevelType w:val="hybridMultilevel"/>
    <w:tmpl w:val="BB7051A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  <w:rtl w:val="0"/>
        <w:cs w:val="0"/>
      </w:rPr>
    </w:lvl>
  </w:abstractNum>
  <w:abstractNum w:abstractNumId="24">
    <w:nsid w:val="640A22AE"/>
    <w:multiLevelType w:val="hybridMultilevel"/>
    <w:tmpl w:val="37BC80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5">
    <w:nsid w:val="6D162152"/>
    <w:multiLevelType w:val="hybridMultilevel"/>
    <w:tmpl w:val="E82C9F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6">
    <w:nsid w:val="6DB328C5"/>
    <w:multiLevelType w:val="multilevel"/>
    <w:tmpl w:val="D43EE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7">
    <w:nsid w:val="704C5ADE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8">
    <w:nsid w:val="72BA144B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9">
    <w:nsid w:val="758F451B"/>
    <w:multiLevelType w:val="hybridMultilevel"/>
    <w:tmpl w:val="92C88E5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B87F79"/>
    <w:multiLevelType w:val="hybridMultilevel"/>
    <w:tmpl w:val="7ECC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29"/>
  </w:num>
  <w:num w:numId="5">
    <w:abstractNumId w:val="6"/>
  </w:num>
  <w:num w:numId="6">
    <w:abstractNumId w:val="10"/>
  </w:num>
  <w:num w:numId="7">
    <w:abstractNumId w:val="22"/>
  </w:num>
  <w:num w:numId="8">
    <w:abstractNumId w:val="4"/>
  </w:num>
  <w:num w:numId="9">
    <w:abstractNumId w:val="13"/>
  </w:num>
  <w:num w:numId="10">
    <w:abstractNumId w:val="16"/>
  </w:num>
  <w:num w:numId="11">
    <w:abstractNumId w:val="21"/>
  </w:num>
  <w:num w:numId="12">
    <w:abstractNumId w:val="5"/>
  </w:num>
  <w:num w:numId="13">
    <w:abstractNumId w:val="2"/>
  </w:num>
  <w:num w:numId="14">
    <w:abstractNumId w:val="0"/>
  </w:num>
  <w:num w:numId="15">
    <w:abstractNumId w:val="20"/>
  </w:num>
  <w:num w:numId="16">
    <w:abstractNumId w:val="23"/>
  </w:num>
  <w:num w:numId="17">
    <w:abstractNumId w:val="9"/>
  </w:num>
  <w:num w:numId="18">
    <w:abstractNumId w:val="12"/>
  </w:num>
  <w:num w:numId="19">
    <w:abstractNumId w:val="30"/>
  </w:num>
  <w:num w:numId="20">
    <w:abstractNumId w:val="8"/>
  </w:num>
  <w:num w:numId="21">
    <w:abstractNumId w:val="3"/>
  </w:num>
  <w:num w:numId="22">
    <w:abstractNumId w:val="11"/>
  </w:num>
  <w:num w:numId="23">
    <w:abstractNumId w:val="26"/>
  </w:num>
  <w:num w:numId="24">
    <w:abstractNumId w:val="17"/>
  </w:num>
  <w:num w:numId="25">
    <w:abstractNumId w:val="28"/>
  </w:num>
  <w:num w:numId="26">
    <w:abstractNumId w:val="19"/>
  </w:num>
  <w:num w:numId="27">
    <w:abstractNumId w:val="15"/>
  </w:num>
  <w:num w:numId="28">
    <w:abstractNumId w:val="27"/>
  </w:num>
  <w:num w:numId="29">
    <w:abstractNumId w:val="14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85E80"/>
    <w:rsid w:val="00000489"/>
    <w:rsid w:val="00004808"/>
    <w:rsid w:val="000049AC"/>
    <w:rsid w:val="000100EB"/>
    <w:rsid w:val="000116CD"/>
    <w:rsid w:val="00014DC0"/>
    <w:rsid w:val="000152F2"/>
    <w:rsid w:val="000160E7"/>
    <w:rsid w:val="00023AA8"/>
    <w:rsid w:val="00035BF8"/>
    <w:rsid w:val="00046EDD"/>
    <w:rsid w:val="00053B73"/>
    <w:rsid w:val="00064D9F"/>
    <w:rsid w:val="000717D8"/>
    <w:rsid w:val="00074592"/>
    <w:rsid w:val="00075FF1"/>
    <w:rsid w:val="00082532"/>
    <w:rsid w:val="00083588"/>
    <w:rsid w:val="00083D40"/>
    <w:rsid w:val="00085E80"/>
    <w:rsid w:val="00086873"/>
    <w:rsid w:val="00087CCB"/>
    <w:rsid w:val="00097220"/>
    <w:rsid w:val="000A09BF"/>
    <w:rsid w:val="000B19F8"/>
    <w:rsid w:val="000B32F9"/>
    <w:rsid w:val="000B6464"/>
    <w:rsid w:val="000C54A5"/>
    <w:rsid w:val="000E49B4"/>
    <w:rsid w:val="000E59E3"/>
    <w:rsid w:val="000F7ABE"/>
    <w:rsid w:val="00102D2F"/>
    <w:rsid w:val="00122535"/>
    <w:rsid w:val="001243A6"/>
    <w:rsid w:val="0013418D"/>
    <w:rsid w:val="001379C1"/>
    <w:rsid w:val="00142283"/>
    <w:rsid w:val="001604BF"/>
    <w:rsid w:val="00166974"/>
    <w:rsid w:val="0017292C"/>
    <w:rsid w:val="00175A12"/>
    <w:rsid w:val="0018626E"/>
    <w:rsid w:val="0019144A"/>
    <w:rsid w:val="00191DE7"/>
    <w:rsid w:val="00195247"/>
    <w:rsid w:val="001A40FD"/>
    <w:rsid w:val="001A7C90"/>
    <w:rsid w:val="001C13CC"/>
    <w:rsid w:val="001C38A4"/>
    <w:rsid w:val="001C5D59"/>
    <w:rsid w:val="001D18DA"/>
    <w:rsid w:val="001D2554"/>
    <w:rsid w:val="001D5621"/>
    <w:rsid w:val="001D711C"/>
    <w:rsid w:val="00200AF3"/>
    <w:rsid w:val="00214A97"/>
    <w:rsid w:val="002204B7"/>
    <w:rsid w:val="002235C7"/>
    <w:rsid w:val="0022384E"/>
    <w:rsid w:val="00234883"/>
    <w:rsid w:val="0024250F"/>
    <w:rsid w:val="00247232"/>
    <w:rsid w:val="002760D7"/>
    <w:rsid w:val="00284A3D"/>
    <w:rsid w:val="002914A7"/>
    <w:rsid w:val="00296FE9"/>
    <w:rsid w:val="00297259"/>
    <w:rsid w:val="002A41B7"/>
    <w:rsid w:val="002B04FC"/>
    <w:rsid w:val="002B069D"/>
    <w:rsid w:val="002B09B3"/>
    <w:rsid w:val="002B51E7"/>
    <w:rsid w:val="002C39C0"/>
    <w:rsid w:val="002C4695"/>
    <w:rsid w:val="002C761B"/>
    <w:rsid w:val="002D28EE"/>
    <w:rsid w:val="002D4065"/>
    <w:rsid w:val="002E6BD2"/>
    <w:rsid w:val="002F5850"/>
    <w:rsid w:val="003029F1"/>
    <w:rsid w:val="00314455"/>
    <w:rsid w:val="003206F4"/>
    <w:rsid w:val="00325758"/>
    <w:rsid w:val="00326E67"/>
    <w:rsid w:val="00335044"/>
    <w:rsid w:val="0033628D"/>
    <w:rsid w:val="00336CAA"/>
    <w:rsid w:val="0034614B"/>
    <w:rsid w:val="003556B1"/>
    <w:rsid w:val="0035580B"/>
    <w:rsid w:val="00360648"/>
    <w:rsid w:val="0036708D"/>
    <w:rsid w:val="003676A2"/>
    <w:rsid w:val="00373314"/>
    <w:rsid w:val="00384759"/>
    <w:rsid w:val="00393F8D"/>
    <w:rsid w:val="003A1DE7"/>
    <w:rsid w:val="003B2975"/>
    <w:rsid w:val="003B3121"/>
    <w:rsid w:val="003B4C98"/>
    <w:rsid w:val="003B4DF0"/>
    <w:rsid w:val="003B5099"/>
    <w:rsid w:val="003B614E"/>
    <w:rsid w:val="003B7043"/>
    <w:rsid w:val="003D32D2"/>
    <w:rsid w:val="003D3885"/>
    <w:rsid w:val="003D6A15"/>
    <w:rsid w:val="00412CEF"/>
    <w:rsid w:val="0042139E"/>
    <w:rsid w:val="004347D2"/>
    <w:rsid w:val="004354F7"/>
    <w:rsid w:val="00437490"/>
    <w:rsid w:val="00446F6E"/>
    <w:rsid w:val="00447C70"/>
    <w:rsid w:val="0045475C"/>
    <w:rsid w:val="00460074"/>
    <w:rsid w:val="0047190E"/>
    <w:rsid w:val="00474887"/>
    <w:rsid w:val="0047542F"/>
    <w:rsid w:val="00476793"/>
    <w:rsid w:val="00481B9D"/>
    <w:rsid w:val="00483DDA"/>
    <w:rsid w:val="0048768D"/>
    <w:rsid w:val="004913E3"/>
    <w:rsid w:val="004941FD"/>
    <w:rsid w:val="0049449F"/>
    <w:rsid w:val="004A170C"/>
    <w:rsid w:val="004B16AB"/>
    <w:rsid w:val="004C43B8"/>
    <w:rsid w:val="004C4D72"/>
    <w:rsid w:val="004D6626"/>
    <w:rsid w:val="004D6D70"/>
    <w:rsid w:val="004E0D23"/>
    <w:rsid w:val="004E2728"/>
    <w:rsid w:val="00500E7D"/>
    <w:rsid w:val="0050218B"/>
    <w:rsid w:val="00503FC3"/>
    <w:rsid w:val="00504876"/>
    <w:rsid w:val="00507F14"/>
    <w:rsid w:val="005102F0"/>
    <w:rsid w:val="00514930"/>
    <w:rsid w:val="00516189"/>
    <w:rsid w:val="00516E6F"/>
    <w:rsid w:val="0052426C"/>
    <w:rsid w:val="005263B3"/>
    <w:rsid w:val="0053309E"/>
    <w:rsid w:val="005446E3"/>
    <w:rsid w:val="005524CC"/>
    <w:rsid w:val="00555F05"/>
    <w:rsid w:val="00573ED5"/>
    <w:rsid w:val="00576B69"/>
    <w:rsid w:val="00585739"/>
    <w:rsid w:val="005859BE"/>
    <w:rsid w:val="00585AB2"/>
    <w:rsid w:val="005873C9"/>
    <w:rsid w:val="00590E93"/>
    <w:rsid w:val="00591374"/>
    <w:rsid w:val="00596D2A"/>
    <w:rsid w:val="00597F5A"/>
    <w:rsid w:val="005A292B"/>
    <w:rsid w:val="005A6149"/>
    <w:rsid w:val="005A671D"/>
    <w:rsid w:val="005A7520"/>
    <w:rsid w:val="005B4406"/>
    <w:rsid w:val="005B4D09"/>
    <w:rsid w:val="005C17E1"/>
    <w:rsid w:val="005C4D21"/>
    <w:rsid w:val="005D0F8D"/>
    <w:rsid w:val="005E7B40"/>
    <w:rsid w:val="005F3A46"/>
    <w:rsid w:val="005F4726"/>
    <w:rsid w:val="005F5EB3"/>
    <w:rsid w:val="00600E1F"/>
    <w:rsid w:val="00601980"/>
    <w:rsid w:val="0060426A"/>
    <w:rsid w:val="00605D53"/>
    <w:rsid w:val="00615FC6"/>
    <w:rsid w:val="00620D61"/>
    <w:rsid w:val="0062178A"/>
    <w:rsid w:val="006251F5"/>
    <w:rsid w:val="006310AE"/>
    <w:rsid w:val="00653F86"/>
    <w:rsid w:val="00655C4E"/>
    <w:rsid w:val="00695449"/>
    <w:rsid w:val="00696075"/>
    <w:rsid w:val="006A522E"/>
    <w:rsid w:val="006B670D"/>
    <w:rsid w:val="006C3779"/>
    <w:rsid w:val="006D3C9B"/>
    <w:rsid w:val="006D5B97"/>
    <w:rsid w:val="006F2D20"/>
    <w:rsid w:val="006F78D5"/>
    <w:rsid w:val="00700936"/>
    <w:rsid w:val="00717457"/>
    <w:rsid w:val="007240A0"/>
    <w:rsid w:val="00753698"/>
    <w:rsid w:val="0076409F"/>
    <w:rsid w:val="0076481C"/>
    <w:rsid w:val="00777B0E"/>
    <w:rsid w:val="007841EB"/>
    <w:rsid w:val="007906DD"/>
    <w:rsid w:val="00796BAE"/>
    <w:rsid w:val="007B553B"/>
    <w:rsid w:val="007B64F2"/>
    <w:rsid w:val="007C19F3"/>
    <w:rsid w:val="007D092C"/>
    <w:rsid w:val="007D78D5"/>
    <w:rsid w:val="007E3533"/>
    <w:rsid w:val="007E4066"/>
    <w:rsid w:val="007F1373"/>
    <w:rsid w:val="007F1D79"/>
    <w:rsid w:val="007F3374"/>
    <w:rsid w:val="007F512D"/>
    <w:rsid w:val="007F6154"/>
    <w:rsid w:val="00801B0D"/>
    <w:rsid w:val="00803F3B"/>
    <w:rsid w:val="008105E8"/>
    <w:rsid w:val="00817DC5"/>
    <w:rsid w:val="0082267B"/>
    <w:rsid w:val="00823183"/>
    <w:rsid w:val="00831F27"/>
    <w:rsid w:val="00833C78"/>
    <w:rsid w:val="00834BDC"/>
    <w:rsid w:val="00847603"/>
    <w:rsid w:val="00854EAC"/>
    <w:rsid w:val="008555F3"/>
    <w:rsid w:val="008652AA"/>
    <w:rsid w:val="00867E7E"/>
    <w:rsid w:val="00874211"/>
    <w:rsid w:val="00876D3D"/>
    <w:rsid w:val="00887A25"/>
    <w:rsid w:val="00887FE5"/>
    <w:rsid w:val="0089194D"/>
    <w:rsid w:val="00895452"/>
    <w:rsid w:val="008964B0"/>
    <w:rsid w:val="008A098B"/>
    <w:rsid w:val="008C2DAA"/>
    <w:rsid w:val="008C3723"/>
    <w:rsid w:val="008D173C"/>
    <w:rsid w:val="008D200B"/>
    <w:rsid w:val="008D4387"/>
    <w:rsid w:val="008E0D9B"/>
    <w:rsid w:val="008E14E4"/>
    <w:rsid w:val="008E42DC"/>
    <w:rsid w:val="008E6A7A"/>
    <w:rsid w:val="008F20C4"/>
    <w:rsid w:val="009077B2"/>
    <w:rsid w:val="009153E1"/>
    <w:rsid w:val="009178B9"/>
    <w:rsid w:val="0092702D"/>
    <w:rsid w:val="00934174"/>
    <w:rsid w:val="00944808"/>
    <w:rsid w:val="009471E0"/>
    <w:rsid w:val="0094742A"/>
    <w:rsid w:val="0095462C"/>
    <w:rsid w:val="009627A8"/>
    <w:rsid w:val="00975566"/>
    <w:rsid w:val="00981112"/>
    <w:rsid w:val="00981C33"/>
    <w:rsid w:val="009827E0"/>
    <w:rsid w:val="00983DD6"/>
    <w:rsid w:val="00994C12"/>
    <w:rsid w:val="009A47C9"/>
    <w:rsid w:val="009A57BB"/>
    <w:rsid w:val="009C3CBD"/>
    <w:rsid w:val="009D0816"/>
    <w:rsid w:val="009D2BEA"/>
    <w:rsid w:val="009D416A"/>
    <w:rsid w:val="009E254D"/>
    <w:rsid w:val="009E6DC1"/>
    <w:rsid w:val="009F3299"/>
    <w:rsid w:val="00A13DBA"/>
    <w:rsid w:val="00A152C8"/>
    <w:rsid w:val="00A25DC5"/>
    <w:rsid w:val="00A3224F"/>
    <w:rsid w:val="00A37157"/>
    <w:rsid w:val="00A450A1"/>
    <w:rsid w:val="00A45A64"/>
    <w:rsid w:val="00A55EE9"/>
    <w:rsid w:val="00A57A67"/>
    <w:rsid w:val="00A63B69"/>
    <w:rsid w:val="00A70B59"/>
    <w:rsid w:val="00A922EF"/>
    <w:rsid w:val="00AA114B"/>
    <w:rsid w:val="00AA5149"/>
    <w:rsid w:val="00AB1FA0"/>
    <w:rsid w:val="00AC497D"/>
    <w:rsid w:val="00AC684F"/>
    <w:rsid w:val="00AD64FF"/>
    <w:rsid w:val="00AE0616"/>
    <w:rsid w:val="00AE0B80"/>
    <w:rsid w:val="00AF00E3"/>
    <w:rsid w:val="00B259EA"/>
    <w:rsid w:val="00B34C1B"/>
    <w:rsid w:val="00B37BDF"/>
    <w:rsid w:val="00B43CDD"/>
    <w:rsid w:val="00B47318"/>
    <w:rsid w:val="00B56371"/>
    <w:rsid w:val="00B70066"/>
    <w:rsid w:val="00B70D97"/>
    <w:rsid w:val="00B815B9"/>
    <w:rsid w:val="00B84253"/>
    <w:rsid w:val="00B85A4C"/>
    <w:rsid w:val="00BB03DE"/>
    <w:rsid w:val="00BB2995"/>
    <w:rsid w:val="00BB3ECE"/>
    <w:rsid w:val="00BB5570"/>
    <w:rsid w:val="00BB7611"/>
    <w:rsid w:val="00BD3576"/>
    <w:rsid w:val="00BE6CC6"/>
    <w:rsid w:val="00BE743E"/>
    <w:rsid w:val="00C0066C"/>
    <w:rsid w:val="00C01DA2"/>
    <w:rsid w:val="00C0206F"/>
    <w:rsid w:val="00C06B41"/>
    <w:rsid w:val="00C1045D"/>
    <w:rsid w:val="00C17F74"/>
    <w:rsid w:val="00C2051F"/>
    <w:rsid w:val="00C330C0"/>
    <w:rsid w:val="00C33F39"/>
    <w:rsid w:val="00C376C4"/>
    <w:rsid w:val="00C42456"/>
    <w:rsid w:val="00C47802"/>
    <w:rsid w:val="00C5017D"/>
    <w:rsid w:val="00C54F01"/>
    <w:rsid w:val="00C56543"/>
    <w:rsid w:val="00C61805"/>
    <w:rsid w:val="00C64D7D"/>
    <w:rsid w:val="00C7554B"/>
    <w:rsid w:val="00C757D4"/>
    <w:rsid w:val="00C8037E"/>
    <w:rsid w:val="00C80663"/>
    <w:rsid w:val="00C842C9"/>
    <w:rsid w:val="00C8439C"/>
    <w:rsid w:val="00C96B2F"/>
    <w:rsid w:val="00CC618B"/>
    <w:rsid w:val="00CD5773"/>
    <w:rsid w:val="00CE0A6B"/>
    <w:rsid w:val="00CE339F"/>
    <w:rsid w:val="00CE6CBC"/>
    <w:rsid w:val="00CF0FF9"/>
    <w:rsid w:val="00CF1B18"/>
    <w:rsid w:val="00CF492C"/>
    <w:rsid w:val="00D003E6"/>
    <w:rsid w:val="00D027B5"/>
    <w:rsid w:val="00D02A31"/>
    <w:rsid w:val="00D0739A"/>
    <w:rsid w:val="00D07F38"/>
    <w:rsid w:val="00D175FC"/>
    <w:rsid w:val="00D257C2"/>
    <w:rsid w:val="00D35793"/>
    <w:rsid w:val="00D3721D"/>
    <w:rsid w:val="00D7121A"/>
    <w:rsid w:val="00D7211D"/>
    <w:rsid w:val="00D73337"/>
    <w:rsid w:val="00D74263"/>
    <w:rsid w:val="00D8214A"/>
    <w:rsid w:val="00D856FB"/>
    <w:rsid w:val="00D92CA3"/>
    <w:rsid w:val="00DA3DF0"/>
    <w:rsid w:val="00DA44D0"/>
    <w:rsid w:val="00DB09BB"/>
    <w:rsid w:val="00DB55C2"/>
    <w:rsid w:val="00DB7D60"/>
    <w:rsid w:val="00DD257F"/>
    <w:rsid w:val="00DD3B25"/>
    <w:rsid w:val="00DD6165"/>
    <w:rsid w:val="00DE2807"/>
    <w:rsid w:val="00E10F35"/>
    <w:rsid w:val="00E31A8E"/>
    <w:rsid w:val="00E40EB3"/>
    <w:rsid w:val="00E57238"/>
    <w:rsid w:val="00E62124"/>
    <w:rsid w:val="00E62D67"/>
    <w:rsid w:val="00E62D71"/>
    <w:rsid w:val="00E67065"/>
    <w:rsid w:val="00E76531"/>
    <w:rsid w:val="00E803C9"/>
    <w:rsid w:val="00E82E40"/>
    <w:rsid w:val="00E913DF"/>
    <w:rsid w:val="00E932CC"/>
    <w:rsid w:val="00E9777E"/>
    <w:rsid w:val="00EA3F74"/>
    <w:rsid w:val="00EA7E78"/>
    <w:rsid w:val="00EB5465"/>
    <w:rsid w:val="00EC1A7C"/>
    <w:rsid w:val="00EF17A0"/>
    <w:rsid w:val="00F043EF"/>
    <w:rsid w:val="00F077AF"/>
    <w:rsid w:val="00F12301"/>
    <w:rsid w:val="00F21C7E"/>
    <w:rsid w:val="00F360FA"/>
    <w:rsid w:val="00F3754E"/>
    <w:rsid w:val="00F411CB"/>
    <w:rsid w:val="00F51312"/>
    <w:rsid w:val="00F56412"/>
    <w:rsid w:val="00F650B3"/>
    <w:rsid w:val="00F650B7"/>
    <w:rsid w:val="00F72A2C"/>
    <w:rsid w:val="00F8280C"/>
    <w:rsid w:val="00F83AE9"/>
    <w:rsid w:val="00F8599A"/>
    <w:rsid w:val="00F926DB"/>
    <w:rsid w:val="00F972D3"/>
    <w:rsid w:val="00F9759F"/>
    <w:rsid w:val="00FB0703"/>
    <w:rsid w:val="00FB3562"/>
    <w:rsid w:val="00FB3D42"/>
    <w:rsid w:val="00FB5BD3"/>
    <w:rsid w:val="00FC6368"/>
    <w:rsid w:val="00FE7540"/>
    <w:rsid w:val="00FF2DB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58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T*Toronto" w:hAnsi="AT*Toronto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center"/>
      <w:outlineLvl w:val="0"/>
    </w:pPr>
    <w:rPr>
      <w:b/>
      <w:spacing w:val="40"/>
      <w:sz w:val="28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C842C9"/>
    <w:rPr>
      <w:rFonts w:ascii="AT*Toronto" w:hAnsi="AT*Toronto" w:cs="Times New Roman"/>
      <w:b/>
      <w:sz w:val="24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T*Toronto" w:hAnsi="AT*Toronto"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T*Toronto" w:hAnsi="AT*Toronto"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tabs>
        <w:tab w:val="left" w:pos="709"/>
        <w:tab w:val="left" w:pos="1021"/>
      </w:tabs>
      <w:ind w:left="1418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T*Toronto" w:hAnsi="AT*Toronto"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tabs>
        <w:tab w:val="left" w:pos="709"/>
        <w:tab w:val="left" w:pos="1021"/>
      </w:tabs>
      <w:jc w:val="both"/>
    </w:pPr>
    <w:rPr>
      <w:b/>
      <w:i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T*Toronto" w:hAnsi="AT*Toronto" w:cs="Times New Roman"/>
      <w:sz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tabs>
        <w:tab w:val="left" w:pos="709"/>
        <w:tab w:val="left" w:pos="1021"/>
      </w:tabs>
      <w:ind w:firstLine="2694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T*Toronto" w:hAnsi="AT*Toronto" w:cs="Times New Roman"/>
      <w:sz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tabs>
        <w:tab w:val="left" w:pos="709"/>
        <w:tab w:val="left" w:pos="1021"/>
      </w:tabs>
      <w:ind w:left="3402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T*Toronto" w:hAnsi="AT*Toronto" w:cs="Times New Roman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C0066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customStyle="1" w:styleId="TxBrp1">
    <w:name w:val="TxBr_p1"/>
    <w:basedOn w:val="Normal"/>
    <w:rsid w:val="00D74263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  <w:style w:type="paragraph" w:styleId="FootnoteText">
    <w:name w:val="footnote text"/>
    <w:basedOn w:val="Normal"/>
    <w:link w:val="TextpoznmkypodiarouChar"/>
    <w:uiPriority w:val="99"/>
    <w:semiHidden/>
    <w:rsid w:val="00447C7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ascii="AT*Toronto" w:hAnsi="AT*Toronto"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C842C9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al"/>
    <w:rsid w:val="00BD3576"/>
    <w:pPr>
      <w:suppressAutoHyphens/>
      <w:autoSpaceDE w:val="0"/>
      <w:jc w:val="left"/>
    </w:pPr>
    <w:rPr>
      <w:rFonts w:ascii="Times New Roman" w:hAnsi="Times New Roman"/>
      <w:sz w:val="20"/>
      <w:lang w:val="en-US" w:eastAsia="en-US"/>
    </w:rPr>
  </w:style>
  <w:style w:type="paragraph" w:customStyle="1" w:styleId="Odsekzoznamu1">
    <w:name w:val="Odsek zoznamu1"/>
    <w:basedOn w:val="Normal"/>
    <w:rsid w:val="00BD3576"/>
    <w:pPr>
      <w:ind w:left="720"/>
      <w:jc w:val="left"/>
    </w:pPr>
    <w:rPr>
      <w:rFonts w:ascii="Tele-GroteskEERegular" w:hAnsi="Tele-GroteskEERegular"/>
      <w:sz w:val="2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B818-59BA-4626-8A08-2E60CE8E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Pages>5</Pages>
  <Words>1210</Words>
  <Characters>6902</Characters>
  <Application>Microsoft Office Word</Application>
  <DocSecurity>0</DocSecurity>
  <Lines>0</Lines>
  <Paragraphs>0</Paragraphs>
  <ScaleCrop>false</ScaleCrop>
  <Company>Kancelaria NR SR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396a</dc:title>
  <dc:creator>Jana Krištofová</dc:creator>
  <cp:lastModifiedBy>Krištofová, Jana</cp:lastModifiedBy>
  <cp:revision>10</cp:revision>
  <cp:lastPrinted>2014-01-28T10:20:00Z</cp:lastPrinted>
  <dcterms:created xsi:type="dcterms:W3CDTF">2014-01-22T09:55:00Z</dcterms:created>
  <dcterms:modified xsi:type="dcterms:W3CDTF">2014-01-28T10:24:00Z</dcterms:modified>
</cp:coreProperties>
</file>