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B4DBD">
        <w:rPr>
          <w:sz w:val="22"/>
          <w:szCs w:val="22"/>
        </w:rPr>
        <w:t>50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6B4DB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B4DBD">
        <w:t>847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B4DBD">
        <w:rPr>
          <w:rFonts w:ascii="Arial" w:hAnsi="Arial" w:cs="Arial"/>
          <w:sz w:val="22"/>
          <w:szCs w:val="22"/>
        </w:rPr>
        <w:t> 13.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6B4DBD">
        <w:rPr>
          <w:rFonts w:cs="Arial"/>
          <w:szCs w:val="22"/>
        </w:rPr>
        <w:t>Ľudovíta KANÍKA a Viliama NOVOTNÉHO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6B4DBD">
        <w:rPr>
          <w:rFonts w:cs="Arial"/>
          <w:szCs w:val="22"/>
        </w:rPr>
        <w:t>zákon č. 571/2009 Z. z. o rodičovskom príspevku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B4DBD">
        <w:rPr>
          <w:rFonts w:cs="Arial"/>
          <w:szCs w:val="22"/>
        </w:rPr>
        <w:t>848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B4DBD">
        <w:rPr>
          <w:rFonts w:cs="Arial"/>
          <w:szCs w:val="22"/>
        </w:rPr>
        <w:t>10.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6B4DB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6B4DBD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B4DBD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6B4DBD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 w:rsidR="006B4DBD">
        <w:rPr>
          <w:rFonts w:ascii="Arial" w:hAnsi="Arial" w:cs="Arial"/>
          <w:sz w:val="22"/>
          <w:szCs w:val="22"/>
        </w:rPr>
        <w:t>v z. Jana   L a š š á k o v á    v. r.</w:t>
      </w: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14943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C2FD4"/>
    <w:rsid w:val="005F3F76"/>
    <w:rsid w:val="00650056"/>
    <w:rsid w:val="00671C99"/>
    <w:rsid w:val="0069489D"/>
    <w:rsid w:val="006B4DB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182</Words>
  <Characters>1040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2014-01-13T10:45:00Z</cp:lastPrinted>
  <dcterms:created xsi:type="dcterms:W3CDTF">2014-01-15T13:33:00Z</dcterms:created>
  <dcterms:modified xsi:type="dcterms:W3CDTF">2014-01-15T13:33:00Z</dcterms:modified>
</cp:coreProperties>
</file>