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0D4E" w:rsidRPr="00022A1B" w:rsidP="005D0D4E">
      <w:pPr>
        <w:widowControl/>
        <w:bidi w:val="0"/>
        <w:jc w:val="center"/>
        <w:rPr>
          <w:rFonts w:ascii="Times New Roman" w:hAnsi="Times New Roman"/>
          <w:b/>
          <w:caps/>
          <w:spacing w:val="30"/>
        </w:rPr>
      </w:pPr>
      <w:r w:rsidRPr="00022A1B">
        <w:rPr>
          <w:rFonts w:ascii="Times New Roman" w:hAnsi="Times New Roman"/>
          <w:b/>
          <w:caps/>
          <w:spacing w:val="30"/>
        </w:rPr>
        <w:t>Doložka zlučiteľnosti</w:t>
      </w:r>
    </w:p>
    <w:p w:rsidR="005D0D4E" w:rsidRPr="00022A1B" w:rsidP="005D0D4E">
      <w:pPr>
        <w:widowControl/>
        <w:bidi w:val="0"/>
        <w:jc w:val="center"/>
        <w:rPr>
          <w:rFonts w:ascii="Times New Roman" w:hAnsi="Times New Roman"/>
          <w:b/>
        </w:rPr>
      </w:pPr>
      <w:r w:rsidRPr="00022A1B">
        <w:rPr>
          <w:rFonts w:ascii="Times New Roman" w:hAnsi="Times New Roman"/>
          <w:b/>
        </w:rPr>
        <w:t xml:space="preserve">právneho predpisu </w:t>
      </w:r>
    </w:p>
    <w:p w:rsidR="005D0D4E" w:rsidRPr="00022A1B" w:rsidP="005D0D4E">
      <w:pPr>
        <w:widowControl/>
        <w:bidi w:val="0"/>
        <w:jc w:val="center"/>
        <w:rPr>
          <w:rFonts w:ascii="Times New Roman" w:hAnsi="Times New Roman"/>
          <w:b/>
        </w:rPr>
      </w:pPr>
      <w:r w:rsidRPr="00022A1B">
        <w:rPr>
          <w:rFonts w:ascii="Times New Roman" w:hAnsi="Times New Roman"/>
          <w:b/>
        </w:rPr>
        <w:t xml:space="preserve">s právom </w:t>
      </w:r>
      <w:r w:rsidRPr="00022A1B" w:rsidR="00634DF8">
        <w:rPr>
          <w:rFonts w:ascii="Times New Roman" w:hAnsi="Times New Roman"/>
          <w:b/>
        </w:rPr>
        <w:t>Európsk</w:t>
      </w:r>
      <w:r w:rsidR="00634DF8">
        <w:rPr>
          <w:rFonts w:ascii="Times New Roman" w:hAnsi="Times New Roman"/>
          <w:b/>
        </w:rPr>
        <w:t>ych</w:t>
      </w:r>
      <w:r w:rsidRPr="00022A1B" w:rsidR="00634DF8">
        <w:rPr>
          <w:rFonts w:ascii="Times New Roman" w:hAnsi="Times New Roman"/>
          <w:b/>
        </w:rPr>
        <w:t xml:space="preserve"> spoločenst</w:t>
      </w:r>
      <w:r w:rsidR="00634DF8">
        <w:rPr>
          <w:rFonts w:ascii="Times New Roman" w:hAnsi="Times New Roman"/>
          <w:b/>
        </w:rPr>
        <w:t>ie</w:t>
      </w:r>
      <w:r w:rsidRPr="00022A1B" w:rsidR="00634DF8">
        <w:rPr>
          <w:rFonts w:ascii="Times New Roman" w:hAnsi="Times New Roman"/>
          <w:b/>
        </w:rPr>
        <w:t xml:space="preserve">v </w:t>
      </w:r>
      <w:r w:rsidR="00634DF8">
        <w:rPr>
          <w:rFonts w:ascii="Times New Roman" w:hAnsi="Times New Roman"/>
          <w:b/>
        </w:rPr>
        <w:t xml:space="preserve">a právom </w:t>
      </w:r>
      <w:r w:rsidRPr="00022A1B">
        <w:rPr>
          <w:rFonts w:ascii="Times New Roman" w:hAnsi="Times New Roman"/>
          <w:b/>
        </w:rPr>
        <w:t>Európskej únie </w:t>
      </w:r>
    </w:p>
    <w:p w:rsidR="005D0D4E" w:rsidRPr="00022A1B" w:rsidP="005D0D4E">
      <w:pPr>
        <w:widowControl/>
        <w:bidi w:val="0"/>
        <w:rPr>
          <w:rFonts w:ascii="Times New Roman" w:hAnsi="Times New Roman"/>
        </w:rPr>
      </w:pPr>
    </w:p>
    <w:p w:rsidR="005D0D4E" w:rsidRPr="00022A1B" w:rsidP="005D0D4E">
      <w:pPr>
        <w:widowControl/>
        <w:bidi w:val="0"/>
        <w:rPr>
          <w:rFonts w:ascii="Times New Roman" w:hAnsi="Times New Roman"/>
        </w:rPr>
      </w:pPr>
    </w:p>
    <w:p w:rsidR="005D0D4E" w:rsidRPr="00022A1B" w:rsidP="00DE0916">
      <w:pPr>
        <w:widowControl/>
        <w:bidi w:val="0"/>
        <w:ind w:left="360" w:hanging="360"/>
        <w:rPr>
          <w:rFonts w:ascii="Times New Roman" w:hAnsi="Times New Roman"/>
          <w:b/>
        </w:rPr>
      </w:pPr>
      <w:r w:rsidR="00DE0916">
        <w:rPr>
          <w:rFonts w:ascii="Times New Roman" w:hAnsi="Times New Roman"/>
          <w:b/>
        </w:rPr>
        <w:t>1.</w:t>
        <w:tab/>
      </w:r>
      <w:r w:rsidRPr="00022A1B">
        <w:rPr>
          <w:rFonts w:ascii="Times New Roman" w:hAnsi="Times New Roman"/>
          <w:b/>
        </w:rPr>
        <w:t>Predkladateľ právneho predpisu:</w:t>
      </w:r>
      <w:r w:rsidRPr="005F5F50">
        <w:rPr>
          <w:rFonts w:ascii="Times New Roman" w:hAnsi="Times New Roman"/>
        </w:rPr>
        <w:t xml:space="preserve"> </w:t>
      </w:r>
      <w:r w:rsidR="00AF560E">
        <w:rPr>
          <w:rFonts w:ascii="Times New Roman" w:hAnsi="Times New Roman"/>
        </w:rPr>
        <w:t xml:space="preserve">Ministerstvo hospodárstva </w:t>
      </w:r>
      <w:r w:rsidR="00C87382">
        <w:rPr>
          <w:rFonts w:ascii="Times New Roman" w:hAnsi="Times New Roman"/>
        </w:rPr>
        <w:t>S</w:t>
      </w:r>
      <w:r w:rsidRPr="00573D57" w:rsidR="00573D57">
        <w:rPr>
          <w:rFonts w:ascii="Times New Roman" w:hAnsi="Times New Roman"/>
        </w:rPr>
        <w:t>lovenskej republiky </w:t>
      </w:r>
    </w:p>
    <w:p w:rsidR="005D0D4E" w:rsidRPr="00022A1B" w:rsidP="005D0D4E">
      <w:pPr>
        <w:widowControl/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022A1B">
        <w:rPr>
          <w:rFonts w:ascii="Times New Roman" w:hAnsi="Times New Roman"/>
        </w:rPr>
        <w:t xml:space="preserve"> </w:t>
      </w:r>
    </w:p>
    <w:p w:rsidR="00831B31" w:rsidP="00831B31">
      <w:pPr>
        <w:widowControl/>
        <w:bidi w:val="0"/>
        <w:ind w:left="357" w:hanging="357"/>
        <w:jc w:val="both"/>
        <w:rPr>
          <w:rFonts w:ascii="Times New Roman" w:hAnsi="Times New Roman"/>
        </w:rPr>
      </w:pPr>
      <w:r w:rsidR="00DE0916">
        <w:rPr>
          <w:rFonts w:ascii="Times New Roman" w:hAnsi="Times New Roman"/>
          <w:b/>
        </w:rPr>
        <w:t>2.</w:t>
        <w:tab/>
      </w:r>
      <w:r w:rsidRPr="00022A1B" w:rsidR="005D0D4E">
        <w:rPr>
          <w:rFonts w:ascii="Times New Roman" w:hAnsi="Times New Roman"/>
          <w:b/>
        </w:rPr>
        <w:t>Názov návrhu právneho predpisu:</w:t>
      </w:r>
      <w:r w:rsidRPr="005F5F50" w:rsidR="005D0D4E">
        <w:rPr>
          <w:rFonts w:ascii="Times New Roman" w:hAnsi="Times New Roman"/>
        </w:rPr>
        <w:t xml:space="preserve"> </w:t>
      </w:r>
      <w:r w:rsidRPr="000401CE" w:rsidR="000D6F4B">
        <w:rPr>
          <w:rFonts w:ascii="Times New Roman" w:hAnsi="Times New Roman"/>
          <w:spacing w:val="-6"/>
        </w:rPr>
        <w:t>Návrh zákona</w:t>
      </w:r>
      <w:r>
        <w:rPr>
          <w:rFonts w:ascii="Times New Roman" w:hAnsi="Times New Roman"/>
          <w:spacing w:val="-6"/>
        </w:rPr>
        <w:t xml:space="preserve">, </w:t>
      </w:r>
      <w:r w:rsidRPr="00831B31">
        <w:rPr>
          <w:rFonts w:ascii="Times New Roman" w:hAnsi="Times New Roman"/>
        </w:rPr>
        <w:t xml:space="preserve">ktorým sa mení a dopĺňa zákon </w:t>
      </w:r>
      <w:r>
        <w:rPr>
          <w:rFonts w:ascii="Times New Roman" w:hAnsi="Times New Roman"/>
        </w:rPr>
        <w:t xml:space="preserve">         </w:t>
      </w:r>
      <w:r w:rsidRPr="00831B31">
        <w:rPr>
          <w:rFonts w:ascii="Times New Roman" w:hAnsi="Times New Roman"/>
        </w:rPr>
        <w:t>č. 178/1998 Z. z. o </w:t>
      </w:r>
      <w:r w:rsidRPr="00831B31">
        <w:rPr>
          <w:rFonts w:ascii="Times New Roman" w:hAnsi="Times New Roman"/>
          <w:shd w:val="clear" w:color="auto" w:fill="FFFFFF"/>
        </w:rPr>
        <w:t>podmienkach predaja výrobkov a poskytovania služieb na trhových miestach a o zmene a doplnení zákona č. 455/1991 Zb. o živnostenskom podnikaní (živnostenský zákon) v znení neskorších predpisov</w:t>
      </w:r>
      <w:r w:rsidRPr="00831B31">
        <w:rPr>
          <w:rFonts w:ascii="Times New Roman" w:hAnsi="Times New Roman"/>
        </w:rPr>
        <w:t xml:space="preserve"> v znení neskorších predpisov a ktorým sa </w:t>
      </w:r>
      <w:r w:rsidR="007D67D1">
        <w:rPr>
          <w:rFonts w:ascii="Times New Roman" w:hAnsi="Times New Roman"/>
        </w:rPr>
        <w:t xml:space="preserve">menia a </w:t>
      </w:r>
      <w:r w:rsidRPr="00831B31">
        <w:rPr>
          <w:rFonts w:ascii="Times New Roman" w:hAnsi="Times New Roman"/>
        </w:rPr>
        <w:t xml:space="preserve">dopĺňajú niektoré zákony </w:t>
      </w:r>
    </w:p>
    <w:p w:rsidR="007D67D1" w:rsidP="00831B31">
      <w:pPr>
        <w:widowControl/>
        <w:bidi w:val="0"/>
        <w:ind w:left="357" w:hanging="357"/>
        <w:jc w:val="both"/>
        <w:rPr>
          <w:rFonts w:ascii="Times New Roman" w:hAnsi="Times New Roman"/>
        </w:rPr>
      </w:pPr>
    </w:p>
    <w:p w:rsidR="007D67D1" w:rsidP="00831B31">
      <w:pPr>
        <w:widowControl/>
        <w:bidi w:val="0"/>
        <w:ind w:left="357" w:hanging="357"/>
        <w:jc w:val="both"/>
        <w:rPr>
          <w:rFonts w:ascii="Times New Roman" w:hAnsi="Times New Roman"/>
        </w:rPr>
      </w:pPr>
    </w:p>
    <w:p w:rsidR="005D0D4E" w:rsidRPr="00022A1B" w:rsidP="00DE0916">
      <w:pPr>
        <w:widowControl/>
        <w:bidi w:val="0"/>
        <w:ind w:left="360" w:hanging="360"/>
        <w:rPr>
          <w:rFonts w:ascii="Times New Roman" w:hAnsi="Times New Roman"/>
          <w:b/>
        </w:rPr>
      </w:pPr>
      <w:r w:rsidR="00DE0916">
        <w:rPr>
          <w:rFonts w:ascii="Times New Roman" w:hAnsi="Times New Roman"/>
          <w:b/>
        </w:rPr>
        <w:t>3.</w:t>
        <w:tab/>
      </w:r>
      <w:r w:rsidRPr="00022A1B">
        <w:rPr>
          <w:rFonts w:ascii="Times New Roman" w:hAnsi="Times New Roman"/>
          <w:b/>
        </w:rPr>
        <w:t>Problematika návrhu právneho predpisu:</w:t>
      </w:r>
    </w:p>
    <w:p w:rsidR="005D0D4E" w:rsidRPr="00022A1B" w:rsidP="009D6184">
      <w:pPr>
        <w:widowControl/>
        <w:bidi w:val="0"/>
        <w:ind w:firstLine="360"/>
        <w:rPr>
          <w:rFonts w:ascii="Times New Roman" w:hAnsi="Times New Roman"/>
        </w:rPr>
      </w:pPr>
    </w:p>
    <w:p w:rsidR="005D0D4E">
      <w:pPr>
        <w:widowControl/>
        <w:bidi w:val="0"/>
        <w:ind w:left="709" w:hanging="349"/>
        <w:rPr>
          <w:rFonts w:ascii="Times New Roman" w:hAnsi="Times New Roman"/>
        </w:rPr>
      </w:pPr>
      <w:r w:rsidR="00091D1D">
        <w:rPr>
          <w:rFonts w:ascii="Times New Roman" w:hAnsi="Times New Roman"/>
        </w:rPr>
        <w:t>a)</w:t>
        <w:tab/>
      </w:r>
      <w:r w:rsidRPr="00022A1B">
        <w:rPr>
          <w:rFonts w:ascii="Times New Roman" w:hAnsi="Times New Roman"/>
        </w:rPr>
        <w:t>je upravená v práve Eu</w:t>
      </w:r>
      <w:r w:rsidR="00CB7A2F">
        <w:rPr>
          <w:rFonts w:ascii="Times New Roman" w:hAnsi="Times New Roman"/>
        </w:rPr>
        <w:t>rópskej únie</w:t>
      </w:r>
      <w:r w:rsidR="000D6CEA">
        <w:rPr>
          <w:rFonts w:ascii="Times New Roman" w:hAnsi="Times New Roman"/>
        </w:rPr>
        <w:t xml:space="preserve">: </w:t>
      </w:r>
    </w:p>
    <w:p w:rsidR="0017065F" w:rsidP="0017065F">
      <w:pPr>
        <w:pStyle w:val="ListParagraph"/>
        <w:autoSpaceDE w:val="0"/>
        <w:autoSpaceDN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primárnom: </w:t>
      </w:r>
    </w:p>
    <w:p w:rsidR="000D6CEA" w:rsidRPr="00AF560E" w:rsidP="008B36E2">
      <w:pPr>
        <w:widowControl/>
        <w:bidi w:val="0"/>
        <w:ind w:left="993" w:hanging="142"/>
        <w:rPr>
          <w:rFonts w:ascii="Times New Roman" w:hAnsi="Times New Roman"/>
        </w:rPr>
      </w:pPr>
      <w:r w:rsidRPr="00AF560E" w:rsidR="008B55AC">
        <w:rPr>
          <w:rFonts w:ascii="Times New Roman" w:hAnsi="Times New Roman"/>
        </w:rPr>
        <w:t>-</w:t>
        <w:tab/>
      </w:r>
      <w:r w:rsidRPr="00AF560E">
        <w:rPr>
          <w:rFonts w:ascii="Times New Roman" w:hAnsi="Times New Roman"/>
        </w:rPr>
        <w:t>čl. 168 Z</w:t>
      </w:r>
      <w:r w:rsidRPr="008B36E2" w:rsidR="00AF560E">
        <w:rPr>
          <w:rFonts w:ascii="Times New Roman" w:hAnsi="Times New Roman"/>
        </w:rPr>
        <w:t xml:space="preserve">mluvy o fungovaní </w:t>
      </w:r>
      <w:r w:rsidRPr="00AF560E">
        <w:rPr>
          <w:rFonts w:ascii="Times New Roman" w:hAnsi="Times New Roman"/>
        </w:rPr>
        <w:t>E</w:t>
      </w:r>
      <w:r w:rsidRPr="008B36E2" w:rsidR="00AF560E">
        <w:rPr>
          <w:rFonts w:ascii="Times New Roman" w:hAnsi="Times New Roman"/>
        </w:rPr>
        <w:t>urópskej únie</w:t>
      </w:r>
    </w:p>
    <w:p w:rsidR="000D6CEA" w:rsidP="008B36E2">
      <w:pPr>
        <w:widowControl/>
        <w:bidi w:val="0"/>
        <w:ind w:left="993" w:hanging="142"/>
        <w:rPr>
          <w:rFonts w:ascii="Times New Roman" w:hAnsi="Times New Roman"/>
        </w:rPr>
      </w:pPr>
    </w:p>
    <w:p w:rsidR="0017065F" w:rsidP="0017065F">
      <w:pPr>
        <w:pStyle w:val="ListParagraph"/>
        <w:autoSpaceDE w:val="0"/>
        <w:autoSpaceDN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sekundárnom (do 30. novembra 2009): </w:t>
      </w:r>
    </w:p>
    <w:p w:rsidR="000D6CEA" w:rsidP="008B36E2">
      <w:pPr>
        <w:widowControl/>
        <w:bidi w:val="0"/>
        <w:ind w:left="993" w:hanging="141"/>
        <w:rPr>
          <w:rFonts w:ascii="Times New Roman" w:hAnsi="Times New Roman"/>
        </w:rPr>
      </w:pPr>
      <w:r>
        <w:rPr>
          <w:rFonts w:ascii="Times New Roman" w:hAnsi="Times New Roman"/>
        </w:rPr>
        <w:t>- Nariadenie Európskeho parlamentu a Rady (ES) č. 852/2004 z 29. apríla 2004 o hygiene potravín (Mimoriadne vydanie Ú. v. EÚ, kap. 13/zv. 34) v platnom znení</w:t>
      </w:r>
    </w:p>
    <w:p w:rsidR="000D6CEA" w:rsidP="008B36E2">
      <w:pPr>
        <w:widowControl/>
        <w:bidi w:val="0"/>
        <w:ind w:left="993" w:hanging="141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Nariadenie Rady (ES) č. 338/97 z 9. decembra 1996 o ochrane druhov voľne žijúcich živočíchov a rastlín reguláciou obchodu s nimi (Mimoriadne vydanie Ú. v. EÚ, kap. 15/zv. 03) v platnom znení</w:t>
      </w:r>
    </w:p>
    <w:p w:rsidR="000D6CEA" w:rsidP="005D0D4E">
      <w:pPr>
        <w:widowControl/>
        <w:bidi w:val="0"/>
        <w:ind w:firstLine="360"/>
        <w:rPr>
          <w:rFonts w:ascii="Times New Roman" w:hAnsi="Times New Roman"/>
        </w:rPr>
      </w:pPr>
    </w:p>
    <w:p w:rsidR="005D0D4E" w:rsidP="00091D1D">
      <w:pPr>
        <w:widowControl/>
        <w:bidi w:val="0"/>
        <w:ind w:left="709" w:hanging="349"/>
        <w:rPr>
          <w:rFonts w:ascii="Times New Roman" w:hAnsi="Times New Roman"/>
        </w:rPr>
      </w:pPr>
      <w:r w:rsidR="0017065F">
        <w:rPr>
          <w:rFonts w:ascii="Times New Roman" w:hAnsi="Times New Roman"/>
        </w:rPr>
        <w:t>b</w:t>
      </w:r>
      <w:r w:rsidR="00091D1D">
        <w:rPr>
          <w:rFonts w:ascii="Times New Roman" w:hAnsi="Times New Roman"/>
        </w:rPr>
        <w:t>)</w:t>
        <w:tab/>
      </w:r>
      <w:r w:rsidRPr="00E760EB">
        <w:rPr>
          <w:rFonts w:ascii="Times New Roman" w:hAnsi="Times New Roman"/>
        </w:rPr>
        <w:t>nie je obsiahnutá v judikatúre Súdneho dvora Európskych spoločenstiev alebo Súdu prvého stupňa Európskych spoločenstiev.</w:t>
      </w:r>
    </w:p>
    <w:p w:rsidR="00B56589" w:rsidP="00F91BF2">
      <w:pPr>
        <w:widowControl/>
        <w:bidi w:val="0"/>
        <w:rPr>
          <w:rFonts w:ascii="Times New Roman" w:hAnsi="Times New Roman"/>
        </w:rPr>
      </w:pPr>
    </w:p>
    <w:p w:rsidR="0017065F" w:rsidP="0017065F">
      <w:pPr>
        <w:autoSpaceDE w:val="0"/>
        <w:autoSpaceDN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Záväzky Slovenskej republiky vo vzťahu k Európskej únii:</w:t>
      </w:r>
    </w:p>
    <w:p w:rsidR="0017065F" w:rsidP="0017065F">
      <w:pPr>
        <w:pStyle w:val="ListParagraph"/>
        <w:widowControl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žiadna,</w:t>
      </w:r>
    </w:p>
    <w:p w:rsidR="0017065F" w:rsidP="0017065F">
      <w:pPr>
        <w:pStyle w:val="ListParagraph"/>
        <w:widowControl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="00A736F7">
        <w:rPr>
          <w:rFonts w:ascii="Times New Roman" w:hAnsi="Times New Roman"/>
        </w:rPr>
        <w:t>netýka sa</w:t>
      </w:r>
    </w:p>
    <w:p w:rsidR="0017065F" w:rsidP="0017065F">
      <w:pPr>
        <w:pStyle w:val="ListParagraph"/>
        <w:widowControl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="002E3B0C">
        <w:rPr>
          <w:rFonts w:ascii="Times New Roman" w:hAnsi="Times New Roman"/>
        </w:rPr>
        <w:t>žiadne</w:t>
      </w:r>
    </w:p>
    <w:p w:rsidR="0017065F" w:rsidP="0017065F">
      <w:pPr>
        <w:pStyle w:val="ListParagraph"/>
        <w:widowControl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="002E3B0C">
        <w:rPr>
          <w:rFonts w:ascii="Times New Roman" w:hAnsi="Times New Roman"/>
        </w:rPr>
        <w:t>žiadne</w:t>
      </w:r>
    </w:p>
    <w:p w:rsidR="0017065F" w:rsidP="0017065F">
      <w:pPr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17065F" w:rsidP="0017065F">
      <w:pPr>
        <w:autoSpaceDE w:val="0"/>
        <w:autoSpaceDN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Stupeň zlučiteľnosti návrhu právneho predpisu alebo návrhu legislatívneho zámeru s právom Európskej únie:</w:t>
      </w:r>
    </w:p>
    <w:p w:rsidR="0017065F">
      <w:pPr>
        <w:pStyle w:val="ListParagraph"/>
        <w:widowControl/>
        <w:numPr>
          <w:numId w:val="14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úplný </w:t>
      </w:r>
    </w:p>
    <w:p w:rsidR="0017065F" w:rsidP="0017065F">
      <w:pPr>
        <w:tabs>
          <w:tab w:val="num" w:pos="360"/>
          <w:tab w:val="left" w:pos="1980"/>
        </w:tabs>
        <w:bidi w:val="0"/>
        <w:jc w:val="both"/>
        <w:rPr>
          <w:rFonts w:ascii="Times New Roman" w:hAnsi="Times New Roman"/>
        </w:rPr>
      </w:pPr>
    </w:p>
    <w:p w:rsidR="0017065F" w:rsidP="0017065F">
      <w:pPr>
        <w:tabs>
          <w:tab w:val="num" w:pos="36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Gestor a spolupracujúce rezorty</w:t>
      </w:r>
      <w:r w:rsidR="002E3B0C">
        <w:rPr>
          <w:rFonts w:ascii="Times New Roman" w:hAnsi="Times New Roman"/>
        </w:rPr>
        <w:t>: Ministerstvo hospodárstva SR</w:t>
      </w:r>
    </w:p>
    <w:p w:rsidR="008B36E2" w:rsidP="0017065F">
      <w:pPr>
        <w:tabs>
          <w:tab w:val="num" w:pos="360"/>
        </w:tabs>
        <w:bidi w:val="0"/>
        <w:jc w:val="both"/>
        <w:rPr>
          <w:rFonts w:ascii="Times New Roman" w:hAnsi="Times New Roman"/>
        </w:rPr>
      </w:pPr>
    </w:p>
    <w:p w:rsidR="008B36E2" w:rsidP="0017065F">
      <w:pPr>
        <w:tabs>
          <w:tab w:val="num" w:pos="360"/>
        </w:tabs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99F"/>
    <w:multiLevelType w:val="hybridMultilevel"/>
    <w:tmpl w:val="B0DA41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118A196A"/>
    <w:multiLevelType w:val="hybridMultilevel"/>
    <w:tmpl w:val="B0DA41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22E306DF"/>
    <w:multiLevelType w:val="multilevel"/>
    <w:tmpl w:val="ED8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30F551C7"/>
    <w:multiLevelType w:val="hybridMultilevel"/>
    <w:tmpl w:val="E83CF57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B66E01"/>
    <w:multiLevelType w:val="hybridMultilevel"/>
    <w:tmpl w:val="D3D063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E1C45E7"/>
    <w:multiLevelType w:val="hybridMultilevel"/>
    <w:tmpl w:val="F1D06A8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50DC5376"/>
    <w:multiLevelType w:val="hybridMultilevel"/>
    <w:tmpl w:val="665E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6031"/>
        </w:tabs>
        <w:ind w:left="6031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7">
    <w:nsid w:val="54586A02"/>
    <w:multiLevelType w:val="hybridMultilevel"/>
    <w:tmpl w:val="4184E6C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11">
    <w:nsid w:val="7BDF7B0E"/>
    <w:multiLevelType w:val="hybridMultilevel"/>
    <w:tmpl w:val="ED8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EA14C31"/>
    <w:multiLevelType w:val="hybridMultilevel"/>
    <w:tmpl w:val="B0DA41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1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stylePaneFormatFilter w:val="3F01"/>
  <w:doNotTrackMoves/>
  <w:defaultTabStop w:val="708"/>
  <w:hyphenationZone w:val="425"/>
  <w:characterSpacingControl w:val="doNotCompress"/>
  <w:doNotValidateAgainstSchema/>
  <w:compat/>
  <w:rsids>
    <w:rsidRoot w:val="000401CE"/>
    <w:rsid w:val="00010D26"/>
    <w:rsid w:val="00013704"/>
    <w:rsid w:val="00022A1B"/>
    <w:rsid w:val="000401CE"/>
    <w:rsid w:val="00091D1D"/>
    <w:rsid w:val="000D6CEA"/>
    <w:rsid w:val="000D6F4B"/>
    <w:rsid w:val="00162BA7"/>
    <w:rsid w:val="0017065F"/>
    <w:rsid w:val="00230D63"/>
    <w:rsid w:val="002E3B0C"/>
    <w:rsid w:val="003828F7"/>
    <w:rsid w:val="00573D57"/>
    <w:rsid w:val="005D0D4E"/>
    <w:rsid w:val="005D6FFA"/>
    <w:rsid w:val="005F09B3"/>
    <w:rsid w:val="005F5F50"/>
    <w:rsid w:val="00634DF8"/>
    <w:rsid w:val="00657830"/>
    <w:rsid w:val="00706EB5"/>
    <w:rsid w:val="007D03A3"/>
    <w:rsid w:val="007D67D1"/>
    <w:rsid w:val="007F4359"/>
    <w:rsid w:val="00831B31"/>
    <w:rsid w:val="00847EC0"/>
    <w:rsid w:val="00864F21"/>
    <w:rsid w:val="008B36E2"/>
    <w:rsid w:val="008B55AC"/>
    <w:rsid w:val="008E22AC"/>
    <w:rsid w:val="009036A1"/>
    <w:rsid w:val="009D6184"/>
    <w:rsid w:val="00A736F7"/>
    <w:rsid w:val="00AF560E"/>
    <w:rsid w:val="00B56589"/>
    <w:rsid w:val="00BA088B"/>
    <w:rsid w:val="00C46F80"/>
    <w:rsid w:val="00C551AC"/>
    <w:rsid w:val="00C87382"/>
    <w:rsid w:val="00CB7A2F"/>
    <w:rsid w:val="00DE0916"/>
    <w:rsid w:val="00E760EB"/>
    <w:rsid w:val="00F1397C"/>
    <w:rsid w:val="00F50797"/>
    <w:rsid w:val="00F91BF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D4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1D1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B5FDF07-9AD9-4044-BD8F-E29C92786CE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D84FD7-9B9D-491E-87FA-53F5C431C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49DF9-BA69-4475-A5AC-9236AE8FB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223</Words>
  <Characters>1273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ZLUÈITE¼NOSTI</dc:title>
  <dc:creator>juraj.palus</dc:creator>
  <cp:lastModifiedBy>Gašparíková, Jarmila</cp:lastModifiedBy>
  <cp:revision>2</cp:revision>
  <cp:lastPrinted>2013-12-20T12:48:00Z</cp:lastPrinted>
  <dcterms:created xsi:type="dcterms:W3CDTF">2014-01-09T13:07:00Z</dcterms:created>
  <dcterms:modified xsi:type="dcterms:W3CDTF">2014-01-09T13:07:00Z</dcterms:modified>
</cp:coreProperties>
</file>