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03C38" w:rsidP="00354850">
      <w:pPr>
        <w:bidi w:val="0"/>
        <w:jc w:val="center"/>
        <w:rPr>
          <w:rFonts w:ascii="Times New Roman" w:hAnsi="Times New Roman"/>
          <w:b/>
          <w:bCs/>
          <w:sz w:val="28"/>
          <w:szCs w:val="28"/>
        </w:rPr>
      </w:pPr>
      <w:r>
        <w:rPr>
          <w:rFonts w:ascii="Times New Roman" w:hAnsi="Times New Roman"/>
          <w:b/>
          <w:bCs/>
          <w:sz w:val="28"/>
          <w:szCs w:val="28"/>
        </w:rPr>
        <w:t>N Á R O D N Á    R A D A   S L O V E N S K E J    R E P U B L I K Y</w:t>
      </w:r>
    </w:p>
    <w:p w:rsidR="00203C38" w:rsidP="00354850">
      <w:pPr>
        <w:pBdr>
          <w:bottom w:val="single" w:sz="6" w:space="1" w:color="auto"/>
        </w:pBdr>
        <w:bidi w:val="0"/>
        <w:jc w:val="center"/>
        <w:rPr>
          <w:rFonts w:ascii="Times New Roman" w:hAnsi="Times New Roman"/>
          <w:b/>
          <w:bCs/>
        </w:rPr>
      </w:pPr>
      <w:r>
        <w:rPr>
          <w:rFonts w:ascii="Times New Roman" w:hAnsi="Times New Roman"/>
          <w:b/>
          <w:bCs/>
        </w:rPr>
        <w:t>VI. volebné obdobie</w:t>
      </w:r>
    </w:p>
    <w:p w:rsidR="00203C38" w:rsidP="00354850">
      <w:pPr>
        <w:bidi w:val="0"/>
        <w:rPr>
          <w:rFonts w:ascii="Times New Roman" w:hAnsi="Times New Roman"/>
          <w:bCs/>
        </w:rPr>
      </w:pPr>
    </w:p>
    <w:p w:rsidR="00203C38" w:rsidP="00354850">
      <w:pPr>
        <w:bidi w:val="0"/>
        <w:jc w:val="center"/>
        <w:rPr>
          <w:rFonts w:ascii="Times New Roman" w:hAnsi="Times New Roman"/>
          <w:b/>
          <w:bCs/>
          <w:sz w:val="28"/>
          <w:szCs w:val="28"/>
        </w:rPr>
      </w:pPr>
      <w:r>
        <w:rPr>
          <w:rFonts w:ascii="Times New Roman" w:hAnsi="Times New Roman"/>
          <w:b/>
          <w:bCs/>
          <w:sz w:val="28"/>
          <w:szCs w:val="28"/>
        </w:rPr>
        <w:t>833</w:t>
      </w:r>
    </w:p>
    <w:p w:rsidR="00203C38" w:rsidP="00354850">
      <w:pPr>
        <w:bidi w:val="0"/>
        <w:rPr>
          <w:rFonts w:ascii="Times New Roman" w:hAnsi="Times New Roman"/>
          <w:bCs/>
        </w:rPr>
      </w:pPr>
    </w:p>
    <w:p w:rsidR="00203C38" w:rsidP="00354850">
      <w:pPr>
        <w:bidi w:val="0"/>
        <w:jc w:val="center"/>
        <w:rPr>
          <w:rFonts w:ascii="Times New Roman" w:hAnsi="Times New Roman"/>
          <w:b/>
          <w:bCs/>
        </w:rPr>
      </w:pPr>
      <w:r>
        <w:rPr>
          <w:rFonts w:ascii="Times New Roman" w:hAnsi="Times New Roman"/>
          <w:b/>
          <w:bCs/>
        </w:rPr>
        <w:t>VLÁDNY NÁVRH</w:t>
      </w:r>
    </w:p>
    <w:p w:rsidR="00203C38" w:rsidP="00354850">
      <w:pPr>
        <w:pStyle w:val="Heading1"/>
        <w:keepLines w:val="0"/>
        <w:bidi w:val="0"/>
        <w:rPr>
          <w:rFonts w:ascii="Times New Roman" w:eastAsia="Calibri" w:hAnsi="Times New Roman" w:hint="default"/>
        </w:rPr>
      </w:pPr>
      <w:r>
        <w:rPr>
          <w:rFonts w:ascii="Times New Roman" w:eastAsia="Calibri" w:hAnsi="Times New Roman" w:hint="default"/>
        </w:rPr>
        <w:t>ZÁ</w:t>
      </w:r>
      <w:r>
        <w:rPr>
          <w:rFonts w:ascii="Times New Roman" w:eastAsia="Calibri" w:hAnsi="Times New Roman" w:hint="default"/>
        </w:rPr>
        <w:t>KON</w:t>
      </w:r>
    </w:p>
    <w:p w:rsidR="00203C38" w:rsidP="00354850">
      <w:pPr>
        <w:pStyle w:val="Heading2"/>
        <w:keepLines w:val="0"/>
        <w:bidi w:val="0"/>
        <w:rPr>
          <w:rFonts w:ascii="Times New Roman" w:eastAsia="Calibri" w:hAnsi="Times New Roman"/>
        </w:rPr>
      </w:pPr>
      <w:r>
        <w:rPr>
          <w:rFonts w:ascii="Times New Roman" w:eastAsia="Calibri" w:hAnsi="Times New Roman"/>
        </w:rPr>
        <w:t>z .................... 2014,</w:t>
      </w:r>
    </w:p>
    <w:p w:rsidR="00AF09A9" w:rsidRPr="00A31863" w:rsidP="00354850">
      <w:pPr>
        <w:pStyle w:val="Heading2"/>
        <w:keepLines w:val="0"/>
        <w:bidi w:val="0"/>
        <w:rPr>
          <w:rFonts w:ascii="Times New Roman" w:hAnsi="Times New Roman" w:cs="Times New Roman"/>
          <w:szCs w:val="24"/>
        </w:rPr>
      </w:pPr>
      <w:r w:rsidRPr="009D7D0E" w:rsidR="007B6939">
        <w:rPr>
          <w:rFonts w:ascii="Times New Roman" w:hAnsi="Times New Roman"/>
        </w:rPr>
        <w:t>ktorým sa mení a</w:t>
      </w:r>
      <w:r w:rsidR="00F364BE">
        <w:rPr>
          <w:rFonts w:ascii="Times New Roman" w:hAnsi="Times New Roman"/>
        </w:rPr>
        <w:t> </w:t>
      </w:r>
      <w:r w:rsidRPr="009D7D0E" w:rsidR="007B6939">
        <w:rPr>
          <w:rFonts w:ascii="Times New Roman" w:hAnsi="Times New Roman"/>
        </w:rPr>
        <w:t>dopĺňa</w:t>
      </w:r>
      <w:r w:rsidR="00F364BE">
        <w:rPr>
          <w:rFonts w:ascii="Times New Roman" w:hAnsi="Times New Roman"/>
        </w:rPr>
        <w:t xml:space="preserve"> </w:t>
      </w:r>
      <w:r w:rsidRPr="009D7D0E" w:rsidR="007B6939">
        <w:rPr>
          <w:rFonts w:ascii="Times New Roman" w:hAnsi="Times New Roman"/>
        </w:rPr>
        <w:t>zákon Slovenskej národnej rady č. 330/1991 Zb. o pozemkových úpravách, usporiadaní pozemkového vlastníctva, pozemkových úradoch, pozemkovom fonde a o pozemkových spoločenstvách v znení neskorších predpisov a</w:t>
      </w:r>
      <w:r w:rsidR="00D43386">
        <w:rPr>
          <w:rFonts w:ascii="Times New Roman" w:hAnsi="Times New Roman"/>
        </w:rPr>
        <w:t xml:space="preserve"> ktorým sa mení </w:t>
      </w:r>
      <w:r w:rsidRPr="009D7D0E" w:rsidR="007B6939">
        <w:rPr>
          <w:rFonts w:ascii="Times New Roman" w:hAnsi="Times New Roman"/>
        </w:rPr>
        <w:t>a</w:t>
      </w:r>
      <w:r w:rsidR="00D43386">
        <w:rPr>
          <w:rFonts w:ascii="Times New Roman" w:hAnsi="Times New Roman"/>
        </w:rPr>
        <w:t> </w:t>
      </w:r>
      <w:r w:rsidRPr="009D7D0E" w:rsidR="007B6939">
        <w:rPr>
          <w:rFonts w:ascii="Times New Roman" w:hAnsi="Times New Roman"/>
        </w:rPr>
        <w:t>dop</w:t>
      </w:r>
      <w:r w:rsidR="00D43386">
        <w:rPr>
          <w:rFonts w:ascii="Times New Roman" w:hAnsi="Times New Roman"/>
        </w:rPr>
        <w:t xml:space="preserve">ĺňa </w:t>
      </w:r>
      <w:r w:rsidRPr="009D7D0E" w:rsidR="007B6939">
        <w:rPr>
          <w:rFonts w:ascii="Times New Roman" w:hAnsi="Times New Roman"/>
        </w:rPr>
        <w:t>zákon Národnej rady Slovenskej republiky č. 180/1995 Z. z. o niektorých opatreniach na usporiadanie vlastníctva k pozemkom v</w:t>
      </w:r>
      <w:r w:rsidR="00D43386">
        <w:rPr>
          <w:rFonts w:ascii="Times New Roman" w:hAnsi="Times New Roman"/>
        </w:rPr>
        <w:t> </w:t>
      </w:r>
      <w:r w:rsidRPr="009D7D0E" w:rsidR="007B6939">
        <w:rPr>
          <w:rFonts w:ascii="Times New Roman" w:hAnsi="Times New Roman"/>
        </w:rPr>
        <w:t>znení neskorších predpisov</w:t>
      </w:r>
    </w:p>
    <w:p w:rsidR="00AF09A9" w:rsidRPr="00A31863" w:rsidP="00354850">
      <w:pPr>
        <w:pStyle w:val="odsek0"/>
        <w:bidi w:val="0"/>
        <w:rPr>
          <w:rFonts w:ascii="Times New Roman" w:hAnsi="Times New Roman"/>
          <w:lang w:eastAsia="sk-SK"/>
        </w:rPr>
      </w:pPr>
      <w:r w:rsidRPr="00A31863">
        <w:rPr>
          <w:rFonts w:ascii="Times New Roman" w:hAnsi="Times New Roman"/>
          <w:lang w:eastAsia="sk-SK"/>
        </w:rPr>
        <w:t>Národná rada Slovenskej republiky sa uzniesla na tomto zákone:</w:t>
      </w:r>
    </w:p>
    <w:p w:rsidR="00AF09A9" w:rsidRPr="00A31863" w:rsidP="00354850">
      <w:pPr>
        <w:pStyle w:val="Heading1"/>
        <w:keepLines w:val="0"/>
        <w:bidi w:val="0"/>
        <w:rPr>
          <w:rFonts w:ascii="Times New Roman" w:hAnsi="Times New Roman" w:cs="Times New Roman"/>
          <w:szCs w:val="24"/>
          <w:lang w:eastAsia="x-none"/>
        </w:rPr>
      </w:pPr>
      <w:r w:rsidRPr="00A31863">
        <w:rPr>
          <w:rFonts w:ascii="Times New Roman" w:hAnsi="Times New Roman" w:cs="Times New Roman"/>
          <w:szCs w:val="24"/>
          <w:lang w:eastAsia="x-none"/>
        </w:rPr>
        <w:t>Čl. I</w:t>
      </w:r>
    </w:p>
    <w:p w:rsidR="0087126D" w:rsidRPr="00A31863" w:rsidP="00354850">
      <w:pPr>
        <w:pStyle w:val="odsek0"/>
        <w:tabs>
          <w:tab w:val="left" w:pos="2268"/>
        </w:tabs>
        <w:bidi w:val="0"/>
        <w:rPr>
          <w:rFonts w:ascii="Times New Roman" w:hAnsi="Times New Roman"/>
          <w:lang w:eastAsia="sk-SK"/>
        </w:rPr>
      </w:pPr>
      <w:r w:rsidRPr="00A31863" w:rsidR="00AF09A9">
        <w:rPr>
          <w:rFonts w:ascii="Times New Roman" w:hAnsi="Times New Roman"/>
          <w:lang w:eastAsia="sk-SK"/>
        </w:rPr>
        <w:t xml:space="preserve">Zákon Slovenskej národnej rady </w:t>
      </w:r>
      <w:r w:rsidR="0071040A">
        <w:rPr>
          <w:rFonts w:ascii="Times New Roman" w:hAnsi="Times New Roman"/>
          <w:lang w:eastAsia="sk-SK"/>
        </w:rPr>
        <w:t>č. </w:t>
      </w:r>
      <w:r w:rsidRPr="00A31863" w:rsidR="00AF09A9">
        <w:rPr>
          <w:rFonts w:ascii="Times New Roman" w:hAnsi="Times New Roman"/>
          <w:lang w:eastAsia="sk-SK"/>
        </w:rPr>
        <w:t>330/1991 Zb. o pozemkových úpravách, usporiadaní pozemkového vlastníctva, pozemkových úradoch, pozemkovom fonde a</w:t>
      </w:r>
      <w:r w:rsidRPr="00A31863" w:rsidR="00364A98">
        <w:rPr>
          <w:rFonts w:ascii="Times New Roman" w:hAnsi="Times New Roman"/>
          <w:lang w:eastAsia="sk-SK"/>
        </w:rPr>
        <w:t> </w:t>
      </w:r>
      <w:r w:rsidRPr="00A31863" w:rsidR="00AF09A9">
        <w:rPr>
          <w:rFonts w:ascii="Times New Roman" w:hAnsi="Times New Roman"/>
          <w:lang w:eastAsia="sk-SK"/>
        </w:rPr>
        <w:t>o</w:t>
      </w:r>
      <w:r w:rsidRPr="00A31863" w:rsidR="00364A98">
        <w:rPr>
          <w:rFonts w:ascii="Times New Roman" w:hAnsi="Times New Roman"/>
          <w:lang w:eastAsia="sk-SK"/>
        </w:rPr>
        <w:t> </w:t>
      </w:r>
      <w:r w:rsidRPr="00A31863" w:rsidR="00AF09A9">
        <w:rPr>
          <w:rFonts w:ascii="Times New Roman" w:hAnsi="Times New Roman"/>
          <w:lang w:eastAsia="sk-SK"/>
        </w:rPr>
        <w:t>pozemkových</w:t>
      </w:r>
      <w:r w:rsidRPr="00A31863" w:rsidR="00364A98">
        <w:rPr>
          <w:rFonts w:ascii="Times New Roman" w:hAnsi="Times New Roman"/>
          <w:lang w:eastAsia="sk-SK"/>
        </w:rPr>
        <w:t xml:space="preserve"> </w:t>
      </w:r>
      <w:r w:rsidRPr="00A31863" w:rsidR="00AF09A9">
        <w:rPr>
          <w:rFonts w:ascii="Times New Roman" w:hAnsi="Times New Roman"/>
          <w:lang w:eastAsia="sk-SK"/>
        </w:rPr>
        <w:t xml:space="preserve">spoločenstvách v znení zákona </w:t>
      </w:r>
      <w:r w:rsidRPr="00A31863" w:rsidR="007307C9">
        <w:rPr>
          <w:rFonts w:ascii="Times New Roman" w:hAnsi="Times New Roman"/>
          <w:lang w:eastAsia="sk-SK"/>
        </w:rPr>
        <w:t xml:space="preserve">Slovenskej národnej rady </w:t>
      </w:r>
      <w:r w:rsidR="0071040A">
        <w:rPr>
          <w:rFonts w:ascii="Times New Roman" w:hAnsi="Times New Roman"/>
          <w:lang w:eastAsia="sk-SK"/>
        </w:rPr>
        <w:t>č. </w:t>
      </w:r>
      <w:r w:rsidRPr="00A31863" w:rsidR="00AF09A9">
        <w:rPr>
          <w:rFonts w:ascii="Times New Roman" w:hAnsi="Times New Roman"/>
          <w:lang w:eastAsia="sk-SK"/>
        </w:rPr>
        <w:t xml:space="preserve">293/1992 Zb., zákona </w:t>
      </w:r>
      <w:r w:rsidRPr="00A31863" w:rsidR="007307C9">
        <w:rPr>
          <w:rFonts w:ascii="Times New Roman" w:hAnsi="Times New Roman"/>
          <w:lang w:eastAsia="sk-SK"/>
        </w:rPr>
        <w:t xml:space="preserve">Slovenskej národnej rady </w:t>
      </w:r>
      <w:r w:rsidR="0071040A">
        <w:rPr>
          <w:rFonts w:ascii="Times New Roman" w:hAnsi="Times New Roman"/>
          <w:lang w:eastAsia="sk-SK"/>
        </w:rPr>
        <w:t>č. </w:t>
      </w:r>
      <w:r w:rsidRPr="00A31863" w:rsidR="00AF09A9">
        <w:rPr>
          <w:rFonts w:ascii="Times New Roman" w:hAnsi="Times New Roman"/>
          <w:lang w:eastAsia="sk-SK"/>
        </w:rPr>
        <w:t xml:space="preserve">323/1992 Zb., zákona </w:t>
      </w:r>
      <w:r w:rsidR="00FF0A18">
        <w:rPr>
          <w:rFonts w:ascii="Times New Roman" w:hAnsi="Times New Roman"/>
          <w:lang w:eastAsia="sk-SK"/>
        </w:rPr>
        <w:t>Národnej rady Slovenskej republiky</w:t>
      </w:r>
      <w:r w:rsidR="00AA231B">
        <w:rPr>
          <w:rFonts w:ascii="Times New Roman" w:hAnsi="Times New Roman"/>
        </w:rPr>
        <w:t xml:space="preserve"> </w:t>
      </w:r>
      <w:r w:rsidR="0071040A">
        <w:rPr>
          <w:rFonts w:ascii="Times New Roman" w:hAnsi="Times New Roman"/>
          <w:lang w:eastAsia="sk-SK"/>
        </w:rPr>
        <w:t>č. </w:t>
      </w:r>
      <w:r w:rsidRPr="00A31863" w:rsidR="00AF09A9">
        <w:rPr>
          <w:rFonts w:ascii="Times New Roman" w:hAnsi="Times New Roman"/>
          <w:lang w:eastAsia="sk-SK"/>
        </w:rPr>
        <w:t xml:space="preserve">187/1993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307C9">
        <w:rPr>
          <w:rFonts w:ascii="Times New Roman" w:hAnsi="Times New Roman"/>
          <w:lang w:eastAsia="sk-SK"/>
        </w:rPr>
        <w:t xml:space="preserve">Národnej rady Slovenskej republiky </w:t>
      </w:r>
      <w:r w:rsidR="0071040A">
        <w:rPr>
          <w:rFonts w:ascii="Times New Roman" w:hAnsi="Times New Roman"/>
          <w:lang w:eastAsia="sk-SK"/>
        </w:rPr>
        <w:t>č. </w:t>
      </w:r>
      <w:r w:rsidRPr="00A31863" w:rsidR="00AF09A9">
        <w:rPr>
          <w:rFonts w:ascii="Times New Roman" w:hAnsi="Times New Roman"/>
          <w:lang w:eastAsia="sk-SK"/>
        </w:rPr>
        <w:t xml:space="preserve">180/1995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307C9">
        <w:rPr>
          <w:rFonts w:ascii="Times New Roman" w:hAnsi="Times New Roman"/>
          <w:lang w:eastAsia="sk-SK"/>
        </w:rPr>
        <w:t xml:space="preserve">Národnej rady Slovenskej republiky  </w:t>
      </w:r>
      <w:r w:rsidR="0071040A">
        <w:rPr>
          <w:rFonts w:ascii="Times New Roman" w:hAnsi="Times New Roman"/>
          <w:lang w:eastAsia="sk-SK"/>
        </w:rPr>
        <w:t>č. </w:t>
      </w:r>
      <w:r w:rsidRPr="00A31863" w:rsidR="00AF09A9">
        <w:rPr>
          <w:rFonts w:ascii="Times New Roman" w:hAnsi="Times New Roman"/>
          <w:lang w:eastAsia="sk-SK"/>
        </w:rPr>
        <w:t xml:space="preserve">222/1996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80/1998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256/2001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420/2002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518/2003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217/2004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523/2004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549/2004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571/2007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285/2008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66/2009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499/2009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136/2010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139/2010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559/2010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547/2011 </w:t>
      </w:r>
      <w:r w:rsidR="0071040A">
        <w:rPr>
          <w:rFonts w:ascii="Times New Roman" w:hAnsi="Times New Roman"/>
          <w:lang w:eastAsia="sk-SK"/>
        </w:rPr>
        <w:t>Z. z.</w:t>
      </w:r>
      <w:r w:rsidRPr="00A31863" w:rsidR="00AF09A9">
        <w:rPr>
          <w:rFonts w:ascii="Times New Roman" w:hAnsi="Times New Roman"/>
          <w:lang w:eastAsia="sk-SK"/>
        </w:rPr>
        <w:t xml:space="preserve">, zákona </w:t>
      </w:r>
      <w:r w:rsidR="0071040A">
        <w:rPr>
          <w:rFonts w:ascii="Times New Roman" w:hAnsi="Times New Roman"/>
          <w:lang w:eastAsia="sk-SK"/>
        </w:rPr>
        <w:t>č. </w:t>
      </w:r>
      <w:r w:rsidRPr="00A31863" w:rsidR="00AF09A9">
        <w:rPr>
          <w:rFonts w:ascii="Times New Roman" w:hAnsi="Times New Roman"/>
          <w:lang w:eastAsia="sk-SK"/>
        </w:rPr>
        <w:t xml:space="preserve">345/2012 </w:t>
      </w:r>
      <w:r w:rsidR="0071040A">
        <w:rPr>
          <w:rFonts w:ascii="Times New Roman" w:hAnsi="Times New Roman"/>
          <w:lang w:eastAsia="sk-SK"/>
        </w:rPr>
        <w:t>Z. z.</w:t>
      </w:r>
      <w:r w:rsidRPr="00A31863" w:rsidR="00FA7AB1">
        <w:rPr>
          <w:rFonts w:ascii="Times New Roman" w:hAnsi="Times New Roman"/>
          <w:lang w:eastAsia="sk-SK"/>
        </w:rPr>
        <w:t>,</w:t>
      </w:r>
      <w:r w:rsidRPr="00A31863" w:rsidR="000D25A2">
        <w:rPr>
          <w:rFonts w:ascii="Times New Roman" w:hAnsi="Times New Roman"/>
          <w:lang w:eastAsia="sk-SK"/>
        </w:rPr>
        <w:t xml:space="preserve"> </w:t>
      </w:r>
      <w:r w:rsidRPr="00A31863" w:rsidR="00AF09A9">
        <w:rPr>
          <w:rFonts w:ascii="Times New Roman" w:hAnsi="Times New Roman"/>
          <w:lang w:eastAsia="sk-SK"/>
        </w:rPr>
        <w:t xml:space="preserve">zákona </w:t>
      </w:r>
      <w:r w:rsidR="0071040A">
        <w:rPr>
          <w:rFonts w:ascii="Times New Roman" w:hAnsi="Times New Roman"/>
          <w:lang w:eastAsia="sk-SK"/>
        </w:rPr>
        <w:t>č. </w:t>
      </w:r>
      <w:r w:rsidRPr="00A31863" w:rsidR="00AF09A9">
        <w:rPr>
          <w:rFonts w:ascii="Times New Roman" w:hAnsi="Times New Roman"/>
          <w:lang w:eastAsia="sk-SK"/>
        </w:rPr>
        <w:t xml:space="preserve">145/2013 </w:t>
      </w:r>
      <w:r w:rsidR="0071040A">
        <w:rPr>
          <w:rFonts w:ascii="Times New Roman" w:hAnsi="Times New Roman"/>
          <w:lang w:eastAsia="sk-SK"/>
        </w:rPr>
        <w:t>Z. z.</w:t>
      </w:r>
      <w:r w:rsidRPr="00A31863" w:rsidR="00AF09A9">
        <w:rPr>
          <w:rFonts w:ascii="Times New Roman" w:hAnsi="Times New Roman"/>
          <w:lang w:eastAsia="sk-SK"/>
        </w:rPr>
        <w:t xml:space="preserve"> </w:t>
      </w:r>
      <w:r w:rsidRPr="00A31863" w:rsidR="00FA7AB1">
        <w:rPr>
          <w:rFonts w:ascii="Times New Roman" w:hAnsi="Times New Roman"/>
          <w:lang w:eastAsia="sk-SK"/>
        </w:rPr>
        <w:t xml:space="preserve">a zákona </w:t>
      </w:r>
      <w:r w:rsidR="0071040A">
        <w:rPr>
          <w:rFonts w:ascii="Times New Roman" w:hAnsi="Times New Roman"/>
          <w:lang w:eastAsia="sk-SK"/>
        </w:rPr>
        <w:t>č. </w:t>
      </w:r>
      <w:r w:rsidRPr="00A31863" w:rsidR="00FA7AB1">
        <w:rPr>
          <w:rFonts w:ascii="Times New Roman" w:hAnsi="Times New Roman"/>
          <w:lang w:eastAsia="sk-SK"/>
        </w:rPr>
        <w:t xml:space="preserve">180/2013 </w:t>
      </w:r>
      <w:r w:rsidR="0071040A">
        <w:rPr>
          <w:rFonts w:ascii="Times New Roman" w:hAnsi="Times New Roman"/>
          <w:lang w:eastAsia="sk-SK"/>
        </w:rPr>
        <w:t>Z. z.</w:t>
      </w:r>
      <w:r w:rsidRPr="00A31863" w:rsidR="00FA7AB1">
        <w:rPr>
          <w:rFonts w:ascii="Times New Roman" w:hAnsi="Times New Roman"/>
          <w:lang w:eastAsia="sk-SK"/>
        </w:rPr>
        <w:t xml:space="preserve"> </w:t>
      </w:r>
      <w:r w:rsidRPr="00A31863" w:rsidR="00AF09A9">
        <w:rPr>
          <w:rFonts w:ascii="Times New Roman" w:hAnsi="Times New Roman"/>
          <w:lang w:eastAsia="sk-SK"/>
        </w:rPr>
        <w:t>sa mení a</w:t>
      </w:r>
      <w:r w:rsidRPr="00A31863" w:rsidR="000D25A2">
        <w:rPr>
          <w:rFonts w:ascii="Times New Roman" w:hAnsi="Times New Roman"/>
          <w:lang w:eastAsia="sk-SK"/>
        </w:rPr>
        <w:t xml:space="preserve"> </w:t>
      </w:r>
      <w:r w:rsidRPr="00A31863" w:rsidR="00AF09A9">
        <w:rPr>
          <w:rFonts w:ascii="Times New Roman" w:hAnsi="Times New Roman"/>
          <w:lang w:eastAsia="sk-SK"/>
        </w:rPr>
        <w:t>dopĺňa takto:</w:t>
      </w:r>
    </w:p>
    <w:p w:rsidR="00172050" w:rsidRPr="00A31863" w:rsidP="00354850">
      <w:pPr>
        <w:pStyle w:val="NoSpacing"/>
        <w:keepNext/>
        <w:numPr>
          <w:numId w:val="10"/>
        </w:numPr>
        <w:bidi w:val="0"/>
        <w:spacing w:before="240" w:after="240"/>
        <w:ind w:left="357" w:hanging="357"/>
        <w:jc w:val="both"/>
        <w:rPr>
          <w:rFonts w:ascii="Times New Roman" w:hAnsi="Times New Roman"/>
          <w:sz w:val="24"/>
          <w:szCs w:val="24"/>
        </w:rPr>
      </w:pPr>
      <w:r w:rsidRPr="00A31863">
        <w:rPr>
          <w:rFonts w:ascii="Times New Roman" w:hAnsi="Times New Roman"/>
          <w:sz w:val="24"/>
          <w:szCs w:val="24"/>
        </w:rPr>
        <w:t>V § 2 ods. 1 písmeno c) znie:</w:t>
      </w:r>
    </w:p>
    <w:p w:rsidR="00172050" w:rsidRPr="00A31863" w:rsidP="00354850">
      <w:pPr>
        <w:shd w:val="clear" w:color="auto" w:fill="FFFFFF"/>
        <w:bidi w:val="0"/>
        <w:ind w:left="714" w:hanging="357"/>
        <w:rPr>
          <w:rFonts w:ascii="Times New Roman" w:hAnsi="Times New Roman"/>
        </w:rPr>
      </w:pPr>
      <w:r w:rsidRPr="00A31863">
        <w:rPr>
          <w:rFonts w:ascii="Times New Roman" w:hAnsi="Times New Roman"/>
        </w:rPr>
        <w:t>„c) došlo alebo má dôjsť k investičnej výstavbe, ktorá podstatne ovplyvní hospodárenie na pôde alebo životné podmienky v obvode pozemkových úprav alebo jeho ucelenej časti tým, že rozdelí pozemky vlastníkov</w:t>
      </w:r>
      <w:r w:rsidR="00A7786D">
        <w:rPr>
          <w:rFonts w:ascii="Times New Roman" w:hAnsi="Times New Roman"/>
        </w:rPr>
        <w:t>,</w:t>
      </w:r>
      <w:r w:rsidRPr="00A7786D">
        <w:rPr>
          <w:rFonts w:ascii="Times New Roman" w:hAnsi="Times New Roman"/>
          <w:bCs/>
        </w:rPr>
        <w:t xml:space="preserve"> </w:t>
      </w:r>
      <w:r w:rsidRPr="00A31863">
        <w:rPr>
          <w:rFonts w:ascii="Times New Roman" w:hAnsi="Times New Roman"/>
        </w:rPr>
        <w:t>obmedzí prístup k pozemkom alebo sťaží ich užívanie,“.</w:t>
      </w:r>
    </w:p>
    <w:p w:rsidR="00172050" w:rsidRPr="00A31863" w:rsidP="00354850">
      <w:pPr>
        <w:pStyle w:val="ListParagraph"/>
        <w:widowControl/>
        <w:numPr>
          <w:numId w:val="10"/>
        </w:numPr>
        <w:shd w:val="clear" w:color="auto" w:fill="FFFFFF"/>
        <w:bidi w:val="0"/>
        <w:spacing w:before="240" w:after="240"/>
        <w:ind w:left="357" w:hanging="357"/>
        <w:rPr>
          <w:rFonts w:ascii="Times New Roman" w:hAnsi="Times New Roman"/>
          <w:sz w:val="24"/>
          <w:szCs w:val="24"/>
        </w:rPr>
      </w:pPr>
      <w:r w:rsidR="00A7786D">
        <w:rPr>
          <w:rFonts w:ascii="Times New Roman" w:hAnsi="Times New Roman"/>
          <w:sz w:val="24"/>
          <w:szCs w:val="24"/>
        </w:rPr>
        <w:t>V </w:t>
      </w:r>
      <w:r w:rsidRPr="00A31863">
        <w:rPr>
          <w:rFonts w:ascii="Times New Roman" w:hAnsi="Times New Roman"/>
          <w:sz w:val="24"/>
          <w:szCs w:val="24"/>
        </w:rPr>
        <w:t xml:space="preserve">§ 2 </w:t>
      </w:r>
      <w:r w:rsidR="00A7786D">
        <w:rPr>
          <w:rFonts w:ascii="Times New Roman" w:hAnsi="Times New Roman"/>
          <w:sz w:val="24"/>
          <w:szCs w:val="24"/>
        </w:rPr>
        <w:t>sa odsek</w:t>
      </w:r>
      <w:r w:rsidRPr="00A31863">
        <w:rPr>
          <w:rFonts w:ascii="Times New Roman" w:hAnsi="Times New Roman"/>
          <w:sz w:val="24"/>
          <w:szCs w:val="24"/>
        </w:rPr>
        <w:t xml:space="preserve"> 1 dopĺňa písmenom h)</w:t>
      </w:r>
      <w:r w:rsidR="00FF0A18">
        <w:rPr>
          <w:rFonts w:ascii="Times New Roman" w:hAnsi="Times New Roman"/>
          <w:sz w:val="24"/>
          <w:szCs w:val="24"/>
        </w:rPr>
        <w:t>, ktoré</w:t>
      </w:r>
      <w:r w:rsidRPr="00A31863">
        <w:rPr>
          <w:rFonts w:ascii="Times New Roman" w:hAnsi="Times New Roman"/>
          <w:sz w:val="24"/>
          <w:szCs w:val="24"/>
        </w:rPr>
        <w:t xml:space="preserve"> znie:</w:t>
      </w:r>
    </w:p>
    <w:p w:rsidR="00172050" w:rsidP="00354850">
      <w:pPr>
        <w:shd w:val="clear" w:color="auto" w:fill="FFFFFF"/>
        <w:bidi w:val="0"/>
        <w:ind w:left="714" w:hanging="357"/>
        <w:rPr>
          <w:rFonts w:ascii="Times New Roman" w:hAnsi="Times New Roman"/>
        </w:rPr>
      </w:pPr>
      <w:r w:rsidRPr="00A31863">
        <w:rPr>
          <w:rFonts w:ascii="Times New Roman" w:hAnsi="Times New Roman"/>
        </w:rPr>
        <w:t>„h</w:t>
      </w:r>
      <w:r>
        <w:rPr>
          <w:rFonts w:ascii="Times New Roman" w:hAnsi="Times New Roman"/>
        </w:rPr>
        <w:t xml:space="preserve">) </w:t>
      </w:r>
      <w:r w:rsidRPr="00A31863">
        <w:rPr>
          <w:rFonts w:ascii="Times New Roman" w:hAnsi="Times New Roman"/>
        </w:rPr>
        <w:t>je potrebné usporiadať pozemky vzhľadom na ich budúce použitie na iné účely ako je hospodárenie na pôde</w:t>
      </w:r>
      <w:r>
        <w:rPr>
          <w:rFonts w:ascii="Times New Roman" w:hAnsi="Times New Roman"/>
        </w:rPr>
        <w:t>.“.</w:t>
      </w:r>
    </w:p>
    <w:p w:rsidR="00924A77" w:rsidRPr="00FA7106" w:rsidP="00354850">
      <w:pPr>
        <w:numPr>
          <w:numId w:val="10"/>
        </w:numPr>
        <w:autoSpaceDE w:val="0"/>
        <w:autoSpaceDN w:val="0"/>
        <w:bidi w:val="0"/>
        <w:adjustRightInd w:val="0"/>
        <w:spacing w:before="240" w:after="240"/>
        <w:ind w:left="357" w:hanging="357"/>
        <w:rPr>
          <w:rFonts w:ascii="Times New Roman" w:hAnsi="Times New Roman"/>
        </w:rPr>
      </w:pPr>
      <w:r w:rsidRPr="004965D9">
        <w:rPr>
          <w:rFonts w:ascii="Times New Roman" w:hAnsi="Times New Roman"/>
        </w:rPr>
        <w:t>V § 3 ods. 2 sa slová „možno ur</w:t>
      </w:r>
      <w:r w:rsidRPr="004965D9">
        <w:rPr>
          <w:rFonts w:ascii="Times New Roman" w:eastAsia="PalatinoLinotype-Roman" w:hAnsi="Times New Roman" w:hint="default"/>
        </w:rPr>
        <w:t>č</w:t>
      </w:r>
      <w:r w:rsidRPr="004965D9">
        <w:rPr>
          <w:rFonts w:ascii="Times New Roman" w:hAnsi="Times New Roman"/>
        </w:rPr>
        <w:t>i</w:t>
      </w:r>
      <w:r w:rsidRPr="004965D9">
        <w:rPr>
          <w:rFonts w:ascii="Times New Roman" w:eastAsia="PalatinoLinotype-Roman" w:hAnsi="Times New Roman" w:hint="default"/>
        </w:rPr>
        <w:t>ť</w:t>
      </w:r>
      <w:r w:rsidRPr="004965D9">
        <w:rPr>
          <w:rFonts w:ascii="Times New Roman" w:eastAsia="PalatinoLinotype-Roman" w:hAnsi="Times New Roman" w:hint="default"/>
        </w:rPr>
        <w:t xml:space="preserve"> </w:t>
      </w:r>
      <w:r w:rsidRPr="004965D9">
        <w:rPr>
          <w:rFonts w:ascii="Times New Roman" w:hAnsi="Times New Roman"/>
        </w:rPr>
        <w:t>aj s prihliadnutím na ucelené</w:t>
      </w:r>
      <w:r w:rsidRPr="004965D9" w:rsidR="004965D9">
        <w:rPr>
          <w:rFonts w:ascii="Times New Roman" w:hAnsi="Times New Roman"/>
        </w:rPr>
        <w:t xml:space="preserve"> </w:t>
      </w:r>
      <w:r w:rsidRPr="004965D9">
        <w:rPr>
          <w:rFonts w:ascii="Times New Roman" w:hAnsi="Times New Roman"/>
        </w:rPr>
        <w:t xml:space="preserve">lesné </w:t>
      </w:r>
      <w:r w:rsidRPr="004965D9">
        <w:rPr>
          <w:rFonts w:ascii="Times New Roman" w:eastAsia="PalatinoLinotype-Roman" w:hAnsi="Times New Roman" w:hint="default"/>
        </w:rPr>
        <w:t>č</w:t>
      </w:r>
      <w:r w:rsidRPr="004965D9">
        <w:rPr>
          <w:rFonts w:ascii="Times New Roman" w:hAnsi="Times New Roman"/>
        </w:rPr>
        <w:t>asti, ktorými sú jednotky priestorového rozdelenia lesa pod</w:t>
      </w:r>
      <w:r w:rsidRPr="004965D9">
        <w:rPr>
          <w:rFonts w:ascii="Times New Roman" w:eastAsia="PalatinoLinotype-Roman" w:hAnsi="Times New Roman" w:hint="default"/>
        </w:rPr>
        <w:t>ľ</w:t>
      </w:r>
      <w:r w:rsidRPr="004965D9">
        <w:rPr>
          <w:rFonts w:ascii="Times New Roman" w:hAnsi="Times New Roman"/>
        </w:rPr>
        <w:t>a osobitného predpisu</w:t>
      </w:r>
      <w:r w:rsidRPr="004965D9">
        <w:rPr>
          <w:rFonts w:ascii="Times New Roman" w:eastAsia="PalatinoLinotype-Roman" w:hAnsi="Times New Roman"/>
          <w:vertAlign w:val="superscript"/>
        </w:rPr>
        <w:t>1a</w:t>
      </w:r>
      <w:r w:rsidRPr="004965D9">
        <w:rPr>
          <w:rFonts w:ascii="Times New Roman" w:hAnsi="Times New Roman"/>
        </w:rPr>
        <w:t>)</w:t>
      </w:r>
      <w:r w:rsidR="004B48F8">
        <w:rPr>
          <w:rFonts w:ascii="Times New Roman" w:hAnsi="Times New Roman"/>
        </w:rPr>
        <w:t xml:space="preserve"> (ďalej len „ucelená lesná časť</w:t>
      </w:r>
      <w:r w:rsidRPr="004B48F8" w:rsidR="00E948BB">
        <w:rPr>
          <w:rFonts w:ascii="Times New Roman" w:hAnsi="Times New Roman"/>
        </w:rPr>
        <w:t>“</w:t>
      </w:r>
      <w:r w:rsidRPr="004B48F8" w:rsidR="004B48F8">
        <w:rPr>
          <w:rFonts w:ascii="Times New Roman" w:hAnsi="Times New Roman"/>
        </w:rPr>
        <w:t>)</w:t>
      </w:r>
      <w:r w:rsidR="004B48F8">
        <w:rPr>
          <w:rFonts w:ascii="Times New Roman" w:hAnsi="Times New Roman"/>
        </w:rPr>
        <w:t>“</w:t>
      </w:r>
      <w:r w:rsidRPr="004965D9">
        <w:rPr>
          <w:rFonts w:ascii="Times New Roman" w:hAnsi="Times New Roman"/>
        </w:rPr>
        <w:t xml:space="preserve"> nahrádzajú slovami „sa určí </w:t>
      </w:r>
      <w:r w:rsidRPr="004965D9" w:rsidR="004965D9">
        <w:rPr>
          <w:rFonts w:ascii="Times New Roman" w:hAnsi="Times New Roman"/>
        </w:rPr>
        <w:t xml:space="preserve">pri lesných pozemkoch </w:t>
      </w:r>
      <w:r w:rsidRPr="004965D9">
        <w:rPr>
          <w:rFonts w:ascii="Times New Roman" w:hAnsi="Times New Roman"/>
        </w:rPr>
        <w:t>s prihliadnutím na vlastnícke celky tak</w:t>
      </w:r>
      <w:r w:rsidR="00E948BB">
        <w:rPr>
          <w:rFonts w:ascii="Times New Roman" w:hAnsi="Times New Roman"/>
        </w:rPr>
        <w:t>,</w:t>
      </w:r>
      <w:r w:rsidRPr="004965D9">
        <w:rPr>
          <w:rFonts w:ascii="Times New Roman" w:hAnsi="Times New Roman"/>
        </w:rPr>
        <w:t xml:space="preserve"> aby tieto mohli </w:t>
      </w:r>
      <w:r w:rsidRPr="00FA7106">
        <w:rPr>
          <w:rFonts w:ascii="Times New Roman" w:hAnsi="Times New Roman"/>
        </w:rPr>
        <w:t>byť vlastník</w:t>
      </w:r>
      <w:r w:rsidRPr="00FA7106" w:rsidR="009D0DCC">
        <w:rPr>
          <w:rFonts w:ascii="Times New Roman" w:hAnsi="Times New Roman"/>
        </w:rPr>
        <w:t>o</w:t>
      </w:r>
      <w:r w:rsidRPr="00FA7106">
        <w:rPr>
          <w:rFonts w:ascii="Times New Roman" w:hAnsi="Times New Roman"/>
        </w:rPr>
        <w:t>m alebo správc</w:t>
      </w:r>
      <w:r w:rsidRPr="00FA7106" w:rsidR="009D0DCC">
        <w:rPr>
          <w:rFonts w:ascii="Times New Roman" w:hAnsi="Times New Roman"/>
        </w:rPr>
        <w:t>o</w:t>
      </w:r>
      <w:r w:rsidRPr="00FA7106">
        <w:rPr>
          <w:rFonts w:ascii="Times New Roman" w:hAnsi="Times New Roman"/>
        </w:rPr>
        <w:t xml:space="preserve">m </w:t>
      </w:r>
      <w:r w:rsidRPr="00FA7106" w:rsidR="00FA7106">
        <w:rPr>
          <w:rFonts w:ascii="Times New Roman" w:hAnsi="Times New Roman"/>
          <w:lang w:eastAsia="sk-SK"/>
        </w:rPr>
        <w:t>lesného majetku vo vlastníctve štátu</w:t>
      </w:r>
      <w:r w:rsidRPr="00FA7106" w:rsidR="00FA7106">
        <w:rPr>
          <w:rFonts w:ascii="Times New Roman" w:eastAsia="PalatinoLinotype-Roman" w:hAnsi="Times New Roman"/>
          <w:vertAlign w:val="superscript"/>
          <w:lang w:eastAsia="sk-SK"/>
        </w:rPr>
        <w:t>5a</w:t>
      </w:r>
      <w:r w:rsidRPr="00FA7106" w:rsidR="00FA7106">
        <w:rPr>
          <w:rFonts w:ascii="Times New Roman" w:hAnsi="Times New Roman"/>
          <w:lang w:eastAsia="sk-SK"/>
        </w:rPr>
        <w:t>) (</w:t>
      </w:r>
      <w:r w:rsidRPr="00FA7106" w:rsidR="00FA7106">
        <w:rPr>
          <w:rFonts w:ascii="Times New Roman" w:eastAsia="PalatinoLinotype-Roman" w:hAnsi="Times New Roman" w:hint="default"/>
          <w:lang w:eastAsia="sk-SK"/>
        </w:rPr>
        <w:t>ď</w:t>
      </w:r>
      <w:r w:rsidRPr="00FA7106" w:rsidR="00FA7106">
        <w:rPr>
          <w:rFonts w:ascii="Times New Roman" w:hAnsi="Times New Roman"/>
          <w:lang w:eastAsia="sk-SK"/>
        </w:rPr>
        <w:t>alej len</w:t>
      </w:r>
      <w:r w:rsidR="00FA7106">
        <w:rPr>
          <w:rFonts w:ascii="Palatino Linotype" w:hAnsi="Palatino Linotype" w:cs="Palatino Linotype"/>
          <w:sz w:val="19"/>
          <w:szCs w:val="19"/>
          <w:lang w:eastAsia="sk-SK"/>
        </w:rPr>
        <w:t xml:space="preserve"> </w:t>
      </w:r>
      <w:r w:rsidRPr="00FA7106" w:rsidR="00FA7106">
        <w:rPr>
          <w:rFonts w:ascii="Times New Roman" w:hAnsi="Times New Roman"/>
          <w:lang w:eastAsia="sk-SK"/>
        </w:rPr>
        <w:t>„správca</w:t>
      </w:r>
      <w:r w:rsidR="00FA7106">
        <w:rPr>
          <w:rFonts w:ascii="Times New Roman" w:hAnsi="Times New Roman"/>
          <w:lang w:eastAsia="sk-SK"/>
        </w:rPr>
        <w:t>“</w:t>
      </w:r>
      <w:r w:rsidRPr="00FA7106" w:rsidR="00FA7106">
        <w:rPr>
          <w:rFonts w:ascii="Times New Roman" w:hAnsi="Times New Roman"/>
          <w:lang w:eastAsia="sk-SK"/>
        </w:rPr>
        <w:t>) r</w:t>
      </w:r>
      <w:r w:rsidRPr="00FA7106">
        <w:rPr>
          <w:rFonts w:ascii="Times New Roman" w:hAnsi="Times New Roman"/>
        </w:rPr>
        <w:t>acionálne obhospodarované alebo prenajímané“</w:t>
      </w:r>
      <w:r w:rsidRPr="00FA7106" w:rsidR="004965D9">
        <w:rPr>
          <w:rFonts w:ascii="Times New Roman" w:hAnsi="Times New Roman"/>
        </w:rPr>
        <w:t>.</w:t>
      </w:r>
    </w:p>
    <w:p w:rsidR="004965D9" w:rsidRPr="004965D9" w:rsidP="00354850">
      <w:pPr>
        <w:autoSpaceDE w:val="0"/>
        <w:autoSpaceDN w:val="0"/>
        <w:bidi w:val="0"/>
        <w:adjustRightInd w:val="0"/>
        <w:spacing w:before="120" w:after="120"/>
        <w:ind w:left="357"/>
        <w:rPr>
          <w:rFonts w:ascii="Times New Roman" w:hAnsi="Times New Roman"/>
        </w:rPr>
      </w:pPr>
      <w:r>
        <w:rPr>
          <w:rFonts w:ascii="Times New Roman" w:hAnsi="Times New Roman"/>
        </w:rPr>
        <w:t>Poznámka pod čiarou k odkazu 1a sa vypúšťa.</w:t>
      </w:r>
    </w:p>
    <w:p w:rsidR="004965D9" w:rsidP="00354850">
      <w:pPr>
        <w:numPr>
          <w:numId w:val="10"/>
        </w:numPr>
        <w:shd w:val="clear" w:color="auto" w:fill="FFFFFF"/>
        <w:autoSpaceDE w:val="0"/>
        <w:autoSpaceDN w:val="0"/>
        <w:bidi w:val="0"/>
        <w:adjustRightInd w:val="0"/>
        <w:spacing w:before="240" w:after="240"/>
        <w:ind w:left="357" w:hanging="357"/>
        <w:rPr>
          <w:rFonts w:ascii="Times New Roman" w:hAnsi="Times New Roman"/>
        </w:rPr>
      </w:pPr>
      <w:r w:rsidR="00FA7106">
        <w:rPr>
          <w:rFonts w:ascii="Times New Roman" w:hAnsi="Times New Roman"/>
        </w:rPr>
        <w:t>V § 3 ods. 3 tretia veta znie: „</w:t>
      </w:r>
      <w:r w:rsidRPr="00AB1704" w:rsidR="00FA7106">
        <w:rPr>
          <w:rFonts w:ascii="Times New Roman" w:hAnsi="Times New Roman"/>
        </w:rPr>
        <w:t xml:space="preserve">Ak je to potrebné, počet členov komisie </w:t>
      </w:r>
      <w:r w:rsidRPr="00FA7106" w:rsidR="00FA7106">
        <w:rPr>
          <w:rFonts w:ascii="Times New Roman" w:hAnsi="Times New Roman"/>
        </w:rPr>
        <w:t>sa doplní</w:t>
      </w:r>
      <w:r w:rsidR="00FA7106">
        <w:rPr>
          <w:rFonts w:ascii="Times New Roman" w:hAnsi="Times New Roman"/>
        </w:rPr>
        <w:t xml:space="preserve"> </w:t>
      </w:r>
      <w:r w:rsidRPr="00AB1704" w:rsidR="00FA7106">
        <w:rPr>
          <w:rFonts w:ascii="Times New Roman" w:hAnsi="Times New Roman"/>
        </w:rPr>
        <w:t>po jednom zástupcovi</w:t>
      </w:r>
      <w:r w:rsidR="00FA7106">
        <w:rPr>
          <w:rFonts w:ascii="Times New Roman" w:hAnsi="Times New Roman"/>
        </w:rPr>
        <w:t xml:space="preserve"> </w:t>
      </w:r>
      <w:r w:rsidRPr="00FA7106" w:rsidR="00FA7106">
        <w:rPr>
          <w:rFonts w:ascii="Times New Roman" w:hAnsi="Times New Roman"/>
        </w:rPr>
        <w:t>správcov</w:t>
      </w:r>
      <w:r w:rsidR="00FA7106">
        <w:rPr>
          <w:rFonts w:ascii="Times New Roman" w:hAnsi="Times New Roman"/>
        </w:rPr>
        <w:t>.“.</w:t>
      </w:r>
    </w:p>
    <w:p w:rsidR="00E343BE"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rPr>
      </w:pPr>
      <w:r w:rsidRPr="00A31863" w:rsidR="002568F6">
        <w:rPr>
          <w:rFonts w:ascii="Times New Roman" w:hAnsi="Times New Roman"/>
        </w:rPr>
        <w:t>V § 3 sa vypúšťa odsek 4.</w:t>
      </w:r>
    </w:p>
    <w:p w:rsidR="00B61F8C"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rPr>
      </w:pPr>
      <w:r w:rsidRPr="00A31863" w:rsidR="00513AF7">
        <w:rPr>
          <w:rFonts w:ascii="Times New Roman" w:hAnsi="Times New Roman"/>
        </w:rPr>
        <w:t xml:space="preserve">V § 4 </w:t>
      </w:r>
      <w:r w:rsidRPr="00A31863">
        <w:rPr>
          <w:rFonts w:ascii="Times New Roman" w:hAnsi="Times New Roman"/>
        </w:rPr>
        <w:t>ods</w:t>
      </w:r>
      <w:r w:rsidR="00CF7496">
        <w:rPr>
          <w:rFonts w:ascii="Times New Roman" w:hAnsi="Times New Roman"/>
        </w:rPr>
        <w:t>.</w:t>
      </w:r>
      <w:r w:rsidRPr="00A31863">
        <w:rPr>
          <w:rFonts w:ascii="Times New Roman" w:hAnsi="Times New Roman"/>
        </w:rPr>
        <w:t xml:space="preserve"> 3 </w:t>
      </w:r>
      <w:r w:rsidR="009D0DCC">
        <w:rPr>
          <w:rFonts w:ascii="Times New Roman" w:hAnsi="Times New Roman"/>
        </w:rPr>
        <w:t>sa vypúšťa druhá veta.</w:t>
      </w:r>
    </w:p>
    <w:p w:rsidR="00B82015"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rPr>
      </w:pPr>
      <w:r w:rsidRPr="00A31863">
        <w:rPr>
          <w:rFonts w:ascii="Times New Roman" w:hAnsi="Times New Roman"/>
        </w:rPr>
        <w:t xml:space="preserve">§ 4 </w:t>
      </w:r>
      <w:r w:rsidRPr="00A31863" w:rsidR="008B57DC">
        <w:rPr>
          <w:rFonts w:ascii="Times New Roman" w:hAnsi="Times New Roman"/>
        </w:rPr>
        <w:t xml:space="preserve">sa dopĺňa </w:t>
      </w:r>
      <w:r w:rsidRPr="00A31863">
        <w:rPr>
          <w:rFonts w:ascii="Times New Roman" w:hAnsi="Times New Roman"/>
        </w:rPr>
        <w:t>o</w:t>
      </w:r>
      <w:r w:rsidRPr="00A31863" w:rsidR="00DC34D0">
        <w:rPr>
          <w:rFonts w:ascii="Times New Roman" w:hAnsi="Times New Roman"/>
        </w:rPr>
        <w:t>d</w:t>
      </w:r>
      <w:r w:rsidRPr="00A31863">
        <w:rPr>
          <w:rFonts w:ascii="Times New Roman" w:hAnsi="Times New Roman"/>
        </w:rPr>
        <w:t>sek</w:t>
      </w:r>
      <w:r w:rsidRPr="00A31863" w:rsidR="008B57DC">
        <w:rPr>
          <w:rFonts w:ascii="Times New Roman" w:hAnsi="Times New Roman"/>
        </w:rPr>
        <w:t xml:space="preserve">om </w:t>
      </w:r>
      <w:r w:rsidRPr="00A31863">
        <w:rPr>
          <w:rFonts w:ascii="Times New Roman" w:hAnsi="Times New Roman"/>
        </w:rPr>
        <w:t>5</w:t>
      </w:r>
      <w:r w:rsidRPr="00A31863" w:rsidR="008B57DC">
        <w:rPr>
          <w:rFonts w:ascii="Times New Roman" w:hAnsi="Times New Roman"/>
        </w:rPr>
        <w:t xml:space="preserve">, ktorý </w:t>
      </w:r>
      <w:r w:rsidRPr="00A31863">
        <w:rPr>
          <w:rFonts w:ascii="Times New Roman" w:hAnsi="Times New Roman"/>
        </w:rPr>
        <w:t>znie:</w:t>
      </w:r>
    </w:p>
    <w:p w:rsidR="00B82015" w:rsidRPr="00A31863" w:rsidP="00354850">
      <w:pPr>
        <w:shd w:val="clear" w:color="auto" w:fill="FFFFFF"/>
        <w:bidi w:val="0"/>
        <w:ind w:left="357" w:firstLine="709"/>
        <w:rPr>
          <w:rFonts w:ascii="Times New Roman" w:hAnsi="Times New Roman"/>
        </w:rPr>
      </w:pPr>
      <w:r w:rsidRPr="00A31863">
        <w:rPr>
          <w:rFonts w:ascii="Times New Roman" w:hAnsi="Times New Roman"/>
        </w:rPr>
        <w:t xml:space="preserve">„(5) </w:t>
      </w:r>
      <w:r w:rsidR="007B67CC">
        <w:rPr>
          <w:rFonts w:ascii="Times New Roman" w:hAnsi="Times New Roman"/>
        </w:rPr>
        <w:t>O</w:t>
      </w:r>
      <w:r w:rsidRPr="00A31863">
        <w:rPr>
          <w:rFonts w:ascii="Times New Roman" w:hAnsi="Times New Roman"/>
        </w:rPr>
        <w:t xml:space="preserve">kresný úrad </w:t>
      </w:r>
      <w:r w:rsidR="007B67CC">
        <w:rPr>
          <w:rFonts w:ascii="Times New Roman" w:hAnsi="Times New Roman"/>
        </w:rPr>
        <w:t xml:space="preserve">môže </w:t>
      </w:r>
      <w:r w:rsidRPr="00A31863">
        <w:rPr>
          <w:rFonts w:ascii="Times New Roman" w:hAnsi="Times New Roman"/>
        </w:rPr>
        <w:t xml:space="preserve">zmeniť obvod projektu pozemkových úprav po </w:t>
      </w:r>
      <w:r w:rsidRPr="009D0DCC">
        <w:rPr>
          <w:rFonts w:ascii="Times New Roman" w:hAnsi="Times New Roman"/>
        </w:rPr>
        <w:t>rozhodnutí o nariadení alebo povolení pozemkových úprav</w:t>
      </w:r>
      <w:r w:rsidRPr="009D0DCC" w:rsidR="00D320D6">
        <w:rPr>
          <w:rStyle w:val="normal0020tablechar"/>
          <w:rFonts w:ascii="Times New Roman" w:hAnsi="Times New Roman"/>
        </w:rPr>
        <w:t>, ak ide o spresnenie hraníc obvodu projektu pozemkových úprav alebo z dôvodu neúčelnosti vykonania pozemkových úprav na pozemkoch vytvárajúcich ucelený blok vo výmere do 50 ha.</w:t>
      </w:r>
      <w:r w:rsidRPr="00A31863">
        <w:rPr>
          <w:rFonts w:ascii="Times New Roman" w:hAnsi="Times New Roman"/>
        </w:rPr>
        <w:t xml:space="preserve"> Rozhodnutie o</w:t>
      </w:r>
      <w:r w:rsidRPr="00A31863" w:rsidR="002F4B00">
        <w:rPr>
          <w:rFonts w:ascii="Times New Roman" w:hAnsi="Times New Roman"/>
        </w:rPr>
        <w:t> </w:t>
      </w:r>
      <w:r w:rsidRPr="00A31863">
        <w:rPr>
          <w:rFonts w:ascii="Times New Roman" w:hAnsi="Times New Roman"/>
        </w:rPr>
        <w:t xml:space="preserve">zmene obvodu </w:t>
      </w:r>
      <w:r w:rsidR="00FF0A18">
        <w:rPr>
          <w:rFonts w:ascii="Times New Roman" w:hAnsi="Times New Roman"/>
        </w:rPr>
        <w:t>projektu pozemkových úprav</w:t>
      </w:r>
      <w:r w:rsidRPr="00A31863" w:rsidR="00FF0A18">
        <w:rPr>
          <w:rFonts w:ascii="Times New Roman" w:hAnsi="Times New Roman"/>
        </w:rPr>
        <w:t xml:space="preserve"> </w:t>
      </w:r>
      <w:r w:rsidRPr="00A31863">
        <w:rPr>
          <w:rFonts w:ascii="Times New Roman" w:hAnsi="Times New Roman"/>
        </w:rPr>
        <w:t>sa doručuje verejnou vyhláškou. Účastníko</w:t>
      </w:r>
      <w:r w:rsidR="0032197E">
        <w:rPr>
          <w:rFonts w:ascii="Times New Roman" w:hAnsi="Times New Roman"/>
        </w:rPr>
        <w:t>vi</w:t>
      </w:r>
      <w:r w:rsidR="00FA7106">
        <w:rPr>
          <w:rFonts w:ascii="Times New Roman" w:hAnsi="Times New Roman"/>
        </w:rPr>
        <w:t xml:space="preserve"> pozemkových úprav (ďalej len </w:t>
      </w:r>
      <w:r w:rsidR="0032197E">
        <w:rPr>
          <w:rFonts w:ascii="Times New Roman" w:hAnsi="Times New Roman"/>
        </w:rPr>
        <w:t>„</w:t>
      </w:r>
      <w:r w:rsidR="00FA7106">
        <w:rPr>
          <w:rFonts w:ascii="Times New Roman" w:hAnsi="Times New Roman"/>
        </w:rPr>
        <w:t>účastník</w:t>
      </w:r>
      <w:r w:rsidR="0032197E">
        <w:rPr>
          <w:rFonts w:ascii="Times New Roman" w:hAnsi="Times New Roman"/>
        </w:rPr>
        <w:t>“),</w:t>
      </w:r>
      <w:r w:rsidRPr="00A31863">
        <w:rPr>
          <w:rFonts w:ascii="Times New Roman" w:hAnsi="Times New Roman"/>
        </w:rPr>
        <w:t xml:space="preserve"> ktor</w:t>
      </w:r>
      <w:r w:rsidR="0032197E">
        <w:rPr>
          <w:rFonts w:ascii="Times New Roman" w:hAnsi="Times New Roman"/>
        </w:rPr>
        <w:t>ého</w:t>
      </w:r>
      <w:r w:rsidRPr="00A31863">
        <w:rPr>
          <w:rFonts w:ascii="Times New Roman" w:hAnsi="Times New Roman"/>
        </w:rPr>
        <w:t xml:space="preserve"> sa zmena </w:t>
      </w:r>
      <w:r w:rsidRPr="00A31863" w:rsidR="000B10D2">
        <w:rPr>
          <w:rFonts w:ascii="Times New Roman" w:hAnsi="Times New Roman"/>
        </w:rPr>
        <w:t xml:space="preserve">obvodu </w:t>
      </w:r>
      <w:r w:rsidR="000B10D2">
        <w:rPr>
          <w:rFonts w:ascii="Times New Roman" w:hAnsi="Times New Roman"/>
        </w:rPr>
        <w:t>projektu pozemkových úprav</w:t>
      </w:r>
      <w:r w:rsidRPr="00A31863" w:rsidR="000B10D2">
        <w:rPr>
          <w:rFonts w:ascii="Times New Roman" w:hAnsi="Times New Roman"/>
        </w:rPr>
        <w:t xml:space="preserve"> </w:t>
      </w:r>
      <w:r w:rsidRPr="00A31863">
        <w:rPr>
          <w:rFonts w:ascii="Times New Roman" w:hAnsi="Times New Roman"/>
        </w:rPr>
        <w:t xml:space="preserve">týka sa rozhodnutie doručuje do vlastných rúk. </w:t>
      </w:r>
      <w:r w:rsidRPr="00A31863" w:rsidR="002F4B00">
        <w:rPr>
          <w:rFonts w:ascii="Times New Roman" w:hAnsi="Times New Roman"/>
        </w:rPr>
        <w:t>Proti</w:t>
      </w:r>
      <w:r w:rsidRPr="00A31863">
        <w:rPr>
          <w:rFonts w:ascii="Times New Roman" w:hAnsi="Times New Roman"/>
        </w:rPr>
        <w:t xml:space="preserve"> rozhodnutiu o zmene obvodu</w:t>
      </w:r>
      <w:r w:rsidRPr="00FF0A18" w:rsidR="00FF0A18">
        <w:rPr>
          <w:rFonts w:ascii="Times New Roman" w:hAnsi="Times New Roman"/>
        </w:rPr>
        <w:t xml:space="preserve"> </w:t>
      </w:r>
      <w:r w:rsidR="00FF0A18">
        <w:rPr>
          <w:rFonts w:ascii="Times New Roman" w:hAnsi="Times New Roman"/>
        </w:rPr>
        <w:t>projektu pozemkových úprav</w:t>
      </w:r>
      <w:r w:rsidRPr="00A31863">
        <w:rPr>
          <w:rFonts w:ascii="Times New Roman" w:hAnsi="Times New Roman"/>
        </w:rPr>
        <w:t>, ak sú pozemkové úpravy nariadené</w:t>
      </w:r>
      <w:r w:rsidR="009D0DCC">
        <w:rPr>
          <w:rFonts w:ascii="Times New Roman" w:hAnsi="Times New Roman"/>
        </w:rPr>
        <w:t>,</w:t>
      </w:r>
      <w:r w:rsidRPr="00A31863" w:rsidR="00B61F8C">
        <w:rPr>
          <w:rFonts w:ascii="Times New Roman" w:hAnsi="Times New Roman"/>
        </w:rPr>
        <w:t xml:space="preserve"> nie </w:t>
      </w:r>
      <w:r w:rsidRPr="00A31863" w:rsidR="00E77338">
        <w:rPr>
          <w:rFonts w:ascii="Times New Roman" w:hAnsi="Times New Roman"/>
        </w:rPr>
        <w:t>je prípustný opravný prostriedok</w:t>
      </w:r>
      <w:r w:rsidRPr="00A31863" w:rsidR="00CB7D39">
        <w:rPr>
          <w:rFonts w:ascii="Times New Roman" w:hAnsi="Times New Roman"/>
        </w:rPr>
        <w:t>.“.</w:t>
      </w:r>
    </w:p>
    <w:p w:rsidR="0052091F" w:rsidRPr="0052091F" w:rsidP="00354850">
      <w:pPr>
        <w:numPr>
          <w:numId w:val="10"/>
        </w:numPr>
        <w:shd w:val="clear" w:color="auto" w:fill="FFFFFF"/>
        <w:bidi w:val="0"/>
        <w:spacing w:before="240" w:after="240"/>
        <w:ind w:left="357" w:hanging="357"/>
        <w:rPr>
          <w:rFonts w:ascii="Times New Roman" w:hAnsi="Times New Roman"/>
        </w:rPr>
      </w:pPr>
      <w:r>
        <w:rPr>
          <w:rFonts w:ascii="Times New Roman" w:hAnsi="Times New Roman"/>
        </w:rPr>
        <w:t>V § 5 ods. 1 písm. a) sa za slovo „pôdohospodárstva“ vkladajú slová „a rozvoja vidieka“.</w:t>
      </w:r>
    </w:p>
    <w:p w:rsidR="00C34DE7" w:rsidRPr="00A31863" w:rsidP="00354850">
      <w:pPr>
        <w:numPr>
          <w:numId w:val="10"/>
        </w:numPr>
        <w:bidi w:val="0"/>
        <w:spacing w:before="240" w:after="240"/>
        <w:ind w:left="360"/>
        <w:rPr>
          <w:rFonts w:ascii="Times New Roman" w:hAnsi="Times New Roman"/>
        </w:rPr>
      </w:pPr>
      <w:r w:rsidRPr="00A31863" w:rsidR="00C30E35">
        <w:rPr>
          <w:rFonts w:ascii="Times New Roman" w:hAnsi="Times New Roman"/>
        </w:rPr>
        <w:t>V § 5 ods</w:t>
      </w:r>
      <w:r w:rsidR="001F1CFC">
        <w:rPr>
          <w:rFonts w:ascii="Times New Roman" w:hAnsi="Times New Roman"/>
        </w:rPr>
        <w:t>.</w:t>
      </w:r>
      <w:r w:rsidRPr="00A31863" w:rsidR="00C30E35">
        <w:rPr>
          <w:rFonts w:ascii="Times New Roman" w:hAnsi="Times New Roman"/>
        </w:rPr>
        <w:t xml:space="preserve"> 5</w:t>
      </w:r>
      <w:r w:rsidR="001F1CFC">
        <w:rPr>
          <w:rFonts w:ascii="Times New Roman" w:hAnsi="Times New Roman"/>
        </w:rPr>
        <w:t xml:space="preserve"> sa za slov</w:t>
      </w:r>
      <w:r w:rsidR="00C36EBD">
        <w:rPr>
          <w:rFonts w:ascii="Times New Roman" w:hAnsi="Times New Roman"/>
        </w:rPr>
        <w:t>o</w:t>
      </w:r>
      <w:r w:rsidR="001F1CFC">
        <w:rPr>
          <w:rFonts w:ascii="Times New Roman" w:hAnsi="Times New Roman"/>
        </w:rPr>
        <w:t xml:space="preserve"> „</w:t>
      </w:r>
      <w:r w:rsidRPr="00A31863" w:rsidR="001F1CFC">
        <w:rPr>
          <w:rFonts w:ascii="Times New Roman" w:hAnsi="Times New Roman"/>
        </w:rPr>
        <w:t>úradu</w:t>
      </w:r>
      <w:r w:rsidR="001F1CFC">
        <w:rPr>
          <w:rFonts w:ascii="Times New Roman" w:hAnsi="Times New Roman"/>
        </w:rPr>
        <w:t>“ vkladajú slová „</w:t>
      </w:r>
      <w:r w:rsidRPr="00A31863" w:rsidR="001F1CFC">
        <w:rPr>
          <w:rFonts w:ascii="Times New Roman" w:hAnsi="Times New Roman"/>
        </w:rPr>
        <w:t>do 15 dní od doručenia výzvy alebo do 30 dní od právoplatnosti rozhodnutia o nariadení alebo povolení pozemkových úprav</w:t>
      </w:r>
      <w:r w:rsidR="001F1CFC">
        <w:rPr>
          <w:rFonts w:ascii="Times New Roman" w:hAnsi="Times New Roman"/>
        </w:rPr>
        <w:t>“.</w:t>
      </w:r>
    </w:p>
    <w:p w:rsidR="00BF0B86" w:rsidRPr="00A31863" w:rsidP="00354850">
      <w:pPr>
        <w:pStyle w:val="ListParagraph"/>
        <w:widowControl/>
        <w:numPr>
          <w:numId w:val="10"/>
        </w:numPr>
        <w:autoSpaceDE/>
        <w:autoSpaceDN/>
        <w:bidi w:val="0"/>
        <w:adjustRightInd/>
        <w:spacing w:before="240" w:after="240"/>
        <w:ind w:left="360"/>
        <w:rPr>
          <w:rFonts w:ascii="Times New Roman" w:hAnsi="Times New Roman"/>
          <w:sz w:val="24"/>
          <w:szCs w:val="24"/>
        </w:rPr>
      </w:pPr>
      <w:r w:rsidRPr="00A31863" w:rsidR="00CF274B">
        <w:rPr>
          <w:rFonts w:ascii="Times New Roman" w:hAnsi="Times New Roman"/>
          <w:sz w:val="24"/>
          <w:szCs w:val="24"/>
        </w:rPr>
        <w:t>V § 5 sa vypúšťa odsek 6.</w:t>
      </w:r>
    </w:p>
    <w:p w:rsidR="0032197E" w:rsidRPr="0032197E" w:rsidP="00354850">
      <w:pPr>
        <w:pStyle w:val="ListParagraph"/>
        <w:widowControl/>
        <w:numPr>
          <w:numId w:val="10"/>
        </w:numPr>
        <w:autoSpaceDE/>
        <w:autoSpaceDN/>
        <w:bidi w:val="0"/>
        <w:adjustRightInd/>
        <w:spacing w:before="240" w:after="240"/>
        <w:ind w:left="360"/>
        <w:rPr>
          <w:rFonts w:ascii="Times New Roman" w:hAnsi="Times New Roman"/>
          <w:sz w:val="24"/>
          <w:szCs w:val="24"/>
        </w:rPr>
      </w:pPr>
      <w:r w:rsidRPr="0032197E">
        <w:rPr>
          <w:rFonts w:ascii="Times New Roman" w:hAnsi="Times New Roman"/>
          <w:sz w:val="24"/>
          <w:szCs w:val="24"/>
        </w:rPr>
        <w:t>V § 6 ods. 1 sa v úvodnej vete vypúšťajú slová „pozemkových úprav (</w:t>
      </w:r>
      <w:r w:rsidRPr="0032197E">
        <w:rPr>
          <w:rFonts w:ascii="Times New Roman" w:eastAsia="PalatinoLinotype-Roman" w:hAnsi="Times New Roman" w:hint="default"/>
          <w:sz w:val="24"/>
          <w:szCs w:val="24"/>
        </w:rPr>
        <w:t>ď</w:t>
      </w:r>
      <w:r w:rsidRPr="0032197E">
        <w:rPr>
          <w:rFonts w:ascii="Times New Roman" w:hAnsi="Times New Roman"/>
          <w:sz w:val="24"/>
          <w:szCs w:val="24"/>
        </w:rPr>
        <w:t>alej len „ú</w:t>
      </w:r>
      <w:r w:rsidRPr="0032197E">
        <w:rPr>
          <w:rFonts w:ascii="Times New Roman" w:eastAsia="PalatinoLinotype-Roman" w:hAnsi="Times New Roman" w:hint="default"/>
          <w:sz w:val="24"/>
          <w:szCs w:val="24"/>
        </w:rPr>
        <w:t>č</w:t>
      </w:r>
      <w:r w:rsidRPr="0032197E">
        <w:rPr>
          <w:rFonts w:ascii="Times New Roman" w:hAnsi="Times New Roman"/>
          <w:sz w:val="24"/>
          <w:szCs w:val="24"/>
        </w:rPr>
        <w:t>astník</w:t>
      </w:r>
      <w:r>
        <w:rPr>
          <w:rFonts w:ascii="Times New Roman" w:hAnsi="Times New Roman"/>
          <w:sz w:val="24"/>
          <w:szCs w:val="24"/>
        </w:rPr>
        <w:t>“</w:t>
      </w:r>
      <w:r w:rsidRPr="0032197E">
        <w:rPr>
          <w:rFonts w:ascii="Times New Roman" w:hAnsi="Times New Roman"/>
          <w:sz w:val="24"/>
          <w:szCs w:val="24"/>
        </w:rPr>
        <w:t>)“.</w:t>
      </w:r>
    </w:p>
    <w:p w:rsidR="00BF0B86" w:rsidRPr="00A31863" w:rsidP="00354850">
      <w:pPr>
        <w:pStyle w:val="ListParagraph"/>
        <w:widowControl/>
        <w:numPr>
          <w:numId w:val="10"/>
        </w:numPr>
        <w:autoSpaceDE/>
        <w:autoSpaceDN/>
        <w:bidi w:val="0"/>
        <w:adjustRightInd/>
        <w:spacing w:before="240" w:after="240"/>
        <w:ind w:left="360"/>
        <w:rPr>
          <w:rFonts w:ascii="Times New Roman" w:hAnsi="Times New Roman"/>
          <w:sz w:val="24"/>
          <w:szCs w:val="24"/>
        </w:rPr>
      </w:pPr>
      <w:r w:rsidRPr="00A31863" w:rsidR="007A1162">
        <w:rPr>
          <w:rFonts w:ascii="Times New Roman" w:hAnsi="Times New Roman"/>
          <w:sz w:val="24"/>
          <w:szCs w:val="24"/>
        </w:rPr>
        <w:t>V § 6 ods. 1</w:t>
      </w:r>
      <w:r w:rsidRPr="00A31863" w:rsidR="00565444">
        <w:rPr>
          <w:rFonts w:ascii="Times New Roman" w:hAnsi="Times New Roman"/>
          <w:sz w:val="24"/>
          <w:szCs w:val="24"/>
        </w:rPr>
        <w:t xml:space="preserve"> </w:t>
      </w:r>
      <w:r w:rsidRPr="00A31863" w:rsidR="00282448">
        <w:rPr>
          <w:rFonts w:ascii="Times New Roman" w:hAnsi="Times New Roman"/>
          <w:sz w:val="24"/>
          <w:szCs w:val="24"/>
        </w:rPr>
        <w:t>písm. e) sa slová „</w:t>
      </w:r>
      <w:r w:rsidRPr="00A31863" w:rsidR="007A1162">
        <w:rPr>
          <w:rFonts w:ascii="Times New Roman" w:hAnsi="Times New Roman"/>
          <w:sz w:val="24"/>
          <w:szCs w:val="24"/>
        </w:rPr>
        <w:t>písm.</w:t>
      </w:r>
      <w:r w:rsidRPr="00A31863" w:rsidR="00282448">
        <w:rPr>
          <w:rFonts w:ascii="Times New Roman" w:hAnsi="Times New Roman"/>
          <w:sz w:val="24"/>
          <w:szCs w:val="24"/>
        </w:rPr>
        <w:t xml:space="preserve"> d)“ nahrádzajú slovami „</w:t>
      </w:r>
      <w:r w:rsidRPr="00A31863" w:rsidR="007A1162">
        <w:rPr>
          <w:rFonts w:ascii="Times New Roman" w:hAnsi="Times New Roman"/>
          <w:sz w:val="24"/>
          <w:szCs w:val="24"/>
        </w:rPr>
        <w:t>písm. c).“.</w:t>
      </w:r>
    </w:p>
    <w:p w:rsidR="0032197E" w:rsidP="00354850">
      <w:pPr>
        <w:pStyle w:val="ListParagraph"/>
        <w:widowControl/>
        <w:numPr>
          <w:numId w:val="10"/>
        </w:numPr>
        <w:autoSpaceDE/>
        <w:autoSpaceDN/>
        <w:bidi w:val="0"/>
        <w:adjustRightInd/>
        <w:spacing w:before="240" w:after="240"/>
        <w:ind w:left="360"/>
        <w:rPr>
          <w:rFonts w:ascii="Times New Roman" w:hAnsi="Times New Roman"/>
          <w:sz w:val="24"/>
          <w:szCs w:val="24"/>
        </w:rPr>
      </w:pPr>
      <w:r>
        <w:rPr>
          <w:rFonts w:ascii="Times New Roman" w:hAnsi="Times New Roman"/>
          <w:sz w:val="24"/>
          <w:szCs w:val="24"/>
        </w:rPr>
        <w:t>V § 6 ods. 1 písm. g) sa vypúšťajú slová „</w:t>
      </w:r>
      <w:r w:rsidRPr="00FA7106">
        <w:rPr>
          <w:rFonts w:ascii="Times New Roman" w:hAnsi="Times New Roman"/>
          <w:sz w:val="24"/>
          <w:szCs w:val="24"/>
        </w:rPr>
        <w:t>lesného majetku vo vlastníctve štátu</w:t>
      </w:r>
      <w:r w:rsidRPr="00FA7106">
        <w:rPr>
          <w:rFonts w:ascii="Times New Roman" w:eastAsia="PalatinoLinotype-Roman" w:hAnsi="Times New Roman"/>
          <w:sz w:val="24"/>
          <w:szCs w:val="24"/>
          <w:vertAlign w:val="superscript"/>
        </w:rPr>
        <w:t>5a</w:t>
      </w:r>
      <w:r w:rsidRPr="00FA7106">
        <w:rPr>
          <w:rFonts w:ascii="Times New Roman" w:hAnsi="Times New Roman"/>
          <w:sz w:val="24"/>
          <w:szCs w:val="24"/>
        </w:rPr>
        <w:t>) (</w:t>
      </w:r>
      <w:r w:rsidRPr="00FA7106">
        <w:rPr>
          <w:rFonts w:ascii="Times New Roman" w:eastAsia="PalatinoLinotype-Roman" w:hAnsi="Times New Roman" w:hint="default"/>
          <w:sz w:val="24"/>
          <w:szCs w:val="24"/>
        </w:rPr>
        <w:t>ď</w:t>
      </w:r>
      <w:r w:rsidRPr="00FA7106">
        <w:rPr>
          <w:rFonts w:ascii="Times New Roman" w:hAnsi="Times New Roman"/>
          <w:sz w:val="24"/>
          <w:szCs w:val="24"/>
        </w:rPr>
        <w:t>alej len</w:t>
      </w:r>
      <w:r>
        <w:rPr>
          <w:rFonts w:ascii="Palatino Linotype" w:hAnsi="Palatino Linotype" w:cs="Palatino Linotype"/>
          <w:sz w:val="19"/>
          <w:szCs w:val="19"/>
        </w:rPr>
        <w:t xml:space="preserve"> </w:t>
      </w:r>
      <w:r w:rsidRPr="00FA7106">
        <w:rPr>
          <w:rFonts w:ascii="Times New Roman" w:hAnsi="Times New Roman"/>
          <w:sz w:val="24"/>
          <w:szCs w:val="24"/>
        </w:rPr>
        <w:t>„správca</w:t>
      </w:r>
      <w:r>
        <w:rPr>
          <w:rFonts w:ascii="Times New Roman" w:hAnsi="Times New Roman"/>
        </w:rPr>
        <w:t>“</w:t>
      </w:r>
      <w:r w:rsidRPr="00FA7106">
        <w:rPr>
          <w:rFonts w:ascii="Times New Roman" w:hAnsi="Times New Roman"/>
          <w:sz w:val="24"/>
          <w:szCs w:val="24"/>
        </w:rPr>
        <w:t>)</w:t>
      </w:r>
      <w:r>
        <w:rPr>
          <w:rFonts w:ascii="Times New Roman" w:hAnsi="Times New Roman"/>
          <w:sz w:val="24"/>
          <w:szCs w:val="24"/>
        </w:rPr>
        <w:t>“.</w:t>
      </w:r>
    </w:p>
    <w:p w:rsidR="000010A5" w:rsidRPr="00A31863" w:rsidP="00354850">
      <w:pPr>
        <w:pStyle w:val="ListParagraph"/>
        <w:widowControl/>
        <w:numPr>
          <w:numId w:val="10"/>
        </w:numPr>
        <w:autoSpaceDE/>
        <w:autoSpaceDN/>
        <w:bidi w:val="0"/>
        <w:adjustRightInd/>
        <w:spacing w:before="240" w:after="240"/>
        <w:ind w:left="360"/>
        <w:rPr>
          <w:rFonts w:ascii="Times New Roman" w:hAnsi="Times New Roman"/>
          <w:sz w:val="24"/>
          <w:szCs w:val="24"/>
        </w:rPr>
      </w:pPr>
      <w:r w:rsidRPr="00A31863" w:rsidR="009220EF">
        <w:rPr>
          <w:rFonts w:ascii="Times New Roman" w:hAnsi="Times New Roman"/>
          <w:sz w:val="24"/>
          <w:szCs w:val="24"/>
        </w:rPr>
        <w:t>V 6 ods. 2 druhej vete sa slov</w:t>
      </w:r>
      <w:r w:rsidRPr="00A31863" w:rsidR="006E229A">
        <w:rPr>
          <w:rFonts w:ascii="Times New Roman" w:hAnsi="Times New Roman"/>
          <w:sz w:val="24"/>
          <w:szCs w:val="24"/>
        </w:rPr>
        <w:t>o</w:t>
      </w:r>
      <w:r w:rsidRPr="00A31863" w:rsidR="009220EF">
        <w:rPr>
          <w:rFonts w:ascii="Times New Roman" w:hAnsi="Times New Roman"/>
          <w:sz w:val="24"/>
          <w:szCs w:val="24"/>
        </w:rPr>
        <w:t xml:space="preserve"> „</w:t>
      </w:r>
      <w:r w:rsidRPr="00A31863" w:rsidR="00282448">
        <w:rPr>
          <w:rFonts w:ascii="Times New Roman" w:hAnsi="Times New Roman"/>
          <w:sz w:val="24"/>
          <w:szCs w:val="24"/>
        </w:rPr>
        <w:t>uvedený</w:t>
      </w:r>
      <w:r w:rsidRPr="00A31863" w:rsidR="009220EF">
        <w:rPr>
          <w:rFonts w:ascii="Times New Roman" w:hAnsi="Times New Roman"/>
          <w:sz w:val="24"/>
          <w:szCs w:val="24"/>
        </w:rPr>
        <w:t>“ nahrádza slov</w:t>
      </w:r>
      <w:r w:rsidRPr="00A31863" w:rsidR="006E229A">
        <w:rPr>
          <w:rFonts w:ascii="Times New Roman" w:hAnsi="Times New Roman"/>
          <w:sz w:val="24"/>
          <w:szCs w:val="24"/>
        </w:rPr>
        <w:t>o</w:t>
      </w:r>
      <w:r w:rsidRPr="00A31863" w:rsidR="009220EF">
        <w:rPr>
          <w:rFonts w:ascii="Times New Roman" w:hAnsi="Times New Roman"/>
          <w:sz w:val="24"/>
          <w:szCs w:val="24"/>
        </w:rPr>
        <w:t>m „evidovaný“.</w:t>
      </w:r>
    </w:p>
    <w:p w:rsidR="00481811" w:rsidRPr="00A31863" w:rsidP="00354850">
      <w:pPr>
        <w:pStyle w:val="ListParagraph"/>
        <w:widowControl/>
        <w:numPr>
          <w:numId w:val="10"/>
        </w:numPr>
        <w:autoSpaceDE/>
        <w:autoSpaceDN/>
        <w:bidi w:val="0"/>
        <w:adjustRightInd/>
        <w:spacing w:before="240" w:after="240"/>
        <w:ind w:left="360"/>
        <w:rPr>
          <w:rFonts w:ascii="Times New Roman" w:hAnsi="Times New Roman"/>
          <w:sz w:val="24"/>
          <w:szCs w:val="24"/>
        </w:rPr>
      </w:pPr>
      <w:r w:rsidRPr="00A31863" w:rsidR="00CF274B">
        <w:rPr>
          <w:rFonts w:ascii="Times New Roman" w:hAnsi="Times New Roman"/>
          <w:sz w:val="24"/>
          <w:szCs w:val="24"/>
        </w:rPr>
        <w:t>V § 6 odsek</w:t>
      </w:r>
      <w:r w:rsidRPr="00A31863" w:rsidR="00DE6921">
        <w:rPr>
          <w:rFonts w:ascii="Times New Roman" w:hAnsi="Times New Roman"/>
          <w:sz w:val="24"/>
          <w:szCs w:val="24"/>
        </w:rPr>
        <w:t xml:space="preserve"> 5 znie:</w:t>
      </w:r>
    </w:p>
    <w:p w:rsidR="009045C1" w:rsidRPr="00A31863" w:rsidP="00354850">
      <w:pPr>
        <w:bidi w:val="0"/>
        <w:ind w:left="357" w:firstLine="709"/>
        <w:rPr>
          <w:rFonts w:ascii="Times New Roman" w:hAnsi="Times New Roman"/>
        </w:rPr>
      </w:pPr>
      <w:r w:rsidRPr="00A31863" w:rsidR="00CF274B">
        <w:rPr>
          <w:rFonts w:ascii="Times New Roman" w:hAnsi="Times New Roman"/>
        </w:rPr>
        <w:t xml:space="preserve">„(5) </w:t>
      </w:r>
      <w:r w:rsidRPr="00A31863">
        <w:rPr>
          <w:rFonts w:ascii="Times New Roman" w:hAnsi="Times New Roman"/>
        </w:rPr>
        <w:t>Slovenský pozemkový fond a správca v konaní vo veciach pozemkových úprav vykonávajú práva vlastníka nehnuteľností vo vlastníctve štátu a</w:t>
      </w:r>
      <w:r w:rsidRPr="00A31863" w:rsidR="00AE4062">
        <w:rPr>
          <w:rFonts w:ascii="Times New Roman" w:hAnsi="Times New Roman"/>
        </w:rPr>
        <w:t> </w:t>
      </w:r>
      <w:r w:rsidRPr="00A31863">
        <w:rPr>
          <w:rFonts w:ascii="Times New Roman" w:hAnsi="Times New Roman"/>
        </w:rPr>
        <w:t>zastupujú neznámych vlastníkov pozemkov alebo vlastníkov pozemkov, ktorých miesto pobytu nie je známe.</w:t>
      </w:r>
      <w:r w:rsidRPr="00A31863" w:rsidR="00DE6921">
        <w:rPr>
          <w:rFonts w:ascii="Times New Roman" w:hAnsi="Times New Roman"/>
        </w:rPr>
        <w:t>“.</w:t>
      </w:r>
    </w:p>
    <w:p w:rsidR="00DE6921" w:rsidRPr="00A31863" w:rsidP="00354850">
      <w:pPr>
        <w:pStyle w:val="ListParagraph"/>
        <w:widowControl/>
        <w:numPr>
          <w:numId w:val="10"/>
        </w:numPr>
        <w:bidi w:val="0"/>
        <w:spacing w:before="240" w:after="240"/>
        <w:ind w:left="357" w:hanging="357"/>
        <w:outlineLvl w:val="0"/>
        <w:rPr>
          <w:rFonts w:ascii="Times New Roman" w:hAnsi="Times New Roman"/>
          <w:sz w:val="24"/>
          <w:szCs w:val="24"/>
        </w:rPr>
      </w:pPr>
      <w:r w:rsidRPr="00A31863">
        <w:rPr>
          <w:rFonts w:ascii="Times New Roman" w:hAnsi="Times New Roman"/>
          <w:sz w:val="24"/>
          <w:szCs w:val="24"/>
        </w:rPr>
        <w:t>§ 6 sa dopĺňa odsekom 6, ktorý znie:</w:t>
      </w:r>
    </w:p>
    <w:p w:rsidR="009045C1" w:rsidRPr="00A31863" w:rsidP="00354850">
      <w:pPr>
        <w:pStyle w:val="ListParagraph"/>
        <w:widowControl/>
        <w:bidi w:val="0"/>
        <w:spacing w:before="120" w:after="120"/>
        <w:ind w:left="357" w:firstLine="709"/>
        <w:outlineLvl w:val="0"/>
        <w:rPr>
          <w:rFonts w:ascii="Times New Roman" w:hAnsi="Times New Roman"/>
          <w:sz w:val="24"/>
          <w:szCs w:val="24"/>
        </w:rPr>
      </w:pPr>
      <w:r w:rsidRPr="00A31863" w:rsidR="00DE6921">
        <w:rPr>
          <w:rFonts w:ascii="Times New Roman" w:hAnsi="Times New Roman"/>
          <w:sz w:val="24"/>
          <w:szCs w:val="24"/>
        </w:rPr>
        <w:t>„</w:t>
      </w:r>
      <w:r w:rsidRPr="00A31863">
        <w:rPr>
          <w:rFonts w:ascii="Times New Roman" w:hAnsi="Times New Roman"/>
          <w:sz w:val="24"/>
          <w:szCs w:val="24"/>
        </w:rPr>
        <w:t>(6) Ak je účastník zastúpený splnomocnencom, podpis splnomocniteľa na plnomoc</w:t>
      </w:r>
      <w:r w:rsidR="00F06C81">
        <w:rPr>
          <w:rFonts w:ascii="Times New Roman" w:hAnsi="Times New Roman"/>
          <w:sz w:val="24"/>
          <w:szCs w:val="24"/>
        </w:rPr>
        <w:t>enstve</w:t>
      </w:r>
      <w:r w:rsidRPr="00A31863">
        <w:rPr>
          <w:rFonts w:ascii="Times New Roman" w:hAnsi="Times New Roman"/>
          <w:sz w:val="24"/>
          <w:szCs w:val="24"/>
        </w:rPr>
        <w:t xml:space="preserve"> musí byť osvedčený podľa osobitných predpisov</w:t>
      </w:r>
      <w:r w:rsidRPr="00A31863" w:rsidR="00282448">
        <w:rPr>
          <w:rFonts w:ascii="Times New Roman" w:hAnsi="Times New Roman"/>
          <w:sz w:val="24"/>
          <w:szCs w:val="24"/>
        </w:rPr>
        <w:t>.</w:t>
      </w:r>
      <w:r w:rsidRPr="00A31863">
        <w:rPr>
          <w:rFonts w:ascii="Times New Roman" w:hAnsi="Times New Roman"/>
          <w:sz w:val="24"/>
          <w:szCs w:val="24"/>
          <w:vertAlign w:val="superscript"/>
        </w:rPr>
        <w:t>5ba</w:t>
      </w:r>
      <w:r w:rsidRPr="00A31863">
        <w:rPr>
          <w:rFonts w:ascii="Times New Roman" w:hAnsi="Times New Roman"/>
          <w:sz w:val="24"/>
          <w:szCs w:val="24"/>
        </w:rPr>
        <w:t>)</w:t>
      </w:r>
      <w:r w:rsidRPr="00A31863" w:rsidR="00282448">
        <w:rPr>
          <w:rFonts w:ascii="Times New Roman" w:hAnsi="Times New Roman"/>
          <w:sz w:val="24"/>
          <w:szCs w:val="24"/>
        </w:rPr>
        <w:t>“</w:t>
      </w:r>
      <w:r w:rsidRPr="00A31863">
        <w:rPr>
          <w:rFonts w:ascii="Times New Roman" w:hAnsi="Times New Roman"/>
          <w:sz w:val="24"/>
          <w:szCs w:val="24"/>
        </w:rPr>
        <w:t>.</w:t>
      </w:r>
    </w:p>
    <w:p w:rsidR="009045C1" w:rsidRPr="00A31863" w:rsidP="00354850">
      <w:pPr>
        <w:bidi w:val="0"/>
        <w:spacing w:before="120" w:after="120"/>
        <w:ind w:left="714" w:hanging="357"/>
        <w:rPr>
          <w:rFonts w:ascii="Times New Roman" w:hAnsi="Times New Roman"/>
        </w:rPr>
      </w:pPr>
      <w:r w:rsidRPr="00A31863">
        <w:rPr>
          <w:rFonts w:ascii="Times New Roman" w:hAnsi="Times New Roman"/>
        </w:rPr>
        <w:t>Poznámka pod čiarou k odkazu 5ba znie:</w:t>
      </w:r>
    </w:p>
    <w:p w:rsidR="009045C1" w:rsidP="00354850">
      <w:pPr>
        <w:bidi w:val="0"/>
        <w:ind w:left="714" w:hanging="357"/>
        <w:rPr>
          <w:rFonts w:ascii="Times New Roman" w:hAnsi="Times New Roman"/>
        </w:rPr>
      </w:pPr>
      <w:r w:rsidRPr="00A31863" w:rsidR="00282448">
        <w:rPr>
          <w:rFonts w:ascii="Times New Roman" w:hAnsi="Times New Roman"/>
        </w:rPr>
        <w:t>„</w:t>
      </w:r>
      <w:r w:rsidRPr="00A31863">
        <w:rPr>
          <w:rFonts w:ascii="Times New Roman" w:hAnsi="Times New Roman"/>
          <w:vertAlign w:val="superscript"/>
        </w:rPr>
        <w:t>5ba</w:t>
      </w:r>
      <w:r w:rsidRPr="00A31863">
        <w:rPr>
          <w:rFonts w:ascii="Times New Roman" w:hAnsi="Times New Roman"/>
        </w:rPr>
        <w:t>)</w:t>
      </w:r>
      <w:r w:rsidRPr="00705071" w:rsidR="00282448">
        <w:rPr>
          <w:rFonts w:ascii="Times New Roman" w:hAnsi="Times New Roman"/>
        </w:rPr>
        <w:t xml:space="preserve"> </w:t>
      </w:r>
      <w:r w:rsidR="000431D9">
        <w:rPr>
          <w:rFonts w:ascii="Times New Roman" w:hAnsi="Times New Roman"/>
        </w:rPr>
        <w:t>§ 58 zá</w:t>
      </w:r>
      <w:r w:rsidRPr="00A31863">
        <w:rPr>
          <w:rFonts w:ascii="Times New Roman" w:hAnsi="Times New Roman"/>
        </w:rPr>
        <w:t>kon</w:t>
      </w:r>
      <w:r w:rsidR="000431D9">
        <w:rPr>
          <w:rFonts w:ascii="Times New Roman" w:hAnsi="Times New Roman"/>
        </w:rPr>
        <w:t>a</w:t>
      </w:r>
      <w:r w:rsidRPr="00A31863">
        <w:rPr>
          <w:rFonts w:ascii="Times New Roman" w:hAnsi="Times New Roman"/>
        </w:rPr>
        <w:t xml:space="preserve"> </w:t>
      </w:r>
      <w:r w:rsidR="00443BB8">
        <w:rPr>
          <w:rFonts w:ascii="Times New Roman" w:hAnsi="Times New Roman"/>
        </w:rPr>
        <w:t xml:space="preserve">Slovenskej národnej rady </w:t>
      </w:r>
      <w:r w:rsidR="0071040A">
        <w:rPr>
          <w:rFonts w:ascii="Times New Roman" w:hAnsi="Times New Roman"/>
        </w:rPr>
        <w:t>č. </w:t>
      </w:r>
      <w:r w:rsidRPr="00A31863">
        <w:rPr>
          <w:rFonts w:ascii="Times New Roman" w:hAnsi="Times New Roman"/>
        </w:rPr>
        <w:t>323/1992 Zb. o notároch a notárskej činnosti</w:t>
      </w:r>
      <w:r w:rsidR="00443BB8">
        <w:rPr>
          <w:rFonts w:ascii="Times New Roman" w:hAnsi="Times New Roman"/>
        </w:rPr>
        <w:t xml:space="preserve"> (Notársky poriadok) v znení neskorších predpisov</w:t>
      </w:r>
      <w:r w:rsidRPr="00A31863">
        <w:rPr>
          <w:rFonts w:ascii="Times New Roman" w:hAnsi="Times New Roman"/>
        </w:rPr>
        <w:t>.</w:t>
      </w:r>
    </w:p>
    <w:p w:rsidR="002F5C01" w:rsidRPr="00A31863" w:rsidP="00354850">
      <w:pPr>
        <w:bidi w:val="0"/>
        <w:ind w:left="714" w:firstLine="137"/>
        <w:rPr>
          <w:rFonts w:ascii="Times New Roman" w:hAnsi="Times New Roman"/>
        </w:rPr>
      </w:pPr>
      <w:r w:rsidRPr="00A31863">
        <w:rPr>
          <w:rFonts w:ascii="Times New Roman" w:hAnsi="Times New Roman"/>
        </w:rPr>
        <w:t xml:space="preserve">Zákon </w:t>
      </w:r>
      <w:r>
        <w:rPr>
          <w:rFonts w:ascii="Times New Roman" w:hAnsi="Times New Roman"/>
        </w:rPr>
        <w:t>č. </w:t>
      </w:r>
      <w:r w:rsidRPr="00A31863">
        <w:rPr>
          <w:rFonts w:ascii="Times New Roman" w:hAnsi="Times New Roman"/>
        </w:rPr>
        <w:t xml:space="preserve">599/2001 </w:t>
      </w:r>
      <w:r>
        <w:rPr>
          <w:rFonts w:ascii="Times New Roman" w:hAnsi="Times New Roman"/>
        </w:rPr>
        <w:t>Z. z.</w:t>
      </w:r>
      <w:r w:rsidRPr="00A31863">
        <w:rPr>
          <w:rFonts w:ascii="Times New Roman" w:hAnsi="Times New Roman"/>
        </w:rPr>
        <w:t xml:space="preserve"> o osvedčovaní listín a podpisov na listinách okresnými úradmi a</w:t>
      </w:r>
      <w:r>
        <w:rPr>
          <w:rFonts w:ascii="Times New Roman" w:hAnsi="Times New Roman"/>
        </w:rPr>
        <w:t> </w:t>
      </w:r>
      <w:r w:rsidRPr="00A31863">
        <w:rPr>
          <w:rFonts w:ascii="Times New Roman" w:hAnsi="Times New Roman"/>
        </w:rPr>
        <w:t>obcami</w:t>
      </w:r>
      <w:r>
        <w:rPr>
          <w:rFonts w:ascii="Times New Roman" w:hAnsi="Times New Roman"/>
        </w:rPr>
        <w:t xml:space="preserve"> v znení neskorších predpisov</w:t>
      </w:r>
      <w:r w:rsidRPr="00A31863">
        <w:rPr>
          <w:rFonts w:ascii="Times New Roman" w:hAnsi="Times New Roman"/>
        </w:rPr>
        <w:t>.</w:t>
      </w:r>
      <w:r w:rsidR="00C36EBD">
        <w:rPr>
          <w:rFonts w:ascii="Times New Roman" w:hAnsi="Times New Roman"/>
        </w:rPr>
        <w:t>“.</w:t>
      </w:r>
    </w:p>
    <w:p w:rsidR="00AA7400" w:rsidRPr="00A31863" w:rsidP="00354850">
      <w:pPr>
        <w:numPr>
          <w:numId w:val="10"/>
        </w:numPr>
        <w:bidi w:val="0"/>
        <w:spacing w:before="240" w:after="240"/>
        <w:ind w:left="360"/>
        <w:rPr>
          <w:rFonts w:ascii="Times New Roman" w:hAnsi="Times New Roman"/>
        </w:rPr>
      </w:pPr>
      <w:r w:rsidRPr="00A31863">
        <w:rPr>
          <w:rFonts w:ascii="Times New Roman" w:hAnsi="Times New Roman"/>
        </w:rPr>
        <w:t>V § 7 odseky 2 a 3 znejú:</w:t>
      </w:r>
    </w:p>
    <w:p w:rsidR="00285B92" w:rsidRPr="00A31863" w:rsidP="00354850">
      <w:pPr>
        <w:shd w:val="clear" w:color="auto" w:fill="FFFFFF"/>
        <w:bidi w:val="0"/>
        <w:ind w:left="357" w:firstLine="709"/>
        <w:rPr>
          <w:rFonts w:ascii="Times New Roman" w:hAnsi="Times New Roman"/>
        </w:rPr>
      </w:pPr>
      <w:r w:rsidRPr="00A31863" w:rsidR="00AA7400">
        <w:rPr>
          <w:rFonts w:ascii="Times New Roman" w:hAnsi="Times New Roman"/>
        </w:rPr>
        <w:t xml:space="preserve">„(2) </w:t>
      </w:r>
      <w:r w:rsidRPr="00A31863">
        <w:rPr>
          <w:rFonts w:ascii="Times New Roman" w:hAnsi="Times New Roman"/>
        </w:rPr>
        <w:t>Pred rozhodnutím o nariadení alebo povolení pozemkových úprav okresný úrad nariadi konanie o</w:t>
      </w:r>
      <w:r w:rsidR="00637256">
        <w:rPr>
          <w:rFonts w:ascii="Times New Roman" w:hAnsi="Times New Roman"/>
        </w:rPr>
        <w:t> </w:t>
      </w:r>
      <w:r w:rsidRPr="00A31863">
        <w:rPr>
          <w:rFonts w:ascii="Times New Roman" w:hAnsi="Times New Roman"/>
        </w:rPr>
        <w:t>začatí</w:t>
      </w:r>
      <w:r w:rsidR="00637256">
        <w:rPr>
          <w:rFonts w:ascii="Times New Roman" w:hAnsi="Times New Roman"/>
        </w:rPr>
        <w:t xml:space="preserve"> </w:t>
      </w:r>
      <w:r w:rsidRPr="00A31863">
        <w:rPr>
          <w:rFonts w:ascii="Times New Roman" w:hAnsi="Times New Roman"/>
        </w:rPr>
        <w:t>pozemkových úprav (</w:t>
      </w:r>
      <w:r w:rsidR="0048128A">
        <w:rPr>
          <w:rFonts w:ascii="Times New Roman" w:hAnsi="Times New Roman"/>
        </w:rPr>
        <w:t>ďalej len „</w:t>
      </w:r>
      <w:r w:rsidRPr="00A31863">
        <w:rPr>
          <w:rFonts w:ascii="Times New Roman" w:hAnsi="Times New Roman"/>
        </w:rPr>
        <w:t>prípravné konanie</w:t>
      </w:r>
      <w:r w:rsidR="0048128A">
        <w:rPr>
          <w:rFonts w:ascii="Times New Roman" w:hAnsi="Times New Roman"/>
        </w:rPr>
        <w:t>“</w:t>
      </w:r>
      <w:r w:rsidRPr="00A31863">
        <w:rPr>
          <w:rFonts w:ascii="Times New Roman" w:hAnsi="Times New Roman"/>
        </w:rPr>
        <w:t>) za účelom</w:t>
      </w:r>
    </w:p>
    <w:p w:rsidR="00285B92" w:rsidRPr="00A31863" w:rsidP="00354850">
      <w:pPr>
        <w:numPr>
          <w:ilvl w:val="0"/>
          <w:numId w:val="1"/>
        </w:numPr>
        <w:shd w:val="clear" w:color="auto" w:fill="FFFFFF"/>
        <w:autoSpaceDE w:val="0"/>
        <w:autoSpaceDN w:val="0"/>
        <w:bidi w:val="0"/>
        <w:adjustRightInd w:val="0"/>
        <w:ind w:left="720" w:right="1" w:hanging="360"/>
        <w:rPr>
          <w:rFonts w:ascii="Times New Roman" w:hAnsi="Times New Roman"/>
        </w:rPr>
      </w:pPr>
      <w:r w:rsidRPr="00A31863">
        <w:rPr>
          <w:rFonts w:ascii="Times New Roman" w:hAnsi="Times New Roman"/>
        </w:rPr>
        <w:t>preverenia dôvodov, naliehavosti a hospodárskej účelnosti vykonania pozemkových úprav,</w:t>
      </w:r>
    </w:p>
    <w:p w:rsidR="00285B92" w:rsidRPr="00A31863" w:rsidP="00354850">
      <w:pPr>
        <w:numPr>
          <w:ilvl w:val="0"/>
          <w:numId w:val="1"/>
        </w:numPr>
        <w:shd w:val="clear" w:color="auto" w:fill="FFFFFF"/>
        <w:autoSpaceDE w:val="0"/>
        <w:autoSpaceDN w:val="0"/>
        <w:bidi w:val="0"/>
        <w:adjustRightInd w:val="0"/>
        <w:ind w:left="720" w:right="1" w:hanging="360"/>
        <w:rPr>
          <w:rFonts w:ascii="Times New Roman" w:hAnsi="Times New Roman"/>
        </w:rPr>
      </w:pPr>
      <w:r w:rsidRPr="00A31863">
        <w:rPr>
          <w:rFonts w:ascii="Times New Roman" w:hAnsi="Times New Roman"/>
        </w:rPr>
        <w:t>určenia hraníc obvodu pozemkových úprav, určenia pozemkov, ktoré sú vyňaté z</w:t>
      </w:r>
      <w:r w:rsidRPr="00A31863" w:rsidR="00F44887">
        <w:rPr>
          <w:rFonts w:ascii="Times New Roman" w:hAnsi="Times New Roman"/>
        </w:rPr>
        <w:t> </w:t>
      </w:r>
      <w:r w:rsidRPr="00A31863">
        <w:rPr>
          <w:rFonts w:ascii="Times New Roman" w:hAnsi="Times New Roman"/>
        </w:rPr>
        <w:t>pozemkových</w:t>
      </w:r>
      <w:r w:rsidRPr="00A31863" w:rsidR="000D25A2">
        <w:rPr>
          <w:rFonts w:ascii="Times New Roman" w:hAnsi="Times New Roman"/>
        </w:rPr>
        <w:t xml:space="preserve"> </w:t>
      </w:r>
      <w:r w:rsidRPr="00A31863">
        <w:rPr>
          <w:rFonts w:ascii="Times New Roman" w:hAnsi="Times New Roman"/>
        </w:rPr>
        <w:t>úprav,</w:t>
      </w:r>
    </w:p>
    <w:p w:rsidR="00285B92" w:rsidRPr="00A31863" w:rsidP="00354850">
      <w:pPr>
        <w:numPr>
          <w:ilvl w:val="0"/>
          <w:numId w:val="1"/>
        </w:numPr>
        <w:shd w:val="clear" w:color="auto" w:fill="FFFFFF"/>
        <w:autoSpaceDE w:val="0"/>
        <w:autoSpaceDN w:val="0"/>
        <w:bidi w:val="0"/>
        <w:adjustRightInd w:val="0"/>
        <w:ind w:left="714" w:hanging="357"/>
        <w:rPr>
          <w:rFonts w:ascii="Times New Roman" w:hAnsi="Times New Roman"/>
        </w:rPr>
      </w:pPr>
      <w:r w:rsidRPr="00A31863">
        <w:rPr>
          <w:rFonts w:ascii="Times New Roman" w:hAnsi="Times New Roman"/>
        </w:rPr>
        <w:t>zis</w:t>
      </w:r>
      <w:r w:rsidR="00637256">
        <w:rPr>
          <w:rFonts w:ascii="Times New Roman" w:hAnsi="Times New Roman"/>
        </w:rPr>
        <w:t>te</w:t>
      </w:r>
      <w:r w:rsidRPr="00A31863">
        <w:rPr>
          <w:rFonts w:ascii="Times New Roman" w:hAnsi="Times New Roman"/>
        </w:rPr>
        <w:t>nia záujmu vlastníkov o pozemkové úpravy začaté z dôvodov podľa § 2 ods.</w:t>
      </w:r>
      <w:r w:rsidRPr="00A31863" w:rsidR="00F44887">
        <w:rPr>
          <w:rFonts w:ascii="Times New Roman" w:hAnsi="Times New Roman"/>
        </w:rPr>
        <w:t> </w:t>
      </w:r>
      <w:r w:rsidRPr="00A31863">
        <w:rPr>
          <w:rFonts w:ascii="Times New Roman" w:hAnsi="Times New Roman"/>
        </w:rPr>
        <w:t>1 písm. b) a h)</w:t>
      </w:r>
      <w:r w:rsidRPr="00A31863" w:rsidR="005509B4">
        <w:rPr>
          <w:rFonts w:ascii="Times New Roman" w:hAnsi="Times New Roman"/>
        </w:rPr>
        <w:t>; z</w:t>
      </w:r>
      <w:r w:rsidRPr="00A31863">
        <w:rPr>
          <w:rFonts w:ascii="Times New Roman" w:hAnsi="Times New Roman"/>
        </w:rPr>
        <w:t>áujem je preukázaný, ak</w:t>
      </w:r>
      <w:r w:rsidRPr="00A31863" w:rsidR="000D25A2">
        <w:rPr>
          <w:rFonts w:ascii="Times New Roman" w:hAnsi="Times New Roman"/>
        </w:rPr>
        <w:t xml:space="preserve"> </w:t>
      </w:r>
      <w:r w:rsidRPr="00A31863">
        <w:rPr>
          <w:rFonts w:ascii="Times New Roman" w:hAnsi="Times New Roman"/>
        </w:rPr>
        <w:t>s</w:t>
      </w:r>
      <w:r w:rsidR="00637256">
        <w:rPr>
          <w:rFonts w:ascii="Times New Roman" w:hAnsi="Times New Roman"/>
        </w:rPr>
        <w:t> </w:t>
      </w:r>
      <w:r w:rsidRPr="00A31863">
        <w:rPr>
          <w:rFonts w:ascii="Times New Roman" w:hAnsi="Times New Roman"/>
        </w:rPr>
        <w:t>pozemkovými</w:t>
      </w:r>
      <w:r w:rsidR="00637256">
        <w:rPr>
          <w:rFonts w:ascii="Times New Roman" w:hAnsi="Times New Roman"/>
        </w:rPr>
        <w:t xml:space="preserve"> </w:t>
      </w:r>
      <w:r w:rsidRPr="00A31863">
        <w:rPr>
          <w:rFonts w:ascii="Times New Roman" w:hAnsi="Times New Roman"/>
        </w:rPr>
        <w:t xml:space="preserve">úpravami súhlasia vlastníci najmenej </w:t>
      </w:r>
      <w:r w:rsidRPr="00A31863" w:rsidR="00DE6921">
        <w:rPr>
          <w:rFonts w:ascii="Times New Roman" w:hAnsi="Times New Roman"/>
        </w:rPr>
        <w:t>polovi</w:t>
      </w:r>
      <w:r w:rsidR="00C36EBD">
        <w:rPr>
          <w:rFonts w:ascii="Times New Roman" w:hAnsi="Times New Roman"/>
        </w:rPr>
        <w:t>čnej</w:t>
      </w:r>
      <w:r w:rsidRPr="00A31863">
        <w:rPr>
          <w:rFonts w:ascii="Times New Roman" w:hAnsi="Times New Roman"/>
        </w:rPr>
        <w:t xml:space="preserve"> výmery</w:t>
      </w:r>
      <w:r w:rsidRPr="00A31863" w:rsidR="000D25A2">
        <w:rPr>
          <w:rFonts w:ascii="Times New Roman" w:hAnsi="Times New Roman"/>
        </w:rPr>
        <w:t xml:space="preserve"> </w:t>
      </w:r>
      <w:r w:rsidRPr="00A31863">
        <w:rPr>
          <w:rFonts w:ascii="Times New Roman" w:hAnsi="Times New Roman"/>
          <w:bCs/>
        </w:rPr>
        <w:t>pozemkov, ktoré tvori</w:t>
      </w:r>
      <w:r w:rsidR="00637256">
        <w:rPr>
          <w:rFonts w:ascii="Times New Roman" w:hAnsi="Times New Roman"/>
          <w:bCs/>
        </w:rPr>
        <w:t>a</w:t>
      </w:r>
      <w:r w:rsidRPr="00A31863">
        <w:rPr>
          <w:rFonts w:ascii="Times New Roman" w:hAnsi="Times New Roman"/>
          <w:bCs/>
        </w:rPr>
        <w:t xml:space="preserve"> obvod projektu </w:t>
      </w:r>
      <w:r w:rsidRPr="00A31863" w:rsidR="005509B4">
        <w:rPr>
          <w:rFonts w:ascii="Times New Roman" w:hAnsi="Times New Roman"/>
          <w:bCs/>
        </w:rPr>
        <w:t>pozemkových úprav</w:t>
      </w:r>
      <w:r w:rsidR="00C36EBD">
        <w:rPr>
          <w:rFonts w:ascii="Times New Roman" w:hAnsi="Times New Roman"/>
          <w:bCs/>
        </w:rPr>
        <w:t xml:space="preserve"> a </w:t>
      </w:r>
      <w:r w:rsidRPr="00A31863" w:rsidR="005509B4">
        <w:rPr>
          <w:rFonts w:ascii="Times New Roman" w:hAnsi="Times New Roman"/>
          <w:bCs/>
        </w:rPr>
        <w:t>o</w:t>
      </w:r>
      <w:r w:rsidRPr="00A31863">
        <w:rPr>
          <w:rFonts w:ascii="Times New Roman" w:hAnsi="Times New Roman"/>
          <w:bCs/>
        </w:rPr>
        <w:t> prejavenom záujme spíše okresný úrad zápisnicu</w:t>
      </w:r>
      <w:r w:rsidR="001B3E94">
        <w:rPr>
          <w:rFonts w:ascii="Times New Roman" w:hAnsi="Times New Roman"/>
          <w:bCs/>
        </w:rPr>
        <w:t>;</w:t>
      </w:r>
      <w:r w:rsidRPr="00A31863" w:rsidR="005509B4">
        <w:rPr>
          <w:rFonts w:ascii="Times New Roman" w:hAnsi="Times New Roman"/>
          <w:bCs/>
        </w:rPr>
        <w:t xml:space="preserve"> </w:t>
      </w:r>
      <w:r w:rsidR="001B3E94">
        <w:rPr>
          <w:rFonts w:ascii="Times New Roman" w:hAnsi="Times New Roman"/>
          <w:bCs/>
        </w:rPr>
        <w:t>to</w:t>
      </w:r>
      <w:r w:rsidR="00296A72">
        <w:rPr>
          <w:rFonts w:ascii="Times New Roman" w:hAnsi="Times New Roman"/>
          <w:bCs/>
        </w:rPr>
        <w:t xml:space="preserve"> neplatí </w:t>
      </w:r>
      <w:r w:rsidRPr="00A31863">
        <w:rPr>
          <w:rFonts w:ascii="Times New Roman" w:hAnsi="Times New Roman"/>
          <w:bCs/>
        </w:rPr>
        <w:t>na konanie podľa osobitného</w:t>
      </w:r>
      <w:r w:rsidRPr="00A31863" w:rsidR="000D25A2">
        <w:rPr>
          <w:rFonts w:ascii="Times New Roman" w:hAnsi="Times New Roman"/>
          <w:bCs/>
        </w:rPr>
        <w:t xml:space="preserve"> </w:t>
      </w:r>
      <w:r w:rsidRPr="00A31863">
        <w:rPr>
          <w:rFonts w:ascii="Times New Roman" w:hAnsi="Times New Roman"/>
          <w:bCs/>
        </w:rPr>
        <w:t>predpisu</w:t>
      </w:r>
      <w:r w:rsidRPr="00A31863" w:rsidR="00E07697">
        <w:rPr>
          <w:rFonts w:ascii="Times New Roman" w:hAnsi="Times New Roman"/>
          <w:bCs/>
        </w:rPr>
        <w:t>.</w:t>
      </w:r>
      <w:r w:rsidRPr="00A31863" w:rsidR="00617DA2">
        <w:rPr>
          <w:rFonts w:ascii="Times New Roman" w:hAnsi="Times New Roman"/>
          <w:bCs/>
          <w:vertAlign w:val="superscript"/>
        </w:rPr>
        <w:t>5</w:t>
      </w:r>
      <w:r w:rsidR="00B7169B">
        <w:rPr>
          <w:rFonts w:ascii="Times New Roman" w:hAnsi="Times New Roman"/>
          <w:bCs/>
          <w:vertAlign w:val="superscript"/>
        </w:rPr>
        <w:t>c</w:t>
      </w:r>
      <w:r w:rsidRPr="00A31863" w:rsidR="00617DA2">
        <w:rPr>
          <w:rFonts w:ascii="Times New Roman" w:hAnsi="Times New Roman"/>
          <w:bCs/>
        </w:rPr>
        <w:t>)</w:t>
      </w:r>
    </w:p>
    <w:p w:rsidR="00285B92" w:rsidRPr="00A31863" w:rsidP="00354850">
      <w:pPr>
        <w:shd w:val="clear" w:color="auto" w:fill="FFFFFF"/>
        <w:bidi w:val="0"/>
        <w:ind w:left="357" w:firstLine="709"/>
        <w:rPr>
          <w:rFonts w:ascii="Times New Roman" w:hAnsi="Times New Roman"/>
          <w:bCs/>
        </w:rPr>
      </w:pPr>
      <w:r w:rsidRPr="008F2203" w:rsidR="005509B4">
        <w:rPr>
          <w:rFonts w:ascii="Times New Roman" w:hAnsi="Times New Roman"/>
        </w:rPr>
        <w:t>(</w:t>
      </w:r>
      <w:r w:rsidRPr="00A31863" w:rsidR="005509B4">
        <w:rPr>
          <w:rFonts w:ascii="Times New Roman" w:hAnsi="Times New Roman"/>
        </w:rPr>
        <w:t>3)</w:t>
      </w:r>
      <w:r w:rsidRPr="00A31863" w:rsidR="00F44887">
        <w:rPr>
          <w:rFonts w:ascii="Times New Roman" w:hAnsi="Times New Roman"/>
        </w:rPr>
        <w:t xml:space="preserve"> </w:t>
      </w:r>
      <w:r w:rsidRPr="00A31863">
        <w:rPr>
          <w:rFonts w:ascii="Times New Roman" w:hAnsi="Times New Roman"/>
        </w:rPr>
        <w:t>Nariadenie prípravného konania zverejní</w:t>
      </w:r>
      <w:r w:rsidRPr="00A31863" w:rsidR="000D25A2">
        <w:rPr>
          <w:rFonts w:ascii="Times New Roman" w:hAnsi="Times New Roman"/>
        </w:rPr>
        <w:t xml:space="preserve"> </w:t>
      </w:r>
      <w:r w:rsidRPr="00A31863">
        <w:rPr>
          <w:rFonts w:ascii="Times New Roman" w:hAnsi="Times New Roman"/>
        </w:rPr>
        <w:t>okresný úrad v do</w:t>
      </w:r>
      <w:r w:rsidRPr="00A31863" w:rsidR="005509B4">
        <w:rPr>
          <w:rFonts w:ascii="Times New Roman" w:hAnsi="Times New Roman"/>
        </w:rPr>
        <w:t>tknutých obciach</w:t>
      </w:r>
      <w:r w:rsidR="00836B4C">
        <w:rPr>
          <w:rFonts w:ascii="Times New Roman" w:hAnsi="Times New Roman"/>
        </w:rPr>
        <w:t xml:space="preserve"> na verejne prístupnom mieste</w:t>
      </w:r>
      <w:r w:rsidRPr="00A31863">
        <w:rPr>
          <w:rFonts w:ascii="Times New Roman" w:hAnsi="Times New Roman"/>
          <w:i/>
          <w:iCs/>
        </w:rPr>
        <w:t>.</w:t>
      </w:r>
      <w:r w:rsidRPr="00A31863">
        <w:rPr>
          <w:rFonts w:ascii="Times New Roman" w:hAnsi="Times New Roman"/>
          <w:iCs/>
        </w:rPr>
        <w:t xml:space="preserve"> </w:t>
      </w:r>
      <w:r w:rsidRPr="00A31863" w:rsidR="00F44887">
        <w:rPr>
          <w:rFonts w:ascii="Times New Roman" w:hAnsi="Times New Roman"/>
          <w:bCs/>
        </w:rPr>
        <w:t xml:space="preserve">Na nariadenie </w:t>
      </w:r>
      <w:r w:rsidRPr="00A31863">
        <w:rPr>
          <w:rFonts w:ascii="Times New Roman" w:hAnsi="Times New Roman"/>
          <w:bCs/>
        </w:rPr>
        <w:t>prípravného konania</w:t>
      </w:r>
      <w:r w:rsidRPr="00A31863" w:rsidR="000D25A2">
        <w:rPr>
          <w:rFonts w:ascii="Times New Roman" w:hAnsi="Times New Roman"/>
          <w:bCs/>
        </w:rPr>
        <w:t xml:space="preserve"> </w:t>
      </w:r>
      <w:r w:rsidRPr="00A31863">
        <w:rPr>
          <w:rFonts w:ascii="Times New Roman" w:hAnsi="Times New Roman"/>
          <w:bCs/>
        </w:rPr>
        <w:t>sa nevzťahuj</w:t>
      </w:r>
      <w:r w:rsidR="000318BD">
        <w:rPr>
          <w:rFonts w:ascii="Times New Roman" w:hAnsi="Times New Roman"/>
          <w:bCs/>
        </w:rPr>
        <w:t>e</w:t>
      </w:r>
      <w:r w:rsidRPr="00A31863">
        <w:rPr>
          <w:rFonts w:ascii="Times New Roman" w:hAnsi="Times New Roman"/>
          <w:bCs/>
        </w:rPr>
        <w:t xml:space="preserve"> všeobecn</w:t>
      </w:r>
      <w:r w:rsidR="000318BD">
        <w:rPr>
          <w:rFonts w:ascii="Times New Roman" w:hAnsi="Times New Roman"/>
          <w:bCs/>
        </w:rPr>
        <w:t>ý</w:t>
      </w:r>
      <w:r w:rsidRPr="00A31863">
        <w:rPr>
          <w:rFonts w:ascii="Times New Roman" w:hAnsi="Times New Roman"/>
          <w:bCs/>
        </w:rPr>
        <w:t xml:space="preserve"> predpis</w:t>
      </w:r>
      <w:r w:rsidRPr="00A31863" w:rsidR="000D25A2">
        <w:rPr>
          <w:rFonts w:ascii="Times New Roman" w:hAnsi="Times New Roman"/>
          <w:bCs/>
        </w:rPr>
        <w:t xml:space="preserve"> </w:t>
      </w:r>
      <w:r w:rsidRPr="00A31863">
        <w:rPr>
          <w:rFonts w:ascii="Times New Roman" w:hAnsi="Times New Roman"/>
          <w:bCs/>
        </w:rPr>
        <w:t>o správnom</w:t>
      </w:r>
      <w:r w:rsidRPr="00A31863" w:rsidR="000D25A2">
        <w:rPr>
          <w:rFonts w:ascii="Times New Roman" w:hAnsi="Times New Roman"/>
          <w:bCs/>
        </w:rPr>
        <w:t xml:space="preserve"> </w:t>
      </w:r>
      <w:r w:rsidRPr="00A31863" w:rsidR="00F44887">
        <w:rPr>
          <w:rFonts w:ascii="Times New Roman" w:hAnsi="Times New Roman"/>
          <w:bCs/>
        </w:rPr>
        <w:t>konaní</w:t>
      </w:r>
      <w:r w:rsidRPr="00A31863" w:rsidR="00E07697">
        <w:rPr>
          <w:rFonts w:ascii="Times New Roman" w:hAnsi="Times New Roman"/>
          <w:bCs/>
        </w:rPr>
        <w:t>.</w:t>
      </w:r>
      <w:r w:rsidR="00B7169B">
        <w:rPr>
          <w:rFonts w:ascii="Times New Roman" w:hAnsi="Times New Roman"/>
          <w:bCs/>
          <w:vertAlign w:val="superscript"/>
        </w:rPr>
        <w:t>18</w:t>
      </w:r>
      <w:r w:rsidRPr="00A31863">
        <w:rPr>
          <w:rFonts w:ascii="Times New Roman" w:hAnsi="Times New Roman"/>
          <w:bCs/>
        </w:rPr>
        <w:t>)</w:t>
      </w:r>
      <w:r w:rsidRPr="00A31863" w:rsidR="00F44887">
        <w:rPr>
          <w:rFonts w:ascii="Times New Roman" w:hAnsi="Times New Roman"/>
          <w:bCs/>
        </w:rPr>
        <w:t>“.</w:t>
      </w:r>
    </w:p>
    <w:p w:rsidR="008F47A7" w:rsidRPr="00A31863" w:rsidP="00354850">
      <w:pPr>
        <w:numPr>
          <w:numId w:val="10"/>
        </w:numPr>
        <w:shd w:val="clear" w:color="auto" w:fill="FFFFFF"/>
        <w:bidi w:val="0"/>
        <w:spacing w:before="240" w:after="240"/>
        <w:ind w:left="357" w:hanging="357"/>
        <w:rPr>
          <w:rFonts w:ascii="Times New Roman" w:hAnsi="Times New Roman"/>
          <w:bCs/>
        </w:rPr>
      </w:pPr>
      <w:r w:rsidR="00736C9F">
        <w:rPr>
          <w:rFonts w:ascii="Times New Roman" w:hAnsi="Times New Roman"/>
          <w:bCs/>
        </w:rPr>
        <w:t xml:space="preserve">V </w:t>
      </w:r>
      <w:r w:rsidRPr="00A31863">
        <w:rPr>
          <w:rFonts w:ascii="Times New Roman" w:hAnsi="Times New Roman"/>
          <w:bCs/>
        </w:rPr>
        <w:t>§ 7</w:t>
      </w:r>
      <w:r w:rsidR="00736C9F">
        <w:rPr>
          <w:rFonts w:ascii="Times New Roman" w:hAnsi="Times New Roman"/>
          <w:bCs/>
        </w:rPr>
        <w:t xml:space="preserve"> sa odsek</w:t>
      </w:r>
      <w:r w:rsidR="003C43F3">
        <w:rPr>
          <w:rFonts w:ascii="Times New Roman" w:hAnsi="Times New Roman"/>
          <w:bCs/>
        </w:rPr>
        <w:t xml:space="preserve"> 4 </w:t>
      </w:r>
      <w:r w:rsidRPr="00A31863">
        <w:rPr>
          <w:rFonts w:ascii="Times New Roman" w:hAnsi="Times New Roman"/>
          <w:bCs/>
        </w:rPr>
        <w:t>dopĺňa písmenom g), ktoré znie:</w:t>
      </w:r>
    </w:p>
    <w:p w:rsidR="008F47A7" w:rsidRPr="00A31863" w:rsidP="00354850">
      <w:pPr>
        <w:shd w:val="clear" w:color="auto" w:fill="FFFFFF"/>
        <w:bidi w:val="0"/>
        <w:ind w:left="714" w:hanging="357"/>
        <w:rPr>
          <w:rFonts w:ascii="Times New Roman" w:hAnsi="Times New Roman"/>
          <w:bCs/>
        </w:rPr>
      </w:pPr>
      <w:r w:rsidRPr="00A31863">
        <w:rPr>
          <w:rFonts w:ascii="Times New Roman" w:hAnsi="Times New Roman"/>
          <w:bCs/>
        </w:rPr>
        <w:t xml:space="preserve">„g) obstará odborné posudky a vyjadrenia potrebné </w:t>
      </w:r>
      <w:r w:rsidR="00195527">
        <w:rPr>
          <w:rFonts w:ascii="Times New Roman" w:hAnsi="Times New Roman"/>
          <w:bCs/>
        </w:rPr>
        <w:t>na</w:t>
      </w:r>
      <w:r w:rsidRPr="00A31863">
        <w:rPr>
          <w:rFonts w:ascii="Times New Roman" w:hAnsi="Times New Roman"/>
          <w:bCs/>
        </w:rPr>
        <w:t xml:space="preserve"> konani</w:t>
      </w:r>
      <w:r w:rsidR="00195527">
        <w:rPr>
          <w:rFonts w:ascii="Times New Roman" w:hAnsi="Times New Roman"/>
          <w:bCs/>
        </w:rPr>
        <w:t>e</w:t>
      </w:r>
      <w:r w:rsidRPr="00A31863">
        <w:rPr>
          <w:rFonts w:ascii="Times New Roman" w:hAnsi="Times New Roman"/>
          <w:bCs/>
        </w:rPr>
        <w:t xml:space="preserve"> o pozemkových úpravách.“.</w:t>
      </w:r>
    </w:p>
    <w:p w:rsidR="007F51AD" w:rsidRPr="00A31863" w:rsidP="00354850">
      <w:pPr>
        <w:numPr>
          <w:numId w:val="10"/>
        </w:numPr>
        <w:shd w:val="clear" w:color="auto" w:fill="FFFFFF"/>
        <w:bidi w:val="0"/>
        <w:spacing w:before="240" w:after="240"/>
        <w:ind w:left="360" w:right="1"/>
        <w:rPr>
          <w:rFonts w:ascii="Times New Roman" w:hAnsi="Times New Roman"/>
          <w:bCs/>
        </w:rPr>
      </w:pPr>
      <w:r w:rsidRPr="00A31863">
        <w:rPr>
          <w:rFonts w:ascii="Times New Roman" w:hAnsi="Times New Roman"/>
          <w:bCs/>
        </w:rPr>
        <w:t xml:space="preserve">§ 7 sa dopĺňa odsekmi 6 a </w:t>
      </w:r>
      <w:r w:rsidR="008F7934">
        <w:rPr>
          <w:rFonts w:ascii="Times New Roman" w:hAnsi="Times New Roman"/>
          <w:bCs/>
        </w:rPr>
        <w:t>7</w:t>
      </w:r>
      <w:r w:rsidRPr="00A31863">
        <w:rPr>
          <w:rFonts w:ascii="Times New Roman" w:hAnsi="Times New Roman"/>
          <w:bCs/>
        </w:rPr>
        <w:t>, ktoré znejú:</w:t>
      </w:r>
    </w:p>
    <w:p w:rsidR="003755B7" w:rsidRPr="00A31863" w:rsidP="00354850">
      <w:pPr>
        <w:shd w:val="clear" w:color="auto" w:fill="FFFFFF"/>
        <w:bidi w:val="0"/>
        <w:spacing w:before="120"/>
        <w:ind w:left="357" w:firstLine="709"/>
        <w:rPr>
          <w:rFonts w:ascii="Times New Roman" w:hAnsi="Times New Roman"/>
        </w:rPr>
      </w:pPr>
      <w:r w:rsidR="008F7934">
        <w:rPr>
          <w:rFonts w:ascii="Times New Roman" w:hAnsi="Times New Roman"/>
        </w:rPr>
        <w:t>„</w:t>
      </w:r>
      <w:r w:rsidRPr="00A31863">
        <w:rPr>
          <w:rFonts w:ascii="Times New Roman" w:hAnsi="Times New Roman"/>
        </w:rPr>
        <w:t>(</w:t>
      </w:r>
      <w:r w:rsidR="008F7934">
        <w:rPr>
          <w:rFonts w:ascii="Times New Roman" w:hAnsi="Times New Roman"/>
        </w:rPr>
        <w:t>6</w:t>
      </w:r>
      <w:r w:rsidRPr="00A31863">
        <w:rPr>
          <w:rFonts w:ascii="Times New Roman" w:hAnsi="Times New Roman"/>
        </w:rPr>
        <w:t xml:space="preserve">) Ak </w:t>
      </w:r>
      <w:r w:rsidR="006E6FEE">
        <w:rPr>
          <w:rFonts w:ascii="Times New Roman" w:hAnsi="Times New Roman"/>
        </w:rPr>
        <w:t>sú</w:t>
      </w:r>
      <w:r w:rsidRPr="00A31863">
        <w:rPr>
          <w:rFonts w:ascii="Times New Roman" w:hAnsi="Times New Roman"/>
        </w:rPr>
        <w:t xml:space="preserve"> pozemkové úpravy vykonávané z</w:t>
      </w:r>
      <w:r w:rsidR="00637256">
        <w:rPr>
          <w:rFonts w:ascii="Times New Roman" w:hAnsi="Times New Roman"/>
        </w:rPr>
        <w:t> </w:t>
      </w:r>
      <w:r w:rsidRPr="00A31863">
        <w:rPr>
          <w:rFonts w:ascii="Times New Roman" w:hAnsi="Times New Roman"/>
        </w:rPr>
        <w:t>dôvodu</w:t>
      </w:r>
      <w:r w:rsidR="00637256">
        <w:rPr>
          <w:rFonts w:ascii="Times New Roman" w:hAnsi="Times New Roman"/>
        </w:rPr>
        <w:t xml:space="preserve"> </w:t>
      </w:r>
      <w:r w:rsidRPr="00A31863">
        <w:rPr>
          <w:rFonts w:ascii="Times New Roman" w:hAnsi="Times New Roman"/>
        </w:rPr>
        <w:t>uvedeného v § 2 ods. 1 písm.</w:t>
      </w:r>
      <w:r w:rsidR="008F2203">
        <w:rPr>
          <w:rFonts w:ascii="Times New Roman" w:hAnsi="Times New Roman"/>
        </w:rPr>
        <w:t> </w:t>
      </w:r>
      <w:r w:rsidRPr="00A31863">
        <w:rPr>
          <w:rFonts w:ascii="Times New Roman" w:hAnsi="Times New Roman"/>
        </w:rPr>
        <w:t>a), okresný úrad prerokuje ich vykonanie s</w:t>
      </w:r>
    </w:p>
    <w:p w:rsidR="003755B7" w:rsidRPr="00A31863" w:rsidP="00354850">
      <w:pPr>
        <w:numPr>
          <w:ilvl w:val="0"/>
          <w:numId w:val="2"/>
        </w:numPr>
        <w:shd w:val="clear" w:color="auto" w:fill="FFFFFF"/>
        <w:autoSpaceDE w:val="0"/>
        <w:autoSpaceDN w:val="0"/>
        <w:bidi w:val="0"/>
        <w:adjustRightInd w:val="0"/>
        <w:ind w:left="780" w:right="1" w:hanging="420"/>
        <w:rPr>
          <w:rFonts w:ascii="Times New Roman" w:hAnsi="Times New Roman"/>
        </w:rPr>
      </w:pPr>
      <w:r w:rsidRPr="00A31863">
        <w:rPr>
          <w:rFonts w:ascii="Times New Roman" w:hAnsi="Times New Roman"/>
        </w:rPr>
        <w:t>poľnohospodárskym podnikom a</w:t>
      </w:r>
      <w:r w:rsidR="00637256">
        <w:rPr>
          <w:rFonts w:ascii="Times New Roman" w:hAnsi="Times New Roman"/>
        </w:rPr>
        <w:t> </w:t>
      </w:r>
      <w:r w:rsidRPr="00A31863">
        <w:rPr>
          <w:rFonts w:ascii="Times New Roman" w:hAnsi="Times New Roman"/>
        </w:rPr>
        <w:t>lesným</w:t>
      </w:r>
      <w:r w:rsidR="00637256">
        <w:rPr>
          <w:rFonts w:ascii="Times New Roman" w:hAnsi="Times New Roman"/>
        </w:rPr>
        <w:t xml:space="preserve"> </w:t>
      </w:r>
      <w:r w:rsidRPr="00A31863">
        <w:rPr>
          <w:rFonts w:ascii="Times New Roman" w:hAnsi="Times New Roman"/>
        </w:rPr>
        <w:t>podnikom,</w:t>
      </w:r>
    </w:p>
    <w:p w:rsidR="003755B7" w:rsidRPr="00A31863" w:rsidP="00354850">
      <w:pPr>
        <w:numPr>
          <w:ilvl w:val="0"/>
          <w:numId w:val="2"/>
        </w:numPr>
        <w:shd w:val="clear" w:color="auto" w:fill="FFFFFF"/>
        <w:autoSpaceDE w:val="0"/>
        <w:autoSpaceDN w:val="0"/>
        <w:bidi w:val="0"/>
        <w:adjustRightInd w:val="0"/>
        <w:ind w:left="780" w:right="1" w:hanging="420"/>
        <w:rPr>
          <w:rFonts w:ascii="Times New Roman" w:hAnsi="Times New Roman"/>
        </w:rPr>
      </w:pPr>
      <w:r w:rsidRPr="00A31863">
        <w:rPr>
          <w:rFonts w:ascii="Times New Roman" w:hAnsi="Times New Roman"/>
        </w:rPr>
        <w:t>osobou, ktor</w:t>
      </w:r>
      <w:r w:rsidR="005E48B2">
        <w:rPr>
          <w:rFonts w:ascii="Times New Roman" w:hAnsi="Times New Roman"/>
        </w:rPr>
        <w:t>á</w:t>
      </w:r>
      <w:r w:rsidRPr="00A31863">
        <w:rPr>
          <w:rFonts w:ascii="Times New Roman" w:hAnsi="Times New Roman"/>
        </w:rPr>
        <w:t xml:space="preserve"> obhospodaruj</w:t>
      </w:r>
      <w:r w:rsidR="005E48B2">
        <w:rPr>
          <w:rFonts w:ascii="Times New Roman" w:hAnsi="Times New Roman"/>
        </w:rPr>
        <w:t>e</w:t>
      </w:r>
      <w:r w:rsidRPr="00A31863">
        <w:rPr>
          <w:rFonts w:ascii="Times New Roman" w:hAnsi="Times New Roman"/>
        </w:rPr>
        <w:t xml:space="preserve"> pozemok, ktorého </w:t>
      </w:r>
      <w:r w:rsidR="005E48B2">
        <w:rPr>
          <w:rFonts w:ascii="Times New Roman" w:hAnsi="Times New Roman"/>
        </w:rPr>
        <w:t>je</w:t>
      </w:r>
      <w:r w:rsidRPr="00A31863">
        <w:rPr>
          <w:rFonts w:ascii="Times New Roman" w:hAnsi="Times New Roman"/>
        </w:rPr>
        <w:t xml:space="preserve"> vlastníkom</w:t>
      </w:r>
      <w:r w:rsidR="00637256">
        <w:rPr>
          <w:rFonts w:ascii="Times New Roman" w:hAnsi="Times New Roman"/>
        </w:rPr>
        <w:t>,</w:t>
      </w:r>
      <w:r w:rsidRPr="00A31863">
        <w:rPr>
          <w:rFonts w:ascii="Times New Roman" w:hAnsi="Times New Roman"/>
        </w:rPr>
        <w:t xml:space="preserve"> spoluvlastníkom</w:t>
      </w:r>
      <w:r w:rsidR="00637256">
        <w:rPr>
          <w:rFonts w:ascii="Times New Roman" w:hAnsi="Times New Roman"/>
        </w:rPr>
        <w:t>,</w:t>
      </w:r>
      <w:r w:rsidRPr="00A31863">
        <w:rPr>
          <w:rFonts w:ascii="Times New Roman" w:hAnsi="Times New Roman"/>
        </w:rPr>
        <w:t xml:space="preserve"> </w:t>
      </w:r>
      <w:r w:rsidR="00637256">
        <w:rPr>
          <w:rFonts w:ascii="Times New Roman" w:hAnsi="Times New Roman"/>
        </w:rPr>
        <w:t>správcom,</w:t>
      </w:r>
      <w:r w:rsidRPr="00A31863">
        <w:rPr>
          <w:rFonts w:ascii="Times New Roman" w:hAnsi="Times New Roman"/>
        </w:rPr>
        <w:t xml:space="preserve"> náj</w:t>
      </w:r>
      <w:r w:rsidR="00637256">
        <w:rPr>
          <w:rFonts w:ascii="Times New Roman" w:hAnsi="Times New Roman"/>
        </w:rPr>
        <w:t>omcom</w:t>
      </w:r>
      <w:r w:rsidRPr="00A31863">
        <w:rPr>
          <w:rFonts w:ascii="Times New Roman" w:hAnsi="Times New Roman"/>
        </w:rPr>
        <w:t xml:space="preserve"> na základe zmluvy o</w:t>
      </w:r>
      <w:r w:rsidR="00637256">
        <w:rPr>
          <w:rFonts w:ascii="Times New Roman" w:hAnsi="Times New Roman"/>
        </w:rPr>
        <w:t> </w:t>
      </w:r>
      <w:r w:rsidRPr="00A31863">
        <w:rPr>
          <w:rFonts w:ascii="Times New Roman" w:hAnsi="Times New Roman"/>
        </w:rPr>
        <w:t xml:space="preserve">nájme alebo </w:t>
      </w:r>
      <w:r w:rsidR="00637256">
        <w:rPr>
          <w:rFonts w:ascii="Times New Roman" w:hAnsi="Times New Roman"/>
        </w:rPr>
        <w:t xml:space="preserve">zo </w:t>
      </w:r>
      <w:r w:rsidRPr="00A31863">
        <w:rPr>
          <w:rFonts w:ascii="Times New Roman" w:hAnsi="Times New Roman"/>
        </w:rPr>
        <w:t>zákona alebo ktoré obhospodarujú pozemok na základe iného zákonného dôvodu (ďalej len „hospodársky subjekt</w:t>
      </w:r>
      <w:r w:rsidRPr="00A31863" w:rsidR="00F44887">
        <w:rPr>
          <w:rFonts w:ascii="Times New Roman" w:hAnsi="Times New Roman"/>
        </w:rPr>
        <w:t>“</w:t>
      </w:r>
      <w:r w:rsidRPr="00A31863">
        <w:rPr>
          <w:rFonts w:ascii="Times New Roman" w:hAnsi="Times New Roman"/>
        </w:rPr>
        <w:t>).</w:t>
      </w:r>
    </w:p>
    <w:p w:rsidR="003755B7" w:rsidRPr="00A31863" w:rsidP="00354850">
      <w:pPr>
        <w:shd w:val="clear" w:color="auto" w:fill="FFFFFF"/>
        <w:bidi w:val="0"/>
        <w:spacing w:before="120"/>
        <w:ind w:left="357" w:firstLine="709"/>
        <w:rPr>
          <w:rFonts w:ascii="Times New Roman" w:hAnsi="Times New Roman"/>
        </w:rPr>
      </w:pPr>
      <w:r w:rsidRPr="00A31863">
        <w:rPr>
          <w:rFonts w:ascii="Times New Roman" w:hAnsi="Times New Roman"/>
        </w:rPr>
        <w:t>(</w:t>
      </w:r>
      <w:r w:rsidR="008F7934">
        <w:rPr>
          <w:rFonts w:ascii="Times New Roman" w:hAnsi="Times New Roman"/>
        </w:rPr>
        <w:t>7</w:t>
      </w:r>
      <w:r w:rsidRPr="00A31863">
        <w:rPr>
          <w:rFonts w:ascii="Times New Roman" w:hAnsi="Times New Roman"/>
        </w:rPr>
        <w:t>)</w:t>
      </w:r>
      <w:r w:rsidRPr="00A31863" w:rsidR="00CC70CA">
        <w:rPr>
          <w:rFonts w:ascii="Times New Roman" w:hAnsi="Times New Roman"/>
        </w:rPr>
        <w:t xml:space="preserve"> </w:t>
      </w:r>
      <w:r w:rsidRPr="00E75C31" w:rsidR="001B3E94">
        <w:rPr>
          <w:rFonts w:ascii="Times New Roman" w:hAnsi="Times New Roman"/>
        </w:rPr>
        <w:t>Ak sú pozemkové úpravy vykonávané z dôvodu uvedeného v § 2 ods. 1 písm. h) okresný úrad prerokuje ich vykonanie okrem subjektov podľa odseku 6 aj s obcou a</w:t>
      </w:r>
      <w:r w:rsidR="001B3E94">
        <w:rPr>
          <w:rFonts w:ascii="Times New Roman" w:hAnsi="Times New Roman"/>
        </w:rPr>
        <w:t> </w:t>
      </w:r>
      <w:r w:rsidRPr="00E75C31" w:rsidR="001B3E94">
        <w:rPr>
          <w:rFonts w:ascii="Times New Roman" w:hAnsi="Times New Roman"/>
        </w:rPr>
        <w:t>orgánom</w:t>
      </w:r>
      <w:r w:rsidR="001B3E94">
        <w:rPr>
          <w:rFonts w:ascii="Times New Roman" w:hAnsi="Times New Roman"/>
        </w:rPr>
        <w:t xml:space="preserve"> </w:t>
      </w:r>
      <w:r w:rsidRPr="00E75C31" w:rsidR="001B3E94">
        <w:rPr>
          <w:rFonts w:ascii="Times New Roman" w:hAnsi="Times New Roman"/>
        </w:rPr>
        <w:t>štátnej správy na úseku územného plánovania.</w:t>
      </w:r>
      <w:r w:rsidRPr="00A31863">
        <w:rPr>
          <w:rFonts w:ascii="Times New Roman" w:hAnsi="Times New Roman"/>
        </w:rPr>
        <w:t>“</w:t>
      </w:r>
      <w:r w:rsidRPr="00A31863" w:rsidR="00CC70CA">
        <w:rPr>
          <w:rFonts w:ascii="Times New Roman" w:hAnsi="Times New Roman"/>
        </w:rPr>
        <w:t>.</w:t>
      </w:r>
    </w:p>
    <w:p w:rsidR="00285B92" w:rsidRPr="00A31863" w:rsidP="00354850">
      <w:pPr>
        <w:numPr>
          <w:numId w:val="10"/>
        </w:numPr>
        <w:shd w:val="clear" w:color="auto" w:fill="FFFFFF"/>
        <w:bidi w:val="0"/>
        <w:spacing w:before="240" w:after="240"/>
        <w:ind w:left="360" w:right="1"/>
        <w:rPr>
          <w:rFonts w:ascii="Times New Roman" w:hAnsi="Times New Roman"/>
        </w:rPr>
      </w:pPr>
      <w:r w:rsidRPr="00A31863" w:rsidR="00CC70CA">
        <w:rPr>
          <w:rFonts w:ascii="Times New Roman" w:hAnsi="Times New Roman"/>
        </w:rPr>
        <w:t xml:space="preserve">V § 8 ods. 1 písm. b) sa </w:t>
      </w:r>
      <w:r w:rsidRPr="00A31863" w:rsidR="00C738AF">
        <w:rPr>
          <w:rFonts w:ascii="Times New Roman" w:hAnsi="Times New Roman"/>
        </w:rPr>
        <w:t xml:space="preserve">za </w:t>
      </w:r>
      <w:r w:rsidRPr="00A31863" w:rsidR="00CC70CA">
        <w:rPr>
          <w:rFonts w:ascii="Times New Roman" w:hAnsi="Times New Roman"/>
        </w:rPr>
        <w:t>slov</w:t>
      </w:r>
      <w:r w:rsidRPr="00A31863" w:rsidR="00837720">
        <w:rPr>
          <w:rFonts w:ascii="Times New Roman" w:hAnsi="Times New Roman"/>
        </w:rPr>
        <w:t>á</w:t>
      </w:r>
      <w:r w:rsidRPr="00A31863" w:rsidR="00CC70CA">
        <w:rPr>
          <w:rFonts w:ascii="Times New Roman" w:hAnsi="Times New Roman"/>
        </w:rPr>
        <w:t xml:space="preserve"> „vyňaté</w:t>
      </w:r>
      <w:r w:rsidRPr="00A31863" w:rsidR="00837720">
        <w:rPr>
          <w:rFonts w:ascii="Times New Roman" w:hAnsi="Times New Roman"/>
        </w:rPr>
        <w:t xml:space="preserve"> z</w:t>
      </w:r>
      <w:r w:rsidRPr="00A31863" w:rsidR="00CC70CA">
        <w:rPr>
          <w:rFonts w:ascii="Times New Roman" w:hAnsi="Times New Roman"/>
        </w:rPr>
        <w:t xml:space="preserve">“ </w:t>
      </w:r>
      <w:r w:rsidRPr="00A31863" w:rsidR="00C738AF">
        <w:rPr>
          <w:rFonts w:ascii="Times New Roman" w:hAnsi="Times New Roman"/>
        </w:rPr>
        <w:t>vkladá slovo</w:t>
      </w:r>
      <w:r w:rsidRPr="00A31863" w:rsidR="00CC70CA">
        <w:rPr>
          <w:rFonts w:ascii="Times New Roman" w:hAnsi="Times New Roman"/>
        </w:rPr>
        <w:t xml:space="preserve"> „obvodu“.</w:t>
      </w:r>
    </w:p>
    <w:p w:rsidR="001B2C30" w:rsidRPr="00A31863" w:rsidP="00354850">
      <w:pPr>
        <w:numPr>
          <w:numId w:val="10"/>
        </w:numPr>
        <w:shd w:val="clear" w:color="auto" w:fill="FFFFFF"/>
        <w:bidi w:val="0"/>
        <w:spacing w:before="240" w:after="240"/>
        <w:ind w:left="360" w:right="1"/>
        <w:rPr>
          <w:rFonts w:ascii="Times New Roman" w:hAnsi="Times New Roman"/>
        </w:rPr>
      </w:pPr>
      <w:r w:rsidR="00755355">
        <w:rPr>
          <w:rFonts w:ascii="Times New Roman" w:hAnsi="Times New Roman"/>
        </w:rPr>
        <w:t xml:space="preserve">V </w:t>
      </w:r>
      <w:r w:rsidRPr="00A31863">
        <w:rPr>
          <w:rFonts w:ascii="Times New Roman" w:hAnsi="Times New Roman"/>
        </w:rPr>
        <w:t>§ 8</w:t>
      </w:r>
      <w:r w:rsidR="00755355">
        <w:rPr>
          <w:rFonts w:ascii="Times New Roman" w:hAnsi="Times New Roman"/>
        </w:rPr>
        <w:t xml:space="preserve"> sa </w:t>
      </w:r>
      <w:r w:rsidRPr="00A31863">
        <w:rPr>
          <w:rFonts w:ascii="Times New Roman" w:hAnsi="Times New Roman"/>
        </w:rPr>
        <w:t>ods</w:t>
      </w:r>
      <w:r w:rsidR="00755355">
        <w:rPr>
          <w:rFonts w:ascii="Times New Roman" w:hAnsi="Times New Roman"/>
        </w:rPr>
        <w:t>ek</w:t>
      </w:r>
      <w:r w:rsidRPr="00A31863">
        <w:rPr>
          <w:rFonts w:ascii="Times New Roman" w:hAnsi="Times New Roman"/>
        </w:rPr>
        <w:t xml:space="preserve"> 1 dopĺňa písmenom f), ktoré znie:</w:t>
      </w:r>
    </w:p>
    <w:p w:rsidR="009B0A8F" w:rsidRPr="00A31863" w:rsidP="00354850">
      <w:pPr>
        <w:shd w:val="clear" w:color="auto" w:fill="FFFFFF"/>
        <w:bidi w:val="0"/>
        <w:spacing w:before="120" w:after="120"/>
        <w:ind w:left="714" w:hanging="357"/>
        <w:rPr>
          <w:rFonts w:ascii="Times New Roman" w:hAnsi="Times New Roman"/>
        </w:rPr>
      </w:pPr>
      <w:r w:rsidRPr="00A31863">
        <w:rPr>
          <w:rFonts w:ascii="Times New Roman" w:hAnsi="Times New Roman"/>
        </w:rPr>
        <w:t xml:space="preserve">„f) pri jednoduchých pozemkových úpravách </w:t>
      </w:r>
      <w:r w:rsidR="00F13CD7">
        <w:rPr>
          <w:rFonts w:ascii="Times New Roman" w:hAnsi="Times New Roman"/>
        </w:rPr>
        <w:t>aj</w:t>
      </w:r>
      <w:r w:rsidRPr="00A31863">
        <w:rPr>
          <w:rFonts w:ascii="Times New Roman" w:hAnsi="Times New Roman"/>
        </w:rPr>
        <w:t xml:space="preserve"> rozsah a skladb</w:t>
      </w:r>
      <w:r w:rsidR="00F13CD7">
        <w:rPr>
          <w:rFonts w:ascii="Times New Roman" w:hAnsi="Times New Roman"/>
        </w:rPr>
        <w:t>u</w:t>
      </w:r>
      <w:r w:rsidRPr="00A31863">
        <w:rPr>
          <w:rFonts w:ascii="Times New Roman" w:hAnsi="Times New Roman"/>
        </w:rPr>
        <w:t xml:space="preserve"> projektovej dokumentácie pre vypracovanie a vykonanie projektu pozemkových úprav s</w:t>
      </w:r>
      <w:r w:rsidR="00A91F42">
        <w:rPr>
          <w:rFonts w:ascii="Times New Roman" w:hAnsi="Times New Roman"/>
        </w:rPr>
        <w:t> </w:t>
      </w:r>
      <w:r w:rsidRPr="00A31863">
        <w:rPr>
          <w:rFonts w:ascii="Times New Roman" w:hAnsi="Times New Roman"/>
        </w:rPr>
        <w:t>odôvodnením.“.</w:t>
      </w:r>
    </w:p>
    <w:p w:rsidR="00354850">
      <w:pPr>
        <w:keepNext w:val="0"/>
        <w:bidi w:val="0"/>
        <w:spacing w:after="200" w:line="276" w:lineRule="auto"/>
        <w:jc w:val="left"/>
        <w:rPr>
          <w:rFonts w:ascii="Times New Roman" w:hAnsi="Times New Roman"/>
        </w:rPr>
      </w:pPr>
      <w:r>
        <w:rPr>
          <w:rFonts w:ascii="Times New Roman" w:hAnsi="Times New Roman"/>
        </w:rPr>
        <w:br w:type="page"/>
      </w:r>
    </w:p>
    <w:p w:rsidR="00772F96" w:rsidRPr="00A31863" w:rsidP="00354850">
      <w:pPr>
        <w:numPr>
          <w:numId w:val="10"/>
        </w:numPr>
        <w:shd w:val="clear" w:color="auto" w:fill="FFFFFF"/>
        <w:bidi w:val="0"/>
        <w:spacing w:before="240" w:after="240"/>
        <w:ind w:left="360" w:right="1"/>
        <w:rPr>
          <w:rFonts w:ascii="Times New Roman" w:hAnsi="Times New Roman"/>
        </w:rPr>
      </w:pPr>
      <w:r w:rsidRPr="00A31863">
        <w:rPr>
          <w:rFonts w:ascii="Times New Roman" w:hAnsi="Times New Roman"/>
        </w:rPr>
        <w:t xml:space="preserve">V § 8 sa </w:t>
      </w:r>
      <w:r w:rsidR="00755355">
        <w:rPr>
          <w:rFonts w:ascii="Times New Roman" w:hAnsi="Times New Roman"/>
        </w:rPr>
        <w:t xml:space="preserve">vypúšťajú </w:t>
      </w:r>
      <w:r w:rsidRPr="00A31863">
        <w:rPr>
          <w:rFonts w:ascii="Times New Roman" w:hAnsi="Times New Roman"/>
        </w:rPr>
        <w:t>odseky 3 a</w:t>
      </w:r>
      <w:r w:rsidR="00755355">
        <w:rPr>
          <w:rFonts w:ascii="Times New Roman" w:hAnsi="Times New Roman"/>
        </w:rPr>
        <w:t> </w:t>
      </w:r>
      <w:r w:rsidRPr="00A31863">
        <w:rPr>
          <w:rFonts w:ascii="Times New Roman" w:hAnsi="Times New Roman"/>
        </w:rPr>
        <w:t>4</w:t>
      </w:r>
      <w:r w:rsidR="00755355">
        <w:rPr>
          <w:rFonts w:ascii="Times New Roman" w:hAnsi="Times New Roman"/>
        </w:rPr>
        <w:t>.</w:t>
      </w:r>
    </w:p>
    <w:p w:rsidR="00772F96" w:rsidRPr="00A31863" w:rsidP="00354850">
      <w:pPr>
        <w:shd w:val="clear" w:color="auto" w:fill="FFFFFF"/>
        <w:bidi w:val="0"/>
        <w:ind w:left="357"/>
        <w:rPr>
          <w:rFonts w:ascii="Times New Roman" w:hAnsi="Times New Roman"/>
        </w:rPr>
      </w:pPr>
      <w:r w:rsidRPr="00A31863">
        <w:rPr>
          <w:rFonts w:ascii="Times New Roman" w:hAnsi="Times New Roman"/>
        </w:rPr>
        <w:t>Doterajšie odseky 5 až 8 sa označujú ako odseky 3 až 6.</w:t>
      </w:r>
    </w:p>
    <w:p w:rsidR="00A37602" w:rsidRPr="00A31863" w:rsidP="00354850">
      <w:pPr>
        <w:pStyle w:val="ListParagraph"/>
        <w:widowControl/>
        <w:numPr>
          <w:numId w:val="10"/>
        </w:numPr>
        <w:shd w:val="clear" w:color="auto" w:fill="FFFFFF"/>
        <w:bidi w:val="0"/>
        <w:spacing w:before="240" w:after="240"/>
        <w:ind w:left="357" w:hanging="357"/>
        <w:rPr>
          <w:rFonts w:ascii="Times New Roman" w:hAnsi="Times New Roman"/>
          <w:sz w:val="24"/>
          <w:szCs w:val="24"/>
        </w:rPr>
      </w:pPr>
      <w:r w:rsidRPr="00A31863">
        <w:rPr>
          <w:rFonts w:ascii="Times New Roman" w:hAnsi="Times New Roman"/>
          <w:sz w:val="24"/>
          <w:szCs w:val="24"/>
        </w:rPr>
        <w:t>V § 8 odsek 3 znie:</w:t>
      </w:r>
    </w:p>
    <w:p w:rsidR="00413223" w:rsidRPr="00A31863" w:rsidP="00354850">
      <w:pPr>
        <w:shd w:val="clear" w:color="auto" w:fill="FFFFFF"/>
        <w:autoSpaceDE w:val="0"/>
        <w:autoSpaceDN w:val="0"/>
        <w:bidi w:val="0"/>
        <w:adjustRightInd w:val="0"/>
        <w:spacing w:before="120" w:after="120"/>
        <w:ind w:left="357" w:firstLine="709"/>
        <w:rPr>
          <w:rFonts w:ascii="Times New Roman" w:hAnsi="Times New Roman"/>
        </w:rPr>
      </w:pPr>
      <w:r w:rsidRPr="00A31863">
        <w:rPr>
          <w:rFonts w:ascii="Times New Roman" w:hAnsi="Times New Roman"/>
        </w:rPr>
        <w:t xml:space="preserve">„(3) </w:t>
      </w:r>
      <w:r w:rsidR="00195527">
        <w:rPr>
          <w:rFonts w:ascii="Times New Roman" w:hAnsi="Times New Roman"/>
        </w:rPr>
        <w:t>Okresný úrad v</w:t>
      </w:r>
      <w:r w:rsidRPr="00A31863">
        <w:rPr>
          <w:rFonts w:ascii="Times New Roman" w:hAnsi="Times New Roman"/>
        </w:rPr>
        <w:t xml:space="preserve"> rozhodnutí podľa odseku 1 vyzve vlastníkov pozemkov, ktoré sú v nájme poľnohospodárskeho podniku, lesného podniku alebo hospodárskeho subjektu, aby </w:t>
      </w:r>
      <w:r w:rsidR="00811CD8">
        <w:rPr>
          <w:rFonts w:ascii="Times New Roman" w:hAnsi="Times New Roman"/>
        </w:rPr>
        <w:t>okresnému úradu</w:t>
      </w:r>
      <w:r w:rsidRPr="00A31863">
        <w:rPr>
          <w:rFonts w:ascii="Times New Roman" w:hAnsi="Times New Roman"/>
        </w:rPr>
        <w:t xml:space="preserve"> a doterajšiemu nájomcovi, v určenej lehote oznámili svoj zámer ohľadne ich užívania; to neplatí, ak je poľnohospodársky podnik, lesný podnik a</w:t>
      </w:r>
      <w:r w:rsidR="00811CD8">
        <w:rPr>
          <w:rFonts w:ascii="Times New Roman" w:hAnsi="Times New Roman"/>
        </w:rPr>
        <w:t xml:space="preserve">lebo </w:t>
      </w:r>
      <w:r w:rsidRPr="00A31863">
        <w:rPr>
          <w:rFonts w:ascii="Times New Roman" w:hAnsi="Times New Roman"/>
        </w:rPr>
        <w:t>hospodársky subjekt v</w:t>
      </w:r>
      <w:r w:rsidR="00EA61FB">
        <w:rPr>
          <w:rFonts w:ascii="Times New Roman" w:hAnsi="Times New Roman"/>
        </w:rPr>
        <w:t> </w:t>
      </w:r>
      <w:r w:rsidRPr="00A31863">
        <w:rPr>
          <w:rFonts w:ascii="Times New Roman" w:hAnsi="Times New Roman"/>
        </w:rPr>
        <w:t>likvidácii</w:t>
      </w:r>
      <w:r w:rsidR="00EA61FB">
        <w:rPr>
          <w:rFonts w:ascii="Times New Roman" w:hAnsi="Times New Roman"/>
        </w:rPr>
        <w:t>, v konkurze</w:t>
      </w:r>
      <w:r w:rsidRPr="00A31863">
        <w:rPr>
          <w:rFonts w:ascii="Times New Roman" w:hAnsi="Times New Roman"/>
        </w:rPr>
        <w:t xml:space="preserve"> alebo ak </w:t>
      </w:r>
      <w:r w:rsidRPr="00A31863">
        <w:rPr>
          <w:rFonts w:ascii="ms sans serif" w:hAnsi="ms sans serif" w:cs="ms sans serif"/>
        </w:rPr>
        <w:t>sa pozemkové úpravy vykonávajú z dôvod</w:t>
      </w:r>
      <w:r w:rsidR="00811CD8">
        <w:rPr>
          <w:rFonts w:ascii="ms sans serif" w:hAnsi="ms sans serif" w:cs="ms sans serif"/>
        </w:rPr>
        <w:t>u</w:t>
      </w:r>
      <w:r w:rsidRPr="00A31863">
        <w:rPr>
          <w:rFonts w:ascii="ms sans serif" w:hAnsi="ms sans serif" w:cs="ms sans serif"/>
        </w:rPr>
        <w:t xml:space="preserve"> uveden</w:t>
      </w:r>
      <w:r w:rsidR="00811CD8">
        <w:rPr>
          <w:rFonts w:ascii="ms sans serif" w:hAnsi="ms sans serif" w:cs="ms sans serif"/>
        </w:rPr>
        <w:t>ého</w:t>
      </w:r>
      <w:r w:rsidRPr="00A31863">
        <w:rPr>
          <w:rFonts w:ascii="ms sans serif" w:hAnsi="ms sans serif" w:cs="ms sans serif"/>
        </w:rPr>
        <w:t xml:space="preserve"> v §</w:t>
      </w:r>
      <w:r w:rsidRPr="00A31863" w:rsidR="00837720">
        <w:rPr>
          <w:rFonts w:ascii="ms sans serif" w:hAnsi="ms sans serif" w:cs="ms sans serif"/>
        </w:rPr>
        <w:t> </w:t>
      </w:r>
      <w:r w:rsidRPr="00A31863">
        <w:rPr>
          <w:rFonts w:ascii="ms sans serif" w:hAnsi="ms sans serif" w:cs="ms sans serif"/>
        </w:rPr>
        <w:t>2 ods.</w:t>
      </w:r>
      <w:r w:rsidRPr="00A31863" w:rsidR="00837720">
        <w:rPr>
          <w:rFonts w:ascii="ms sans serif" w:hAnsi="ms sans serif" w:cs="ms sans serif"/>
        </w:rPr>
        <w:t> </w:t>
      </w:r>
      <w:r w:rsidRPr="00A31863">
        <w:rPr>
          <w:rFonts w:ascii="ms sans serif" w:hAnsi="ms sans serif" w:cs="ms sans serif"/>
        </w:rPr>
        <w:t>1 písm. h).“.</w:t>
      </w:r>
    </w:p>
    <w:p w:rsidR="00772F96" w:rsidRPr="00A31863" w:rsidP="00354850">
      <w:pPr>
        <w:numPr>
          <w:numId w:val="10"/>
        </w:numPr>
        <w:shd w:val="clear" w:color="auto" w:fill="FFFFFF"/>
        <w:bidi w:val="0"/>
        <w:spacing w:before="240" w:after="240"/>
        <w:ind w:left="360" w:right="1"/>
        <w:rPr>
          <w:rFonts w:ascii="Times New Roman" w:hAnsi="Times New Roman"/>
        </w:rPr>
      </w:pPr>
      <w:r w:rsidRPr="00A31863">
        <w:rPr>
          <w:rFonts w:ascii="Times New Roman" w:hAnsi="Times New Roman"/>
        </w:rPr>
        <w:t xml:space="preserve">§ 8 sa dopĺňa odsekmi 7 až </w:t>
      </w:r>
      <w:r w:rsidRPr="00A31863" w:rsidR="00F05870">
        <w:rPr>
          <w:rFonts w:ascii="Times New Roman" w:hAnsi="Times New Roman"/>
        </w:rPr>
        <w:t>9</w:t>
      </w:r>
      <w:r w:rsidRPr="00A31863">
        <w:rPr>
          <w:rFonts w:ascii="Times New Roman" w:hAnsi="Times New Roman"/>
        </w:rPr>
        <w:t>, ktoré znejú:</w:t>
      </w:r>
    </w:p>
    <w:p w:rsidR="00F05870" w:rsidRPr="00A31863" w:rsidP="00354850">
      <w:pPr>
        <w:pStyle w:val="ListParagraph"/>
        <w:widowControl/>
        <w:shd w:val="clear" w:color="auto" w:fill="FFFFFF"/>
        <w:bidi w:val="0"/>
        <w:spacing w:before="120"/>
        <w:ind w:left="357" w:firstLine="709"/>
        <w:rPr>
          <w:rFonts w:ascii="Times New Roman" w:hAnsi="Times New Roman"/>
          <w:sz w:val="24"/>
          <w:szCs w:val="24"/>
        </w:rPr>
      </w:pPr>
      <w:r w:rsidRPr="00A31863" w:rsidR="00061B15">
        <w:rPr>
          <w:rFonts w:ascii="Times New Roman" w:hAnsi="Times New Roman"/>
          <w:sz w:val="24"/>
          <w:szCs w:val="24"/>
        </w:rPr>
        <w:t>„</w:t>
      </w:r>
      <w:r w:rsidRPr="00A31863" w:rsidR="00772F96">
        <w:rPr>
          <w:rFonts w:ascii="Times New Roman" w:hAnsi="Times New Roman"/>
          <w:sz w:val="24"/>
          <w:szCs w:val="24"/>
        </w:rPr>
        <w:t xml:space="preserve">(7) </w:t>
      </w:r>
      <w:r w:rsidRPr="00A31863">
        <w:rPr>
          <w:rFonts w:ascii="Times New Roman" w:hAnsi="Times New Roman"/>
          <w:sz w:val="24"/>
          <w:szCs w:val="24"/>
        </w:rPr>
        <w:t>Okresný úrad oznámi v</w:t>
      </w:r>
      <w:r w:rsidR="00F07B23">
        <w:rPr>
          <w:rFonts w:ascii="Times New Roman" w:hAnsi="Times New Roman"/>
          <w:sz w:val="24"/>
          <w:szCs w:val="24"/>
        </w:rPr>
        <w:t> </w:t>
      </w:r>
      <w:r w:rsidRPr="00A31863">
        <w:rPr>
          <w:rFonts w:ascii="Times New Roman" w:hAnsi="Times New Roman"/>
          <w:sz w:val="24"/>
          <w:szCs w:val="24"/>
        </w:rPr>
        <w:t>rozhodnutí</w:t>
      </w:r>
      <w:r w:rsidR="00F07B23">
        <w:rPr>
          <w:rFonts w:ascii="Times New Roman" w:hAnsi="Times New Roman"/>
          <w:sz w:val="24"/>
          <w:szCs w:val="24"/>
        </w:rPr>
        <w:t xml:space="preserve"> podľa odseku 1</w:t>
      </w:r>
      <w:r w:rsidRPr="00A31863">
        <w:rPr>
          <w:rFonts w:ascii="Times New Roman" w:hAnsi="Times New Roman"/>
          <w:sz w:val="24"/>
          <w:szCs w:val="24"/>
        </w:rPr>
        <w:t xml:space="preserve"> predpokladaný termín schválenia vykonania projektu pozemkových úprav z dôvod</w:t>
      </w:r>
      <w:r w:rsidR="00F07B23">
        <w:rPr>
          <w:rFonts w:ascii="Times New Roman" w:hAnsi="Times New Roman"/>
          <w:sz w:val="24"/>
          <w:szCs w:val="24"/>
        </w:rPr>
        <w:t>u</w:t>
      </w:r>
      <w:r w:rsidRPr="00A31863">
        <w:rPr>
          <w:rFonts w:ascii="Times New Roman" w:hAnsi="Times New Roman"/>
          <w:sz w:val="24"/>
          <w:szCs w:val="24"/>
        </w:rPr>
        <w:t xml:space="preserve"> informova</w:t>
      </w:r>
      <w:r w:rsidR="00F07B23">
        <w:rPr>
          <w:rFonts w:ascii="Times New Roman" w:hAnsi="Times New Roman"/>
          <w:sz w:val="24"/>
          <w:szCs w:val="24"/>
        </w:rPr>
        <w:t>nia</w:t>
      </w:r>
      <w:r w:rsidRPr="00A31863">
        <w:rPr>
          <w:rFonts w:ascii="Times New Roman" w:hAnsi="Times New Roman"/>
          <w:sz w:val="24"/>
          <w:szCs w:val="24"/>
        </w:rPr>
        <w:t xml:space="preserve"> nájomcov o termíne zániku nájomných vzťahov k pôvodným pozemkom.</w:t>
      </w:r>
    </w:p>
    <w:p w:rsidR="00F05870" w:rsidRPr="00A31863" w:rsidP="00354850">
      <w:pPr>
        <w:pStyle w:val="ListParagraph"/>
        <w:widowControl/>
        <w:shd w:val="clear" w:color="auto" w:fill="FFFFFF"/>
        <w:bidi w:val="0"/>
        <w:spacing w:before="120"/>
        <w:ind w:left="357" w:firstLine="709"/>
        <w:rPr>
          <w:rFonts w:ascii="Times New Roman" w:hAnsi="Times New Roman"/>
          <w:sz w:val="24"/>
          <w:szCs w:val="24"/>
        </w:rPr>
      </w:pPr>
      <w:r w:rsidRPr="00A31863" w:rsidR="00061B15">
        <w:rPr>
          <w:rFonts w:ascii="Times New Roman" w:hAnsi="Times New Roman"/>
          <w:sz w:val="24"/>
          <w:szCs w:val="24"/>
        </w:rPr>
        <w:t>(8) Ak</w:t>
      </w:r>
      <w:r w:rsidRPr="00A31863">
        <w:rPr>
          <w:rFonts w:ascii="Times New Roman" w:hAnsi="Times New Roman"/>
          <w:sz w:val="24"/>
          <w:szCs w:val="24"/>
        </w:rPr>
        <w:t xml:space="preserve"> je objednávateľom projektu pozemkových </w:t>
      </w:r>
      <w:r w:rsidRPr="00A31863" w:rsidR="00061B15">
        <w:rPr>
          <w:rFonts w:ascii="Times New Roman" w:hAnsi="Times New Roman"/>
          <w:sz w:val="24"/>
          <w:szCs w:val="24"/>
        </w:rPr>
        <w:t xml:space="preserve">úprav </w:t>
      </w:r>
      <w:r w:rsidRPr="00A31863">
        <w:rPr>
          <w:rFonts w:ascii="Times New Roman" w:hAnsi="Times New Roman"/>
          <w:sz w:val="24"/>
          <w:szCs w:val="24"/>
        </w:rPr>
        <w:t>obec, okresný úrad nariadi pozemkové úpravy</w:t>
      </w:r>
      <w:r w:rsidRPr="00A31863" w:rsidR="00061B15">
        <w:rPr>
          <w:rFonts w:ascii="Times New Roman" w:hAnsi="Times New Roman"/>
          <w:sz w:val="24"/>
          <w:szCs w:val="24"/>
        </w:rPr>
        <w:t>,</w:t>
      </w:r>
      <w:r w:rsidRPr="00A31863">
        <w:rPr>
          <w:rFonts w:ascii="Times New Roman" w:hAnsi="Times New Roman"/>
          <w:sz w:val="24"/>
          <w:szCs w:val="24"/>
        </w:rPr>
        <w:t xml:space="preserve"> len </w:t>
      </w:r>
      <w:r w:rsidR="00811CD8">
        <w:rPr>
          <w:rFonts w:ascii="Times New Roman" w:hAnsi="Times New Roman"/>
          <w:sz w:val="24"/>
          <w:szCs w:val="24"/>
        </w:rPr>
        <w:t>z </w:t>
      </w:r>
      <w:r w:rsidRPr="00A31863" w:rsidR="00811CD8">
        <w:rPr>
          <w:rFonts w:ascii="Times New Roman" w:hAnsi="Times New Roman"/>
          <w:sz w:val="24"/>
          <w:szCs w:val="24"/>
        </w:rPr>
        <w:t>dôvod</w:t>
      </w:r>
      <w:r w:rsidR="00811CD8">
        <w:rPr>
          <w:rFonts w:ascii="Times New Roman" w:hAnsi="Times New Roman"/>
          <w:sz w:val="24"/>
          <w:szCs w:val="24"/>
        </w:rPr>
        <w:t xml:space="preserve">u </w:t>
      </w:r>
      <w:r w:rsidRPr="00A31863" w:rsidR="00811CD8">
        <w:rPr>
          <w:rFonts w:ascii="Times New Roman" w:hAnsi="Times New Roman"/>
          <w:sz w:val="24"/>
          <w:szCs w:val="24"/>
        </w:rPr>
        <w:t xml:space="preserve">ich vykonania </w:t>
      </w:r>
      <w:r w:rsidR="00811CD8">
        <w:rPr>
          <w:rFonts w:ascii="Times New Roman" w:hAnsi="Times New Roman"/>
          <w:sz w:val="24"/>
          <w:szCs w:val="24"/>
        </w:rPr>
        <w:t>uvedeného</w:t>
      </w:r>
      <w:r w:rsidRPr="00A31863" w:rsidR="00811CD8">
        <w:rPr>
          <w:rFonts w:ascii="Times New Roman" w:hAnsi="Times New Roman"/>
          <w:sz w:val="24"/>
          <w:szCs w:val="24"/>
        </w:rPr>
        <w:t xml:space="preserve"> </w:t>
      </w:r>
      <w:r w:rsidRPr="00A31863">
        <w:rPr>
          <w:rFonts w:ascii="Times New Roman" w:hAnsi="Times New Roman"/>
          <w:sz w:val="24"/>
          <w:szCs w:val="24"/>
        </w:rPr>
        <w:t>v § 2 ods. 1 písm. a).</w:t>
      </w:r>
    </w:p>
    <w:p w:rsidR="00772F96" w:rsidRPr="00A31863" w:rsidP="00354850">
      <w:pPr>
        <w:pStyle w:val="ListParagraph"/>
        <w:widowControl/>
        <w:shd w:val="clear" w:color="auto" w:fill="FFFFFF"/>
        <w:bidi w:val="0"/>
        <w:spacing w:before="120"/>
        <w:ind w:left="357" w:firstLine="709"/>
        <w:rPr>
          <w:rFonts w:ascii="Times New Roman" w:hAnsi="Times New Roman"/>
          <w:sz w:val="24"/>
          <w:szCs w:val="24"/>
        </w:rPr>
      </w:pPr>
      <w:r w:rsidRPr="00A31863" w:rsidR="00061B15">
        <w:rPr>
          <w:rFonts w:ascii="Times New Roman" w:hAnsi="Times New Roman"/>
          <w:sz w:val="24"/>
          <w:szCs w:val="24"/>
        </w:rPr>
        <w:t xml:space="preserve">(9) </w:t>
      </w:r>
      <w:r w:rsidRPr="00A31863" w:rsidR="00F05870">
        <w:rPr>
          <w:rFonts w:ascii="Times New Roman" w:hAnsi="Times New Roman"/>
          <w:sz w:val="24"/>
          <w:szCs w:val="24"/>
        </w:rPr>
        <w:t xml:space="preserve">V územiach, </w:t>
      </w:r>
      <w:r w:rsidR="00F07B23">
        <w:rPr>
          <w:rFonts w:ascii="Times New Roman" w:hAnsi="Times New Roman"/>
          <w:sz w:val="24"/>
          <w:szCs w:val="24"/>
        </w:rPr>
        <w:t>v</w:t>
      </w:r>
      <w:r w:rsidR="003C43F3">
        <w:rPr>
          <w:rFonts w:ascii="Times New Roman" w:hAnsi="Times New Roman"/>
          <w:sz w:val="24"/>
          <w:szCs w:val="24"/>
        </w:rPr>
        <w:t> </w:t>
      </w:r>
      <w:r w:rsidRPr="00A31863" w:rsidR="00F05870">
        <w:rPr>
          <w:rFonts w:ascii="Times New Roman" w:hAnsi="Times New Roman"/>
          <w:sz w:val="24"/>
          <w:szCs w:val="24"/>
        </w:rPr>
        <w:t>ktorých</w:t>
      </w:r>
      <w:r w:rsidR="003C43F3">
        <w:rPr>
          <w:rFonts w:ascii="Times New Roman" w:hAnsi="Times New Roman"/>
          <w:sz w:val="24"/>
          <w:szCs w:val="24"/>
        </w:rPr>
        <w:t xml:space="preserve"> </w:t>
      </w:r>
      <w:r w:rsidRPr="00A31863" w:rsidR="00F05870">
        <w:rPr>
          <w:rFonts w:ascii="Times New Roman" w:hAnsi="Times New Roman"/>
          <w:sz w:val="24"/>
          <w:szCs w:val="24"/>
        </w:rPr>
        <w:t>nebol zapísaný register obnovenej evidencie pozemkov okresný úrad pozemkové úpravy nenariadi ani nepovolí.“.</w:t>
      </w:r>
    </w:p>
    <w:p w:rsidR="00F07B23" w:rsidP="00354850">
      <w:pPr>
        <w:numPr>
          <w:numId w:val="10"/>
        </w:numPr>
        <w:shd w:val="clear" w:color="auto" w:fill="FFFFFF"/>
        <w:bidi w:val="0"/>
        <w:spacing w:before="240" w:after="240"/>
        <w:ind w:left="360" w:right="1"/>
        <w:rPr>
          <w:rFonts w:ascii="Times New Roman" w:hAnsi="Times New Roman"/>
        </w:rPr>
      </w:pPr>
      <w:r w:rsidRPr="00F07B23">
        <w:rPr>
          <w:rFonts w:ascii="Times New Roman" w:hAnsi="Times New Roman"/>
        </w:rPr>
        <w:t xml:space="preserve">V </w:t>
      </w:r>
      <w:r w:rsidRPr="003C0002" w:rsidR="00F05870">
        <w:rPr>
          <w:rFonts w:ascii="Times New Roman" w:hAnsi="Times New Roman"/>
        </w:rPr>
        <w:t xml:space="preserve">§ 8a </w:t>
      </w:r>
      <w:r w:rsidRPr="003C0002">
        <w:rPr>
          <w:rFonts w:ascii="Times New Roman" w:hAnsi="Times New Roman"/>
        </w:rPr>
        <w:t>ods. 1 sa na konci pripája táto veta: „Konanie môže okresný úrad zastaviť aj</w:t>
      </w:r>
      <w:r w:rsidR="00AC1A24">
        <w:rPr>
          <w:rFonts w:ascii="Times New Roman" w:hAnsi="Times New Roman"/>
        </w:rPr>
        <w:t xml:space="preserve"> vtedy</w:t>
      </w:r>
      <w:r w:rsidRPr="003C0002">
        <w:rPr>
          <w:rFonts w:ascii="Times New Roman" w:hAnsi="Times New Roman"/>
        </w:rPr>
        <w:t>, ak nie je zabezpečené finan</w:t>
      </w:r>
      <w:r w:rsidR="00317F96">
        <w:rPr>
          <w:rFonts w:ascii="Times New Roman" w:hAnsi="Times New Roman"/>
        </w:rPr>
        <w:t>covanie</w:t>
      </w:r>
      <w:r w:rsidRPr="003C0002">
        <w:rPr>
          <w:rFonts w:ascii="Times New Roman" w:hAnsi="Times New Roman"/>
        </w:rPr>
        <w:t xml:space="preserve"> nákladov </w:t>
      </w:r>
      <w:r w:rsidR="00317F96">
        <w:rPr>
          <w:rFonts w:ascii="Times New Roman" w:hAnsi="Times New Roman"/>
        </w:rPr>
        <w:t>podľa § 8e ods. 1</w:t>
      </w:r>
      <w:r w:rsidR="008F7934">
        <w:rPr>
          <w:rFonts w:ascii="Times New Roman" w:hAnsi="Times New Roman"/>
        </w:rPr>
        <w:t>,</w:t>
      </w:r>
      <w:r w:rsidRPr="000A3B2B">
        <w:rPr>
          <w:rFonts w:ascii="Times New Roman" w:hAnsi="Times New Roman"/>
        </w:rPr>
        <w:t xml:space="preserve"> alebo </w:t>
      </w:r>
      <w:r w:rsidR="00195EDC">
        <w:rPr>
          <w:rFonts w:ascii="Times New Roman" w:hAnsi="Times New Roman"/>
        </w:rPr>
        <w:t xml:space="preserve">ak </w:t>
      </w:r>
      <w:r w:rsidRPr="000A3B2B">
        <w:rPr>
          <w:rFonts w:ascii="Times New Roman" w:hAnsi="Times New Roman"/>
        </w:rPr>
        <w:t xml:space="preserve">sa </w:t>
      </w:r>
      <w:r w:rsidR="001E164E">
        <w:rPr>
          <w:rFonts w:ascii="Times New Roman" w:hAnsi="Times New Roman"/>
        </w:rPr>
        <w:t>do</w:t>
      </w:r>
      <w:r w:rsidR="008F7934">
        <w:rPr>
          <w:rFonts w:ascii="Times New Roman" w:hAnsi="Times New Roman"/>
        </w:rPr>
        <w:t>hodnuté</w:t>
      </w:r>
      <w:r w:rsidR="001E164E">
        <w:rPr>
          <w:rFonts w:ascii="Times New Roman" w:hAnsi="Times New Roman"/>
        </w:rPr>
        <w:t xml:space="preserve"> </w:t>
      </w:r>
      <w:r w:rsidRPr="000A3B2B">
        <w:rPr>
          <w:rFonts w:ascii="Times New Roman" w:hAnsi="Times New Roman"/>
        </w:rPr>
        <w:t xml:space="preserve">termíny </w:t>
      </w:r>
      <w:r w:rsidR="008F7934">
        <w:rPr>
          <w:rFonts w:ascii="Times New Roman" w:hAnsi="Times New Roman"/>
        </w:rPr>
        <w:t>u</w:t>
      </w:r>
      <w:r w:rsidRPr="000A3B2B">
        <w:rPr>
          <w:rFonts w:ascii="Times New Roman" w:hAnsi="Times New Roman"/>
        </w:rPr>
        <w:t>hr</w:t>
      </w:r>
      <w:r w:rsidR="008F7934">
        <w:rPr>
          <w:rFonts w:ascii="Times New Roman" w:hAnsi="Times New Roman"/>
        </w:rPr>
        <w:t>ádzania nákladov opakovane neplnia.“.</w:t>
      </w:r>
    </w:p>
    <w:p w:rsidR="008F7934" w:rsidP="00354850">
      <w:pPr>
        <w:numPr>
          <w:numId w:val="10"/>
        </w:numPr>
        <w:shd w:val="clear" w:color="auto" w:fill="FFFFFF"/>
        <w:bidi w:val="0"/>
        <w:spacing w:before="240" w:after="240"/>
        <w:ind w:left="360" w:right="1"/>
        <w:rPr>
          <w:rFonts w:ascii="Times New Roman" w:hAnsi="Times New Roman"/>
        </w:rPr>
      </w:pPr>
      <w:r>
        <w:rPr>
          <w:rFonts w:ascii="Times New Roman" w:hAnsi="Times New Roman"/>
        </w:rPr>
        <w:t>V § 8a ods. 2 sa za slová „ani po“ vkladajú slová „dvakrát opakovanom“.</w:t>
      </w:r>
    </w:p>
    <w:p w:rsidR="00F07B23" w:rsidRPr="008F7934" w:rsidP="00354850">
      <w:pPr>
        <w:numPr>
          <w:numId w:val="10"/>
        </w:numPr>
        <w:shd w:val="clear" w:color="auto" w:fill="FFFFFF"/>
        <w:bidi w:val="0"/>
        <w:spacing w:before="240" w:after="240"/>
        <w:ind w:left="360" w:right="1"/>
        <w:rPr>
          <w:rFonts w:ascii="Times New Roman" w:hAnsi="Times New Roman"/>
        </w:rPr>
      </w:pPr>
      <w:r w:rsidR="00C94E5E">
        <w:rPr>
          <w:rFonts w:ascii="Times New Roman" w:hAnsi="Times New Roman"/>
        </w:rPr>
        <w:t xml:space="preserve">V </w:t>
      </w:r>
      <w:r w:rsidRPr="008F7934" w:rsidR="003C0002">
        <w:rPr>
          <w:rFonts w:ascii="Times New Roman" w:hAnsi="Times New Roman"/>
        </w:rPr>
        <w:t xml:space="preserve">§ 8b </w:t>
      </w:r>
      <w:r w:rsidR="00C94E5E">
        <w:rPr>
          <w:rFonts w:ascii="Times New Roman" w:hAnsi="Times New Roman"/>
        </w:rPr>
        <w:t>odsek 1</w:t>
      </w:r>
      <w:r w:rsidRPr="008F7934" w:rsidR="003C0002">
        <w:rPr>
          <w:rFonts w:ascii="Times New Roman" w:hAnsi="Times New Roman"/>
        </w:rPr>
        <w:t xml:space="preserve"> znie:</w:t>
      </w:r>
    </w:p>
    <w:p w:rsidR="001D663E" w:rsidRPr="00A31863" w:rsidP="00354850">
      <w:pPr>
        <w:pStyle w:val="ListParagraph"/>
        <w:widowControl/>
        <w:shd w:val="clear" w:color="auto" w:fill="FFFFFF"/>
        <w:bidi w:val="0"/>
        <w:spacing w:before="120" w:after="120"/>
        <w:ind w:left="357" w:firstLine="709"/>
        <w:rPr>
          <w:rFonts w:ascii="Times New Roman" w:hAnsi="Times New Roman"/>
          <w:sz w:val="24"/>
          <w:szCs w:val="24"/>
        </w:rPr>
      </w:pPr>
      <w:r w:rsidR="00C94E5E">
        <w:rPr>
          <w:rFonts w:ascii="Times New Roman" w:hAnsi="Times New Roman"/>
          <w:sz w:val="24"/>
          <w:szCs w:val="24"/>
        </w:rPr>
        <w:t xml:space="preserve">„(1) </w:t>
      </w:r>
      <w:r w:rsidRPr="00A31863" w:rsidR="001F17B7">
        <w:rPr>
          <w:rFonts w:ascii="Times New Roman" w:hAnsi="Times New Roman"/>
          <w:sz w:val="24"/>
          <w:szCs w:val="24"/>
        </w:rPr>
        <w:t xml:space="preserve">Okresný úrad môže povoliť alebo nariadiť vykonanie pozemkových úprav formou jednoduchých pozemkových úprav so zjednodušenou dokumentáciou, ak sa rieši len časť katastrálneho územia alebo hospodárskeho obvodu. Jednoduché pozemkové úpravy sa </w:t>
      </w:r>
      <w:r w:rsidR="008F7934">
        <w:rPr>
          <w:rFonts w:ascii="Times New Roman" w:hAnsi="Times New Roman"/>
          <w:sz w:val="24"/>
          <w:szCs w:val="24"/>
        </w:rPr>
        <w:t xml:space="preserve">môžu </w:t>
      </w:r>
      <w:r w:rsidRPr="00A31863" w:rsidR="001F17B7">
        <w:rPr>
          <w:rFonts w:ascii="Times New Roman" w:hAnsi="Times New Roman"/>
          <w:sz w:val="24"/>
          <w:szCs w:val="24"/>
        </w:rPr>
        <w:t>vykonáva</w:t>
      </w:r>
      <w:r w:rsidR="008F7934">
        <w:rPr>
          <w:rFonts w:ascii="Times New Roman" w:hAnsi="Times New Roman"/>
          <w:sz w:val="24"/>
          <w:szCs w:val="24"/>
        </w:rPr>
        <w:t>ť</w:t>
      </w:r>
      <w:r w:rsidRPr="00A31863" w:rsidR="001F17B7">
        <w:rPr>
          <w:rFonts w:ascii="Times New Roman" w:hAnsi="Times New Roman"/>
          <w:sz w:val="24"/>
          <w:szCs w:val="24"/>
        </w:rPr>
        <w:t xml:space="preserve"> pre </w:t>
      </w:r>
      <w:r w:rsidR="008F7934">
        <w:rPr>
          <w:rFonts w:ascii="Times New Roman" w:hAnsi="Times New Roman"/>
          <w:sz w:val="24"/>
          <w:szCs w:val="24"/>
        </w:rPr>
        <w:t xml:space="preserve">všetky </w:t>
      </w:r>
      <w:r w:rsidRPr="00A31863" w:rsidR="001F17B7">
        <w:rPr>
          <w:rFonts w:ascii="Times New Roman" w:hAnsi="Times New Roman"/>
          <w:sz w:val="24"/>
          <w:szCs w:val="24"/>
        </w:rPr>
        <w:t>dôvody pozemkových úprav uvedené v §</w:t>
      </w:r>
      <w:r w:rsidRPr="00A31863" w:rsidR="00061B15">
        <w:rPr>
          <w:rFonts w:ascii="Times New Roman" w:hAnsi="Times New Roman"/>
          <w:sz w:val="24"/>
          <w:szCs w:val="24"/>
        </w:rPr>
        <w:t> </w:t>
      </w:r>
      <w:r w:rsidRPr="00A31863" w:rsidR="001F17B7">
        <w:rPr>
          <w:rFonts w:ascii="Times New Roman" w:hAnsi="Times New Roman"/>
          <w:sz w:val="24"/>
          <w:szCs w:val="24"/>
        </w:rPr>
        <w:t>2 ods.</w:t>
      </w:r>
      <w:r w:rsidRPr="00A31863" w:rsidR="00837720">
        <w:rPr>
          <w:rFonts w:ascii="Times New Roman" w:hAnsi="Times New Roman"/>
          <w:sz w:val="24"/>
          <w:szCs w:val="24"/>
        </w:rPr>
        <w:t> </w:t>
      </w:r>
      <w:r w:rsidRPr="00A31863" w:rsidR="001F17B7">
        <w:rPr>
          <w:rFonts w:ascii="Times New Roman" w:hAnsi="Times New Roman"/>
          <w:sz w:val="24"/>
          <w:szCs w:val="24"/>
        </w:rPr>
        <w:t>1. Osobitosti konania z dôvodov podľa §</w:t>
      </w:r>
      <w:r w:rsidRPr="00A31863" w:rsidR="00061B15">
        <w:rPr>
          <w:rFonts w:ascii="Times New Roman" w:hAnsi="Times New Roman"/>
          <w:sz w:val="24"/>
          <w:szCs w:val="24"/>
        </w:rPr>
        <w:t> </w:t>
      </w:r>
      <w:r w:rsidRPr="00A31863" w:rsidR="001F17B7">
        <w:rPr>
          <w:rFonts w:ascii="Times New Roman" w:hAnsi="Times New Roman"/>
          <w:sz w:val="24"/>
          <w:szCs w:val="24"/>
        </w:rPr>
        <w:t>2 ods.</w:t>
      </w:r>
      <w:r w:rsidRPr="00A31863" w:rsidR="00061B15">
        <w:rPr>
          <w:rFonts w:ascii="Times New Roman" w:hAnsi="Times New Roman"/>
          <w:sz w:val="24"/>
          <w:szCs w:val="24"/>
        </w:rPr>
        <w:t> </w:t>
      </w:r>
      <w:r w:rsidRPr="00A31863" w:rsidR="001F17B7">
        <w:rPr>
          <w:rFonts w:ascii="Times New Roman" w:hAnsi="Times New Roman"/>
          <w:sz w:val="24"/>
          <w:szCs w:val="24"/>
        </w:rPr>
        <w:t>1 písm. b),</w:t>
      </w:r>
      <w:r w:rsidRPr="00A31863" w:rsidR="00831948">
        <w:rPr>
          <w:rFonts w:ascii="Times New Roman" w:hAnsi="Times New Roman"/>
          <w:sz w:val="24"/>
          <w:szCs w:val="24"/>
        </w:rPr>
        <w:t xml:space="preserve"> </w:t>
      </w:r>
      <w:r w:rsidR="00C94E5E">
        <w:rPr>
          <w:rFonts w:ascii="Times New Roman" w:hAnsi="Times New Roman"/>
          <w:sz w:val="24"/>
          <w:szCs w:val="24"/>
        </w:rPr>
        <w:t>c</w:t>
      </w:r>
      <w:r w:rsidRPr="00A31863" w:rsidR="001F17B7">
        <w:rPr>
          <w:rFonts w:ascii="Times New Roman" w:hAnsi="Times New Roman"/>
          <w:sz w:val="24"/>
          <w:szCs w:val="24"/>
        </w:rPr>
        <w:t>) a h) uprav</w:t>
      </w:r>
      <w:r w:rsidR="000A3B2B">
        <w:rPr>
          <w:rFonts w:ascii="Times New Roman" w:hAnsi="Times New Roman"/>
          <w:sz w:val="24"/>
          <w:szCs w:val="24"/>
        </w:rPr>
        <w:t>uj</w:t>
      </w:r>
      <w:r w:rsidR="00317F96">
        <w:rPr>
          <w:rFonts w:ascii="Times New Roman" w:hAnsi="Times New Roman"/>
          <w:sz w:val="24"/>
          <w:szCs w:val="24"/>
        </w:rPr>
        <w:t>ú ustanovenia</w:t>
      </w:r>
      <w:r w:rsidR="00C94E5E">
        <w:rPr>
          <w:rFonts w:ascii="Times New Roman" w:hAnsi="Times New Roman"/>
          <w:sz w:val="24"/>
          <w:szCs w:val="24"/>
        </w:rPr>
        <w:t xml:space="preserve"> § 8c až </w:t>
      </w:r>
      <w:r w:rsidRPr="00A31863" w:rsidR="001F17B7">
        <w:rPr>
          <w:rFonts w:ascii="Times New Roman" w:hAnsi="Times New Roman"/>
          <w:sz w:val="24"/>
          <w:szCs w:val="24"/>
        </w:rPr>
        <w:t xml:space="preserve">8e. </w:t>
      </w:r>
      <w:r w:rsidR="005E48B2">
        <w:rPr>
          <w:rFonts w:ascii="Times New Roman" w:hAnsi="Times New Roman"/>
          <w:sz w:val="24"/>
          <w:szCs w:val="24"/>
        </w:rPr>
        <w:t>O</w:t>
      </w:r>
      <w:r w:rsidRPr="00A31863" w:rsidR="001F17B7">
        <w:rPr>
          <w:rFonts w:ascii="Times New Roman" w:hAnsi="Times New Roman"/>
          <w:sz w:val="24"/>
          <w:szCs w:val="24"/>
        </w:rPr>
        <w:t xml:space="preserve">kresný úrad v rozhodnutí </w:t>
      </w:r>
      <w:r w:rsidR="00C94E5E">
        <w:rPr>
          <w:rFonts w:ascii="Times New Roman" w:hAnsi="Times New Roman"/>
          <w:sz w:val="24"/>
          <w:szCs w:val="24"/>
        </w:rPr>
        <w:t xml:space="preserve">podľa § 8 </w:t>
      </w:r>
      <w:r w:rsidR="005E48B2">
        <w:rPr>
          <w:rFonts w:ascii="Times New Roman" w:hAnsi="Times New Roman"/>
          <w:sz w:val="24"/>
          <w:szCs w:val="24"/>
        </w:rPr>
        <w:t xml:space="preserve">môže </w:t>
      </w:r>
      <w:r w:rsidRPr="00A31863" w:rsidR="001F17B7">
        <w:rPr>
          <w:rFonts w:ascii="Times New Roman" w:hAnsi="Times New Roman"/>
          <w:sz w:val="24"/>
          <w:szCs w:val="24"/>
        </w:rPr>
        <w:t>upraviť rozsah vyhotovených častí</w:t>
      </w:r>
      <w:r w:rsidRPr="00A31863" w:rsidR="00831948">
        <w:rPr>
          <w:rFonts w:ascii="Times New Roman" w:hAnsi="Times New Roman"/>
          <w:sz w:val="24"/>
          <w:szCs w:val="24"/>
        </w:rPr>
        <w:t xml:space="preserve"> s ich odôvodnením</w:t>
      </w:r>
      <w:r w:rsidRPr="00A31863" w:rsidR="001F17B7">
        <w:rPr>
          <w:rFonts w:ascii="Times New Roman" w:hAnsi="Times New Roman"/>
          <w:sz w:val="24"/>
          <w:szCs w:val="24"/>
        </w:rPr>
        <w:t>.</w:t>
      </w:r>
      <w:r w:rsidR="00C94E5E">
        <w:rPr>
          <w:rFonts w:ascii="Times New Roman" w:hAnsi="Times New Roman"/>
          <w:sz w:val="24"/>
          <w:szCs w:val="24"/>
        </w:rPr>
        <w:t>“.</w:t>
      </w:r>
    </w:p>
    <w:p w:rsidR="00C94E5E" w:rsidP="00354850">
      <w:pPr>
        <w:numPr>
          <w:numId w:val="10"/>
        </w:numPr>
        <w:shd w:val="clear" w:color="auto" w:fill="FFFFFF"/>
        <w:bidi w:val="0"/>
        <w:spacing w:before="240" w:after="240"/>
        <w:ind w:left="360" w:right="1"/>
        <w:rPr>
          <w:rFonts w:ascii="Times New Roman" w:hAnsi="Times New Roman"/>
        </w:rPr>
      </w:pPr>
      <w:r>
        <w:rPr>
          <w:rFonts w:ascii="Times New Roman" w:hAnsi="Times New Roman"/>
        </w:rPr>
        <w:t>§ 8b sa dopĺňa odsekom 3, ktorý znie:</w:t>
      </w:r>
    </w:p>
    <w:p w:rsidR="00C94E5E" w:rsidP="00354850">
      <w:pPr>
        <w:shd w:val="clear" w:color="auto" w:fill="FFFFFF"/>
        <w:bidi w:val="0"/>
        <w:spacing w:before="120" w:after="120"/>
        <w:ind w:left="357" w:firstLine="709"/>
        <w:rPr>
          <w:rFonts w:ascii="Times New Roman" w:hAnsi="Times New Roman"/>
        </w:rPr>
      </w:pPr>
      <w:r>
        <w:rPr>
          <w:rFonts w:ascii="Times New Roman" w:hAnsi="Times New Roman"/>
        </w:rPr>
        <w:t>„(3) Zásady pre umiestnenie nových pozemkov sa nevyhotovujú, ak sa neposkytuje vyrovnanie podľa § 11 v pozemkoch.“.</w:t>
      </w:r>
    </w:p>
    <w:p w:rsidR="00354850">
      <w:pPr>
        <w:keepNext w:val="0"/>
        <w:bidi w:val="0"/>
        <w:spacing w:after="200" w:line="276" w:lineRule="auto"/>
        <w:jc w:val="left"/>
        <w:rPr>
          <w:rFonts w:ascii="Times New Roman" w:hAnsi="Times New Roman"/>
        </w:rPr>
      </w:pPr>
      <w:r>
        <w:rPr>
          <w:rFonts w:ascii="Times New Roman" w:hAnsi="Times New Roman"/>
        </w:rPr>
        <w:br w:type="page"/>
      </w:r>
    </w:p>
    <w:p w:rsidR="002527C9" w:rsidRPr="00A31863" w:rsidP="00354850">
      <w:pPr>
        <w:numPr>
          <w:numId w:val="10"/>
        </w:numPr>
        <w:shd w:val="clear" w:color="auto" w:fill="FFFFFF"/>
        <w:bidi w:val="0"/>
        <w:spacing w:before="240" w:after="240"/>
        <w:ind w:left="360" w:right="1"/>
        <w:rPr>
          <w:rFonts w:ascii="Times New Roman" w:hAnsi="Times New Roman"/>
        </w:rPr>
      </w:pPr>
      <w:r w:rsidRPr="00A31863" w:rsidR="00421C8F">
        <w:rPr>
          <w:rFonts w:ascii="Times New Roman" w:hAnsi="Times New Roman"/>
        </w:rPr>
        <w:t>Za § 8b sa vkladajú § 8c až 8</w:t>
      </w:r>
      <w:r w:rsidRPr="00A31863">
        <w:rPr>
          <w:rFonts w:ascii="Times New Roman" w:hAnsi="Times New Roman"/>
        </w:rPr>
        <w:t>e, ktoré vrátane nadpisov znejú:</w:t>
      </w:r>
    </w:p>
    <w:p w:rsidR="002527C9" w:rsidRPr="00A31863" w:rsidP="00354850">
      <w:pPr>
        <w:pStyle w:val="Heading2"/>
        <w:keepLines w:val="0"/>
        <w:bidi w:val="0"/>
        <w:ind w:left="357"/>
        <w:rPr>
          <w:rFonts w:ascii="Times New Roman" w:hAnsi="Times New Roman"/>
        </w:rPr>
      </w:pPr>
      <w:r w:rsidRPr="00A31863">
        <w:rPr>
          <w:rFonts w:ascii="Times New Roman" w:hAnsi="Times New Roman"/>
        </w:rPr>
        <w:t>„</w:t>
      </w:r>
      <w:r w:rsidR="00083FFC">
        <w:rPr>
          <w:rFonts w:ascii="Times New Roman" w:hAnsi="Times New Roman"/>
          <w:lang w:eastAsia="x-none"/>
        </w:rPr>
        <w:t xml:space="preserve">§ </w:t>
      </w:r>
      <w:r w:rsidRPr="00A31863">
        <w:rPr>
          <w:rFonts w:ascii="Times New Roman" w:hAnsi="Times New Roman"/>
        </w:rPr>
        <w:t>8c</w:t>
      </w:r>
    </w:p>
    <w:p w:rsidR="00170A88" w:rsidRPr="00A31863" w:rsidP="00354850">
      <w:pPr>
        <w:pStyle w:val="Heading2"/>
        <w:keepLines w:val="0"/>
        <w:bidi w:val="0"/>
        <w:ind w:left="357"/>
        <w:rPr>
          <w:rFonts w:ascii="Times New Roman" w:hAnsi="Times New Roman"/>
        </w:rPr>
      </w:pPr>
      <w:r w:rsidR="00C94E5E">
        <w:rPr>
          <w:rFonts w:ascii="Times New Roman" w:hAnsi="Times New Roman"/>
        </w:rPr>
        <w:t>J</w:t>
      </w:r>
      <w:r w:rsidRPr="00A31863">
        <w:rPr>
          <w:rFonts w:ascii="Times New Roman" w:hAnsi="Times New Roman"/>
        </w:rPr>
        <w:t>ednoduch</w:t>
      </w:r>
      <w:r w:rsidR="00C94E5E">
        <w:rPr>
          <w:rFonts w:ascii="Times New Roman" w:hAnsi="Times New Roman"/>
        </w:rPr>
        <w:t>é</w:t>
      </w:r>
      <w:r w:rsidRPr="00A31863">
        <w:rPr>
          <w:rFonts w:ascii="Times New Roman" w:hAnsi="Times New Roman"/>
        </w:rPr>
        <w:t xml:space="preserve"> pozemkov</w:t>
      </w:r>
      <w:r w:rsidR="00C94E5E">
        <w:rPr>
          <w:rFonts w:ascii="Times New Roman" w:hAnsi="Times New Roman"/>
        </w:rPr>
        <w:t>é</w:t>
      </w:r>
      <w:r w:rsidRPr="00A31863">
        <w:rPr>
          <w:rFonts w:ascii="Times New Roman" w:hAnsi="Times New Roman"/>
        </w:rPr>
        <w:t xml:space="preserve"> úprav</w:t>
      </w:r>
      <w:r w:rsidR="00C94E5E">
        <w:rPr>
          <w:rFonts w:ascii="Times New Roman" w:hAnsi="Times New Roman"/>
        </w:rPr>
        <w:t>y</w:t>
      </w:r>
      <w:r w:rsidRPr="00A31863">
        <w:rPr>
          <w:rFonts w:ascii="Times New Roman" w:hAnsi="Times New Roman"/>
        </w:rPr>
        <w:t xml:space="preserve"> pre poľno</w:t>
      </w:r>
      <w:r w:rsidRPr="00A31863" w:rsidR="00421C8F">
        <w:rPr>
          <w:rFonts w:ascii="Times New Roman" w:hAnsi="Times New Roman"/>
        </w:rPr>
        <w:t>hospodárske a lesné využitie</w:t>
      </w:r>
      <w:r w:rsidR="00FC0132">
        <w:rPr>
          <w:rFonts w:ascii="Times New Roman" w:hAnsi="Times New Roman"/>
        </w:rPr>
        <w:t xml:space="preserve"> pri</w:t>
      </w:r>
      <w:r w:rsidRPr="00A31863">
        <w:rPr>
          <w:rFonts w:ascii="Times New Roman" w:hAnsi="Times New Roman"/>
        </w:rPr>
        <w:t xml:space="preserve"> podstatný</w:t>
      </w:r>
      <w:r w:rsidR="00FC0132">
        <w:rPr>
          <w:rFonts w:ascii="Times New Roman" w:hAnsi="Times New Roman"/>
        </w:rPr>
        <w:t>ch</w:t>
      </w:r>
      <w:r w:rsidRPr="00A31863">
        <w:rPr>
          <w:rFonts w:ascii="Times New Roman" w:hAnsi="Times New Roman"/>
        </w:rPr>
        <w:t xml:space="preserve"> zmená</w:t>
      </w:r>
      <w:r w:rsidR="00FC0132">
        <w:rPr>
          <w:rFonts w:ascii="Times New Roman" w:hAnsi="Times New Roman"/>
        </w:rPr>
        <w:t>ch</w:t>
      </w:r>
      <w:r w:rsidRPr="00A31863">
        <w:rPr>
          <w:rFonts w:ascii="Times New Roman" w:hAnsi="Times New Roman"/>
        </w:rPr>
        <w:t xml:space="preserve"> vo vlas</w:t>
      </w:r>
      <w:r w:rsidRPr="00A31863" w:rsidR="00421C8F">
        <w:rPr>
          <w:rFonts w:ascii="Times New Roman" w:hAnsi="Times New Roman"/>
        </w:rPr>
        <w:t>tníckych a užívacích pomeroch</w:t>
      </w:r>
    </w:p>
    <w:p w:rsidR="00170A88" w:rsidRPr="00A31863" w:rsidP="00354850">
      <w:pPr>
        <w:numPr>
          <w:ilvl w:val="1"/>
          <w:numId w:val="13"/>
        </w:numPr>
        <w:shd w:val="clear" w:color="auto" w:fill="FFFFFF"/>
        <w:bidi w:val="0"/>
        <w:spacing w:before="120" w:after="120"/>
        <w:ind w:left="357" w:firstLine="709"/>
        <w:rPr>
          <w:rFonts w:ascii="Times New Roman" w:hAnsi="Times New Roman"/>
          <w:i/>
          <w:iCs/>
          <w:u w:val="single"/>
        </w:rPr>
      </w:pPr>
      <w:r w:rsidRPr="00A31863">
        <w:rPr>
          <w:rFonts w:ascii="Times New Roman" w:hAnsi="Times New Roman"/>
        </w:rPr>
        <w:t xml:space="preserve">Prípravné konanie sa vykoná </w:t>
      </w:r>
      <w:r w:rsidR="00FC0132">
        <w:rPr>
          <w:rFonts w:ascii="Times New Roman" w:hAnsi="Times New Roman"/>
        </w:rPr>
        <w:t>podľa</w:t>
      </w:r>
      <w:r w:rsidRPr="00A31863">
        <w:rPr>
          <w:rFonts w:ascii="Times New Roman" w:hAnsi="Times New Roman"/>
        </w:rPr>
        <w:t xml:space="preserve"> §</w:t>
      </w:r>
      <w:r w:rsidRPr="00A31863" w:rsidR="00AE4062">
        <w:rPr>
          <w:rFonts w:ascii="Times New Roman" w:hAnsi="Times New Roman"/>
        </w:rPr>
        <w:t> </w:t>
      </w:r>
      <w:r w:rsidRPr="00A31863">
        <w:rPr>
          <w:rFonts w:ascii="Times New Roman" w:hAnsi="Times New Roman"/>
        </w:rPr>
        <w:t>7 ods.</w:t>
      </w:r>
      <w:r w:rsidRPr="00A31863" w:rsidR="00AE4062">
        <w:rPr>
          <w:rFonts w:ascii="Times New Roman" w:hAnsi="Times New Roman"/>
        </w:rPr>
        <w:t> </w:t>
      </w:r>
      <w:r w:rsidRPr="00A31863">
        <w:rPr>
          <w:rFonts w:ascii="Times New Roman" w:hAnsi="Times New Roman"/>
        </w:rPr>
        <w:t>2 písm. b), ods.</w:t>
      </w:r>
      <w:r w:rsidRPr="00A31863" w:rsidR="00AE4062">
        <w:rPr>
          <w:rFonts w:ascii="Times New Roman" w:hAnsi="Times New Roman"/>
        </w:rPr>
        <w:t> </w:t>
      </w:r>
      <w:r w:rsidRPr="00A31863">
        <w:rPr>
          <w:rFonts w:ascii="Times New Roman" w:hAnsi="Times New Roman"/>
        </w:rPr>
        <w:t>3 a</w:t>
      </w:r>
      <w:r w:rsidRPr="00A31863" w:rsidR="00AE4062">
        <w:rPr>
          <w:rFonts w:ascii="Times New Roman" w:hAnsi="Times New Roman"/>
        </w:rPr>
        <w:t> </w:t>
      </w:r>
      <w:r w:rsidRPr="00A31863">
        <w:rPr>
          <w:rFonts w:ascii="Times New Roman" w:hAnsi="Times New Roman"/>
        </w:rPr>
        <w:t>ods.</w:t>
      </w:r>
      <w:r w:rsidRPr="00A31863" w:rsidR="00AE4062">
        <w:rPr>
          <w:rFonts w:ascii="Times New Roman" w:hAnsi="Times New Roman"/>
        </w:rPr>
        <w:t> </w:t>
      </w:r>
      <w:r w:rsidRPr="00A31863">
        <w:rPr>
          <w:rFonts w:ascii="Times New Roman" w:hAnsi="Times New Roman"/>
        </w:rPr>
        <w:t>4 písm. b) a</w:t>
      </w:r>
      <w:r w:rsidRPr="00A31863" w:rsidR="00AE4062">
        <w:rPr>
          <w:rFonts w:ascii="Times New Roman" w:hAnsi="Times New Roman"/>
        </w:rPr>
        <w:t>ž</w:t>
      </w:r>
      <w:r w:rsidRPr="00A31863">
        <w:rPr>
          <w:rFonts w:ascii="Times New Roman" w:hAnsi="Times New Roman"/>
        </w:rPr>
        <w:t xml:space="preserve"> f). Výsledkom prípravného konania </w:t>
      </w:r>
      <w:r w:rsidR="001446A2">
        <w:rPr>
          <w:rFonts w:ascii="Times New Roman" w:hAnsi="Times New Roman"/>
        </w:rPr>
        <w:t xml:space="preserve">je </w:t>
      </w:r>
      <w:r w:rsidRPr="00A31863">
        <w:rPr>
          <w:rFonts w:ascii="Times New Roman" w:hAnsi="Times New Roman"/>
        </w:rPr>
        <w:t xml:space="preserve">okrem náležitostí </w:t>
      </w:r>
      <w:r w:rsidR="00317F96">
        <w:rPr>
          <w:rFonts w:ascii="Times New Roman" w:hAnsi="Times New Roman"/>
        </w:rPr>
        <w:t xml:space="preserve">na začatie správneho konania </w:t>
      </w:r>
      <w:r w:rsidRPr="00A31863">
        <w:rPr>
          <w:rFonts w:ascii="Times New Roman" w:hAnsi="Times New Roman"/>
        </w:rPr>
        <w:t xml:space="preserve">aj </w:t>
      </w:r>
      <w:r w:rsidR="00FC0132">
        <w:rPr>
          <w:rFonts w:ascii="Times New Roman" w:hAnsi="Times New Roman"/>
        </w:rPr>
        <w:t>určenie</w:t>
      </w:r>
      <w:r w:rsidRPr="00A31863">
        <w:rPr>
          <w:rFonts w:ascii="Times New Roman" w:hAnsi="Times New Roman"/>
        </w:rPr>
        <w:t xml:space="preserve"> </w:t>
      </w:r>
      <w:r w:rsidR="002570B8">
        <w:rPr>
          <w:rFonts w:ascii="Times New Roman" w:hAnsi="Times New Roman"/>
        </w:rPr>
        <w:t>zloženia</w:t>
      </w:r>
      <w:r w:rsidRPr="00A31863">
        <w:rPr>
          <w:rFonts w:ascii="Times New Roman" w:hAnsi="Times New Roman"/>
        </w:rPr>
        <w:t xml:space="preserve"> dokumentačnej</w:t>
      </w:r>
      <w:r w:rsidRPr="00A31863" w:rsidR="000D25A2">
        <w:rPr>
          <w:rFonts w:ascii="Times New Roman" w:hAnsi="Times New Roman"/>
        </w:rPr>
        <w:t xml:space="preserve"> </w:t>
      </w:r>
      <w:r w:rsidRPr="00A31863">
        <w:rPr>
          <w:rFonts w:ascii="Times New Roman" w:hAnsi="Times New Roman"/>
        </w:rPr>
        <w:t>časti pre projekt jednoduchých p</w:t>
      </w:r>
      <w:r w:rsidR="00FC0132">
        <w:rPr>
          <w:rFonts w:ascii="Times New Roman" w:hAnsi="Times New Roman"/>
        </w:rPr>
        <w:t>ozemkových úprav s odôvodnením.</w:t>
      </w:r>
    </w:p>
    <w:p w:rsidR="00170A88" w:rsidRPr="00A31863" w:rsidP="00354850">
      <w:pPr>
        <w:numPr>
          <w:numId w:val="13"/>
        </w:numPr>
        <w:shd w:val="clear" w:color="auto" w:fill="FFFFFF"/>
        <w:bidi w:val="0"/>
        <w:spacing w:before="120" w:after="120"/>
        <w:ind w:left="357" w:firstLine="709"/>
        <w:rPr>
          <w:rFonts w:ascii="Times New Roman" w:hAnsi="Times New Roman"/>
        </w:rPr>
      </w:pPr>
      <w:r w:rsidRPr="00A31863">
        <w:rPr>
          <w:rFonts w:ascii="Times New Roman" w:hAnsi="Times New Roman"/>
          <w:bCs/>
        </w:rPr>
        <w:t>Na rozhodnutie o povolení</w:t>
      </w:r>
      <w:r w:rsidRPr="00A31863" w:rsidR="000D25A2">
        <w:rPr>
          <w:rFonts w:ascii="Times New Roman" w:hAnsi="Times New Roman"/>
          <w:bCs/>
        </w:rPr>
        <w:t xml:space="preserve"> </w:t>
      </w:r>
      <w:r w:rsidRPr="00A31863">
        <w:rPr>
          <w:rFonts w:ascii="Times New Roman" w:hAnsi="Times New Roman"/>
          <w:bCs/>
        </w:rPr>
        <w:t>pozemkových úprav sa</w:t>
      </w:r>
      <w:r w:rsidRPr="00A31863" w:rsidR="000D25A2">
        <w:rPr>
          <w:rFonts w:ascii="Times New Roman" w:hAnsi="Times New Roman"/>
          <w:bCs/>
        </w:rPr>
        <w:t xml:space="preserve"> </w:t>
      </w:r>
      <w:r w:rsidRPr="00A31863">
        <w:rPr>
          <w:rFonts w:ascii="Times New Roman" w:hAnsi="Times New Roman"/>
          <w:bCs/>
        </w:rPr>
        <w:t xml:space="preserve">vzťahuje § 8. </w:t>
      </w:r>
      <w:r w:rsidRPr="00A31863">
        <w:rPr>
          <w:rFonts w:ascii="Times New Roman" w:hAnsi="Times New Roman"/>
        </w:rPr>
        <w:t>Obdobne platia ustanovenia §</w:t>
      </w:r>
      <w:r w:rsidRPr="00A31863" w:rsidR="00AE4062">
        <w:rPr>
          <w:rFonts w:ascii="Times New Roman" w:hAnsi="Times New Roman"/>
        </w:rPr>
        <w:t xml:space="preserve"> </w:t>
      </w:r>
      <w:r w:rsidRPr="00A31863">
        <w:rPr>
          <w:rFonts w:ascii="Times New Roman" w:hAnsi="Times New Roman"/>
        </w:rPr>
        <w:t>8a a 8b.</w:t>
      </w:r>
    </w:p>
    <w:p w:rsidR="00FA4BB7" w:rsidRPr="00A31863" w:rsidP="00354850">
      <w:pPr>
        <w:numPr>
          <w:numId w:val="13"/>
        </w:numPr>
        <w:shd w:val="clear" w:color="auto" w:fill="FFFFFF"/>
        <w:bidi w:val="0"/>
        <w:spacing w:before="120" w:after="120"/>
        <w:ind w:left="357" w:firstLine="709"/>
        <w:rPr>
          <w:rFonts w:ascii="Times New Roman" w:hAnsi="Times New Roman"/>
        </w:rPr>
      </w:pPr>
      <w:r w:rsidRPr="00A31863">
        <w:rPr>
          <w:rFonts w:ascii="Times New Roman" w:hAnsi="Times New Roman"/>
        </w:rPr>
        <w:t>Úvodné podklady,</w:t>
      </w:r>
      <w:r w:rsidRPr="00A31863" w:rsidR="00170A88">
        <w:rPr>
          <w:rFonts w:ascii="Times New Roman" w:hAnsi="Times New Roman"/>
        </w:rPr>
        <w:t xml:space="preserve"> ak na riešenom území boli pozemkové úpravy podľa tohto zákona vykonané,</w:t>
      </w:r>
      <w:r w:rsidR="00A31863">
        <w:rPr>
          <w:rFonts w:ascii="Times New Roman" w:hAnsi="Times New Roman"/>
        </w:rPr>
        <w:t xml:space="preserve"> </w:t>
      </w:r>
      <w:r w:rsidRPr="00A31863" w:rsidR="00170A88">
        <w:rPr>
          <w:rFonts w:ascii="Times New Roman" w:hAnsi="Times New Roman"/>
        </w:rPr>
        <w:t>sa vy</w:t>
      </w:r>
      <w:r w:rsidR="00213D1C">
        <w:rPr>
          <w:rFonts w:ascii="Times New Roman" w:hAnsi="Times New Roman"/>
        </w:rPr>
        <w:t>hotovujú</w:t>
      </w:r>
      <w:r w:rsidRPr="00A31863" w:rsidR="00170A88">
        <w:rPr>
          <w:rFonts w:ascii="Times New Roman" w:hAnsi="Times New Roman"/>
        </w:rPr>
        <w:t xml:space="preserve"> </w:t>
      </w:r>
      <w:r w:rsidR="00FC0132">
        <w:rPr>
          <w:rFonts w:ascii="Times New Roman" w:hAnsi="Times New Roman"/>
        </w:rPr>
        <w:t>podľa</w:t>
      </w:r>
      <w:r w:rsidRPr="00A31863" w:rsidR="00170A88">
        <w:rPr>
          <w:rFonts w:ascii="Times New Roman" w:hAnsi="Times New Roman"/>
        </w:rPr>
        <w:t xml:space="preserve"> § 9 ods.</w:t>
      </w:r>
      <w:r w:rsidR="00FC0132">
        <w:rPr>
          <w:rFonts w:ascii="Times New Roman" w:hAnsi="Times New Roman"/>
        </w:rPr>
        <w:t xml:space="preserve"> </w:t>
      </w:r>
      <w:r w:rsidRPr="00A31863" w:rsidR="00170A88">
        <w:rPr>
          <w:rFonts w:ascii="Times New Roman" w:hAnsi="Times New Roman"/>
        </w:rPr>
        <w:t>1 písm. c). Operát obvodu projektu pozemkových úprav sa vypracuje len v</w:t>
      </w:r>
      <w:r w:rsidRPr="00A31863">
        <w:rPr>
          <w:rFonts w:ascii="Times New Roman" w:hAnsi="Times New Roman"/>
        </w:rPr>
        <w:t xml:space="preserve"> takom </w:t>
      </w:r>
      <w:r w:rsidRPr="00A31863" w:rsidR="00170A88">
        <w:rPr>
          <w:rFonts w:ascii="Times New Roman" w:hAnsi="Times New Roman"/>
        </w:rPr>
        <w:t>rozsahu</w:t>
      </w:r>
      <w:r w:rsidRPr="00A31863">
        <w:rPr>
          <w:rFonts w:ascii="Times New Roman" w:hAnsi="Times New Roman"/>
        </w:rPr>
        <w:t>,</w:t>
      </w:r>
      <w:r w:rsidRPr="00A31863" w:rsidR="00170A88">
        <w:rPr>
          <w:rFonts w:ascii="Times New Roman" w:hAnsi="Times New Roman"/>
        </w:rPr>
        <w:t xml:space="preserve"> aby spĺňal kritériá potrebné na vyhotovenie projektu </w:t>
      </w:r>
      <w:r w:rsidR="002570B8">
        <w:rPr>
          <w:rFonts w:ascii="Times New Roman" w:hAnsi="Times New Roman"/>
        </w:rPr>
        <w:t>pozemkových úprav</w:t>
      </w:r>
      <w:r w:rsidRPr="00A31863" w:rsidR="002570B8">
        <w:rPr>
          <w:rFonts w:ascii="Times New Roman" w:hAnsi="Times New Roman"/>
        </w:rPr>
        <w:t xml:space="preserve"> </w:t>
      </w:r>
      <w:r w:rsidRPr="00A31863" w:rsidR="00170A88">
        <w:rPr>
          <w:rFonts w:ascii="Times New Roman" w:hAnsi="Times New Roman"/>
        </w:rPr>
        <w:t>a</w:t>
      </w:r>
      <w:r w:rsidR="00FC0132">
        <w:rPr>
          <w:rFonts w:ascii="Times New Roman" w:hAnsi="Times New Roman"/>
        </w:rPr>
        <w:t> </w:t>
      </w:r>
      <w:r w:rsidRPr="00A31863" w:rsidR="00170A88">
        <w:rPr>
          <w:rFonts w:ascii="Times New Roman" w:hAnsi="Times New Roman"/>
        </w:rPr>
        <w:t xml:space="preserve">zápisu do katastra nehnuteľností. </w:t>
      </w:r>
      <w:r w:rsidR="00FC0132">
        <w:rPr>
          <w:rFonts w:ascii="Times New Roman" w:hAnsi="Times New Roman"/>
        </w:rPr>
        <w:t>V</w:t>
      </w:r>
      <w:r w:rsidRPr="00A31863" w:rsidR="00170A88">
        <w:rPr>
          <w:rFonts w:ascii="Times New Roman" w:hAnsi="Times New Roman"/>
        </w:rPr>
        <w:t>šeobecn</w:t>
      </w:r>
      <w:r w:rsidR="00FC0132">
        <w:rPr>
          <w:rFonts w:ascii="Times New Roman" w:hAnsi="Times New Roman"/>
        </w:rPr>
        <w:t>é</w:t>
      </w:r>
      <w:r w:rsidRPr="00A31863" w:rsidR="00170A88">
        <w:rPr>
          <w:rFonts w:ascii="Times New Roman" w:hAnsi="Times New Roman"/>
        </w:rPr>
        <w:t xml:space="preserve"> zásad</w:t>
      </w:r>
      <w:r w:rsidR="00FC0132">
        <w:rPr>
          <w:rFonts w:ascii="Times New Roman" w:hAnsi="Times New Roman"/>
        </w:rPr>
        <w:t>y</w:t>
      </w:r>
      <w:r w:rsidRPr="00A31863" w:rsidR="00170A88">
        <w:rPr>
          <w:rFonts w:ascii="Times New Roman" w:hAnsi="Times New Roman"/>
        </w:rPr>
        <w:t xml:space="preserve"> funkčného usporiadania územia sa vyhotovujú len v</w:t>
      </w:r>
      <w:r w:rsidR="000F56C9">
        <w:rPr>
          <w:rFonts w:ascii="Times New Roman" w:hAnsi="Times New Roman"/>
        </w:rPr>
        <w:t> </w:t>
      </w:r>
      <w:r w:rsidRPr="00A31863" w:rsidR="00170A88">
        <w:rPr>
          <w:rFonts w:ascii="Times New Roman" w:hAnsi="Times New Roman"/>
        </w:rPr>
        <w:t>nevyhnutnej</w:t>
      </w:r>
      <w:r w:rsidR="000F56C9">
        <w:rPr>
          <w:rFonts w:ascii="Times New Roman" w:hAnsi="Times New Roman"/>
        </w:rPr>
        <w:t xml:space="preserve"> </w:t>
      </w:r>
      <w:r w:rsidRPr="00A31863" w:rsidR="00170A88">
        <w:rPr>
          <w:rFonts w:ascii="Times New Roman" w:hAnsi="Times New Roman"/>
        </w:rPr>
        <w:t xml:space="preserve">miere, ak došlo k zmenám podmienok, za ktorých boli pozemkové úpravy </w:t>
      </w:r>
      <w:r w:rsidR="00FC0132">
        <w:rPr>
          <w:rFonts w:ascii="Times New Roman" w:hAnsi="Times New Roman"/>
        </w:rPr>
        <w:t xml:space="preserve">už </w:t>
      </w:r>
      <w:r w:rsidRPr="00A31863" w:rsidR="00170A88">
        <w:rPr>
          <w:rFonts w:ascii="Times New Roman" w:hAnsi="Times New Roman"/>
        </w:rPr>
        <w:t>v</w:t>
      </w:r>
      <w:r w:rsidR="000F56C9">
        <w:rPr>
          <w:rFonts w:ascii="Times New Roman" w:hAnsi="Times New Roman"/>
        </w:rPr>
        <w:t> </w:t>
      </w:r>
      <w:r w:rsidRPr="00A31863" w:rsidR="00170A88">
        <w:rPr>
          <w:rFonts w:ascii="Times New Roman" w:hAnsi="Times New Roman"/>
        </w:rPr>
        <w:t>minulosti</w:t>
      </w:r>
      <w:r w:rsidR="000F56C9">
        <w:rPr>
          <w:rFonts w:ascii="Times New Roman" w:hAnsi="Times New Roman"/>
        </w:rPr>
        <w:t xml:space="preserve"> vykonané.</w:t>
      </w:r>
    </w:p>
    <w:p w:rsidR="00170A88" w:rsidRPr="00A31863" w:rsidP="00354850">
      <w:pPr>
        <w:numPr>
          <w:numId w:val="13"/>
        </w:numPr>
        <w:shd w:val="clear" w:color="auto" w:fill="FFFFFF"/>
        <w:bidi w:val="0"/>
        <w:spacing w:before="120" w:after="120"/>
        <w:ind w:left="357" w:firstLine="709"/>
        <w:rPr>
          <w:rFonts w:ascii="Times New Roman" w:hAnsi="Times New Roman"/>
        </w:rPr>
      </w:pPr>
      <w:r w:rsidR="00213D1C">
        <w:rPr>
          <w:rFonts w:ascii="Times New Roman" w:hAnsi="Times New Roman"/>
        </w:rPr>
        <w:t>A</w:t>
      </w:r>
      <w:r w:rsidRPr="00A31863" w:rsidR="00213D1C">
        <w:rPr>
          <w:rFonts w:ascii="Times New Roman" w:hAnsi="Times New Roman"/>
        </w:rPr>
        <w:t>k neboli pozemkové úp</w:t>
      </w:r>
      <w:r w:rsidR="00213D1C">
        <w:rPr>
          <w:rFonts w:ascii="Times New Roman" w:hAnsi="Times New Roman"/>
        </w:rPr>
        <w:t>ravy na riešenom území vykonané,</w:t>
      </w:r>
      <w:r w:rsidRPr="00A31863" w:rsidR="00213D1C">
        <w:rPr>
          <w:rFonts w:ascii="Times New Roman" w:hAnsi="Times New Roman"/>
        </w:rPr>
        <w:t xml:space="preserve"> </w:t>
      </w:r>
      <w:r w:rsidR="00816A96">
        <w:rPr>
          <w:rFonts w:ascii="Times New Roman" w:hAnsi="Times New Roman"/>
        </w:rPr>
        <w:t xml:space="preserve">okresný úrad v rozhodnutí určí, ktoré </w:t>
      </w:r>
      <w:r w:rsidR="00213D1C">
        <w:rPr>
          <w:rFonts w:ascii="Times New Roman" w:hAnsi="Times New Roman"/>
        </w:rPr>
        <w:t>úvodné podklady</w:t>
      </w:r>
      <w:r w:rsidRPr="00A31863" w:rsidR="00213D1C">
        <w:rPr>
          <w:rFonts w:ascii="Times New Roman" w:hAnsi="Times New Roman"/>
        </w:rPr>
        <w:t xml:space="preserve"> podľa § 9</w:t>
      </w:r>
      <w:r w:rsidR="00816A96">
        <w:rPr>
          <w:rFonts w:ascii="Times New Roman" w:hAnsi="Times New Roman"/>
        </w:rPr>
        <w:t xml:space="preserve"> netreba vyhotovovať</w:t>
      </w:r>
      <w:r w:rsidRPr="00A31863" w:rsidR="00213D1C">
        <w:rPr>
          <w:rFonts w:ascii="Times New Roman" w:hAnsi="Times New Roman"/>
        </w:rPr>
        <w:t>.</w:t>
      </w:r>
    </w:p>
    <w:p w:rsidR="00285F69" w:rsidRPr="00A31863" w:rsidP="00354850">
      <w:pPr>
        <w:pStyle w:val="ListParagraph"/>
        <w:widowControl/>
        <w:numPr>
          <w:numId w:val="13"/>
        </w:numPr>
        <w:shd w:val="clear" w:color="auto" w:fill="FFFFFF"/>
        <w:autoSpaceDE/>
        <w:autoSpaceDN/>
        <w:bidi w:val="0"/>
        <w:adjustRightInd/>
        <w:spacing w:before="120" w:after="120"/>
        <w:ind w:left="357" w:firstLine="709"/>
        <w:rPr>
          <w:rFonts w:ascii="Times New Roman" w:hAnsi="Times New Roman"/>
          <w:sz w:val="24"/>
          <w:szCs w:val="24"/>
        </w:rPr>
      </w:pPr>
      <w:r w:rsidRPr="00213D1C" w:rsidR="00213D1C">
        <w:rPr>
          <w:rFonts w:ascii="Times New Roman" w:hAnsi="Times New Roman"/>
          <w:sz w:val="24"/>
          <w:szCs w:val="24"/>
        </w:rPr>
        <w:t>Pri</w:t>
      </w:r>
      <w:r w:rsidRPr="00213D1C" w:rsidR="00213D1C">
        <w:rPr>
          <w:rFonts w:ascii="Times New Roman" w:hAnsi="Times New Roman"/>
          <w:b/>
          <w:sz w:val="24"/>
          <w:szCs w:val="24"/>
        </w:rPr>
        <w:t xml:space="preserve"> </w:t>
      </w:r>
      <w:r w:rsidRPr="00213D1C" w:rsidR="00213D1C">
        <w:rPr>
          <w:rFonts w:ascii="Times New Roman" w:hAnsi="Times New Roman"/>
          <w:sz w:val="24"/>
          <w:szCs w:val="24"/>
        </w:rPr>
        <w:t xml:space="preserve">vyrovnaní, ak boli pozemkové úpravy podľa tohto zákona vykonané, sa </w:t>
      </w:r>
      <w:r w:rsidRPr="00213D1C" w:rsidR="00213D1C">
        <w:rPr>
          <w:rFonts w:ascii="Times New Roman" w:hAnsi="Times New Roman"/>
          <w:bCs/>
          <w:sz w:val="24"/>
          <w:szCs w:val="24"/>
        </w:rPr>
        <w:t>použijú ustanovenia § 11 ods. 1 až 6, § 12 až 14, § 18 a 22.</w:t>
      </w:r>
      <w:r w:rsidRPr="00213D1C" w:rsidR="000D25A2">
        <w:rPr>
          <w:rFonts w:ascii="Times New Roman" w:hAnsi="Times New Roman"/>
          <w:bCs/>
          <w:sz w:val="24"/>
          <w:szCs w:val="24"/>
        </w:rPr>
        <w:t xml:space="preserve"> </w:t>
      </w:r>
      <w:r w:rsidRPr="00213D1C">
        <w:rPr>
          <w:rFonts w:ascii="Times New Roman" w:hAnsi="Times New Roman"/>
          <w:sz w:val="24"/>
          <w:szCs w:val="24"/>
        </w:rPr>
        <w:t>Zásady umiestnenia nových pozemkov sa</w:t>
      </w:r>
      <w:r w:rsidRPr="00A31863">
        <w:rPr>
          <w:rFonts w:ascii="Times New Roman" w:hAnsi="Times New Roman"/>
          <w:sz w:val="24"/>
          <w:szCs w:val="24"/>
        </w:rPr>
        <w:t xml:space="preserve"> </w:t>
      </w:r>
      <w:r w:rsidR="00FC0132">
        <w:rPr>
          <w:rFonts w:ascii="Times New Roman" w:hAnsi="Times New Roman"/>
          <w:sz w:val="24"/>
          <w:szCs w:val="24"/>
        </w:rPr>
        <w:t>navrhujú tak</w:t>
      </w:r>
      <w:r w:rsidRPr="00A31863">
        <w:rPr>
          <w:rFonts w:ascii="Times New Roman" w:hAnsi="Times New Roman"/>
          <w:sz w:val="24"/>
          <w:szCs w:val="24"/>
        </w:rPr>
        <w:t xml:space="preserve">, aby ich obsah spĺňal účel, </w:t>
      </w:r>
      <w:r w:rsidR="00FC0132">
        <w:rPr>
          <w:rFonts w:ascii="Times New Roman" w:hAnsi="Times New Roman"/>
          <w:sz w:val="24"/>
          <w:szCs w:val="24"/>
        </w:rPr>
        <w:t>na</w:t>
      </w:r>
      <w:r w:rsidRPr="00A31863">
        <w:rPr>
          <w:rFonts w:ascii="Times New Roman" w:hAnsi="Times New Roman"/>
          <w:sz w:val="24"/>
          <w:szCs w:val="24"/>
        </w:rPr>
        <w:t xml:space="preserve"> ktorý sa pozemkové úpravy vykonávajú.</w:t>
      </w:r>
    </w:p>
    <w:p w:rsidR="0016640E" w:rsidRPr="00A31863" w:rsidP="00354850">
      <w:pPr>
        <w:pStyle w:val="ListParagraph"/>
        <w:widowControl/>
        <w:numPr>
          <w:numId w:val="13"/>
        </w:numPr>
        <w:shd w:val="clear" w:color="auto" w:fill="FFFFFF"/>
        <w:autoSpaceDE/>
        <w:autoSpaceDN/>
        <w:bidi w:val="0"/>
        <w:adjustRightInd/>
        <w:spacing w:before="120" w:after="120"/>
        <w:ind w:left="357" w:firstLine="709"/>
        <w:rPr>
          <w:rFonts w:ascii="Times New Roman" w:hAnsi="Times New Roman"/>
          <w:sz w:val="24"/>
          <w:szCs w:val="24"/>
        </w:rPr>
      </w:pPr>
      <w:r w:rsidRPr="00A31863" w:rsidR="00C554AA">
        <w:rPr>
          <w:rFonts w:ascii="Times New Roman" w:hAnsi="Times New Roman"/>
          <w:sz w:val="24"/>
          <w:szCs w:val="24"/>
        </w:rPr>
        <w:t>A</w:t>
      </w:r>
      <w:r w:rsidRPr="00A31863">
        <w:rPr>
          <w:rFonts w:ascii="Times New Roman" w:hAnsi="Times New Roman"/>
          <w:sz w:val="24"/>
          <w:szCs w:val="24"/>
        </w:rPr>
        <w:t xml:space="preserve">k ide o pozemkové úpravy </w:t>
      </w:r>
      <w:r w:rsidR="00FC0132">
        <w:rPr>
          <w:rFonts w:ascii="Times New Roman" w:hAnsi="Times New Roman"/>
          <w:sz w:val="24"/>
          <w:szCs w:val="24"/>
        </w:rPr>
        <w:t xml:space="preserve">riešené </w:t>
      </w:r>
      <w:r w:rsidRPr="00A31863">
        <w:rPr>
          <w:rFonts w:ascii="Times New Roman" w:hAnsi="Times New Roman"/>
          <w:sz w:val="24"/>
          <w:szCs w:val="24"/>
        </w:rPr>
        <w:t>na území, na ktorom ešte neboli</w:t>
      </w:r>
      <w:r w:rsidR="00A31863">
        <w:rPr>
          <w:rFonts w:ascii="Times New Roman" w:hAnsi="Times New Roman"/>
          <w:sz w:val="24"/>
          <w:szCs w:val="24"/>
        </w:rPr>
        <w:t xml:space="preserve"> </w:t>
      </w:r>
      <w:r w:rsidRPr="00A31863">
        <w:rPr>
          <w:rFonts w:ascii="Times New Roman" w:hAnsi="Times New Roman"/>
          <w:sz w:val="24"/>
          <w:szCs w:val="24"/>
        </w:rPr>
        <w:t>vykonané, použijú sa postupy podľa</w:t>
      </w:r>
      <w:r w:rsidR="00A31863">
        <w:rPr>
          <w:rFonts w:ascii="Times New Roman" w:hAnsi="Times New Roman"/>
          <w:sz w:val="24"/>
          <w:szCs w:val="24"/>
        </w:rPr>
        <w:t xml:space="preserve"> </w:t>
      </w:r>
      <w:r w:rsidRPr="00A31863">
        <w:rPr>
          <w:rFonts w:ascii="Times New Roman" w:hAnsi="Times New Roman"/>
          <w:sz w:val="24"/>
          <w:szCs w:val="24"/>
        </w:rPr>
        <w:t>§</w:t>
      </w:r>
      <w:r w:rsidRPr="00A31863" w:rsidR="00C554AA">
        <w:rPr>
          <w:rFonts w:ascii="Times New Roman" w:hAnsi="Times New Roman"/>
          <w:sz w:val="24"/>
          <w:szCs w:val="24"/>
        </w:rPr>
        <w:t> </w:t>
      </w:r>
      <w:r w:rsidRPr="00A31863">
        <w:rPr>
          <w:rFonts w:ascii="Times New Roman" w:hAnsi="Times New Roman"/>
          <w:sz w:val="24"/>
          <w:szCs w:val="24"/>
        </w:rPr>
        <w:t>11.</w:t>
      </w:r>
    </w:p>
    <w:p w:rsidR="00901092" w:rsidRPr="00A31863" w:rsidP="00354850">
      <w:pPr>
        <w:pStyle w:val="ListParagraph"/>
        <w:widowControl/>
        <w:numPr>
          <w:numId w:val="13"/>
        </w:numPr>
        <w:shd w:val="clear" w:color="auto" w:fill="FFFFFF"/>
        <w:autoSpaceDE/>
        <w:autoSpaceDN/>
        <w:bidi w:val="0"/>
        <w:adjustRightInd/>
        <w:spacing w:before="120" w:after="120"/>
        <w:ind w:left="357" w:firstLine="709"/>
        <w:rPr>
          <w:rFonts w:ascii="Times New Roman" w:hAnsi="Times New Roman"/>
          <w:sz w:val="24"/>
          <w:szCs w:val="24"/>
        </w:rPr>
      </w:pPr>
      <w:r w:rsidR="001446A2">
        <w:rPr>
          <w:rFonts w:ascii="Times New Roman" w:hAnsi="Times New Roman"/>
          <w:sz w:val="24"/>
          <w:szCs w:val="24"/>
          <w:lang w:eastAsia="en-US"/>
        </w:rPr>
        <w:t>P</w:t>
      </w:r>
      <w:r w:rsidRPr="00A31863">
        <w:rPr>
          <w:rFonts w:ascii="Times New Roman" w:hAnsi="Times New Roman"/>
          <w:sz w:val="24"/>
          <w:szCs w:val="24"/>
          <w:lang w:eastAsia="en-US"/>
        </w:rPr>
        <w:t xml:space="preserve">rojekt </w:t>
      </w:r>
      <w:r w:rsidR="001446A2">
        <w:rPr>
          <w:rFonts w:ascii="Times New Roman" w:hAnsi="Times New Roman"/>
          <w:sz w:val="24"/>
          <w:szCs w:val="24"/>
          <w:lang w:eastAsia="en-US"/>
        </w:rPr>
        <w:t xml:space="preserve">jednoduchých </w:t>
      </w:r>
      <w:r w:rsidRPr="00A31863">
        <w:rPr>
          <w:rFonts w:ascii="Times New Roman" w:hAnsi="Times New Roman"/>
          <w:sz w:val="24"/>
          <w:szCs w:val="24"/>
          <w:lang w:eastAsia="en-US"/>
        </w:rPr>
        <w:t>pozemkových úprav obsah</w:t>
      </w:r>
      <w:r w:rsidR="001446A2">
        <w:rPr>
          <w:rFonts w:ascii="Times New Roman" w:hAnsi="Times New Roman"/>
          <w:sz w:val="24"/>
          <w:szCs w:val="24"/>
          <w:lang w:eastAsia="en-US"/>
        </w:rPr>
        <w:t>uje</w:t>
      </w:r>
      <w:r w:rsidRPr="00A31863">
        <w:rPr>
          <w:rFonts w:ascii="Times New Roman" w:hAnsi="Times New Roman"/>
          <w:sz w:val="24"/>
          <w:szCs w:val="24"/>
          <w:lang w:eastAsia="en-US"/>
        </w:rPr>
        <w:t xml:space="preserve"> návrh nového usporiadania pozemkov, rozdeľovací plán vo forme umiestňovacieho a vytyčovacieho plánu</w:t>
      </w:r>
      <w:r w:rsidR="00A31863">
        <w:rPr>
          <w:rFonts w:ascii="Times New Roman" w:hAnsi="Times New Roman"/>
          <w:sz w:val="24"/>
          <w:szCs w:val="24"/>
          <w:lang w:eastAsia="en-US"/>
        </w:rPr>
        <w:t xml:space="preserve"> </w:t>
      </w:r>
      <w:r w:rsidRPr="00A31863">
        <w:rPr>
          <w:rFonts w:ascii="Times New Roman" w:hAnsi="Times New Roman"/>
          <w:sz w:val="24"/>
          <w:szCs w:val="24"/>
          <w:lang w:eastAsia="en-US"/>
        </w:rPr>
        <w:t>podľa § 12 ods. 2 písm. c)</w:t>
      </w:r>
      <w:r w:rsidR="00354C48">
        <w:rPr>
          <w:rFonts w:ascii="Times New Roman" w:hAnsi="Times New Roman"/>
          <w:sz w:val="24"/>
          <w:szCs w:val="24"/>
          <w:lang w:eastAsia="en-US"/>
        </w:rPr>
        <w:t>.</w:t>
      </w:r>
      <w:r w:rsidRPr="00A31863">
        <w:rPr>
          <w:rFonts w:ascii="Times New Roman" w:hAnsi="Times New Roman"/>
          <w:sz w:val="24"/>
          <w:szCs w:val="24"/>
          <w:lang w:eastAsia="en-US"/>
        </w:rPr>
        <w:t xml:space="preserve"> </w:t>
      </w:r>
      <w:r w:rsidR="00354C48">
        <w:rPr>
          <w:rFonts w:ascii="Times New Roman" w:hAnsi="Times New Roman"/>
          <w:sz w:val="24"/>
          <w:szCs w:val="24"/>
          <w:lang w:eastAsia="en-US"/>
        </w:rPr>
        <w:t>P</w:t>
      </w:r>
      <w:r w:rsidRPr="00A31863">
        <w:rPr>
          <w:rFonts w:ascii="Times New Roman" w:hAnsi="Times New Roman"/>
          <w:sz w:val="24"/>
          <w:szCs w:val="24"/>
          <w:lang w:eastAsia="en-US"/>
        </w:rPr>
        <w:t>lán spoločných zariadení a opatrení sa vyhotovuje len v </w:t>
      </w:r>
      <w:r w:rsidR="00FC0132">
        <w:rPr>
          <w:rFonts w:ascii="Times New Roman" w:hAnsi="Times New Roman"/>
          <w:sz w:val="24"/>
          <w:szCs w:val="24"/>
          <w:lang w:eastAsia="en-US"/>
        </w:rPr>
        <w:t>potrebnom</w:t>
      </w:r>
      <w:r w:rsidRPr="00A31863">
        <w:rPr>
          <w:rFonts w:ascii="Times New Roman" w:hAnsi="Times New Roman"/>
          <w:sz w:val="24"/>
          <w:szCs w:val="24"/>
          <w:lang w:eastAsia="en-US"/>
        </w:rPr>
        <w:t xml:space="preserve"> rozsahu.</w:t>
      </w:r>
    </w:p>
    <w:p w:rsidR="00901092" w:rsidRPr="00816A96" w:rsidP="00354850">
      <w:pPr>
        <w:pStyle w:val="ListParagraph"/>
        <w:widowControl/>
        <w:numPr>
          <w:numId w:val="13"/>
        </w:numPr>
        <w:shd w:val="clear" w:color="auto" w:fill="FFFFFF"/>
        <w:autoSpaceDE/>
        <w:autoSpaceDN/>
        <w:bidi w:val="0"/>
        <w:adjustRightInd/>
        <w:spacing w:before="120" w:after="120"/>
        <w:ind w:left="357" w:firstLine="709"/>
        <w:rPr>
          <w:rFonts w:ascii="Times New Roman" w:hAnsi="Times New Roman"/>
          <w:sz w:val="24"/>
          <w:szCs w:val="24"/>
        </w:rPr>
      </w:pPr>
      <w:r w:rsidRPr="00816A96" w:rsidR="00213D1C">
        <w:rPr>
          <w:rFonts w:ascii="Times New Roman" w:hAnsi="Times New Roman"/>
          <w:sz w:val="24"/>
          <w:szCs w:val="24"/>
        </w:rPr>
        <w:t xml:space="preserve">Ak neboli pozemkové úpravy na riešenom území vykonané, </w:t>
      </w:r>
      <w:r w:rsidRPr="00816A96" w:rsidR="00816A96">
        <w:rPr>
          <w:rFonts w:ascii="Times New Roman" w:hAnsi="Times New Roman"/>
          <w:sz w:val="24"/>
          <w:szCs w:val="24"/>
        </w:rPr>
        <w:t xml:space="preserve">okresný úrad v rozhodnutí určí, ktoré úvodné podklady podľa § </w:t>
      </w:r>
      <w:r w:rsidR="00816A96">
        <w:rPr>
          <w:rFonts w:ascii="Times New Roman" w:hAnsi="Times New Roman"/>
          <w:sz w:val="24"/>
          <w:szCs w:val="24"/>
        </w:rPr>
        <w:t>12</w:t>
      </w:r>
      <w:r w:rsidRPr="00816A96" w:rsidR="00816A96">
        <w:rPr>
          <w:rFonts w:ascii="Times New Roman" w:hAnsi="Times New Roman"/>
          <w:sz w:val="24"/>
          <w:szCs w:val="24"/>
        </w:rPr>
        <w:t xml:space="preserve"> netreba vyhotovovať</w:t>
      </w:r>
      <w:r w:rsidR="00816A96">
        <w:rPr>
          <w:rFonts w:ascii="Times New Roman" w:hAnsi="Times New Roman"/>
          <w:sz w:val="24"/>
          <w:szCs w:val="24"/>
        </w:rPr>
        <w:t>.</w:t>
      </w:r>
    </w:p>
    <w:p w:rsidR="00901092" w:rsidRPr="00A31863" w:rsidP="00354850">
      <w:pPr>
        <w:pStyle w:val="ListParagraph"/>
        <w:widowControl/>
        <w:numPr>
          <w:numId w:val="13"/>
        </w:numPr>
        <w:shd w:val="clear" w:color="auto" w:fill="FFFFFF"/>
        <w:autoSpaceDE/>
        <w:autoSpaceDN/>
        <w:bidi w:val="0"/>
        <w:adjustRightInd/>
        <w:spacing w:before="120" w:after="120"/>
        <w:ind w:left="357" w:firstLine="709"/>
        <w:rPr>
          <w:rFonts w:ascii="Times New Roman" w:hAnsi="Times New Roman"/>
          <w:sz w:val="24"/>
          <w:szCs w:val="24"/>
        </w:rPr>
      </w:pPr>
      <w:r w:rsidRPr="00A31863">
        <w:rPr>
          <w:rFonts w:ascii="Times New Roman" w:hAnsi="Times New Roman"/>
          <w:sz w:val="24"/>
          <w:szCs w:val="24"/>
          <w:lang w:eastAsia="en-US"/>
        </w:rPr>
        <w:t>Na vykonanie projektu pozemkových úprav podľa § 14 sa použijú postupy podľa</w:t>
      </w:r>
      <w:r w:rsidR="001446A2">
        <w:rPr>
          <w:rFonts w:ascii="Times New Roman" w:hAnsi="Times New Roman"/>
          <w:sz w:val="24"/>
          <w:szCs w:val="24"/>
          <w:lang w:eastAsia="en-US"/>
        </w:rPr>
        <w:t xml:space="preserve"> odsekov 1 až 8.</w:t>
      </w:r>
    </w:p>
    <w:p w:rsidR="00170A88" w:rsidRPr="00A31863" w:rsidP="00354850">
      <w:pPr>
        <w:pStyle w:val="Heading2"/>
        <w:keepLines w:val="0"/>
        <w:bidi w:val="0"/>
        <w:ind w:left="357"/>
        <w:rPr>
          <w:rFonts w:ascii="Times New Roman" w:hAnsi="Times New Roman"/>
        </w:rPr>
      </w:pPr>
      <w:r w:rsidRPr="00A31863">
        <w:rPr>
          <w:rFonts w:ascii="Times New Roman" w:hAnsi="Times New Roman"/>
        </w:rPr>
        <w:t>§</w:t>
      </w:r>
      <w:r w:rsidRPr="00A31863" w:rsidR="00421C8F">
        <w:rPr>
          <w:rFonts w:ascii="Times New Roman" w:hAnsi="Times New Roman"/>
        </w:rPr>
        <w:t xml:space="preserve"> </w:t>
      </w:r>
      <w:r w:rsidRPr="00A31863">
        <w:rPr>
          <w:rFonts w:ascii="Times New Roman" w:hAnsi="Times New Roman"/>
        </w:rPr>
        <w:t>8d</w:t>
      </w:r>
    </w:p>
    <w:p w:rsidR="00170A88" w:rsidRPr="00A31863" w:rsidP="00354850">
      <w:pPr>
        <w:pStyle w:val="Heading2"/>
        <w:keepLines w:val="0"/>
        <w:bidi w:val="0"/>
        <w:ind w:left="357"/>
        <w:rPr>
          <w:rFonts w:ascii="Times New Roman" w:hAnsi="Times New Roman"/>
        </w:rPr>
      </w:pPr>
      <w:r w:rsidR="00354C48">
        <w:rPr>
          <w:rFonts w:ascii="Times New Roman" w:hAnsi="Times New Roman"/>
        </w:rPr>
        <w:t>J</w:t>
      </w:r>
      <w:r w:rsidRPr="00A31863">
        <w:rPr>
          <w:rFonts w:ascii="Times New Roman" w:hAnsi="Times New Roman"/>
        </w:rPr>
        <w:t>ednoduch</w:t>
      </w:r>
      <w:r w:rsidR="00354C48">
        <w:rPr>
          <w:rFonts w:ascii="Times New Roman" w:hAnsi="Times New Roman"/>
        </w:rPr>
        <w:t>é</w:t>
      </w:r>
      <w:r w:rsidRPr="00A31863">
        <w:rPr>
          <w:rFonts w:ascii="Times New Roman" w:hAnsi="Times New Roman"/>
        </w:rPr>
        <w:t xml:space="preserve"> pozemkov</w:t>
      </w:r>
      <w:r w:rsidR="00354C48">
        <w:rPr>
          <w:rFonts w:ascii="Times New Roman" w:hAnsi="Times New Roman"/>
        </w:rPr>
        <w:t>é</w:t>
      </w:r>
      <w:r w:rsidRPr="00A31863">
        <w:rPr>
          <w:rFonts w:ascii="Times New Roman" w:hAnsi="Times New Roman"/>
        </w:rPr>
        <w:t xml:space="preserve"> úprav</w:t>
      </w:r>
      <w:r w:rsidR="00354C48">
        <w:rPr>
          <w:rFonts w:ascii="Times New Roman" w:hAnsi="Times New Roman"/>
        </w:rPr>
        <w:t>y</w:t>
      </w:r>
      <w:r w:rsidRPr="00A31863">
        <w:rPr>
          <w:rFonts w:ascii="Times New Roman" w:hAnsi="Times New Roman"/>
        </w:rPr>
        <w:t xml:space="preserve"> </w:t>
      </w:r>
      <w:r w:rsidR="007716C0">
        <w:rPr>
          <w:rFonts w:ascii="Times New Roman" w:hAnsi="Times New Roman"/>
        </w:rPr>
        <w:t xml:space="preserve">vykonávané </w:t>
      </w:r>
      <w:r w:rsidRPr="00A31863">
        <w:rPr>
          <w:rFonts w:ascii="Times New Roman" w:hAnsi="Times New Roman"/>
        </w:rPr>
        <w:t>z iných dôvodov</w:t>
      </w:r>
    </w:p>
    <w:p w:rsidR="00170A88" w:rsidRPr="00A31863" w:rsidP="00354850">
      <w:pPr>
        <w:numPr>
          <w:ilvl w:val="1"/>
          <w:numId w:val="4"/>
        </w:numPr>
        <w:shd w:val="clear" w:color="auto" w:fill="FFFFFF"/>
        <w:bidi w:val="0"/>
        <w:spacing w:before="120" w:after="120"/>
        <w:ind w:left="357" w:firstLine="709"/>
        <w:rPr>
          <w:rFonts w:ascii="Times New Roman" w:hAnsi="Times New Roman"/>
        </w:rPr>
      </w:pPr>
      <w:r w:rsidRPr="00A31863">
        <w:rPr>
          <w:rFonts w:ascii="Times New Roman" w:hAnsi="Times New Roman"/>
        </w:rPr>
        <w:t xml:space="preserve">Ak sa pozemkové úpravy vykonávajú z iných dôvodov ako je hospodárenie na pôde, prípravné konanie sa vykoná </w:t>
      </w:r>
      <w:r w:rsidR="00C92B42">
        <w:rPr>
          <w:rFonts w:ascii="Times New Roman" w:hAnsi="Times New Roman"/>
        </w:rPr>
        <w:t xml:space="preserve">podľa </w:t>
      </w:r>
      <w:r w:rsidRPr="00A31863">
        <w:rPr>
          <w:rFonts w:ascii="Times New Roman" w:hAnsi="Times New Roman"/>
        </w:rPr>
        <w:t>§</w:t>
      </w:r>
      <w:r w:rsidR="00354C48">
        <w:rPr>
          <w:rFonts w:ascii="Times New Roman" w:hAnsi="Times New Roman"/>
        </w:rPr>
        <w:t xml:space="preserve"> </w:t>
      </w:r>
      <w:r w:rsidRPr="00A31863">
        <w:rPr>
          <w:rFonts w:ascii="Times New Roman" w:hAnsi="Times New Roman"/>
        </w:rPr>
        <w:t>8c ods.</w:t>
      </w:r>
      <w:r w:rsidR="00354C48">
        <w:rPr>
          <w:rFonts w:ascii="Times New Roman" w:hAnsi="Times New Roman"/>
        </w:rPr>
        <w:t xml:space="preserve"> </w:t>
      </w:r>
      <w:r w:rsidRPr="00A31863">
        <w:rPr>
          <w:rFonts w:ascii="Times New Roman" w:hAnsi="Times New Roman"/>
        </w:rPr>
        <w:t xml:space="preserve">1. </w:t>
      </w:r>
      <w:r w:rsidR="00C92B42">
        <w:rPr>
          <w:rFonts w:ascii="Times New Roman" w:hAnsi="Times New Roman"/>
        </w:rPr>
        <w:t>N</w:t>
      </w:r>
      <w:r w:rsidRPr="00A31863">
        <w:rPr>
          <w:rFonts w:ascii="Times New Roman" w:hAnsi="Times New Roman"/>
        </w:rPr>
        <w:t xml:space="preserve">avrhovateľ musí preukázať zabezpečenie </w:t>
      </w:r>
      <w:r w:rsidR="00213D1C">
        <w:rPr>
          <w:rFonts w:ascii="Times New Roman" w:hAnsi="Times New Roman"/>
        </w:rPr>
        <w:t>financovania</w:t>
      </w:r>
      <w:r w:rsidRPr="00A31863">
        <w:rPr>
          <w:rFonts w:ascii="Times New Roman" w:hAnsi="Times New Roman"/>
        </w:rPr>
        <w:t xml:space="preserve"> nákladov spojených s jed</w:t>
      </w:r>
      <w:r w:rsidRPr="00A31863" w:rsidR="00C554AA">
        <w:rPr>
          <w:rFonts w:ascii="Times New Roman" w:hAnsi="Times New Roman"/>
        </w:rPr>
        <w:t>noduchými pozemkovými úpravami</w:t>
      </w:r>
      <w:r w:rsidR="00C344BA">
        <w:rPr>
          <w:rFonts w:ascii="Times New Roman" w:hAnsi="Times New Roman"/>
        </w:rPr>
        <w:t xml:space="preserve"> predložením uzatvorenej zmluvy so zhotoviteľom</w:t>
      </w:r>
      <w:r w:rsidRPr="00A31863" w:rsidR="00C554AA">
        <w:rPr>
          <w:rFonts w:ascii="Times New Roman" w:hAnsi="Times New Roman"/>
        </w:rPr>
        <w:t>.</w:t>
      </w:r>
    </w:p>
    <w:p w:rsidR="00E91B55" w:rsidRPr="00A31863" w:rsidP="00354850">
      <w:pPr>
        <w:numPr>
          <w:ilvl w:val="1"/>
          <w:numId w:val="4"/>
        </w:numPr>
        <w:shd w:val="clear" w:color="auto" w:fill="FFFFFF"/>
        <w:bidi w:val="0"/>
        <w:spacing w:before="120" w:after="120"/>
        <w:ind w:left="357" w:firstLine="709"/>
        <w:rPr>
          <w:rFonts w:ascii="Times New Roman" w:hAnsi="Times New Roman"/>
        </w:rPr>
      </w:pPr>
      <w:r w:rsidRPr="00A31863" w:rsidR="00C554AA">
        <w:rPr>
          <w:rFonts w:ascii="Times New Roman" w:hAnsi="Times New Roman"/>
          <w:iCs/>
        </w:rPr>
        <w:t>Pri</w:t>
      </w:r>
      <w:r w:rsidRPr="00A31863">
        <w:rPr>
          <w:rFonts w:ascii="Times New Roman" w:hAnsi="Times New Roman"/>
          <w:iCs/>
        </w:rPr>
        <w:t xml:space="preserve"> nepreukázan</w:t>
      </w:r>
      <w:r w:rsidRPr="00A31863" w:rsidR="00C554AA">
        <w:rPr>
          <w:rFonts w:ascii="Times New Roman" w:hAnsi="Times New Roman"/>
          <w:iCs/>
        </w:rPr>
        <w:t>í</w:t>
      </w:r>
      <w:r w:rsidRPr="00A31863">
        <w:rPr>
          <w:rFonts w:ascii="Times New Roman" w:hAnsi="Times New Roman"/>
          <w:iCs/>
        </w:rPr>
        <w:t xml:space="preserve"> záujmu podľa § 7 ods. 2 písm. c), okresný úrad pozemkové úpravy nepovolí.</w:t>
      </w:r>
    </w:p>
    <w:p w:rsidR="00E91B55" w:rsidRPr="00A31863" w:rsidP="00354850">
      <w:pPr>
        <w:numPr>
          <w:ilvl w:val="1"/>
          <w:numId w:val="4"/>
        </w:numPr>
        <w:shd w:val="clear" w:color="auto" w:fill="FFFFFF"/>
        <w:bidi w:val="0"/>
        <w:spacing w:before="120" w:after="120"/>
        <w:ind w:left="357" w:firstLine="709"/>
        <w:rPr>
          <w:rFonts w:ascii="Times New Roman" w:hAnsi="Times New Roman"/>
        </w:rPr>
      </w:pPr>
      <w:r w:rsidRPr="00A31863">
        <w:rPr>
          <w:rFonts w:ascii="Times New Roman" w:hAnsi="Times New Roman"/>
        </w:rPr>
        <w:t>Úvodné podklady sa vy</w:t>
      </w:r>
      <w:r w:rsidR="00213D1C">
        <w:rPr>
          <w:rFonts w:ascii="Times New Roman" w:hAnsi="Times New Roman"/>
        </w:rPr>
        <w:t>hotovujú</w:t>
      </w:r>
      <w:r w:rsidRPr="00A31863">
        <w:rPr>
          <w:rFonts w:ascii="Times New Roman" w:hAnsi="Times New Roman"/>
        </w:rPr>
        <w:t xml:space="preserve"> </w:t>
      </w:r>
      <w:r w:rsidR="00CB6593">
        <w:rPr>
          <w:rFonts w:ascii="Times New Roman" w:hAnsi="Times New Roman"/>
        </w:rPr>
        <w:t xml:space="preserve">podľa </w:t>
      </w:r>
      <w:r w:rsidRPr="00A31863">
        <w:rPr>
          <w:rFonts w:ascii="Times New Roman" w:hAnsi="Times New Roman"/>
        </w:rPr>
        <w:t>§ 9 ods. 1 písm. c). Operát obvodu projektu pozemkových úprav sa vypracuje len v takom rozsahu, aby spĺňal</w:t>
      </w:r>
      <w:r w:rsidR="00A31863">
        <w:rPr>
          <w:rFonts w:ascii="Times New Roman" w:hAnsi="Times New Roman"/>
        </w:rPr>
        <w:t xml:space="preserve"> </w:t>
      </w:r>
      <w:r w:rsidRPr="00A31863">
        <w:rPr>
          <w:rFonts w:ascii="Times New Roman" w:hAnsi="Times New Roman"/>
        </w:rPr>
        <w:t>kritériá potrebné na vyhotovenie projektu pozemkových úprav a zápisu do katastra nehnuteľností.</w:t>
      </w:r>
    </w:p>
    <w:p w:rsidR="00E91B55" w:rsidRPr="00A31863" w:rsidP="00354850">
      <w:pPr>
        <w:numPr>
          <w:ilvl w:val="1"/>
          <w:numId w:val="4"/>
        </w:numPr>
        <w:shd w:val="clear" w:color="auto" w:fill="FFFFFF"/>
        <w:bidi w:val="0"/>
        <w:spacing w:before="120" w:after="120"/>
        <w:ind w:left="357" w:firstLine="709"/>
        <w:rPr>
          <w:rFonts w:ascii="Times New Roman" w:hAnsi="Times New Roman"/>
        </w:rPr>
      </w:pPr>
      <w:r w:rsidRPr="00A31863">
        <w:rPr>
          <w:rFonts w:ascii="Times New Roman" w:hAnsi="Times New Roman"/>
        </w:rPr>
        <w:t>Návrh všeobecných zásad funkčného usporiadania územia musí byť odsúhlasený orgánom územného plánovania a musí spĺňať podmienky podľa osobitného predpisu</w:t>
      </w:r>
      <w:r w:rsidRPr="00A31863" w:rsidR="00200142">
        <w:rPr>
          <w:rFonts w:ascii="Times New Roman" w:hAnsi="Times New Roman"/>
        </w:rPr>
        <w:t>.</w:t>
      </w:r>
      <w:r w:rsidRPr="00A31863">
        <w:rPr>
          <w:rFonts w:ascii="Times New Roman" w:hAnsi="Times New Roman"/>
          <w:vertAlign w:val="superscript"/>
        </w:rPr>
        <w:t>6ac</w:t>
      </w:r>
      <w:r w:rsidRPr="00A31863">
        <w:rPr>
          <w:rFonts w:ascii="Times New Roman" w:hAnsi="Times New Roman"/>
        </w:rPr>
        <w:t xml:space="preserve">) </w:t>
      </w:r>
      <w:r w:rsidRPr="00A31863">
        <w:rPr>
          <w:rFonts w:ascii="Times New Roman" w:hAnsi="Times New Roman"/>
          <w:iCs/>
        </w:rPr>
        <w:t xml:space="preserve">Miestny územný systém ekologickej stability sa </w:t>
      </w:r>
      <w:r w:rsidR="00CB6593">
        <w:rPr>
          <w:rFonts w:ascii="Times New Roman" w:hAnsi="Times New Roman"/>
          <w:iCs/>
        </w:rPr>
        <w:t>nevyhotovuje</w:t>
      </w:r>
      <w:r w:rsidRPr="00A31863">
        <w:rPr>
          <w:rFonts w:ascii="Times New Roman" w:hAnsi="Times New Roman"/>
          <w:iCs/>
        </w:rPr>
        <w:t>, vplyv na životné prostredie sa preukazuje podľa osobitného predpisu</w:t>
      </w:r>
      <w:r w:rsidRPr="00A31863" w:rsidR="00C554AA">
        <w:rPr>
          <w:rFonts w:ascii="Times New Roman" w:hAnsi="Times New Roman"/>
          <w:iCs/>
        </w:rPr>
        <w:t>.</w:t>
      </w:r>
      <w:r w:rsidRPr="00A31863">
        <w:rPr>
          <w:rFonts w:ascii="Times New Roman" w:hAnsi="Times New Roman"/>
          <w:iCs/>
          <w:vertAlign w:val="superscript"/>
        </w:rPr>
        <w:t>6ad</w:t>
      </w:r>
      <w:r w:rsidRPr="00A31863">
        <w:rPr>
          <w:rFonts w:ascii="Times New Roman" w:hAnsi="Times New Roman"/>
          <w:iCs/>
        </w:rPr>
        <w:t>)</w:t>
      </w:r>
    </w:p>
    <w:p w:rsidR="00E91B55" w:rsidP="00354850">
      <w:pPr>
        <w:numPr>
          <w:ilvl w:val="1"/>
          <w:numId w:val="4"/>
        </w:numPr>
        <w:shd w:val="clear" w:color="auto" w:fill="FFFFFF"/>
        <w:bidi w:val="0"/>
        <w:spacing w:before="120" w:after="120"/>
        <w:ind w:left="357" w:firstLine="709"/>
        <w:rPr>
          <w:rFonts w:ascii="Times New Roman" w:hAnsi="Times New Roman"/>
        </w:rPr>
      </w:pPr>
      <w:r w:rsidRPr="00A31863" w:rsidR="00200142">
        <w:rPr>
          <w:rFonts w:ascii="Times New Roman" w:hAnsi="Times New Roman"/>
        </w:rPr>
        <w:t>A</w:t>
      </w:r>
      <w:r w:rsidRPr="00A31863">
        <w:rPr>
          <w:rFonts w:ascii="Times New Roman" w:hAnsi="Times New Roman"/>
        </w:rPr>
        <w:t>k sú do</w:t>
      </w:r>
      <w:r w:rsidRPr="00A31863" w:rsidR="00200142">
        <w:rPr>
          <w:rFonts w:ascii="Times New Roman" w:hAnsi="Times New Roman"/>
        </w:rPr>
        <w:t xml:space="preserve"> </w:t>
      </w:r>
      <w:r w:rsidRPr="00A31863">
        <w:rPr>
          <w:rFonts w:ascii="Times New Roman" w:hAnsi="Times New Roman"/>
        </w:rPr>
        <w:t>obvodu projektu jednoduchých pozemkových úprav</w:t>
      </w:r>
      <w:r w:rsidR="00A31863">
        <w:rPr>
          <w:rFonts w:ascii="Times New Roman" w:hAnsi="Times New Roman"/>
        </w:rPr>
        <w:t xml:space="preserve"> </w:t>
      </w:r>
      <w:r w:rsidRPr="00A31863">
        <w:rPr>
          <w:rFonts w:ascii="Times New Roman" w:hAnsi="Times New Roman"/>
        </w:rPr>
        <w:t>zahrnuté pozemky definované v platnom územnom pláne</w:t>
      </w:r>
      <w:r w:rsidR="00A31863">
        <w:rPr>
          <w:rFonts w:ascii="Times New Roman" w:hAnsi="Times New Roman"/>
        </w:rPr>
        <w:t xml:space="preserve"> </w:t>
      </w:r>
      <w:r w:rsidRPr="00A31863">
        <w:rPr>
          <w:rFonts w:ascii="Times New Roman" w:hAnsi="Times New Roman"/>
        </w:rPr>
        <w:t xml:space="preserve">obce, pre </w:t>
      </w:r>
      <w:r w:rsidR="00354C48">
        <w:rPr>
          <w:rFonts w:ascii="Times New Roman" w:hAnsi="Times New Roman"/>
        </w:rPr>
        <w:t>určenie</w:t>
      </w:r>
      <w:r w:rsidRPr="00A31863">
        <w:rPr>
          <w:rFonts w:ascii="Times New Roman" w:hAnsi="Times New Roman"/>
        </w:rPr>
        <w:t xml:space="preserve"> hodnoty pozemkov sa použije znalecký posudok. Znalec vychádza z budúceho účelu využitia pozemku a použije osobitný predpis</w:t>
      </w:r>
      <w:r w:rsidRPr="00A31863" w:rsidR="00200142">
        <w:rPr>
          <w:rFonts w:ascii="Times New Roman" w:hAnsi="Times New Roman"/>
        </w:rPr>
        <w:t>.</w:t>
      </w:r>
      <w:r w:rsidRPr="00A31863">
        <w:rPr>
          <w:rFonts w:ascii="Times New Roman" w:hAnsi="Times New Roman"/>
          <w:vertAlign w:val="superscript"/>
        </w:rPr>
        <w:t>6ae</w:t>
      </w:r>
      <w:r w:rsidRPr="00A31863">
        <w:rPr>
          <w:rFonts w:ascii="Times New Roman" w:hAnsi="Times New Roman"/>
        </w:rPr>
        <w:t xml:space="preserve">) </w:t>
      </w:r>
      <w:r w:rsidRPr="00A31863" w:rsidR="00200142">
        <w:rPr>
          <w:rFonts w:ascii="Times New Roman" w:hAnsi="Times New Roman"/>
        </w:rPr>
        <w:t>Pri</w:t>
      </w:r>
      <w:r w:rsidRPr="00A31863">
        <w:rPr>
          <w:rFonts w:ascii="Times New Roman" w:hAnsi="Times New Roman"/>
        </w:rPr>
        <w:t xml:space="preserve"> využit</w:t>
      </w:r>
      <w:r w:rsidRPr="00A31863" w:rsidR="00200142">
        <w:rPr>
          <w:rFonts w:ascii="Times New Roman" w:hAnsi="Times New Roman"/>
        </w:rPr>
        <w:t>í</w:t>
      </w:r>
      <w:r w:rsidRPr="00A31863">
        <w:rPr>
          <w:rFonts w:ascii="Times New Roman" w:hAnsi="Times New Roman"/>
        </w:rPr>
        <w:t xml:space="preserve"> pozemkov na jeden účel postačuje pri </w:t>
      </w:r>
      <w:r w:rsidRPr="00A31863" w:rsidR="00200142">
        <w:rPr>
          <w:rFonts w:ascii="Times New Roman" w:hAnsi="Times New Roman"/>
        </w:rPr>
        <w:t>určení</w:t>
      </w:r>
      <w:r w:rsidRPr="00A31863">
        <w:rPr>
          <w:rFonts w:ascii="Times New Roman" w:hAnsi="Times New Roman"/>
        </w:rPr>
        <w:t xml:space="preserve"> hodnoty </w:t>
      </w:r>
      <w:r w:rsidR="006F1EA8">
        <w:rPr>
          <w:rFonts w:ascii="Times New Roman" w:hAnsi="Times New Roman"/>
        </w:rPr>
        <w:t xml:space="preserve">pozemku </w:t>
      </w:r>
      <w:r w:rsidRPr="00A31863">
        <w:rPr>
          <w:rFonts w:ascii="Times New Roman" w:hAnsi="Times New Roman"/>
        </w:rPr>
        <w:t>údaj o jednotkovej východiskovej hodnote pozemku podľa osobitného predpisu</w:t>
      </w:r>
      <w:r w:rsidRPr="00A31863" w:rsidR="00200142">
        <w:rPr>
          <w:rFonts w:ascii="Times New Roman" w:hAnsi="Times New Roman"/>
        </w:rPr>
        <w:t>.</w:t>
      </w:r>
      <w:r w:rsidRPr="00A31863">
        <w:rPr>
          <w:rFonts w:ascii="Times New Roman" w:hAnsi="Times New Roman"/>
          <w:vertAlign w:val="superscript"/>
        </w:rPr>
        <w:t>6a</w:t>
      </w:r>
      <w:r w:rsidRPr="00A31863" w:rsidR="00E23D43">
        <w:rPr>
          <w:rFonts w:ascii="Times New Roman" w:hAnsi="Times New Roman"/>
          <w:vertAlign w:val="superscript"/>
        </w:rPr>
        <w:t>e</w:t>
      </w:r>
      <w:r w:rsidRPr="00A31863">
        <w:rPr>
          <w:rFonts w:ascii="Times New Roman" w:hAnsi="Times New Roman"/>
        </w:rPr>
        <w:t>)</w:t>
      </w:r>
    </w:p>
    <w:p w:rsidR="00687490" w:rsidP="00354850">
      <w:pPr>
        <w:numPr>
          <w:ilvl w:val="1"/>
          <w:numId w:val="4"/>
        </w:numPr>
        <w:shd w:val="clear" w:color="auto" w:fill="FFFFFF"/>
        <w:bidi w:val="0"/>
        <w:spacing w:before="120" w:after="120"/>
        <w:ind w:left="357" w:firstLine="709"/>
        <w:rPr>
          <w:rFonts w:ascii="Times New Roman" w:hAnsi="Times New Roman"/>
        </w:rPr>
      </w:pPr>
      <w:r>
        <w:rPr>
          <w:rFonts w:ascii="Times New Roman" w:hAnsi="Times New Roman"/>
        </w:rPr>
        <w:t>Projekt jednoduchých pozemkových úprav obsah</w:t>
      </w:r>
      <w:r w:rsidR="00354C48">
        <w:rPr>
          <w:rFonts w:ascii="Times New Roman" w:hAnsi="Times New Roman"/>
        </w:rPr>
        <w:t>uje</w:t>
      </w:r>
      <w:r>
        <w:rPr>
          <w:rFonts w:ascii="Times New Roman" w:hAnsi="Times New Roman"/>
        </w:rPr>
        <w:t xml:space="preserve"> návrh nového usporiadania pozemkov, rozdeľovací plán vo forme </w:t>
      </w:r>
      <w:r w:rsidR="00502BA7">
        <w:rPr>
          <w:rFonts w:ascii="Times New Roman" w:hAnsi="Times New Roman"/>
        </w:rPr>
        <w:t>umiestňovacieho a vytyčovacieho</w:t>
      </w:r>
      <w:r w:rsidR="00354C48">
        <w:rPr>
          <w:rFonts w:ascii="Times New Roman" w:hAnsi="Times New Roman"/>
        </w:rPr>
        <w:t xml:space="preserve"> plánu podľa § 12 </w:t>
      </w:r>
      <w:r>
        <w:rPr>
          <w:rFonts w:ascii="Times New Roman" w:hAnsi="Times New Roman"/>
        </w:rPr>
        <w:t>ods. 2 písm. c).</w:t>
      </w:r>
    </w:p>
    <w:p w:rsidR="00687490" w:rsidRPr="00A31863" w:rsidP="00354850">
      <w:pPr>
        <w:numPr>
          <w:ilvl w:val="1"/>
          <w:numId w:val="4"/>
        </w:numPr>
        <w:shd w:val="clear" w:color="auto" w:fill="FFFFFF"/>
        <w:bidi w:val="0"/>
        <w:spacing w:before="120" w:after="120"/>
        <w:ind w:left="357" w:firstLine="709"/>
        <w:rPr>
          <w:rFonts w:ascii="Times New Roman" w:hAnsi="Times New Roman"/>
        </w:rPr>
      </w:pPr>
      <w:r w:rsidR="00B51A08">
        <w:rPr>
          <w:rFonts w:ascii="Times New Roman" w:hAnsi="Times New Roman"/>
        </w:rPr>
        <w:t>V rámci vykonania projektu jednoduchých pozemkových úprav podľa § 14 sa vyhotoví rozdeľovací plán vo forme geometrického plánu v takom rozsahu, aby spĺňal kritériá potrebné na zápis p</w:t>
      </w:r>
      <w:r w:rsidR="005A120A">
        <w:rPr>
          <w:rFonts w:ascii="Times New Roman" w:hAnsi="Times New Roman"/>
        </w:rPr>
        <w:t>ozemkov</w:t>
      </w:r>
      <w:r w:rsidR="00B51A08">
        <w:rPr>
          <w:rFonts w:ascii="Times New Roman" w:hAnsi="Times New Roman"/>
        </w:rPr>
        <w:t xml:space="preserve"> do katastra nehnuteľností.</w:t>
      </w:r>
    </w:p>
    <w:p w:rsidR="00E91B55" w:rsidRPr="00A31863" w:rsidP="00354850">
      <w:pPr>
        <w:pStyle w:val="Heading2"/>
        <w:keepLines w:val="0"/>
        <w:bidi w:val="0"/>
        <w:ind w:left="357"/>
        <w:rPr>
          <w:rFonts w:ascii="Times New Roman" w:hAnsi="Times New Roman" w:cs="Times New Roman"/>
        </w:rPr>
      </w:pPr>
      <w:r w:rsidRPr="00A31863">
        <w:rPr>
          <w:rFonts w:ascii="Times New Roman" w:hAnsi="Times New Roman"/>
        </w:rPr>
        <w:t>§ 8e</w:t>
      </w:r>
    </w:p>
    <w:p w:rsidR="00E91B55" w:rsidRPr="00A31863" w:rsidP="00354850">
      <w:pPr>
        <w:pStyle w:val="Heading2"/>
        <w:keepLines w:val="0"/>
        <w:bidi w:val="0"/>
        <w:ind w:left="357"/>
        <w:rPr>
          <w:rFonts w:ascii="Times New Roman" w:hAnsi="Times New Roman"/>
        </w:rPr>
      </w:pPr>
      <w:r w:rsidR="00354C48">
        <w:rPr>
          <w:rFonts w:ascii="Times New Roman" w:hAnsi="Times New Roman"/>
        </w:rPr>
        <w:t>J</w:t>
      </w:r>
      <w:r w:rsidRPr="00A31863">
        <w:rPr>
          <w:rFonts w:ascii="Times New Roman" w:hAnsi="Times New Roman"/>
        </w:rPr>
        <w:t>ednoduch</w:t>
      </w:r>
      <w:r w:rsidR="00354C48">
        <w:rPr>
          <w:rFonts w:ascii="Times New Roman" w:hAnsi="Times New Roman"/>
        </w:rPr>
        <w:t>é</w:t>
      </w:r>
      <w:r w:rsidRPr="00A31863">
        <w:rPr>
          <w:rFonts w:ascii="Times New Roman" w:hAnsi="Times New Roman"/>
        </w:rPr>
        <w:t xml:space="preserve"> pozemkov</w:t>
      </w:r>
      <w:r w:rsidR="00354C48">
        <w:rPr>
          <w:rFonts w:ascii="Times New Roman" w:hAnsi="Times New Roman"/>
        </w:rPr>
        <w:t>é</w:t>
      </w:r>
      <w:r w:rsidRPr="00A31863">
        <w:rPr>
          <w:rFonts w:ascii="Times New Roman" w:hAnsi="Times New Roman"/>
        </w:rPr>
        <w:t xml:space="preserve"> úprav</w:t>
      </w:r>
      <w:r w:rsidR="00301C68">
        <w:rPr>
          <w:rFonts w:ascii="Times New Roman" w:hAnsi="Times New Roman"/>
        </w:rPr>
        <w:t>y pri</w:t>
      </w:r>
      <w:r w:rsidRPr="00A31863">
        <w:rPr>
          <w:rFonts w:ascii="Times New Roman" w:hAnsi="Times New Roman"/>
        </w:rPr>
        <w:t xml:space="preserve"> investičnej výstavb</w:t>
      </w:r>
      <w:r w:rsidR="00301C68">
        <w:rPr>
          <w:rFonts w:ascii="Times New Roman" w:hAnsi="Times New Roman"/>
        </w:rPr>
        <w:t>e</w:t>
      </w:r>
    </w:p>
    <w:p w:rsidR="00E91B55" w:rsidRPr="00A31863" w:rsidP="00354850">
      <w:pPr>
        <w:numPr>
          <w:numId w:val="14"/>
        </w:numPr>
        <w:shd w:val="clear" w:color="auto" w:fill="FFFFFF"/>
        <w:bidi w:val="0"/>
        <w:spacing w:before="120" w:after="120"/>
        <w:ind w:left="357" w:firstLine="709"/>
        <w:rPr>
          <w:rFonts w:ascii="Times New Roman" w:hAnsi="Times New Roman"/>
        </w:rPr>
      </w:pPr>
      <w:r w:rsidRPr="00A31863">
        <w:rPr>
          <w:rFonts w:ascii="Times New Roman" w:hAnsi="Times New Roman"/>
        </w:rPr>
        <w:t>Investor realizuj</w:t>
      </w:r>
      <w:r w:rsidR="00301C68">
        <w:rPr>
          <w:rFonts w:ascii="Times New Roman" w:hAnsi="Times New Roman"/>
        </w:rPr>
        <w:t>úci</w:t>
      </w:r>
      <w:r w:rsidRPr="00A31863">
        <w:rPr>
          <w:rFonts w:ascii="Times New Roman" w:hAnsi="Times New Roman"/>
        </w:rPr>
        <w:t xml:space="preserve"> stavbu</w:t>
      </w:r>
      <w:r w:rsidR="00301C68">
        <w:rPr>
          <w:rFonts w:ascii="Times New Roman" w:hAnsi="Times New Roman"/>
        </w:rPr>
        <w:t>, ktorá svojim zásahom do súčasného usporiadania pozemkov spôsobí po realizácii výstavby obmedzenie obhospodarovania pozemkov podľa § 2 ods. 1 písm. c)</w:t>
      </w:r>
      <w:r w:rsidRPr="00A31863">
        <w:rPr>
          <w:rFonts w:ascii="Times New Roman" w:hAnsi="Times New Roman"/>
        </w:rPr>
        <w:t xml:space="preserve">, požiada okresný úrad o posúdenie vplyvu plánovanej alebo </w:t>
      </w:r>
      <w:r w:rsidR="00301C68">
        <w:rPr>
          <w:rFonts w:ascii="Times New Roman" w:hAnsi="Times New Roman"/>
        </w:rPr>
        <w:t>z</w:t>
      </w:r>
      <w:r w:rsidRPr="00A31863">
        <w:rPr>
          <w:rFonts w:ascii="Times New Roman" w:hAnsi="Times New Roman"/>
        </w:rPr>
        <w:t xml:space="preserve">realizovanej stavby na obhospodarovanie pozemkov. Okresný úrad po posúdení vplyvu rozhodnutím určí povinnosť zabezpečiť </w:t>
      </w:r>
      <w:r w:rsidR="00332BBB">
        <w:rPr>
          <w:rFonts w:ascii="Times New Roman" w:hAnsi="Times New Roman"/>
        </w:rPr>
        <w:t>financovanie nákladov</w:t>
      </w:r>
      <w:r w:rsidRPr="00A31863">
        <w:rPr>
          <w:rFonts w:ascii="Times New Roman" w:hAnsi="Times New Roman"/>
        </w:rPr>
        <w:t xml:space="preserve"> na nové usporiadanie pozemkov a potrebné technické opatrenia spojené s novým usporiadaním pozemkov formou pozemkových úprav</w:t>
      </w:r>
      <w:r w:rsidR="004B48F8">
        <w:rPr>
          <w:rFonts w:ascii="Times New Roman" w:hAnsi="Times New Roman"/>
        </w:rPr>
        <w:t>; zabezpečenie financovania investor preukazuje finančnými prostriedkami na účte alebo schváleným úverom na tento účel</w:t>
      </w:r>
      <w:r w:rsidRPr="00A31863">
        <w:rPr>
          <w:rFonts w:ascii="Times New Roman" w:hAnsi="Times New Roman"/>
        </w:rPr>
        <w:t>.</w:t>
      </w:r>
    </w:p>
    <w:p w:rsidR="00E91B55" w:rsidRPr="00A31863" w:rsidP="00354850">
      <w:pPr>
        <w:numPr>
          <w:numId w:val="14"/>
        </w:numPr>
        <w:shd w:val="clear" w:color="auto" w:fill="FFFFFF"/>
        <w:bidi w:val="0"/>
        <w:spacing w:before="120" w:after="120"/>
        <w:ind w:left="357" w:firstLine="709"/>
        <w:rPr>
          <w:rFonts w:ascii="Times New Roman" w:hAnsi="Times New Roman"/>
        </w:rPr>
      </w:pPr>
      <w:r w:rsidRPr="00A31863">
        <w:rPr>
          <w:rFonts w:ascii="Times New Roman" w:hAnsi="Times New Roman"/>
        </w:rPr>
        <w:t xml:space="preserve">Obsah projektu jednoduchých pozemkových úprav sa </w:t>
      </w:r>
      <w:r w:rsidRPr="00A31863" w:rsidR="00200142">
        <w:rPr>
          <w:rFonts w:ascii="Times New Roman" w:hAnsi="Times New Roman"/>
        </w:rPr>
        <w:t>vykoná podľa § 8c.“.</w:t>
      </w:r>
    </w:p>
    <w:p w:rsidR="00E91B55" w:rsidRPr="00A31863" w:rsidP="00354850">
      <w:pPr>
        <w:pStyle w:val="Heading2"/>
        <w:keepLines w:val="0"/>
        <w:bidi w:val="0"/>
        <w:spacing w:before="120"/>
        <w:ind w:left="357"/>
        <w:jc w:val="both"/>
        <w:rPr>
          <w:rFonts w:ascii="Times New Roman" w:hAnsi="Times New Roman" w:cs="Times New Roman"/>
          <w:b w:val="0"/>
          <w:szCs w:val="24"/>
        </w:rPr>
      </w:pPr>
      <w:r w:rsidRPr="00A31863">
        <w:rPr>
          <w:rFonts w:ascii="Times New Roman" w:hAnsi="Times New Roman" w:cs="Times New Roman"/>
          <w:b w:val="0"/>
          <w:szCs w:val="24"/>
        </w:rPr>
        <w:t>Poznámky pod čiarou k odkazom 6ac až 6a</w:t>
      </w:r>
      <w:r w:rsidRPr="00A31863" w:rsidR="00E23D43">
        <w:rPr>
          <w:rFonts w:ascii="Times New Roman" w:hAnsi="Times New Roman" w:cs="Times New Roman"/>
          <w:b w:val="0"/>
          <w:szCs w:val="24"/>
          <w:lang w:eastAsia="x-none"/>
        </w:rPr>
        <w:t>e</w:t>
      </w:r>
      <w:r w:rsidRPr="00A31863">
        <w:rPr>
          <w:rFonts w:ascii="Times New Roman" w:hAnsi="Times New Roman" w:cs="Times New Roman"/>
          <w:b w:val="0"/>
          <w:szCs w:val="24"/>
        </w:rPr>
        <w:t xml:space="preserve"> znejú:</w:t>
      </w:r>
    </w:p>
    <w:p w:rsidR="00E91B55" w:rsidRPr="00A31863" w:rsidP="00354850">
      <w:pPr>
        <w:pStyle w:val="Heading2"/>
        <w:keepLines w:val="0"/>
        <w:bidi w:val="0"/>
        <w:spacing w:before="120"/>
        <w:ind w:left="714" w:hanging="357"/>
        <w:jc w:val="both"/>
        <w:rPr>
          <w:rFonts w:ascii="Times New Roman" w:hAnsi="Times New Roman" w:cs="Times New Roman"/>
          <w:b w:val="0"/>
          <w:szCs w:val="24"/>
        </w:rPr>
      </w:pPr>
      <w:r w:rsidRPr="00A31863">
        <w:rPr>
          <w:rFonts w:ascii="Times New Roman" w:hAnsi="Times New Roman" w:cs="Times New Roman"/>
          <w:b w:val="0"/>
          <w:szCs w:val="24"/>
        </w:rPr>
        <w:t>„</w:t>
      </w:r>
      <w:r w:rsidRPr="00A31863">
        <w:rPr>
          <w:rFonts w:ascii="Times New Roman" w:hAnsi="Times New Roman" w:cs="Times New Roman"/>
          <w:b w:val="0"/>
          <w:szCs w:val="24"/>
          <w:vertAlign w:val="superscript"/>
        </w:rPr>
        <w:t>6ac</w:t>
      </w:r>
      <w:r w:rsidRPr="00A31863">
        <w:rPr>
          <w:rFonts w:ascii="Times New Roman" w:hAnsi="Times New Roman" w:cs="Times New Roman"/>
          <w:b w:val="0"/>
          <w:szCs w:val="24"/>
        </w:rPr>
        <w:t xml:space="preserve">) </w:t>
      </w:r>
      <w:r w:rsidR="000431D9">
        <w:rPr>
          <w:rFonts w:ascii="Times New Roman" w:hAnsi="Times New Roman" w:cs="Times New Roman"/>
          <w:b w:val="0"/>
          <w:szCs w:val="24"/>
        </w:rPr>
        <w:t>§ 13 z</w:t>
      </w:r>
      <w:r w:rsidRPr="00A31863">
        <w:rPr>
          <w:rFonts w:ascii="Times New Roman" w:hAnsi="Times New Roman" w:cs="Times New Roman"/>
          <w:b w:val="0"/>
          <w:szCs w:val="24"/>
        </w:rPr>
        <w:t>ákon</w:t>
      </w:r>
      <w:r w:rsidR="000431D9">
        <w:rPr>
          <w:rFonts w:ascii="Times New Roman" w:hAnsi="Times New Roman" w:cs="Times New Roman"/>
          <w:b w:val="0"/>
          <w:szCs w:val="24"/>
        </w:rPr>
        <w:t>a</w:t>
      </w:r>
      <w:r w:rsidRPr="00A31863">
        <w:rPr>
          <w:rFonts w:ascii="Times New Roman" w:hAnsi="Times New Roman" w:cs="Times New Roman"/>
          <w:b w:val="0"/>
          <w:szCs w:val="24"/>
        </w:rPr>
        <w:t xml:space="preserve"> </w:t>
      </w:r>
      <w:r w:rsidR="0071040A">
        <w:rPr>
          <w:rFonts w:ascii="Times New Roman" w:hAnsi="Times New Roman" w:cs="Times New Roman"/>
          <w:b w:val="0"/>
          <w:szCs w:val="24"/>
        </w:rPr>
        <w:t>č. </w:t>
      </w:r>
      <w:r w:rsidRPr="00A31863">
        <w:rPr>
          <w:rFonts w:ascii="Times New Roman" w:hAnsi="Times New Roman" w:cs="Times New Roman"/>
          <w:b w:val="0"/>
          <w:szCs w:val="24"/>
        </w:rPr>
        <w:t xml:space="preserve">220/2004 </w:t>
      </w:r>
      <w:r w:rsidR="0071040A">
        <w:rPr>
          <w:rFonts w:ascii="Times New Roman" w:hAnsi="Times New Roman" w:cs="Times New Roman"/>
          <w:b w:val="0"/>
          <w:szCs w:val="24"/>
        </w:rPr>
        <w:t>Z. z.</w:t>
      </w:r>
      <w:r w:rsidR="00A31863">
        <w:rPr>
          <w:rFonts w:ascii="Times New Roman" w:hAnsi="Times New Roman" w:cs="Times New Roman"/>
          <w:b w:val="0"/>
          <w:szCs w:val="24"/>
        </w:rPr>
        <w:t xml:space="preserve"> </w:t>
      </w:r>
      <w:r w:rsidRPr="00A31863">
        <w:rPr>
          <w:rFonts w:ascii="Times New Roman" w:hAnsi="Times New Roman" w:cs="Times New Roman"/>
          <w:b w:val="0"/>
          <w:szCs w:val="24"/>
        </w:rPr>
        <w:t>o</w:t>
      </w:r>
      <w:r w:rsidR="0071040A">
        <w:rPr>
          <w:rFonts w:ascii="Times New Roman" w:hAnsi="Times New Roman" w:cs="Times New Roman"/>
          <w:b w:val="0"/>
          <w:szCs w:val="24"/>
          <w:lang w:eastAsia="x-none"/>
        </w:rPr>
        <w:t> </w:t>
      </w:r>
      <w:r w:rsidRPr="00A31863">
        <w:rPr>
          <w:rFonts w:ascii="Times New Roman" w:hAnsi="Times New Roman" w:cs="Times New Roman"/>
          <w:b w:val="0"/>
          <w:szCs w:val="24"/>
        </w:rPr>
        <w:t>ochrane a</w:t>
      </w:r>
      <w:r w:rsidR="0071040A">
        <w:rPr>
          <w:rFonts w:ascii="Times New Roman" w:hAnsi="Times New Roman" w:cs="Times New Roman"/>
          <w:b w:val="0"/>
          <w:szCs w:val="24"/>
          <w:lang w:eastAsia="x-none"/>
        </w:rPr>
        <w:t> </w:t>
      </w:r>
      <w:r w:rsidRPr="00A31863">
        <w:rPr>
          <w:rFonts w:ascii="Times New Roman" w:hAnsi="Times New Roman" w:cs="Times New Roman"/>
          <w:b w:val="0"/>
          <w:szCs w:val="24"/>
        </w:rPr>
        <w:t>využívaní poľnohospodárskej pôdy a</w:t>
      </w:r>
      <w:r w:rsidR="0071040A">
        <w:rPr>
          <w:rFonts w:ascii="Times New Roman" w:hAnsi="Times New Roman" w:cs="Times New Roman"/>
          <w:b w:val="0"/>
          <w:szCs w:val="24"/>
          <w:lang w:eastAsia="x-none"/>
        </w:rPr>
        <w:t> </w:t>
      </w:r>
      <w:r w:rsidRPr="00A31863">
        <w:rPr>
          <w:rFonts w:ascii="Times New Roman" w:hAnsi="Times New Roman" w:cs="Times New Roman"/>
          <w:b w:val="0"/>
          <w:szCs w:val="24"/>
        </w:rPr>
        <w:t>o</w:t>
      </w:r>
      <w:r w:rsidR="0071040A">
        <w:rPr>
          <w:rFonts w:ascii="Times New Roman" w:hAnsi="Times New Roman" w:cs="Times New Roman"/>
          <w:b w:val="0"/>
          <w:szCs w:val="24"/>
          <w:lang w:eastAsia="x-none"/>
        </w:rPr>
        <w:t> </w:t>
      </w:r>
      <w:r w:rsidRPr="00A31863">
        <w:rPr>
          <w:rFonts w:ascii="Times New Roman" w:hAnsi="Times New Roman" w:cs="Times New Roman"/>
          <w:b w:val="0"/>
          <w:szCs w:val="24"/>
        </w:rPr>
        <w:t xml:space="preserve">zmene zákona </w:t>
      </w:r>
      <w:r w:rsidR="0071040A">
        <w:rPr>
          <w:rFonts w:ascii="Times New Roman" w:hAnsi="Times New Roman" w:cs="Times New Roman"/>
          <w:b w:val="0"/>
          <w:szCs w:val="24"/>
        </w:rPr>
        <w:t>č. </w:t>
      </w:r>
      <w:r w:rsidRPr="00A31863">
        <w:rPr>
          <w:rFonts w:ascii="Times New Roman" w:hAnsi="Times New Roman" w:cs="Times New Roman"/>
          <w:b w:val="0"/>
          <w:szCs w:val="24"/>
        </w:rPr>
        <w:t xml:space="preserve">245/2003 </w:t>
      </w:r>
      <w:r w:rsidR="0071040A">
        <w:rPr>
          <w:rFonts w:ascii="Times New Roman" w:hAnsi="Times New Roman" w:cs="Times New Roman"/>
          <w:b w:val="0"/>
          <w:szCs w:val="24"/>
        </w:rPr>
        <w:t>Z. z.</w:t>
      </w:r>
      <w:r w:rsidRPr="00A31863">
        <w:rPr>
          <w:rFonts w:ascii="Times New Roman" w:hAnsi="Times New Roman" w:cs="Times New Roman"/>
          <w:b w:val="0"/>
          <w:szCs w:val="24"/>
        </w:rPr>
        <w:t xml:space="preserve"> o</w:t>
      </w:r>
      <w:r w:rsidR="0071040A">
        <w:rPr>
          <w:rFonts w:ascii="Times New Roman" w:hAnsi="Times New Roman" w:cs="Times New Roman"/>
          <w:b w:val="0"/>
          <w:szCs w:val="24"/>
          <w:lang w:eastAsia="x-none"/>
        </w:rPr>
        <w:t> </w:t>
      </w:r>
      <w:r w:rsidRPr="00A31863">
        <w:rPr>
          <w:rFonts w:ascii="Times New Roman" w:hAnsi="Times New Roman" w:cs="Times New Roman"/>
          <w:b w:val="0"/>
          <w:szCs w:val="24"/>
        </w:rPr>
        <w:t>integrovanej prevencii a</w:t>
      </w:r>
      <w:r w:rsidR="0071040A">
        <w:rPr>
          <w:rFonts w:ascii="Times New Roman" w:hAnsi="Times New Roman" w:cs="Times New Roman"/>
          <w:b w:val="0"/>
          <w:szCs w:val="24"/>
          <w:lang w:eastAsia="x-none"/>
        </w:rPr>
        <w:t> </w:t>
      </w:r>
      <w:r w:rsidRPr="00A31863">
        <w:rPr>
          <w:rFonts w:ascii="Times New Roman" w:hAnsi="Times New Roman" w:cs="Times New Roman"/>
          <w:b w:val="0"/>
          <w:szCs w:val="24"/>
        </w:rPr>
        <w:t>kontrole znečisťovania životného prostredia a</w:t>
      </w:r>
      <w:r w:rsidR="0071040A">
        <w:rPr>
          <w:rFonts w:ascii="Times New Roman" w:hAnsi="Times New Roman" w:cs="Times New Roman"/>
          <w:b w:val="0"/>
          <w:szCs w:val="24"/>
          <w:lang w:eastAsia="x-none"/>
        </w:rPr>
        <w:t> </w:t>
      </w:r>
      <w:r w:rsidRPr="00A31863">
        <w:rPr>
          <w:rFonts w:ascii="Times New Roman" w:hAnsi="Times New Roman" w:cs="Times New Roman"/>
          <w:b w:val="0"/>
          <w:szCs w:val="24"/>
        </w:rPr>
        <w:t>o</w:t>
      </w:r>
      <w:r w:rsidR="0071040A">
        <w:rPr>
          <w:rFonts w:ascii="Times New Roman" w:hAnsi="Times New Roman" w:cs="Times New Roman"/>
          <w:b w:val="0"/>
          <w:szCs w:val="24"/>
          <w:lang w:eastAsia="x-none"/>
        </w:rPr>
        <w:t> </w:t>
      </w:r>
      <w:r w:rsidRPr="00A31863">
        <w:rPr>
          <w:rFonts w:ascii="Times New Roman" w:hAnsi="Times New Roman" w:cs="Times New Roman"/>
          <w:b w:val="0"/>
          <w:szCs w:val="24"/>
        </w:rPr>
        <w:t>zmene a</w:t>
      </w:r>
      <w:r w:rsidR="0071040A">
        <w:rPr>
          <w:rFonts w:ascii="Times New Roman" w:hAnsi="Times New Roman" w:cs="Times New Roman"/>
          <w:b w:val="0"/>
          <w:szCs w:val="24"/>
          <w:lang w:eastAsia="x-none"/>
        </w:rPr>
        <w:t> </w:t>
      </w:r>
      <w:r w:rsidRPr="00A31863">
        <w:rPr>
          <w:rFonts w:ascii="Times New Roman" w:hAnsi="Times New Roman" w:cs="Times New Roman"/>
          <w:b w:val="0"/>
          <w:szCs w:val="24"/>
        </w:rPr>
        <w:t>doplnení niektorých zákonov</w:t>
      </w:r>
      <w:r w:rsidR="001F6975">
        <w:rPr>
          <w:rFonts w:ascii="Times New Roman" w:hAnsi="Times New Roman" w:cs="Times New Roman"/>
          <w:b w:val="0"/>
          <w:szCs w:val="24"/>
        </w:rPr>
        <w:t xml:space="preserve"> v znení neskorších predpisov</w:t>
      </w:r>
      <w:r w:rsidRPr="00A31863">
        <w:rPr>
          <w:rFonts w:ascii="Times New Roman" w:hAnsi="Times New Roman" w:cs="Times New Roman"/>
          <w:b w:val="0"/>
          <w:szCs w:val="24"/>
        </w:rPr>
        <w:t>.</w:t>
      </w:r>
    </w:p>
    <w:p w:rsidR="00E91B55" w:rsidRPr="00A31863" w:rsidP="00354850">
      <w:pPr>
        <w:pStyle w:val="Heading2"/>
        <w:keepLines w:val="0"/>
        <w:bidi w:val="0"/>
        <w:spacing w:before="120"/>
        <w:ind w:left="714" w:hanging="357"/>
        <w:jc w:val="both"/>
        <w:rPr>
          <w:rFonts w:ascii="Times New Roman" w:hAnsi="Times New Roman" w:cs="Times New Roman"/>
          <w:b w:val="0"/>
          <w:szCs w:val="24"/>
        </w:rPr>
      </w:pPr>
      <w:r w:rsidRPr="00A31863">
        <w:rPr>
          <w:rFonts w:ascii="Times New Roman" w:hAnsi="Times New Roman" w:cs="Times New Roman"/>
          <w:b w:val="0"/>
          <w:szCs w:val="24"/>
          <w:vertAlign w:val="superscript"/>
        </w:rPr>
        <w:t>6ad</w:t>
      </w:r>
      <w:r w:rsidRPr="00A31863">
        <w:rPr>
          <w:rFonts w:ascii="Times New Roman" w:hAnsi="Times New Roman" w:cs="Times New Roman"/>
          <w:b w:val="0"/>
          <w:szCs w:val="24"/>
        </w:rPr>
        <w:t>)</w:t>
      </w:r>
      <w:r w:rsidR="00A31863">
        <w:rPr>
          <w:rFonts w:ascii="Times New Roman" w:hAnsi="Times New Roman" w:cs="Times New Roman"/>
          <w:b w:val="0"/>
          <w:szCs w:val="24"/>
        </w:rPr>
        <w:t xml:space="preserve"> </w:t>
      </w:r>
      <w:r w:rsidR="00502BA7">
        <w:rPr>
          <w:rFonts w:ascii="Times New Roman" w:hAnsi="Times New Roman" w:cs="Times New Roman"/>
          <w:b w:val="0"/>
          <w:szCs w:val="24"/>
        </w:rPr>
        <w:t xml:space="preserve">§ 18 </w:t>
      </w:r>
      <w:r w:rsidR="000431D9">
        <w:rPr>
          <w:rFonts w:ascii="Times New Roman" w:hAnsi="Times New Roman" w:cs="Times New Roman"/>
          <w:b w:val="0"/>
          <w:szCs w:val="24"/>
        </w:rPr>
        <w:t>z</w:t>
      </w:r>
      <w:r w:rsidRPr="00A31863">
        <w:rPr>
          <w:rFonts w:ascii="Times New Roman" w:hAnsi="Times New Roman" w:cs="Times New Roman"/>
          <w:b w:val="0"/>
          <w:szCs w:val="24"/>
        </w:rPr>
        <w:t>ákon</w:t>
      </w:r>
      <w:r w:rsidR="000431D9">
        <w:rPr>
          <w:rFonts w:ascii="Times New Roman" w:hAnsi="Times New Roman" w:cs="Times New Roman"/>
          <w:b w:val="0"/>
          <w:szCs w:val="24"/>
        </w:rPr>
        <w:t>a</w:t>
      </w:r>
      <w:r w:rsidRPr="00A31863">
        <w:rPr>
          <w:rFonts w:ascii="Times New Roman" w:hAnsi="Times New Roman" w:cs="Times New Roman"/>
          <w:b w:val="0"/>
          <w:szCs w:val="24"/>
        </w:rPr>
        <w:t xml:space="preserve"> </w:t>
      </w:r>
      <w:r w:rsidR="0071040A">
        <w:rPr>
          <w:rFonts w:ascii="Times New Roman" w:hAnsi="Times New Roman" w:cs="Times New Roman"/>
          <w:b w:val="0"/>
          <w:szCs w:val="24"/>
        </w:rPr>
        <w:t>č. </w:t>
      </w:r>
      <w:r w:rsidRPr="00A31863">
        <w:rPr>
          <w:rFonts w:ascii="Times New Roman" w:hAnsi="Times New Roman" w:cs="Times New Roman"/>
          <w:b w:val="0"/>
          <w:szCs w:val="24"/>
        </w:rPr>
        <w:t xml:space="preserve">24/2006 </w:t>
      </w:r>
      <w:r w:rsidR="0071040A">
        <w:rPr>
          <w:rFonts w:ascii="Times New Roman" w:hAnsi="Times New Roman" w:cs="Times New Roman"/>
          <w:b w:val="0"/>
          <w:szCs w:val="24"/>
        </w:rPr>
        <w:t>Z. z.</w:t>
      </w:r>
      <w:r w:rsidRPr="00A31863">
        <w:rPr>
          <w:rFonts w:ascii="Times New Roman" w:hAnsi="Times New Roman" w:cs="Times New Roman"/>
          <w:b w:val="0"/>
          <w:szCs w:val="24"/>
        </w:rPr>
        <w:t xml:space="preserve"> o</w:t>
      </w:r>
      <w:r w:rsidR="0071040A">
        <w:rPr>
          <w:rFonts w:ascii="Times New Roman" w:hAnsi="Times New Roman" w:cs="Times New Roman"/>
          <w:b w:val="0"/>
          <w:szCs w:val="24"/>
          <w:lang w:eastAsia="x-none"/>
        </w:rPr>
        <w:t> </w:t>
      </w:r>
      <w:r w:rsidRPr="00A31863">
        <w:rPr>
          <w:rFonts w:ascii="Times New Roman" w:hAnsi="Times New Roman" w:cs="Times New Roman"/>
          <w:b w:val="0"/>
          <w:szCs w:val="24"/>
        </w:rPr>
        <w:t>posudzovaní vplyvov na životné prostredie a</w:t>
      </w:r>
      <w:r w:rsidR="0071040A">
        <w:rPr>
          <w:rFonts w:ascii="Times New Roman" w:hAnsi="Times New Roman" w:cs="Times New Roman"/>
          <w:b w:val="0"/>
          <w:szCs w:val="24"/>
          <w:lang w:eastAsia="x-none"/>
        </w:rPr>
        <w:t> </w:t>
      </w:r>
      <w:r w:rsidRPr="00A31863">
        <w:rPr>
          <w:rFonts w:ascii="Times New Roman" w:hAnsi="Times New Roman" w:cs="Times New Roman"/>
          <w:b w:val="0"/>
          <w:szCs w:val="24"/>
        </w:rPr>
        <w:t>o</w:t>
      </w:r>
      <w:r w:rsidR="00332BBB">
        <w:rPr>
          <w:rFonts w:ascii="Times New Roman" w:hAnsi="Times New Roman" w:cs="Times New Roman"/>
          <w:b w:val="0"/>
          <w:szCs w:val="24"/>
        </w:rPr>
        <w:t> </w:t>
      </w:r>
      <w:r w:rsidRPr="00A31863">
        <w:rPr>
          <w:rFonts w:ascii="Times New Roman" w:hAnsi="Times New Roman" w:cs="Times New Roman"/>
          <w:b w:val="0"/>
          <w:szCs w:val="24"/>
        </w:rPr>
        <w:t>zmene</w:t>
      </w:r>
      <w:r w:rsidR="00332BBB">
        <w:rPr>
          <w:rFonts w:ascii="Times New Roman" w:hAnsi="Times New Roman" w:cs="Times New Roman"/>
          <w:b w:val="0"/>
          <w:szCs w:val="24"/>
        </w:rPr>
        <w:t xml:space="preserve"> </w:t>
      </w:r>
      <w:r w:rsidRPr="00A31863">
        <w:rPr>
          <w:rFonts w:ascii="Times New Roman" w:hAnsi="Times New Roman" w:cs="Times New Roman"/>
          <w:b w:val="0"/>
          <w:szCs w:val="24"/>
        </w:rPr>
        <w:t>a</w:t>
      </w:r>
      <w:r w:rsidR="000F56C9">
        <w:rPr>
          <w:rFonts w:ascii="Times New Roman" w:hAnsi="Times New Roman" w:cs="Times New Roman"/>
          <w:b w:val="0"/>
          <w:szCs w:val="24"/>
          <w:lang w:eastAsia="x-none"/>
        </w:rPr>
        <w:t> </w:t>
      </w:r>
      <w:r w:rsidRPr="00A31863">
        <w:rPr>
          <w:rFonts w:ascii="Times New Roman" w:hAnsi="Times New Roman" w:cs="Times New Roman"/>
          <w:b w:val="0"/>
          <w:szCs w:val="24"/>
        </w:rPr>
        <w:t>doplnení</w:t>
      </w:r>
      <w:r w:rsidR="000F56C9">
        <w:rPr>
          <w:rFonts w:ascii="Times New Roman" w:hAnsi="Times New Roman" w:cs="Times New Roman"/>
          <w:b w:val="0"/>
          <w:szCs w:val="24"/>
          <w:lang w:eastAsia="x-none"/>
        </w:rPr>
        <w:t xml:space="preserve"> </w:t>
      </w:r>
      <w:r w:rsidRPr="00A31863">
        <w:rPr>
          <w:rFonts w:ascii="Times New Roman" w:hAnsi="Times New Roman" w:cs="Times New Roman"/>
          <w:b w:val="0"/>
          <w:szCs w:val="24"/>
        </w:rPr>
        <w:t>niektorých zákonov v znení neskorších predpisov.</w:t>
      </w:r>
    </w:p>
    <w:p w:rsidR="00E91B55" w:rsidRPr="00A31863" w:rsidP="00354850">
      <w:pPr>
        <w:pStyle w:val="Heading2"/>
        <w:keepLines w:val="0"/>
        <w:bidi w:val="0"/>
        <w:spacing w:before="120"/>
        <w:ind w:left="714" w:hanging="357"/>
        <w:jc w:val="both"/>
        <w:rPr>
          <w:rFonts w:ascii="Times New Roman" w:hAnsi="Times New Roman" w:cs="Times New Roman"/>
          <w:b w:val="0"/>
          <w:szCs w:val="24"/>
          <w:lang w:eastAsia="x-none"/>
        </w:rPr>
      </w:pPr>
      <w:r w:rsidRPr="00A31863">
        <w:rPr>
          <w:rFonts w:ascii="Times New Roman" w:hAnsi="Times New Roman" w:cs="Times New Roman"/>
          <w:b w:val="0"/>
          <w:szCs w:val="24"/>
          <w:vertAlign w:val="superscript"/>
        </w:rPr>
        <w:t>6ae</w:t>
      </w:r>
      <w:r w:rsidRPr="00A31863">
        <w:rPr>
          <w:rFonts w:ascii="Times New Roman" w:hAnsi="Times New Roman" w:cs="Times New Roman"/>
          <w:b w:val="0"/>
          <w:szCs w:val="24"/>
        </w:rPr>
        <w:t xml:space="preserve">) Vyhláška Ministerstva spravodlivosti Slovenskej republiky </w:t>
      </w:r>
      <w:r w:rsidR="0071040A">
        <w:rPr>
          <w:rFonts w:ascii="Times New Roman" w:hAnsi="Times New Roman" w:cs="Times New Roman"/>
          <w:b w:val="0"/>
          <w:szCs w:val="24"/>
        </w:rPr>
        <w:t>č. </w:t>
      </w:r>
      <w:r w:rsidRPr="00A31863">
        <w:rPr>
          <w:rFonts w:ascii="Times New Roman" w:hAnsi="Times New Roman" w:cs="Times New Roman"/>
          <w:b w:val="0"/>
          <w:szCs w:val="24"/>
        </w:rPr>
        <w:t xml:space="preserve">492/2004 </w:t>
      </w:r>
      <w:r w:rsidR="0071040A">
        <w:rPr>
          <w:rFonts w:ascii="Times New Roman" w:hAnsi="Times New Roman" w:cs="Times New Roman"/>
          <w:b w:val="0"/>
          <w:szCs w:val="24"/>
        </w:rPr>
        <w:t>Z. z.</w:t>
      </w:r>
      <w:r w:rsidRPr="00A31863">
        <w:rPr>
          <w:rFonts w:ascii="Times New Roman" w:hAnsi="Times New Roman" w:cs="Times New Roman"/>
          <w:b w:val="0"/>
          <w:szCs w:val="24"/>
        </w:rPr>
        <w:t xml:space="preserve"> o stanovení všeobecnej hodnoty majetku v znení neskorších predpisov.</w:t>
      </w:r>
      <w:r w:rsidRPr="00A31863" w:rsidR="00E23D43">
        <w:rPr>
          <w:rFonts w:ascii="Times New Roman" w:hAnsi="Times New Roman" w:cs="Times New Roman"/>
          <w:b w:val="0"/>
          <w:szCs w:val="24"/>
          <w:lang w:eastAsia="x-none"/>
        </w:rPr>
        <w:t>“.</w:t>
      </w:r>
    </w:p>
    <w:p w:rsidR="00BE2A49" w:rsidRPr="00A31863" w:rsidP="00354850">
      <w:pPr>
        <w:numPr>
          <w:numId w:val="10"/>
        </w:numPr>
        <w:shd w:val="clear" w:color="auto" w:fill="FFFFFF"/>
        <w:bidi w:val="0"/>
        <w:spacing w:before="240" w:after="240"/>
        <w:ind w:left="357" w:hanging="357"/>
        <w:rPr>
          <w:rFonts w:ascii="Times New Roman" w:hAnsi="Times New Roman"/>
        </w:rPr>
      </w:pPr>
      <w:r w:rsidRPr="00A31863" w:rsidR="004569E6">
        <w:rPr>
          <w:rFonts w:ascii="Times New Roman" w:hAnsi="Times New Roman"/>
        </w:rPr>
        <w:t>V § 9 ods. 1 písm. b) sa na konci</w:t>
      </w:r>
      <w:r w:rsidR="004569E6">
        <w:rPr>
          <w:rFonts w:ascii="Times New Roman" w:hAnsi="Times New Roman"/>
        </w:rPr>
        <w:t xml:space="preserve"> </w:t>
      </w:r>
      <w:r w:rsidRPr="0022741A" w:rsidR="004569E6">
        <w:rPr>
          <w:rFonts w:ascii="Times New Roman" w:hAnsi="Times New Roman"/>
        </w:rPr>
        <w:t>čiarka nahrádza bodkočiarkou a</w:t>
      </w:r>
      <w:r w:rsidR="004569E6">
        <w:rPr>
          <w:rFonts w:ascii="Times New Roman" w:hAnsi="Times New Roman"/>
        </w:rPr>
        <w:t> </w:t>
      </w:r>
      <w:r w:rsidRPr="00A31863" w:rsidR="004569E6">
        <w:rPr>
          <w:rFonts w:ascii="Times New Roman" w:hAnsi="Times New Roman"/>
        </w:rPr>
        <w:t>pripájajú</w:t>
      </w:r>
      <w:r w:rsidR="004569E6">
        <w:rPr>
          <w:rFonts w:ascii="Times New Roman" w:hAnsi="Times New Roman"/>
        </w:rPr>
        <w:t xml:space="preserve"> </w:t>
      </w:r>
      <w:r w:rsidRPr="0022741A" w:rsidR="004569E6">
        <w:rPr>
          <w:rFonts w:ascii="Times New Roman" w:hAnsi="Times New Roman"/>
        </w:rPr>
        <w:t>sa</w:t>
      </w:r>
      <w:r w:rsidRPr="00A31863" w:rsidR="004569E6">
        <w:rPr>
          <w:rFonts w:ascii="Times New Roman" w:hAnsi="Times New Roman"/>
        </w:rPr>
        <w:t xml:space="preserve"> </w:t>
      </w:r>
      <w:r w:rsidR="004569E6">
        <w:rPr>
          <w:rFonts w:ascii="Times New Roman" w:hAnsi="Times New Roman"/>
        </w:rPr>
        <w:t xml:space="preserve">tieto </w:t>
      </w:r>
      <w:r w:rsidRPr="00A31863" w:rsidR="004569E6">
        <w:rPr>
          <w:rFonts w:ascii="Times New Roman" w:hAnsi="Times New Roman"/>
        </w:rPr>
        <w:t>slová</w:t>
      </w:r>
      <w:r w:rsidR="004569E6">
        <w:rPr>
          <w:rFonts w:ascii="Times New Roman" w:hAnsi="Times New Roman"/>
        </w:rPr>
        <w:t>: „</w:t>
      </w:r>
      <w:r w:rsidRPr="0022741A" w:rsidR="004569E6">
        <w:rPr>
          <w:rFonts w:ascii="Times New Roman" w:hAnsi="Times New Roman"/>
        </w:rPr>
        <w:t>to neplatí, ak ide o pozemkové úpravy z</w:t>
      </w:r>
      <w:r w:rsidR="004569E6">
        <w:rPr>
          <w:rFonts w:ascii="Times New Roman" w:hAnsi="Times New Roman"/>
        </w:rPr>
        <w:t xml:space="preserve"> </w:t>
      </w:r>
      <w:r w:rsidRPr="00A31863" w:rsidR="004569E6">
        <w:rPr>
          <w:rFonts w:ascii="Times New Roman" w:hAnsi="Times New Roman"/>
        </w:rPr>
        <w:t>dôvodu podľa § 2 ods. 1 písm. h)“.</w:t>
      </w:r>
    </w:p>
    <w:p w:rsidR="00835367" w:rsidRPr="00A31863" w:rsidP="00354850">
      <w:pPr>
        <w:numPr>
          <w:numId w:val="10"/>
        </w:numPr>
        <w:shd w:val="clear" w:color="auto" w:fill="FFFFFF"/>
        <w:bidi w:val="0"/>
        <w:spacing w:before="240" w:after="240"/>
        <w:ind w:left="357" w:hanging="357"/>
        <w:rPr>
          <w:rFonts w:ascii="Times New Roman" w:hAnsi="Times New Roman"/>
        </w:rPr>
      </w:pPr>
      <w:r w:rsidRPr="00A31863">
        <w:rPr>
          <w:rFonts w:ascii="Times New Roman" w:hAnsi="Times New Roman"/>
        </w:rPr>
        <w:t xml:space="preserve">V § 9 ods. 1 písm. c) sa </w:t>
      </w:r>
      <w:r w:rsidR="00097A52">
        <w:rPr>
          <w:rFonts w:ascii="Times New Roman" w:hAnsi="Times New Roman"/>
        </w:rPr>
        <w:t>za slovom „vlastníkov“ vypúšťa čiarka a </w:t>
      </w:r>
      <w:r w:rsidRPr="00A31863">
        <w:rPr>
          <w:rFonts w:ascii="Times New Roman" w:hAnsi="Times New Roman"/>
        </w:rPr>
        <w:t>slová „užívateľov pozemkov“.</w:t>
      </w:r>
    </w:p>
    <w:p w:rsidR="00835367" w:rsidRPr="00A31863" w:rsidP="00354850">
      <w:pPr>
        <w:numPr>
          <w:numId w:val="10"/>
        </w:numPr>
        <w:shd w:val="clear" w:color="auto" w:fill="FFFFFF"/>
        <w:bidi w:val="0"/>
        <w:spacing w:before="240" w:after="240"/>
        <w:ind w:left="357" w:hanging="357"/>
        <w:rPr>
          <w:rFonts w:ascii="Times New Roman" w:hAnsi="Times New Roman"/>
        </w:rPr>
      </w:pPr>
      <w:r w:rsidRPr="00A31863">
        <w:rPr>
          <w:rFonts w:ascii="Times New Roman" w:hAnsi="Times New Roman"/>
        </w:rPr>
        <w:t>V § 9 odsek 5 znie:</w:t>
      </w:r>
    </w:p>
    <w:p w:rsidR="00C94C31" w:rsidP="00354850">
      <w:pPr>
        <w:shd w:val="clear" w:color="auto" w:fill="FFFFFF"/>
        <w:autoSpaceDE w:val="0"/>
        <w:autoSpaceDN w:val="0"/>
        <w:bidi w:val="0"/>
        <w:adjustRightInd w:val="0"/>
        <w:ind w:left="357" w:firstLine="709"/>
        <w:rPr>
          <w:rFonts w:ascii="Times New Roman" w:hAnsi="Times New Roman"/>
        </w:rPr>
      </w:pPr>
      <w:r w:rsidRPr="00A31863" w:rsidR="00835367">
        <w:rPr>
          <w:rFonts w:ascii="Times New Roman" w:hAnsi="Times New Roman"/>
        </w:rPr>
        <w:t xml:space="preserve">„(5) </w:t>
      </w:r>
      <w:r w:rsidRPr="00A31863">
        <w:rPr>
          <w:rFonts w:ascii="Times New Roman" w:hAnsi="Times New Roman"/>
        </w:rPr>
        <w:t xml:space="preserve">Bonitovanou pôdno-ekologickou jednotkou je klasifikačný a identifikačný údaj vyjadrujúci kvalitu a hodnotu produkčno-ekologického potenciálu poľnohospodárskej pôdy na </w:t>
      </w:r>
      <w:r w:rsidR="004569E6">
        <w:rPr>
          <w:rFonts w:ascii="Times New Roman" w:hAnsi="Times New Roman"/>
        </w:rPr>
        <w:t>určitom</w:t>
      </w:r>
      <w:r w:rsidRPr="00A31863">
        <w:rPr>
          <w:rFonts w:ascii="Times New Roman" w:hAnsi="Times New Roman"/>
        </w:rPr>
        <w:t xml:space="preserve"> stanovišti. </w:t>
      </w:r>
      <w:r w:rsidR="003E465E">
        <w:rPr>
          <w:rFonts w:ascii="Times New Roman" w:hAnsi="Times New Roman"/>
        </w:rPr>
        <w:t>Na</w:t>
      </w:r>
      <w:r w:rsidRPr="00A31863">
        <w:rPr>
          <w:rFonts w:ascii="Times New Roman" w:hAnsi="Times New Roman"/>
        </w:rPr>
        <w:t xml:space="preserve"> účely pozemkových úprav sa vyhotovuje mapa hodnoty pozemkov.</w:t>
      </w:r>
      <w:r w:rsidRPr="00A31863" w:rsidR="007C2CEB">
        <w:rPr>
          <w:rFonts w:ascii="Times New Roman" w:hAnsi="Times New Roman"/>
        </w:rPr>
        <w:t>“.</w:t>
      </w:r>
    </w:p>
    <w:p w:rsidR="00097A52" w:rsidRPr="00A31863" w:rsidP="00354850">
      <w:pPr>
        <w:shd w:val="clear" w:color="auto" w:fill="FFFFFF"/>
        <w:autoSpaceDE w:val="0"/>
        <w:autoSpaceDN w:val="0"/>
        <w:bidi w:val="0"/>
        <w:adjustRightInd w:val="0"/>
        <w:spacing w:before="120" w:after="120"/>
        <w:ind w:left="357"/>
        <w:rPr>
          <w:rFonts w:ascii="Times New Roman" w:hAnsi="Times New Roman"/>
        </w:rPr>
      </w:pPr>
      <w:r w:rsidR="003E465E">
        <w:rPr>
          <w:rFonts w:ascii="Times New Roman" w:hAnsi="Times New Roman"/>
        </w:rPr>
        <w:t>P</w:t>
      </w:r>
      <w:r>
        <w:rPr>
          <w:rFonts w:ascii="Times New Roman" w:hAnsi="Times New Roman"/>
        </w:rPr>
        <w:t>oznámka pod čiarou k odkazu 6</w:t>
      </w:r>
      <w:r w:rsidR="004569E6">
        <w:rPr>
          <w:rFonts w:ascii="Times New Roman" w:hAnsi="Times New Roman"/>
        </w:rPr>
        <w:t>c</w:t>
      </w:r>
      <w:r w:rsidR="003E465E">
        <w:rPr>
          <w:rFonts w:ascii="Times New Roman" w:hAnsi="Times New Roman"/>
        </w:rPr>
        <w:t xml:space="preserve"> sa vypúšťa</w:t>
      </w:r>
      <w:r>
        <w:rPr>
          <w:rFonts w:ascii="Times New Roman" w:hAnsi="Times New Roman"/>
        </w:rPr>
        <w:t>.</w:t>
      </w:r>
    </w:p>
    <w:p w:rsidR="007C2CEB" w:rsidRPr="00A31863" w:rsidP="00354850">
      <w:pPr>
        <w:numPr>
          <w:numId w:val="10"/>
        </w:numPr>
        <w:shd w:val="clear" w:color="auto" w:fill="FFFFFF"/>
        <w:bidi w:val="0"/>
        <w:spacing w:before="240" w:after="240"/>
        <w:ind w:left="357" w:hanging="357"/>
        <w:rPr>
          <w:rFonts w:ascii="Times New Roman" w:hAnsi="Times New Roman"/>
        </w:rPr>
      </w:pPr>
      <w:r w:rsidRPr="00A31863">
        <w:rPr>
          <w:rFonts w:ascii="Times New Roman" w:hAnsi="Times New Roman"/>
        </w:rPr>
        <w:t xml:space="preserve">V § 9 odsek 7 </w:t>
      </w:r>
      <w:r w:rsidRPr="00A31863" w:rsidR="00E20CF6">
        <w:rPr>
          <w:rFonts w:ascii="Times New Roman" w:hAnsi="Times New Roman"/>
        </w:rPr>
        <w:t>znie:</w:t>
      </w:r>
    </w:p>
    <w:p w:rsidR="00035580" w:rsidRPr="00A31863" w:rsidP="00354850">
      <w:pPr>
        <w:shd w:val="clear" w:color="auto" w:fill="FFFFFF"/>
        <w:autoSpaceDE w:val="0"/>
        <w:autoSpaceDN w:val="0"/>
        <w:bidi w:val="0"/>
        <w:adjustRightInd w:val="0"/>
        <w:spacing w:before="120"/>
        <w:ind w:left="357" w:firstLine="709"/>
        <w:rPr>
          <w:rFonts w:ascii="Times New Roman" w:hAnsi="Times New Roman"/>
        </w:rPr>
      </w:pPr>
      <w:r w:rsidRPr="00A31863" w:rsidR="007C2CEB">
        <w:rPr>
          <w:rFonts w:ascii="Times New Roman" w:hAnsi="Times New Roman"/>
        </w:rPr>
        <w:t xml:space="preserve">„(7) </w:t>
      </w:r>
      <w:r w:rsidRPr="00A31863">
        <w:rPr>
          <w:rFonts w:ascii="Times New Roman" w:hAnsi="Times New Roman"/>
        </w:rPr>
        <w:t xml:space="preserve">Ak pri vyrovnaní v nových pozemkoch nie sú zachované druhy pôvodných pozemkov, hodnota trvalých porastov na nich, ktorá </w:t>
      </w:r>
      <w:r w:rsidR="00301C68">
        <w:rPr>
          <w:rFonts w:ascii="Times New Roman" w:hAnsi="Times New Roman"/>
        </w:rPr>
        <w:t>j</w:t>
      </w:r>
      <w:r w:rsidRPr="00A31863">
        <w:rPr>
          <w:rFonts w:ascii="Times New Roman" w:hAnsi="Times New Roman"/>
        </w:rPr>
        <w:t>e obsahom registra nového stavu (§ 12a),</w:t>
      </w:r>
      <w:r w:rsidRPr="00A31863" w:rsidR="000D25A2">
        <w:rPr>
          <w:rFonts w:ascii="Times New Roman" w:hAnsi="Times New Roman"/>
        </w:rPr>
        <w:t xml:space="preserve"> </w:t>
      </w:r>
      <w:r w:rsidRPr="00A31863">
        <w:rPr>
          <w:rFonts w:ascii="Times New Roman" w:hAnsi="Times New Roman"/>
        </w:rPr>
        <w:t>sa určí podľa § 43 ods. 2.</w:t>
      </w:r>
      <w:r w:rsidRPr="00A31863" w:rsidR="00E20CF6">
        <w:rPr>
          <w:rFonts w:ascii="Times New Roman" w:hAnsi="Times New Roman"/>
        </w:rPr>
        <w:t>“.</w:t>
      </w:r>
    </w:p>
    <w:p w:rsidR="0049312E" w:rsidP="00354850">
      <w:pPr>
        <w:numPr>
          <w:numId w:val="10"/>
        </w:numPr>
        <w:shd w:val="clear" w:color="auto" w:fill="FFFFFF"/>
        <w:autoSpaceDE w:val="0"/>
        <w:autoSpaceDN w:val="0"/>
        <w:bidi w:val="0"/>
        <w:adjustRightInd w:val="0"/>
        <w:spacing w:before="240" w:after="240"/>
        <w:ind w:left="357" w:hanging="357"/>
        <w:rPr>
          <w:rFonts w:ascii="Times New Roman" w:hAnsi="Times New Roman"/>
        </w:rPr>
      </w:pPr>
      <w:r>
        <w:rPr>
          <w:rFonts w:ascii="Times New Roman" w:hAnsi="Times New Roman"/>
        </w:rPr>
        <w:t>V § 10 ods. 2 sa na konci pripájajú tieto slová: „od ich zverejnenia alebo doručenia“</w:t>
      </w:r>
      <w:r w:rsidR="00301C68">
        <w:rPr>
          <w:rFonts w:ascii="Times New Roman" w:hAnsi="Times New Roman"/>
        </w:rPr>
        <w:t>.</w:t>
      </w:r>
    </w:p>
    <w:p w:rsidR="00035580"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rPr>
      </w:pPr>
      <w:r w:rsidRPr="00A31863" w:rsidR="00A37372">
        <w:rPr>
          <w:rFonts w:ascii="Times New Roman" w:hAnsi="Times New Roman"/>
        </w:rPr>
        <w:t>V § 10 ods</w:t>
      </w:r>
      <w:r w:rsidRPr="00A31863" w:rsidR="005A6EC6">
        <w:rPr>
          <w:rFonts w:ascii="Times New Roman" w:hAnsi="Times New Roman"/>
        </w:rPr>
        <w:t>eky</w:t>
      </w:r>
      <w:r w:rsidRPr="00A31863" w:rsidR="00A37372">
        <w:rPr>
          <w:rFonts w:ascii="Times New Roman" w:hAnsi="Times New Roman"/>
        </w:rPr>
        <w:t xml:space="preserve"> </w:t>
      </w:r>
      <w:r w:rsidR="0049312E">
        <w:rPr>
          <w:rFonts w:ascii="Times New Roman" w:hAnsi="Times New Roman"/>
        </w:rPr>
        <w:t>3</w:t>
      </w:r>
      <w:r w:rsidRPr="00A31863" w:rsidR="00CA224C">
        <w:rPr>
          <w:rFonts w:ascii="Times New Roman" w:hAnsi="Times New Roman"/>
        </w:rPr>
        <w:t xml:space="preserve"> a</w:t>
      </w:r>
      <w:r w:rsidRPr="00A31863" w:rsidR="00A37372">
        <w:rPr>
          <w:rFonts w:ascii="Times New Roman" w:hAnsi="Times New Roman"/>
        </w:rPr>
        <w:t> 4 znejú:</w:t>
      </w:r>
    </w:p>
    <w:p w:rsidR="00CA224C" w:rsidRPr="00A31863" w:rsidP="00354850">
      <w:pPr>
        <w:shd w:val="clear" w:color="auto" w:fill="FFFFFF"/>
        <w:autoSpaceDE w:val="0"/>
        <w:autoSpaceDN w:val="0"/>
        <w:bidi w:val="0"/>
        <w:adjustRightInd w:val="0"/>
        <w:spacing w:before="120"/>
        <w:ind w:left="357" w:firstLine="709"/>
        <w:rPr>
          <w:rFonts w:ascii="Times New Roman" w:hAnsi="Times New Roman"/>
        </w:rPr>
      </w:pPr>
      <w:r w:rsidR="0049312E">
        <w:rPr>
          <w:rFonts w:ascii="Times New Roman" w:hAnsi="Times New Roman"/>
        </w:rPr>
        <w:t>„</w:t>
      </w:r>
      <w:r w:rsidRPr="00A31863">
        <w:rPr>
          <w:rFonts w:ascii="Times New Roman" w:hAnsi="Times New Roman"/>
        </w:rPr>
        <w:t xml:space="preserve">(3) Pri </w:t>
      </w:r>
      <w:r w:rsidR="006315DE">
        <w:rPr>
          <w:rFonts w:ascii="Times New Roman" w:hAnsi="Times New Roman"/>
        </w:rPr>
        <w:t>rozhodovaní o</w:t>
      </w:r>
      <w:r w:rsidR="001570C3">
        <w:rPr>
          <w:rFonts w:ascii="Times New Roman" w:hAnsi="Times New Roman"/>
        </w:rPr>
        <w:t> </w:t>
      </w:r>
      <w:r w:rsidRPr="00A31863">
        <w:rPr>
          <w:rFonts w:ascii="Times New Roman" w:hAnsi="Times New Roman"/>
        </w:rPr>
        <w:t>námiet</w:t>
      </w:r>
      <w:r w:rsidR="006315DE">
        <w:rPr>
          <w:rFonts w:ascii="Times New Roman" w:hAnsi="Times New Roman"/>
        </w:rPr>
        <w:t>kach</w:t>
      </w:r>
      <w:r w:rsidR="001570C3">
        <w:rPr>
          <w:rFonts w:ascii="Times New Roman" w:hAnsi="Times New Roman"/>
        </w:rPr>
        <w:t xml:space="preserve"> </w:t>
      </w:r>
      <w:r w:rsidRPr="00A31863">
        <w:rPr>
          <w:rFonts w:ascii="Times New Roman" w:hAnsi="Times New Roman"/>
        </w:rPr>
        <w:t>vlastníkov proti výpisu z</w:t>
      </w:r>
      <w:r w:rsidR="001570C3">
        <w:rPr>
          <w:rFonts w:ascii="Times New Roman" w:hAnsi="Times New Roman"/>
        </w:rPr>
        <w:t> </w:t>
      </w:r>
      <w:r w:rsidRPr="00A31863">
        <w:rPr>
          <w:rFonts w:ascii="Times New Roman" w:hAnsi="Times New Roman"/>
        </w:rPr>
        <w:t>registra</w:t>
      </w:r>
      <w:r w:rsidR="001570C3">
        <w:rPr>
          <w:rFonts w:ascii="Times New Roman" w:hAnsi="Times New Roman"/>
        </w:rPr>
        <w:t xml:space="preserve"> </w:t>
      </w:r>
      <w:r w:rsidRPr="00A31863">
        <w:rPr>
          <w:rFonts w:ascii="Times New Roman" w:hAnsi="Times New Roman"/>
        </w:rPr>
        <w:t>pôvodného stavu, ktoré sa týkajú sporu o</w:t>
      </w:r>
      <w:r w:rsidR="001570C3">
        <w:rPr>
          <w:rFonts w:ascii="Times New Roman" w:hAnsi="Times New Roman"/>
        </w:rPr>
        <w:t> </w:t>
      </w:r>
      <w:r w:rsidRPr="00A31863">
        <w:rPr>
          <w:rFonts w:ascii="Times New Roman" w:hAnsi="Times New Roman"/>
        </w:rPr>
        <w:t>vlastníctvo</w:t>
      </w:r>
      <w:r w:rsidR="001570C3">
        <w:rPr>
          <w:rFonts w:ascii="Times New Roman" w:hAnsi="Times New Roman"/>
        </w:rPr>
        <w:t>,</w:t>
      </w:r>
      <w:r w:rsidRPr="00A31863">
        <w:rPr>
          <w:rFonts w:ascii="Times New Roman" w:hAnsi="Times New Roman"/>
        </w:rPr>
        <w:t xml:space="preserve"> alebo ak niekto tvrdí</w:t>
      </w:r>
      <w:r w:rsidR="004569E6">
        <w:rPr>
          <w:rFonts w:ascii="Times New Roman" w:hAnsi="Times New Roman"/>
        </w:rPr>
        <w:t>,</w:t>
      </w:r>
      <w:r w:rsidRPr="00A31863">
        <w:rPr>
          <w:rFonts w:ascii="Times New Roman" w:hAnsi="Times New Roman"/>
        </w:rPr>
        <w:t xml:space="preserve"> že je vlastníkom pozemkov a</w:t>
      </w:r>
      <w:r w:rsidRPr="00A31863" w:rsidR="000D25A2">
        <w:rPr>
          <w:rFonts w:ascii="Times New Roman" w:hAnsi="Times New Roman"/>
        </w:rPr>
        <w:t> </w:t>
      </w:r>
      <w:r w:rsidRPr="00A31863">
        <w:rPr>
          <w:rFonts w:ascii="Times New Roman" w:hAnsi="Times New Roman"/>
        </w:rPr>
        <w:t>toto</w:t>
      </w:r>
      <w:r w:rsidRPr="00A31863" w:rsidR="000D25A2">
        <w:rPr>
          <w:rFonts w:ascii="Times New Roman" w:hAnsi="Times New Roman"/>
        </w:rPr>
        <w:t xml:space="preserve"> </w:t>
      </w:r>
      <w:r w:rsidRPr="00A31863">
        <w:rPr>
          <w:rFonts w:ascii="Times New Roman" w:hAnsi="Times New Roman"/>
        </w:rPr>
        <w:t>vlastnícke právo nemôže preukázať príslušnou listinou,</w:t>
      </w:r>
      <w:r w:rsidR="001F158A">
        <w:rPr>
          <w:rFonts w:ascii="Times New Roman" w:hAnsi="Times New Roman"/>
        </w:rPr>
        <w:t xml:space="preserve"> </w:t>
      </w:r>
      <w:r w:rsidR="00C374BF">
        <w:rPr>
          <w:rFonts w:ascii="Times New Roman" w:hAnsi="Times New Roman"/>
        </w:rPr>
        <w:t>okresný</w:t>
      </w:r>
      <w:r w:rsidRPr="00A31863">
        <w:rPr>
          <w:rFonts w:ascii="Times New Roman" w:hAnsi="Times New Roman"/>
        </w:rPr>
        <w:t xml:space="preserve"> úrad </w:t>
      </w:r>
      <w:r w:rsidR="00797A22">
        <w:rPr>
          <w:rFonts w:ascii="Times New Roman" w:hAnsi="Times New Roman"/>
        </w:rPr>
        <w:t xml:space="preserve">mu odporučí obrátiť sa na </w:t>
      </w:r>
      <w:r w:rsidRPr="00F30D1E">
        <w:rPr>
          <w:rFonts w:ascii="Times New Roman" w:hAnsi="Times New Roman"/>
        </w:rPr>
        <w:t>súd</w:t>
      </w:r>
      <w:r w:rsidR="00797A22">
        <w:rPr>
          <w:rFonts w:ascii="Times New Roman" w:hAnsi="Times New Roman"/>
        </w:rPr>
        <w:t xml:space="preserve"> určovacou žalobou</w:t>
      </w:r>
      <w:r w:rsidR="00210BD6">
        <w:rPr>
          <w:rFonts w:ascii="Times New Roman" w:hAnsi="Times New Roman"/>
        </w:rPr>
        <w:t>.</w:t>
      </w:r>
      <w:r w:rsidRPr="00F30D1E">
        <w:rPr>
          <w:rFonts w:ascii="Times New Roman" w:hAnsi="Times New Roman"/>
        </w:rPr>
        <w:t xml:space="preserve"> </w:t>
      </w:r>
      <w:r w:rsidR="00210BD6">
        <w:rPr>
          <w:rFonts w:ascii="Times New Roman" w:hAnsi="Times New Roman"/>
        </w:rPr>
        <w:t>A</w:t>
      </w:r>
      <w:r w:rsidR="00A7786D">
        <w:rPr>
          <w:rFonts w:ascii="Times New Roman" w:hAnsi="Times New Roman"/>
        </w:rPr>
        <w:t>k sa na súd obráti,</w:t>
      </w:r>
      <w:r w:rsidR="00797A22">
        <w:rPr>
          <w:rFonts w:ascii="Times New Roman" w:hAnsi="Times New Roman"/>
        </w:rPr>
        <w:t xml:space="preserve"> d</w:t>
      </w:r>
      <w:r w:rsidRPr="00F30D1E" w:rsidR="00D6720A">
        <w:rPr>
          <w:rStyle w:val="normal0020tablechar"/>
          <w:rFonts w:ascii="Times New Roman" w:hAnsi="Times New Roman"/>
        </w:rPr>
        <w:t xml:space="preserve">o </w:t>
      </w:r>
      <w:r w:rsidR="00A7786D">
        <w:rPr>
          <w:rStyle w:val="normal0020tablechar"/>
          <w:rFonts w:ascii="Times New Roman" w:hAnsi="Times New Roman"/>
        </w:rPr>
        <w:t xml:space="preserve">jeho </w:t>
      </w:r>
      <w:r w:rsidRPr="00F30D1E" w:rsidR="00D6720A">
        <w:rPr>
          <w:rStyle w:val="normal0020tablechar"/>
          <w:rFonts w:ascii="Times New Roman" w:hAnsi="Times New Roman"/>
        </w:rPr>
        <w:t xml:space="preserve">rozhodnutia okresný úrad vyznačí v registri pôvodného stavu vlastníka vedeného na liste vlastníctva. </w:t>
      </w:r>
      <w:r w:rsidRPr="00F30D1E" w:rsidR="00301C68">
        <w:rPr>
          <w:rStyle w:val="normal0020tablechar"/>
          <w:rFonts w:ascii="Times New Roman" w:hAnsi="Times New Roman"/>
        </w:rPr>
        <w:t>Pri</w:t>
      </w:r>
      <w:r w:rsidRPr="00F30D1E" w:rsidR="00D6720A">
        <w:rPr>
          <w:rStyle w:val="normal0020tablechar"/>
          <w:rFonts w:ascii="Times New Roman" w:hAnsi="Times New Roman"/>
        </w:rPr>
        <w:t xml:space="preserve"> duplicitno</w:t>
      </w:r>
      <w:r w:rsidRPr="00F30D1E" w:rsidR="00301C68">
        <w:rPr>
          <w:rStyle w:val="normal0020tablechar"/>
          <w:rFonts w:ascii="Times New Roman" w:hAnsi="Times New Roman"/>
        </w:rPr>
        <w:t>m</w:t>
      </w:r>
      <w:r w:rsidRPr="00F30D1E" w:rsidR="00D6720A">
        <w:rPr>
          <w:rStyle w:val="normal0020tablechar"/>
          <w:rFonts w:ascii="Times New Roman" w:hAnsi="Times New Roman"/>
        </w:rPr>
        <w:t xml:space="preserve"> vlastníctv</w:t>
      </w:r>
      <w:r w:rsidRPr="00F30D1E" w:rsidR="00301C68">
        <w:rPr>
          <w:rStyle w:val="normal0020tablechar"/>
          <w:rFonts w:ascii="Times New Roman" w:hAnsi="Times New Roman"/>
        </w:rPr>
        <w:t>e</w:t>
      </w:r>
      <w:r w:rsidRPr="00F30D1E" w:rsidR="00D6720A">
        <w:rPr>
          <w:rStyle w:val="normal0020tablechar"/>
          <w:rFonts w:ascii="Times New Roman" w:hAnsi="Times New Roman"/>
        </w:rPr>
        <w:t xml:space="preserve"> k pozemku, rieši sa nové usporiadanie pozemku tak, že sa nemení hodnota a výmera </w:t>
      </w:r>
      <w:r w:rsidRPr="00F30D1E" w:rsidR="00301C68">
        <w:rPr>
          <w:rStyle w:val="normal0020tablechar"/>
          <w:rFonts w:ascii="Times New Roman" w:hAnsi="Times New Roman"/>
        </w:rPr>
        <w:t xml:space="preserve">nového </w:t>
      </w:r>
      <w:r w:rsidRPr="00F30D1E" w:rsidR="00D6720A">
        <w:rPr>
          <w:rStyle w:val="normal0020tablechar"/>
          <w:rFonts w:ascii="Times New Roman" w:hAnsi="Times New Roman"/>
        </w:rPr>
        <w:t xml:space="preserve">pozemku, okrem kritérií </w:t>
      </w:r>
      <w:r w:rsidRPr="00F30D1E" w:rsidR="00301C68">
        <w:rPr>
          <w:rStyle w:val="normal0020tablechar"/>
          <w:rFonts w:ascii="Times New Roman" w:hAnsi="Times New Roman"/>
        </w:rPr>
        <w:t>podľa</w:t>
      </w:r>
      <w:r w:rsidRPr="00F30D1E" w:rsidR="00D6720A">
        <w:rPr>
          <w:rStyle w:val="normal0020tablechar"/>
          <w:rFonts w:ascii="Times New Roman" w:hAnsi="Times New Roman"/>
        </w:rPr>
        <w:t xml:space="preserve"> §</w:t>
      </w:r>
      <w:r w:rsidRPr="00F30D1E" w:rsidR="00301C68">
        <w:rPr>
          <w:rStyle w:val="normal0020tablechar"/>
          <w:rFonts w:ascii="Times New Roman" w:hAnsi="Times New Roman"/>
        </w:rPr>
        <w:t xml:space="preserve"> </w:t>
      </w:r>
      <w:r w:rsidRPr="00F30D1E" w:rsidR="00D6720A">
        <w:rPr>
          <w:rStyle w:val="normal0020tablechar"/>
          <w:rFonts w:ascii="Times New Roman" w:hAnsi="Times New Roman"/>
        </w:rPr>
        <w:t>11 a platných zásad pre umiestnenie nových pozemkov</w:t>
      </w:r>
      <w:r w:rsidRPr="00F30D1E" w:rsidR="00F30D1E">
        <w:rPr>
          <w:rStyle w:val="normal0020tablechar"/>
          <w:rFonts w:ascii="Times New Roman" w:hAnsi="Times New Roman"/>
        </w:rPr>
        <w:t>;</w:t>
      </w:r>
      <w:r w:rsidRPr="00F30D1E" w:rsidR="00D6720A">
        <w:rPr>
          <w:rStyle w:val="normal0020tablechar"/>
          <w:rFonts w:ascii="Times New Roman" w:hAnsi="Times New Roman"/>
        </w:rPr>
        <w:t xml:space="preserve"> </w:t>
      </w:r>
      <w:r w:rsidRPr="00F30D1E" w:rsidR="00F30D1E">
        <w:rPr>
          <w:rStyle w:val="normal0020tablechar"/>
          <w:rFonts w:ascii="Times New Roman" w:hAnsi="Times New Roman"/>
        </w:rPr>
        <w:t>v</w:t>
      </w:r>
      <w:r w:rsidRPr="00F30D1E" w:rsidR="00D6720A">
        <w:rPr>
          <w:rStyle w:val="normal0020tablechar"/>
          <w:rFonts w:ascii="Times New Roman" w:hAnsi="Times New Roman"/>
        </w:rPr>
        <w:t xml:space="preserve">ýpisy </w:t>
      </w:r>
      <w:r w:rsidR="005C028A">
        <w:rPr>
          <w:rStyle w:val="normal0020tablechar"/>
          <w:rFonts w:ascii="Times New Roman" w:hAnsi="Times New Roman"/>
        </w:rPr>
        <w:t xml:space="preserve">z registra pôvodného stavu </w:t>
      </w:r>
      <w:r w:rsidRPr="00F30D1E" w:rsidR="00D6720A">
        <w:rPr>
          <w:rStyle w:val="normal0020tablechar"/>
          <w:rFonts w:ascii="Times New Roman" w:hAnsi="Times New Roman"/>
        </w:rPr>
        <w:t>sa doručujú vlastníkom vedený</w:t>
      </w:r>
      <w:r w:rsidRPr="00F30D1E" w:rsidR="00F30D1E">
        <w:rPr>
          <w:rStyle w:val="normal0020tablechar"/>
          <w:rFonts w:ascii="Times New Roman" w:hAnsi="Times New Roman"/>
        </w:rPr>
        <w:t>m</w:t>
      </w:r>
      <w:r w:rsidRPr="00F30D1E" w:rsidR="00D6720A">
        <w:rPr>
          <w:rStyle w:val="normal0020tablechar"/>
          <w:rFonts w:ascii="Times New Roman" w:hAnsi="Times New Roman"/>
        </w:rPr>
        <w:t xml:space="preserve"> na liste vlastníctva. </w:t>
      </w:r>
      <w:r w:rsidRPr="00F30D1E">
        <w:rPr>
          <w:rFonts w:ascii="Times New Roman" w:hAnsi="Times New Roman"/>
        </w:rPr>
        <w:t>Ak sa námietky</w:t>
      </w:r>
      <w:r w:rsidRPr="00A31863">
        <w:rPr>
          <w:rFonts w:ascii="Times New Roman" w:hAnsi="Times New Roman"/>
        </w:rPr>
        <w:t xml:space="preserve"> týkajú len určenia hodnoty pozemku a</w:t>
      </w:r>
      <w:r w:rsidRPr="00A31863" w:rsidR="000D25A2">
        <w:rPr>
          <w:rFonts w:ascii="Times New Roman" w:hAnsi="Times New Roman"/>
        </w:rPr>
        <w:t> </w:t>
      </w:r>
      <w:r w:rsidRPr="00A31863">
        <w:rPr>
          <w:rFonts w:ascii="Times New Roman" w:hAnsi="Times New Roman"/>
        </w:rPr>
        <w:t>porastov</w:t>
      </w:r>
      <w:r w:rsidRPr="00A31863" w:rsidR="000D25A2">
        <w:rPr>
          <w:rFonts w:ascii="Times New Roman" w:hAnsi="Times New Roman"/>
        </w:rPr>
        <w:t xml:space="preserve"> </w:t>
      </w:r>
      <w:r w:rsidRPr="00A31863">
        <w:rPr>
          <w:rFonts w:ascii="Times New Roman" w:hAnsi="Times New Roman"/>
        </w:rPr>
        <w:t>na nich, rozhodne o nich</w:t>
      </w:r>
      <w:r w:rsidR="001F158A">
        <w:rPr>
          <w:rFonts w:ascii="Times New Roman" w:hAnsi="Times New Roman"/>
        </w:rPr>
        <w:t xml:space="preserve"> </w:t>
      </w:r>
      <w:r w:rsidR="00083283">
        <w:rPr>
          <w:rFonts w:ascii="Times New Roman" w:hAnsi="Times New Roman"/>
        </w:rPr>
        <w:t>okresný</w:t>
      </w:r>
      <w:r w:rsidRPr="00A31863">
        <w:rPr>
          <w:rFonts w:ascii="Times New Roman" w:hAnsi="Times New Roman"/>
        </w:rPr>
        <w:t xml:space="preserve"> úrad. Po rozhodnutí o</w:t>
      </w:r>
      <w:r w:rsidRPr="00A31863" w:rsidR="000D25A2">
        <w:rPr>
          <w:rFonts w:ascii="Times New Roman" w:hAnsi="Times New Roman"/>
        </w:rPr>
        <w:t> </w:t>
      </w:r>
      <w:r w:rsidRPr="00A31863">
        <w:rPr>
          <w:rFonts w:ascii="Times New Roman" w:hAnsi="Times New Roman"/>
        </w:rPr>
        <w:t>námietkach</w:t>
      </w:r>
      <w:r w:rsidR="001F158A">
        <w:rPr>
          <w:rFonts w:ascii="Times New Roman" w:hAnsi="Times New Roman"/>
        </w:rPr>
        <w:t xml:space="preserve"> </w:t>
      </w:r>
      <w:r w:rsidR="00872592">
        <w:rPr>
          <w:rFonts w:ascii="Times New Roman" w:hAnsi="Times New Roman"/>
        </w:rPr>
        <w:t>okresný</w:t>
      </w:r>
      <w:r w:rsidRPr="00A31863">
        <w:rPr>
          <w:rFonts w:ascii="Times New Roman" w:hAnsi="Times New Roman"/>
        </w:rPr>
        <w:t xml:space="preserve"> úrad register pôvodného stavu schváli. </w:t>
      </w:r>
      <w:r w:rsidRPr="00A31863">
        <w:rPr>
          <w:rFonts w:ascii="Times New Roman" w:hAnsi="Times New Roman"/>
          <w:bCs/>
        </w:rPr>
        <w:t>Na schválenie sa</w:t>
      </w:r>
      <w:r w:rsidRPr="00A31863" w:rsidR="000D25A2">
        <w:rPr>
          <w:rFonts w:ascii="Times New Roman" w:hAnsi="Times New Roman"/>
          <w:bCs/>
        </w:rPr>
        <w:t xml:space="preserve"> </w:t>
      </w:r>
      <w:r w:rsidRPr="00A31863">
        <w:rPr>
          <w:rFonts w:ascii="Times New Roman" w:hAnsi="Times New Roman"/>
          <w:bCs/>
        </w:rPr>
        <w:t>nevzťahuj</w:t>
      </w:r>
      <w:r w:rsidR="004569E6">
        <w:rPr>
          <w:rFonts w:ascii="Times New Roman" w:hAnsi="Times New Roman"/>
          <w:bCs/>
        </w:rPr>
        <w:t>e</w:t>
      </w:r>
      <w:r w:rsidRPr="00A31863">
        <w:rPr>
          <w:rFonts w:ascii="Times New Roman" w:hAnsi="Times New Roman"/>
          <w:bCs/>
        </w:rPr>
        <w:t xml:space="preserve"> všeobecn</w:t>
      </w:r>
      <w:r w:rsidR="004569E6">
        <w:rPr>
          <w:rFonts w:ascii="Times New Roman" w:hAnsi="Times New Roman"/>
          <w:bCs/>
        </w:rPr>
        <w:t>ý</w:t>
      </w:r>
      <w:r w:rsidRPr="00A31863">
        <w:rPr>
          <w:rFonts w:ascii="Times New Roman" w:hAnsi="Times New Roman"/>
          <w:bCs/>
        </w:rPr>
        <w:t xml:space="preserve"> predpis o správnom konaní.</w:t>
      </w:r>
      <w:r w:rsidR="002C0E2F">
        <w:rPr>
          <w:rFonts w:ascii="Times New Roman" w:hAnsi="Times New Roman"/>
          <w:bCs/>
          <w:vertAlign w:val="superscript"/>
        </w:rPr>
        <w:t>18</w:t>
      </w:r>
      <w:r w:rsidRPr="00F30D1E" w:rsidR="002C0E2F">
        <w:rPr>
          <w:rFonts w:ascii="Times New Roman" w:hAnsi="Times New Roman"/>
          <w:bCs/>
        </w:rPr>
        <w:t>)</w:t>
      </w:r>
      <w:r w:rsidRPr="00A31863">
        <w:rPr>
          <w:rFonts w:ascii="Times New Roman" w:hAnsi="Times New Roman"/>
          <w:bCs/>
        </w:rPr>
        <w:t xml:space="preserve"> </w:t>
      </w:r>
      <w:r w:rsidRPr="00A31863">
        <w:rPr>
          <w:rFonts w:ascii="Times New Roman" w:hAnsi="Times New Roman"/>
        </w:rPr>
        <w:t>Schválenie</w:t>
      </w:r>
      <w:r w:rsidRPr="00A31863" w:rsidR="000D25A2">
        <w:rPr>
          <w:rFonts w:ascii="Times New Roman" w:hAnsi="Times New Roman"/>
        </w:rPr>
        <w:t xml:space="preserve"> </w:t>
      </w:r>
      <w:r w:rsidRPr="00A31863">
        <w:rPr>
          <w:rFonts w:ascii="Times New Roman" w:hAnsi="Times New Roman"/>
        </w:rPr>
        <w:t>registra pôvodného stavu sa</w:t>
      </w:r>
      <w:r w:rsidRPr="00A31863" w:rsidR="000D25A2">
        <w:rPr>
          <w:rFonts w:ascii="Times New Roman" w:hAnsi="Times New Roman"/>
        </w:rPr>
        <w:t xml:space="preserve"> </w:t>
      </w:r>
      <w:r w:rsidRPr="00A31863">
        <w:rPr>
          <w:rFonts w:ascii="Times New Roman" w:hAnsi="Times New Roman"/>
          <w:bCs/>
        </w:rPr>
        <w:t xml:space="preserve">oznamuje </w:t>
      </w:r>
      <w:r w:rsidRPr="00A31863" w:rsidR="000D25A2">
        <w:rPr>
          <w:rFonts w:ascii="Times New Roman" w:hAnsi="Times New Roman"/>
        </w:rPr>
        <w:t>verejnou vyhláškou.</w:t>
      </w:r>
    </w:p>
    <w:p w:rsidR="00CA224C" w:rsidRPr="00A31863" w:rsidP="00354850">
      <w:pPr>
        <w:shd w:val="clear" w:color="auto" w:fill="FFFFFF"/>
        <w:autoSpaceDE w:val="0"/>
        <w:autoSpaceDN w:val="0"/>
        <w:bidi w:val="0"/>
        <w:adjustRightInd w:val="0"/>
        <w:spacing w:before="120"/>
        <w:ind w:left="357" w:firstLine="709"/>
        <w:rPr>
          <w:rFonts w:ascii="Times New Roman" w:hAnsi="Times New Roman"/>
        </w:rPr>
      </w:pPr>
      <w:r w:rsidRPr="00A31863">
        <w:rPr>
          <w:rFonts w:ascii="Times New Roman" w:hAnsi="Times New Roman"/>
        </w:rPr>
        <w:t xml:space="preserve">(4) Okresný úrad zverejní </w:t>
      </w:r>
      <w:r w:rsidR="004569E6">
        <w:rPr>
          <w:rFonts w:ascii="Times New Roman" w:hAnsi="Times New Roman"/>
        </w:rPr>
        <w:t xml:space="preserve">návrh </w:t>
      </w:r>
      <w:r w:rsidRPr="00A31863">
        <w:rPr>
          <w:rFonts w:ascii="Times New Roman" w:hAnsi="Times New Roman"/>
        </w:rPr>
        <w:t>všeobecn</w:t>
      </w:r>
      <w:r w:rsidR="004569E6">
        <w:rPr>
          <w:rFonts w:ascii="Times New Roman" w:hAnsi="Times New Roman"/>
        </w:rPr>
        <w:t>ých zásad</w:t>
      </w:r>
      <w:r w:rsidRPr="00A31863">
        <w:rPr>
          <w:rFonts w:ascii="Times New Roman" w:hAnsi="Times New Roman"/>
        </w:rPr>
        <w:t xml:space="preserve"> funkčného usporiadania územia v</w:t>
      </w:r>
      <w:r w:rsidRPr="00A31863" w:rsidR="000D25A2">
        <w:rPr>
          <w:rFonts w:ascii="Times New Roman" w:hAnsi="Times New Roman"/>
        </w:rPr>
        <w:t> </w:t>
      </w:r>
      <w:r w:rsidRPr="00A31863">
        <w:rPr>
          <w:rFonts w:ascii="Times New Roman" w:hAnsi="Times New Roman"/>
        </w:rPr>
        <w:t>obvode</w:t>
      </w:r>
      <w:r w:rsidRPr="00A31863" w:rsidR="000D25A2">
        <w:rPr>
          <w:rFonts w:ascii="Times New Roman" w:hAnsi="Times New Roman"/>
        </w:rPr>
        <w:t xml:space="preserve"> </w:t>
      </w:r>
      <w:r w:rsidRPr="00A31863">
        <w:rPr>
          <w:rFonts w:ascii="Times New Roman" w:hAnsi="Times New Roman"/>
        </w:rPr>
        <w:t xml:space="preserve">pozemkových úprav na </w:t>
      </w:r>
      <w:r w:rsidR="005C028A">
        <w:rPr>
          <w:rFonts w:ascii="Times New Roman" w:hAnsi="Times New Roman"/>
        </w:rPr>
        <w:t>obvyklom</w:t>
      </w:r>
      <w:r w:rsidRPr="00A31863">
        <w:rPr>
          <w:rFonts w:ascii="Times New Roman" w:hAnsi="Times New Roman"/>
        </w:rPr>
        <w:t xml:space="preserve"> mieste v obci a doručí h</w:t>
      </w:r>
      <w:r w:rsidR="004569E6">
        <w:rPr>
          <w:rFonts w:ascii="Times New Roman" w:hAnsi="Times New Roman"/>
        </w:rPr>
        <w:t>o</w:t>
      </w:r>
      <w:r w:rsidRPr="00A31863">
        <w:rPr>
          <w:rFonts w:ascii="Times New Roman" w:hAnsi="Times New Roman"/>
        </w:rPr>
        <w:t xml:space="preserve"> združeniu účastníkov.</w:t>
      </w:r>
      <w:r w:rsidRPr="00A31863" w:rsidR="000D25A2">
        <w:rPr>
          <w:rFonts w:ascii="Times New Roman" w:hAnsi="Times New Roman"/>
        </w:rPr>
        <w:t xml:space="preserve"> Prot</w:t>
      </w:r>
      <w:r w:rsidRPr="00A31863">
        <w:rPr>
          <w:rFonts w:ascii="Times New Roman" w:hAnsi="Times New Roman"/>
        </w:rPr>
        <w:t xml:space="preserve">i návrhu </w:t>
      </w:r>
      <w:r w:rsidR="004569E6">
        <w:rPr>
          <w:rFonts w:ascii="Times New Roman" w:hAnsi="Times New Roman"/>
        </w:rPr>
        <w:t>podľa prvej vety možno</w:t>
      </w:r>
      <w:r w:rsidRPr="00A31863">
        <w:rPr>
          <w:rFonts w:ascii="Times New Roman" w:hAnsi="Times New Roman"/>
        </w:rPr>
        <w:t xml:space="preserve"> podať námietky okresnému úradu v lehote 30 dní od </w:t>
      </w:r>
      <w:r w:rsidR="004569E6">
        <w:rPr>
          <w:rFonts w:ascii="Times New Roman" w:hAnsi="Times New Roman"/>
        </w:rPr>
        <w:t>jeho</w:t>
      </w:r>
      <w:r w:rsidRPr="00A31863">
        <w:rPr>
          <w:rFonts w:ascii="Times New Roman" w:hAnsi="Times New Roman"/>
        </w:rPr>
        <w:t xml:space="preserve"> zverejnenia alebo doručenia.“.</w:t>
      </w:r>
    </w:p>
    <w:p w:rsidR="007D3A52" w:rsidRPr="00A31863" w:rsidP="00354850">
      <w:pPr>
        <w:numPr>
          <w:numId w:val="10"/>
        </w:numPr>
        <w:shd w:val="clear" w:color="auto" w:fill="FFFFFF"/>
        <w:bidi w:val="0"/>
        <w:spacing w:before="240" w:after="240"/>
        <w:ind w:left="357" w:hanging="357"/>
        <w:rPr>
          <w:rFonts w:ascii="Times New Roman" w:hAnsi="Times New Roman"/>
        </w:rPr>
      </w:pPr>
      <w:r w:rsidRPr="00A31863">
        <w:rPr>
          <w:rFonts w:ascii="Times New Roman" w:hAnsi="Times New Roman"/>
        </w:rPr>
        <w:t>V § 10 od</w:t>
      </w:r>
      <w:r w:rsidRPr="00A31863" w:rsidR="0007295C">
        <w:rPr>
          <w:rFonts w:ascii="Times New Roman" w:hAnsi="Times New Roman"/>
        </w:rPr>
        <w:t xml:space="preserve">s. 6 sa na konci pripája </w:t>
      </w:r>
      <w:r w:rsidRPr="00A31863" w:rsidR="00F71BA4">
        <w:rPr>
          <w:rFonts w:ascii="Times New Roman" w:hAnsi="Times New Roman"/>
        </w:rPr>
        <w:t xml:space="preserve">táto </w:t>
      </w:r>
      <w:r w:rsidRPr="00A31863" w:rsidR="0007295C">
        <w:rPr>
          <w:rFonts w:ascii="Times New Roman" w:hAnsi="Times New Roman"/>
        </w:rPr>
        <w:t>veta</w:t>
      </w:r>
      <w:r w:rsidR="0049312E">
        <w:rPr>
          <w:rFonts w:ascii="Times New Roman" w:hAnsi="Times New Roman"/>
        </w:rPr>
        <w:t>:</w:t>
      </w:r>
      <w:r w:rsidRPr="00A31863" w:rsidR="0007295C">
        <w:rPr>
          <w:rFonts w:ascii="Times New Roman" w:hAnsi="Times New Roman"/>
        </w:rPr>
        <w:t xml:space="preserve"> „</w:t>
      </w:r>
      <w:r w:rsidRPr="00A31863">
        <w:rPr>
          <w:rFonts w:ascii="Times New Roman" w:hAnsi="Times New Roman"/>
        </w:rPr>
        <w:t xml:space="preserve">O výsledku prerokovania </w:t>
      </w:r>
      <w:r w:rsidR="00B51D58">
        <w:rPr>
          <w:rFonts w:ascii="Times New Roman" w:hAnsi="Times New Roman"/>
        </w:rPr>
        <w:t>upovedomí</w:t>
      </w:r>
      <w:r w:rsidRPr="00A31863">
        <w:rPr>
          <w:rFonts w:ascii="Times New Roman" w:hAnsi="Times New Roman"/>
        </w:rPr>
        <w:t xml:space="preserve"> okresný úrad toho, kto námietku podal.“.</w:t>
      </w:r>
    </w:p>
    <w:p w:rsidR="007D3A52" w:rsidRPr="00A31863" w:rsidP="00354850">
      <w:pPr>
        <w:numPr>
          <w:numId w:val="10"/>
        </w:numPr>
        <w:shd w:val="clear" w:color="auto" w:fill="FFFFFF"/>
        <w:bidi w:val="0"/>
        <w:spacing w:before="240" w:after="240"/>
        <w:ind w:left="357" w:hanging="357"/>
        <w:rPr>
          <w:rFonts w:ascii="Times New Roman" w:hAnsi="Times New Roman"/>
        </w:rPr>
      </w:pPr>
      <w:r w:rsidRPr="00A31863">
        <w:rPr>
          <w:rFonts w:ascii="Times New Roman" w:hAnsi="Times New Roman"/>
        </w:rPr>
        <w:t>V § 10 sa vypúšťa odsek 7.</w:t>
      </w:r>
    </w:p>
    <w:p w:rsidR="007D3A52" w:rsidRPr="00A31863" w:rsidP="00354850">
      <w:pPr>
        <w:shd w:val="clear" w:color="auto" w:fill="FFFFFF"/>
        <w:autoSpaceDE w:val="0"/>
        <w:autoSpaceDN w:val="0"/>
        <w:bidi w:val="0"/>
        <w:adjustRightInd w:val="0"/>
        <w:spacing w:before="120"/>
        <w:ind w:left="357"/>
        <w:rPr>
          <w:rFonts w:ascii="Times New Roman" w:hAnsi="Times New Roman"/>
        </w:rPr>
      </w:pPr>
      <w:r w:rsidRPr="00A31863">
        <w:rPr>
          <w:rFonts w:ascii="Times New Roman" w:hAnsi="Times New Roman"/>
        </w:rPr>
        <w:t>Doterajšie odseky 8 až 10 sa označujú ako odseky 7 až 9.</w:t>
      </w:r>
    </w:p>
    <w:p w:rsidR="007D3A52" w:rsidRPr="00A31863" w:rsidP="00354850">
      <w:pPr>
        <w:numPr>
          <w:numId w:val="10"/>
        </w:numPr>
        <w:shd w:val="clear" w:color="auto" w:fill="FFFFFF"/>
        <w:bidi w:val="0"/>
        <w:spacing w:before="240" w:after="240"/>
        <w:ind w:left="357" w:hanging="357"/>
        <w:rPr>
          <w:rFonts w:ascii="Times New Roman" w:hAnsi="Times New Roman"/>
        </w:rPr>
      </w:pPr>
      <w:r w:rsidRPr="00A31863">
        <w:rPr>
          <w:rFonts w:ascii="Times New Roman" w:hAnsi="Times New Roman"/>
        </w:rPr>
        <w:t>§ 10 sa dopĺňa odsekom 10, ktorý znie:</w:t>
      </w:r>
    </w:p>
    <w:p w:rsidR="000C658E" w:rsidRPr="00A31863" w:rsidP="00354850">
      <w:pPr>
        <w:shd w:val="clear" w:color="auto" w:fill="FFFFFF"/>
        <w:autoSpaceDE w:val="0"/>
        <w:autoSpaceDN w:val="0"/>
        <w:bidi w:val="0"/>
        <w:adjustRightInd w:val="0"/>
        <w:spacing w:before="120"/>
        <w:ind w:left="357" w:firstLine="709"/>
        <w:rPr>
          <w:rFonts w:ascii="Times New Roman" w:hAnsi="Times New Roman"/>
        </w:rPr>
      </w:pPr>
      <w:r w:rsidRPr="00A31863" w:rsidR="007D3A52">
        <w:rPr>
          <w:rFonts w:ascii="Times New Roman" w:hAnsi="Times New Roman"/>
        </w:rPr>
        <w:t xml:space="preserve">„(10) </w:t>
      </w:r>
      <w:r w:rsidRPr="00A31863">
        <w:rPr>
          <w:rFonts w:ascii="Times New Roman" w:hAnsi="Times New Roman"/>
        </w:rPr>
        <w:t>Schválený register pôvodného stavu a schválené všeobecné zásady funkčného usporiadania územia doručí okresný úrad združeniu účastníkov.“.</w:t>
      </w:r>
    </w:p>
    <w:p w:rsidR="000C658E" w:rsidRPr="00A31863" w:rsidP="00354850">
      <w:pPr>
        <w:numPr>
          <w:numId w:val="10"/>
        </w:numPr>
        <w:shd w:val="clear" w:color="auto" w:fill="FFFFFF"/>
        <w:bidi w:val="0"/>
        <w:spacing w:before="240" w:after="240"/>
        <w:ind w:left="357" w:hanging="357"/>
        <w:rPr>
          <w:rFonts w:ascii="Times New Roman" w:hAnsi="Times New Roman"/>
        </w:rPr>
      </w:pPr>
      <w:r w:rsidRPr="00A31863">
        <w:rPr>
          <w:rFonts w:ascii="Times New Roman" w:hAnsi="Times New Roman"/>
        </w:rPr>
        <w:t>V § 11 ods. 1 sa slová „§ 12 ods. 7“ nahrádzajú slovami „§ 12 ods. 8“.</w:t>
      </w:r>
    </w:p>
    <w:p w:rsidR="000C658E" w:rsidRPr="00A31863" w:rsidP="00354850">
      <w:pPr>
        <w:numPr>
          <w:numId w:val="10"/>
        </w:numPr>
        <w:shd w:val="clear" w:color="auto" w:fill="FFFFFF"/>
        <w:bidi w:val="0"/>
        <w:spacing w:before="240" w:after="240"/>
        <w:ind w:left="357" w:hanging="357"/>
        <w:rPr>
          <w:rFonts w:ascii="Times New Roman" w:hAnsi="Times New Roman"/>
        </w:rPr>
      </w:pPr>
      <w:r w:rsidRPr="00A31863">
        <w:rPr>
          <w:rFonts w:ascii="Times New Roman" w:hAnsi="Times New Roman"/>
        </w:rPr>
        <w:t>V § 11 ods. 4 sa na konci pripája</w:t>
      </w:r>
      <w:r w:rsidR="00CA59B5">
        <w:rPr>
          <w:rFonts w:ascii="Times New Roman" w:hAnsi="Times New Roman"/>
        </w:rPr>
        <w:t xml:space="preserve">jú tieto </w:t>
      </w:r>
      <w:r w:rsidRPr="00A31863">
        <w:rPr>
          <w:rFonts w:ascii="Times New Roman" w:hAnsi="Times New Roman"/>
        </w:rPr>
        <w:t>vet</w:t>
      </w:r>
      <w:r w:rsidR="00CA59B5">
        <w:rPr>
          <w:rFonts w:ascii="Times New Roman" w:hAnsi="Times New Roman"/>
        </w:rPr>
        <w:t>y:</w:t>
      </w:r>
      <w:r w:rsidRPr="00A31863">
        <w:rPr>
          <w:rFonts w:ascii="Times New Roman" w:hAnsi="Times New Roman"/>
        </w:rPr>
        <w:t xml:space="preserve"> „</w:t>
      </w:r>
      <w:r w:rsidR="00797A22">
        <w:rPr>
          <w:rFonts w:ascii="Times New Roman" w:hAnsi="Times New Roman"/>
        </w:rPr>
        <w:t>Pri</w:t>
      </w:r>
      <w:r w:rsidRPr="00A31863">
        <w:rPr>
          <w:rFonts w:ascii="Times New Roman" w:hAnsi="Times New Roman"/>
        </w:rPr>
        <w:t xml:space="preserve"> </w:t>
      </w:r>
      <w:r w:rsidR="00797A22">
        <w:rPr>
          <w:rFonts w:ascii="Times New Roman" w:hAnsi="Times New Roman"/>
        </w:rPr>
        <w:t xml:space="preserve">vzniku </w:t>
      </w:r>
      <w:r w:rsidRPr="00A31863">
        <w:rPr>
          <w:rFonts w:ascii="Times New Roman" w:hAnsi="Times New Roman"/>
        </w:rPr>
        <w:t>rozdieln</w:t>
      </w:r>
      <w:r w:rsidR="00797A22">
        <w:rPr>
          <w:rFonts w:ascii="Times New Roman" w:hAnsi="Times New Roman"/>
        </w:rPr>
        <w:t>ej</w:t>
      </w:r>
      <w:r w:rsidRPr="00A31863">
        <w:rPr>
          <w:rFonts w:ascii="Times New Roman" w:hAnsi="Times New Roman"/>
        </w:rPr>
        <w:t xml:space="preserve"> hodnot</w:t>
      </w:r>
      <w:r w:rsidR="00797A22">
        <w:rPr>
          <w:rFonts w:ascii="Times New Roman" w:hAnsi="Times New Roman"/>
        </w:rPr>
        <w:t>y</w:t>
      </w:r>
      <w:r w:rsidRPr="00A31863">
        <w:rPr>
          <w:rFonts w:ascii="Times New Roman" w:hAnsi="Times New Roman"/>
        </w:rPr>
        <w:t xml:space="preserve"> pozemkov v obvode projektu pozemkových úprav si môžu vlastníci </w:t>
      </w:r>
      <w:r w:rsidRPr="00A31863" w:rsidR="0007295C">
        <w:rPr>
          <w:rFonts w:ascii="Times New Roman" w:hAnsi="Times New Roman"/>
        </w:rPr>
        <w:t>určiť</w:t>
      </w:r>
      <w:r w:rsidRPr="00A31863">
        <w:rPr>
          <w:rFonts w:ascii="Times New Roman" w:hAnsi="Times New Roman"/>
        </w:rPr>
        <w:t xml:space="preserve"> rozdiel hodnoty pôvodných pozemkov a nových pozemkov </w:t>
      </w:r>
      <w:r w:rsidRPr="00A31863" w:rsidR="00797A22">
        <w:rPr>
          <w:rFonts w:ascii="Times New Roman" w:hAnsi="Times New Roman"/>
        </w:rPr>
        <w:t>až do výšky 25 %</w:t>
      </w:r>
      <w:r w:rsidR="00797A22">
        <w:rPr>
          <w:rFonts w:ascii="Times New Roman" w:hAnsi="Times New Roman"/>
        </w:rPr>
        <w:t xml:space="preserve"> </w:t>
      </w:r>
      <w:r w:rsidRPr="00A31863">
        <w:rPr>
          <w:rFonts w:ascii="Times New Roman" w:hAnsi="Times New Roman"/>
        </w:rPr>
        <w:t>v zásadách pre umiestne</w:t>
      </w:r>
      <w:r w:rsidRPr="00A31863" w:rsidR="00F71BA4">
        <w:rPr>
          <w:rFonts w:ascii="Times New Roman" w:hAnsi="Times New Roman"/>
        </w:rPr>
        <w:t>nie nových pozemkov</w:t>
      </w:r>
      <w:r w:rsidRPr="00A31863">
        <w:rPr>
          <w:rFonts w:ascii="Times New Roman" w:hAnsi="Times New Roman"/>
        </w:rPr>
        <w:t>.</w:t>
      </w:r>
      <w:r w:rsidR="005D3DFD">
        <w:rPr>
          <w:rFonts w:ascii="Times New Roman" w:hAnsi="Times New Roman"/>
        </w:rPr>
        <w:t xml:space="preserve"> Pri celkovej výmere do 200</w:t>
      </w:r>
      <w:r w:rsidR="00F30D1E">
        <w:rPr>
          <w:rFonts w:ascii="Times New Roman" w:hAnsi="Times New Roman"/>
        </w:rPr>
        <w:t xml:space="preserve"> </w:t>
      </w:r>
      <w:r w:rsidR="005D3DFD">
        <w:rPr>
          <w:rFonts w:ascii="Times New Roman" w:hAnsi="Times New Roman"/>
        </w:rPr>
        <w:t>m</w:t>
      </w:r>
      <w:r w:rsidRPr="00F30D1E" w:rsidR="005D3DFD">
        <w:rPr>
          <w:rFonts w:ascii="Times New Roman" w:hAnsi="Times New Roman"/>
          <w:vertAlign w:val="superscript"/>
        </w:rPr>
        <w:t>2</w:t>
      </w:r>
      <w:r w:rsidR="005D3DFD">
        <w:rPr>
          <w:rFonts w:ascii="Times New Roman" w:hAnsi="Times New Roman"/>
        </w:rPr>
        <w:t xml:space="preserve"> sa </w:t>
      </w:r>
      <w:r w:rsidR="00F30D1E">
        <w:rPr>
          <w:rFonts w:ascii="Times New Roman" w:hAnsi="Times New Roman"/>
        </w:rPr>
        <w:t xml:space="preserve">toto </w:t>
      </w:r>
      <w:r w:rsidR="005D3DFD">
        <w:rPr>
          <w:rFonts w:ascii="Times New Roman" w:hAnsi="Times New Roman"/>
        </w:rPr>
        <w:t>kritérium nemusí dodržať s písomným súhlasom vlastníka.</w:t>
      </w:r>
      <w:r w:rsidR="00F30D1E">
        <w:rPr>
          <w:rFonts w:ascii="Times New Roman" w:hAnsi="Times New Roman"/>
        </w:rPr>
        <w:t>“.</w:t>
      </w:r>
    </w:p>
    <w:p w:rsidR="00CD2475" w:rsidRPr="00F30D1E" w:rsidP="00354850">
      <w:pPr>
        <w:numPr>
          <w:numId w:val="10"/>
        </w:numPr>
        <w:shd w:val="clear" w:color="auto" w:fill="FFFFFF"/>
        <w:bidi w:val="0"/>
        <w:spacing w:before="240" w:after="240"/>
        <w:ind w:left="357" w:hanging="357"/>
        <w:rPr>
          <w:rFonts w:ascii="Times New Roman" w:hAnsi="Times New Roman"/>
        </w:rPr>
      </w:pPr>
      <w:r w:rsidRPr="00F30D1E" w:rsidR="000C658E">
        <w:rPr>
          <w:rFonts w:ascii="Times New Roman" w:hAnsi="Times New Roman"/>
        </w:rPr>
        <w:t>V § 11 ods. 5 prvej vete sa slová „desať percent</w:t>
      </w:r>
      <w:r w:rsidRPr="00F30D1E" w:rsidR="00F71BA4">
        <w:rPr>
          <w:rFonts w:ascii="Times New Roman" w:hAnsi="Times New Roman"/>
        </w:rPr>
        <w:t>“ nahrádzajú slovami „</w:t>
      </w:r>
      <w:r w:rsidR="00F30D1E">
        <w:rPr>
          <w:rFonts w:ascii="Times New Roman" w:hAnsi="Times New Roman"/>
        </w:rPr>
        <w:t>5 %</w:t>
      </w:r>
      <w:r w:rsidRPr="00F30D1E" w:rsidR="00F71BA4">
        <w:rPr>
          <w:rFonts w:ascii="Times New Roman" w:hAnsi="Times New Roman"/>
        </w:rPr>
        <w:t>“</w:t>
      </w:r>
      <w:r w:rsidR="00B51D58">
        <w:rPr>
          <w:rFonts w:ascii="Times New Roman" w:hAnsi="Times New Roman"/>
        </w:rPr>
        <w:t>,</w:t>
      </w:r>
      <w:r w:rsidRPr="00F30D1E" w:rsidR="00F71BA4">
        <w:rPr>
          <w:rFonts w:ascii="Times New Roman" w:hAnsi="Times New Roman"/>
        </w:rPr>
        <w:t xml:space="preserve"> slová „</w:t>
      </w:r>
      <w:r w:rsidRPr="00F30D1E" w:rsidR="000C658E">
        <w:rPr>
          <w:rFonts w:ascii="Times New Roman" w:hAnsi="Times New Roman"/>
        </w:rPr>
        <w:t xml:space="preserve">vrátane pozemkov“ </w:t>
      </w:r>
      <w:r w:rsidR="00B51D58">
        <w:rPr>
          <w:rFonts w:ascii="Times New Roman" w:hAnsi="Times New Roman"/>
        </w:rPr>
        <w:t xml:space="preserve">sa </w:t>
      </w:r>
      <w:r w:rsidRPr="00F30D1E" w:rsidR="000C658E">
        <w:rPr>
          <w:rFonts w:ascii="Times New Roman" w:hAnsi="Times New Roman"/>
        </w:rPr>
        <w:t>nahrádzajú slovami „po odpočítaní podielu pozemkov</w:t>
      </w:r>
      <w:r w:rsidR="00D65A65">
        <w:rPr>
          <w:rFonts w:ascii="Times New Roman" w:hAnsi="Times New Roman"/>
        </w:rPr>
        <w:t>“ a na konci sa pripája táto veta:</w:t>
      </w:r>
      <w:r w:rsidRPr="00F30D1E">
        <w:rPr>
          <w:rFonts w:ascii="Times New Roman" w:hAnsi="Times New Roman"/>
        </w:rPr>
        <w:t xml:space="preserve"> </w:t>
      </w:r>
      <w:r w:rsidR="00D65A65">
        <w:rPr>
          <w:rFonts w:ascii="Times New Roman" w:hAnsi="Times New Roman"/>
        </w:rPr>
        <w:t>„</w:t>
      </w:r>
      <w:r w:rsidRPr="00F30D1E">
        <w:rPr>
          <w:rFonts w:ascii="Times New Roman" w:hAnsi="Times New Roman"/>
        </w:rPr>
        <w:t>Pri celkovej výmere do 200</w:t>
      </w:r>
      <w:r w:rsidR="00F30D1E">
        <w:rPr>
          <w:rFonts w:ascii="Times New Roman" w:hAnsi="Times New Roman"/>
        </w:rPr>
        <w:t xml:space="preserve"> </w:t>
      </w:r>
      <w:r w:rsidRPr="00F30D1E">
        <w:rPr>
          <w:rFonts w:ascii="Times New Roman" w:hAnsi="Times New Roman"/>
        </w:rPr>
        <w:t>m</w:t>
      </w:r>
      <w:r w:rsidRPr="00F30D1E">
        <w:rPr>
          <w:rFonts w:ascii="Times New Roman" w:hAnsi="Times New Roman"/>
          <w:vertAlign w:val="superscript"/>
        </w:rPr>
        <w:t>2</w:t>
      </w:r>
      <w:r w:rsidRPr="00F30D1E">
        <w:rPr>
          <w:rFonts w:ascii="Times New Roman" w:hAnsi="Times New Roman"/>
        </w:rPr>
        <w:t xml:space="preserve"> sa </w:t>
      </w:r>
      <w:r w:rsidR="00F30D1E">
        <w:rPr>
          <w:rFonts w:ascii="Times New Roman" w:hAnsi="Times New Roman"/>
        </w:rPr>
        <w:t>toto kritérium</w:t>
      </w:r>
      <w:r w:rsidRPr="00F30D1E">
        <w:rPr>
          <w:rFonts w:ascii="Times New Roman" w:hAnsi="Times New Roman"/>
        </w:rPr>
        <w:t xml:space="preserve"> nemusí dodržať s písomným súhlasom vlastníka.“.</w:t>
      </w:r>
    </w:p>
    <w:p w:rsidR="00D7190E" w:rsidRPr="00A31863" w:rsidP="00354850">
      <w:pPr>
        <w:numPr>
          <w:numId w:val="10"/>
        </w:numPr>
        <w:shd w:val="clear" w:color="auto" w:fill="FFFFFF"/>
        <w:bidi w:val="0"/>
        <w:spacing w:before="240" w:after="240"/>
        <w:ind w:left="357" w:hanging="357"/>
        <w:rPr>
          <w:rFonts w:ascii="Times New Roman" w:hAnsi="Times New Roman"/>
        </w:rPr>
      </w:pPr>
      <w:r w:rsidRPr="00A31863" w:rsidR="00555972">
        <w:rPr>
          <w:rFonts w:ascii="Times New Roman" w:hAnsi="Times New Roman"/>
        </w:rPr>
        <w:t>V § 11 odsek</w:t>
      </w:r>
      <w:r w:rsidRPr="00A31863">
        <w:rPr>
          <w:rFonts w:ascii="Times New Roman" w:hAnsi="Times New Roman"/>
        </w:rPr>
        <w:t>y</w:t>
      </w:r>
      <w:r w:rsidRPr="00A31863" w:rsidR="00555972">
        <w:rPr>
          <w:rFonts w:ascii="Times New Roman" w:hAnsi="Times New Roman"/>
        </w:rPr>
        <w:t xml:space="preserve"> 7 </w:t>
      </w:r>
      <w:r w:rsidRPr="00A31863">
        <w:rPr>
          <w:rFonts w:ascii="Times New Roman" w:hAnsi="Times New Roman"/>
        </w:rPr>
        <w:t>a 8 znejú:</w:t>
      </w:r>
    </w:p>
    <w:p w:rsidR="00D7190E" w:rsidRPr="00A31863" w:rsidP="00354850">
      <w:pPr>
        <w:shd w:val="clear" w:color="auto" w:fill="FFFFFF"/>
        <w:autoSpaceDE w:val="0"/>
        <w:autoSpaceDN w:val="0"/>
        <w:bidi w:val="0"/>
        <w:adjustRightInd w:val="0"/>
        <w:spacing w:before="120" w:after="120"/>
        <w:ind w:left="357" w:firstLine="709"/>
        <w:rPr>
          <w:rFonts w:ascii="Times New Roman" w:hAnsi="Times New Roman"/>
          <w:bCs/>
        </w:rPr>
      </w:pPr>
      <w:r w:rsidRPr="00A31863" w:rsidR="00F71BA4">
        <w:rPr>
          <w:rFonts w:ascii="Times New Roman" w:hAnsi="Times New Roman"/>
        </w:rPr>
        <w:t>„</w:t>
      </w:r>
      <w:r w:rsidRPr="00A31863">
        <w:rPr>
          <w:rFonts w:ascii="Times New Roman" w:hAnsi="Times New Roman"/>
        </w:rPr>
        <w:t>(7) Ak je potrebné pre spoločné zariadenia a</w:t>
      </w:r>
      <w:r w:rsidR="003C43F3">
        <w:rPr>
          <w:rFonts w:ascii="Times New Roman" w:hAnsi="Times New Roman"/>
        </w:rPr>
        <w:t> </w:t>
      </w:r>
      <w:r w:rsidRPr="00A31863">
        <w:rPr>
          <w:rFonts w:ascii="Times New Roman" w:hAnsi="Times New Roman"/>
        </w:rPr>
        <w:t>opatrenia</w:t>
      </w:r>
      <w:r w:rsidR="003C43F3">
        <w:rPr>
          <w:rFonts w:ascii="Times New Roman" w:hAnsi="Times New Roman"/>
        </w:rPr>
        <w:t xml:space="preserve"> </w:t>
      </w:r>
      <w:r w:rsidRPr="00A31863">
        <w:rPr>
          <w:rFonts w:ascii="Times New Roman" w:hAnsi="Times New Roman"/>
        </w:rPr>
        <w:t>vyčleniť nevyhnutnú výmeru poľnohospodárskej pôdy, lesných pozemkov alebo inej pôdy, použijú sa najprv pozemky vo vlastníctve štátu a</w:t>
      </w:r>
      <w:r w:rsidR="007A0440">
        <w:rPr>
          <w:rFonts w:ascii="Times New Roman" w:hAnsi="Times New Roman"/>
        </w:rPr>
        <w:t xml:space="preserve"> potom </w:t>
      </w:r>
      <w:r w:rsidRPr="00A31863">
        <w:rPr>
          <w:rFonts w:ascii="Times New Roman" w:hAnsi="Times New Roman"/>
        </w:rPr>
        <w:t>pozemky obce. Ak nie je dostatok výmery pozemkov vo vlastníctve štátu a obce v</w:t>
      </w:r>
      <w:r w:rsidRPr="00A31863" w:rsidR="00F71BA4">
        <w:rPr>
          <w:rFonts w:ascii="Times New Roman" w:hAnsi="Times New Roman"/>
        </w:rPr>
        <w:t> </w:t>
      </w:r>
      <w:r w:rsidRPr="00A31863">
        <w:rPr>
          <w:rFonts w:ascii="Times New Roman" w:hAnsi="Times New Roman"/>
        </w:rPr>
        <w:t>uvedenom</w:t>
      </w:r>
      <w:r w:rsidRPr="00A31863" w:rsidR="00F71BA4">
        <w:rPr>
          <w:rFonts w:ascii="Times New Roman" w:hAnsi="Times New Roman"/>
        </w:rPr>
        <w:t xml:space="preserve"> </w:t>
      </w:r>
      <w:r w:rsidRPr="00A31863">
        <w:rPr>
          <w:rFonts w:ascii="Times New Roman" w:hAnsi="Times New Roman"/>
        </w:rPr>
        <w:t xml:space="preserve">poradí, postupuje sa podľa § 12 ods. 8. </w:t>
      </w:r>
      <w:r w:rsidR="003C43F3">
        <w:rPr>
          <w:rFonts w:ascii="Times New Roman" w:hAnsi="Times New Roman"/>
        </w:rPr>
        <w:t>A</w:t>
      </w:r>
      <w:r w:rsidRPr="00A31863" w:rsidR="00F71BA4">
        <w:rPr>
          <w:rFonts w:ascii="Times New Roman" w:hAnsi="Times New Roman"/>
          <w:bCs/>
        </w:rPr>
        <w:t xml:space="preserve">k </w:t>
      </w:r>
      <w:r w:rsidRPr="00A31863">
        <w:rPr>
          <w:rFonts w:ascii="Times New Roman" w:hAnsi="Times New Roman"/>
          <w:bCs/>
        </w:rPr>
        <w:t>sú pozemkové úpravy povolené</w:t>
      </w:r>
      <w:r w:rsidR="007A0440">
        <w:rPr>
          <w:rFonts w:ascii="Times New Roman" w:hAnsi="Times New Roman"/>
          <w:bCs/>
        </w:rPr>
        <w:t xml:space="preserve"> štát a obec prispievajú v rozsahu neknihovaných pozemkov</w:t>
      </w:r>
      <w:r w:rsidRPr="005C3A68" w:rsidR="005C3A68">
        <w:rPr>
          <w:rFonts w:ascii="Times New Roman" w:hAnsi="Times New Roman"/>
          <w:bCs/>
          <w:vertAlign w:val="superscript"/>
        </w:rPr>
        <w:t>7a</w:t>
      </w:r>
      <w:r w:rsidR="004B48F8">
        <w:rPr>
          <w:rFonts w:ascii="Times New Roman" w:hAnsi="Times New Roman"/>
          <w:bCs/>
        </w:rPr>
        <w:t>)</w:t>
      </w:r>
      <w:r w:rsidR="007A0440">
        <w:rPr>
          <w:rFonts w:ascii="Times New Roman" w:hAnsi="Times New Roman"/>
          <w:bCs/>
        </w:rPr>
        <w:t xml:space="preserve"> a následne sa postupuje podľa § 12 ods. 8</w:t>
      </w:r>
      <w:r w:rsidRPr="00A31863">
        <w:rPr>
          <w:rFonts w:ascii="Times New Roman" w:hAnsi="Times New Roman"/>
          <w:bCs/>
        </w:rPr>
        <w:t>.</w:t>
      </w:r>
    </w:p>
    <w:p w:rsidR="00D7190E" w:rsidP="00354850">
      <w:pPr>
        <w:shd w:val="clear" w:color="auto" w:fill="FFFFFF"/>
        <w:autoSpaceDE w:val="0"/>
        <w:autoSpaceDN w:val="0"/>
        <w:bidi w:val="0"/>
        <w:adjustRightInd w:val="0"/>
        <w:spacing w:before="120" w:after="120"/>
        <w:ind w:left="357" w:firstLine="709"/>
        <w:rPr>
          <w:rFonts w:ascii="Times New Roman" w:hAnsi="Times New Roman"/>
        </w:rPr>
      </w:pPr>
      <w:r w:rsidRPr="00A31863">
        <w:rPr>
          <w:rFonts w:ascii="Times New Roman" w:hAnsi="Times New Roman"/>
          <w:bCs/>
        </w:rPr>
        <w:t xml:space="preserve">(8) </w:t>
      </w:r>
      <w:r w:rsidRPr="00A31863">
        <w:rPr>
          <w:rFonts w:ascii="Times New Roman" w:hAnsi="Times New Roman"/>
        </w:rPr>
        <w:t xml:space="preserve">Ak s tým vlastník súhlasí, vyrovnanie za pozemky alebo spoluvlastnícke podiely k pozemkom, </w:t>
      </w:r>
      <w:r w:rsidR="007A0440">
        <w:rPr>
          <w:rFonts w:ascii="Times New Roman" w:hAnsi="Times New Roman"/>
        </w:rPr>
        <w:t>okrem lesných pozemkov,</w:t>
      </w:r>
      <w:r w:rsidRPr="00A31863">
        <w:rPr>
          <w:rFonts w:ascii="Times New Roman" w:hAnsi="Times New Roman"/>
        </w:rPr>
        <w:t xml:space="preserve"> </w:t>
      </w:r>
      <w:r w:rsidR="007A0440">
        <w:rPr>
          <w:rFonts w:ascii="Times New Roman" w:hAnsi="Times New Roman"/>
        </w:rPr>
        <w:t>v </w:t>
      </w:r>
      <w:r w:rsidRPr="00A31863">
        <w:rPr>
          <w:rFonts w:ascii="Times New Roman" w:hAnsi="Times New Roman"/>
        </w:rPr>
        <w:t>celkovej výmer</w:t>
      </w:r>
      <w:r w:rsidR="007A0440">
        <w:rPr>
          <w:rFonts w:ascii="Times New Roman" w:hAnsi="Times New Roman"/>
        </w:rPr>
        <w:t>e</w:t>
      </w:r>
      <w:r w:rsidRPr="00A31863">
        <w:rPr>
          <w:rFonts w:ascii="Times New Roman" w:hAnsi="Times New Roman"/>
        </w:rPr>
        <w:t xml:space="preserve"> vlastníka v obvode projektu pozemkových úprav</w:t>
      </w:r>
      <w:r w:rsidR="00A31863">
        <w:rPr>
          <w:rFonts w:ascii="Times New Roman" w:hAnsi="Times New Roman"/>
        </w:rPr>
        <w:t xml:space="preserve"> </w:t>
      </w:r>
      <w:r w:rsidRPr="00A31863">
        <w:rPr>
          <w:rFonts w:ascii="Times New Roman" w:hAnsi="Times New Roman"/>
        </w:rPr>
        <w:t>do</w:t>
      </w:r>
      <w:r w:rsidR="00A31863">
        <w:rPr>
          <w:rFonts w:ascii="Times New Roman" w:hAnsi="Times New Roman"/>
        </w:rPr>
        <w:t xml:space="preserve"> </w:t>
      </w:r>
      <w:r w:rsidRPr="00A31863">
        <w:rPr>
          <w:rFonts w:ascii="Times New Roman" w:hAnsi="Times New Roman"/>
        </w:rPr>
        <w:t>400 m</w:t>
      </w:r>
      <w:r w:rsidRPr="00A31863">
        <w:rPr>
          <w:rFonts w:ascii="Times New Roman" w:hAnsi="Times New Roman"/>
          <w:vertAlign w:val="superscript"/>
        </w:rPr>
        <w:t>2</w:t>
      </w:r>
      <w:r w:rsidRPr="00A31863">
        <w:rPr>
          <w:rFonts w:ascii="Times New Roman" w:hAnsi="Times New Roman"/>
        </w:rPr>
        <w:t xml:space="preserve"> vrátane trvalých porastov na nich, sa</w:t>
      </w:r>
      <w:r w:rsidR="00A31863">
        <w:rPr>
          <w:rFonts w:ascii="Times New Roman" w:hAnsi="Times New Roman"/>
        </w:rPr>
        <w:t xml:space="preserve"> </w:t>
      </w:r>
      <w:r w:rsidRPr="00A31863">
        <w:rPr>
          <w:rFonts w:ascii="Times New Roman" w:hAnsi="Times New Roman"/>
        </w:rPr>
        <w:t>poskytne v peniazoch. Vyrovnanie v peniazoch sa vykoná medzi Slovenským pozemkovým fondom a vlastníkom pozemkov v lehote určenej v rozhodnutí o schválení vykonania projektu pozemkových úprav. Obdobne sa postupuje aj v prípadoch podľa § 8d, kde vyrovnanie v peniazoch sa vykoná medzi vlastníkom a obcou.“.</w:t>
      </w:r>
    </w:p>
    <w:p w:rsidR="005C3A68" w:rsidP="00354850">
      <w:pPr>
        <w:shd w:val="clear" w:color="auto" w:fill="FFFFFF"/>
        <w:autoSpaceDE w:val="0"/>
        <w:autoSpaceDN w:val="0"/>
        <w:bidi w:val="0"/>
        <w:adjustRightInd w:val="0"/>
        <w:spacing w:before="120" w:after="120"/>
        <w:ind w:left="357"/>
        <w:rPr>
          <w:rFonts w:ascii="Times New Roman" w:hAnsi="Times New Roman"/>
        </w:rPr>
      </w:pPr>
      <w:r>
        <w:rPr>
          <w:rFonts w:ascii="Times New Roman" w:hAnsi="Times New Roman"/>
        </w:rPr>
        <w:t>Poznámka pod čiarou k odkazu 7a znie:</w:t>
      </w:r>
    </w:p>
    <w:p w:rsidR="005C3A68" w:rsidRPr="005C3A68" w:rsidP="00354850">
      <w:pPr>
        <w:shd w:val="clear" w:color="auto" w:fill="FFFFFF"/>
        <w:autoSpaceDE w:val="0"/>
        <w:autoSpaceDN w:val="0"/>
        <w:bidi w:val="0"/>
        <w:adjustRightInd w:val="0"/>
        <w:spacing w:before="120" w:after="120"/>
        <w:ind w:left="851" w:hanging="494"/>
        <w:rPr>
          <w:rFonts w:ascii="Times New Roman" w:hAnsi="Times New Roman"/>
        </w:rPr>
      </w:pPr>
      <w:r w:rsidRPr="005C3A68">
        <w:rPr>
          <w:rFonts w:ascii="Times New Roman" w:hAnsi="Times New Roman"/>
        </w:rPr>
        <w:t>„</w:t>
      </w:r>
      <w:r w:rsidRPr="005C3A68">
        <w:rPr>
          <w:rFonts w:ascii="Times New Roman" w:hAnsi="Times New Roman"/>
          <w:vertAlign w:val="superscript"/>
        </w:rPr>
        <w:t>7a</w:t>
      </w:r>
      <w:r w:rsidRPr="005C3A68">
        <w:rPr>
          <w:rFonts w:ascii="Times New Roman" w:hAnsi="Times New Roman"/>
        </w:rPr>
        <w:t xml:space="preserve">) § 14 ods. 1 zákona </w:t>
      </w:r>
      <w:r w:rsidRPr="005C3A68">
        <w:rPr>
          <w:rFonts w:ascii="Times New Roman" w:hAnsi="Times New Roman"/>
          <w:lang w:eastAsia="sk-SK"/>
        </w:rPr>
        <w:t xml:space="preserve">Národnej rady Slovenskej republiky </w:t>
      </w:r>
      <w:r w:rsidRPr="005C3A68">
        <w:rPr>
          <w:rFonts w:ascii="Times New Roman" w:eastAsia="PalatinoLinotype-Roman" w:hAnsi="Times New Roman" w:hint="default"/>
          <w:lang w:eastAsia="sk-SK"/>
        </w:rPr>
        <w:t>č</w:t>
      </w:r>
      <w:r w:rsidRPr="005C3A68">
        <w:rPr>
          <w:rFonts w:ascii="Times New Roman" w:hAnsi="Times New Roman"/>
          <w:lang w:eastAsia="sk-SK"/>
        </w:rPr>
        <w:t>. 180/1995 Z. z. v znení neskorších predpisov.“.</w:t>
      </w:r>
    </w:p>
    <w:p w:rsidR="00D7190E"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bCs/>
        </w:rPr>
      </w:pPr>
      <w:r w:rsidRPr="00A31863">
        <w:rPr>
          <w:rFonts w:ascii="Times New Roman" w:hAnsi="Times New Roman"/>
          <w:bCs/>
        </w:rPr>
        <w:t>V § 11 ods. 9 sa slová „do výmery“</w:t>
      </w:r>
      <w:r w:rsidR="00A31863">
        <w:rPr>
          <w:rFonts w:ascii="Times New Roman" w:hAnsi="Times New Roman"/>
          <w:bCs/>
        </w:rPr>
        <w:t xml:space="preserve"> </w:t>
      </w:r>
      <w:r w:rsidRPr="00A31863">
        <w:rPr>
          <w:rFonts w:ascii="Times New Roman" w:hAnsi="Times New Roman"/>
          <w:bCs/>
        </w:rPr>
        <w:t>nahrádzajú slovami „celkovej výmery vlastníka do</w:t>
      </w:r>
      <w:r w:rsidR="000F56C9">
        <w:rPr>
          <w:rFonts w:ascii="Times New Roman" w:hAnsi="Times New Roman"/>
          <w:bCs/>
        </w:rPr>
        <w:t>“.</w:t>
      </w:r>
    </w:p>
    <w:p w:rsidR="00D7190E"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bCs/>
        </w:rPr>
      </w:pPr>
      <w:r w:rsidRPr="00A31863">
        <w:rPr>
          <w:rFonts w:ascii="Times New Roman" w:hAnsi="Times New Roman"/>
          <w:bCs/>
        </w:rPr>
        <w:t>V § 11 odsek 15 zn</w:t>
      </w:r>
      <w:r w:rsidR="00DF076F">
        <w:rPr>
          <w:rFonts w:ascii="Times New Roman" w:hAnsi="Times New Roman"/>
          <w:bCs/>
        </w:rPr>
        <w:t>i</w:t>
      </w:r>
      <w:r w:rsidRPr="00A31863">
        <w:rPr>
          <w:rFonts w:ascii="Times New Roman" w:hAnsi="Times New Roman"/>
          <w:bCs/>
        </w:rPr>
        <w:t>e:</w:t>
      </w:r>
    </w:p>
    <w:p w:rsidR="00D7190E" w:rsidP="00354850">
      <w:pPr>
        <w:shd w:val="clear" w:color="auto" w:fill="FFFFFF"/>
        <w:bidi w:val="0"/>
        <w:spacing w:before="120" w:after="120"/>
        <w:ind w:left="357" w:firstLine="709"/>
        <w:rPr>
          <w:rFonts w:ascii="Times New Roman" w:hAnsi="Times New Roman"/>
        </w:rPr>
      </w:pPr>
      <w:r w:rsidRPr="00A31863">
        <w:rPr>
          <w:rFonts w:ascii="Times New Roman" w:hAnsi="Times New Roman"/>
          <w:bCs/>
        </w:rPr>
        <w:t xml:space="preserve">„(15) </w:t>
      </w:r>
      <w:r w:rsidRPr="00A31863">
        <w:rPr>
          <w:rFonts w:ascii="Times New Roman" w:hAnsi="Times New Roman"/>
        </w:rPr>
        <w:t xml:space="preserve">Pozemky alebo spoluvlastnícke podiely k pozemkom, ktoré tvoria poľnohospodársku pôdu </w:t>
      </w:r>
      <w:r w:rsidR="007A0440">
        <w:rPr>
          <w:rFonts w:ascii="Times New Roman" w:hAnsi="Times New Roman"/>
        </w:rPr>
        <w:t xml:space="preserve">alebo ostatnú pôdu </w:t>
      </w:r>
      <w:r w:rsidRPr="00A31863">
        <w:rPr>
          <w:rFonts w:ascii="Times New Roman" w:hAnsi="Times New Roman"/>
        </w:rPr>
        <w:t>vo výmere</w:t>
      </w:r>
      <w:r w:rsidR="00A31863">
        <w:rPr>
          <w:rFonts w:ascii="Times New Roman" w:hAnsi="Times New Roman"/>
        </w:rPr>
        <w:t xml:space="preserve"> </w:t>
      </w:r>
      <w:r w:rsidRPr="00A31863">
        <w:rPr>
          <w:rFonts w:ascii="Times New Roman" w:hAnsi="Times New Roman"/>
        </w:rPr>
        <w:t>do 400 m</w:t>
      </w:r>
      <w:r w:rsidRPr="00A31863">
        <w:rPr>
          <w:rFonts w:ascii="Times New Roman" w:hAnsi="Times New Roman"/>
          <w:vertAlign w:val="superscript"/>
        </w:rPr>
        <w:t>2</w:t>
      </w:r>
      <w:r w:rsidRPr="00A31863">
        <w:rPr>
          <w:rFonts w:ascii="Times New Roman" w:hAnsi="Times New Roman"/>
        </w:rPr>
        <w:t>, ktoré nemožno sceliť s</w:t>
      </w:r>
      <w:r w:rsidR="007A0440">
        <w:rPr>
          <w:rFonts w:ascii="Times New Roman" w:hAnsi="Times New Roman"/>
        </w:rPr>
        <w:t> </w:t>
      </w:r>
      <w:r w:rsidRPr="00A31863">
        <w:rPr>
          <w:rFonts w:ascii="Times New Roman" w:hAnsi="Times New Roman"/>
        </w:rPr>
        <w:t>ostatnými</w:t>
      </w:r>
      <w:r w:rsidR="007A0440">
        <w:rPr>
          <w:rFonts w:ascii="Times New Roman" w:hAnsi="Times New Roman"/>
        </w:rPr>
        <w:t xml:space="preserve"> </w:t>
      </w:r>
      <w:r w:rsidRPr="00A31863">
        <w:rPr>
          <w:rFonts w:ascii="Times New Roman" w:hAnsi="Times New Roman"/>
        </w:rPr>
        <w:t>pozemkami vlastníka a za ktoré nebol uplatnený nárok na vyrovnanie v</w:t>
      </w:r>
      <w:r w:rsidR="007A0440">
        <w:rPr>
          <w:rFonts w:ascii="Times New Roman" w:hAnsi="Times New Roman"/>
        </w:rPr>
        <w:t> </w:t>
      </w:r>
      <w:r w:rsidRPr="00A31863">
        <w:rPr>
          <w:rFonts w:ascii="Times New Roman" w:hAnsi="Times New Roman"/>
        </w:rPr>
        <w:t>peniazoch, zlúčia sa do celku s ostatnými pozemkami alebo spoluvlastníckymi podielmi vlastníkov</w:t>
      </w:r>
      <w:r w:rsidR="00A31863">
        <w:rPr>
          <w:rFonts w:ascii="Times New Roman" w:hAnsi="Times New Roman"/>
        </w:rPr>
        <w:t xml:space="preserve"> </w:t>
      </w:r>
      <w:r w:rsidRPr="00A31863">
        <w:rPr>
          <w:rFonts w:ascii="Times New Roman" w:hAnsi="Times New Roman"/>
        </w:rPr>
        <w:t>a určí sa ich spoluvlastnícky podiel. Pri určení druhu pozemku na novom pozemku sa vychádza z</w:t>
      </w:r>
      <w:r w:rsidRPr="00A31863" w:rsidR="005F03C0">
        <w:rPr>
          <w:rFonts w:ascii="Times New Roman" w:hAnsi="Times New Roman"/>
        </w:rPr>
        <w:t> </w:t>
      </w:r>
      <w:r w:rsidRPr="00A31863">
        <w:rPr>
          <w:rFonts w:ascii="Times New Roman" w:hAnsi="Times New Roman"/>
        </w:rPr>
        <w:t>prevažujúceho</w:t>
      </w:r>
      <w:r w:rsidRPr="00A31863" w:rsidR="005F03C0">
        <w:rPr>
          <w:rFonts w:ascii="Times New Roman" w:hAnsi="Times New Roman"/>
        </w:rPr>
        <w:t xml:space="preserve"> </w:t>
      </w:r>
      <w:r w:rsidRPr="00A31863">
        <w:rPr>
          <w:rFonts w:ascii="Times New Roman" w:hAnsi="Times New Roman"/>
        </w:rPr>
        <w:t>druhu pozemku pôvodného pozemku; hodnota trvalého p</w:t>
      </w:r>
      <w:r w:rsidRPr="00A31863" w:rsidR="005F03C0">
        <w:rPr>
          <w:rFonts w:ascii="Times New Roman" w:hAnsi="Times New Roman"/>
        </w:rPr>
        <w:t xml:space="preserve">orastu sa pritom nezohľadňuje. </w:t>
      </w:r>
      <w:r w:rsidRPr="00A31863">
        <w:rPr>
          <w:rFonts w:ascii="Times New Roman" w:hAnsi="Times New Roman"/>
        </w:rPr>
        <w:t>Pozemok môže mať menšiu výmeru ako 400 m</w:t>
      </w:r>
      <w:r w:rsidRPr="00A31863">
        <w:rPr>
          <w:rFonts w:ascii="Times New Roman" w:hAnsi="Times New Roman"/>
          <w:vertAlign w:val="superscript"/>
        </w:rPr>
        <w:t>2</w:t>
      </w:r>
      <w:r w:rsidRPr="00A31863">
        <w:rPr>
          <w:rFonts w:ascii="Times New Roman" w:hAnsi="Times New Roman"/>
        </w:rPr>
        <w:t>, ak ide o pozemky určené na</w:t>
      </w:r>
      <w:r w:rsidR="00A31863">
        <w:rPr>
          <w:rFonts w:ascii="Times New Roman" w:hAnsi="Times New Roman"/>
        </w:rPr>
        <w:t xml:space="preserve"> </w:t>
      </w:r>
      <w:r w:rsidRPr="00A31863">
        <w:rPr>
          <w:rFonts w:ascii="Times New Roman" w:hAnsi="Times New Roman"/>
        </w:rPr>
        <w:t>spoločné zariadenia</w:t>
      </w:r>
      <w:r w:rsidR="00A31863">
        <w:rPr>
          <w:rFonts w:ascii="Times New Roman" w:hAnsi="Times New Roman"/>
        </w:rPr>
        <w:t xml:space="preserve"> </w:t>
      </w:r>
      <w:r w:rsidRPr="00A31863">
        <w:rPr>
          <w:rFonts w:ascii="Times New Roman" w:hAnsi="Times New Roman"/>
        </w:rPr>
        <w:t>a opatrenia alebo sa</w:t>
      </w:r>
      <w:r w:rsidR="00A31863">
        <w:rPr>
          <w:rFonts w:ascii="Times New Roman" w:hAnsi="Times New Roman"/>
        </w:rPr>
        <w:t xml:space="preserve"> </w:t>
      </w:r>
      <w:r w:rsidRPr="00A31863">
        <w:rPr>
          <w:rFonts w:ascii="Times New Roman" w:hAnsi="Times New Roman"/>
        </w:rPr>
        <w:t>z celkovej výmery vlastníka vytvárajú samostatné susedné</w:t>
      </w:r>
      <w:r w:rsidR="00A31863">
        <w:rPr>
          <w:rFonts w:ascii="Times New Roman" w:hAnsi="Times New Roman"/>
        </w:rPr>
        <w:t xml:space="preserve"> </w:t>
      </w:r>
      <w:r w:rsidRPr="00A31863">
        <w:rPr>
          <w:rFonts w:ascii="Times New Roman" w:hAnsi="Times New Roman"/>
        </w:rPr>
        <w:t>pozemky oddelené hranicou druhu pozemku</w:t>
      </w:r>
      <w:r w:rsidR="00A31863">
        <w:rPr>
          <w:rFonts w:ascii="Times New Roman" w:hAnsi="Times New Roman"/>
        </w:rPr>
        <w:t xml:space="preserve"> </w:t>
      </w:r>
      <w:r w:rsidRPr="00A31863">
        <w:rPr>
          <w:rFonts w:ascii="Times New Roman" w:hAnsi="Times New Roman"/>
        </w:rPr>
        <w:t>alebo nie je možné vytvoriť väčší pozemok z dôvodu členitosti terénu.</w:t>
      </w:r>
      <w:r w:rsidR="007A0440">
        <w:rPr>
          <w:rFonts w:ascii="Times New Roman" w:hAnsi="Times New Roman"/>
        </w:rPr>
        <w:t>“.</w:t>
      </w:r>
    </w:p>
    <w:p w:rsidR="00D7190E" w:rsidRPr="00A31863" w:rsidP="00354850">
      <w:pPr>
        <w:numPr>
          <w:numId w:val="10"/>
        </w:numPr>
        <w:shd w:val="clear" w:color="auto" w:fill="FFFFFF"/>
        <w:bidi w:val="0"/>
        <w:spacing w:before="120" w:after="120"/>
        <w:ind w:left="357" w:hanging="357"/>
        <w:rPr>
          <w:rFonts w:ascii="Times New Roman" w:hAnsi="Times New Roman"/>
        </w:rPr>
      </w:pPr>
      <w:r w:rsidR="00DF076F">
        <w:rPr>
          <w:rFonts w:ascii="Times New Roman" w:hAnsi="Times New Roman"/>
        </w:rPr>
        <w:t>V § 11 ods. 16 sa na konci pripája táto veta: „</w:t>
      </w:r>
      <w:r w:rsidRPr="00A31863">
        <w:rPr>
          <w:rFonts w:ascii="Times New Roman" w:hAnsi="Times New Roman"/>
        </w:rPr>
        <w:t>Pozemok môže mať menšiu výmeru ako 2000 m</w:t>
      </w:r>
      <w:r w:rsidRPr="00A31863">
        <w:rPr>
          <w:rFonts w:ascii="Times New Roman" w:hAnsi="Times New Roman"/>
          <w:vertAlign w:val="superscript"/>
        </w:rPr>
        <w:t>2</w:t>
      </w:r>
      <w:r w:rsidRPr="00A31863">
        <w:rPr>
          <w:rFonts w:ascii="Times New Roman" w:hAnsi="Times New Roman"/>
        </w:rPr>
        <w:t>, ak ide o pozem</w:t>
      </w:r>
      <w:r w:rsidR="007A0440">
        <w:rPr>
          <w:rFonts w:ascii="Times New Roman" w:hAnsi="Times New Roman"/>
        </w:rPr>
        <w:t>o</w:t>
      </w:r>
      <w:r w:rsidRPr="00A31863">
        <w:rPr>
          <w:rFonts w:ascii="Times New Roman" w:hAnsi="Times New Roman"/>
        </w:rPr>
        <w:t>k určen</w:t>
      </w:r>
      <w:r w:rsidR="007A0440">
        <w:rPr>
          <w:rFonts w:ascii="Times New Roman" w:hAnsi="Times New Roman"/>
        </w:rPr>
        <w:t>ý</w:t>
      </w:r>
      <w:r w:rsidRPr="00A31863">
        <w:rPr>
          <w:rFonts w:ascii="Times New Roman" w:hAnsi="Times New Roman"/>
        </w:rPr>
        <w:t xml:space="preserve"> na</w:t>
      </w:r>
      <w:r w:rsidR="00A31863">
        <w:rPr>
          <w:rFonts w:ascii="Times New Roman" w:hAnsi="Times New Roman"/>
        </w:rPr>
        <w:t xml:space="preserve"> </w:t>
      </w:r>
      <w:r w:rsidRPr="00A31863">
        <w:rPr>
          <w:rFonts w:ascii="Times New Roman" w:hAnsi="Times New Roman"/>
        </w:rPr>
        <w:t>spoločné zariadenia</w:t>
      </w:r>
      <w:r w:rsidR="00A31863">
        <w:rPr>
          <w:rFonts w:ascii="Times New Roman" w:hAnsi="Times New Roman"/>
        </w:rPr>
        <w:t xml:space="preserve"> </w:t>
      </w:r>
      <w:r w:rsidRPr="00A31863">
        <w:rPr>
          <w:rFonts w:ascii="Times New Roman" w:hAnsi="Times New Roman"/>
        </w:rPr>
        <w:t>a opatrenia alebo</w:t>
      </w:r>
      <w:r w:rsidR="00A31863">
        <w:rPr>
          <w:rFonts w:ascii="Times New Roman" w:hAnsi="Times New Roman"/>
        </w:rPr>
        <w:t xml:space="preserve"> </w:t>
      </w:r>
      <w:r w:rsidRPr="00A31863">
        <w:rPr>
          <w:rFonts w:ascii="Times New Roman" w:hAnsi="Times New Roman"/>
        </w:rPr>
        <w:t>z ohľadom na rozmiestnenie ostatných lesných pozemkov</w:t>
      </w:r>
      <w:r w:rsidRPr="00A31863" w:rsidR="0052086D">
        <w:rPr>
          <w:rFonts w:ascii="Times New Roman" w:hAnsi="Times New Roman"/>
          <w:vertAlign w:val="superscript"/>
        </w:rPr>
        <w:t>7ca</w:t>
      </w:r>
      <w:r w:rsidRPr="00A31863" w:rsidR="0052086D">
        <w:rPr>
          <w:rFonts w:ascii="Times New Roman" w:hAnsi="Times New Roman"/>
        </w:rPr>
        <w:t>)</w:t>
      </w:r>
      <w:r w:rsidRPr="00A31863" w:rsidR="005F03C0">
        <w:rPr>
          <w:rFonts w:ascii="Times New Roman" w:hAnsi="Times New Roman"/>
        </w:rPr>
        <w:t>.“.</w:t>
      </w:r>
    </w:p>
    <w:p w:rsidR="00D7190E" w:rsidRPr="00A31863" w:rsidP="00354850">
      <w:pPr>
        <w:shd w:val="clear" w:color="auto" w:fill="FFFFFF"/>
        <w:autoSpaceDE w:val="0"/>
        <w:autoSpaceDN w:val="0"/>
        <w:bidi w:val="0"/>
        <w:adjustRightInd w:val="0"/>
        <w:spacing w:before="120" w:after="120"/>
        <w:ind w:left="357"/>
        <w:rPr>
          <w:rFonts w:ascii="Times New Roman" w:hAnsi="Times New Roman"/>
        </w:rPr>
      </w:pPr>
      <w:r w:rsidRPr="00A31863">
        <w:rPr>
          <w:rFonts w:ascii="Times New Roman" w:hAnsi="Times New Roman"/>
        </w:rPr>
        <w:t>Poznámka pod čiarou k odkazu 7ca znie:</w:t>
      </w:r>
    </w:p>
    <w:p w:rsidR="00D7190E" w:rsidRPr="00A31863" w:rsidP="00354850">
      <w:pPr>
        <w:shd w:val="clear" w:color="auto" w:fill="FFFFFF"/>
        <w:autoSpaceDE w:val="0"/>
        <w:autoSpaceDN w:val="0"/>
        <w:bidi w:val="0"/>
        <w:adjustRightInd w:val="0"/>
        <w:spacing w:before="120" w:after="120"/>
        <w:ind w:left="714" w:hanging="357"/>
        <w:rPr>
          <w:rFonts w:ascii="Times New Roman" w:hAnsi="Times New Roman"/>
        </w:rPr>
      </w:pPr>
      <w:r w:rsidRPr="00A31863" w:rsidR="00F31AD2">
        <w:rPr>
          <w:rFonts w:ascii="Times New Roman" w:hAnsi="Times New Roman"/>
        </w:rPr>
        <w:t>„</w:t>
      </w:r>
      <w:r w:rsidRPr="00A31863" w:rsidR="00F31AD2">
        <w:rPr>
          <w:rFonts w:ascii="Times New Roman" w:hAnsi="Times New Roman"/>
          <w:vertAlign w:val="superscript"/>
        </w:rPr>
        <w:t>7ca</w:t>
      </w:r>
      <w:r w:rsidRPr="00A31863" w:rsidR="00F31AD2">
        <w:rPr>
          <w:rFonts w:ascii="Times New Roman" w:hAnsi="Times New Roman"/>
        </w:rPr>
        <w:t>)</w:t>
      </w:r>
      <w:r w:rsidRPr="00A31863" w:rsidR="002A69E6">
        <w:rPr>
          <w:rFonts w:ascii="Times New Roman" w:hAnsi="Times New Roman"/>
        </w:rPr>
        <w:t xml:space="preserve"> </w:t>
      </w:r>
      <w:r w:rsidRPr="00A31863">
        <w:rPr>
          <w:rFonts w:ascii="Times New Roman" w:hAnsi="Times New Roman"/>
        </w:rPr>
        <w:t>§</w:t>
      </w:r>
      <w:r w:rsidRPr="00A31863" w:rsidR="005F03C0">
        <w:rPr>
          <w:rFonts w:ascii="Times New Roman" w:hAnsi="Times New Roman"/>
        </w:rPr>
        <w:t xml:space="preserve"> 3</w:t>
      </w:r>
      <w:r w:rsidRPr="00A31863">
        <w:rPr>
          <w:rFonts w:ascii="Times New Roman" w:hAnsi="Times New Roman"/>
        </w:rPr>
        <w:t xml:space="preserve"> ods. 1 písm.</w:t>
      </w:r>
      <w:r w:rsidRPr="00A31863" w:rsidR="002A69E6">
        <w:rPr>
          <w:rFonts w:ascii="Times New Roman" w:hAnsi="Times New Roman"/>
        </w:rPr>
        <w:t xml:space="preserve"> </w:t>
      </w:r>
      <w:r w:rsidRPr="00A31863">
        <w:rPr>
          <w:rFonts w:ascii="Times New Roman" w:hAnsi="Times New Roman"/>
        </w:rPr>
        <w:t>c) a e)</w:t>
      </w:r>
      <w:r w:rsidR="00A31863">
        <w:rPr>
          <w:rFonts w:ascii="Times New Roman" w:hAnsi="Times New Roman"/>
        </w:rPr>
        <w:t xml:space="preserve"> </w:t>
      </w:r>
      <w:r w:rsidRPr="00A31863">
        <w:rPr>
          <w:rFonts w:ascii="Times New Roman" w:hAnsi="Times New Roman"/>
        </w:rPr>
        <w:t>z</w:t>
      </w:r>
      <w:r w:rsidRPr="00A31863" w:rsidR="002A69E6">
        <w:rPr>
          <w:rFonts w:ascii="Times New Roman" w:hAnsi="Times New Roman"/>
        </w:rPr>
        <w:t xml:space="preserve">ákona </w:t>
      </w:r>
      <w:r w:rsidR="0071040A">
        <w:rPr>
          <w:rFonts w:ascii="Times New Roman" w:hAnsi="Times New Roman"/>
        </w:rPr>
        <w:t>č. </w:t>
      </w:r>
      <w:r w:rsidRPr="00A31863">
        <w:rPr>
          <w:rFonts w:ascii="Times New Roman" w:hAnsi="Times New Roman"/>
        </w:rPr>
        <w:t xml:space="preserve">326/2005 </w:t>
      </w:r>
      <w:r w:rsidR="0071040A">
        <w:rPr>
          <w:rFonts w:ascii="Times New Roman" w:hAnsi="Times New Roman"/>
        </w:rPr>
        <w:t>Z. z.</w:t>
      </w:r>
      <w:r w:rsidRPr="00A31863">
        <w:rPr>
          <w:rFonts w:ascii="Times New Roman" w:hAnsi="Times New Roman"/>
        </w:rPr>
        <w:t xml:space="preserve"> o lesoch</w:t>
      </w:r>
      <w:r w:rsidR="00A31863">
        <w:rPr>
          <w:rFonts w:ascii="Times New Roman" w:hAnsi="Times New Roman"/>
        </w:rPr>
        <w:t xml:space="preserve"> </w:t>
      </w:r>
      <w:r w:rsidRPr="00A31863">
        <w:rPr>
          <w:rFonts w:ascii="Times New Roman" w:hAnsi="Times New Roman"/>
        </w:rPr>
        <w:t xml:space="preserve">v znení </w:t>
      </w:r>
      <w:r w:rsidR="000020D3">
        <w:rPr>
          <w:rFonts w:ascii="Times New Roman" w:hAnsi="Times New Roman"/>
        </w:rPr>
        <w:t>zákona č. 360/2007 Z. z.</w:t>
      </w:r>
      <w:r w:rsidRPr="00A31863" w:rsidR="002A69E6">
        <w:rPr>
          <w:rFonts w:ascii="Times New Roman" w:hAnsi="Times New Roman"/>
        </w:rPr>
        <w:t>“.</w:t>
      </w:r>
    </w:p>
    <w:p w:rsidR="00F21C29"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rPr>
      </w:pPr>
      <w:r w:rsidRPr="00A31863" w:rsidR="00B17B61">
        <w:rPr>
          <w:rFonts w:ascii="Times New Roman" w:hAnsi="Times New Roman"/>
        </w:rPr>
        <w:t xml:space="preserve">V § 11 ods. 19 sa na konci pripája </w:t>
      </w:r>
      <w:r w:rsidRPr="00A31863" w:rsidR="005F03C0">
        <w:rPr>
          <w:rFonts w:ascii="Times New Roman" w:hAnsi="Times New Roman"/>
        </w:rPr>
        <w:t xml:space="preserve">táto </w:t>
      </w:r>
      <w:r w:rsidRPr="00A31863" w:rsidR="00B17B61">
        <w:rPr>
          <w:rFonts w:ascii="Times New Roman" w:hAnsi="Times New Roman"/>
        </w:rPr>
        <w:t>veta</w:t>
      </w:r>
      <w:r w:rsidR="009636CC">
        <w:rPr>
          <w:rFonts w:ascii="Times New Roman" w:hAnsi="Times New Roman"/>
        </w:rPr>
        <w:t>:</w:t>
      </w:r>
      <w:r w:rsidRPr="00A31863" w:rsidR="00B17B61">
        <w:rPr>
          <w:rFonts w:ascii="Times New Roman" w:hAnsi="Times New Roman"/>
        </w:rPr>
        <w:t xml:space="preserve"> „</w:t>
      </w:r>
      <w:r w:rsidRPr="00A31863">
        <w:rPr>
          <w:rFonts w:ascii="Times New Roman" w:hAnsi="Times New Roman"/>
        </w:rPr>
        <w:t>Ak ide o dôvody pozemkových úprav uvedené</w:t>
      </w:r>
      <w:r w:rsidR="00A31863">
        <w:rPr>
          <w:rFonts w:ascii="Times New Roman" w:hAnsi="Times New Roman"/>
        </w:rPr>
        <w:t xml:space="preserve"> </w:t>
      </w:r>
      <w:r w:rsidRPr="00A31863">
        <w:rPr>
          <w:rFonts w:ascii="Times New Roman" w:hAnsi="Times New Roman"/>
        </w:rPr>
        <w:t>v § 2 ods.</w:t>
      </w:r>
      <w:r w:rsidR="007A0440">
        <w:rPr>
          <w:rFonts w:ascii="Times New Roman" w:hAnsi="Times New Roman"/>
        </w:rPr>
        <w:t xml:space="preserve"> </w:t>
      </w:r>
      <w:r w:rsidRPr="00A31863">
        <w:rPr>
          <w:rFonts w:ascii="Times New Roman" w:hAnsi="Times New Roman"/>
        </w:rPr>
        <w:t xml:space="preserve">1 písm. b) a h), rozhodnú o vlastníctve </w:t>
      </w:r>
      <w:r w:rsidR="007A0440">
        <w:rPr>
          <w:rFonts w:ascii="Times New Roman" w:hAnsi="Times New Roman"/>
        </w:rPr>
        <w:t xml:space="preserve">pozemkov tvoriacich spoločné zariadenie a opatrenie </w:t>
      </w:r>
      <w:r w:rsidRPr="00A31863">
        <w:rPr>
          <w:rFonts w:ascii="Times New Roman" w:hAnsi="Times New Roman"/>
        </w:rPr>
        <w:t xml:space="preserve">vlastníci, ktorí na </w:t>
      </w:r>
      <w:r w:rsidR="00476E7A">
        <w:rPr>
          <w:rFonts w:ascii="Times New Roman" w:hAnsi="Times New Roman"/>
        </w:rPr>
        <w:t>tieto</w:t>
      </w:r>
      <w:r w:rsidRPr="00A31863">
        <w:rPr>
          <w:rFonts w:ascii="Times New Roman" w:hAnsi="Times New Roman"/>
        </w:rPr>
        <w:t xml:space="preserve"> prispeli podľa veľkosti podielu.“.</w:t>
      </w:r>
    </w:p>
    <w:p w:rsidR="005A5A1E"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rPr>
      </w:pPr>
      <w:r w:rsidRPr="00A31863" w:rsidR="00E70015">
        <w:rPr>
          <w:rFonts w:ascii="Times New Roman" w:hAnsi="Times New Roman"/>
        </w:rPr>
        <w:t>V § 11 ods. 20 sa na konci pripája</w:t>
      </w:r>
      <w:r w:rsidRPr="00A31863" w:rsidR="00765B47">
        <w:rPr>
          <w:rFonts w:ascii="Times New Roman" w:hAnsi="Times New Roman"/>
        </w:rPr>
        <w:t>jú</w:t>
      </w:r>
      <w:r w:rsidRPr="00A31863" w:rsidR="00E70015">
        <w:rPr>
          <w:rFonts w:ascii="Times New Roman" w:hAnsi="Times New Roman"/>
        </w:rPr>
        <w:t xml:space="preserve"> </w:t>
      </w:r>
      <w:r w:rsidRPr="00A31863" w:rsidR="005F03C0">
        <w:rPr>
          <w:rFonts w:ascii="Times New Roman" w:hAnsi="Times New Roman"/>
        </w:rPr>
        <w:t>t</w:t>
      </w:r>
      <w:r w:rsidRPr="00A31863" w:rsidR="00765B47">
        <w:rPr>
          <w:rFonts w:ascii="Times New Roman" w:hAnsi="Times New Roman"/>
        </w:rPr>
        <w:t>ie</w:t>
      </w:r>
      <w:r w:rsidRPr="00A31863" w:rsidR="005F03C0">
        <w:rPr>
          <w:rFonts w:ascii="Times New Roman" w:hAnsi="Times New Roman"/>
        </w:rPr>
        <w:t xml:space="preserve">to </w:t>
      </w:r>
      <w:r w:rsidRPr="00A31863" w:rsidR="00E70015">
        <w:rPr>
          <w:rFonts w:ascii="Times New Roman" w:hAnsi="Times New Roman"/>
        </w:rPr>
        <w:t>vet</w:t>
      </w:r>
      <w:r w:rsidRPr="00A31863" w:rsidR="00765B47">
        <w:rPr>
          <w:rFonts w:ascii="Times New Roman" w:hAnsi="Times New Roman"/>
        </w:rPr>
        <w:t>y</w:t>
      </w:r>
      <w:r w:rsidR="009636CC">
        <w:rPr>
          <w:rFonts w:ascii="Times New Roman" w:hAnsi="Times New Roman"/>
        </w:rPr>
        <w:t>:</w:t>
      </w:r>
      <w:r w:rsidRPr="00A31863" w:rsidR="00E70015">
        <w:rPr>
          <w:rFonts w:ascii="Times New Roman" w:hAnsi="Times New Roman"/>
        </w:rPr>
        <w:t xml:space="preserve"> „</w:t>
      </w:r>
      <w:r w:rsidRPr="00A31863">
        <w:rPr>
          <w:rFonts w:ascii="Times New Roman" w:hAnsi="Times New Roman"/>
        </w:rPr>
        <w:t xml:space="preserve">Okresný úrad môže rozhodnutím obmedzenie zrušiť, ak je to potrebné pre rozvoj územia a v súlade s územnoplánovacou dokumentáciou, podmienkou </w:t>
      </w:r>
      <w:r w:rsidR="003119A0">
        <w:rPr>
          <w:rFonts w:ascii="Times New Roman" w:hAnsi="Times New Roman"/>
        </w:rPr>
        <w:t xml:space="preserve">je </w:t>
      </w:r>
      <w:r w:rsidRPr="00A31863">
        <w:rPr>
          <w:rFonts w:ascii="Times New Roman" w:hAnsi="Times New Roman"/>
        </w:rPr>
        <w:t>zachovani</w:t>
      </w:r>
      <w:r w:rsidR="003119A0">
        <w:rPr>
          <w:rFonts w:ascii="Times New Roman" w:hAnsi="Times New Roman"/>
        </w:rPr>
        <w:t>e</w:t>
      </w:r>
      <w:r w:rsidRPr="00A31863">
        <w:rPr>
          <w:rFonts w:ascii="Times New Roman" w:hAnsi="Times New Roman"/>
        </w:rPr>
        <w:t xml:space="preserve"> prístupu k pozemkom a zachovani</w:t>
      </w:r>
      <w:r w:rsidR="003119A0">
        <w:rPr>
          <w:rFonts w:ascii="Times New Roman" w:hAnsi="Times New Roman"/>
        </w:rPr>
        <w:t>e</w:t>
      </w:r>
      <w:r w:rsidRPr="00A31863">
        <w:rPr>
          <w:rFonts w:ascii="Times New Roman" w:hAnsi="Times New Roman"/>
        </w:rPr>
        <w:t xml:space="preserve"> funkcií vodohospodárskych zariadení. Obmedzenie sa nevzťahuje na zaťaženie pozemkov, ak ide o budovanie inžinierskych sietí; zaťaženie z tohto dôvodu nesmie obmedziť účel spoločného zariadenia a opatrenia.</w:t>
      </w:r>
      <w:r w:rsidRPr="00A31863" w:rsidR="001D4CEE">
        <w:rPr>
          <w:rFonts w:ascii="Times New Roman" w:hAnsi="Times New Roman"/>
        </w:rPr>
        <w:t>“.</w:t>
      </w:r>
    </w:p>
    <w:p w:rsidR="00A56E89" w:rsidRPr="00476E7A" w:rsidP="00354850">
      <w:pPr>
        <w:numPr>
          <w:numId w:val="10"/>
        </w:numPr>
        <w:shd w:val="clear" w:color="auto" w:fill="FFFFFF"/>
        <w:bidi w:val="0"/>
        <w:spacing w:before="240" w:after="240"/>
        <w:ind w:left="357" w:hanging="357"/>
        <w:rPr>
          <w:rFonts w:ascii="Times New Roman" w:hAnsi="Times New Roman"/>
        </w:rPr>
      </w:pPr>
      <w:r w:rsidRPr="00A31863" w:rsidR="00934B5F">
        <w:rPr>
          <w:rFonts w:ascii="Times New Roman" w:hAnsi="Times New Roman"/>
        </w:rPr>
        <w:t xml:space="preserve">V § 11 ods. 21 sa na konci pripája </w:t>
      </w:r>
      <w:r w:rsidRPr="00A31863" w:rsidR="00765B47">
        <w:rPr>
          <w:rFonts w:ascii="Times New Roman" w:hAnsi="Times New Roman"/>
        </w:rPr>
        <w:t xml:space="preserve">táto </w:t>
      </w:r>
      <w:r w:rsidRPr="00A31863" w:rsidR="00934B5F">
        <w:rPr>
          <w:rFonts w:ascii="Times New Roman" w:hAnsi="Times New Roman"/>
        </w:rPr>
        <w:t>veta</w:t>
      </w:r>
      <w:r w:rsidR="009636CC">
        <w:rPr>
          <w:rFonts w:ascii="Times New Roman" w:hAnsi="Times New Roman"/>
        </w:rPr>
        <w:t>:</w:t>
      </w:r>
      <w:r w:rsidRPr="00A31863" w:rsidR="00934B5F">
        <w:rPr>
          <w:rFonts w:ascii="Times New Roman" w:hAnsi="Times New Roman"/>
        </w:rPr>
        <w:t xml:space="preserve"> </w:t>
      </w:r>
      <w:r w:rsidR="00476E7A">
        <w:rPr>
          <w:rFonts w:ascii="Times New Roman" w:hAnsi="Times New Roman"/>
        </w:rPr>
        <w:t>„</w:t>
      </w:r>
      <w:r w:rsidRPr="00476E7A" w:rsidR="00302897">
        <w:rPr>
          <w:rFonts w:ascii="Times New Roman" w:hAnsi="Times New Roman"/>
        </w:rPr>
        <w:t>Ak štát v obvode pozemkových úprav nevlastní pozemky v takom rozsahu, aby mohli byť pokryté aj požiadavky pre územný systém ekologickej stability regionálneho a nadregionálneho charakteru, poskytne v rámci pozemkov určených projektom pozemkových úprav pre územný systém ekologickej stability regionálneho a nadregionálneho charakteru najmä pozemky pre osobitne chránené časti prírody a krajiny; vlastníctvo k ostatným pozemkom určeným pre územný systém ekologickej stability regionálneho a nadregionálneho charakteru zostane zachované podľa pôvodného stavu s tým, že sa môžu sceliť len v území tvoriaceho systém ekologickej stability.</w:t>
      </w:r>
      <w:r w:rsidR="00476E7A">
        <w:rPr>
          <w:rFonts w:ascii="Times New Roman" w:hAnsi="Times New Roman"/>
        </w:rPr>
        <w:t>“</w:t>
      </w:r>
      <w:r w:rsidRPr="00476E7A" w:rsidR="00302897">
        <w:rPr>
          <w:rFonts w:ascii="Times New Roman" w:hAnsi="Times New Roman"/>
        </w:rPr>
        <w:t>.</w:t>
      </w:r>
    </w:p>
    <w:p w:rsidR="002C07E0" w:rsidRPr="00A31863" w:rsidP="00354850">
      <w:pPr>
        <w:numPr>
          <w:numId w:val="10"/>
        </w:numPr>
        <w:shd w:val="clear" w:color="auto" w:fill="FFFFFF"/>
        <w:bidi w:val="0"/>
        <w:spacing w:before="240" w:after="240"/>
        <w:ind w:left="357" w:hanging="357"/>
        <w:rPr>
          <w:rFonts w:ascii="Times New Roman" w:hAnsi="Times New Roman"/>
          <w:bCs/>
        </w:rPr>
      </w:pPr>
      <w:r w:rsidRPr="00A31863">
        <w:rPr>
          <w:rFonts w:ascii="Times New Roman" w:hAnsi="Times New Roman"/>
        </w:rPr>
        <w:t>V § 11 ods</w:t>
      </w:r>
      <w:r w:rsidRPr="00A31863" w:rsidR="00DB7F1B">
        <w:rPr>
          <w:rFonts w:ascii="Times New Roman" w:hAnsi="Times New Roman"/>
        </w:rPr>
        <w:t>ek 23 znie:</w:t>
      </w:r>
    </w:p>
    <w:p w:rsidR="0037192B" w:rsidRPr="00A31863" w:rsidP="00354850">
      <w:pPr>
        <w:shd w:val="clear" w:color="auto" w:fill="FFFFFF"/>
        <w:autoSpaceDE w:val="0"/>
        <w:autoSpaceDN w:val="0"/>
        <w:bidi w:val="0"/>
        <w:adjustRightInd w:val="0"/>
        <w:spacing w:before="120" w:after="120"/>
        <w:ind w:left="357" w:firstLine="709"/>
        <w:rPr>
          <w:rFonts w:ascii="Times New Roman" w:hAnsi="Times New Roman"/>
          <w:bCs/>
        </w:rPr>
      </w:pPr>
      <w:r w:rsidRPr="00A31863" w:rsidR="00DB7F1B">
        <w:rPr>
          <w:rFonts w:ascii="Times New Roman" w:hAnsi="Times New Roman"/>
          <w:bCs/>
        </w:rPr>
        <w:t xml:space="preserve">„(23) </w:t>
      </w:r>
      <w:r w:rsidRPr="00A31863">
        <w:rPr>
          <w:rFonts w:ascii="Times New Roman" w:hAnsi="Times New Roman"/>
        </w:rPr>
        <w:t xml:space="preserve">Zásady na umiestnenie nových pozemkov sú platné, ak s nimi súhlasia účastníci, ktorí vlastnia najmenej dve tretiny výmery pozemkov, na ktorých sú povolené alebo nariadené pozemkové úpravy. Návrh zásad sa zverejní verejnou vyhláškou a doručí sa známym vlastníkom do vlastných rúk. Za súhlas s návrhom zásad sa považuje aj to, ak vlastník nepodá námietku alebo námietka je neopodstatnená. </w:t>
      </w:r>
      <w:r w:rsidRPr="00A31863">
        <w:rPr>
          <w:rFonts w:ascii="Times New Roman" w:hAnsi="Times New Roman"/>
          <w:bCs/>
        </w:rPr>
        <w:t>Okresný</w:t>
      </w:r>
      <w:r w:rsidR="00A31863">
        <w:rPr>
          <w:rFonts w:ascii="Times New Roman" w:hAnsi="Times New Roman"/>
          <w:bCs/>
        </w:rPr>
        <w:t xml:space="preserve"> </w:t>
      </w:r>
      <w:r w:rsidRPr="00A31863">
        <w:rPr>
          <w:rFonts w:ascii="Times New Roman" w:hAnsi="Times New Roman"/>
          <w:bCs/>
        </w:rPr>
        <w:t>úrad</w:t>
      </w:r>
      <w:r w:rsidR="00A31863">
        <w:rPr>
          <w:rFonts w:ascii="Times New Roman" w:hAnsi="Times New Roman"/>
          <w:bCs/>
        </w:rPr>
        <w:t xml:space="preserve"> </w:t>
      </w:r>
      <w:r w:rsidRPr="00A31863">
        <w:rPr>
          <w:rFonts w:ascii="Times New Roman" w:hAnsi="Times New Roman"/>
          <w:bCs/>
        </w:rPr>
        <w:t>oznámi</w:t>
      </w:r>
      <w:r w:rsidR="00A31863">
        <w:rPr>
          <w:rFonts w:ascii="Times New Roman" w:hAnsi="Times New Roman"/>
          <w:bCs/>
        </w:rPr>
        <w:t xml:space="preserve"> </w:t>
      </w:r>
      <w:r w:rsidRPr="00A31863">
        <w:rPr>
          <w:rFonts w:ascii="Times New Roman" w:hAnsi="Times New Roman"/>
          <w:bCs/>
        </w:rPr>
        <w:t>platnosť zásad</w:t>
      </w:r>
      <w:r w:rsidR="00A31863">
        <w:rPr>
          <w:rFonts w:ascii="Times New Roman" w:hAnsi="Times New Roman"/>
          <w:bCs/>
        </w:rPr>
        <w:t xml:space="preserve"> </w:t>
      </w:r>
      <w:r w:rsidRPr="00A31863">
        <w:rPr>
          <w:rFonts w:ascii="Times New Roman" w:hAnsi="Times New Roman"/>
          <w:bCs/>
        </w:rPr>
        <w:t>a platné znenie zásad verejnou</w:t>
      </w:r>
      <w:r w:rsidR="00A31863">
        <w:rPr>
          <w:rFonts w:ascii="Times New Roman" w:hAnsi="Times New Roman"/>
          <w:bCs/>
        </w:rPr>
        <w:t xml:space="preserve"> </w:t>
      </w:r>
      <w:r w:rsidRPr="00A31863">
        <w:rPr>
          <w:rFonts w:ascii="Times New Roman" w:hAnsi="Times New Roman"/>
          <w:bCs/>
        </w:rPr>
        <w:t>vyhláškou</w:t>
      </w:r>
      <w:r w:rsidR="00A31863">
        <w:rPr>
          <w:rFonts w:ascii="Times New Roman" w:hAnsi="Times New Roman"/>
          <w:bCs/>
        </w:rPr>
        <w:t xml:space="preserve"> </w:t>
      </w:r>
      <w:r w:rsidRPr="00A31863">
        <w:rPr>
          <w:rFonts w:ascii="Times New Roman" w:hAnsi="Times New Roman"/>
          <w:bCs/>
        </w:rPr>
        <w:t xml:space="preserve">na </w:t>
      </w:r>
      <w:r w:rsidR="00210BD6">
        <w:rPr>
          <w:rFonts w:ascii="Times New Roman" w:hAnsi="Times New Roman"/>
          <w:bCs/>
        </w:rPr>
        <w:t>obvyklom</w:t>
      </w:r>
      <w:r w:rsidRPr="00A31863">
        <w:rPr>
          <w:rFonts w:ascii="Times New Roman" w:hAnsi="Times New Roman"/>
          <w:bCs/>
        </w:rPr>
        <w:t xml:space="preserve"> mieste v obci;</w:t>
      </w:r>
      <w:r w:rsidR="00A31863">
        <w:rPr>
          <w:rFonts w:ascii="Times New Roman" w:hAnsi="Times New Roman"/>
          <w:bCs/>
        </w:rPr>
        <w:t xml:space="preserve"> </w:t>
      </w:r>
      <w:r w:rsidRPr="00A31863">
        <w:rPr>
          <w:rFonts w:ascii="Times New Roman" w:hAnsi="Times New Roman"/>
          <w:bCs/>
        </w:rPr>
        <w:t>platné</w:t>
      </w:r>
      <w:r w:rsidR="00A31863">
        <w:rPr>
          <w:rFonts w:ascii="Times New Roman" w:hAnsi="Times New Roman"/>
          <w:bCs/>
        </w:rPr>
        <w:t xml:space="preserve"> </w:t>
      </w:r>
      <w:r w:rsidRPr="00A31863">
        <w:rPr>
          <w:rFonts w:ascii="Times New Roman" w:hAnsi="Times New Roman"/>
          <w:bCs/>
        </w:rPr>
        <w:t>zásady doručí združeniu účastníkov</w:t>
      </w:r>
      <w:r w:rsidR="006253D1">
        <w:rPr>
          <w:rFonts w:ascii="Times New Roman" w:hAnsi="Times New Roman"/>
          <w:bCs/>
        </w:rPr>
        <w:t>.“.</w:t>
      </w:r>
    </w:p>
    <w:p w:rsidR="002C07E0" w:rsidRPr="00A31863" w:rsidP="00354850">
      <w:pPr>
        <w:numPr>
          <w:numId w:val="10"/>
        </w:numPr>
        <w:shd w:val="clear" w:color="auto" w:fill="FFFFFF"/>
        <w:bidi w:val="0"/>
        <w:spacing w:before="240" w:after="240"/>
        <w:ind w:left="357" w:hanging="357"/>
        <w:rPr>
          <w:rFonts w:ascii="Times New Roman" w:hAnsi="Times New Roman"/>
        </w:rPr>
      </w:pPr>
      <w:r w:rsidRPr="00A31863">
        <w:rPr>
          <w:rFonts w:ascii="Times New Roman" w:hAnsi="Times New Roman"/>
          <w:bCs/>
        </w:rPr>
        <w:t>V § 11 ods. 24 posledná veta znie: „</w:t>
      </w:r>
      <w:r w:rsidRPr="00A31863">
        <w:rPr>
          <w:rFonts w:ascii="Times New Roman" w:hAnsi="Times New Roman"/>
        </w:rPr>
        <w:t xml:space="preserve">Určenie druhu pozemku sa vykoná podľa </w:t>
      </w:r>
      <w:r w:rsidRPr="00A31863">
        <w:rPr>
          <w:rFonts w:ascii="Times New Roman" w:hAnsi="Times New Roman"/>
          <w:bCs/>
        </w:rPr>
        <w:t xml:space="preserve">druhu pozemku </w:t>
      </w:r>
      <w:r w:rsidRPr="00A31863">
        <w:rPr>
          <w:rFonts w:ascii="Times New Roman" w:hAnsi="Times New Roman"/>
        </w:rPr>
        <w:t>v čase pred jeho zastavaním.“.</w:t>
      </w:r>
    </w:p>
    <w:p w:rsidR="007E7499"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rPr>
      </w:pPr>
      <w:r w:rsidRPr="00A31863" w:rsidR="000548FC">
        <w:rPr>
          <w:rFonts w:ascii="Times New Roman" w:hAnsi="Times New Roman"/>
          <w:bCs/>
        </w:rPr>
        <w:t xml:space="preserve">V § 11 ods. 25 sa na konci pripája </w:t>
      </w:r>
      <w:r w:rsidRPr="00A31863" w:rsidR="00765B47">
        <w:rPr>
          <w:rFonts w:ascii="Times New Roman" w:hAnsi="Times New Roman"/>
          <w:bCs/>
        </w:rPr>
        <w:t xml:space="preserve">táto </w:t>
      </w:r>
      <w:r w:rsidRPr="00A31863" w:rsidR="000548FC">
        <w:rPr>
          <w:rFonts w:ascii="Times New Roman" w:hAnsi="Times New Roman"/>
          <w:bCs/>
        </w:rPr>
        <w:t>veta</w:t>
      </w:r>
      <w:r w:rsidR="009636CC">
        <w:rPr>
          <w:rFonts w:ascii="Times New Roman" w:hAnsi="Times New Roman"/>
          <w:bCs/>
        </w:rPr>
        <w:t>:</w:t>
      </w:r>
      <w:r w:rsidRPr="00A31863" w:rsidR="000548FC">
        <w:rPr>
          <w:rFonts w:ascii="Times New Roman" w:hAnsi="Times New Roman"/>
          <w:bCs/>
        </w:rPr>
        <w:t xml:space="preserve"> „</w:t>
      </w:r>
      <w:r w:rsidRPr="00A31863">
        <w:rPr>
          <w:rFonts w:ascii="Times New Roman" w:hAnsi="Times New Roman"/>
        </w:rPr>
        <w:t>Obdobne sa postupuje aj v prípadoch podľa §</w:t>
      </w:r>
      <w:r w:rsidRPr="00A31863" w:rsidR="00765B47">
        <w:rPr>
          <w:rFonts w:ascii="Times New Roman" w:hAnsi="Times New Roman"/>
        </w:rPr>
        <w:t> </w:t>
      </w:r>
      <w:r w:rsidRPr="00A31863">
        <w:rPr>
          <w:rFonts w:ascii="Times New Roman" w:hAnsi="Times New Roman"/>
        </w:rPr>
        <w:t>8d, kde vyrovnanie v peniazoch sa vykoná medzi vlastníkom a tým,</w:t>
      </w:r>
      <w:r w:rsidR="00A31863">
        <w:rPr>
          <w:rFonts w:ascii="Times New Roman" w:hAnsi="Times New Roman"/>
        </w:rPr>
        <w:t xml:space="preserve"> </w:t>
      </w:r>
      <w:r w:rsidRPr="00A31863">
        <w:rPr>
          <w:rFonts w:ascii="Times New Roman" w:hAnsi="Times New Roman"/>
        </w:rPr>
        <w:t>v záujme</w:t>
      </w:r>
      <w:r w:rsidR="00A31863">
        <w:rPr>
          <w:rFonts w:ascii="Times New Roman" w:hAnsi="Times New Roman"/>
        </w:rPr>
        <w:t xml:space="preserve"> </w:t>
      </w:r>
      <w:r w:rsidRPr="00A31863">
        <w:rPr>
          <w:rFonts w:ascii="Times New Roman" w:hAnsi="Times New Roman"/>
        </w:rPr>
        <w:t>koho sa pozemkové úpravy</w:t>
      </w:r>
      <w:r w:rsidR="00A31863">
        <w:rPr>
          <w:rFonts w:ascii="Times New Roman" w:hAnsi="Times New Roman"/>
        </w:rPr>
        <w:t xml:space="preserve"> </w:t>
      </w:r>
      <w:r w:rsidRPr="00A31863">
        <w:rPr>
          <w:rFonts w:ascii="Times New Roman" w:hAnsi="Times New Roman"/>
        </w:rPr>
        <w:t>vykonávajú.</w:t>
      </w:r>
      <w:r w:rsidRPr="00A31863" w:rsidR="007709E9">
        <w:rPr>
          <w:rFonts w:ascii="Times New Roman" w:hAnsi="Times New Roman"/>
        </w:rPr>
        <w:t>“.</w:t>
      </w:r>
    </w:p>
    <w:p w:rsidR="00A56E89" w:rsidRPr="00A31863" w:rsidP="00354850">
      <w:pPr>
        <w:numPr>
          <w:numId w:val="10"/>
        </w:numPr>
        <w:shd w:val="clear" w:color="auto" w:fill="FFFFFF"/>
        <w:bidi w:val="0"/>
        <w:spacing w:before="240" w:after="240"/>
        <w:ind w:left="357" w:hanging="357"/>
        <w:rPr>
          <w:rFonts w:ascii="Times New Roman" w:hAnsi="Times New Roman"/>
        </w:rPr>
      </w:pPr>
      <w:r w:rsidRPr="00A31863" w:rsidR="00457B7C">
        <w:rPr>
          <w:rFonts w:ascii="Times New Roman" w:hAnsi="Times New Roman"/>
        </w:rPr>
        <w:t>§ 11 sa dopĺňa odsekmi 2</w:t>
      </w:r>
      <w:r w:rsidR="00476E7A">
        <w:rPr>
          <w:rFonts w:ascii="Times New Roman" w:hAnsi="Times New Roman"/>
        </w:rPr>
        <w:t>7</w:t>
      </w:r>
      <w:r w:rsidRPr="00A31863" w:rsidR="00457B7C">
        <w:rPr>
          <w:rFonts w:ascii="Times New Roman" w:hAnsi="Times New Roman"/>
        </w:rPr>
        <w:t xml:space="preserve"> a 2</w:t>
      </w:r>
      <w:r w:rsidR="00476E7A">
        <w:rPr>
          <w:rFonts w:ascii="Times New Roman" w:hAnsi="Times New Roman"/>
        </w:rPr>
        <w:t>8</w:t>
      </w:r>
      <w:r w:rsidRPr="00A31863" w:rsidR="00457B7C">
        <w:rPr>
          <w:rFonts w:ascii="Times New Roman" w:hAnsi="Times New Roman"/>
        </w:rPr>
        <w:t>, ktoré znejú:</w:t>
      </w:r>
    </w:p>
    <w:p w:rsidR="00DA351C" w:rsidRPr="00A31863" w:rsidP="00354850">
      <w:pPr>
        <w:shd w:val="clear" w:color="auto" w:fill="FFFFFF"/>
        <w:autoSpaceDE w:val="0"/>
        <w:autoSpaceDN w:val="0"/>
        <w:bidi w:val="0"/>
        <w:adjustRightInd w:val="0"/>
        <w:spacing w:before="120" w:after="120"/>
        <w:ind w:left="357" w:firstLine="709"/>
        <w:rPr>
          <w:rFonts w:ascii="Times New Roman" w:hAnsi="Times New Roman"/>
          <w:i/>
          <w:iCs/>
          <w:strike/>
        </w:rPr>
      </w:pPr>
      <w:r w:rsidR="00476E7A">
        <w:rPr>
          <w:rFonts w:ascii="Times New Roman" w:hAnsi="Times New Roman"/>
        </w:rPr>
        <w:t>„</w:t>
      </w:r>
      <w:r w:rsidRPr="00A31863" w:rsidR="007B5716">
        <w:rPr>
          <w:rFonts w:ascii="Times New Roman" w:hAnsi="Times New Roman"/>
        </w:rPr>
        <w:t>(2</w:t>
      </w:r>
      <w:r w:rsidR="00476E7A">
        <w:rPr>
          <w:rFonts w:ascii="Times New Roman" w:hAnsi="Times New Roman"/>
        </w:rPr>
        <w:t>7</w:t>
      </w:r>
      <w:r w:rsidRPr="00A31863" w:rsidR="007B5716">
        <w:rPr>
          <w:rFonts w:ascii="Times New Roman" w:hAnsi="Times New Roman"/>
        </w:rPr>
        <w:t xml:space="preserve">) </w:t>
      </w:r>
      <w:r w:rsidRPr="00A31863">
        <w:rPr>
          <w:rFonts w:ascii="Times New Roman" w:hAnsi="Times New Roman"/>
        </w:rPr>
        <w:t>Na pozemky štátu a obce, ktoré sú určené pre spoločné zariadenia a opatrenia podľa ods</w:t>
      </w:r>
      <w:r w:rsidRPr="00A31863" w:rsidR="0050746A">
        <w:rPr>
          <w:rFonts w:ascii="Times New Roman" w:hAnsi="Times New Roman"/>
        </w:rPr>
        <w:t>eku</w:t>
      </w:r>
      <w:r w:rsidRPr="00A31863">
        <w:rPr>
          <w:rFonts w:ascii="Times New Roman" w:hAnsi="Times New Roman"/>
        </w:rPr>
        <w:t xml:space="preserve"> 7</w:t>
      </w:r>
      <w:r w:rsidRPr="00A31863" w:rsidR="0050746A">
        <w:rPr>
          <w:rFonts w:ascii="Times New Roman" w:hAnsi="Times New Roman"/>
        </w:rPr>
        <w:t>,</w:t>
      </w:r>
      <w:r w:rsidRPr="00A31863">
        <w:rPr>
          <w:rFonts w:ascii="Times New Roman" w:hAnsi="Times New Roman"/>
        </w:rPr>
        <w:t xml:space="preserve"> vyznačí </w:t>
      </w:r>
      <w:r w:rsidR="00476E7A">
        <w:rPr>
          <w:rFonts w:ascii="Times New Roman" w:hAnsi="Times New Roman"/>
        </w:rPr>
        <w:t>okresný úrad</w:t>
      </w:r>
      <w:r w:rsidRPr="00A31863">
        <w:rPr>
          <w:rFonts w:ascii="Times New Roman" w:hAnsi="Times New Roman"/>
        </w:rPr>
        <w:t xml:space="preserve"> zákaz nakladania</w:t>
      </w:r>
      <w:r w:rsidRPr="005E48B2" w:rsidR="005E48B2">
        <w:rPr>
          <w:rFonts w:ascii="Times New Roman" w:hAnsi="Times New Roman"/>
          <w:vertAlign w:val="superscript"/>
        </w:rPr>
        <w:t>7i</w:t>
      </w:r>
      <w:r w:rsidR="005E48B2">
        <w:rPr>
          <w:rFonts w:ascii="Times New Roman" w:hAnsi="Times New Roman"/>
        </w:rPr>
        <w:t>)</w:t>
      </w:r>
      <w:r w:rsidR="0092400E">
        <w:rPr>
          <w:rFonts w:ascii="Times New Roman" w:hAnsi="Times New Roman"/>
        </w:rPr>
        <w:t xml:space="preserve"> </w:t>
      </w:r>
      <w:r w:rsidRPr="00A31863">
        <w:rPr>
          <w:rFonts w:ascii="Times New Roman" w:hAnsi="Times New Roman"/>
        </w:rPr>
        <w:t xml:space="preserve">na základe </w:t>
      </w:r>
      <w:r w:rsidR="005C3A68">
        <w:rPr>
          <w:rFonts w:ascii="Times New Roman" w:hAnsi="Times New Roman"/>
        </w:rPr>
        <w:t>právoplatného</w:t>
      </w:r>
      <w:r w:rsidRPr="00A31863">
        <w:rPr>
          <w:rFonts w:ascii="Times New Roman" w:hAnsi="Times New Roman"/>
        </w:rPr>
        <w:t xml:space="preserve"> rozhodnutia o nariadení pozemkových úprav. Po schválení všeobecných zásad funkčného usporiadania územia, </w:t>
      </w:r>
      <w:r w:rsidRPr="00A31863" w:rsidR="00476E7A">
        <w:rPr>
          <w:rFonts w:ascii="Times New Roman" w:hAnsi="Times New Roman"/>
        </w:rPr>
        <w:t xml:space="preserve">okresný úrad </w:t>
      </w:r>
      <w:r w:rsidRPr="00A31863">
        <w:rPr>
          <w:rFonts w:ascii="Times New Roman" w:hAnsi="Times New Roman"/>
        </w:rPr>
        <w:t>oznámením spresní obmedzenie podľa skutočnej potreby pozemkov pre spoločné zariadenia a opatrenia.</w:t>
      </w:r>
    </w:p>
    <w:p w:rsidR="00DA351C" w:rsidP="00354850">
      <w:pPr>
        <w:shd w:val="clear" w:color="auto" w:fill="FFFFFF"/>
        <w:autoSpaceDE w:val="0"/>
        <w:autoSpaceDN w:val="0"/>
        <w:bidi w:val="0"/>
        <w:adjustRightInd w:val="0"/>
        <w:spacing w:before="120" w:after="120"/>
        <w:ind w:left="357" w:firstLine="709"/>
        <w:rPr>
          <w:rFonts w:ascii="Times New Roman" w:hAnsi="Times New Roman"/>
        </w:rPr>
      </w:pPr>
      <w:r w:rsidR="00294BBB">
        <w:rPr>
          <w:rFonts w:ascii="Times New Roman" w:hAnsi="Times New Roman"/>
        </w:rPr>
        <w:t>(</w:t>
      </w:r>
      <w:r w:rsidRPr="00A31863" w:rsidR="00671088">
        <w:rPr>
          <w:rFonts w:ascii="Times New Roman" w:hAnsi="Times New Roman"/>
        </w:rPr>
        <w:t>2</w:t>
      </w:r>
      <w:r w:rsidR="00476E7A">
        <w:rPr>
          <w:rFonts w:ascii="Times New Roman" w:hAnsi="Times New Roman"/>
        </w:rPr>
        <w:t>8</w:t>
      </w:r>
      <w:r w:rsidRPr="00A31863" w:rsidR="00671088">
        <w:rPr>
          <w:rFonts w:ascii="Times New Roman" w:hAnsi="Times New Roman"/>
        </w:rPr>
        <w:t xml:space="preserve">) </w:t>
      </w:r>
      <w:r w:rsidR="009636CC">
        <w:rPr>
          <w:rFonts w:ascii="Times New Roman" w:hAnsi="Times New Roman"/>
        </w:rPr>
        <w:t>Slovenský p</w:t>
      </w:r>
      <w:r w:rsidRPr="00A31863">
        <w:rPr>
          <w:rFonts w:ascii="Times New Roman" w:hAnsi="Times New Roman"/>
        </w:rPr>
        <w:t xml:space="preserve">ozemkový fond, správca a obec oznámia </w:t>
      </w:r>
      <w:r w:rsidRPr="00A31863" w:rsidR="009F300E">
        <w:rPr>
          <w:rFonts w:ascii="Times New Roman" w:hAnsi="Times New Roman"/>
        </w:rPr>
        <w:t>okresnému</w:t>
      </w:r>
      <w:r w:rsidRPr="00A31863">
        <w:rPr>
          <w:rFonts w:ascii="Times New Roman" w:hAnsi="Times New Roman"/>
        </w:rPr>
        <w:t xml:space="preserve"> úradu rozsah pozemkov, ktoré potrebujú pre zabezpečenie požiadaviek,</w:t>
      </w:r>
      <w:r w:rsidR="00A31863">
        <w:rPr>
          <w:rFonts w:ascii="Times New Roman" w:hAnsi="Times New Roman"/>
        </w:rPr>
        <w:t xml:space="preserve"> </w:t>
      </w:r>
      <w:r w:rsidRPr="00A31863">
        <w:rPr>
          <w:rFonts w:ascii="Times New Roman" w:hAnsi="Times New Roman"/>
        </w:rPr>
        <w:t xml:space="preserve">ktoré im vyplývajú zo </w:t>
      </w:r>
      <w:r w:rsidRPr="00A31863" w:rsidR="009F300E">
        <w:rPr>
          <w:rFonts w:ascii="Times New Roman" w:hAnsi="Times New Roman"/>
        </w:rPr>
        <w:t>všeobecne záväzných právnych predpisov</w:t>
      </w:r>
      <w:r w:rsidRPr="00A31863">
        <w:rPr>
          <w:rFonts w:ascii="Times New Roman" w:hAnsi="Times New Roman"/>
        </w:rPr>
        <w:t>,</w:t>
      </w:r>
      <w:r w:rsidR="00A31863">
        <w:rPr>
          <w:rFonts w:ascii="Times New Roman" w:hAnsi="Times New Roman"/>
        </w:rPr>
        <w:t xml:space="preserve"> </w:t>
      </w:r>
      <w:r w:rsidRPr="00A31863">
        <w:rPr>
          <w:rFonts w:ascii="Times New Roman" w:hAnsi="Times New Roman"/>
        </w:rPr>
        <w:t>ďalej</w:t>
      </w:r>
      <w:r w:rsidR="00A31863">
        <w:rPr>
          <w:rFonts w:ascii="Times New Roman" w:hAnsi="Times New Roman"/>
        </w:rPr>
        <w:t xml:space="preserve"> </w:t>
      </w:r>
      <w:r w:rsidRPr="00A31863">
        <w:rPr>
          <w:rFonts w:ascii="Times New Roman" w:hAnsi="Times New Roman"/>
        </w:rPr>
        <w:t>pre pokrytie potreby pozemkov pre stavby budované vo verejnom záujme</w:t>
      </w:r>
      <w:r w:rsidR="00294BBB">
        <w:rPr>
          <w:rFonts w:ascii="Times New Roman" w:hAnsi="Times New Roman"/>
        </w:rPr>
        <w:t>,</w:t>
      </w:r>
      <w:r w:rsidR="00A31863">
        <w:rPr>
          <w:rFonts w:ascii="Times New Roman" w:hAnsi="Times New Roman"/>
        </w:rPr>
        <w:t xml:space="preserve"> </w:t>
      </w:r>
      <w:r w:rsidRPr="00A31863">
        <w:rPr>
          <w:rFonts w:ascii="Times New Roman" w:hAnsi="Times New Roman"/>
        </w:rPr>
        <w:t>o ktorých sa rozhodlo pred nariadením pozemkových úprav. Na pozemky, ktoré obec</w:t>
      </w:r>
      <w:r w:rsidR="00A31863">
        <w:rPr>
          <w:rFonts w:ascii="Times New Roman" w:hAnsi="Times New Roman"/>
        </w:rPr>
        <w:t xml:space="preserve"> </w:t>
      </w:r>
      <w:r w:rsidRPr="00A31863">
        <w:rPr>
          <w:rFonts w:ascii="Times New Roman" w:hAnsi="Times New Roman"/>
        </w:rPr>
        <w:t>vlastní alebo nadobudne počas</w:t>
      </w:r>
      <w:r w:rsidRPr="00A31863" w:rsidR="009F300E">
        <w:rPr>
          <w:rFonts w:ascii="Times New Roman" w:hAnsi="Times New Roman"/>
        </w:rPr>
        <w:t xml:space="preserve"> konania o</w:t>
      </w:r>
      <w:r w:rsidR="000F56C9">
        <w:rPr>
          <w:rFonts w:ascii="Times New Roman" w:hAnsi="Times New Roman"/>
        </w:rPr>
        <w:t> </w:t>
      </w:r>
      <w:r w:rsidRPr="00A31863" w:rsidR="009F300E">
        <w:rPr>
          <w:rFonts w:ascii="Times New Roman" w:hAnsi="Times New Roman"/>
        </w:rPr>
        <w:t>pozemkových</w:t>
      </w:r>
      <w:r w:rsidR="000F56C9">
        <w:rPr>
          <w:rFonts w:ascii="Times New Roman" w:hAnsi="Times New Roman"/>
        </w:rPr>
        <w:t xml:space="preserve"> </w:t>
      </w:r>
      <w:r w:rsidRPr="00A31863" w:rsidR="009F300E">
        <w:rPr>
          <w:rFonts w:ascii="Times New Roman" w:hAnsi="Times New Roman"/>
        </w:rPr>
        <w:t xml:space="preserve">úpravách, </w:t>
      </w:r>
      <w:r w:rsidRPr="00A31863">
        <w:rPr>
          <w:rFonts w:ascii="Times New Roman" w:hAnsi="Times New Roman"/>
        </w:rPr>
        <w:t>určené pre verejné zariadenia a</w:t>
      </w:r>
      <w:r w:rsidRPr="00A31863" w:rsidR="007C349F">
        <w:rPr>
          <w:rFonts w:ascii="Times New Roman" w:hAnsi="Times New Roman"/>
        </w:rPr>
        <w:t> </w:t>
      </w:r>
      <w:r w:rsidRPr="00A31863">
        <w:rPr>
          <w:rFonts w:ascii="Times New Roman" w:hAnsi="Times New Roman"/>
        </w:rPr>
        <w:t>opatrenia</w:t>
      </w:r>
      <w:r w:rsidRPr="00A31863" w:rsidR="007C349F">
        <w:rPr>
          <w:rFonts w:ascii="Times New Roman" w:hAnsi="Times New Roman"/>
        </w:rPr>
        <w:t xml:space="preserve"> </w:t>
      </w:r>
      <w:r w:rsidRPr="00A31863">
        <w:rPr>
          <w:rFonts w:ascii="Times New Roman" w:hAnsi="Times New Roman"/>
        </w:rPr>
        <w:t>a ktoré budú riešené v</w:t>
      </w:r>
      <w:r w:rsidR="000F56C9">
        <w:rPr>
          <w:rFonts w:ascii="Times New Roman" w:hAnsi="Times New Roman"/>
        </w:rPr>
        <w:t> </w:t>
      </w:r>
      <w:r w:rsidRPr="00A31863">
        <w:rPr>
          <w:rFonts w:ascii="Times New Roman" w:hAnsi="Times New Roman"/>
        </w:rPr>
        <w:t>pozemkových úpravách sa postup podľa odseku 7 nepoužije.</w:t>
      </w:r>
      <w:r w:rsidRPr="00A31863" w:rsidR="007C349F">
        <w:rPr>
          <w:rFonts w:ascii="Times New Roman" w:hAnsi="Times New Roman"/>
        </w:rPr>
        <w:t>“.</w:t>
      </w:r>
    </w:p>
    <w:p w:rsidR="005C3A68" w:rsidP="00354850">
      <w:pPr>
        <w:shd w:val="clear" w:color="auto" w:fill="FFFFFF"/>
        <w:autoSpaceDE w:val="0"/>
        <w:autoSpaceDN w:val="0"/>
        <w:bidi w:val="0"/>
        <w:adjustRightInd w:val="0"/>
        <w:spacing w:before="120" w:after="120"/>
        <w:ind w:left="714" w:hanging="357"/>
        <w:rPr>
          <w:rFonts w:ascii="Times New Roman" w:hAnsi="Times New Roman"/>
        </w:rPr>
      </w:pPr>
      <w:r>
        <w:rPr>
          <w:rFonts w:ascii="Times New Roman" w:hAnsi="Times New Roman"/>
        </w:rPr>
        <w:t>Poznámka pod čiarou k odkazu 7i znie:</w:t>
      </w:r>
    </w:p>
    <w:p w:rsidR="005E48B2" w:rsidRPr="005E48B2" w:rsidP="00354850">
      <w:pPr>
        <w:shd w:val="clear" w:color="auto" w:fill="FFFFFF"/>
        <w:autoSpaceDE w:val="0"/>
        <w:autoSpaceDN w:val="0"/>
        <w:bidi w:val="0"/>
        <w:adjustRightInd w:val="0"/>
        <w:spacing w:before="120" w:after="120"/>
        <w:ind w:left="714" w:hanging="357"/>
        <w:rPr>
          <w:rFonts w:ascii="Times New Roman" w:hAnsi="Times New Roman"/>
        </w:rPr>
      </w:pPr>
      <w:r w:rsidRPr="005E48B2">
        <w:rPr>
          <w:rFonts w:ascii="Times New Roman" w:hAnsi="Times New Roman"/>
        </w:rPr>
        <w:t>„</w:t>
      </w:r>
      <w:r w:rsidRPr="005E48B2">
        <w:rPr>
          <w:rFonts w:ascii="Times New Roman" w:hAnsi="Times New Roman"/>
          <w:vertAlign w:val="superscript"/>
        </w:rPr>
        <w:t>7i</w:t>
      </w:r>
      <w:r w:rsidRPr="005E48B2">
        <w:rPr>
          <w:rFonts w:ascii="Times New Roman" w:hAnsi="Times New Roman"/>
        </w:rPr>
        <w:t xml:space="preserve">) </w:t>
      </w:r>
      <w:r w:rsidRPr="005E48B2">
        <w:rPr>
          <w:rFonts w:ascii="Times New Roman" w:hAnsi="Times New Roman"/>
          <w:lang w:eastAsia="sk-SK"/>
        </w:rPr>
        <w:t xml:space="preserve">§ </w:t>
      </w:r>
      <w:r>
        <w:rPr>
          <w:rFonts w:ascii="Times New Roman" w:hAnsi="Times New Roman"/>
          <w:lang w:eastAsia="sk-SK"/>
        </w:rPr>
        <w:t>44 ods. 1</w:t>
      </w:r>
      <w:r w:rsidRPr="005E48B2">
        <w:rPr>
          <w:rFonts w:ascii="Times New Roman" w:hAnsi="Times New Roman"/>
          <w:lang w:eastAsia="sk-SK"/>
        </w:rPr>
        <w:t xml:space="preserve"> zákona Národnej rady Slovenskej republiky </w:t>
      </w:r>
      <w:r w:rsidRPr="005E48B2">
        <w:rPr>
          <w:rFonts w:ascii="Times New Roman" w:eastAsia="PalatinoLinotype-Roman" w:hAnsi="Times New Roman" w:hint="default"/>
          <w:lang w:eastAsia="sk-SK"/>
        </w:rPr>
        <w:t>č</w:t>
      </w:r>
      <w:r w:rsidRPr="005E48B2">
        <w:rPr>
          <w:rFonts w:ascii="Times New Roman" w:hAnsi="Times New Roman"/>
          <w:lang w:eastAsia="sk-SK"/>
        </w:rPr>
        <w:t>. 162/1995 Z. z.</w:t>
      </w:r>
      <w:r>
        <w:rPr>
          <w:rFonts w:ascii="Times New Roman" w:hAnsi="Times New Roman"/>
          <w:lang w:eastAsia="sk-SK"/>
        </w:rPr>
        <w:t xml:space="preserve"> v znení neskorších predpisov.</w:t>
      </w:r>
      <w:r w:rsidRPr="005E48B2">
        <w:rPr>
          <w:rFonts w:ascii="Times New Roman" w:hAnsi="Times New Roman"/>
          <w:lang w:eastAsia="sk-SK"/>
        </w:rPr>
        <w:t>“.</w:t>
      </w:r>
    </w:p>
    <w:p w:rsidR="00855018" w:rsidRPr="00A31863" w:rsidP="00354850">
      <w:pPr>
        <w:numPr>
          <w:numId w:val="10"/>
        </w:numPr>
        <w:shd w:val="clear" w:color="auto" w:fill="FFFFFF"/>
        <w:bidi w:val="0"/>
        <w:spacing w:before="240" w:after="240"/>
        <w:ind w:left="357" w:hanging="357"/>
        <w:rPr>
          <w:rFonts w:ascii="Times New Roman" w:hAnsi="Times New Roman"/>
        </w:rPr>
      </w:pPr>
      <w:r w:rsidRPr="00A31863">
        <w:rPr>
          <w:rFonts w:ascii="Times New Roman" w:hAnsi="Times New Roman"/>
        </w:rPr>
        <w:t>V § 12 odsek 1 znie:</w:t>
      </w:r>
    </w:p>
    <w:p w:rsidR="00855018" w:rsidRPr="00A31863" w:rsidP="00354850">
      <w:pPr>
        <w:shd w:val="clear" w:color="auto" w:fill="FFFFFF"/>
        <w:autoSpaceDE w:val="0"/>
        <w:autoSpaceDN w:val="0"/>
        <w:bidi w:val="0"/>
        <w:adjustRightInd w:val="0"/>
        <w:spacing w:before="120" w:after="120"/>
        <w:ind w:left="357" w:firstLine="709"/>
        <w:rPr>
          <w:rFonts w:ascii="Times New Roman" w:hAnsi="Times New Roman"/>
        </w:rPr>
      </w:pPr>
      <w:r w:rsidRPr="00A31863">
        <w:rPr>
          <w:rFonts w:ascii="Times New Roman" w:hAnsi="Times New Roman"/>
        </w:rPr>
        <w:t>„(1) Po schválení úvodných podkladov (§ 10) a </w:t>
      </w:r>
      <w:r w:rsidRPr="00A31863">
        <w:rPr>
          <w:rFonts w:ascii="Times New Roman" w:hAnsi="Times New Roman"/>
          <w:bCs/>
        </w:rPr>
        <w:t>po</w:t>
      </w:r>
      <w:r w:rsidRPr="00A31863" w:rsidR="000D25A2">
        <w:rPr>
          <w:rFonts w:ascii="Times New Roman" w:hAnsi="Times New Roman"/>
          <w:bCs/>
        </w:rPr>
        <w:t xml:space="preserve"> </w:t>
      </w:r>
      <w:r w:rsidRPr="00A31863">
        <w:rPr>
          <w:rFonts w:ascii="Times New Roman" w:hAnsi="Times New Roman"/>
          <w:bCs/>
        </w:rPr>
        <w:t>nadobudnutí</w:t>
      </w:r>
      <w:r w:rsidRPr="00A31863" w:rsidR="000D25A2">
        <w:rPr>
          <w:rFonts w:ascii="Times New Roman" w:hAnsi="Times New Roman"/>
          <w:bCs/>
        </w:rPr>
        <w:t xml:space="preserve"> </w:t>
      </w:r>
      <w:r w:rsidRPr="00A31863">
        <w:rPr>
          <w:rFonts w:ascii="Times New Roman" w:hAnsi="Times New Roman"/>
          <w:bCs/>
        </w:rPr>
        <w:t>platnosti</w:t>
      </w:r>
      <w:r w:rsidRPr="00A31863">
        <w:rPr>
          <w:rFonts w:ascii="Times New Roman" w:hAnsi="Times New Roman"/>
          <w:b/>
          <w:bCs/>
        </w:rPr>
        <w:t xml:space="preserve"> </w:t>
      </w:r>
      <w:r w:rsidRPr="00A31863">
        <w:rPr>
          <w:rFonts w:ascii="Times New Roman" w:hAnsi="Times New Roman"/>
        </w:rPr>
        <w:t xml:space="preserve">zásad pre umiestnenie nových pozemkov (§ 11 ods. </w:t>
      </w:r>
      <w:r w:rsidRPr="00A31863" w:rsidR="00230AB0">
        <w:rPr>
          <w:rFonts w:ascii="Times New Roman" w:hAnsi="Times New Roman"/>
        </w:rPr>
        <w:t>23)</w:t>
      </w:r>
      <w:r w:rsidRPr="00A31863">
        <w:rPr>
          <w:rFonts w:ascii="Times New Roman" w:hAnsi="Times New Roman"/>
        </w:rPr>
        <w:t xml:space="preserve"> okresný úrad zadá vypracovanie projektu pozemkových úprav.“.</w:t>
      </w:r>
    </w:p>
    <w:p w:rsidR="00855018" w:rsidRPr="00A31863" w:rsidP="00354850">
      <w:pPr>
        <w:numPr>
          <w:numId w:val="10"/>
        </w:numPr>
        <w:shd w:val="clear" w:color="auto" w:fill="FFFFFF"/>
        <w:bidi w:val="0"/>
        <w:spacing w:before="240" w:after="240"/>
        <w:ind w:left="357" w:hanging="357"/>
        <w:rPr>
          <w:rFonts w:ascii="Times New Roman" w:hAnsi="Times New Roman"/>
        </w:rPr>
      </w:pPr>
      <w:r w:rsidRPr="00A31863" w:rsidR="00C87C85">
        <w:rPr>
          <w:rFonts w:ascii="Times New Roman" w:hAnsi="Times New Roman"/>
        </w:rPr>
        <w:t>V § 1</w:t>
      </w:r>
      <w:r w:rsidRPr="00A31863" w:rsidR="000D25A2">
        <w:rPr>
          <w:rFonts w:ascii="Times New Roman" w:hAnsi="Times New Roman"/>
        </w:rPr>
        <w:t>2 ods. 7 druhej vete sa slov</w:t>
      </w:r>
      <w:r w:rsidR="002C084E">
        <w:rPr>
          <w:rFonts w:ascii="Times New Roman" w:hAnsi="Times New Roman"/>
        </w:rPr>
        <w:t>o</w:t>
      </w:r>
      <w:r w:rsidRPr="00A31863" w:rsidR="000D25A2">
        <w:rPr>
          <w:rFonts w:ascii="Times New Roman" w:hAnsi="Times New Roman"/>
        </w:rPr>
        <w:t xml:space="preserve"> „</w:t>
      </w:r>
      <w:r w:rsidRPr="00A31863" w:rsidR="00C87C85">
        <w:rPr>
          <w:rFonts w:ascii="Times New Roman" w:hAnsi="Times New Roman"/>
        </w:rPr>
        <w:t>náhradných</w:t>
      </w:r>
      <w:r w:rsidRPr="00A31863" w:rsidR="000D25A2">
        <w:rPr>
          <w:rFonts w:ascii="Times New Roman" w:hAnsi="Times New Roman"/>
        </w:rPr>
        <w:t>“ nahrádza slov</w:t>
      </w:r>
      <w:r w:rsidR="002C084E">
        <w:rPr>
          <w:rFonts w:ascii="Times New Roman" w:hAnsi="Times New Roman"/>
        </w:rPr>
        <w:t>o</w:t>
      </w:r>
      <w:r w:rsidRPr="00A31863" w:rsidR="000D25A2">
        <w:rPr>
          <w:rFonts w:ascii="Times New Roman" w:hAnsi="Times New Roman"/>
        </w:rPr>
        <w:t>m „</w:t>
      </w:r>
      <w:r w:rsidRPr="00A31863" w:rsidR="00C87C85">
        <w:rPr>
          <w:rFonts w:ascii="Times New Roman" w:hAnsi="Times New Roman"/>
        </w:rPr>
        <w:t>nových“.</w:t>
      </w:r>
    </w:p>
    <w:p w:rsidR="005E3330" w:rsidRPr="00A31863" w:rsidP="00354850">
      <w:pPr>
        <w:numPr>
          <w:numId w:val="10"/>
        </w:numPr>
        <w:shd w:val="clear" w:color="auto" w:fill="FFFFFF"/>
        <w:bidi w:val="0"/>
        <w:spacing w:before="240" w:after="240"/>
        <w:ind w:left="357" w:hanging="357"/>
        <w:rPr>
          <w:rFonts w:ascii="Times New Roman" w:hAnsi="Times New Roman"/>
        </w:rPr>
      </w:pPr>
      <w:r w:rsidRPr="00A31863">
        <w:rPr>
          <w:rFonts w:ascii="Times New Roman" w:hAnsi="Times New Roman"/>
        </w:rPr>
        <w:t>V § 12</w:t>
      </w:r>
      <w:r w:rsidRPr="00A31863" w:rsidR="007C349F">
        <w:rPr>
          <w:rFonts w:ascii="Times New Roman" w:hAnsi="Times New Roman"/>
        </w:rPr>
        <w:t xml:space="preserve"> </w:t>
      </w:r>
      <w:r w:rsidRPr="00A31863">
        <w:rPr>
          <w:rFonts w:ascii="Times New Roman" w:hAnsi="Times New Roman"/>
        </w:rPr>
        <w:t>odseky 8 až 10 znejú:</w:t>
      </w:r>
    </w:p>
    <w:p w:rsidR="00827C24" w:rsidRPr="00A31863" w:rsidP="00354850">
      <w:pPr>
        <w:shd w:val="clear" w:color="auto" w:fill="FFFFFF"/>
        <w:autoSpaceDE w:val="0"/>
        <w:autoSpaceDN w:val="0"/>
        <w:bidi w:val="0"/>
        <w:adjustRightInd w:val="0"/>
        <w:spacing w:before="120"/>
        <w:ind w:left="357" w:firstLine="709"/>
        <w:rPr>
          <w:rFonts w:ascii="Times New Roman" w:hAnsi="Times New Roman"/>
        </w:rPr>
      </w:pPr>
      <w:r w:rsidRPr="00A31863" w:rsidR="005E3330">
        <w:rPr>
          <w:rFonts w:ascii="Times New Roman" w:hAnsi="Times New Roman"/>
        </w:rPr>
        <w:t xml:space="preserve">„(8) </w:t>
      </w:r>
      <w:r w:rsidRPr="00A31863">
        <w:rPr>
          <w:rFonts w:ascii="Times New Roman" w:hAnsi="Times New Roman"/>
        </w:rPr>
        <w:t xml:space="preserve">Potrebu pozemkov na spoločné zariadenia a opatrenia znášajú všetci účastníci okrem vlastníkov, ktorí súhlasili s vyrovnaním v peniazoch, a to podľa pomeru ich nárokov na vyrovnanie k výmere všetkých pozemkov v obvode pozemkových úprav (§ 11 ods. 3). Obdobne sa postupuje pri prírastku alebo úbytku </w:t>
      </w:r>
      <w:r w:rsidR="00294BBB">
        <w:rPr>
          <w:rFonts w:ascii="Times New Roman" w:hAnsi="Times New Roman"/>
        </w:rPr>
        <w:t>výmery</w:t>
      </w:r>
      <w:r w:rsidRPr="00A31863">
        <w:rPr>
          <w:rFonts w:ascii="Times New Roman" w:hAnsi="Times New Roman"/>
        </w:rPr>
        <w:t xml:space="preserve"> pozemkov v dôsledku nového merania</w:t>
      </w:r>
      <w:r w:rsidR="00294BBB">
        <w:rPr>
          <w:rFonts w:ascii="Times New Roman" w:hAnsi="Times New Roman"/>
        </w:rPr>
        <w:t xml:space="preserve">, pričom povinnosť podľa prvej vety sa </w:t>
      </w:r>
      <w:r w:rsidRPr="00A31863">
        <w:rPr>
          <w:rFonts w:ascii="Times New Roman" w:hAnsi="Times New Roman"/>
        </w:rPr>
        <w:t xml:space="preserve">vzťahuje sa aj na vlastníkov, ktorí súhlasili s vyrovnaním v peniazoch. Pozemky </w:t>
      </w:r>
      <w:r w:rsidR="00294BBB">
        <w:rPr>
          <w:rFonts w:ascii="Times New Roman" w:hAnsi="Times New Roman"/>
        </w:rPr>
        <w:t xml:space="preserve">určené </w:t>
      </w:r>
      <w:r w:rsidRPr="00A31863">
        <w:rPr>
          <w:rFonts w:ascii="Times New Roman" w:hAnsi="Times New Roman"/>
        </w:rPr>
        <w:t>na spoločné zariadenia a opatrenia z</w:t>
      </w:r>
      <w:r w:rsidR="00294BBB">
        <w:rPr>
          <w:rFonts w:ascii="Times New Roman" w:hAnsi="Times New Roman"/>
        </w:rPr>
        <w:t> </w:t>
      </w:r>
      <w:r w:rsidRPr="00A31863">
        <w:rPr>
          <w:rFonts w:ascii="Times New Roman" w:hAnsi="Times New Roman"/>
        </w:rPr>
        <w:t>dôvod</w:t>
      </w:r>
      <w:r w:rsidR="00294BBB">
        <w:rPr>
          <w:rFonts w:ascii="Times New Roman" w:hAnsi="Times New Roman"/>
        </w:rPr>
        <w:t xml:space="preserve">u </w:t>
      </w:r>
      <w:r w:rsidRPr="00A31863">
        <w:rPr>
          <w:rFonts w:ascii="Times New Roman" w:hAnsi="Times New Roman"/>
        </w:rPr>
        <w:t>uveden</w:t>
      </w:r>
      <w:r w:rsidR="00294BBB">
        <w:rPr>
          <w:rFonts w:ascii="Times New Roman" w:hAnsi="Times New Roman"/>
        </w:rPr>
        <w:t>ého</w:t>
      </w:r>
      <w:r w:rsidRPr="00A31863">
        <w:rPr>
          <w:rFonts w:ascii="Times New Roman" w:hAnsi="Times New Roman"/>
        </w:rPr>
        <w:t xml:space="preserve"> v § 2 ods. 1 písm. g) poskytuje štát. Pozemky určené na verejné zariadenia a opatrenia poskytuje ten, komu prejdú do vlastníctva alebo správy nové pozemky určené na verejné zariadenia a</w:t>
      </w:r>
      <w:r w:rsidRPr="00A31863" w:rsidR="000D25A2">
        <w:rPr>
          <w:rFonts w:ascii="Times New Roman" w:hAnsi="Times New Roman"/>
        </w:rPr>
        <w:t> </w:t>
      </w:r>
      <w:r w:rsidRPr="00A31863">
        <w:rPr>
          <w:rFonts w:ascii="Times New Roman" w:hAnsi="Times New Roman"/>
        </w:rPr>
        <w:t>opatrenia.</w:t>
      </w:r>
    </w:p>
    <w:p w:rsidR="00827C24" w:rsidRPr="00A31863" w:rsidP="00354850">
      <w:pPr>
        <w:shd w:val="clear" w:color="auto" w:fill="FFFFFF"/>
        <w:autoSpaceDE w:val="0"/>
        <w:autoSpaceDN w:val="0"/>
        <w:bidi w:val="0"/>
        <w:adjustRightInd w:val="0"/>
        <w:spacing w:before="120"/>
        <w:ind w:left="357" w:firstLine="709"/>
        <w:rPr>
          <w:rFonts w:ascii="Times New Roman" w:hAnsi="Times New Roman"/>
        </w:rPr>
      </w:pPr>
      <w:r w:rsidRPr="00A31863">
        <w:rPr>
          <w:rFonts w:ascii="Times New Roman" w:hAnsi="Times New Roman"/>
        </w:rPr>
        <w:t>(9) Rozdeľovací plán vo forme umiestňovacieho a vytyčovacieho plánu sa zostavuje podľa registra pôvodného stavu [§ 9 ods. 1 písm. c)] a zásad pre umiestnenie nových pozemkov (§ 11 ods. 23). Rozdeľovací plán vo forme umiestňovacieho a</w:t>
      </w:r>
      <w:r w:rsidRPr="00A31863" w:rsidR="000D25A2">
        <w:rPr>
          <w:rFonts w:ascii="Times New Roman" w:hAnsi="Times New Roman"/>
        </w:rPr>
        <w:t> </w:t>
      </w:r>
      <w:r w:rsidRPr="00A31863">
        <w:rPr>
          <w:rFonts w:ascii="Times New Roman" w:hAnsi="Times New Roman"/>
        </w:rPr>
        <w:t>vytyčovacieho plánu má grafickú časť (umiestnenie nových pozemkov) a písomnú časť (register nového stavu a zoznam vyrovnaní v peniazoch).</w:t>
      </w:r>
    </w:p>
    <w:p w:rsidR="00827C24" w:rsidRPr="00A31863" w:rsidP="00354850">
      <w:pPr>
        <w:shd w:val="clear" w:color="auto" w:fill="FFFFFF"/>
        <w:autoSpaceDE w:val="0"/>
        <w:autoSpaceDN w:val="0"/>
        <w:bidi w:val="0"/>
        <w:adjustRightInd w:val="0"/>
        <w:spacing w:before="120"/>
        <w:ind w:left="357" w:firstLine="709"/>
        <w:rPr>
          <w:rFonts w:ascii="Times New Roman" w:hAnsi="Times New Roman"/>
        </w:rPr>
      </w:pPr>
      <w:r w:rsidRPr="00A31863">
        <w:rPr>
          <w:rFonts w:ascii="Times New Roman" w:hAnsi="Times New Roman"/>
        </w:rPr>
        <w:t>(10) Projekt pozemkových úprav sa spracúva tak, aby bol dostatočným podkladom na spracovanie projektovej dokumentácie v projekte pozemkových úprav plánovaných spoločných zariadení a opatrení a aby obsahoval údaje potrebné na zápis do katastra nehnuteľností.“.</w:t>
      </w:r>
    </w:p>
    <w:p w:rsidR="00241A4E" w:rsidRPr="00A31863" w:rsidP="00354850">
      <w:pPr>
        <w:numPr>
          <w:numId w:val="10"/>
        </w:numPr>
        <w:shd w:val="clear" w:color="auto" w:fill="FFFFFF"/>
        <w:bidi w:val="0"/>
        <w:spacing w:before="240" w:after="240"/>
        <w:ind w:left="357" w:hanging="357"/>
        <w:rPr>
          <w:rFonts w:ascii="Times New Roman" w:hAnsi="Times New Roman"/>
        </w:rPr>
      </w:pPr>
      <w:r w:rsidRPr="00A31863">
        <w:rPr>
          <w:rFonts w:ascii="Times New Roman" w:hAnsi="Times New Roman"/>
        </w:rPr>
        <w:t>§ 13 vrátane nadpisu znie:</w:t>
      </w:r>
    </w:p>
    <w:p w:rsidR="00241A4E" w:rsidRPr="00A31863" w:rsidP="00354850">
      <w:pPr>
        <w:pStyle w:val="Heading2"/>
        <w:keepLines w:val="0"/>
        <w:bidi w:val="0"/>
        <w:rPr>
          <w:rFonts w:ascii="Times New Roman" w:hAnsi="Times New Roman"/>
        </w:rPr>
      </w:pPr>
      <w:r w:rsidRPr="00A31863">
        <w:rPr>
          <w:rFonts w:ascii="Times New Roman" w:hAnsi="Times New Roman"/>
        </w:rPr>
        <w:t>„§ 13</w:t>
      </w:r>
    </w:p>
    <w:p w:rsidR="00EF0810" w:rsidRPr="00A31863" w:rsidP="00354850">
      <w:pPr>
        <w:pStyle w:val="Heading2"/>
        <w:keepLines w:val="0"/>
        <w:bidi w:val="0"/>
        <w:rPr>
          <w:rFonts w:ascii="Times New Roman" w:hAnsi="Times New Roman"/>
        </w:rPr>
      </w:pPr>
      <w:r w:rsidRPr="00A31863">
        <w:rPr>
          <w:rFonts w:ascii="Times New Roman" w:hAnsi="Times New Roman"/>
        </w:rPr>
        <w:t xml:space="preserve">Schválenie rozdeľovacieho plánu vo forme umiestňovacieho a vytyčovacieho plánu </w:t>
      </w:r>
      <w:r w:rsidRPr="00A31863" w:rsidR="00952E78">
        <w:rPr>
          <w:rFonts w:ascii="Times New Roman" w:hAnsi="Times New Roman"/>
        </w:rPr>
        <w:t xml:space="preserve">projektu pozemkových úprav </w:t>
      </w:r>
      <w:r w:rsidRPr="00A31863">
        <w:rPr>
          <w:rFonts w:ascii="Times New Roman" w:hAnsi="Times New Roman"/>
        </w:rPr>
        <w:t>a zoznamu vyrovnaní v peniazoch</w:t>
      </w:r>
    </w:p>
    <w:p w:rsidR="00540577" w:rsidRPr="00A31863" w:rsidP="00354850">
      <w:pPr>
        <w:numPr>
          <w:ilvl w:val="0"/>
          <w:numId w:val="5"/>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Pr>
          <w:rFonts w:ascii="Times New Roman" w:hAnsi="Times New Roman"/>
          <w:lang w:eastAsia="sk-SK"/>
        </w:rPr>
        <w:t>Okresný úrad doručí</w:t>
      </w:r>
      <w:r w:rsidR="00A31863">
        <w:rPr>
          <w:rFonts w:ascii="Times New Roman" w:hAnsi="Times New Roman"/>
          <w:lang w:eastAsia="sk-SK"/>
        </w:rPr>
        <w:t xml:space="preserve"> </w:t>
      </w:r>
      <w:r w:rsidRPr="00A31863">
        <w:rPr>
          <w:rFonts w:ascii="Times New Roman" w:hAnsi="Times New Roman"/>
          <w:lang w:eastAsia="sk-SK"/>
        </w:rPr>
        <w:t>rozdeľovací plán podľa §</w:t>
      </w:r>
      <w:r w:rsidRPr="00A31863" w:rsidR="007C349F">
        <w:rPr>
          <w:rFonts w:ascii="Times New Roman" w:hAnsi="Times New Roman"/>
          <w:lang w:eastAsia="sk-SK"/>
        </w:rPr>
        <w:t xml:space="preserve"> </w:t>
      </w:r>
      <w:r w:rsidRPr="00A31863">
        <w:rPr>
          <w:rFonts w:ascii="Times New Roman" w:hAnsi="Times New Roman"/>
          <w:lang w:eastAsia="sk-SK"/>
        </w:rPr>
        <w:t>12 ods.</w:t>
      </w:r>
      <w:r w:rsidR="00CF2965">
        <w:rPr>
          <w:rFonts w:ascii="Times New Roman" w:hAnsi="Times New Roman"/>
          <w:lang w:eastAsia="sk-SK"/>
        </w:rPr>
        <w:t xml:space="preserve"> </w:t>
      </w:r>
      <w:r w:rsidRPr="00A31863">
        <w:rPr>
          <w:rFonts w:ascii="Times New Roman" w:hAnsi="Times New Roman"/>
          <w:lang w:eastAsia="sk-SK"/>
        </w:rPr>
        <w:t>9 združeniu účastníkov a</w:t>
      </w:r>
      <w:r w:rsidRPr="00A31863" w:rsidR="007C349F">
        <w:rPr>
          <w:rFonts w:ascii="Times New Roman" w:hAnsi="Times New Roman"/>
          <w:lang w:eastAsia="sk-SK"/>
        </w:rPr>
        <w:t> </w:t>
      </w:r>
      <w:r w:rsidRPr="00A31863">
        <w:rPr>
          <w:rFonts w:ascii="Times New Roman" w:hAnsi="Times New Roman"/>
          <w:lang w:eastAsia="sk-SK"/>
        </w:rPr>
        <w:t>zverejní</w:t>
      </w:r>
      <w:r w:rsidR="00A31863">
        <w:rPr>
          <w:rFonts w:ascii="Times New Roman" w:hAnsi="Times New Roman"/>
          <w:lang w:eastAsia="sk-SK"/>
        </w:rPr>
        <w:t xml:space="preserve"> </w:t>
      </w:r>
      <w:r w:rsidRPr="00A31863">
        <w:rPr>
          <w:rFonts w:ascii="Times New Roman" w:hAnsi="Times New Roman"/>
          <w:lang w:eastAsia="sk-SK"/>
        </w:rPr>
        <w:t xml:space="preserve">ho </w:t>
      </w:r>
      <w:r w:rsidRPr="00A31863" w:rsidR="003119A0">
        <w:rPr>
          <w:rFonts w:ascii="Times New Roman" w:hAnsi="Times New Roman"/>
          <w:lang w:eastAsia="sk-SK"/>
        </w:rPr>
        <w:t xml:space="preserve">na </w:t>
      </w:r>
      <w:r w:rsidR="003119A0">
        <w:rPr>
          <w:rFonts w:ascii="Times New Roman" w:hAnsi="Times New Roman"/>
          <w:lang w:eastAsia="sk-SK"/>
        </w:rPr>
        <w:t>obvyklom</w:t>
      </w:r>
      <w:r w:rsidRPr="00A31863" w:rsidR="003119A0">
        <w:rPr>
          <w:rFonts w:ascii="Times New Roman" w:hAnsi="Times New Roman"/>
          <w:lang w:eastAsia="sk-SK"/>
        </w:rPr>
        <w:t xml:space="preserve"> mieste </w:t>
      </w:r>
      <w:r w:rsidRPr="00A31863">
        <w:rPr>
          <w:rFonts w:ascii="Times New Roman" w:hAnsi="Times New Roman"/>
          <w:lang w:eastAsia="sk-SK"/>
        </w:rPr>
        <w:t>v obci na 30 dní. Súčasne doručí každému účastníkovi, ktorého miesto pobytu je známe, výpis z rozdeľovacieho plánu.</w:t>
      </w:r>
    </w:p>
    <w:p w:rsidR="00540577" w:rsidRPr="00A31863" w:rsidP="00354850">
      <w:pPr>
        <w:numPr>
          <w:ilvl w:val="0"/>
          <w:numId w:val="5"/>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Pr>
          <w:rFonts w:ascii="Times New Roman" w:hAnsi="Times New Roman"/>
          <w:lang w:eastAsia="sk-SK"/>
        </w:rPr>
        <w:t>Účastníci a združenie účastníkov môžu podať</w:t>
      </w:r>
      <w:r w:rsidR="001F158A">
        <w:rPr>
          <w:rFonts w:ascii="Times New Roman" w:hAnsi="Times New Roman"/>
          <w:lang w:eastAsia="sk-SK"/>
        </w:rPr>
        <w:t xml:space="preserve"> </w:t>
      </w:r>
      <w:r w:rsidR="00872592">
        <w:rPr>
          <w:rFonts w:ascii="Times New Roman" w:hAnsi="Times New Roman"/>
          <w:lang w:eastAsia="sk-SK"/>
        </w:rPr>
        <w:t>okresnému</w:t>
      </w:r>
      <w:r w:rsidRPr="00A31863">
        <w:rPr>
          <w:rFonts w:ascii="Times New Roman" w:hAnsi="Times New Roman"/>
          <w:lang w:eastAsia="sk-SK"/>
        </w:rPr>
        <w:t xml:space="preserve"> úradu proti rozdeľovaciemu plánu a výpisu z rozdeľovacieho plánu námietky do 30 dní od ich zverejnenia alebo doručenia.</w:t>
      </w:r>
    </w:p>
    <w:p w:rsidR="00540577" w:rsidRPr="00A31863" w:rsidP="00354850">
      <w:pPr>
        <w:numPr>
          <w:numId w:val="6"/>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Pr>
          <w:rFonts w:ascii="Times New Roman" w:hAnsi="Times New Roman"/>
          <w:lang w:eastAsia="sk-SK"/>
        </w:rPr>
        <w:t>Ak nie sú podané námietky,</w:t>
      </w:r>
      <w:r w:rsidR="001F158A">
        <w:rPr>
          <w:rFonts w:ascii="Times New Roman" w:hAnsi="Times New Roman"/>
          <w:lang w:eastAsia="sk-SK"/>
        </w:rPr>
        <w:t xml:space="preserve"> </w:t>
      </w:r>
      <w:r w:rsidR="00872592">
        <w:rPr>
          <w:rFonts w:ascii="Times New Roman" w:hAnsi="Times New Roman"/>
          <w:lang w:eastAsia="sk-SK"/>
        </w:rPr>
        <w:t>okresný</w:t>
      </w:r>
      <w:r w:rsidRPr="00A31863">
        <w:rPr>
          <w:rFonts w:ascii="Times New Roman" w:hAnsi="Times New Roman"/>
          <w:lang w:eastAsia="sk-SK"/>
        </w:rPr>
        <w:t xml:space="preserve"> úrad rozdeľovací plán</w:t>
      </w:r>
      <w:r w:rsidR="00294BBB">
        <w:rPr>
          <w:rFonts w:ascii="Times New Roman" w:hAnsi="Times New Roman"/>
          <w:lang w:eastAsia="sk-SK"/>
        </w:rPr>
        <w:t>,</w:t>
      </w:r>
      <w:r w:rsidRPr="00A31863">
        <w:rPr>
          <w:rFonts w:ascii="Times New Roman" w:hAnsi="Times New Roman"/>
          <w:lang w:eastAsia="sk-SK"/>
        </w:rPr>
        <w:t xml:space="preserve"> plán spoločných zariadení a opatrení a plán verejných zariadení a opatrení projektu pozemkových úprav schváli.</w:t>
      </w:r>
    </w:p>
    <w:p w:rsidR="00540577" w:rsidRPr="00A31863" w:rsidP="00354850">
      <w:pPr>
        <w:numPr>
          <w:numId w:val="6"/>
        </w:numPr>
        <w:shd w:val="clear" w:color="auto" w:fill="FFFFFF"/>
        <w:autoSpaceDE w:val="0"/>
        <w:autoSpaceDN w:val="0"/>
        <w:bidi w:val="0"/>
        <w:adjustRightInd w:val="0"/>
        <w:spacing w:before="120" w:after="120"/>
        <w:ind w:left="357" w:firstLine="709"/>
        <w:rPr>
          <w:rFonts w:ascii="Times New Roman" w:hAnsi="Times New Roman"/>
          <w:bCs/>
          <w:lang w:eastAsia="sk-SK"/>
        </w:rPr>
      </w:pPr>
      <w:r w:rsidRPr="00A31863">
        <w:rPr>
          <w:rFonts w:ascii="Times New Roman" w:hAnsi="Times New Roman"/>
          <w:lang w:eastAsia="sk-SK"/>
        </w:rPr>
        <w:t xml:space="preserve">Okresný úrad prerokuje podané námietky do 90 dní odo dňa ich doručenia so združením účastníkov a účastníkmi. </w:t>
      </w:r>
      <w:r w:rsidRPr="00A31863">
        <w:rPr>
          <w:rFonts w:ascii="Times New Roman" w:hAnsi="Times New Roman"/>
          <w:bCs/>
          <w:lang w:eastAsia="sk-SK"/>
        </w:rPr>
        <w:t>Ak sa účastník, ktorý</w:t>
      </w:r>
      <w:r w:rsidR="00A31863">
        <w:rPr>
          <w:rFonts w:ascii="Times New Roman" w:hAnsi="Times New Roman"/>
          <w:bCs/>
          <w:lang w:eastAsia="sk-SK"/>
        </w:rPr>
        <w:t xml:space="preserve"> </w:t>
      </w:r>
      <w:r w:rsidRPr="00A31863">
        <w:rPr>
          <w:rFonts w:ascii="Times New Roman" w:hAnsi="Times New Roman"/>
          <w:bCs/>
          <w:lang w:eastAsia="sk-SK"/>
        </w:rPr>
        <w:t>podal</w:t>
      </w:r>
      <w:r w:rsidR="00A31863">
        <w:rPr>
          <w:rFonts w:ascii="Times New Roman" w:hAnsi="Times New Roman"/>
          <w:bCs/>
          <w:lang w:eastAsia="sk-SK"/>
        </w:rPr>
        <w:t xml:space="preserve"> </w:t>
      </w:r>
      <w:r w:rsidRPr="00A31863">
        <w:rPr>
          <w:rFonts w:ascii="Times New Roman" w:hAnsi="Times New Roman"/>
          <w:bCs/>
          <w:lang w:eastAsia="sk-SK"/>
        </w:rPr>
        <w:t>námietku</w:t>
      </w:r>
      <w:r w:rsidR="00A31863">
        <w:rPr>
          <w:rFonts w:ascii="Times New Roman" w:hAnsi="Times New Roman"/>
          <w:bCs/>
          <w:lang w:eastAsia="sk-SK"/>
        </w:rPr>
        <w:t xml:space="preserve"> </w:t>
      </w:r>
      <w:r w:rsidRPr="00A31863">
        <w:rPr>
          <w:rFonts w:ascii="Times New Roman" w:hAnsi="Times New Roman"/>
          <w:bCs/>
          <w:lang w:eastAsia="sk-SK"/>
        </w:rPr>
        <w:t>opakovane bez ospravedlnenia prerokovania nezúčastní, námietka sa po</w:t>
      </w:r>
      <w:r w:rsidR="00A31863">
        <w:rPr>
          <w:rFonts w:ascii="Times New Roman" w:hAnsi="Times New Roman"/>
          <w:bCs/>
          <w:lang w:eastAsia="sk-SK"/>
        </w:rPr>
        <w:t xml:space="preserve"> </w:t>
      </w:r>
      <w:r w:rsidRPr="00A31863">
        <w:rPr>
          <w:rFonts w:ascii="Times New Roman" w:hAnsi="Times New Roman"/>
          <w:bCs/>
          <w:lang w:eastAsia="sk-SK"/>
        </w:rPr>
        <w:t>prerokovaní</w:t>
      </w:r>
      <w:r w:rsidR="00A31863">
        <w:rPr>
          <w:rFonts w:ascii="Times New Roman" w:hAnsi="Times New Roman"/>
          <w:bCs/>
          <w:lang w:eastAsia="sk-SK"/>
        </w:rPr>
        <w:t xml:space="preserve"> </w:t>
      </w:r>
      <w:r w:rsidRPr="00A31863">
        <w:rPr>
          <w:rFonts w:ascii="Times New Roman" w:hAnsi="Times New Roman"/>
          <w:bCs/>
          <w:lang w:eastAsia="sk-SK"/>
        </w:rPr>
        <w:t>so združením účastníkov</w:t>
      </w:r>
      <w:r w:rsidR="00A31863">
        <w:rPr>
          <w:rFonts w:ascii="Times New Roman" w:hAnsi="Times New Roman"/>
          <w:bCs/>
          <w:lang w:eastAsia="sk-SK"/>
        </w:rPr>
        <w:t xml:space="preserve"> </w:t>
      </w:r>
      <w:r w:rsidR="0092400E">
        <w:rPr>
          <w:rFonts w:ascii="Times New Roman" w:hAnsi="Times New Roman"/>
          <w:bCs/>
          <w:lang w:eastAsia="sk-SK"/>
        </w:rPr>
        <w:t>p</w:t>
      </w:r>
      <w:r w:rsidRPr="00A31863">
        <w:rPr>
          <w:rFonts w:ascii="Times New Roman" w:hAnsi="Times New Roman"/>
          <w:bCs/>
          <w:lang w:eastAsia="sk-SK"/>
        </w:rPr>
        <w:t>ostúpi na okresný</w:t>
      </w:r>
      <w:r w:rsidR="00A31863">
        <w:rPr>
          <w:rFonts w:ascii="Times New Roman" w:hAnsi="Times New Roman"/>
          <w:bCs/>
          <w:lang w:eastAsia="sk-SK"/>
        </w:rPr>
        <w:t xml:space="preserve"> </w:t>
      </w:r>
      <w:r w:rsidRPr="00A31863">
        <w:rPr>
          <w:rFonts w:ascii="Times New Roman" w:hAnsi="Times New Roman"/>
          <w:bCs/>
          <w:lang w:eastAsia="sk-SK"/>
        </w:rPr>
        <w:t>úrad</w:t>
      </w:r>
      <w:r w:rsidR="00A31863">
        <w:rPr>
          <w:rFonts w:ascii="Times New Roman" w:hAnsi="Times New Roman"/>
          <w:bCs/>
          <w:lang w:eastAsia="sk-SK"/>
        </w:rPr>
        <w:t xml:space="preserve"> </w:t>
      </w:r>
      <w:r w:rsidRPr="00A31863">
        <w:rPr>
          <w:rFonts w:ascii="Times New Roman" w:hAnsi="Times New Roman"/>
          <w:bCs/>
          <w:lang w:eastAsia="sk-SK"/>
        </w:rPr>
        <w:t>v sídle kraja, ktorý o nej</w:t>
      </w:r>
      <w:r w:rsidR="00A31863">
        <w:rPr>
          <w:rFonts w:ascii="Times New Roman" w:hAnsi="Times New Roman"/>
          <w:bCs/>
          <w:lang w:eastAsia="sk-SK"/>
        </w:rPr>
        <w:t xml:space="preserve"> </w:t>
      </w:r>
      <w:r w:rsidRPr="00A31863">
        <w:rPr>
          <w:rFonts w:ascii="Times New Roman" w:hAnsi="Times New Roman"/>
          <w:bCs/>
          <w:lang w:eastAsia="sk-SK"/>
        </w:rPr>
        <w:t>rozhodne.</w:t>
      </w:r>
    </w:p>
    <w:p w:rsidR="00540577" w:rsidRPr="00A31863" w:rsidP="00354850">
      <w:pPr>
        <w:numPr>
          <w:numId w:val="6"/>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Pr>
          <w:rFonts w:ascii="Times New Roman" w:hAnsi="Times New Roman"/>
          <w:lang w:eastAsia="sk-SK"/>
        </w:rPr>
        <w:t>Ak sa námietky pri prerokúvaní nevy</w:t>
      </w:r>
      <w:r w:rsidR="003119A0">
        <w:rPr>
          <w:rFonts w:ascii="Times New Roman" w:hAnsi="Times New Roman"/>
          <w:lang w:eastAsia="sk-SK"/>
        </w:rPr>
        <w:t>riešia</w:t>
      </w:r>
      <w:r w:rsidRPr="00A31863">
        <w:rPr>
          <w:rFonts w:ascii="Times New Roman" w:hAnsi="Times New Roman"/>
          <w:lang w:eastAsia="sk-SK"/>
        </w:rPr>
        <w:t>, okresný úrad ich predloží na rozhodnutie okre</w:t>
      </w:r>
      <w:r w:rsidR="003119A0">
        <w:rPr>
          <w:rFonts w:ascii="Times New Roman" w:hAnsi="Times New Roman"/>
          <w:lang w:eastAsia="sk-SK"/>
        </w:rPr>
        <w:t>snému úradu v sídle kraja, ktorý</w:t>
      </w:r>
      <w:r w:rsidRPr="00A31863">
        <w:rPr>
          <w:rFonts w:ascii="Times New Roman" w:hAnsi="Times New Roman"/>
          <w:lang w:eastAsia="sk-SK"/>
        </w:rPr>
        <w:t xml:space="preserve"> o nich rozhodne.</w:t>
      </w:r>
    </w:p>
    <w:p w:rsidR="00540577" w:rsidRPr="00A31863" w:rsidP="00354850">
      <w:pPr>
        <w:pStyle w:val="ListParagraph"/>
        <w:widowControl/>
        <w:numPr>
          <w:numId w:val="6"/>
        </w:numPr>
        <w:shd w:val="clear" w:color="auto" w:fill="FFFFFF"/>
        <w:bidi w:val="0"/>
        <w:spacing w:before="120" w:after="120"/>
        <w:ind w:left="357" w:firstLine="709"/>
        <w:rPr>
          <w:rFonts w:ascii="Times New Roman" w:hAnsi="Times New Roman"/>
          <w:sz w:val="24"/>
          <w:szCs w:val="24"/>
        </w:rPr>
      </w:pPr>
      <w:r w:rsidRPr="00A31863">
        <w:rPr>
          <w:rFonts w:ascii="Times New Roman" w:hAnsi="Times New Roman"/>
          <w:sz w:val="24"/>
          <w:szCs w:val="24"/>
        </w:rPr>
        <w:t xml:space="preserve">Ak sú pozemkové úpravy povolené </w:t>
      </w:r>
      <w:r w:rsidR="00147803">
        <w:rPr>
          <w:rFonts w:ascii="Times New Roman" w:hAnsi="Times New Roman"/>
          <w:sz w:val="24"/>
          <w:szCs w:val="24"/>
        </w:rPr>
        <w:t>z dôvodov uvedených v</w:t>
      </w:r>
      <w:r w:rsidRPr="00A31863">
        <w:rPr>
          <w:rFonts w:ascii="Times New Roman" w:hAnsi="Times New Roman"/>
          <w:sz w:val="24"/>
          <w:szCs w:val="24"/>
        </w:rPr>
        <w:t xml:space="preserve"> § 2 ods. 1 písm. b) </w:t>
      </w:r>
      <w:r w:rsidR="0092400E">
        <w:rPr>
          <w:rFonts w:ascii="Times New Roman" w:hAnsi="Times New Roman"/>
          <w:sz w:val="24"/>
          <w:szCs w:val="24"/>
        </w:rPr>
        <w:t>a h)</w:t>
      </w:r>
      <w:r w:rsidRPr="00A31863">
        <w:rPr>
          <w:rFonts w:ascii="Times New Roman" w:hAnsi="Times New Roman"/>
          <w:sz w:val="24"/>
          <w:szCs w:val="24"/>
        </w:rPr>
        <w:t>,</w:t>
      </w:r>
      <w:r w:rsidR="001F158A">
        <w:rPr>
          <w:rFonts w:ascii="Times New Roman" w:hAnsi="Times New Roman"/>
          <w:sz w:val="24"/>
          <w:szCs w:val="24"/>
        </w:rPr>
        <w:t xml:space="preserve"> </w:t>
      </w:r>
      <w:r w:rsidRPr="00A31863">
        <w:rPr>
          <w:rFonts w:ascii="Times New Roman" w:hAnsi="Times New Roman"/>
          <w:sz w:val="24"/>
          <w:szCs w:val="24"/>
        </w:rPr>
        <w:t>rozdeľovací plán a plán spoločných zariadení a opatrení projektu pozemkových úprav schváli okresný úrad po prerokovaní a vybavení námietok alebo po rozhodnutí o námietkach súvisiacich s</w:t>
      </w:r>
      <w:r w:rsidR="00147803">
        <w:rPr>
          <w:rFonts w:ascii="Times New Roman" w:hAnsi="Times New Roman"/>
          <w:sz w:val="24"/>
          <w:szCs w:val="24"/>
        </w:rPr>
        <w:t> </w:t>
      </w:r>
      <w:r w:rsidRPr="00A31863">
        <w:rPr>
          <w:rFonts w:ascii="Times New Roman" w:hAnsi="Times New Roman"/>
          <w:sz w:val="24"/>
          <w:szCs w:val="24"/>
        </w:rPr>
        <w:t>nedodržaním zásad pre umiestnenie nových pozemkov alebo podmienok primeranosti ustanovených zákonom. V</w:t>
      </w:r>
      <w:r w:rsidRPr="00A31863" w:rsidR="009B77A6">
        <w:rPr>
          <w:rFonts w:ascii="Times New Roman" w:hAnsi="Times New Roman"/>
          <w:sz w:val="24"/>
          <w:szCs w:val="24"/>
        </w:rPr>
        <w:t> </w:t>
      </w:r>
      <w:r w:rsidRPr="00A31863">
        <w:rPr>
          <w:rFonts w:ascii="Times New Roman" w:hAnsi="Times New Roman"/>
          <w:sz w:val="24"/>
          <w:szCs w:val="24"/>
        </w:rPr>
        <w:t>ostatných prípadoch sa na námietku neprihliada. Podmienkou schválenia rozdeľovacieho plánu vo forme umiestňovacieho a vytyčovacieho plánu projektu pozemkových úprav je súhlas účastníkov, ktorí vlastnia najmenej dve tretiny výmery pozemkov, na ktorých sú povolené pozemkové úpravy. Za súhlas sa považuje aj to, ak vlastník nepodá námietku alebo námietka je neopodstatnená.</w:t>
      </w:r>
    </w:p>
    <w:p w:rsidR="00540577" w:rsidRPr="00A31863" w:rsidP="00354850">
      <w:pPr>
        <w:numPr>
          <w:numId w:val="6"/>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Pr>
          <w:rFonts w:ascii="Times New Roman" w:hAnsi="Times New Roman"/>
          <w:lang w:eastAsia="sk-SK"/>
        </w:rPr>
        <w:t>Ak sú pozemkové úpravy nariadené podľa § 2 ods. 2, súhlas účastníkov s</w:t>
      </w:r>
      <w:r w:rsidR="0071040A">
        <w:rPr>
          <w:rFonts w:ascii="Times New Roman" w:hAnsi="Times New Roman"/>
          <w:lang w:eastAsia="sk-SK"/>
        </w:rPr>
        <w:t> </w:t>
      </w:r>
      <w:r w:rsidRPr="00A31863">
        <w:rPr>
          <w:rFonts w:ascii="Times New Roman" w:hAnsi="Times New Roman"/>
          <w:lang w:eastAsia="sk-SK"/>
        </w:rPr>
        <w:t>projektom pozemkových úprav nie je potrebný. Okresný úrad</w:t>
      </w:r>
      <w:r w:rsidR="00A31863">
        <w:rPr>
          <w:rFonts w:ascii="Times New Roman" w:hAnsi="Times New Roman"/>
          <w:lang w:eastAsia="sk-SK"/>
        </w:rPr>
        <w:t xml:space="preserve"> </w:t>
      </w:r>
      <w:r w:rsidRPr="00A31863">
        <w:rPr>
          <w:rFonts w:ascii="Times New Roman" w:hAnsi="Times New Roman"/>
          <w:lang w:eastAsia="sk-SK"/>
        </w:rPr>
        <w:t>rozdeľovací plán vo forme umiestňovacieho a</w:t>
      </w:r>
      <w:r w:rsidR="0071040A">
        <w:rPr>
          <w:rFonts w:ascii="Times New Roman" w:hAnsi="Times New Roman"/>
          <w:lang w:eastAsia="sk-SK"/>
        </w:rPr>
        <w:t> </w:t>
      </w:r>
      <w:r w:rsidRPr="00A31863">
        <w:rPr>
          <w:rFonts w:ascii="Times New Roman" w:hAnsi="Times New Roman"/>
          <w:lang w:eastAsia="sk-SK"/>
        </w:rPr>
        <w:t>vytyčovacieho</w:t>
      </w:r>
      <w:r w:rsidR="0071040A">
        <w:rPr>
          <w:rFonts w:ascii="Times New Roman" w:hAnsi="Times New Roman"/>
          <w:lang w:eastAsia="sk-SK"/>
        </w:rPr>
        <w:t xml:space="preserve"> </w:t>
      </w:r>
      <w:r w:rsidRPr="00A31863">
        <w:rPr>
          <w:rFonts w:ascii="Times New Roman" w:hAnsi="Times New Roman"/>
          <w:lang w:eastAsia="sk-SK"/>
        </w:rPr>
        <w:t>plánu projektu pozemkových úprav schváli po prerokovaní a</w:t>
      </w:r>
      <w:r w:rsidR="00925E13">
        <w:rPr>
          <w:rFonts w:ascii="Times New Roman" w:hAnsi="Times New Roman"/>
          <w:lang w:eastAsia="sk-SK"/>
        </w:rPr>
        <w:t> </w:t>
      </w:r>
      <w:r w:rsidRPr="00A31863">
        <w:rPr>
          <w:rFonts w:ascii="Times New Roman" w:hAnsi="Times New Roman"/>
          <w:lang w:eastAsia="sk-SK"/>
        </w:rPr>
        <w:t>vybavení námietok alebo po rozhodnutí o</w:t>
      </w:r>
      <w:r w:rsidR="000F56C9">
        <w:rPr>
          <w:rFonts w:ascii="Times New Roman" w:hAnsi="Times New Roman"/>
          <w:lang w:eastAsia="sk-SK"/>
        </w:rPr>
        <w:t> </w:t>
      </w:r>
      <w:r w:rsidRPr="00A31863">
        <w:rPr>
          <w:rFonts w:ascii="Times New Roman" w:hAnsi="Times New Roman"/>
          <w:lang w:eastAsia="sk-SK"/>
        </w:rPr>
        <w:t>námietkach</w:t>
      </w:r>
      <w:r w:rsidR="000F56C9">
        <w:rPr>
          <w:rFonts w:ascii="Times New Roman" w:hAnsi="Times New Roman"/>
          <w:lang w:eastAsia="sk-SK"/>
        </w:rPr>
        <w:t xml:space="preserve"> </w:t>
      </w:r>
      <w:r w:rsidRPr="00A31863">
        <w:rPr>
          <w:rFonts w:ascii="Times New Roman" w:hAnsi="Times New Roman"/>
          <w:lang w:eastAsia="sk-SK"/>
        </w:rPr>
        <w:t>súvisiacich s</w:t>
      </w:r>
      <w:r w:rsidR="00925E13">
        <w:rPr>
          <w:rFonts w:ascii="Times New Roman" w:hAnsi="Times New Roman"/>
          <w:lang w:eastAsia="sk-SK"/>
        </w:rPr>
        <w:t> </w:t>
      </w:r>
      <w:r w:rsidRPr="00A31863">
        <w:rPr>
          <w:rFonts w:ascii="Times New Roman" w:hAnsi="Times New Roman"/>
          <w:lang w:eastAsia="sk-SK"/>
        </w:rPr>
        <w:t>nedodržaním</w:t>
      </w:r>
      <w:r w:rsidR="00925E13">
        <w:rPr>
          <w:rFonts w:ascii="Times New Roman" w:hAnsi="Times New Roman"/>
          <w:lang w:eastAsia="sk-SK"/>
        </w:rPr>
        <w:t xml:space="preserve"> </w:t>
      </w:r>
      <w:r w:rsidRPr="00A31863">
        <w:rPr>
          <w:rFonts w:ascii="Times New Roman" w:hAnsi="Times New Roman"/>
          <w:lang w:eastAsia="sk-SK"/>
        </w:rPr>
        <w:t>zásad pre umiestnenie nových pozemkov alebo podmienok primeranosti ustanovených zákonom. V ostatných prípadoch sa na námietku neprihliada.</w:t>
      </w:r>
    </w:p>
    <w:p w:rsidR="00540577" w:rsidRPr="00A31863" w:rsidP="00354850">
      <w:pPr>
        <w:numPr>
          <w:numId w:val="6"/>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Pr>
          <w:rFonts w:ascii="Times New Roman" w:hAnsi="Times New Roman"/>
          <w:lang w:eastAsia="sk-SK"/>
        </w:rPr>
        <w:t>Rozhodnutie o schválení rozdeľovacieho plánu vo forme umiestňovacieho a</w:t>
      </w:r>
      <w:r w:rsidRPr="00A31863" w:rsidR="009B77A6">
        <w:rPr>
          <w:rFonts w:ascii="Times New Roman" w:hAnsi="Times New Roman"/>
          <w:lang w:eastAsia="sk-SK"/>
        </w:rPr>
        <w:t> </w:t>
      </w:r>
      <w:r w:rsidRPr="00A31863">
        <w:rPr>
          <w:rFonts w:ascii="Times New Roman" w:hAnsi="Times New Roman"/>
          <w:lang w:eastAsia="sk-SK"/>
        </w:rPr>
        <w:t>vytyčovacieho</w:t>
      </w:r>
      <w:r w:rsidR="00A31863">
        <w:rPr>
          <w:rFonts w:ascii="Times New Roman" w:hAnsi="Times New Roman"/>
          <w:lang w:eastAsia="sk-SK"/>
        </w:rPr>
        <w:t xml:space="preserve"> </w:t>
      </w:r>
      <w:r w:rsidRPr="00A31863">
        <w:rPr>
          <w:rFonts w:ascii="Times New Roman" w:hAnsi="Times New Roman"/>
          <w:lang w:eastAsia="sk-SK"/>
        </w:rPr>
        <w:t>plánu projektu pozemkových úprav sa oznamuje verejnou vyhláškou.</w:t>
      </w:r>
      <w:r w:rsidRPr="00A31863" w:rsidR="00617F6F">
        <w:rPr>
          <w:rFonts w:ascii="Times New Roman" w:hAnsi="Times New Roman"/>
          <w:vertAlign w:val="superscript"/>
          <w:lang w:eastAsia="sk-SK"/>
        </w:rPr>
        <w:t>6</w:t>
      </w:r>
      <w:r w:rsidRPr="00A31863" w:rsidR="00617F6F">
        <w:rPr>
          <w:rFonts w:ascii="Times New Roman" w:hAnsi="Times New Roman"/>
          <w:lang w:eastAsia="sk-SK"/>
        </w:rPr>
        <w:t>)</w:t>
      </w:r>
      <w:r w:rsidRPr="00A31863" w:rsidR="007C349F">
        <w:rPr>
          <w:rFonts w:ascii="Times New Roman" w:hAnsi="Times New Roman"/>
          <w:lang w:eastAsia="sk-SK"/>
        </w:rPr>
        <w:t>“</w:t>
      </w:r>
      <w:r w:rsidRPr="00A31863" w:rsidR="007C349F">
        <w:rPr>
          <w:rFonts w:ascii="Times New Roman" w:hAnsi="Times New Roman"/>
          <w:vertAlign w:val="subscript"/>
          <w:lang w:eastAsia="sk-SK"/>
        </w:rPr>
        <w:t>.</w:t>
      </w:r>
    </w:p>
    <w:p w:rsidR="00683605" w:rsidRPr="00A31863" w:rsidP="00354850">
      <w:pPr>
        <w:numPr>
          <w:numId w:val="10"/>
        </w:numPr>
        <w:shd w:val="clear" w:color="auto" w:fill="FFFFFF"/>
        <w:bidi w:val="0"/>
        <w:spacing w:before="240" w:after="240"/>
        <w:ind w:left="357" w:hanging="357"/>
        <w:rPr>
          <w:rFonts w:ascii="Times New Roman" w:hAnsi="Times New Roman"/>
        </w:rPr>
      </w:pPr>
      <w:r w:rsidRPr="00A31863">
        <w:rPr>
          <w:rFonts w:ascii="Times New Roman" w:hAnsi="Times New Roman"/>
        </w:rPr>
        <w:t>V § 14 odsek 1 znie:</w:t>
      </w:r>
    </w:p>
    <w:p w:rsidR="00683605" w:rsidRPr="00A31863" w:rsidP="00354850">
      <w:pPr>
        <w:shd w:val="clear" w:color="auto" w:fill="FFFFFF"/>
        <w:autoSpaceDE w:val="0"/>
        <w:autoSpaceDN w:val="0"/>
        <w:bidi w:val="0"/>
        <w:adjustRightInd w:val="0"/>
        <w:spacing w:before="120" w:after="120"/>
        <w:ind w:left="357" w:firstLine="709"/>
        <w:rPr>
          <w:rFonts w:ascii="Times New Roman" w:hAnsi="Times New Roman"/>
        </w:rPr>
      </w:pPr>
      <w:r w:rsidRPr="00A31863">
        <w:rPr>
          <w:rFonts w:ascii="Times New Roman" w:hAnsi="Times New Roman"/>
        </w:rPr>
        <w:t xml:space="preserve">„(1) </w:t>
      </w:r>
      <w:r w:rsidRPr="00A31863" w:rsidR="00616E58">
        <w:rPr>
          <w:rFonts w:ascii="Times New Roman" w:hAnsi="Times New Roman"/>
        </w:rPr>
        <w:t>Po schválení rozdeľovacieho plánu vo forme umiestňovacieho a</w:t>
      </w:r>
      <w:r w:rsidRPr="00A31863" w:rsidR="000D25A2">
        <w:rPr>
          <w:rFonts w:ascii="Times New Roman" w:hAnsi="Times New Roman"/>
        </w:rPr>
        <w:t> </w:t>
      </w:r>
      <w:r w:rsidRPr="00A31863" w:rsidR="00616E58">
        <w:rPr>
          <w:rFonts w:ascii="Times New Roman" w:hAnsi="Times New Roman"/>
        </w:rPr>
        <w:t>vytyčovacieho</w:t>
      </w:r>
      <w:r w:rsidRPr="00A31863" w:rsidR="000D25A2">
        <w:rPr>
          <w:rFonts w:ascii="Times New Roman" w:hAnsi="Times New Roman"/>
        </w:rPr>
        <w:t xml:space="preserve"> </w:t>
      </w:r>
      <w:r w:rsidRPr="00A31863" w:rsidR="00616E58">
        <w:rPr>
          <w:rFonts w:ascii="Times New Roman" w:hAnsi="Times New Roman"/>
        </w:rPr>
        <w:t>plánu projektu pozemkových úprav okresný úrad nariadi jeho vykonanie. K nariadeniu pripojí a spolu s ním zverejní so združením účastníkov dohodnutý postup prechodu na hospodárenie v novom usporiadaní.“.</w:t>
      </w:r>
    </w:p>
    <w:p w:rsidR="00616E58" w:rsidRPr="00A31863" w:rsidP="00354850">
      <w:pPr>
        <w:numPr>
          <w:numId w:val="10"/>
        </w:numPr>
        <w:shd w:val="clear" w:color="auto" w:fill="FFFFFF"/>
        <w:bidi w:val="0"/>
        <w:spacing w:before="240" w:after="240"/>
        <w:ind w:left="357" w:hanging="357"/>
        <w:rPr>
          <w:rFonts w:ascii="Times New Roman" w:hAnsi="Times New Roman"/>
        </w:rPr>
      </w:pPr>
      <w:r w:rsidRPr="00A31863" w:rsidR="00444F4E">
        <w:rPr>
          <w:rFonts w:ascii="Times New Roman" w:hAnsi="Times New Roman"/>
        </w:rPr>
        <w:t>V § 14 odseky 7 a 8 znejú:</w:t>
      </w:r>
    </w:p>
    <w:p w:rsidR="00444F4E" w:rsidRPr="00A31863" w:rsidP="00354850">
      <w:pPr>
        <w:shd w:val="clear" w:color="auto" w:fill="FFFFFF"/>
        <w:bidi w:val="0"/>
        <w:spacing w:before="120" w:after="120"/>
        <w:ind w:left="357" w:firstLine="709"/>
        <w:rPr>
          <w:rFonts w:ascii="Times New Roman" w:hAnsi="Times New Roman"/>
        </w:rPr>
      </w:pPr>
      <w:r w:rsidRPr="00A31863">
        <w:rPr>
          <w:rFonts w:ascii="Times New Roman" w:hAnsi="Times New Roman"/>
        </w:rPr>
        <w:t>„(7) V záujme plynulého prechodu hospodárenia v novom usporiadaní môže okresný úrad na žiadosť vlastníka schváliť umiestnenie nových pozemkov a začatie hospodárenia na nich už po schválení rozdeľovacieho plánu vo forme umiestňovacieho a</w:t>
      </w:r>
      <w:r w:rsidRPr="00A31863" w:rsidR="000D25A2">
        <w:rPr>
          <w:rFonts w:ascii="Times New Roman" w:hAnsi="Times New Roman"/>
        </w:rPr>
        <w:t> </w:t>
      </w:r>
      <w:r w:rsidRPr="00A31863">
        <w:rPr>
          <w:rFonts w:ascii="Times New Roman" w:hAnsi="Times New Roman"/>
        </w:rPr>
        <w:t>vytyčovacieho</w:t>
      </w:r>
      <w:r w:rsidRPr="00A31863" w:rsidR="000D25A2">
        <w:rPr>
          <w:rFonts w:ascii="Times New Roman" w:hAnsi="Times New Roman"/>
        </w:rPr>
        <w:t xml:space="preserve"> </w:t>
      </w:r>
      <w:r w:rsidRPr="00A31863">
        <w:rPr>
          <w:rFonts w:ascii="Times New Roman" w:hAnsi="Times New Roman"/>
        </w:rPr>
        <w:t>plánu projektu pozemkových úprav, ak ide o vlastníka, ktorého nárok na vyrovnanie je nesporný alebo v jeho nespornej časti. Schválenie umiestnenia nových pozemkov sa oznamuje verejnou vyhláškou.</w:t>
      </w:r>
    </w:p>
    <w:p w:rsidR="00444F4E" w:rsidRPr="00A31863" w:rsidP="00354850">
      <w:pPr>
        <w:numPr>
          <w:numId w:val="15"/>
        </w:numPr>
        <w:shd w:val="clear" w:color="auto" w:fill="FFFFFF"/>
        <w:bidi w:val="0"/>
        <w:spacing w:before="120" w:after="120"/>
        <w:ind w:left="357" w:firstLine="709"/>
        <w:rPr>
          <w:rFonts w:ascii="Times New Roman" w:hAnsi="Times New Roman"/>
        </w:rPr>
      </w:pPr>
      <w:r w:rsidRPr="00A31863">
        <w:rPr>
          <w:rFonts w:ascii="Times New Roman" w:hAnsi="Times New Roman"/>
        </w:rPr>
        <w:t>Dňom nadobudnutia právoplatnosti rozhodnutia o</w:t>
      </w:r>
      <w:r w:rsidR="0092400E">
        <w:rPr>
          <w:rFonts w:ascii="Times New Roman" w:hAnsi="Times New Roman"/>
        </w:rPr>
        <w:t> </w:t>
      </w:r>
      <w:r w:rsidRPr="00A31863">
        <w:rPr>
          <w:rFonts w:ascii="Times New Roman" w:hAnsi="Times New Roman"/>
        </w:rPr>
        <w:t>schválení</w:t>
      </w:r>
      <w:r w:rsidR="0092400E">
        <w:rPr>
          <w:rFonts w:ascii="Times New Roman" w:hAnsi="Times New Roman"/>
        </w:rPr>
        <w:t xml:space="preserve"> </w:t>
      </w:r>
      <w:r w:rsidRPr="00A31863">
        <w:rPr>
          <w:rFonts w:ascii="Times New Roman" w:hAnsi="Times New Roman"/>
        </w:rPr>
        <w:t>vykonania projektu pozemkových úprav alebo neskorším dňom uvedeným v rozhodnutí zanikajú nájomné vzťahy k pôvodným nehnuteľnostiam a registrácia vinohradov podľa osobitného predpisu</w:t>
      </w:r>
      <w:r w:rsidR="0092400E">
        <w:rPr>
          <w:rFonts w:ascii="Times New Roman" w:hAnsi="Times New Roman"/>
        </w:rPr>
        <w:t>.</w:t>
      </w:r>
      <w:r w:rsidRPr="00DC3486" w:rsidR="00A210E7">
        <w:rPr>
          <w:rFonts w:ascii="Times New Roman" w:hAnsi="Times New Roman"/>
          <w:vertAlign w:val="superscript"/>
        </w:rPr>
        <w:t>10a</w:t>
      </w:r>
      <w:r w:rsidRPr="00A31863" w:rsidR="00A210E7">
        <w:rPr>
          <w:rFonts w:ascii="Times New Roman" w:hAnsi="Times New Roman"/>
        </w:rPr>
        <w:t>)</w:t>
      </w:r>
      <w:r w:rsidRPr="00A31863">
        <w:rPr>
          <w:rFonts w:ascii="Times New Roman" w:hAnsi="Times New Roman"/>
        </w:rPr>
        <w:t xml:space="preserve"> Ak nájomca riadne a včas plní svoje záväzky zo zmluvy o nájme pôvodných nehnuteľností, má právo na uzavretie zmluvy o nájme nových pozemkov na poľnohospodárske účely pri prevádzkovaní podniku za podmienok, ktoré sú dohodnuté pri nájme pôvodných nehnuteľností, a to na výmeru nových pozemkov zodpovedajúcu výmere pôvodných prenajatých nehnuteľností upravenú podľa § 13 ods. 1.“.</w:t>
      </w:r>
    </w:p>
    <w:p w:rsidR="00A210E7" w:rsidRPr="00A31863" w:rsidP="00354850">
      <w:pPr>
        <w:shd w:val="clear" w:color="auto" w:fill="FFFFFF"/>
        <w:bidi w:val="0"/>
        <w:spacing w:before="120" w:after="120"/>
        <w:ind w:left="714" w:hanging="357"/>
        <w:rPr>
          <w:rFonts w:ascii="Times New Roman" w:hAnsi="Times New Roman"/>
        </w:rPr>
      </w:pPr>
      <w:r w:rsidRPr="00A31863">
        <w:rPr>
          <w:rFonts w:ascii="Times New Roman" w:hAnsi="Times New Roman"/>
        </w:rPr>
        <w:t>Poznámka pod čiarou k odkazu 10a znie:</w:t>
      </w:r>
    </w:p>
    <w:p w:rsidR="00A210E7" w:rsidRPr="00A31863" w:rsidP="00354850">
      <w:pPr>
        <w:shd w:val="clear" w:color="auto" w:fill="FFFFFF"/>
        <w:bidi w:val="0"/>
        <w:spacing w:before="120" w:after="120"/>
        <w:ind w:left="714" w:hanging="357"/>
        <w:rPr>
          <w:rFonts w:ascii="Times New Roman" w:hAnsi="Times New Roman"/>
        </w:rPr>
      </w:pPr>
      <w:r w:rsidRPr="00A31863">
        <w:rPr>
          <w:rFonts w:ascii="Times New Roman" w:hAnsi="Times New Roman"/>
        </w:rPr>
        <w:t>„</w:t>
      </w:r>
      <w:r w:rsidRPr="00A31863">
        <w:rPr>
          <w:rFonts w:ascii="Times New Roman" w:hAnsi="Times New Roman"/>
          <w:vertAlign w:val="superscript"/>
        </w:rPr>
        <w:t>10a</w:t>
      </w:r>
      <w:r w:rsidRPr="00A31863">
        <w:rPr>
          <w:rFonts w:ascii="Times New Roman" w:hAnsi="Times New Roman"/>
        </w:rPr>
        <w:t xml:space="preserve">) </w:t>
      </w:r>
      <w:r w:rsidR="00147803">
        <w:rPr>
          <w:rFonts w:ascii="Times New Roman" w:hAnsi="Times New Roman"/>
        </w:rPr>
        <w:t>§ 2 písm. l) z</w:t>
      </w:r>
      <w:r w:rsidRPr="00A31863">
        <w:rPr>
          <w:rFonts w:ascii="Times New Roman" w:hAnsi="Times New Roman"/>
        </w:rPr>
        <w:t>ákon</w:t>
      </w:r>
      <w:r w:rsidR="00147803">
        <w:rPr>
          <w:rFonts w:ascii="Times New Roman" w:hAnsi="Times New Roman"/>
        </w:rPr>
        <w:t>a</w:t>
      </w:r>
      <w:r w:rsidRPr="00A31863">
        <w:rPr>
          <w:rFonts w:ascii="Times New Roman" w:hAnsi="Times New Roman"/>
        </w:rPr>
        <w:t xml:space="preserve"> </w:t>
      </w:r>
      <w:r w:rsidR="0071040A">
        <w:rPr>
          <w:rFonts w:ascii="Times New Roman" w:hAnsi="Times New Roman"/>
        </w:rPr>
        <w:t>č. </w:t>
      </w:r>
      <w:r w:rsidRPr="00A31863">
        <w:rPr>
          <w:rFonts w:ascii="Times New Roman" w:hAnsi="Times New Roman"/>
        </w:rPr>
        <w:t xml:space="preserve">313/2009 </w:t>
      </w:r>
      <w:r w:rsidR="0071040A">
        <w:rPr>
          <w:rFonts w:ascii="Times New Roman" w:hAnsi="Times New Roman"/>
        </w:rPr>
        <w:t>Z. z.</w:t>
      </w:r>
      <w:r w:rsidRPr="00A31863">
        <w:rPr>
          <w:rFonts w:ascii="Times New Roman" w:hAnsi="Times New Roman"/>
        </w:rPr>
        <w:t xml:space="preserve"> o vinohradníctve a vinárstve v znení neskorších predpisov.“.</w:t>
      </w:r>
    </w:p>
    <w:p w:rsidR="00444F4E" w:rsidRPr="00A31863" w:rsidP="00354850">
      <w:pPr>
        <w:numPr>
          <w:numId w:val="10"/>
        </w:numPr>
        <w:shd w:val="clear" w:color="auto" w:fill="FFFFFF"/>
        <w:bidi w:val="0"/>
        <w:spacing w:before="240" w:after="240"/>
        <w:ind w:left="357" w:hanging="357"/>
        <w:rPr>
          <w:rFonts w:ascii="Times New Roman" w:hAnsi="Times New Roman"/>
        </w:rPr>
      </w:pPr>
      <w:r w:rsidRPr="00A31863">
        <w:rPr>
          <w:rFonts w:ascii="Times New Roman" w:hAnsi="Times New Roman"/>
        </w:rPr>
        <w:t>§ 16 sa vypúšťa.</w:t>
      </w:r>
    </w:p>
    <w:p w:rsidR="003E3596" w:rsidRPr="00A31863" w:rsidP="00354850">
      <w:pPr>
        <w:numPr>
          <w:numId w:val="10"/>
        </w:numPr>
        <w:shd w:val="clear" w:color="auto" w:fill="FFFFFF"/>
        <w:bidi w:val="0"/>
        <w:spacing w:before="240" w:after="240"/>
        <w:ind w:left="357" w:hanging="357"/>
        <w:rPr>
          <w:rFonts w:ascii="Times New Roman" w:hAnsi="Times New Roman"/>
        </w:rPr>
      </w:pPr>
      <w:r w:rsidRPr="00A31863">
        <w:rPr>
          <w:rFonts w:ascii="Times New Roman" w:hAnsi="Times New Roman"/>
        </w:rPr>
        <w:t>§ 17 znie:</w:t>
      </w:r>
    </w:p>
    <w:p w:rsidR="003E3596" w:rsidRPr="00A31863" w:rsidP="00354850">
      <w:pPr>
        <w:pStyle w:val="Heading2"/>
        <w:keepLines w:val="0"/>
        <w:bidi w:val="0"/>
        <w:rPr>
          <w:rFonts w:ascii="Times New Roman" w:hAnsi="Times New Roman"/>
        </w:rPr>
      </w:pPr>
      <w:r w:rsidRPr="00A31863">
        <w:rPr>
          <w:rFonts w:ascii="Times New Roman" w:hAnsi="Times New Roman"/>
        </w:rPr>
        <w:t>„§ 17</w:t>
      </w:r>
    </w:p>
    <w:p w:rsidR="003E3596" w:rsidRPr="00A31863" w:rsidP="00354850">
      <w:pPr>
        <w:pStyle w:val="odsek0"/>
        <w:bidi w:val="0"/>
        <w:spacing w:before="120" w:after="120"/>
        <w:ind w:left="357"/>
        <w:rPr>
          <w:rFonts w:ascii="Times New Roman" w:hAnsi="Times New Roman"/>
          <w:lang w:eastAsia="sk-SK"/>
        </w:rPr>
      </w:pPr>
      <w:r w:rsidRPr="00A31863">
        <w:rPr>
          <w:rFonts w:ascii="Times New Roman" w:hAnsi="Times New Roman"/>
          <w:lang w:eastAsia="sk-SK"/>
        </w:rPr>
        <w:t>Ak pri zostavovaní registra pôvodného stavu okresný úrad zistí pozemky, ktorých vlastník nie je známy alebo ktorého miesto pobytu nie je známe,</w:t>
      </w:r>
      <w:r w:rsidR="00A31863">
        <w:rPr>
          <w:rFonts w:ascii="Times New Roman" w:hAnsi="Times New Roman"/>
          <w:lang w:eastAsia="sk-SK"/>
        </w:rPr>
        <w:t xml:space="preserve"> </w:t>
      </w:r>
      <w:r w:rsidRPr="00A31863">
        <w:rPr>
          <w:rFonts w:ascii="Times New Roman" w:hAnsi="Times New Roman"/>
          <w:lang w:eastAsia="sk-SK"/>
        </w:rPr>
        <w:t>vykonáva práva vlastníka k</w:t>
      </w:r>
      <w:r w:rsidR="00D24723">
        <w:rPr>
          <w:rFonts w:ascii="Times New Roman" w:hAnsi="Times New Roman"/>
          <w:lang w:eastAsia="sk-SK"/>
        </w:rPr>
        <w:t> </w:t>
      </w:r>
      <w:r w:rsidRPr="00A31863">
        <w:rPr>
          <w:rFonts w:ascii="Times New Roman" w:hAnsi="Times New Roman"/>
          <w:lang w:eastAsia="sk-SK"/>
        </w:rPr>
        <w:t>týmto</w:t>
      </w:r>
      <w:r w:rsidR="00D24723">
        <w:rPr>
          <w:rFonts w:ascii="Times New Roman" w:hAnsi="Times New Roman"/>
          <w:lang w:eastAsia="sk-SK"/>
        </w:rPr>
        <w:t xml:space="preserve"> </w:t>
      </w:r>
      <w:r w:rsidRPr="00A31863">
        <w:rPr>
          <w:rFonts w:ascii="Times New Roman" w:hAnsi="Times New Roman"/>
          <w:lang w:eastAsia="sk-SK"/>
        </w:rPr>
        <w:t>pozemkom v</w:t>
      </w:r>
      <w:r w:rsidR="00D24723">
        <w:rPr>
          <w:rFonts w:ascii="Times New Roman" w:hAnsi="Times New Roman"/>
          <w:lang w:eastAsia="sk-SK"/>
        </w:rPr>
        <w:t> </w:t>
      </w:r>
      <w:r w:rsidRPr="00A31863">
        <w:rPr>
          <w:rFonts w:ascii="Times New Roman" w:hAnsi="Times New Roman"/>
          <w:lang w:eastAsia="sk-SK"/>
        </w:rPr>
        <w:t>konaní</w:t>
      </w:r>
      <w:r w:rsidR="00D24723">
        <w:rPr>
          <w:rFonts w:ascii="Times New Roman" w:hAnsi="Times New Roman"/>
          <w:lang w:eastAsia="sk-SK"/>
        </w:rPr>
        <w:t xml:space="preserve"> </w:t>
      </w:r>
      <w:r w:rsidRPr="00A31863">
        <w:rPr>
          <w:rFonts w:ascii="Times New Roman" w:hAnsi="Times New Roman"/>
          <w:lang w:eastAsia="sk-SK"/>
        </w:rPr>
        <w:t>o pozemkových úpravách Slovenský pozemkový fond alebo správca. Zoznam týchto pozemkov je osobitnou časťou registra pôvodného stavu.“.</w:t>
      </w:r>
    </w:p>
    <w:p w:rsidR="00B7520B" w:rsidRPr="00A31863" w:rsidP="00354850">
      <w:pPr>
        <w:numPr>
          <w:numId w:val="10"/>
        </w:numPr>
        <w:shd w:val="clear" w:color="auto" w:fill="FFFFFF"/>
        <w:bidi w:val="0"/>
        <w:spacing w:before="240" w:after="240"/>
        <w:ind w:left="357" w:hanging="357"/>
        <w:rPr>
          <w:rFonts w:ascii="Times New Roman" w:hAnsi="Times New Roman"/>
        </w:rPr>
      </w:pPr>
      <w:r w:rsidRPr="00A31863" w:rsidR="00B66D38">
        <w:rPr>
          <w:rFonts w:ascii="Times New Roman" w:hAnsi="Times New Roman"/>
        </w:rPr>
        <w:t xml:space="preserve">V § 18 sa </w:t>
      </w:r>
      <w:r w:rsidR="00C7666A">
        <w:rPr>
          <w:rFonts w:ascii="Times New Roman" w:hAnsi="Times New Roman"/>
        </w:rPr>
        <w:t xml:space="preserve">vypúšťa </w:t>
      </w:r>
      <w:r w:rsidRPr="00A31863" w:rsidR="00B66D38">
        <w:rPr>
          <w:rFonts w:ascii="Times New Roman" w:hAnsi="Times New Roman"/>
        </w:rPr>
        <w:t>odsek 2</w:t>
      </w:r>
      <w:r w:rsidR="00C7666A">
        <w:rPr>
          <w:rFonts w:ascii="Times New Roman" w:hAnsi="Times New Roman"/>
        </w:rPr>
        <w:t>.</w:t>
      </w:r>
    </w:p>
    <w:p w:rsidR="00E624F0" w:rsidRPr="00A31863" w:rsidP="00354850">
      <w:pPr>
        <w:shd w:val="clear" w:color="auto" w:fill="FFFFFF"/>
        <w:autoSpaceDE w:val="0"/>
        <w:autoSpaceDN w:val="0"/>
        <w:bidi w:val="0"/>
        <w:adjustRightInd w:val="0"/>
        <w:spacing w:before="120" w:after="120"/>
        <w:ind w:left="357"/>
        <w:rPr>
          <w:rFonts w:ascii="Times New Roman" w:hAnsi="Times New Roman"/>
          <w:lang w:eastAsia="sk-SK"/>
        </w:rPr>
      </w:pPr>
      <w:r w:rsidRPr="00A31863" w:rsidR="00B66D38">
        <w:rPr>
          <w:rFonts w:ascii="Times New Roman" w:hAnsi="Times New Roman"/>
          <w:lang w:eastAsia="sk-SK"/>
        </w:rPr>
        <w:t>Doterajšie odseky 3 až 5 sa označujú ako odseky 2 až 4.</w:t>
      </w:r>
    </w:p>
    <w:p w:rsidR="009326C3"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lang w:eastAsia="sk-SK"/>
        </w:rPr>
      </w:pPr>
      <w:r w:rsidRPr="00A31863" w:rsidR="006C4220">
        <w:rPr>
          <w:rFonts w:ascii="Times New Roman" w:hAnsi="Times New Roman"/>
        </w:rPr>
        <w:t>V § 21 druhá veta znie:</w:t>
      </w:r>
      <w:r w:rsidRPr="00A31863" w:rsidR="00EE57EC">
        <w:rPr>
          <w:rFonts w:ascii="Times New Roman" w:hAnsi="Times New Roman"/>
        </w:rPr>
        <w:t xml:space="preserve"> „</w:t>
      </w:r>
      <w:r w:rsidRPr="00A31863">
        <w:rPr>
          <w:rFonts w:ascii="Times New Roman" w:hAnsi="Times New Roman"/>
          <w:lang w:eastAsia="sk-SK"/>
        </w:rPr>
        <w:t>To neplatí na postupy, pri ktorých sa vyčleňovali iné pozemky do dočasného náhradného užívania, ak vlastníkovi nemohli byť vyčlenené vlastné pozemky.“.</w:t>
      </w:r>
    </w:p>
    <w:p w:rsidR="00E624F0"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lang w:eastAsia="sk-SK"/>
        </w:rPr>
      </w:pPr>
      <w:r w:rsidRPr="00A31863" w:rsidR="00DB517F">
        <w:rPr>
          <w:rFonts w:ascii="Times New Roman" w:hAnsi="Times New Roman"/>
          <w:lang w:eastAsia="sk-SK"/>
        </w:rPr>
        <w:t xml:space="preserve">§ 23 </w:t>
      </w:r>
      <w:r w:rsidR="00565161">
        <w:rPr>
          <w:rFonts w:ascii="Times New Roman" w:hAnsi="Times New Roman"/>
          <w:lang w:eastAsia="sk-SK"/>
        </w:rPr>
        <w:t xml:space="preserve">sa dopĺňa </w:t>
      </w:r>
      <w:r w:rsidRPr="00A31863" w:rsidR="00DB517F">
        <w:rPr>
          <w:rFonts w:ascii="Times New Roman" w:hAnsi="Times New Roman"/>
          <w:lang w:eastAsia="sk-SK"/>
        </w:rPr>
        <w:t>odsek</w:t>
      </w:r>
      <w:r w:rsidR="00565161">
        <w:rPr>
          <w:rFonts w:ascii="Times New Roman" w:hAnsi="Times New Roman"/>
          <w:lang w:eastAsia="sk-SK"/>
        </w:rPr>
        <w:t>om</w:t>
      </w:r>
      <w:r w:rsidRPr="00A31863" w:rsidR="00DB517F">
        <w:rPr>
          <w:rFonts w:ascii="Times New Roman" w:hAnsi="Times New Roman"/>
          <w:lang w:eastAsia="sk-SK"/>
        </w:rPr>
        <w:t xml:space="preserve"> 4</w:t>
      </w:r>
      <w:r w:rsidR="00565161">
        <w:rPr>
          <w:rFonts w:ascii="Times New Roman" w:hAnsi="Times New Roman"/>
          <w:lang w:eastAsia="sk-SK"/>
        </w:rPr>
        <w:t>, ktorý</w:t>
      </w:r>
      <w:r w:rsidRPr="00A31863" w:rsidR="00DB517F">
        <w:rPr>
          <w:rFonts w:ascii="Times New Roman" w:hAnsi="Times New Roman"/>
          <w:lang w:eastAsia="sk-SK"/>
        </w:rPr>
        <w:t xml:space="preserve"> znie: </w:t>
      </w:r>
    </w:p>
    <w:p w:rsidR="00DB517F" w:rsidRPr="00A31863" w:rsidP="00354850">
      <w:pPr>
        <w:pStyle w:val="ListParagraph"/>
        <w:widowControl/>
        <w:shd w:val="clear" w:color="auto" w:fill="FFFFFF"/>
        <w:bidi w:val="0"/>
        <w:spacing w:before="120" w:after="120"/>
        <w:ind w:left="357" w:firstLine="709"/>
        <w:rPr>
          <w:rFonts w:ascii="Times New Roman" w:hAnsi="Times New Roman"/>
          <w:iCs/>
        </w:rPr>
      </w:pPr>
      <w:r w:rsidRPr="00A31863" w:rsidR="00637AEB">
        <w:rPr>
          <w:rFonts w:ascii="Times New Roman" w:hAnsi="Times New Roman"/>
          <w:sz w:val="24"/>
          <w:szCs w:val="24"/>
        </w:rPr>
        <w:t xml:space="preserve">„(4) </w:t>
      </w:r>
      <w:r w:rsidRPr="00A31863">
        <w:rPr>
          <w:rFonts w:ascii="Times New Roman" w:hAnsi="Times New Roman"/>
          <w:sz w:val="24"/>
          <w:szCs w:val="24"/>
        </w:rPr>
        <w:t>Združenie účastníkov nevznik</w:t>
      </w:r>
      <w:r w:rsidR="00D84E7D">
        <w:rPr>
          <w:rFonts w:ascii="Times New Roman" w:hAnsi="Times New Roman"/>
          <w:sz w:val="24"/>
          <w:szCs w:val="24"/>
        </w:rPr>
        <w:t>ne</w:t>
      </w:r>
      <w:r w:rsidRPr="00A31863">
        <w:rPr>
          <w:rFonts w:ascii="Times New Roman" w:hAnsi="Times New Roman"/>
          <w:sz w:val="24"/>
          <w:szCs w:val="24"/>
        </w:rPr>
        <w:t xml:space="preserve">, ak počet vlastníkov v obvode projektu pozemkových úprav je menší ako </w:t>
      </w:r>
      <w:r w:rsidRPr="00A31863" w:rsidR="001A3E5E">
        <w:rPr>
          <w:rFonts w:ascii="Times New Roman" w:hAnsi="Times New Roman"/>
          <w:sz w:val="24"/>
          <w:szCs w:val="24"/>
        </w:rPr>
        <w:t>desať.</w:t>
      </w:r>
      <w:r w:rsidR="00A31863">
        <w:rPr>
          <w:rFonts w:ascii="Times New Roman" w:hAnsi="Times New Roman"/>
          <w:i/>
          <w:iCs/>
          <w:sz w:val="24"/>
          <w:szCs w:val="24"/>
        </w:rPr>
        <w:t xml:space="preserve"> </w:t>
      </w:r>
      <w:r w:rsidRPr="00A31863">
        <w:rPr>
          <w:rFonts w:ascii="Times New Roman" w:hAnsi="Times New Roman"/>
          <w:iCs/>
          <w:sz w:val="24"/>
          <w:szCs w:val="24"/>
        </w:rPr>
        <w:t>V takýchto</w:t>
      </w:r>
      <w:r w:rsidR="00A31863">
        <w:rPr>
          <w:rFonts w:ascii="Times New Roman" w:hAnsi="Times New Roman"/>
          <w:iCs/>
          <w:sz w:val="24"/>
          <w:szCs w:val="24"/>
        </w:rPr>
        <w:t xml:space="preserve"> </w:t>
      </w:r>
      <w:r w:rsidRPr="00A31863">
        <w:rPr>
          <w:rFonts w:ascii="Times New Roman" w:hAnsi="Times New Roman"/>
          <w:iCs/>
          <w:sz w:val="24"/>
          <w:szCs w:val="24"/>
        </w:rPr>
        <w:t>prípadoch práva a povinnosti</w:t>
      </w:r>
      <w:r w:rsidR="00A31863">
        <w:rPr>
          <w:rFonts w:ascii="Times New Roman" w:hAnsi="Times New Roman"/>
          <w:iCs/>
          <w:sz w:val="24"/>
          <w:szCs w:val="24"/>
        </w:rPr>
        <w:t xml:space="preserve"> </w:t>
      </w:r>
      <w:r w:rsidRPr="00A31863">
        <w:rPr>
          <w:rFonts w:ascii="Times New Roman" w:hAnsi="Times New Roman"/>
          <w:iCs/>
          <w:sz w:val="24"/>
          <w:szCs w:val="24"/>
        </w:rPr>
        <w:t>združenia účastníkov, vyplývajúce</w:t>
      </w:r>
      <w:r w:rsidR="00A31863">
        <w:rPr>
          <w:rFonts w:ascii="Times New Roman" w:hAnsi="Times New Roman"/>
          <w:iCs/>
          <w:sz w:val="24"/>
          <w:szCs w:val="24"/>
        </w:rPr>
        <w:t xml:space="preserve"> </w:t>
      </w:r>
      <w:r w:rsidRPr="00A31863">
        <w:rPr>
          <w:rFonts w:ascii="Times New Roman" w:hAnsi="Times New Roman"/>
          <w:iCs/>
          <w:sz w:val="24"/>
          <w:szCs w:val="24"/>
        </w:rPr>
        <w:t>z toho zákona, vykonávajú pri</w:t>
      </w:r>
      <w:r w:rsidR="0032197E">
        <w:rPr>
          <w:rFonts w:ascii="Times New Roman" w:hAnsi="Times New Roman"/>
          <w:iCs/>
          <w:sz w:val="24"/>
          <w:szCs w:val="24"/>
        </w:rPr>
        <w:t>amo jednotliví účastníci</w:t>
      </w:r>
      <w:r w:rsidRPr="00A31863" w:rsidR="001A3E5E">
        <w:rPr>
          <w:rFonts w:ascii="Times New Roman" w:hAnsi="Times New Roman"/>
          <w:iCs/>
          <w:sz w:val="24"/>
          <w:szCs w:val="24"/>
        </w:rPr>
        <w:t>.“</w:t>
      </w:r>
      <w:r w:rsidRPr="00A31863">
        <w:rPr>
          <w:rFonts w:ascii="Times New Roman" w:hAnsi="Times New Roman"/>
          <w:iCs/>
          <w:sz w:val="24"/>
          <w:szCs w:val="24"/>
        </w:rPr>
        <w:t>.</w:t>
      </w:r>
    </w:p>
    <w:p w:rsidR="003E3596" w:rsidRPr="00A31863" w:rsidP="00354850">
      <w:pPr>
        <w:numPr>
          <w:numId w:val="10"/>
        </w:numPr>
        <w:shd w:val="clear" w:color="auto" w:fill="FFFFFF"/>
        <w:bidi w:val="0"/>
        <w:spacing w:before="240" w:after="240"/>
        <w:ind w:left="357" w:hanging="357"/>
        <w:rPr>
          <w:rFonts w:ascii="Times New Roman" w:hAnsi="Times New Roman"/>
        </w:rPr>
      </w:pPr>
      <w:r w:rsidRPr="00A31863" w:rsidR="006B559B">
        <w:rPr>
          <w:rFonts w:ascii="Times New Roman" w:hAnsi="Times New Roman"/>
        </w:rPr>
        <w:t>V § 24 odsek 3 znie:</w:t>
      </w:r>
    </w:p>
    <w:p w:rsidR="006B559B" w:rsidRPr="00A31863" w:rsidP="00354850">
      <w:p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sidR="008847EA">
        <w:rPr>
          <w:rFonts w:ascii="Times New Roman" w:hAnsi="Times New Roman"/>
        </w:rPr>
        <w:t>„</w:t>
      </w:r>
      <w:r w:rsidRPr="00A31863">
        <w:rPr>
          <w:rFonts w:ascii="Times New Roman" w:hAnsi="Times New Roman"/>
        </w:rPr>
        <w:t xml:space="preserve">(3) </w:t>
      </w:r>
      <w:r w:rsidRPr="00A31863">
        <w:rPr>
          <w:rFonts w:ascii="Times New Roman" w:hAnsi="Times New Roman"/>
          <w:lang w:eastAsia="sk-SK"/>
        </w:rPr>
        <w:t>Na činnosť združenia účastníkov dohliada okresný úrad. Počet členov predstavenstva pri výmere pozemkov v obvode projektu pozemkových úprav do 500 ha je 5 až 9 členov, pri výmere nad 50</w:t>
      </w:r>
      <w:r w:rsidRPr="00A31863" w:rsidR="003957FA">
        <w:rPr>
          <w:rFonts w:ascii="Times New Roman" w:hAnsi="Times New Roman"/>
          <w:lang w:eastAsia="sk-SK"/>
        </w:rPr>
        <w:t>0</w:t>
      </w:r>
      <w:r w:rsidRPr="00A31863">
        <w:rPr>
          <w:rFonts w:ascii="Times New Roman" w:hAnsi="Times New Roman"/>
          <w:lang w:eastAsia="sk-SK"/>
        </w:rPr>
        <w:t xml:space="preserve"> ha 5 až 11 členov. Do predstavenstva sa volia traja</w:t>
      </w:r>
      <w:r w:rsidR="00A31863">
        <w:rPr>
          <w:rFonts w:ascii="Times New Roman" w:hAnsi="Times New Roman"/>
          <w:lang w:eastAsia="sk-SK"/>
        </w:rPr>
        <w:t xml:space="preserve"> </w:t>
      </w:r>
      <w:r w:rsidRPr="00A31863">
        <w:rPr>
          <w:rFonts w:ascii="Times New Roman" w:hAnsi="Times New Roman"/>
          <w:lang w:eastAsia="sk-SK"/>
        </w:rPr>
        <w:t xml:space="preserve">náhradníci, ktorí </w:t>
      </w:r>
      <w:r w:rsidR="0092400E">
        <w:rPr>
          <w:rFonts w:ascii="Times New Roman" w:hAnsi="Times New Roman"/>
          <w:lang w:eastAsia="sk-SK"/>
        </w:rPr>
        <w:t>sa ujímajú funkcie</w:t>
      </w:r>
      <w:r w:rsidRPr="00A31863" w:rsidR="008847EA">
        <w:rPr>
          <w:rFonts w:ascii="Times New Roman" w:hAnsi="Times New Roman"/>
          <w:lang w:eastAsia="sk-SK"/>
        </w:rPr>
        <w:t>,</w:t>
      </w:r>
      <w:r w:rsidRPr="00A31863">
        <w:rPr>
          <w:rFonts w:ascii="Times New Roman" w:hAnsi="Times New Roman"/>
          <w:lang w:eastAsia="sk-SK"/>
        </w:rPr>
        <w:t xml:space="preserve"> ak členstvo niektorému </w:t>
      </w:r>
      <w:r w:rsidRPr="00A31863" w:rsidR="008847EA">
        <w:rPr>
          <w:rFonts w:ascii="Times New Roman" w:hAnsi="Times New Roman"/>
          <w:lang w:eastAsia="sk-SK"/>
        </w:rPr>
        <w:t>členovi</w:t>
      </w:r>
      <w:r w:rsidRPr="00A31863">
        <w:rPr>
          <w:rFonts w:ascii="Times New Roman" w:hAnsi="Times New Roman"/>
          <w:lang w:eastAsia="sk-SK"/>
        </w:rPr>
        <w:t xml:space="preserve"> zanikne.“.</w:t>
      </w:r>
    </w:p>
    <w:p w:rsidR="006B559B" w:rsidRPr="00A31863" w:rsidP="00354850">
      <w:pPr>
        <w:numPr>
          <w:numId w:val="10"/>
        </w:numPr>
        <w:shd w:val="clear" w:color="auto" w:fill="FFFFFF"/>
        <w:bidi w:val="0"/>
        <w:spacing w:before="240" w:after="240"/>
        <w:ind w:left="357" w:hanging="357"/>
        <w:rPr>
          <w:rFonts w:ascii="Times New Roman" w:hAnsi="Times New Roman"/>
        </w:rPr>
      </w:pPr>
      <w:r w:rsidRPr="00A31863" w:rsidR="0077528E">
        <w:rPr>
          <w:rFonts w:ascii="Times New Roman" w:hAnsi="Times New Roman"/>
        </w:rPr>
        <w:t>V § 24 odsek 8 znie:</w:t>
      </w:r>
    </w:p>
    <w:p w:rsidR="0077528E" w:rsidRPr="00A31863" w:rsidP="00354850">
      <w:pPr>
        <w:shd w:val="clear" w:color="auto" w:fill="FFFFFF"/>
        <w:bidi w:val="0"/>
        <w:spacing w:before="240" w:after="240"/>
        <w:ind w:left="357" w:firstLine="709"/>
        <w:rPr>
          <w:rFonts w:ascii="Times New Roman" w:hAnsi="Times New Roman"/>
          <w:lang w:eastAsia="sk-SK"/>
        </w:rPr>
      </w:pPr>
      <w:r w:rsidRPr="00A31863" w:rsidR="008847EA">
        <w:rPr>
          <w:rFonts w:ascii="Times New Roman" w:hAnsi="Times New Roman"/>
        </w:rPr>
        <w:t>„</w:t>
      </w:r>
      <w:r w:rsidRPr="00A31863">
        <w:rPr>
          <w:rFonts w:ascii="Times New Roman" w:hAnsi="Times New Roman"/>
        </w:rPr>
        <w:t xml:space="preserve">(8) </w:t>
      </w:r>
      <w:r w:rsidRPr="00A31863">
        <w:rPr>
          <w:rFonts w:ascii="Times New Roman" w:hAnsi="Times New Roman"/>
          <w:lang w:eastAsia="sk-SK"/>
        </w:rPr>
        <w:t xml:space="preserve">Združenie účastníkov zaniká uplynutím </w:t>
      </w:r>
      <w:r w:rsidR="007A5528">
        <w:rPr>
          <w:rFonts w:ascii="Times New Roman" w:hAnsi="Times New Roman"/>
          <w:lang w:eastAsia="sk-SK"/>
        </w:rPr>
        <w:t>piatich</w:t>
      </w:r>
      <w:r w:rsidRPr="00A31863">
        <w:rPr>
          <w:rFonts w:ascii="Times New Roman" w:hAnsi="Times New Roman"/>
          <w:lang w:eastAsia="sk-SK"/>
        </w:rPr>
        <w:t xml:space="preserve"> rokov od schválenia vykonani</w:t>
      </w:r>
      <w:r w:rsidR="00D84E7D">
        <w:rPr>
          <w:rFonts w:ascii="Times New Roman" w:hAnsi="Times New Roman"/>
          <w:lang w:eastAsia="sk-SK"/>
        </w:rPr>
        <w:t>a</w:t>
      </w:r>
      <w:r w:rsidRPr="00A31863">
        <w:rPr>
          <w:rFonts w:ascii="Times New Roman" w:hAnsi="Times New Roman"/>
          <w:lang w:eastAsia="sk-SK"/>
        </w:rPr>
        <w:t xml:space="preserve"> projektu pozemkových úprav.“.</w:t>
      </w:r>
    </w:p>
    <w:p w:rsidR="00354850">
      <w:pPr>
        <w:keepNext w:val="0"/>
        <w:bidi w:val="0"/>
        <w:spacing w:after="200" w:line="276" w:lineRule="auto"/>
        <w:jc w:val="left"/>
        <w:rPr>
          <w:rFonts w:ascii="Times New Roman" w:hAnsi="Times New Roman"/>
          <w:lang w:eastAsia="sk-SK"/>
        </w:rPr>
      </w:pPr>
      <w:r>
        <w:rPr>
          <w:rFonts w:ascii="Times New Roman" w:hAnsi="Times New Roman"/>
          <w:lang w:eastAsia="sk-SK"/>
        </w:rPr>
        <w:br w:type="page"/>
      </w:r>
    </w:p>
    <w:p w:rsidR="00FE332F" w:rsidRPr="00A31863" w:rsidP="00354850">
      <w:pPr>
        <w:numPr>
          <w:numId w:val="10"/>
        </w:numPr>
        <w:shd w:val="clear" w:color="auto" w:fill="FFFFFF"/>
        <w:bidi w:val="0"/>
        <w:spacing w:before="240" w:after="240"/>
        <w:ind w:left="357" w:hanging="357"/>
        <w:rPr>
          <w:rFonts w:ascii="Times New Roman" w:hAnsi="Times New Roman"/>
          <w:lang w:eastAsia="sk-SK"/>
        </w:rPr>
      </w:pPr>
      <w:r w:rsidRPr="00A31863">
        <w:rPr>
          <w:rFonts w:ascii="Times New Roman" w:hAnsi="Times New Roman"/>
          <w:lang w:eastAsia="sk-SK"/>
        </w:rPr>
        <w:t>§ 25 znie:</w:t>
      </w:r>
    </w:p>
    <w:p w:rsidR="00FE332F" w:rsidRPr="00A31863" w:rsidP="00354850">
      <w:pPr>
        <w:pStyle w:val="Heading2"/>
        <w:keepLines w:val="0"/>
        <w:bidi w:val="0"/>
        <w:rPr>
          <w:rFonts w:ascii="Times New Roman" w:hAnsi="Times New Roman"/>
        </w:rPr>
      </w:pPr>
      <w:r w:rsidRPr="00A31863">
        <w:rPr>
          <w:rFonts w:ascii="Times New Roman" w:hAnsi="Times New Roman"/>
        </w:rPr>
        <w:t>„§</w:t>
      </w:r>
      <w:r w:rsidRPr="00A31863" w:rsidR="008847EA">
        <w:rPr>
          <w:rFonts w:ascii="Times New Roman" w:hAnsi="Times New Roman"/>
        </w:rPr>
        <w:t xml:space="preserve"> </w:t>
      </w:r>
      <w:r w:rsidRPr="00A31863">
        <w:rPr>
          <w:rFonts w:ascii="Times New Roman" w:hAnsi="Times New Roman"/>
        </w:rPr>
        <w:t>25</w:t>
      </w:r>
    </w:p>
    <w:p w:rsidR="00FE332F" w:rsidRPr="00A31863" w:rsidP="00354850">
      <w:pPr>
        <w:numPr>
          <w:numId w:val="11"/>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Pr>
          <w:rFonts w:ascii="Times New Roman" w:hAnsi="Times New Roman"/>
          <w:lang w:eastAsia="sk-SK"/>
        </w:rPr>
        <w:t xml:space="preserve">Práce pri príprave úvodných podkladov, vyhotovení a vykonaní projektu pozemkových úprav a ostatných úkonov v konaní o pozemkových úpravách vykonávajú fyzické osoby, ak majú oprávnenie podľa § 25a a právnické osoby, ktoré zamestnávajú </w:t>
      </w:r>
      <w:r w:rsidR="008503CE">
        <w:rPr>
          <w:rFonts w:ascii="Times New Roman" w:hAnsi="Times New Roman"/>
          <w:lang w:eastAsia="sk-SK"/>
        </w:rPr>
        <w:t>fyzické osoby</w:t>
      </w:r>
      <w:r w:rsidRPr="00A31863">
        <w:rPr>
          <w:rFonts w:ascii="Times New Roman" w:hAnsi="Times New Roman"/>
          <w:lang w:eastAsia="sk-SK"/>
        </w:rPr>
        <w:t xml:space="preserve"> s</w:t>
      </w:r>
      <w:r w:rsidR="0092400E">
        <w:rPr>
          <w:rFonts w:ascii="Times New Roman" w:hAnsi="Times New Roman"/>
          <w:lang w:eastAsia="sk-SK"/>
        </w:rPr>
        <w:t xml:space="preserve"> takýmto </w:t>
      </w:r>
      <w:r w:rsidRPr="00A31863">
        <w:rPr>
          <w:rFonts w:ascii="Times New Roman" w:hAnsi="Times New Roman"/>
          <w:lang w:eastAsia="sk-SK"/>
        </w:rPr>
        <w:t>oprávnením a majú na výkon týchto prác uzatvorené zmluvy s</w:t>
      </w:r>
      <w:r w:rsidR="0092400E">
        <w:rPr>
          <w:rFonts w:ascii="Times New Roman" w:hAnsi="Times New Roman"/>
          <w:lang w:eastAsia="sk-SK"/>
        </w:rPr>
        <w:t> </w:t>
      </w:r>
      <w:r w:rsidRPr="00A31863">
        <w:rPr>
          <w:rFonts w:ascii="Times New Roman" w:hAnsi="Times New Roman"/>
          <w:lang w:eastAsia="sk-SK"/>
        </w:rPr>
        <w:t>ministerstvom alebo na základe poverenia ministerstva okresným úradom v sídle kraja</w:t>
      </w:r>
      <w:r w:rsidR="008503CE">
        <w:rPr>
          <w:rFonts w:ascii="Times New Roman" w:hAnsi="Times New Roman"/>
          <w:lang w:eastAsia="sk-SK"/>
        </w:rPr>
        <w:t>,</w:t>
      </w:r>
      <w:r w:rsidRPr="00A31863">
        <w:rPr>
          <w:rFonts w:ascii="Times New Roman" w:hAnsi="Times New Roman"/>
          <w:lang w:eastAsia="sk-SK"/>
        </w:rPr>
        <w:t xml:space="preserve"> okresným úradom alebo s inou osobou, na ktorej návrh sú pozemkové úpravy povolené</w:t>
      </w:r>
      <w:r w:rsidR="000953B2">
        <w:rPr>
          <w:rFonts w:ascii="Times New Roman" w:hAnsi="Times New Roman"/>
          <w:lang w:eastAsia="sk-SK"/>
        </w:rPr>
        <w:t>.</w:t>
      </w:r>
    </w:p>
    <w:p w:rsidR="00FE332F" w:rsidRPr="00A31863" w:rsidP="00354850">
      <w:pPr>
        <w:numPr>
          <w:numId w:val="11"/>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Pr>
          <w:rFonts w:ascii="Times New Roman" w:hAnsi="Times New Roman"/>
          <w:lang w:eastAsia="sk-SK"/>
        </w:rPr>
        <w:t>Práce spojené s realizáciou v projekte pozemkových úprav plánovaných spoločných zariadení a opatrení a ostatných úkonov v konaní o pozemkových úpravách vykonávajú fyzické osoby a právnické osoby, ak spĺňajú podmienky pre tieto činnosti podľa osobitného predpisu</w:t>
      </w:r>
      <w:r w:rsidRPr="00A31863" w:rsidR="00C602B5">
        <w:rPr>
          <w:rFonts w:ascii="Times New Roman" w:hAnsi="Times New Roman"/>
          <w:vertAlign w:val="superscript"/>
          <w:lang w:eastAsia="sk-SK"/>
        </w:rPr>
        <w:t>16</w:t>
      </w:r>
      <w:r w:rsidRPr="00A31863" w:rsidR="00C602B5">
        <w:rPr>
          <w:rFonts w:ascii="Times New Roman" w:hAnsi="Times New Roman"/>
          <w:lang w:eastAsia="sk-SK"/>
        </w:rPr>
        <w:t>)</w:t>
      </w:r>
      <w:r w:rsidRPr="00A31863">
        <w:rPr>
          <w:rFonts w:ascii="Times New Roman" w:hAnsi="Times New Roman"/>
          <w:lang w:eastAsia="sk-SK"/>
        </w:rPr>
        <w:t xml:space="preserve"> a majú na výkon týchto prác uzatvorené zmluvy s</w:t>
      </w:r>
      <w:r w:rsidRPr="00A31863" w:rsidR="00B56C66">
        <w:rPr>
          <w:rFonts w:ascii="Times New Roman" w:hAnsi="Times New Roman"/>
          <w:lang w:eastAsia="sk-SK"/>
        </w:rPr>
        <w:t> </w:t>
      </w:r>
      <w:r w:rsidRPr="00A31863">
        <w:rPr>
          <w:rFonts w:ascii="Times New Roman" w:hAnsi="Times New Roman"/>
          <w:lang w:eastAsia="sk-SK"/>
        </w:rPr>
        <w:t>ministerstvom</w:t>
      </w:r>
      <w:r w:rsidR="00A31863">
        <w:rPr>
          <w:rFonts w:ascii="Times New Roman" w:hAnsi="Times New Roman"/>
          <w:lang w:eastAsia="sk-SK"/>
        </w:rPr>
        <w:t xml:space="preserve"> </w:t>
      </w:r>
      <w:r w:rsidRPr="00A31863">
        <w:rPr>
          <w:rFonts w:ascii="Times New Roman" w:hAnsi="Times New Roman"/>
          <w:lang w:eastAsia="sk-SK"/>
        </w:rPr>
        <w:t>alebo na základe poverenia ministerstva okresným úradom v sídle kraja alebo okresným úradom</w:t>
      </w:r>
      <w:r w:rsidR="008503CE">
        <w:rPr>
          <w:rFonts w:ascii="Times New Roman" w:hAnsi="Times New Roman"/>
          <w:lang w:eastAsia="sk-SK"/>
        </w:rPr>
        <w:t>.</w:t>
      </w:r>
    </w:p>
    <w:p w:rsidR="00FE332F" w:rsidRPr="00A31863" w:rsidP="00354850">
      <w:pPr>
        <w:numPr>
          <w:numId w:val="11"/>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Pr>
          <w:rFonts w:ascii="Times New Roman" w:hAnsi="Times New Roman"/>
          <w:lang w:eastAsia="sk-SK"/>
        </w:rPr>
        <w:t>Fyzické osoby a právnické osoby podľa ods</w:t>
      </w:r>
      <w:r w:rsidR="00587E8D">
        <w:rPr>
          <w:rFonts w:ascii="Times New Roman" w:hAnsi="Times New Roman"/>
          <w:lang w:eastAsia="sk-SK"/>
        </w:rPr>
        <w:t>ekov</w:t>
      </w:r>
      <w:r w:rsidRPr="00A31863">
        <w:rPr>
          <w:rFonts w:ascii="Times New Roman" w:hAnsi="Times New Roman"/>
          <w:lang w:eastAsia="sk-SK"/>
        </w:rPr>
        <w:t xml:space="preserve"> 1</w:t>
      </w:r>
      <w:r w:rsidRPr="00A31863" w:rsidR="008972F9">
        <w:rPr>
          <w:rFonts w:ascii="Times New Roman" w:hAnsi="Times New Roman"/>
          <w:lang w:eastAsia="sk-SK"/>
        </w:rPr>
        <w:t xml:space="preserve"> a</w:t>
      </w:r>
      <w:r w:rsidRPr="00A31863">
        <w:rPr>
          <w:rFonts w:ascii="Times New Roman" w:hAnsi="Times New Roman"/>
          <w:lang w:eastAsia="sk-SK"/>
        </w:rPr>
        <w:t xml:space="preserve"> 2 sú pri prácach pri príprave úvodných podkladov, vyhotovení a vykonaní projektu pozemkových úprav, prácach spojených s</w:t>
      </w:r>
      <w:r w:rsidRPr="00A31863" w:rsidR="00B56C66">
        <w:rPr>
          <w:rFonts w:ascii="Times New Roman" w:hAnsi="Times New Roman"/>
          <w:lang w:eastAsia="sk-SK"/>
        </w:rPr>
        <w:t> </w:t>
      </w:r>
      <w:r w:rsidRPr="00A31863">
        <w:rPr>
          <w:rFonts w:ascii="Times New Roman" w:hAnsi="Times New Roman"/>
          <w:lang w:eastAsia="sk-SK"/>
        </w:rPr>
        <w:t>realizáciou</w:t>
      </w:r>
      <w:r w:rsidRPr="00A31863" w:rsidR="00B56C66">
        <w:rPr>
          <w:rFonts w:ascii="Times New Roman" w:hAnsi="Times New Roman"/>
          <w:lang w:eastAsia="sk-SK"/>
        </w:rPr>
        <w:t xml:space="preserve"> </w:t>
      </w:r>
      <w:r w:rsidRPr="00A31863">
        <w:rPr>
          <w:rFonts w:ascii="Times New Roman" w:hAnsi="Times New Roman"/>
          <w:lang w:eastAsia="sk-SK"/>
        </w:rPr>
        <w:t>v projekte pozemkových úprav plánovaných spoločných zariadení a opatrení a pri ostatných úkonoch v konaní o pozemkových úpravách povinné postupovať v súčinnosti s o</w:t>
      </w:r>
      <w:r w:rsidRPr="00A31863" w:rsidR="00B56C66">
        <w:rPr>
          <w:rFonts w:ascii="Times New Roman" w:hAnsi="Times New Roman"/>
          <w:lang w:eastAsia="sk-SK"/>
        </w:rPr>
        <w:t>kresným</w:t>
      </w:r>
      <w:r w:rsidRPr="00A31863">
        <w:rPr>
          <w:rFonts w:ascii="Times New Roman" w:hAnsi="Times New Roman"/>
          <w:lang w:eastAsia="sk-SK"/>
        </w:rPr>
        <w:t xml:space="preserve"> ú</w:t>
      </w:r>
      <w:r w:rsidR="0092400E">
        <w:rPr>
          <w:rFonts w:ascii="Times New Roman" w:hAnsi="Times New Roman"/>
          <w:lang w:eastAsia="sk-SK"/>
        </w:rPr>
        <w:t>radom. Za tým účelom sú povinné</w:t>
      </w:r>
    </w:p>
    <w:p w:rsidR="00FE332F" w:rsidRPr="00A31863" w:rsidP="00354850">
      <w:pPr>
        <w:numPr>
          <w:ilvl w:val="1"/>
          <w:numId w:val="16"/>
        </w:numPr>
        <w:shd w:val="clear" w:color="auto" w:fill="FFFFFF"/>
        <w:autoSpaceDE w:val="0"/>
        <w:autoSpaceDN w:val="0"/>
        <w:bidi w:val="0"/>
        <w:adjustRightInd w:val="0"/>
        <w:ind w:left="714" w:hanging="357"/>
        <w:rPr>
          <w:rFonts w:ascii="Times New Roman" w:hAnsi="Times New Roman"/>
          <w:lang w:eastAsia="sk-SK"/>
        </w:rPr>
      </w:pPr>
      <w:r w:rsidRPr="00A31863">
        <w:rPr>
          <w:rFonts w:ascii="Times New Roman" w:hAnsi="Times New Roman"/>
          <w:lang w:eastAsia="sk-SK"/>
        </w:rPr>
        <w:t>postupovať v</w:t>
      </w:r>
      <w:r w:rsidR="00A31863">
        <w:rPr>
          <w:rFonts w:ascii="Times New Roman" w:hAnsi="Times New Roman"/>
          <w:lang w:eastAsia="sk-SK"/>
        </w:rPr>
        <w:t> </w:t>
      </w:r>
      <w:r w:rsidRPr="00A31863">
        <w:rPr>
          <w:rFonts w:ascii="Times New Roman" w:hAnsi="Times New Roman"/>
          <w:lang w:eastAsia="sk-SK"/>
        </w:rPr>
        <w:t>súlade</w:t>
      </w:r>
      <w:r w:rsidR="00A31863">
        <w:rPr>
          <w:rFonts w:ascii="Times New Roman" w:hAnsi="Times New Roman"/>
          <w:lang w:eastAsia="sk-SK"/>
        </w:rPr>
        <w:t xml:space="preserve"> </w:t>
      </w:r>
      <w:r w:rsidR="003D56CC">
        <w:rPr>
          <w:rFonts w:ascii="Times New Roman" w:hAnsi="Times New Roman"/>
          <w:lang w:eastAsia="sk-SK"/>
        </w:rPr>
        <w:t>so zmluvnými podmienkami</w:t>
      </w:r>
      <w:r w:rsidRPr="00A31863">
        <w:rPr>
          <w:rFonts w:ascii="Times New Roman" w:hAnsi="Times New Roman"/>
          <w:lang w:eastAsia="sk-SK"/>
        </w:rPr>
        <w:t xml:space="preserve"> vzťahujúcimi sa na</w:t>
      </w:r>
      <w:r w:rsidR="003D56CC">
        <w:rPr>
          <w:rFonts w:ascii="Times New Roman" w:hAnsi="Times New Roman"/>
          <w:lang w:eastAsia="sk-SK"/>
        </w:rPr>
        <w:t xml:space="preserve"> vykonávanie pozemkových úprav,</w:t>
      </w:r>
    </w:p>
    <w:p w:rsidR="00FE332F" w:rsidRPr="00A31863" w:rsidP="00354850">
      <w:pPr>
        <w:numPr>
          <w:ilvl w:val="1"/>
          <w:numId w:val="16"/>
        </w:numPr>
        <w:shd w:val="clear" w:color="auto" w:fill="FFFFFF"/>
        <w:autoSpaceDE w:val="0"/>
        <w:autoSpaceDN w:val="0"/>
        <w:bidi w:val="0"/>
        <w:adjustRightInd w:val="0"/>
        <w:ind w:left="714" w:hanging="357"/>
        <w:rPr>
          <w:rFonts w:ascii="Times New Roman" w:hAnsi="Times New Roman"/>
          <w:lang w:eastAsia="sk-SK"/>
        </w:rPr>
      </w:pPr>
      <w:r w:rsidRPr="00A31863">
        <w:rPr>
          <w:rFonts w:ascii="Times New Roman" w:hAnsi="Times New Roman"/>
          <w:lang w:eastAsia="sk-SK"/>
        </w:rPr>
        <w:t>vykonávať svoju činnosť účelne, hospodárne a nestranne,</w:t>
      </w:r>
    </w:p>
    <w:p w:rsidR="00FE332F" w:rsidRPr="00A31863" w:rsidP="00354850">
      <w:pPr>
        <w:numPr>
          <w:ilvl w:val="1"/>
          <w:numId w:val="16"/>
        </w:numPr>
        <w:shd w:val="clear" w:color="auto" w:fill="FFFFFF"/>
        <w:autoSpaceDE w:val="0"/>
        <w:autoSpaceDN w:val="0"/>
        <w:bidi w:val="0"/>
        <w:adjustRightInd w:val="0"/>
        <w:ind w:left="714" w:hanging="357"/>
        <w:rPr>
          <w:rFonts w:ascii="Times New Roman" w:hAnsi="Times New Roman"/>
          <w:lang w:eastAsia="sk-SK"/>
        </w:rPr>
      </w:pPr>
      <w:r w:rsidRPr="00A31863">
        <w:rPr>
          <w:rFonts w:ascii="Times New Roman" w:hAnsi="Times New Roman"/>
          <w:lang w:eastAsia="sk-SK"/>
        </w:rPr>
        <w:t xml:space="preserve">v lehote určenej </w:t>
      </w:r>
      <w:r w:rsidRPr="00A31863" w:rsidR="008972F9">
        <w:rPr>
          <w:rFonts w:ascii="Times New Roman" w:hAnsi="Times New Roman"/>
          <w:lang w:eastAsia="sk-SK"/>
        </w:rPr>
        <w:t>okresným</w:t>
      </w:r>
      <w:r w:rsidRPr="00A31863">
        <w:rPr>
          <w:rFonts w:ascii="Times New Roman" w:hAnsi="Times New Roman"/>
          <w:lang w:eastAsia="sk-SK"/>
        </w:rPr>
        <w:t xml:space="preserve"> úradom poskytovať vyjadrenia k vykonaným úkonom,</w:t>
      </w:r>
    </w:p>
    <w:p w:rsidR="00FE332F" w:rsidRPr="00A31863" w:rsidP="00354850">
      <w:pPr>
        <w:numPr>
          <w:ilvl w:val="1"/>
          <w:numId w:val="16"/>
        </w:numPr>
        <w:shd w:val="clear" w:color="auto" w:fill="FFFFFF"/>
        <w:autoSpaceDE w:val="0"/>
        <w:autoSpaceDN w:val="0"/>
        <w:bidi w:val="0"/>
        <w:adjustRightInd w:val="0"/>
        <w:ind w:left="714" w:hanging="357"/>
        <w:rPr>
          <w:rFonts w:ascii="Times New Roman" w:hAnsi="Times New Roman"/>
          <w:lang w:eastAsia="sk-SK"/>
        </w:rPr>
      </w:pPr>
      <w:r w:rsidRPr="00A31863">
        <w:rPr>
          <w:rFonts w:ascii="Times New Roman" w:hAnsi="Times New Roman"/>
          <w:lang w:eastAsia="sk-SK"/>
        </w:rPr>
        <w:t xml:space="preserve">poskytovať </w:t>
      </w:r>
      <w:r w:rsidRPr="00A31863" w:rsidR="008972F9">
        <w:rPr>
          <w:rFonts w:ascii="Times New Roman" w:hAnsi="Times New Roman"/>
          <w:lang w:eastAsia="sk-SK"/>
        </w:rPr>
        <w:t>okresnému</w:t>
      </w:r>
      <w:r w:rsidRPr="00A31863">
        <w:rPr>
          <w:rFonts w:ascii="Times New Roman" w:hAnsi="Times New Roman"/>
          <w:lang w:eastAsia="sk-SK"/>
        </w:rPr>
        <w:t xml:space="preserve"> úradu na požiadanie všetky údaje z</w:t>
      </w:r>
      <w:r w:rsidR="00A31863">
        <w:rPr>
          <w:rFonts w:ascii="Times New Roman" w:hAnsi="Times New Roman"/>
          <w:lang w:eastAsia="sk-SK"/>
        </w:rPr>
        <w:t> </w:t>
      </w:r>
      <w:r w:rsidRPr="00A31863">
        <w:rPr>
          <w:rFonts w:ascii="Times New Roman" w:hAnsi="Times New Roman"/>
          <w:lang w:eastAsia="sk-SK"/>
        </w:rPr>
        <w:t>projektu</w:t>
      </w:r>
      <w:r w:rsidR="00A31863">
        <w:rPr>
          <w:rFonts w:ascii="Times New Roman" w:hAnsi="Times New Roman"/>
          <w:lang w:eastAsia="sk-SK"/>
        </w:rPr>
        <w:t xml:space="preserve"> </w:t>
      </w:r>
      <w:r w:rsidRPr="00A31863">
        <w:rPr>
          <w:rFonts w:ascii="Times New Roman" w:hAnsi="Times New Roman"/>
          <w:lang w:eastAsia="sk-SK"/>
        </w:rPr>
        <w:t>pozemkových úprav.</w:t>
      </w:r>
    </w:p>
    <w:p w:rsidR="00FE332F" w:rsidRPr="00A31863" w:rsidP="00354850">
      <w:pPr>
        <w:numPr>
          <w:numId w:val="11"/>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Pr>
          <w:rFonts w:ascii="Times New Roman" w:hAnsi="Times New Roman"/>
          <w:lang w:eastAsia="sk-SK"/>
        </w:rPr>
        <w:t xml:space="preserve">Za nesplnenie povinností </w:t>
      </w:r>
      <w:r w:rsidR="00D24723">
        <w:rPr>
          <w:rFonts w:ascii="Times New Roman" w:hAnsi="Times New Roman"/>
          <w:lang w:eastAsia="sk-SK"/>
        </w:rPr>
        <w:t xml:space="preserve">podľa odseku 3 </w:t>
      </w:r>
      <w:r w:rsidRPr="00A31863">
        <w:rPr>
          <w:rFonts w:ascii="Times New Roman" w:hAnsi="Times New Roman"/>
          <w:lang w:eastAsia="sk-SK"/>
        </w:rPr>
        <w:t xml:space="preserve">uloží </w:t>
      </w:r>
      <w:r w:rsidR="0092400E">
        <w:rPr>
          <w:rFonts w:ascii="Times New Roman" w:hAnsi="Times New Roman"/>
          <w:lang w:eastAsia="sk-SK"/>
        </w:rPr>
        <w:t>okresný úrad</w:t>
      </w:r>
      <w:r w:rsidRPr="00A31863">
        <w:rPr>
          <w:rFonts w:ascii="Times New Roman" w:hAnsi="Times New Roman"/>
          <w:lang w:eastAsia="sk-SK"/>
        </w:rPr>
        <w:t xml:space="preserve"> pokutu 500</w:t>
      </w:r>
      <w:r w:rsidRPr="00A31863" w:rsidR="00B56C66">
        <w:rPr>
          <w:rFonts w:ascii="Times New Roman" w:hAnsi="Times New Roman"/>
          <w:lang w:eastAsia="sk-SK"/>
        </w:rPr>
        <w:t> </w:t>
      </w:r>
      <w:r w:rsidR="009B0D5B">
        <w:rPr>
          <w:rFonts w:ascii="Times New Roman" w:hAnsi="Times New Roman"/>
          <w:lang w:eastAsia="sk-SK"/>
        </w:rPr>
        <w:t>eur</w:t>
      </w:r>
      <w:r w:rsidRPr="00A31863">
        <w:rPr>
          <w:rFonts w:ascii="Times New Roman" w:hAnsi="Times New Roman"/>
          <w:lang w:eastAsia="sk-SK"/>
        </w:rPr>
        <w:t>, pri opakovanom nesplnení po</w:t>
      </w:r>
      <w:r w:rsidR="00210BD6">
        <w:rPr>
          <w:rFonts w:ascii="Times New Roman" w:hAnsi="Times New Roman"/>
          <w:lang w:eastAsia="sk-SK"/>
        </w:rPr>
        <w:t>vinnosti</w:t>
      </w:r>
      <w:r w:rsidRPr="00A31863">
        <w:rPr>
          <w:rFonts w:ascii="Times New Roman" w:hAnsi="Times New Roman"/>
          <w:lang w:eastAsia="sk-SK"/>
        </w:rPr>
        <w:t xml:space="preserve"> do jedného mesiaca ďalšiu pokutu. Ak ani po tejto sankcii zhotoviteľ nesplní po</w:t>
      </w:r>
      <w:r w:rsidR="00210BD6">
        <w:rPr>
          <w:rFonts w:ascii="Times New Roman" w:hAnsi="Times New Roman"/>
          <w:lang w:eastAsia="sk-SK"/>
        </w:rPr>
        <w:t>vinnosť</w:t>
      </w:r>
      <w:r w:rsidRPr="00A31863">
        <w:rPr>
          <w:rFonts w:ascii="Times New Roman" w:hAnsi="Times New Roman"/>
          <w:lang w:eastAsia="sk-SK"/>
        </w:rPr>
        <w:t>, je to dôvod na odstúpenie od zmluvy</w:t>
      </w:r>
      <w:r w:rsidR="003D56CC">
        <w:rPr>
          <w:rFonts w:ascii="Times New Roman" w:hAnsi="Times New Roman"/>
          <w:lang w:eastAsia="sk-SK"/>
        </w:rPr>
        <w:t xml:space="preserve"> podľa odseku 3 písm. a)</w:t>
      </w:r>
      <w:r w:rsidRPr="00A31863">
        <w:rPr>
          <w:rFonts w:ascii="Times New Roman" w:hAnsi="Times New Roman"/>
          <w:lang w:eastAsia="sk-SK"/>
        </w:rPr>
        <w:t xml:space="preserve">. Pri opakovom porušení povinností zhotoviteľom, </w:t>
      </w:r>
      <w:r w:rsidR="003D56CC">
        <w:rPr>
          <w:rFonts w:ascii="Times New Roman" w:hAnsi="Times New Roman"/>
          <w:lang w:eastAsia="sk-SK"/>
        </w:rPr>
        <w:t>podá</w:t>
      </w:r>
      <w:r w:rsidRPr="00A31863">
        <w:rPr>
          <w:rFonts w:ascii="Times New Roman" w:hAnsi="Times New Roman"/>
          <w:lang w:eastAsia="sk-SK"/>
        </w:rPr>
        <w:t xml:space="preserve"> </w:t>
      </w:r>
      <w:r w:rsidRPr="00A31863" w:rsidR="009B5E88">
        <w:rPr>
          <w:rFonts w:ascii="Times New Roman" w:hAnsi="Times New Roman"/>
          <w:lang w:eastAsia="sk-SK"/>
        </w:rPr>
        <w:t>okresný</w:t>
      </w:r>
      <w:r w:rsidRPr="00A31863">
        <w:rPr>
          <w:rFonts w:ascii="Times New Roman" w:hAnsi="Times New Roman"/>
          <w:lang w:eastAsia="sk-SK"/>
        </w:rPr>
        <w:t xml:space="preserve"> úrad návrh ministerstvu na odobratie osvedčenia vydaného podľa § 25a.</w:t>
      </w:r>
      <w:r w:rsidR="009B0D5B">
        <w:rPr>
          <w:rFonts w:ascii="Times New Roman" w:hAnsi="Times New Roman"/>
          <w:lang w:eastAsia="sk-SK"/>
        </w:rPr>
        <w:t xml:space="preserve"> Výnos pokút je príjmom štátneho rozpočtu.</w:t>
      </w:r>
    </w:p>
    <w:p w:rsidR="00FE332F" w:rsidRPr="00A31863" w:rsidP="00354850">
      <w:pPr>
        <w:numPr>
          <w:numId w:val="11"/>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Pr>
          <w:rFonts w:ascii="Times New Roman" w:hAnsi="Times New Roman"/>
          <w:lang w:eastAsia="sk-SK"/>
        </w:rPr>
        <w:t>Geodetické činnosti na vyhotovenie a vykonanie projektu pozemkových úprav sa overia autorizačne</w:t>
      </w:r>
      <w:r w:rsidRPr="00A31863" w:rsidR="006C0F78">
        <w:rPr>
          <w:rFonts w:ascii="Times New Roman" w:hAnsi="Times New Roman"/>
          <w:lang w:eastAsia="sk-SK"/>
        </w:rPr>
        <w:t xml:space="preserve"> </w:t>
      </w:r>
      <w:r w:rsidRPr="00A31863">
        <w:rPr>
          <w:rFonts w:ascii="Times New Roman" w:hAnsi="Times New Roman"/>
          <w:lang w:eastAsia="sk-SK"/>
        </w:rPr>
        <w:t>podľa osobitného predpisu.</w:t>
      </w:r>
      <w:r w:rsidRPr="00A31863" w:rsidR="00C602B5">
        <w:rPr>
          <w:rFonts w:ascii="Times New Roman" w:hAnsi="Times New Roman"/>
          <w:vertAlign w:val="superscript"/>
          <w:lang w:eastAsia="sk-SK"/>
        </w:rPr>
        <w:t>16a</w:t>
      </w:r>
      <w:r w:rsidRPr="00A31863" w:rsidR="00C602B5">
        <w:rPr>
          <w:rFonts w:ascii="Times New Roman" w:hAnsi="Times New Roman"/>
          <w:lang w:eastAsia="sk-SK"/>
        </w:rPr>
        <w:t>)</w:t>
      </w:r>
      <w:r w:rsidRPr="00A31863">
        <w:rPr>
          <w:rFonts w:ascii="Times New Roman" w:hAnsi="Times New Roman"/>
          <w:lang w:eastAsia="sk-SK"/>
        </w:rPr>
        <w:t xml:space="preserve"> Úradné overenie geodetických činností sa vykoná po vytýčení a</w:t>
      </w:r>
      <w:r w:rsidRPr="00A31863" w:rsidR="000571AF">
        <w:rPr>
          <w:rFonts w:ascii="Times New Roman" w:hAnsi="Times New Roman"/>
          <w:lang w:eastAsia="sk-SK"/>
        </w:rPr>
        <w:t> </w:t>
      </w:r>
      <w:r w:rsidRPr="00A31863">
        <w:rPr>
          <w:rFonts w:ascii="Times New Roman" w:hAnsi="Times New Roman"/>
          <w:lang w:eastAsia="sk-SK"/>
        </w:rPr>
        <w:t>označení</w:t>
      </w:r>
      <w:r w:rsidRPr="00A31863" w:rsidR="000571AF">
        <w:rPr>
          <w:rFonts w:ascii="Times New Roman" w:hAnsi="Times New Roman"/>
          <w:lang w:eastAsia="sk-SK"/>
        </w:rPr>
        <w:t xml:space="preserve"> </w:t>
      </w:r>
      <w:r w:rsidRPr="00A31863">
        <w:rPr>
          <w:rFonts w:ascii="Times New Roman" w:hAnsi="Times New Roman"/>
          <w:lang w:eastAsia="sk-SK"/>
        </w:rPr>
        <w:t>lomových bodov hraníc nových pozemkov v</w:t>
      </w:r>
      <w:r w:rsidR="008503CE">
        <w:rPr>
          <w:rFonts w:ascii="Times New Roman" w:hAnsi="Times New Roman"/>
          <w:lang w:eastAsia="sk-SK"/>
        </w:rPr>
        <w:t> </w:t>
      </w:r>
      <w:r w:rsidRPr="00A31863">
        <w:rPr>
          <w:rFonts w:ascii="Times New Roman" w:hAnsi="Times New Roman"/>
          <w:lang w:eastAsia="sk-SK"/>
        </w:rPr>
        <w:t>teréne v</w:t>
      </w:r>
      <w:r w:rsidR="00462BF6">
        <w:rPr>
          <w:rFonts w:ascii="Times New Roman" w:hAnsi="Times New Roman"/>
          <w:lang w:eastAsia="sk-SK"/>
        </w:rPr>
        <w:t> </w:t>
      </w:r>
      <w:r w:rsidRPr="00A31863">
        <w:rPr>
          <w:rFonts w:ascii="Times New Roman" w:hAnsi="Times New Roman"/>
          <w:lang w:eastAsia="sk-SK"/>
        </w:rPr>
        <w:t>obvode projektu pozemkových úprav pred</w:t>
      </w:r>
      <w:r w:rsidR="00462BF6">
        <w:rPr>
          <w:rFonts w:ascii="Times New Roman" w:hAnsi="Times New Roman"/>
          <w:lang w:eastAsia="sk-SK"/>
        </w:rPr>
        <w:t xml:space="preserve"> </w:t>
      </w:r>
      <w:r w:rsidRPr="00A31863">
        <w:rPr>
          <w:rFonts w:ascii="Times New Roman" w:hAnsi="Times New Roman"/>
          <w:lang w:eastAsia="sk-SK"/>
        </w:rPr>
        <w:t>schválením vykonania projektu pozemkových úprav okresným úradom.</w:t>
      </w:r>
    </w:p>
    <w:p w:rsidR="00FE332F" w:rsidRPr="00A31863" w:rsidP="00354850">
      <w:pPr>
        <w:numPr>
          <w:numId w:val="11"/>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Pr>
          <w:rFonts w:ascii="Times New Roman" w:hAnsi="Times New Roman"/>
          <w:lang w:eastAsia="sk-SK"/>
        </w:rPr>
        <w:t xml:space="preserve">Ak práce </w:t>
      </w:r>
      <w:r w:rsidR="00D84E7D">
        <w:rPr>
          <w:rFonts w:ascii="Times New Roman" w:hAnsi="Times New Roman"/>
          <w:lang w:eastAsia="sk-SK"/>
        </w:rPr>
        <w:t xml:space="preserve">podľa odseku 2 </w:t>
      </w:r>
      <w:r w:rsidRPr="00A31863">
        <w:rPr>
          <w:rFonts w:ascii="Times New Roman" w:hAnsi="Times New Roman"/>
          <w:lang w:eastAsia="sk-SK"/>
        </w:rPr>
        <w:t>vykonáva okresný úrad prostredníctvom svojich zamestnancov, nahrádza oprávnenie</w:t>
      </w:r>
      <w:r w:rsidRPr="00A31863" w:rsidR="00694449">
        <w:rPr>
          <w:rFonts w:ascii="Times New Roman" w:hAnsi="Times New Roman"/>
          <w:lang w:eastAsia="sk-SK"/>
        </w:rPr>
        <w:t xml:space="preserve"> </w:t>
      </w:r>
      <w:r w:rsidRPr="00A31863">
        <w:rPr>
          <w:rFonts w:ascii="Times New Roman" w:hAnsi="Times New Roman"/>
          <w:lang w:eastAsia="sk-SK"/>
        </w:rPr>
        <w:t>vydané ministerstvom na projektovanie pozemkových úprav [§ 43 ods. 1 písm. e)] splnenie kvalifikačného</w:t>
      </w:r>
      <w:r w:rsidRPr="00A31863" w:rsidR="006626E3">
        <w:rPr>
          <w:rFonts w:ascii="Times New Roman" w:hAnsi="Times New Roman"/>
          <w:lang w:eastAsia="sk-SK"/>
        </w:rPr>
        <w:t xml:space="preserve"> </w:t>
      </w:r>
      <w:r w:rsidRPr="00A31863">
        <w:rPr>
          <w:rFonts w:ascii="Times New Roman" w:hAnsi="Times New Roman"/>
          <w:lang w:eastAsia="sk-SK"/>
        </w:rPr>
        <w:t>predpokladu podľa osobitného predpisu.</w:t>
      </w:r>
      <w:r w:rsidRPr="00A31863" w:rsidR="006626E3">
        <w:rPr>
          <w:rFonts w:ascii="Times New Roman" w:hAnsi="Times New Roman"/>
          <w:vertAlign w:val="superscript"/>
          <w:lang w:eastAsia="sk-SK"/>
        </w:rPr>
        <w:t>16b</w:t>
      </w:r>
      <w:r w:rsidRPr="00A31863" w:rsidR="006626E3">
        <w:rPr>
          <w:rFonts w:ascii="Times New Roman" w:hAnsi="Times New Roman"/>
          <w:lang w:eastAsia="sk-SK"/>
        </w:rPr>
        <w:t>)</w:t>
      </w:r>
    </w:p>
    <w:p w:rsidR="00FE332F" w:rsidRPr="00A31863" w:rsidP="00354850">
      <w:pPr>
        <w:numPr>
          <w:numId w:val="11"/>
        </w:numPr>
        <w:shd w:val="clear" w:color="auto" w:fill="FFFFFF"/>
        <w:autoSpaceDE w:val="0"/>
        <w:autoSpaceDN w:val="0"/>
        <w:bidi w:val="0"/>
        <w:adjustRightInd w:val="0"/>
        <w:spacing w:before="120" w:after="120"/>
        <w:ind w:left="357" w:firstLine="709"/>
        <w:rPr>
          <w:rFonts w:ascii="Times New Roman" w:hAnsi="Times New Roman"/>
          <w:lang w:eastAsia="sk-SK"/>
        </w:rPr>
      </w:pPr>
      <w:r w:rsidR="004815D1">
        <w:rPr>
          <w:rFonts w:ascii="Times New Roman" w:hAnsi="Times New Roman"/>
          <w:lang w:eastAsia="sk-SK"/>
        </w:rPr>
        <w:t>O</w:t>
      </w:r>
      <w:r w:rsidRPr="00A31863">
        <w:rPr>
          <w:rFonts w:ascii="Times New Roman" w:hAnsi="Times New Roman"/>
          <w:lang w:eastAsia="sk-SK"/>
        </w:rPr>
        <w:t>rgány</w:t>
      </w:r>
      <w:r w:rsidR="007E4FB3">
        <w:rPr>
          <w:rFonts w:ascii="Times New Roman" w:hAnsi="Times New Roman"/>
          <w:lang w:eastAsia="sk-SK"/>
        </w:rPr>
        <w:t xml:space="preserve"> </w:t>
      </w:r>
      <w:r w:rsidRPr="00A31863">
        <w:rPr>
          <w:rFonts w:ascii="Times New Roman" w:hAnsi="Times New Roman"/>
          <w:lang w:eastAsia="sk-SK"/>
        </w:rPr>
        <w:t>a</w:t>
      </w:r>
      <w:r w:rsidR="00210ED5">
        <w:rPr>
          <w:rFonts w:ascii="Times New Roman" w:hAnsi="Times New Roman"/>
          <w:lang w:eastAsia="sk-SK"/>
        </w:rPr>
        <w:t> </w:t>
      </w:r>
      <w:r w:rsidRPr="00A31863">
        <w:rPr>
          <w:rFonts w:ascii="Times New Roman" w:hAnsi="Times New Roman"/>
          <w:lang w:eastAsia="sk-SK"/>
        </w:rPr>
        <w:t>organizácie</w:t>
      </w:r>
      <w:r w:rsidR="00210ED5">
        <w:rPr>
          <w:rFonts w:ascii="Times New Roman" w:hAnsi="Times New Roman"/>
          <w:lang w:eastAsia="sk-SK"/>
        </w:rPr>
        <w:t xml:space="preserve"> </w:t>
      </w:r>
      <w:r w:rsidR="004815D1">
        <w:rPr>
          <w:rFonts w:ascii="Times New Roman" w:hAnsi="Times New Roman"/>
          <w:lang w:eastAsia="sk-SK"/>
        </w:rPr>
        <w:t xml:space="preserve">dotknuté pozemkovými úpravami, </w:t>
      </w:r>
      <w:r w:rsidRPr="00A31863">
        <w:rPr>
          <w:rFonts w:ascii="Times New Roman" w:hAnsi="Times New Roman"/>
          <w:lang w:eastAsia="sk-SK"/>
        </w:rPr>
        <w:t>poskytujú bezplatne okresnému úradu a</w:t>
      </w:r>
      <w:r w:rsidR="00210ED5">
        <w:rPr>
          <w:rFonts w:ascii="Times New Roman" w:hAnsi="Times New Roman"/>
          <w:lang w:eastAsia="sk-SK"/>
        </w:rPr>
        <w:t> </w:t>
      </w:r>
      <w:r w:rsidRPr="00A31863">
        <w:rPr>
          <w:rFonts w:ascii="Times New Roman" w:hAnsi="Times New Roman"/>
          <w:lang w:eastAsia="sk-SK"/>
        </w:rPr>
        <w:t>osobe</w:t>
      </w:r>
      <w:r w:rsidR="00210ED5">
        <w:rPr>
          <w:rFonts w:ascii="Times New Roman" w:hAnsi="Times New Roman"/>
          <w:lang w:eastAsia="sk-SK"/>
        </w:rPr>
        <w:t xml:space="preserve"> </w:t>
      </w:r>
      <w:r w:rsidRPr="00A31863">
        <w:rPr>
          <w:rFonts w:ascii="Times New Roman" w:hAnsi="Times New Roman"/>
          <w:lang w:eastAsia="sk-SK"/>
        </w:rPr>
        <w:t>oprávnenej podľa odseku 1 potrebné úradné podklady a</w:t>
      </w:r>
      <w:r w:rsidR="004815D1">
        <w:rPr>
          <w:rFonts w:ascii="Times New Roman" w:hAnsi="Times New Roman"/>
          <w:lang w:eastAsia="sk-SK"/>
        </w:rPr>
        <w:t> </w:t>
      </w:r>
      <w:r w:rsidRPr="00A31863">
        <w:rPr>
          <w:rFonts w:ascii="Times New Roman" w:hAnsi="Times New Roman"/>
          <w:lang w:eastAsia="sk-SK"/>
        </w:rPr>
        <w:t>informácie</w:t>
      </w:r>
      <w:r w:rsidR="004815D1">
        <w:rPr>
          <w:rFonts w:ascii="Times New Roman" w:hAnsi="Times New Roman"/>
          <w:lang w:eastAsia="sk-SK"/>
        </w:rPr>
        <w:t xml:space="preserve"> </w:t>
      </w:r>
      <w:r w:rsidRPr="00A31863">
        <w:rPr>
          <w:rFonts w:ascii="Times New Roman" w:hAnsi="Times New Roman"/>
          <w:lang w:eastAsia="sk-SK"/>
        </w:rPr>
        <w:t>z oblasti katastra nehnuteľností, lesného hospodárstva, územného plánovania, ekológie. Potrebné podklady a</w:t>
      </w:r>
      <w:r w:rsidR="00FF6EE9">
        <w:rPr>
          <w:rFonts w:ascii="Times New Roman" w:hAnsi="Times New Roman"/>
          <w:lang w:eastAsia="sk-SK"/>
        </w:rPr>
        <w:t> </w:t>
      </w:r>
      <w:r w:rsidRPr="00A31863">
        <w:rPr>
          <w:rFonts w:ascii="Times New Roman" w:hAnsi="Times New Roman"/>
          <w:lang w:eastAsia="sk-SK"/>
        </w:rPr>
        <w:t xml:space="preserve">informácie poskytujú aj účastníci. Okresný úrad môže </w:t>
      </w:r>
      <w:r w:rsidR="006A5EB3">
        <w:rPr>
          <w:rFonts w:ascii="Times New Roman" w:hAnsi="Times New Roman"/>
          <w:lang w:eastAsia="sk-SK"/>
        </w:rPr>
        <w:t xml:space="preserve">obstarať </w:t>
      </w:r>
      <w:r w:rsidRPr="00A31863">
        <w:rPr>
          <w:rFonts w:ascii="Times New Roman" w:hAnsi="Times New Roman"/>
          <w:lang w:eastAsia="sk-SK"/>
        </w:rPr>
        <w:t xml:space="preserve">aj </w:t>
      </w:r>
      <w:r w:rsidR="006A5EB3">
        <w:rPr>
          <w:rFonts w:ascii="Times New Roman" w:hAnsi="Times New Roman"/>
          <w:lang w:eastAsia="sk-SK"/>
        </w:rPr>
        <w:t>vy</w:t>
      </w:r>
      <w:r w:rsidRPr="00A31863">
        <w:rPr>
          <w:rFonts w:ascii="Times New Roman" w:hAnsi="Times New Roman"/>
          <w:lang w:eastAsia="sk-SK"/>
        </w:rPr>
        <w:t>pracovanie znaleckého posudku</w:t>
      </w:r>
      <w:r w:rsidR="006A5EB3">
        <w:rPr>
          <w:rFonts w:ascii="Times New Roman" w:hAnsi="Times New Roman"/>
          <w:lang w:eastAsia="sk-SK"/>
        </w:rPr>
        <w:t>.</w:t>
      </w:r>
    </w:p>
    <w:p w:rsidR="00A31863" w:rsidRPr="00A31863" w:rsidP="00354850">
      <w:pPr>
        <w:numPr>
          <w:numId w:val="11"/>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sidR="00FE332F">
        <w:rPr>
          <w:rFonts w:ascii="Times New Roman" w:hAnsi="Times New Roman"/>
          <w:lang w:eastAsia="sk-SK"/>
        </w:rPr>
        <w:t>Zamestnanci okresného úradu a osoby uvedené v</w:t>
      </w:r>
      <w:r w:rsidR="00210ED5">
        <w:rPr>
          <w:rFonts w:ascii="Times New Roman" w:hAnsi="Times New Roman"/>
          <w:lang w:eastAsia="sk-SK"/>
        </w:rPr>
        <w:t> </w:t>
      </w:r>
      <w:r w:rsidRPr="00A31863" w:rsidR="00FE332F">
        <w:rPr>
          <w:rFonts w:ascii="Times New Roman" w:hAnsi="Times New Roman"/>
          <w:lang w:eastAsia="sk-SK"/>
        </w:rPr>
        <w:t>odseku</w:t>
      </w:r>
      <w:r w:rsidR="00210ED5">
        <w:rPr>
          <w:rFonts w:ascii="Times New Roman" w:hAnsi="Times New Roman"/>
          <w:lang w:eastAsia="sk-SK"/>
        </w:rPr>
        <w:t xml:space="preserve"> </w:t>
      </w:r>
      <w:r w:rsidRPr="00A31863" w:rsidR="00FE332F">
        <w:rPr>
          <w:rFonts w:ascii="Times New Roman" w:hAnsi="Times New Roman"/>
          <w:lang w:eastAsia="sk-SK"/>
        </w:rPr>
        <w:t>1 a</w:t>
      </w:r>
      <w:r w:rsidR="00210ED5">
        <w:rPr>
          <w:rFonts w:ascii="Times New Roman" w:hAnsi="Times New Roman"/>
          <w:lang w:eastAsia="sk-SK"/>
        </w:rPr>
        <w:t> </w:t>
      </w:r>
      <w:r w:rsidRPr="00A31863" w:rsidR="00FE332F">
        <w:rPr>
          <w:rFonts w:ascii="Times New Roman" w:hAnsi="Times New Roman"/>
          <w:lang w:eastAsia="sk-SK"/>
        </w:rPr>
        <w:t>ich</w:t>
      </w:r>
      <w:r w:rsidR="00210ED5">
        <w:rPr>
          <w:rFonts w:ascii="Times New Roman" w:hAnsi="Times New Roman"/>
          <w:lang w:eastAsia="sk-SK"/>
        </w:rPr>
        <w:t xml:space="preserve"> </w:t>
      </w:r>
      <w:r w:rsidRPr="00A31863" w:rsidR="00FE332F">
        <w:rPr>
          <w:rFonts w:ascii="Times New Roman" w:hAnsi="Times New Roman"/>
          <w:lang w:eastAsia="sk-SK"/>
        </w:rPr>
        <w:t>zamestnanci sú pri plnení úloh podľa tohto zákona oprávnení vstupovať na pozemky v</w:t>
      </w:r>
      <w:r w:rsidR="00210ED5">
        <w:rPr>
          <w:rFonts w:ascii="Times New Roman" w:hAnsi="Times New Roman"/>
          <w:lang w:eastAsia="sk-SK"/>
        </w:rPr>
        <w:t> </w:t>
      </w:r>
      <w:r w:rsidRPr="00A31863" w:rsidR="00FE332F">
        <w:rPr>
          <w:rFonts w:ascii="Times New Roman" w:hAnsi="Times New Roman"/>
          <w:lang w:eastAsia="sk-SK"/>
        </w:rPr>
        <w:t>obvode</w:t>
      </w:r>
      <w:r w:rsidR="00210ED5">
        <w:rPr>
          <w:rFonts w:ascii="Times New Roman" w:hAnsi="Times New Roman"/>
          <w:lang w:eastAsia="sk-SK"/>
        </w:rPr>
        <w:t xml:space="preserve"> </w:t>
      </w:r>
      <w:r w:rsidRPr="00A31863" w:rsidR="00FE332F">
        <w:rPr>
          <w:rFonts w:ascii="Times New Roman" w:hAnsi="Times New Roman"/>
          <w:lang w:eastAsia="sk-SK"/>
        </w:rPr>
        <w:t>pozemkových úprav alebo na pozemky s nimi súvisiace, vykonávať na nich potrebné práce a</w:t>
      </w:r>
      <w:r w:rsidR="00210ED5">
        <w:rPr>
          <w:rFonts w:ascii="Times New Roman" w:hAnsi="Times New Roman"/>
          <w:lang w:eastAsia="sk-SK"/>
        </w:rPr>
        <w:t> </w:t>
      </w:r>
      <w:r w:rsidRPr="00A31863" w:rsidR="00FE332F">
        <w:rPr>
          <w:rFonts w:ascii="Times New Roman" w:hAnsi="Times New Roman"/>
          <w:lang w:eastAsia="sk-SK"/>
        </w:rPr>
        <w:t>umiestňovať</w:t>
      </w:r>
      <w:r w:rsidR="00210ED5">
        <w:rPr>
          <w:rFonts w:ascii="Times New Roman" w:hAnsi="Times New Roman"/>
          <w:lang w:eastAsia="sk-SK"/>
        </w:rPr>
        <w:t xml:space="preserve"> </w:t>
      </w:r>
      <w:r w:rsidRPr="00A31863" w:rsidR="00FE332F">
        <w:rPr>
          <w:rFonts w:ascii="Times New Roman" w:hAnsi="Times New Roman"/>
          <w:lang w:eastAsia="sk-SK"/>
        </w:rPr>
        <w:t>na nich geodetické značky.</w:t>
      </w:r>
    </w:p>
    <w:p w:rsidR="00FE332F" w:rsidRPr="00A31863" w:rsidP="00354850">
      <w:pPr>
        <w:numPr>
          <w:numId w:val="11"/>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sidR="00A31863">
        <w:rPr>
          <w:rFonts w:ascii="Times New Roman" w:hAnsi="Times New Roman"/>
          <w:lang w:eastAsia="sk-SK"/>
        </w:rPr>
        <w:t xml:space="preserve">Pri riešení usporiadania pozemkov, </w:t>
      </w:r>
      <w:r w:rsidR="009B0D5B">
        <w:rPr>
          <w:rFonts w:ascii="Times New Roman" w:hAnsi="Times New Roman"/>
          <w:lang w:eastAsia="sk-SK"/>
        </w:rPr>
        <w:t>ktoré</w:t>
      </w:r>
      <w:r w:rsidRPr="00A31863" w:rsidR="00A31863">
        <w:rPr>
          <w:rFonts w:ascii="Times New Roman" w:hAnsi="Times New Roman"/>
          <w:lang w:eastAsia="sk-SK"/>
        </w:rPr>
        <w:t xml:space="preserve"> prešli z dôvodu technickej úpravy štátnych hraníc na územie iného štátu, sú nové pozemky umiestnené na pozemkoch, ktoré sa začlenili do územia Slovenskej republiky. Tieto pozemky nesmie Slovenský pozemkový fond použiť až do ukončenia realizácie vysporiadania nárokov vlastníkov, ktorí zmenou </w:t>
      </w:r>
      <w:r w:rsidR="00FF6EE9">
        <w:rPr>
          <w:rFonts w:ascii="Times New Roman" w:hAnsi="Times New Roman"/>
          <w:lang w:eastAsia="sk-SK"/>
        </w:rPr>
        <w:t xml:space="preserve">štátnych </w:t>
      </w:r>
      <w:r w:rsidRPr="00A31863" w:rsidR="00A31863">
        <w:rPr>
          <w:rFonts w:ascii="Times New Roman" w:hAnsi="Times New Roman"/>
          <w:lang w:eastAsia="sk-SK"/>
        </w:rPr>
        <w:t>hraníc prišli o vlastníctvo svojich pôvodných pozemkov. Nárok na vyrovnanie za pôvodné pozemky je v rozsahu vlastníctva pozemku, ktorý prešiel na územie druhého štátu. Ak tieto pozemky nepostačia svojou výmerou, nárok na vyrovnanie poskytne štát prostredníctvom Slovenského pozemkového fondu.</w:t>
      </w:r>
      <w:r w:rsidRPr="0043742C" w:rsidR="0043742C">
        <w:rPr>
          <w:rFonts w:ascii="Times New Roman" w:hAnsi="Times New Roman"/>
          <w:vertAlign w:val="superscript"/>
          <w:lang w:eastAsia="sk-SK"/>
        </w:rPr>
        <w:t>7d</w:t>
      </w:r>
      <w:r w:rsidR="0043742C">
        <w:rPr>
          <w:rFonts w:ascii="Times New Roman" w:hAnsi="Times New Roman"/>
          <w:lang w:eastAsia="sk-SK"/>
        </w:rPr>
        <w:t>)</w:t>
      </w:r>
      <w:r w:rsidRPr="00A31863" w:rsidR="00A966A5">
        <w:rPr>
          <w:rFonts w:ascii="Times New Roman" w:hAnsi="Times New Roman"/>
          <w:lang w:eastAsia="sk-SK"/>
        </w:rPr>
        <w:t>“.</w:t>
      </w:r>
    </w:p>
    <w:p w:rsidR="00DB119C" w:rsidRPr="00A31863" w:rsidP="00354850">
      <w:pPr>
        <w:shd w:val="clear" w:color="auto" w:fill="FFFFFF"/>
        <w:autoSpaceDE w:val="0"/>
        <w:autoSpaceDN w:val="0"/>
        <w:bidi w:val="0"/>
        <w:adjustRightInd w:val="0"/>
        <w:spacing w:before="120" w:after="120"/>
        <w:ind w:left="714" w:hanging="357"/>
        <w:rPr>
          <w:rFonts w:ascii="Times New Roman" w:hAnsi="Times New Roman"/>
          <w:lang w:eastAsia="sk-SK"/>
        </w:rPr>
      </w:pPr>
      <w:r w:rsidRPr="00A31863">
        <w:rPr>
          <w:rFonts w:ascii="Times New Roman" w:hAnsi="Times New Roman"/>
          <w:lang w:eastAsia="sk-SK"/>
        </w:rPr>
        <w:t xml:space="preserve">Poznámky pod čiarou k odkazom </w:t>
      </w:r>
      <w:r w:rsidRPr="00A31863" w:rsidR="00D649BD">
        <w:rPr>
          <w:rFonts w:ascii="Times New Roman" w:hAnsi="Times New Roman"/>
          <w:lang w:eastAsia="sk-SK"/>
        </w:rPr>
        <w:t>16</w:t>
      </w:r>
      <w:r w:rsidR="009B0D5B">
        <w:rPr>
          <w:rFonts w:ascii="Times New Roman" w:hAnsi="Times New Roman"/>
          <w:lang w:eastAsia="sk-SK"/>
        </w:rPr>
        <w:t xml:space="preserve"> až</w:t>
      </w:r>
      <w:r w:rsidR="008503CE">
        <w:rPr>
          <w:rFonts w:ascii="Times New Roman" w:hAnsi="Times New Roman"/>
          <w:lang w:eastAsia="sk-SK"/>
        </w:rPr>
        <w:t> </w:t>
      </w:r>
      <w:r w:rsidRPr="00A31863" w:rsidR="00D649BD">
        <w:rPr>
          <w:rFonts w:ascii="Times New Roman" w:hAnsi="Times New Roman"/>
          <w:lang w:eastAsia="sk-SK"/>
        </w:rPr>
        <w:t>16</w:t>
      </w:r>
      <w:r w:rsidR="00FF6EE9">
        <w:rPr>
          <w:rFonts w:ascii="Times New Roman" w:hAnsi="Times New Roman"/>
          <w:lang w:eastAsia="sk-SK"/>
        </w:rPr>
        <w:t>b</w:t>
      </w:r>
      <w:r w:rsidRPr="00A31863" w:rsidR="00D649BD">
        <w:rPr>
          <w:rFonts w:ascii="Times New Roman" w:hAnsi="Times New Roman"/>
          <w:lang w:eastAsia="sk-SK"/>
        </w:rPr>
        <w:t xml:space="preserve"> znejú:</w:t>
      </w:r>
    </w:p>
    <w:p w:rsidR="00DB119C" w:rsidRPr="00A31863" w:rsidP="00354850">
      <w:pPr>
        <w:shd w:val="clear" w:color="auto" w:fill="FFFFFF"/>
        <w:autoSpaceDE w:val="0"/>
        <w:autoSpaceDN w:val="0"/>
        <w:bidi w:val="0"/>
        <w:adjustRightInd w:val="0"/>
        <w:spacing w:before="120" w:after="120"/>
        <w:ind w:left="714" w:hanging="357"/>
        <w:rPr>
          <w:rFonts w:ascii="Times New Roman" w:hAnsi="Times New Roman"/>
          <w:lang w:eastAsia="sk-SK"/>
        </w:rPr>
      </w:pPr>
      <w:r w:rsidRPr="00A31863">
        <w:rPr>
          <w:rFonts w:ascii="Times New Roman" w:hAnsi="Times New Roman"/>
          <w:lang w:eastAsia="sk-SK"/>
        </w:rPr>
        <w:t>„</w:t>
      </w:r>
      <w:r w:rsidRPr="00A31863">
        <w:rPr>
          <w:rFonts w:ascii="Times New Roman" w:hAnsi="Times New Roman"/>
          <w:vertAlign w:val="superscript"/>
          <w:lang w:eastAsia="sk-SK"/>
        </w:rPr>
        <w:t>16</w:t>
      </w:r>
      <w:r w:rsidRPr="00A31863">
        <w:rPr>
          <w:rFonts w:ascii="Times New Roman" w:hAnsi="Times New Roman"/>
          <w:lang w:eastAsia="sk-SK"/>
        </w:rPr>
        <w:t xml:space="preserve">) </w:t>
      </w:r>
      <w:r w:rsidRPr="00A31863" w:rsidR="005523D7">
        <w:rPr>
          <w:rFonts w:ascii="Times New Roman" w:hAnsi="Times New Roman"/>
          <w:lang w:eastAsia="sk-SK"/>
        </w:rPr>
        <w:t xml:space="preserve">§ 44 zákona </w:t>
      </w:r>
      <w:r w:rsidR="0071040A">
        <w:rPr>
          <w:rFonts w:ascii="Times New Roman" w:hAnsi="Times New Roman"/>
          <w:lang w:eastAsia="sk-SK"/>
        </w:rPr>
        <w:t>č. </w:t>
      </w:r>
      <w:r w:rsidRPr="00A31863" w:rsidR="005523D7">
        <w:rPr>
          <w:rFonts w:ascii="Times New Roman" w:hAnsi="Times New Roman"/>
          <w:lang w:eastAsia="sk-SK"/>
        </w:rPr>
        <w:t>50/1976 Zb. v znení neskorších predpisov.</w:t>
      </w:r>
    </w:p>
    <w:p w:rsidR="005523D7" w:rsidRPr="00A31863" w:rsidP="00354850">
      <w:pPr>
        <w:shd w:val="clear" w:color="auto" w:fill="FFFFFF"/>
        <w:autoSpaceDE w:val="0"/>
        <w:autoSpaceDN w:val="0"/>
        <w:bidi w:val="0"/>
        <w:adjustRightInd w:val="0"/>
        <w:spacing w:before="120" w:after="120"/>
        <w:ind w:left="709" w:hanging="352"/>
        <w:rPr>
          <w:rFonts w:ascii="Times New Roman" w:hAnsi="Times New Roman"/>
          <w:lang w:eastAsia="sk-SK"/>
        </w:rPr>
      </w:pPr>
      <w:r w:rsidRPr="00A31863">
        <w:rPr>
          <w:rFonts w:ascii="Times New Roman" w:hAnsi="Times New Roman"/>
          <w:vertAlign w:val="superscript"/>
          <w:lang w:eastAsia="sk-SK"/>
        </w:rPr>
        <w:t>16</w:t>
      </w:r>
      <w:r w:rsidR="00675298">
        <w:rPr>
          <w:rFonts w:ascii="Times New Roman" w:hAnsi="Times New Roman"/>
          <w:vertAlign w:val="superscript"/>
          <w:lang w:eastAsia="sk-SK"/>
        </w:rPr>
        <w:t>a</w:t>
      </w:r>
      <w:r w:rsidRPr="00A31863">
        <w:rPr>
          <w:rFonts w:ascii="Times New Roman" w:hAnsi="Times New Roman"/>
          <w:lang w:eastAsia="sk-SK"/>
        </w:rPr>
        <w:t xml:space="preserve">) Zákon Národnej rady Slovenskej republiky </w:t>
      </w:r>
      <w:r w:rsidR="0071040A">
        <w:rPr>
          <w:rFonts w:ascii="Times New Roman" w:hAnsi="Times New Roman"/>
          <w:lang w:eastAsia="sk-SK"/>
        </w:rPr>
        <w:t>č. </w:t>
      </w:r>
      <w:r w:rsidR="00C87EAD">
        <w:rPr>
          <w:rFonts w:ascii="Times New Roman" w:hAnsi="Times New Roman"/>
          <w:lang w:eastAsia="sk-SK"/>
        </w:rPr>
        <w:t xml:space="preserve">215/1995 </w:t>
      </w:r>
      <w:r w:rsidR="0071040A">
        <w:rPr>
          <w:rFonts w:ascii="Times New Roman" w:hAnsi="Times New Roman"/>
          <w:lang w:eastAsia="sk-SK"/>
        </w:rPr>
        <w:t>Z. z.</w:t>
      </w:r>
      <w:r w:rsidR="00C87EAD">
        <w:rPr>
          <w:rFonts w:ascii="Times New Roman" w:hAnsi="Times New Roman"/>
          <w:lang w:eastAsia="sk-SK"/>
        </w:rPr>
        <w:t xml:space="preserve"> </w:t>
      </w:r>
      <w:r w:rsidRPr="00A31863">
        <w:rPr>
          <w:rFonts w:ascii="Times New Roman" w:hAnsi="Times New Roman"/>
          <w:lang w:eastAsia="sk-SK"/>
        </w:rPr>
        <w:t>o geodézii a kartografii v znení</w:t>
      </w:r>
      <w:r w:rsidR="00A31863">
        <w:rPr>
          <w:rFonts w:ascii="Times New Roman" w:hAnsi="Times New Roman"/>
          <w:lang w:eastAsia="sk-SK"/>
        </w:rPr>
        <w:t xml:space="preserve"> </w:t>
      </w:r>
      <w:r w:rsidRPr="00A31863">
        <w:rPr>
          <w:rFonts w:ascii="Times New Roman" w:hAnsi="Times New Roman"/>
          <w:lang w:eastAsia="sk-SK"/>
        </w:rPr>
        <w:t>neskorších predpisov.</w:t>
      </w:r>
    </w:p>
    <w:p w:rsidR="005523D7" w:rsidRPr="00A31863" w:rsidP="00354850">
      <w:pPr>
        <w:shd w:val="clear" w:color="auto" w:fill="FFFFFF"/>
        <w:autoSpaceDE w:val="0"/>
        <w:autoSpaceDN w:val="0"/>
        <w:bidi w:val="0"/>
        <w:adjustRightInd w:val="0"/>
        <w:ind w:left="709" w:right="1"/>
        <w:rPr>
          <w:rFonts w:ascii="Times New Roman" w:hAnsi="Times New Roman"/>
          <w:lang w:eastAsia="sk-SK"/>
        </w:rPr>
      </w:pPr>
      <w:r w:rsidRPr="00A31863">
        <w:rPr>
          <w:rFonts w:ascii="Times New Roman" w:hAnsi="Times New Roman"/>
          <w:lang w:eastAsia="sk-SK"/>
        </w:rPr>
        <w:t xml:space="preserve">Vyhláška Úradu geodézie, kartografie a katastra Slovenskej republiky </w:t>
      </w:r>
      <w:r w:rsidR="0071040A">
        <w:rPr>
          <w:rFonts w:ascii="Times New Roman" w:hAnsi="Times New Roman"/>
          <w:lang w:eastAsia="sk-SK"/>
        </w:rPr>
        <w:t>č. </w:t>
      </w:r>
      <w:r w:rsidRPr="00A31863">
        <w:rPr>
          <w:rFonts w:ascii="Times New Roman" w:hAnsi="Times New Roman"/>
          <w:lang w:eastAsia="sk-SK"/>
        </w:rPr>
        <w:t xml:space="preserve">300/2009 </w:t>
      </w:r>
      <w:r w:rsidR="0071040A">
        <w:rPr>
          <w:rFonts w:ascii="Times New Roman" w:hAnsi="Times New Roman"/>
          <w:lang w:eastAsia="sk-SK"/>
        </w:rPr>
        <w:t>Z. z.</w:t>
      </w:r>
      <w:r w:rsidRPr="00A31863">
        <w:rPr>
          <w:rFonts w:ascii="Times New Roman" w:hAnsi="Times New Roman"/>
          <w:lang w:eastAsia="sk-SK"/>
        </w:rPr>
        <w:t xml:space="preserve">, ktorou sa vykonáva zákon Národnej rady Slovenskej republiky </w:t>
      </w:r>
      <w:r w:rsidR="0071040A">
        <w:rPr>
          <w:rFonts w:ascii="Times New Roman" w:hAnsi="Times New Roman"/>
          <w:lang w:eastAsia="sk-SK"/>
        </w:rPr>
        <w:t>č. </w:t>
      </w:r>
      <w:r w:rsidRPr="00A31863">
        <w:rPr>
          <w:rFonts w:ascii="Times New Roman" w:hAnsi="Times New Roman"/>
          <w:lang w:eastAsia="sk-SK"/>
        </w:rPr>
        <w:t xml:space="preserve">215/1995 </w:t>
      </w:r>
      <w:r w:rsidR="0071040A">
        <w:rPr>
          <w:rFonts w:ascii="Times New Roman" w:hAnsi="Times New Roman"/>
          <w:lang w:eastAsia="sk-SK"/>
        </w:rPr>
        <w:t>Z. z.</w:t>
      </w:r>
      <w:r w:rsidR="00A31863">
        <w:rPr>
          <w:rFonts w:ascii="Times New Roman" w:hAnsi="Times New Roman"/>
          <w:lang w:eastAsia="sk-SK"/>
        </w:rPr>
        <w:t xml:space="preserve"> </w:t>
      </w:r>
      <w:r w:rsidRPr="00A31863">
        <w:rPr>
          <w:rFonts w:ascii="Times New Roman" w:hAnsi="Times New Roman"/>
          <w:lang w:eastAsia="sk-SK"/>
        </w:rPr>
        <w:t>o geodézii a kartografii v znení</w:t>
      </w:r>
      <w:r w:rsidR="00A31863">
        <w:rPr>
          <w:rFonts w:ascii="Times New Roman" w:hAnsi="Times New Roman"/>
          <w:lang w:eastAsia="sk-SK"/>
        </w:rPr>
        <w:t xml:space="preserve"> </w:t>
      </w:r>
      <w:r w:rsidRPr="00A31863">
        <w:rPr>
          <w:rFonts w:ascii="Times New Roman" w:hAnsi="Times New Roman"/>
          <w:lang w:eastAsia="sk-SK"/>
        </w:rPr>
        <w:t>neskorších predpisov</w:t>
      </w:r>
      <w:r w:rsidRPr="00FF6EE9" w:rsidR="00FF6EE9">
        <w:rPr>
          <w:rFonts w:ascii="Times New Roman" w:hAnsi="Times New Roman"/>
        </w:rPr>
        <w:t xml:space="preserve"> </w:t>
      </w:r>
      <w:r w:rsidR="00FF6EE9">
        <w:rPr>
          <w:rFonts w:ascii="Times New Roman" w:hAnsi="Times New Roman"/>
        </w:rPr>
        <w:t>v znení vyhlášky č. 75/2011 Z. z.</w:t>
      </w:r>
    </w:p>
    <w:p w:rsidR="00872DF4" w:rsidP="00354850">
      <w:pPr>
        <w:shd w:val="clear" w:color="auto" w:fill="FFFFFF"/>
        <w:autoSpaceDE w:val="0"/>
        <w:autoSpaceDN w:val="0"/>
        <w:bidi w:val="0"/>
        <w:adjustRightInd w:val="0"/>
        <w:spacing w:before="120" w:after="120"/>
        <w:ind w:left="709" w:hanging="352"/>
        <w:rPr>
          <w:rFonts w:ascii="Times New Roman" w:hAnsi="Times New Roman"/>
          <w:lang w:eastAsia="sk-SK"/>
        </w:rPr>
      </w:pPr>
      <w:r w:rsidRPr="00A31863" w:rsidR="005523D7">
        <w:rPr>
          <w:rFonts w:ascii="Times New Roman" w:hAnsi="Times New Roman"/>
          <w:vertAlign w:val="superscript"/>
          <w:lang w:eastAsia="sk-SK"/>
        </w:rPr>
        <w:t>16</w:t>
      </w:r>
      <w:r w:rsidR="00675298">
        <w:rPr>
          <w:rFonts w:ascii="Times New Roman" w:hAnsi="Times New Roman"/>
          <w:vertAlign w:val="superscript"/>
          <w:lang w:eastAsia="sk-SK"/>
        </w:rPr>
        <w:t>b</w:t>
      </w:r>
      <w:r w:rsidRPr="00A31863" w:rsidR="005523D7">
        <w:rPr>
          <w:rFonts w:ascii="Times New Roman" w:hAnsi="Times New Roman"/>
          <w:lang w:eastAsia="sk-SK"/>
        </w:rPr>
        <w:t xml:space="preserve">) </w:t>
      </w:r>
      <w:r w:rsidR="00520FB5">
        <w:rPr>
          <w:rFonts w:ascii="Times New Roman" w:hAnsi="Times New Roman"/>
          <w:lang w:eastAsia="sk-SK"/>
        </w:rPr>
        <w:t>§ 19 ods. 1 písm. d) z</w:t>
      </w:r>
      <w:r w:rsidRPr="00A31863" w:rsidR="005523D7">
        <w:rPr>
          <w:rFonts w:ascii="Times New Roman" w:hAnsi="Times New Roman"/>
          <w:lang w:eastAsia="sk-SK"/>
        </w:rPr>
        <w:t>ákon</w:t>
      </w:r>
      <w:r w:rsidR="00520FB5">
        <w:rPr>
          <w:rFonts w:ascii="Times New Roman" w:hAnsi="Times New Roman"/>
          <w:lang w:eastAsia="sk-SK"/>
        </w:rPr>
        <w:t>a</w:t>
      </w:r>
      <w:r w:rsidRPr="00A31863" w:rsidR="005523D7">
        <w:rPr>
          <w:rFonts w:ascii="Times New Roman" w:hAnsi="Times New Roman"/>
          <w:lang w:eastAsia="sk-SK"/>
        </w:rPr>
        <w:t xml:space="preserve"> </w:t>
      </w:r>
      <w:r w:rsidR="0071040A">
        <w:rPr>
          <w:rFonts w:ascii="Times New Roman" w:hAnsi="Times New Roman"/>
          <w:lang w:eastAsia="sk-SK"/>
        </w:rPr>
        <w:t>č. </w:t>
      </w:r>
      <w:r w:rsidRPr="00A31863" w:rsidR="005523D7">
        <w:rPr>
          <w:rFonts w:ascii="Times New Roman" w:hAnsi="Times New Roman"/>
          <w:lang w:eastAsia="sk-SK"/>
        </w:rPr>
        <w:t xml:space="preserve">400/2009 </w:t>
      </w:r>
      <w:r w:rsidR="0071040A">
        <w:rPr>
          <w:rFonts w:ascii="Times New Roman" w:hAnsi="Times New Roman"/>
          <w:lang w:eastAsia="sk-SK"/>
        </w:rPr>
        <w:t>Z. z.</w:t>
      </w:r>
      <w:r w:rsidRPr="00A31863" w:rsidR="005523D7">
        <w:rPr>
          <w:rFonts w:ascii="Times New Roman" w:hAnsi="Times New Roman"/>
          <w:lang w:eastAsia="sk-SK"/>
        </w:rPr>
        <w:t xml:space="preserve"> o štátnej službe a o zmene a doplnení niektorých zákonov v znení neskorších predpisov.</w:t>
      </w:r>
      <w:r w:rsidR="00FF6EE9">
        <w:rPr>
          <w:rFonts w:ascii="Times New Roman" w:hAnsi="Times New Roman"/>
          <w:lang w:eastAsia="sk-SK"/>
        </w:rPr>
        <w:t>“.</w:t>
      </w:r>
    </w:p>
    <w:p w:rsidR="00872DF4"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lang w:eastAsia="sk-SK"/>
        </w:rPr>
      </w:pPr>
      <w:r w:rsidRPr="00A31863" w:rsidR="001E22F4">
        <w:rPr>
          <w:rFonts w:ascii="Times New Roman" w:hAnsi="Times New Roman"/>
          <w:lang w:eastAsia="sk-SK"/>
        </w:rPr>
        <w:t>§ 25a sa dopĺňa odsekom 12, ktorý znie:</w:t>
      </w:r>
    </w:p>
    <w:p w:rsidR="001E22F4" w:rsidRPr="00A31863" w:rsidP="00354850">
      <w:p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Pr>
          <w:rFonts w:ascii="Times New Roman" w:hAnsi="Times New Roman"/>
          <w:lang w:eastAsia="sk-SK"/>
        </w:rPr>
        <w:t>„(12) Ministerstvo odob</w:t>
      </w:r>
      <w:r w:rsidR="006B0DF9">
        <w:rPr>
          <w:rFonts w:ascii="Times New Roman" w:hAnsi="Times New Roman"/>
          <w:lang w:eastAsia="sk-SK"/>
        </w:rPr>
        <w:t>e</w:t>
      </w:r>
      <w:r w:rsidRPr="00A31863">
        <w:rPr>
          <w:rFonts w:ascii="Times New Roman" w:hAnsi="Times New Roman"/>
          <w:lang w:eastAsia="sk-SK"/>
        </w:rPr>
        <w:t>r</w:t>
      </w:r>
      <w:r w:rsidR="006B0DF9">
        <w:rPr>
          <w:rFonts w:ascii="Times New Roman" w:hAnsi="Times New Roman"/>
          <w:lang w:eastAsia="sk-SK"/>
        </w:rPr>
        <w:t>ie</w:t>
      </w:r>
      <w:r w:rsidRPr="00A31863">
        <w:rPr>
          <w:rFonts w:ascii="Times New Roman" w:hAnsi="Times New Roman"/>
          <w:lang w:eastAsia="sk-SK"/>
        </w:rPr>
        <w:t xml:space="preserve"> oprávnenie </w:t>
      </w:r>
      <w:r w:rsidR="009B0D5B">
        <w:rPr>
          <w:rFonts w:ascii="Times New Roman" w:hAnsi="Times New Roman"/>
          <w:lang w:eastAsia="sk-SK"/>
        </w:rPr>
        <w:t xml:space="preserve">na projektovanie pozemkových úprav </w:t>
      </w:r>
      <w:r w:rsidRPr="00A31863">
        <w:rPr>
          <w:rFonts w:ascii="Times New Roman" w:hAnsi="Times New Roman"/>
          <w:lang w:eastAsia="sk-SK"/>
        </w:rPr>
        <w:t>na základe</w:t>
      </w:r>
      <w:r w:rsidR="001F158A">
        <w:rPr>
          <w:rFonts w:ascii="Times New Roman" w:hAnsi="Times New Roman"/>
          <w:lang w:eastAsia="sk-SK"/>
        </w:rPr>
        <w:t xml:space="preserve"> </w:t>
      </w:r>
      <w:r w:rsidR="0011425D">
        <w:rPr>
          <w:rFonts w:ascii="Times New Roman" w:hAnsi="Times New Roman"/>
          <w:lang w:eastAsia="sk-SK"/>
        </w:rPr>
        <w:t>návrhu</w:t>
      </w:r>
      <w:r w:rsidRPr="00A31863">
        <w:rPr>
          <w:rFonts w:ascii="Times New Roman" w:hAnsi="Times New Roman"/>
          <w:lang w:eastAsia="sk-SK"/>
        </w:rPr>
        <w:t xml:space="preserve"> okresného úradu podľa § 25 ods. </w:t>
      </w:r>
      <w:r w:rsidR="007F55E2">
        <w:rPr>
          <w:rFonts w:ascii="Times New Roman" w:hAnsi="Times New Roman"/>
          <w:lang w:eastAsia="sk-SK"/>
        </w:rPr>
        <w:t>4</w:t>
      </w:r>
      <w:r w:rsidR="00E17D8A">
        <w:rPr>
          <w:rFonts w:ascii="Times New Roman" w:hAnsi="Times New Roman"/>
          <w:lang w:eastAsia="sk-SK"/>
        </w:rPr>
        <w:t xml:space="preserve"> alebo z vlastného podnetu</w:t>
      </w:r>
      <w:r w:rsidR="003F5D9A">
        <w:rPr>
          <w:rFonts w:ascii="Times New Roman" w:hAnsi="Times New Roman"/>
          <w:lang w:eastAsia="sk-SK"/>
        </w:rPr>
        <w:t>,</w:t>
      </w:r>
      <w:r w:rsidR="00E17D8A">
        <w:rPr>
          <w:rFonts w:ascii="Times New Roman" w:hAnsi="Times New Roman"/>
          <w:lang w:eastAsia="sk-SK"/>
        </w:rPr>
        <w:t xml:space="preserve"> </w:t>
      </w:r>
      <w:r w:rsidR="003149EF">
        <w:rPr>
          <w:rFonts w:ascii="Times New Roman" w:hAnsi="Times New Roman"/>
          <w:lang w:eastAsia="sk-SK"/>
        </w:rPr>
        <w:t>ak si osoba ne</w:t>
      </w:r>
      <w:r w:rsidR="00872BB5">
        <w:rPr>
          <w:rFonts w:ascii="Times New Roman" w:hAnsi="Times New Roman"/>
          <w:lang w:eastAsia="sk-SK"/>
        </w:rPr>
        <w:t>s</w:t>
      </w:r>
      <w:r w:rsidR="003149EF">
        <w:rPr>
          <w:rFonts w:ascii="Times New Roman" w:hAnsi="Times New Roman"/>
          <w:lang w:eastAsia="sk-SK"/>
        </w:rPr>
        <w:t>pln</w:t>
      </w:r>
      <w:r w:rsidR="00872BB5">
        <w:rPr>
          <w:rFonts w:ascii="Times New Roman" w:hAnsi="Times New Roman"/>
          <w:lang w:eastAsia="sk-SK"/>
        </w:rPr>
        <w:t>ila</w:t>
      </w:r>
      <w:r w:rsidR="003149EF">
        <w:rPr>
          <w:rFonts w:ascii="Times New Roman" w:hAnsi="Times New Roman"/>
          <w:lang w:eastAsia="sk-SK"/>
        </w:rPr>
        <w:t xml:space="preserve"> pov</w:t>
      </w:r>
      <w:r w:rsidR="007F55E2">
        <w:rPr>
          <w:rFonts w:ascii="Times New Roman" w:hAnsi="Times New Roman"/>
          <w:lang w:eastAsia="sk-SK"/>
        </w:rPr>
        <w:t>innos</w:t>
      </w:r>
      <w:r w:rsidR="006B0DF9">
        <w:rPr>
          <w:rFonts w:ascii="Times New Roman" w:hAnsi="Times New Roman"/>
          <w:lang w:eastAsia="sk-SK"/>
        </w:rPr>
        <w:t>ť</w:t>
      </w:r>
      <w:r w:rsidR="00DB0A0E">
        <w:rPr>
          <w:rFonts w:ascii="Times New Roman" w:hAnsi="Times New Roman"/>
          <w:lang w:eastAsia="sk-SK"/>
        </w:rPr>
        <w:t xml:space="preserve"> podľa </w:t>
      </w:r>
      <w:r w:rsidR="00210BD6">
        <w:rPr>
          <w:rFonts w:ascii="Times New Roman" w:hAnsi="Times New Roman"/>
          <w:lang w:eastAsia="sk-SK"/>
        </w:rPr>
        <w:t xml:space="preserve">§ 25 </w:t>
      </w:r>
      <w:r w:rsidR="00DB0A0E">
        <w:rPr>
          <w:rFonts w:ascii="Times New Roman" w:hAnsi="Times New Roman"/>
          <w:lang w:eastAsia="sk-SK"/>
        </w:rPr>
        <w:t>ods</w:t>
      </w:r>
      <w:r w:rsidR="00210BD6">
        <w:rPr>
          <w:rFonts w:ascii="Times New Roman" w:hAnsi="Times New Roman"/>
          <w:lang w:eastAsia="sk-SK"/>
        </w:rPr>
        <w:t>.</w:t>
      </w:r>
      <w:r w:rsidR="00DB0A0E">
        <w:rPr>
          <w:rFonts w:ascii="Times New Roman" w:hAnsi="Times New Roman"/>
          <w:lang w:eastAsia="sk-SK"/>
        </w:rPr>
        <w:t xml:space="preserve"> 3</w:t>
      </w:r>
      <w:r w:rsidRPr="00A31863">
        <w:rPr>
          <w:rFonts w:ascii="Times New Roman" w:hAnsi="Times New Roman"/>
          <w:lang w:eastAsia="sk-SK"/>
        </w:rPr>
        <w:t>.“.</w:t>
      </w:r>
    </w:p>
    <w:p w:rsidR="001E22F4"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lang w:eastAsia="sk-SK"/>
        </w:rPr>
      </w:pPr>
      <w:r w:rsidRPr="00A31863">
        <w:rPr>
          <w:rFonts w:ascii="Times New Roman" w:hAnsi="Times New Roman"/>
          <w:lang w:eastAsia="sk-SK"/>
        </w:rPr>
        <w:t>§ 27 znie:</w:t>
      </w:r>
    </w:p>
    <w:p w:rsidR="001E22F4" w:rsidRPr="00A31863" w:rsidP="00354850">
      <w:pPr>
        <w:pStyle w:val="Heading1"/>
        <w:keepLines w:val="0"/>
        <w:bidi w:val="0"/>
        <w:rPr>
          <w:rFonts w:ascii="Times New Roman" w:hAnsi="Times New Roman"/>
        </w:rPr>
      </w:pPr>
      <w:r w:rsidRPr="00A31863">
        <w:rPr>
          <w:rFonts w:ascii="Times New Roman" w:hAnsi="Times New Roman"/>
        </w:rPr>
        <w:t>„§ 27</w:t>
      </w:r>
    </w:p>
    <w:p w:rsidR="001E22F4" w:rsidRPr="00A31863" w:rsidP="00354850">
      <w:pPr>
        <w:numPr>
          <w:numId w:val="21"/>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Pr>
          <w:rFonts w:ascii="Times New Roman" w:hAnsi="Times New Roman"/>
          <w:lang w:eastAsia="sk-SK"/>
        </w:rPr>
        <w:t>Obstarávanie projektovej dokumentácie, prác spojených s</w:t>
      </w:r>
      <w:r w:rsidR="00210ED5">
        <w:rPr>
          <w:rFonts w:ascii="Times New Roman" w:hAnsi="Times New Roman"/>
          <w:lang w:eastAsia="sk-SK"/>
        </w:rPr>
        <w:t> </w:t>
      </w:r>
      <w:r w:rsidRPr="00A31863">
        <w:rPr>
          <w:rFonts w:ascii="Times New Roman" w:hAnsi="Times New Roman"/>
          <w:lang w:eastAsia="sk-SK"/>
        </w:rPr>
        <w:t>budovaním</w:t>
      </w:r>
      <w:r w:rsidR="00210ED5">
        <w:rPr>
          <w:rFonts w:ascii="Times New Roman" w:hAnsi="Times New Roman"/>
          <w:lang w:eastAsia="sk-SK"/>
        </w:rPr>
        <w:t xml:space="preserve"> </w:t>
      </w:r>
      <w:r w:rsidRPr="00A31863">
        <w:rPr>
          <w:rFonts w:ascii="Times New Roman" w:hAnsi="Times New Roman"/>
          <w:lang w:eastAsia="sk-SK"/>
        </w:rPr>
        <w:t>spoločných zariadení a opatrení a inžinierskej činnosti zabezpečuje okresný úrad na základe poverenia ministerstva podľa osobitného predpisu</w:t>
      </w:r>
      <w:r w:rsidR="007F55E2">
        <w:rPr>
          <w:rFonts w:ascii="Times New Roman" w:hAnsi="Times New Roman"/>
          <w:lang w:eastAsia="sk-SK"/>
        </w:rPr>
        <w:t>.</w:t>
      </w:r>
      <w:r w:rsidRPr="00A31863">
        <w:rPr>
          <w:rFonts w:ascii="Times New Roman" w:hAnsi="Times New Roman"/>
          <w:vertAlign w:val="superscript"/>
          <w:lang w:eastAsia="sk-SK"/>
        </w:rPr>
        <w:t>16</w:t>
      </w:r>
      <w:r w:rsidR="00520FB5">
        <w:rPr>
          <w:rFonts w:ascii="Times New Roman" w:hAnsi="Times New Roman"/>
          <w:vertAlign w:val="superscript"/>
          <w:lang w:eastAsia="sk-SK"/>
        </w:rPr>
        <w:t>c</w:t>
      </w:r>
      <w:r w:rsidRPr="00A31863">
        <w:rPr>
          <w:rFonts w:ascii="Times New Roman" w:hAnsi="Times New Roman"/>
          <w:lang w:eastAsia="sk-SK"/>
        </w:rPr>
        <w:t>)</w:t>
      </w:r>
    </w:p>
    <w:p w:rsidR="001E22F4" w:rsidRPr="00A31863" w:rsidP="00354850">
      <w:pPr>
        <w:numPr>
          <w:numId w:val="21"/>
        </w:num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sidR="00C8197E">
        <w:rPr>
          <w:rFonts w:ascii="Times New Roman" w:hAnsi="Times New Roman"/>
          <w:lang w:eastAsia="sk-SK"/>
        </w:rPr>
        <w:t>Okresný</w:t>
      </w:r>
      <w:r w:rsidRPr="00A31863">
        <w:rPr>
          <w:rFonts w:ascii="Times New Roman" w:hAnsi="Times New Roman"/>
          <w:lang w:eastAsia="sk-SK"/>
        </w:rPr>
        <w:t xml:space="preserve"> úrad môže</w:t>
      </w:r>
      <w:r w:rsidRPr="00A31863" w:rsidR="009764CB">
        <w:rPr>
          <w:rFonts w:ascii="Times New Roman" w:hAnsi="Times New Roman"/>
          <w:lang w:eastAsia="sk-SK"/>
        </w:rPr>
        <w:t>,</w:t>
      </w:r>
      <w:r w:rsidRPr="00A31863">
        <w:rPr>
          <w:rFonts w:ascii="Times New Roman" w:hAnsi="Times New Roman"/>
          <w:lang w:eastAsia="sk-SK"/>
        </w:rPr>
        <w:t xml:space="preserve"> po nadobudnutí právoplatnosti rozhodnutia o schválení vykonani</w:t>
      </w:r>
      <w:r w:rsidR="00520FB5">
        <w:rPr>
          <w:rFonts w:ascii="Times New Roman" w:hAnsi="Times New Roman"/>
          <w:lang w:eastAsia="sk-SK"/>
        </w:rPr>
        <w:t>a</w:t>
      </w:r>
      <w:r w:rsidRPr="00A31863">
        <w:rPr>
          <w:rFonts w:ascii="Times New Roman" w:hAnsi="Times New Roman"/>
          <w:lang w:eastAsia="sk-SK"/>
        </w:rPr>
        <w:t xml:space="preserve"> projektu pozemkových úprav podľa § 14 ods. 4</w:t>
      </w:r>
      <w:r w:rsidRPr="00A31863" w:rsidR="009764CB">
        <w:rPr>
          <w:rFonts w:ascii="Times New Roman" w:hAnsi="Times New Roman"/>
          <w:lang w:eastAsia="sk-SK"/>
        </w:rPr>
        <w:t>,</w:t>
      </w:r>
      <w:r w:rsidRPr="00A31863">
        <w:rPr>
          <w:rFonts w:ascii="Times New Roman" w:hAnsi="Times New Roman"/>
          <w:lang w:eastAsia="sk-SK"/>
        </w:rPr>
        <w:t xml:space="preserve"> zabezpečiť výstavbu spoločných zariadení a</w:t>
      </w:r>
      <w:r w:rsidRPr="00A31863" w:rsidR="00A75967">
        <w:rPr>
          <w:rFonts w:ascii="Times New Roman" w:hAnsi="Times New Roman"/>
          <w:lang w:eastAsia="sk-SK"/>
        </w:rPr>
        <w:t> </w:t>
      </w:r>
      <w:r w:rsidRPr="00A31863">
        <w:rPr>
          <w:rFonts w:ascii="Times New Roman" w:hAnsi="Times New Roman"/>
          <w:lang w:eastAsia="sk-SK"/>
        </w:rPr>
        <w:t>opatrení</w:t>
      </w:r>
      <w:r w:rsidRPr="00A31863" w:rsidR="00A75967">
        <w:rPr>
          <w:rFonts w:ascii="Times New Roman" w:hAnsi="Times New Roman"/>
          <w:lang w:eastAsia="sk-SK"/>
        </w:rPr>
        <w:t xml:space="preserve"> </w:t>
      </w:r>
      <w:r w:rsidRPr="00A31863">
        <w:rPr>
          <w:rFonts w:ascii="Times New Roman" w:hAnsi="Times New Roman"/>
          <w:lang w:eastAsia="sk-SK"/>
        </w:rPr>
        <w:t>v</w:t>
      </w:r>
      <w:r w:rsidRPr="00A31863" w:rsidR="00A75967">
        <w:rPr>
          <w:rFonts w:ascii="Times New Roman" w:hAnsi="Times New Roman"/>
          <w:lang w:eastAsia="sk-SK"/>
        </w:rPr>
        <w:t> </w:t>
      </w:r>
      <w:r w:rsidRPr="00A31863">
        <w:rPr>
          <w:rFonts w:ascii="Times New Roman" w:hAnsi="Times New Roman"/>
          <w:lang w:eastAsia="sk-SK"/>
        </w:rPr>
        <w:t>rámci</w:t>
      </w:r>
      <w:r w:rsidRPr="00A31863" w:rsidR="00A75967">
        <w:rPr>
          <w:rFonts w:ascii="Times New Roman" w:hAnsi="Times New Roman"/>
          <w:lang w:eastAsia="sk-SK"/>
        </w:rPr>
        <w:t xml:space="preserve"> </w:t>
      </w:r>
      <w:r w:rsidRPr="00A31863">
        <w:rPr>
          <w:rFonts w:ascii="Times New Roman" w:hAnsi="Times New Roman"/>
          <w:lang w:eastAsia="sk-SK"/>
        </w:rPr>
        <w:t>schválených všeobecných zásad funkčného usporiadania územia v</w:t>
      </w:r>
      <w:r w:rsidRPr="00A31863" w:rsidR="00A75967">
        <w:rPr>
          <w:rFonts w:ascii="Times New Roman" w:hAnsi="Times New Roman"/>
          <w:lang w:eastAsia="sk-SK"/>
        </w:rPr>
        <w:t> </w:t>
      </w:r>
      <w:r w:rsidRPr="00A31863">
        <w:rPr>
          <w:rFonts w:ascii="Times New Roman" w:hAnsi="Times New Roman"/>
          <w:lang w:eastAsia="sk-SK"/>
        </w:rPr>
        <w:t>obvode</w:t>
      </w:r>
      <w:r w:rsidRPr="00A31863" w:rsidR="00A75967">
        <w:rPr>
          <w:rFonts w:ascii="Times New Roman" w:hAnsi="Times New Roman"/>
          <w:lang w:eastAsia="sk-SK"/>
        </w:rPr>
        <w:t xml:space="preserve"> </w:t>
      </w:r>
      <w:r w:rsidRPr="00A31863">
        <w:rPr>
          <w:rFonts w:ascii="Times New Roman" w:hAnsi="Times New Roman"/>
          <w:lang w:eastAsia="sk-SK"/>
        </w:rPr>
        <w:t>pozemkových úprav. Nadobudnutím právoplatnosti rozhodnutia o schválení vykonania projektu pozemkových úprav vzniká štátu alebo obci právo užívania pozemkov navrhovaných na výstavbu spoločných zariadení a opatrení, z</w:t>
      </w:r>
      <w:r w:rsidRPr="00A31863" w:rsidR="00A75967">
        <w:rPr>
          <w:rFonts w:ascii="Times New Roman" w:hAnsi="Times New Roman"/>
          <w:lang w:eastAsia="sk-SK"/>
        </w:rPr>
        <w:t> </w:t>
      </w:r>
      <w:r w:rsidRPr="00A31863">
        <w:rPr>
          <w:rFonts w:ascii="Times New Roman" w:hAnsi="Times New Roman"/>
          <w:lang w:eastAsia="sk-SK"/>
        </w:rPr>
        <w:t>ktorého</w:t>
      </w:r>
      <w:r w:rsidR="00A31863">
        <w:rPr>
          <w:rFonts w:ascii="Times New Roman" w:hAnsi="Times New Roman"/>
          <w:lang w:eastAsia="sk-SK"/>
        </w:rPr>
        <w:t xml:space="preserve"> </w:t>
      </w:r>
      <w:r w:rsidRPr="00A31863">
        <w:rPr>
          <w:rFonts w:ascii="Times New Roman" w:hAnsi="Times New Roman"/>
          <w:lang w:eastAsia="sk-SK"/>
        </w:rPr>
        <w:t>vyplýva právo uskutočňovať vo verejnom záujme</w:t>
      </w:r>
      <w:r w:rsidRPr="00A31863" w:rsidR="00C8197E">
        <w:rPr>
          <w:rFonts w:ascii="Times New Roman" w:hAnsi="Times New Roman"/>
          <w:vertAlign w:val="superscript"/>
          <w:lang w:eastAsia="sk-SK"/>
        </w:rPr>
        <w:t>6g</w:t>
      </w:r>
      <w:r w:rsidRPr="00A31863" w:rsidR="00C8197E">
        <w:rPr>
          <w:rFonts w:ascii="Times New Roman" w:hAnsi="Times New Roman"/>
          <w:lang w:eastAsia="sk-SK"/>
        </w:rPr>
        <w:t>)</w:t>
      </w:r>
      <w:r w:rsidRPr="00A31863">
        <w:rPr>
          <w:rFonts w:ascii="Times New Roman" w:hAnsi="Times New Roman"/>
          <w:lang w:eastAsia="sk-SK"/>
        </w:rPr>
        <w:t xml:space="preserve"> výstavbu spoločných zariadení a</w:t>
      </w:r>
      <w:r w:rsidRPr="00A31863" w:rsidR="00C8197E">
        <w:rPr>
          <w:rFonts w:ascii="Times New Roman" w:hAnsi="Times New Roman"/>
          <w:lang w:eastAsia="sk-SK"/>
        </w:rPr>
        <w:t> </w:t>
      </w:r>
      <w:r w:rsidRPr="00A31863">
        <w:rPr>
          <w:rFonts w:ascii="Times New Roman" w:hAnsi="Times New Roman"/>
          <w:lang w:eastAsia="sk-SK"/>
        </w:rPr>
        <w:t>opatrení</w:t>
      </w:r>
      <w:r w:rsidRPr="00A31863" w:rsidR="00C8197E">
        <w:rPr>
          <w:rFonts w:ascii="Times New Roman" w:hAnsi="Times New Roman"/>
          <w:lang w:eastAsia="sk-SK"/>
        </w:rPr>
        <w:t>.“.</w:t>
      </w:r>
    </w:p>
    <w:p w:rsidR="00C8197E" w:rsidRPr="00A31863" w:rsidP="00354850">
      <w:pPr>
        <w:shd w:val="clear" w:color="auto" w:fill="FFFFFF"/>
        <w:autoSpaceDE w:val="0"/>
        <w:autoSpaceDN w:val="0"/>
        <w:bidi w:val="0"/>
        <w:adjustRightInd w:val="0"/>
        <w:spacing w:before="120" w:after="120"/>
        <w:ind w:left="714" w:hanging="357"/>
        <w:rPr>
          <w:rFonts w:ascii="Times New Roman" w:hAnsi="Times New Roman"/>
          <w:lang w:eastAsia="sk-SK"/>
        </w:rPr>
      </w:pPr>
      <w:r w:rsidRPr="00A31863">
        <w:rPr>
          <w:rFonts w:ascii="Times New Roman" w:hAnsi="Times New Roman"/>
          <w:lang w:eastAsia="sk-SK"/>
        </w:rPr>
        <w:t>Poznámk</w:t>
      </w:r>
      <w:r w:rsidRPr="00A31863" w:rsidR="000B13CC">
        <w:rPr>
          <w:rFonts w:ascii="Times New Roman" w:hAnsi="Times New Roman"/>
          <w:lang w:eastAsia="sk-SK"/>
        </w:rPr>
        <w:t>a</w:t>
      </w:r>
      <w:r w:rsidRPr="00A31863">
        <w:rPr>
          <w:rFonts w:ascii="Times New Roman" w:hAnsi="Times New Roman"/>
          <w:lang w:eastAsia="sk-SK"/>
        </w:rPr>
        <w:t xml:space="preserve"> pod čiarou k odkaz</w:t>
      </w:r>
      <w:r w:rsidRPr="00A31863" w:rsidR="000B13CC">
        <w:rPr>
          <w:rFonts w:ascii="Times New Roman" w:hAnsi="Times New Roman"/>
          <w:lang w:eastAsia="sk-SK"/>
        </w:rPr>
        <w:t>u</w:t>
      </w:r>
      <w:r w:rsidRPr="00A31863">
        <w:rPr>
          <w:rFonts w:ascii="Times New Roman" w:hAnsi="Times New Roman"/>
          <w:lang w:eastAsia="sk-SK"/>
        </w:rPr>
        <w:t xml:space="preserve"> 16</w:t>
      </w:r>
      <w:r w:rsidR="00520FB5">
        <w:rPr>
          <w:rFonts w:ascii="Times New Roman" w:hAnsi="Times New Roman"/>
          <w:lang w:eastAsia="sk-SK"/>
        </w:rPr>
        <w:t>c</w:t>
      </w:r>
      <w:r w:rsidRPr="00A31863" w:rsidR="000B13CC">
        <w:rPr>
          <w:rFonts w:ascii="Times New Roman" w:hAnsi="Times New Roman"/>
          <w:lang w:eastAsia="sk-SK"/>
        </w:rPr>
        <w:t xml:space="preserve"> znie</w:t>
      </w:r>
      <w:r w:rsidRPr="00A31863">
        <w:rPr>
          <w:rFonts w:ascii="Times New Roman" w:hAnsi="Times New Roman"/>
          <w:lang w:eastAsia="sk-SK"/>
        </w:rPr>
        <w:t>:</w:t>
      </w:r>
    </w:p>
    <w:p w:rsidR="00C8197E" w:rsidRPr="00A31863" w:rsidP="00354850">
      <w:pPr>
        <w:shd w:val="clear" w:color="auto" w:fill="FFFFFF"/>
        <w:autoSpaceDE w:val="0"/>
        <w:autoSpaceDN w:val="0"/>
        <w:bidi w:val="0"/>
        <w:adjustRightInd w:val="0"/>
        <w:spacing w:before="120" w:after="120"/>
        <w:ind w:left="714" w:hanging="357"/>
        <w:rPr>
          <w:rFonts w:ascii="Times New Roman" w:hAnsi="Times New Roman"/>
          <w:lang w:eastAsia="sk-SK"/>
        </w:rPr>
      </w:pPr>
      <w:r w:rsidRPr="00A31863">
        <w:rPr>
          <w:rFonts w:ascii="Times New Roman" w:hAnsi="Times New Roman"/>
          <w:lang w:eastAsia="sk-SK"/>
        </w:rPr>
        <w:t>„</w:t>
      </w:r>
      <w:r w:rsidRPr="00A31863">
        <w:rPr>
          <w:rFonts w:ascii="Times New Roman" w:hAnsi="Times New Roman"/>
          <w:vertAlign w:val="superscript"/>
          <w:lang w:eastAsia="sk-SK"/>
        </w:rPr>
        <w:t>16</w:t>
      </w:r>
      <w:r w:rsidR="00520FB5">
        <w:rPr>
          <w:rFonts w:ascii="Times New Roman" w:hAnsi="Times New Roman"/>
          <w:vertAlign w:val="superscript"/>
          <w:lang w:eastAsia="sk-SK"/>
        </w:rPr>
        <w:t>c</w:t>
      </w:r>
      <w:r w:rsidRPr="00A31863">
        <w:rPr>
          <w:rFonts w:ascii="Times New Roman" w:hAnsi="Times New Roman"/>
          <w:lang w:eastAsia="sk-SK"/>
        </w:rPr>
        <w:t>)</w:t>
      </w:r>
      <w:r w:rsidRPr="00A31863" w:rsidR="000B13CC">
        <w:rPr>
          <w:rFonts w:ascii="Times New Roman" w:hAnsi="Times New Roman"/>
          <w:lang w:eastAsia="sk-SK"/>
        </w:rPr>
        <w:t xml:space="preserve"> Zákon </w:t>
      </w:r>
      <w:r w:rsidR="0071040A">
        <w:rPr>
          <w:rFonts w:ascii="Times New Roman" w:hAnsi="Times New Roman"/>
          <w:lang w:eastAsia="sk-SK"/>
        </w:rPr>
        <w:t>č. </w:t>
      </w:r>
      <w:r w:rsidR="00D702E6">
        <w:rPr>
          <w:rFonts w:ascii="Times New Roman" w:hAnsi="Times New Roman"/>
          <w:lang w:eastAsia="sk-SK"/>
        </w:rPr>
        <w:t>25/2006</w:t>
      </w:r>
      <w:r w:rsidRPr="00A31863" w:rsidR="000B13CC">
        <w:rPr>
          <w:rFonts w:ascii="Times New Roman" w:hAnsi="Times New Roman"/>
          <w:lang w:eastAsia="sk-SK"/>
        </w:rPr>
        <w:t xml:space="preserve"> </w:t>
      </w:r>
      <w:r w:rsidR="0071040A">
        <w:rPr>
          <w:rFonts w:ascii="Times New Roman" w:hAnsi="Times New Roman"/>
          <w:lang w:eastAsia="sk-SK"/>
        </w:rPr>
        <w:t>Z. z.</w:t>
      </w:r>
      <w:r w:rsidR="00A31863">
        <w:rPr>
          <w:rFonts w:ascii="Times New Roman" w:hAnsi="Times New Roman"/>
          <w:lang w:eastAsia="sk-SK"/>
        </w:rPr>
        <w:t xml:space="preserve"> </w:t>
      </w:r>
      <w:r w:rsidRPr="00A31863" w:rsidR="000B13CC">
        <w:rPr>
          <w:rFonts w:ascii="Times New Roman" w:hAnsi="Times New Roman"/>
        </w:rPr>
        <w:t xml:space="preserve">o verejnom obstarávaní a o zmene </w:t>
      </w:r>
      <w:r w:rsidR="00D702E6">
        <w:rPr>
          <w:rFonts w:ascii="Times New Roman" w:hAnsi="Times New Roman"/>
        </w:rPr>
        <w:t>a doplnení niektorých zákonov</w:t>
      </w:r>
      <w:r w:rsidRPr="00A31863" w:rsidR="000B13CC">
        <w:rPr>
          <w:rFonts w:ascii="Times New Roman" w:hAnsi="Times New Roman"/>
        </w:rPr>
        <w:t xml:space="preserve"> v znení neskorších predpisov</w:t>
      </w:r>
      <w:r w:rsidRPr="00A31863" w:rsidR="00926675">
        <w:rPr>
          <w:rFonts w:ascii="Times New Roman" w:hAnsi="Times New Roman"/>
        </w:rPr>
        <w:t>.“.</w:t>
      </w:r>
    </w:p>
    <w:p w:rsidR="006D5E5B" w:rsidP="00354850">
      <w:pPr>
        <w:numPr>
          <w:numId w:val="10"/>
        </w:numPr>
        <w:shd w:val="clear" w:color="auto" w:fill="FFFFFF"/>
        <w:autoSpaceDE w:val="0"/>
        <w:autoSpaceDN w:val="0"/>
        <w:bidi w:val="0"/>
        <w:adjustRightInd w:val="0"/>
        <w:spacing w:before="240" w:after="240"/>
        <w:ind w:left="357" w:hanging="357"/>
        <w:rPr>
          <w:rFonts w:ascii="Times New Roman" w:hAnsi="Times New Roman"/>
          <w:lang w:eastAsia="sk-SK"/>
        </w:rPr>
      </w:pPr>
      <w:r w:rsidRPr="00A31863" w:rsidR="00330D21">
        <w:rPr>
          <w:rFonts w:ascii="Times New Roman" w:hAnsi="Times New Roman"/>
          <w:lang w:eastAsia="sk-SK"/>
        </w:rPr>
        <w:t>§ 29 sa vypúšťa.</w:t>
      </w:r>
    </w:p>
    <w:p w:rsidR="00520FB5" w:rsidRPr="00A31863" w:rsidP="00354850">
      <w:pPr>
        <w:shd w:val="clear" w:color="auto" w:fill="FFFFFF"/>
        <w:autoSpaceDE w:val="0"/>
        <w:autoSpaceDN w:val="0"/>
        <w:bidi w:val="0"/>
        <w:adjustRightInd w:val="0"/>
        <w:spacing w:before="240" w:after="240"/>
        <w:ind w:left="357"/>
        <w:rPr>
          <w:rFonts w:ascii="Times New Roman" w:hAnsi="Times New Roman"/>
          <w:lang w:eastAsia="sk-SK"/>
        </w:rPr>
      </w:pPr>
      <w:r>
        <w:rPr>
          <w:rFonts w:ascii="Times New Roman" w:hAnsi="Times New Roman"/>
        </w:rPr>
        <w:t>Poznámka pod čiarou k odkazu 17 sa vypúšťa.</w:t>
      </w:r>
    </w:p>
    <w:p w:rsidR="00204CBF"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lang w:eastAsia="sk-SK"/>
        </w:rPr>
      </w:pPr>
      <w:r w:rsidR="00F6000E">
        <w:rPr>
          <w:rFonts w:ascii="Times New Roman" w:hAnsi="Times New Roman"/>
          <w:lang w:eastAsia="sk-SK"/>
        </w:rPr>
        <w:t xml:space="preserve">V </w:t>
      </w:r>
      <w:r w:rsidRPr="00A31863" w:rsidR="00EB639E">
        <w:rPr>
          <w:rFonts w:ascii="Times New Roman" w:hAnsi="Times New Roman"/>
          <w:lang w:eastAsia="sk-SK"/>
        </w:rPr>
        <w:t>§ 34 odsek 14 znie:</w:t>
      </w:r>
    </w:p>
    <w:p w:rsidR="00EB639E" w:rsidRPr="00A31863" w:rsidP="00354850">
      <w:pPr>
        <w:shd w:val="clear" w:color="auto" w:fill="FFFFFF"/>
        <w:autoSpaceDE w:val="0"/>
        <w:autoSpaceDN w:val="0"/>
        <w:bidi w:val="0"/>
        <w:adjustRightInd w:val="0"/>
        <w:spacing w:before="120" w:after="120"/>
        <w:ind w:left="357" w:firstLine="709"/>
        <w:rPr>
          <w:rFonts w:ascii="Times New Roman" w:hAnsi="Times New Roman"/>
          <w:lang w:eastAsia="sk-SK"/>
        </w:rPr>
      </w:pPr>
      <w:r w:rsidRPr="00A31863">
        <w:rPr>
          <w:rFonts w:ascii="Times New Roman" w:hAnsi="Times New Roman"/>
          <w:lang w:eastAsia="sk-SK"/>
        </w:rPr>
        <w:t xml:space="preserve">„(14) </w:t>
      </w:r>
      <w:r w:rsidR="007F55E2">
        <w:rPr>
          <w:rFonts w:ascii="Times New Roman" w:hAnsi="Times New Roman"/>
          <w:lang w:eastAsia="sk-SK"/>
        </w:rPr>
        <w:t>P</w:t>
      </w:r>
      <w:r w:rsidRPr="00A31863">
        <w:rPr>
          <w:rFonts w:ascii="Times New Roman" w:hAnsi="Times New Roman"/>
          <w:lang w:eastAsia="sk-SK"/>
        </w:rPr>
        <w:t>ozemkový fond za štát a neznámych vlastníkov koná pred súdom vo veciach nehnuteľností uvedených v</w:t>
      </w:r>
      <w:r w:rsidR="00210ED5">
        <w:rPr>
          <w:rFonts w:ascii="Times New Roman" w:hAnsi="Times New Roman"/>
          <w:lang w:eastAsia="sk-SK"/>
        </w:rPr>
        <w:t> </w:t>
      </w:r>
      <w:r w:rsidRPr="00A31863">
        <w:rPr>
          <w:rFonts w:ascii="Times New Roman" w:hAnsi="Times New Roman"/>
          <w:lang w:eastAsia="sk-SK"/>
        </w:rPr>
        <w:t>osobitnom</w:t>
      </w:r>
      <w:r w:rsidR="00210ED5">
        <w:rPr>
          <w:rFonts w:ascii="Times New Roman" w:hAnsi="Times New Roman"/>
          <w:lang w:eastAsia="sk-SK"/>
        </w:rPr>
        <w:t xml:space="preserve"> </w:t>
      </w:r>
      <w:r w:rsidRPr="00A31863">
        <w:rPr>
          <w:rFonts w:ascii="Times New Roman" w:hAnsi="Times New Roman"/>
          <w:lang w:eastAsia="sk-SK"/>
        </w:rPr>
        <w:t>predpise,</w:t>
      </w:r>
      <w:r w:rsidR="00880C6A">
        <w:rPr>
          <w:rFonts w:ascii="Times New Roman" w:hAnsi="Times New Roman"/>
          <w:vertAlign w:val="superscript"/>
          <w:lang w:eastAsia="sk-SK"/>
        </w:rPr>
        <w:t>5</w:t>
      </w:r>
      <w:r w:rsidRPr="00A31863" w:rsidR="009D7D1E">
        <w:rPr>
          <w:rFonts w:ascii="Times New Roman" w:hAnsi="Times New Roman"/>
          <w:lang w:eastAsia="sk-SK"/>
        </w:rPr>
        <w:t>)</w:t>
      </w:r>
      <w:r w:rsidRPr="00A31863">
        <w:rPr>
          <w:rFonts w:ascii="Times New Roman" w:hAnsi="Times New Roman"/>
          <w:lang w:eastAsia="sk-SK"/>
        </w:rPr>
        <w:t xml:space="preserve"> podielov spoločnej nehnuteľnosti </w:t>
      </w:r>
      <w:r w:rsidR="00705071">
        <w:rPr>
          <w:rFonts w:ascii="Times New Roman" w:hAnsi="Times New Roman"/>
          <w:lang w:eastAsia="sk-SK"/>
        </w:rPr>
        <w:t xml:space="preserve">uvedených </w:t>
      </w:r>
      <w:r w:rsidRPr="00A31863" w:rsidR="00880C6A">
        <w:rPr>
          <w:rFonts w:ascii="Times New Roman" w:hAnsi="Times New Roman"/>
          <w:lang w:eastAsia="sk-SK"/>
        </w:rPr>
        <w:t>v osobitnom predpise,</w:t>
      </w:r>
      <w:r w:rsidRPr="00A31863" w:rsidR="00880C6A">
        <w:rPr>
          <w:rFonts w:ascii="Times New Roman" w:hAnsi="Times New Roman"/>
          <w:vertAlign w:val="superscript"/>
          <w:lang w:eastAsia="sk-SK"/>
        </w:rPr>
        <w:t>23h</w:t>
      </w:r>
      <w:r w:rsidRPr="00A31863" w:rsidR="00880C6A">
        <w:rPr>
          <w:rFonts w:ascii="Times New Roman" w:hAnsi="Times New Roman"/>
          <w:lang w:eastAsia="sk-SK"/>
        </w:rPr>
        <w:t>)</w:t>
      </w:r>
      <w:r w:rsidRPr="00A31863">
        <w:rPr>
          <w:rFonts w:ascii="Times New Roman" w:hAnsi="Times New Roman"/>
          <w:lang w:eastAsia="sk-SK"/>
        </w:rPr>
        <w:t xml:space="preserve"> a</w:t>
      </w:r>
      <w:r w:rsidR="00A31863">
        <w:rPr>
          <w:rFonts w:ascii="Times New Roman" w:hAnsi="Times New Roman"/>
          <w:lang w:eastAsia="sk-SK"/>
        </w:rPr>
        <w:t xml:space="preserve"> </w:t>
      </w:r>
      <w:r w:rsidRPr="00A31863">
        <w:rPr>
          <w:rFonts w:ascii="Times New Roman" w:hAnsi="Times New Roman"/>
          <w:lang w:eastAsia="sk-SK"/>
        </w:rPr>
        <w:t>pozemkov, ktorých vlastník nie je známy, a to aj vtedy, ak vlastnícke právo štátu a neznámych vlastníkov je sporné; obdobne postupuje správca vo veciach lesných pozemkov vo vlastníctve štátu a lesných pozemkov, ktorých vlastník nie je známy.“.</w:t>
      </w:r>
    </w:p>
    <w:p w:rsidR="00EB639E" w:rsidRPr="00A31863" w:rsidP="00354850">
      <w:pPr>
        <w:shd w:val="clear" w:color="auto" w:fill="FFFFFF"/>
        <w:autoSpaceDE w:val="0"/>
        <w:autoSpaceDN w:val="0"/>
        <w:bidi w:val="0"/>
        <w:adjustRightInd w:val="0"/>
        <w:spacing w:before="120" w:after="120"/>
        <w:ind w:left="714" w:hanging="357"/>
        <w:rPr>
          <w:rFonts w:ascii="Times New Roman" w:hAnsi="Times New Roman"/>
          <w:lang w:eastAsia="sk-SK"/>
        </w:rPr>
      </w:pPr>
      <w:r w:rsidRPr="00A31863">
        <w:rPr>
          <w:rFonts w:ascii="Times New Roman" w:hAnsi="Times New Roman"/>
          <w:lang w:eastAsia="sk-SK"/>
        </w:rPr>
        <w:t>Poznámk</w:t>
      </w:r>
      <w:r w:rsidR="00817FF1">
        <w:rPr>
          <w:rFonts w:ascii="Times New Roman" w:hAnsi="Times New Roman"/>
          <w:lang w:eastAsia="sk-SK"/>
        </w:rPr>
        <w:t>a</w:t>
      </w:r>
      <w:r w:rsidRPr="00A31863">
        <w:rPr>
          <w:rFonts w:ascii="Times New Roman" w:hAnsi="Times New Roman"/>
          <w:lang w:eastAsia="sk-SK"/>
        </w:rPr>
        <w:t xml:space="preserve"> pod čiarou k odkaz</w:t>
      </w:r>
      <w:r w:rsidR="00817FF1">
        <w:rPr>
          <w:rFonts w:ascii="Times New Roman" w:hAnsi="Times New Roman"/>
          <w:lang w:eastAsia="sk-SK"/>
        </w:rPr>
        <w:t>u</w:t>
      </w:r>
      <w:r w:rsidRPr="00A31863">
        <w:rPr>
          <w:rFonts w:ascii="Times New Roman" w:hAnsi="Times New Roman"/>
          <w:lang w:eastAsia="sk-SK"/>
        </w:rPr>
        <w:t xml:space="preserve"> 23h zn</w:t>
      </w:r>
      <w:r w:rsidR="00817FF1">
        <w:rPr>
          <w:rFonts w:ascii="Times New Roman" w:hAnsi="Times New Roman"/>
          <w:lang w:eastAsia="sk-SK"/>
        </w:rPr>
        <w:t>i</w:t>
      </w:r>
      <w:r w:rsidRPr="00A31863">
        <w:rPr>
          <w:rFonts w:ascii="Times New Roman" w:hAnsi="Times New Roman"/>
          <w:lang w:eastAsia="sk-SK"/>
        </w:rPr>
        <w:t>e:</w:t>
      </w:r>
    </w:p>
    <w:p w:rsidR="00CA70E2" w:rsidRPr="00A31863" w:rsidP="00354850">
      <w:pPr>
        <w:shd w:val="clear" w:color="auto" w:fill="FFFFFF"/>
        <w:autoSpaceDE w:val="0"/>
        <w:autoSpaceDN w:val="0"/>
        <w:bidi w:val="0"/>
        <w:adjustRightInd w:val="0"/>
        <w:spacing w:before="120" w:after="120"/>
        <w:ind w:left="714" w:hanging="357"/>
        <w:rPr>
          <w:rFonts w:ascii="Times New Roman" w:hAnsi="Times New Roman"/>
          <w:lang w:eastAsia="sk-SK"/>
        </w:rPr>
      </w:pPr>
      <w:r w:rsidRPr="00817FF1" w:rsidR="00817FF1">
        <w:rPr>
          <w:rFonts w:ascii="Times New Roman" w:hAnsi="Times New Roman"/>
          <w:lang w:eastAsia="sk-SK"/>
        </w:rPr>
        <w:t>„</w:t>
      </w:r>
      <w:r w:rsidRPr="00A31863">
        <w:rPr>
          <w:rFonts w:ascii="Times New Roman" w:hAnsi="Times New Roman"/>
          <w:vertAlign w:val="superscript"/>
          <w:lang w:eastAsia="sk-SK"/>
        </w:rPr>
        <w:t>23h</w:t>
      </w:r>
      <w:r w:rsidRPr="00A31863">
        <w:rPr>
          <w:rFonts w:ascii="Times New Roman" w:hAnsi="Times New Roman"/>
          <w:lang w:eastAsia="sk-SK"/>
        </w:rPr>
        <w:t>) §</w:t>
      </w:r>
      <w:r w:rsidRPr="00A31863" w:rsidR="00802A5B">
        <w:rPr>
          <w:rFonts w:ascii="Times New Roman" w:hAnsi="Times New Roman"/>
          <w:lang w:eastAsia="sk-SK"/>
        </w:rPr>
        <w:t xml:space="preserve"> </w:t>
      </w:r>
      <w:r w:rsidRPr="00A31863">
        <w:rPr>
          <w:rFonts w:ascii="Times New Roman" w:hAnsi="Times New Roman"/>
          <w:lang w:eastAsia="sk-SK"/>
        </w:rPr>
        <w:t xml:space="preserve">10 zákona </w:t>
      </w:r>
      <w:r w:rsidR="0071040A">
        <w:rPr>
          <w:rFonts w:ascii="Times New Roman" w:hAnsi="Times New Roman"/>
          <w:lang w:eastAsia="sk-SK"/>
        </w:rPr>
        <w:t>č. </w:t>
      </w:r>
      <w:r w:rsidRPr="00A31863">
        <w:rPr>
          <w:rFonts w:ascii="Times New Roman" w:hAnsi="Times New Roman"/>
          <w:lang w:eastAsia="sk-SK"/>
        </w:rPr>
        <w:t xml:space="preserve">97/2013 </w:t>
      </w:r>
      <w:r w:rsidR="0071040A">
        <w:rPr>
          <w:rFonts w:ascii="Times New Roman" w:hAnsi="Times New Roman"/>
          <w:lang w:eastAsia="sk-SK"/>
        </w:rPr>
        <w:t>Z. z.</w:t>
      </w:r>
      <w:r w:rsidRPr="00A31863">
        <w:rPr>
          <w:rFonts w:ascii="Times New Roman" w:hAnsi="Times New Roman"/>
          <w:lang w:eastAsia="sk-SK"/>
        </w:rPr>
        <w:t xml:space="preserve"> o pozemkových spoločenstvách.</w:t>
      </w:r>
      <w:r w:rsidRPr="00A31863" w:rsidR="00051451">
        <w:rPr>
          <w:rFonts w:ascii="Times New Roman" w:hAnsi="Times New Roman"/>
          <w:lang w:eastAsia="sk-SK"/>
        </w:rPr>
        <w:t>“.</w:t>
      </w:r>
    </w:p>
    <w:p w:rsidR="006D287B"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lang w:eastAsia="sk-SK"/>
        </w:rPr>
      </w:pPr>
      <w:r w:rsidR="00520FB5">
        <w:rPr>
          <w:rFonts w:ascii="Times New Roman" w:hAnsi="Times New Roman"/>
          <w:lang w:eastAsia="sk-SK"/>
        </w:rPr>
        <w:t>V</w:t>
      </w:r>
      <w:r w:rsidRPr="00A31863">
        <w:rPr>
          <w:rFonts w:ascii="Times New Roman" w:hAnsi="Times New Roman"/>
          <w:lang w:eastAsia="sk-SK"/>
        </w:rPr>
        <w:t xml:space="preserve"> § 42i sa na konci pripája</w:t>
      </w:r>
      <w:r w:rsidR="00BF2996">
        <w:rPr>
          <w:rFonts w:ascii="Times New Roman" w:hAnsi="Times New Roman"/>
          <w:lang w:eastAsia="sk-SK"/>
        </w:rPr>
        <w:t>jú tieto</w:t>
      </w:r>
      <w:r w:rsidRPr="00A31863" w:rsidR="00802A5B">
        <w:rPr>
          <w:rFonts w:ascii="Times New Roman" w:hAnsi="Times New Roman"/>
          <w:lang w:eastAsia="sk-SK"/>
        </w:rPr>
        <w:t xml:space="preserve"> </w:t>
      </w:r>
      <w:r w:rsidRPr="00A31863">
        <w:rPr>
          <w:rFonts w:ascii="Times New Roman" w:hAnsi="Times New Roman"/>
          <w:lang w:eastAsia="sk-SK"/>
        </w:rPr>
        <w:t>vet</w:t>
      </w:r>
      <w:r w:rsidR="00BF2996">
        <w:rPr>
          <w:rFonts w:ascii="Times New Roman" w:hAnsi="Times New Roman"/>
          <w:lang w:eastAsia="sk-SK"/>
        </w:rPr>
        <w:t>y:</w:t>
      </w:r>
      <w:r w:rsidRPr="00A31863">
        <w:rPr>
          <w:rFonts w:ascii="Times New Roman" w:hAnsi="Times New Roman"/>
          <w:lang w:eastAsia="sk-SK"/>
        </w:rPr>
        <w:t xml:space="preserve"> „Rozhodnutie </w:t>
      </w:r>
      <w:r w:rsidR="00520FB5">
        <w:rPr>
          <w:rFonts w:ascii="Times New Roman" w:hAnsi="Times New Roman"/>
          <w:lang w:eastAsia="sk-SK"/>
        </w:rPr>
        <w:t xml:space="preserve">podľa prvej vety </w:t>
      </w:r>
      <w:r w:rsidRPr="00A31863">
        <w:rPr>
          <w:rFonts w:ascii="Times New Roman" w:hAnsi="Times New Roman"/>
          <w:lang w:eastAsia="sk-SK"/>
        </w:rPr>
        <w:t>stráca platnosť aj</w:t>
      </w:r>
      <w:r w:rsidR="00D84E7D">
        <w:rPr>
          <w:rFonts w:ascii="Times New Roman" w:hAnsi="Times New Roman"/>
          <w:lang w:eastAsia="sk-SK"/>
        </w:rPr>
        <w:t xml:space="preserve"> vtedy</w:t>
      </w:r>
      <w:r w:rsidRPr="00A31863">
        <w:rPr>
          <w:rFonts w:ascii="Times New Roman" w:hAnsi="Times New Roman"/>
          <w:lang w:eastAsia="sk-SK"/>
        </w:rPr>
        <w:t>, ak pozemok v</w:t>
      </w:r>
      <w:r w:rsidRPr="00A31863" w:rsidR="00802A5B">
        <w:rPr>
          <w:rFonts w:ascii="Times New Roman" w:hAnsi="Times New Roman"/>
          <w:lang w:eastAsia="sk-SK"/>
        </w:rPr>
        <w:t> </w:t>
      </w:r>
      <w:r w:rsidRPr="00A31863">
        <w:rPr>
          <w:rFonts w:ascii="Times New Roman" w:hAnsi="Times New Roman"/>
          <w:lang w:eastAsia="sk-SK"/>
        </w:rPr>
        <w:t>náhradnom</w:t>
      </w:r>
      <w:r w:rsidRPr="00A31863" w:rsidR="00802A5B">
        <w:rPr>
          <w:rFonts w:ascii="Times New Roman" w:hAnsi="Times New Roman"/>
          <w:lang w:eastAsia="sk-SK"/>
        </w:rPr>
        <w:t xml:space="preserve"> </w:t>
      </w:r>
      <w:r w:rsidRPr="00A31863">
        <w:rPr>
          <w:rFonts w:ascii="Times New Roman" w:hAnsi="Times New Roman"/>
          <w:lang w:eastAsia="sk-SK"/>
        </w:rPr>
        <w:t>užívaní bol použitý na iné účely ako je poľnohospodárske využitie. Užívateľ takéhoto pozemku, postupuje podľa osobitného predpisu</w:t>
      </w:r>
      <w:r w:rsidRPr="00A31863" w:rsidR="00857A29">
        <w:rPr>
          <w:rFonts w:ascii="Times New Roman" w:hAnsi="Times New Roman"/>
          <w:lang w:eastAsia="sk-SK"/>
        </w:rPr>
        <w:t>.</w:t>
      </w:r>
      <w:r w:rsidRPr="00A31863" w:rsidR="00857A29">
        <w:rPr>
          <w:rFonts w:ascii="Times New Roman" w:hAnsi="Times New Roman"/>
          <w:vertAlign w:val="superscript"/>
          <w:lang w:eastAsia="sk-SK"/>
        </w:rPr>
        <w:t>57a</w:t>
      </w:r>
      <w:r w:rsidRPr="00A31863" w:rsidR="00857A29">
        <w:rPr>
          <w:rFonts w:ascii="Times New Roman" w:hAnsi="Times New Roman"/>
          <w:lang w:eastAsia="sk-SK"/>
        </w:rPr>
        <w:t xml:space="preserve">) </w:t>
      </w:r>
      <w:r w:rsidRPr="00A31863" w:rsidR="00802A5B">
        <w:rPr>
          <w:rFonts w:ascii="Times New Roman" w:hAnsi="Times New Roman"/>
          <w:lang w:eastAsia="sk-SK"/>
        </w:rPr>
        <w:t>Pri</w:t>
      </w:r>
      <w:r w:rsidRPr="00A31863">
        <w:rPr>
          <w:rFonts w:ascii="Times New Roman" w:hAnsi="Times New Roman"/>
          <w:lang w:eastAsia="sk-SK"/>
        </w:rPr>
        <w:t xml:space="preserve"> zániku vlastníckeho práva k pozemku, za ktorý bol vyčlenený iný pozemok do bezplatného náhradného užívania, môže nový vlastník pokračovať v užívaní náhradného pozemku, po dohode s vlastníkom takéhoto pozemku.“.</w:t>
      </w:r>
    </w:p>
    <w:p w:rsidR="006D287B" w:rsidRPr="00A31863" w:rsidP="00354850">
      <w:pPr>
        <w:shd w:val="clear" w:color="auto" w:fill="FFFFFF"/>
        <w:autoSpaceDE w:val="0"/>
        <w:autoSpaceDN w:val="0"/>
        <w:bidi w:val="0"/>
        <w:adjustRightInd w:val="0"/>
        <w:spacing w:before="120" w:after="120"/>
        <w:ind w:left="714" w:hanging="357"/>
        <w:rPr>
          <w:rFonts w:ascii="Times New Roman" w:hAnsi="Times New Roman"/>
          <w:lang w:eastAsia="sk-SK"/>
        </w:rPr>
      </w:pPr>
      <w:r w:rsidRPr="00A31863">
        <w:rPr>
          <w:rFonts w:ascii="Times New Roman" w:hAnsi="Times New Roman"/>
          <w:lang w:eastAsia="sk-SK"/>
        </w:rPr>
        <w:t>Poznámka pod čiarou k</w:t>
      </w:r>
      <w:r w:rsidRPr="00A31863" w:rsidR="0041445E">
        <w:rPr>
          <w:rFonts w:ascii="Times New Roman" w:hAnsi="Times New Roman"/>
          <w:lang w:eastAsia="sk-SK"/>
        </w:rPr>
        <w:t> </w:t>
      </w:r>
      <w:r w:rsidRPr="00A31863">
        <w:rPr>
          <w:rFonts w:ascii="Times New Roman" w:hAnsi="Times New Roman"/>
          <w:lang w:eastAsia="sk-SK"/>
        </w:rPr>
        <w:t>odkazu</w:t>
      </w:r>
      <w:r w:rsidRPr="00A31863" w:rsidR="0041445E">
        <w:rPr>
          <w:rFonts w:ascii="Times New Roman" w:hAnsi="Times New Roman"/>
          <w:lang w:eastAsia="sk-SK"/>
        </w:rPr>
        <w:t xml:space="preserve"> 57a </w:t>
      </w:r>
      <w:r w:rsidRPr="00A31863">
        <w:rPr>
          <w:rFonts w:ascii="Times New Roman" w:hAnsi="Times New Roman"/>
          <w:lang w:eastAsia="sk-SK"/>
        </w:rPr>
        <w:t>znie:</w:t>
      </w:r>
    </w:p>
    <w:p w:rsidR="006D287B" w:rsidRPr="00A31863" w:rsidP="00354850">
      <w:pPr>
        <w:shd w:val="clear" w:color="auto" w:fill="FFFFFF"/>
        <w:autoSpaceDE w:val="0"/>
        <w:autoSpaceDN w:val="0"/>
        <w:bidi w:val="0"/>
        <w:adjustRightInd w:val="0"/>
        <w:spacing w:before="120" w:after="120"/>
        <w:ind w:left="714" w:hanging="357"/>
        <w:rPr>
          <w:rFonts w:ascii="Times New Roman" w:hAnsi="Times New Roman"/>
          <w:lang w:eastAsia="sk-SK"/>
        </w:rPr>
      </w:pPr>
      <w:r w:rsidRPr="00A31863">
        <w:rPr>
          <w:rFonts w:ascii="Times New Roman" w:hAnsi="Times New Roman"/>
          <w:lang w:eastAsia="sk-SK"/>
        </w:rPr>
        <w:t>„</w:t>
      </w:r>
      <w:r w:rsidRPr="00A31863" w:rsidR="00957948">
        <w:rPr>
          <w:rFonts w:ascii="Times New Roman" w:hAnsi="Times New Roman"/>
          <w:vertAlign w:val="superscript"/>
          <w:lang w:eastAsia="sk-SK"/>
        </w:rPr>
        <w:t>57a</w:t>
      </w:r>
      <w:r w:rsidRPr="00A31863" w:rsidR="00957948">
        <w:rPr>
          <w:rFonts w:ascii="Times New Roman" w:hAnsi="Times New Roman"/>
          <w:lang w:eastAsia="sk-SK"/>
        </w:rPr>
        <w:t xml:space="preserve">) </w:t>
      </w:r>
      <w:r w:rsidRPr="00A31863" w:rsidR="0041445E">
        <w:rPr>
          <w:rFonts w:ascii="Times New Roman" w:hAnsi="Times New Roman"/>
          <w:lang w:eastAsia="sk-SK"/>
        </w:rPr>
        <w:t xml:space="preserve">§ 12a zákona </w:t>
      </w:r>
      <w:r w:rsidR="0071040A">
        <w:rPr>
          <w:rFonts w:ascii="Times New Roman" w:hAnsi="Times New Roman"/>
          <w:lang w:eastAsia="sk-SK"/>
        </w:rPr>
        <w:t>č. </w:t>
      </w:r>
      <w:r w:rsidRPr="00A31863" w:rsidR="0041445E">
        <w:rPr>
          <w:rFonts w:ascii="Times New Roman" w:hAnsi="Times New Roman"/>
          <w:lang w:eastAsia="sk-SK"/>
        </w:rPr>
        <w:t xml:space="preserve">504/2003 </w:t>
      </w:r>
      <w:r w:rsidR="0071040A">
        <w:rPr>
          <w:rFonts w:ascii="Times New Roman" w:hAnsi="Times New Roman"/>
          <w:lang w:eastAsia="sk-SK"/>
        </w:rPr>
        <w:t>Z. z.</w:t>
      </w:r>
      <w:r w:rsidRPr="00A31863" w:rsidR="0041445E">
        <w:rPr>
          <w:rFonts w:ascii="Times New Roman" w:hAnsi="Times New Roman"/>
          <w:lang w:eastAsia="sk-SK"/>
        </w:rPr>
        <w:t xml:space="preserve"> </w:t>
      </w:r>
      <w:r w:rsidRPr="00A31863" w:rsidR="00957948">
        <w:rPr>
          <w:rFonts w:ascii="Times New Roman" w:hAnsi="Times New Roman"/>
        </w:rPr>
        <w:t>o nájme poľnohospodárskych pozemkov, poľnohospodárskeho podniku a lesných pozemkov a o zmene niektorých zákonov</w:t>
      </w:r>
      <w:r w:rsidR="00A31863">
        <w:rPr>
          <w:rFonts w:ascii="Times New Roman" w:hAnsi="Times New Roman"/>
        </w:rPr>
        <w:t xml:space="preserve"> </w:t>
      </w:r>
      <w:r w:rsidRPr="00A31863" w:rsidR="00957948">
        <w:rPr>
          <w:rFonts w:ascii="Times New Roman" w:hAnsi="Times New Roman"/>
        </w:rPr>
        <w:t>v znení neskorších predpisov.</w:t>
      </w:r>
      <w:r w:rsidRPr="00A31863">
        <w:rPr>
          <w:rFonts w:ascii="Times New Roman" w:hAnsi="Times New Roman"/>
          <w:lang w:eastAsia="sk-SK"/>
        </w:rPr>
        <w:t>“.</w:t>
      </w:r>
    </w:p>
    <w:p w:rsidR="00DD50DC" w:rsidRPr="00A31863" w:rsidP="00354850">
      <w:pPr>
        <w:numPr>
          <w:numId w:val="10"/>
        </w:numPr>
        <w:shd w:val="clear" w:color="auto" w:fill="FFFFFF"/>
        <w:autoSpaceDE w:val="0"/>
        <w:autoSpaceDN w:val="0"/>
        <w:bidi w:val="0"/>
        <w:adjustRightInd w:val="0"/>
        <w:spacing w:before="240" w:after="240"/>
        <w:ind w:left="357" w:hanging="357"/>
        <w:rPr>
          <w:rFonts w:ascii="Times New Roman" w:hAnsi="Times New Roman"/>
          <w:lang w:eastAsia="sk-SK"/>
        </w:rPr>
      </w:pPr>
      <w:r w:rsidRPr="00A31863" w:rsidR="0078677A">
        <w:rPr>
          <w:rFonts w:ascii="Times New Roman" w:hAnsi="Times New Roman"/>
          <w:lang w:eastAsia="sk-SK"/>
        </w:rPr>
        <w:t>Za § 42s sa vklad</w:t>
      </w:r>
      <w:r w:rsidRPr="00A31863" w:rsidR="00802A5B">
        <w:rPr>
          <w:rFonts w:ascii="Times New Roman" w:hAnsi="Times New Roman"/>
          <w:lang w:eastAsia="sk-SK"/>
        </w:rPr>
        <w:t>á</w:t>
      </w:r>
      <w:r w:rsidRPr="00A31863" w:rsidR="0078677A">
        <w:rPr>
          <w:rFonts w:ascii="Times New Roman" w:hAnsi="Times New Roman"/>
          <w:lang w:eastAsia="sk-SK"/>
        </w:rPr>
        <w:t xml:space="preserve"> </w:t>
      </w:r>
      <w:r w:rsidRPr="00A31863">
        <w:rPr>
          <w:rFonts w:ascii="Times New Roman" w:hAnsi="Times New Roman"/>
          <w:lang w:eastAsia="sk-SK"/>
        </w:rPr>
        <w:t>§ 42t</w:t>
      </w:r>
      <w:r w:rsidRPr="00A31863" w:rsidR="0078677A">
        <w:rPr>
          <w:rFonts w:ascii="Times New Roman" w:hAnsi="Times New Roman"/>
          <w:lang w:eastAsia="sk-SK"/>
        </w:rPr>
        <w:t>, ktor</w:t>
      </w:r>
      <w:r w:rsidRPr="00A31863" w:rsidR="00802A5B">
        <w:rPr>
          <w:rFonts w:ascii="Times New Roman" w:hAnsi="Times New Roman"/>
          <w:lang w:eastAsia="sk-SK"/>
        </w:rPr>
        <w:t>ý</w:t>
      </w:r>
      <w:r w:rsidRPr="00A31863">
        <w:rPr>
          <w:rFonts w:ascii="Times New Roman" w:hAnsi="Times New Roman"/>
          <w:lang w:eastAsia="sk-SK"/>
        </w:rPr>
        <w:t xml:space="preserve"> </w:t>
      </w:r>
      <w:r w:rsidRPr="00A31863" w:rsidR="00A31863">
        <w:rPr>
          <w:rFonts w:ascii="Times New Roman" w:hAnsi="Times New Roman"/>
          <w:lang w:eastAsia="sk-SK"/>
        </w:rPr>
        <w:t xml:space="preserve">vrátane nadpisu </w:t>
      </w:r>
      <w:r w:rsidRPr="00A31863">
        <w:rPr>
          <w:rFonts w:ascii="Times New Roman" w:hAnsi="Times New Roman"/>
          <w:lang w:eastAsia="sk-SK"/>
        </w:rPr>
        <w:t>zn</w:t>
      </w:r>
      <w:r w:rsidRPr="00A31863" w:rsidR="00802A5B">
        <w:rPr>
          <w:rFonts w:ascii="Times New Roman" w:hAnsi="Times New Roman"/>
          <w:lang w:eastAsia="sk-SK"/>
        </w:rPr>
        <w:t>i</w:t>
      </w:r>
      <w:r w:rsidRPr="00A31863">
        <w:rPr>
          <w:rFonts w:ascii="Times New Roman" w:hAnsi="Times New Roman"/>
          <w:lang w:eastAsia="sk-SK"/>
        </w:rPr>
        <w:t>e:</w:t>
      </w:r>
    </w:p>
    <w:p w:rsidR="00DD50DC" w:rsidRPr="00A31863" w:rsidP="00354850">
      <w:pPr>
        <w:pStyle w:val="Heading1"/>
        <w:keepLines w:val="0"/>
        <w:bidi w:val="0"/>
        <w:spacing w:before="120"/>
        <w:ind w:left="357"/>
        <w:rPr>
          <w:rFonts w:ascii="Times New Roman" w:hAnsi="Times New Roman"/>
          <w:lang w:eastAsia="x-none"/>
        </w:rPr>
      </w:pPr>
      <w:r w:rsidRPr="00A31863">
        <w:rPr>
          <w:rFonts w:ascii="Times New Roman" w:hAnsi="Times New Roman"/>
        </w:rPr>
        <w:t>„§</w:t>
      </w:r>
      <w:r w:rsidR="00A31863">
        <w:rPr>
          <w:rFonts w:ascii="Times New Roman" w:hAnsi="Times New Roman"/>
          <w:lang w:eastAsia="x-none"/>
        </w:rPr>
        <w:t xml:space="preserve"> </w:t>
      </w:r>
      <w:r w:rsidRPr="00A31863">
        <w:rPr>
          <w:rFonts w:ascii="Times New Roman" w:hAnsi="Times New Roman"/>
        </w:rPr>
        <w:t>42t</w:t>
      </w:r>
    </w:p>
    <w:p w:rsidR="00B94207" w:rsidRPr="00A31863" w:rsidP="00354850">
      <w:pPr>
        <w:pStyle w:val="Heading2"/>
        <w:keepLines w:val="0"/>
        <w:bidi w:val="0"/>
        <w:spacing w:before="120"/>
        <w:ind w:left="357"/>
        <w:rPr>
          <w:rFonts w:ascii="Times New Roman" w:hAnsi="Times New Roman"/>
          <w:lang w:eastAsia="x-none"/>
        </w:rPr>
      </w:pPr>
      <w:r w:rsidRPr="00A31863">
        <w:rPr>
          <w:rFonts w:ascii="Times New Roman" w:hAnsi="Times New Roman"/>
          <w:lang w:eastAsia="x-none"/>
        </w:rPr>
        <w:t xml:space="preserve">Prechodné ustanovenia účinné od 1. </w:t>
      </w:r>
      <w:r w:rsidR="003D56CC">
        <w:rPr>
          <w:rFonts w:ascii="Times New Roman" w:hAnsi="Times New Roman"/>
          <w:lang w:eastAsia="x-none"/>
        </w:rPr>
        <w:t>mája</w:t>
      </w:r>
      <w:r w:rsidRPr="00A31863">
        <w:rPr>
          <w:rFonts w:ascii="Times New Roman" w:hAnsi="Times New Roman"/>
          <w:lang w:eastAsia="x-none"/>
        </w:rPr>
        <w:t xml:space="preserve"> 2014</w:t>
      </w:r>
    </w:p>
    <w:p w:rsidR="00DD50DC" w:rsidP="00354850">
      <w:pPr>
        <w:pStyle w:val="odsek0"/>
        <w:bidi w:val="0"/>
        <w:spacing w:before="120" w:after="120"/>
        <w:ind w:left="357"/>
        <w:rPr>
          <w:rFonts w:ascii="Times New Roman" w:hAnsi="Times New Roman"/>
          <w:lang w:eastAsia="sk-SK"/>
        </w:rPr>
      </w:pPr>
      <w:r w:rsidRPr="00A31863">
        <w:rPr>
          <w:rFonts w:ascii="Times New Roman" w:hAnsi="Times New Roman"/>
          <w:lang w:eastAsia="sk-SK"/>
        </w:rPr>
        <w:t xml:space="preserve">Pozemkové úpravy vykonávané z dôvodu </w:t>
      </w:r>
      <w:r w:rsidR="0086159A">
        <w:rPr>
          <w:rFonts w:ascii="Times New Roman" w:hAnsi="Times New Roman"/>
          <w:lang w:eastAsia="sk-SK"/>
        </w:rPr>
        <w:t>uvedeného v </w:t>
      </w:r>
      <w:r w:rsidRPr="00A31863">
        <w:rPr>
          <w:rFonts w:ascii="Times New Roman" w:hAnsi="Times New Roman"/>
          <w:lang w:eastAsia="sk-SK"/>
        </w:rPr>
        <w:t>§</w:t>
      </w:r>
      <w:r w:rsidRPr="00A31863" w:rsidR="00B94207">
        <w:rPr>
          <w:rFonts w:ascii="Times New Roman" w:hAnsi="Times New Roman"/>
          <w:lang w:eastAsia="sk-SK"/>
        </w:rPr>
        <w:t> </w:t>
      </w:r>
      <w:r w:rsidRPr="00A31863">
        <w:rPr>
          <w:rFonts w:ascii="Times New Roman" w:hAnsi="Times New Roman"/>
          <w:lang w:eastAsia="sk-SK"/>
        </w:rPr>
        <w:t>2 ods.</w:t>
      </w:r>
      <w:r w:rsidRPr="00A31863" w:rsidR="00B94207">
        <w:rPr>
          <w:rFonts w:ascii="Times New Roman" w:hAnsi="Times New Roman"/>
          <w:lang w:eastAsia="sk-SK"/>
        </w:rPr>
        <w:t> </w:t>
      </w:r>
      <w:r w:rsidRPr="00A31863">
        <w:rPr>
          <w:rFonts w:ascii="Times New Roman" w:hAnsi="Times New Roman"/>
          <w:lang w:eastAsia="sk-SK"/>
        </w:rPr>
        <w:t>1 písm. a) začaté d</w:t>
      </w:r>
      <w:r w:rsidRPr="00A31863" w:rsidR="00B94207">
        <w:rPr>
          <w:rFonts w:ascii="Times New Roman" w:hAnsi="Times New Roman"/>
          <w:lang w:eastAsia="sk-SK"/>
        </w:rPr>
        <w:t>o</w:t>
      </w:r>
      <w:r w:rsidRPr="00A31863">
        <w:rPr>
          <w:rFonts w:ascii="Times New Roman" w:hAnsi="Times New Roman"/>
          <w:lang w:eastAsia="sk-SK"/>
        </w:rPr>
        <w:t xml:space="preserve"> </w:t>
      </w:r>
      <w:r w:rsidRPr="00A31863" w:rsidR="00B94207">
        <w:rPr>
          <w:rFonts w:ascii="Times New Roman" w:hAnsi="Times New Roman"/>
          <w:lang w:eastAsia="sk-SK"/>
        </w:rPr>
        <w:t>3</w:t>
      </w:r>
      <w:r w:rsidR="003D56CC">
        <w:rPr>
          <w:rFonts w:ascii="Times New Roman" w:hAnsi="Times New Roman"/>
          <w:lang w:eastAsia="sk-SK"/>
        </w:rPr>
        <w:t>0</w:t>
      </w:r>
      <w:r w:rsidRPr="00A31863" w:rsidR="00C92F37">
        <w:rPr>
          <w:rFonts w:ascii="Times New Roman" w:hAnsi="Times New Roman"/>
          <w:lang w:eastAsia="sk-SK"/>
        </w:rPr>
        <w:t>.</w:t>
      </w:r>
      <w:r w:rsidRPr="00A31863" w:rsidR="00B94207">
        <w:rPr>
          <w:rFonts w:ascii="Times New Roman" w:hAnsi="Times New Roman"/>
          <w:lang w:eastAsia="sk-SK"/>
        </w:rPr>
        <w:t> </w:t>
      </w:r>
      <w:r w:rsidR="003D56CC">
        <w:rPr>
          <w:rFonts w:ascii="Times New Roman" w:hAnsi="Times New Roman"/>
          <w:lang w:eastAsia="sk-SK"/>
        </w:rPr>
        <w:t>apríla</w:t>
      </w:r>
      <w:r w:rsidRPr="00A31863" w:rsidR="00B94207">
        <w:rPr>
          <w:rFonts w:ascii="Times New Roman" w:hAnsi="Times New Roman"/>
          <w:lang w:eastAsia="sk-SK"/>
        </w:rPr>
        <w:t xml:space="preserve"> </w:t>
      </w:r>
      <w:r w:rsidRPr="00A31863">
        <w:rPr>
          <w:rFonts w:ascii="Times New Roman" w:hAnsi="Times New Roman"/>
          <w:lang w:eastAsia="sk-SK"/>
        </w:rPr>
        <w:t xml:space="preserve">2014 sa dokončia podľa </w:t>
      </w:r>
      <w:r w:rsidRPr="00A31863" w:rsidR="00B94207">
        <w:rPr>
          <w:rFonts w:ascii="Times New Roman" w:hAnsi="Times New Roman"/>
          <w:lang w:eastAsia="sk-SK"/>
        </w:rPr>
        <w:t>doterajších predpisov</w:t>
      </w:r>
      <w:r w:rsidRPr="00A31863">
        <w:rPr>
          <w:rFonts w:ascii="Times New Roman" w:hAnsi="Times New Roman"/>
          <w:lang w:eastAsia="sk-SK"/>
        </w:rPr>
        <w:t xml:space="preserve">. Pozemkové úpravy vykonávané z dôvodov </w:t>
      </w:r>
      <w:r w:rsidR="0086159A">
        <w:rPr>
          <w:rFonts w:ascii="Times New Roman" w:hAnsi="Times New Roman"/>
          <w:lang w:eastAsia="sk-SK"/>
        </w:rPr>
        <w:t>uvedených v </w:t>
      </w:r>
      <w:r w:rsidRPr="00A31863">
        <w:rPr>
          <w:rFonts w:ascii="Times New Roman" w:hAnsi="Times New Roman"/>
          <w:lang w:eastAsia="sk-SK"/>
        </w:rPr>
        <w:t>§</w:t>
      </w:r>
      <w:r w:rsidRPr="00A31863" w:rsidR="00B94207">
        <w:rPr>
          <w:rFonts w:ascii="Times New Roman" w:hAnsi="Times New Roman"/>
          <w:lang w:eastAsia="sk-SK"/>
        </w:rPr>
        <w:t> </w:t>
      </w:r>
      <w:r w:rsidRPr="00A31863">
        <w:rPr>
          <w:rFonts w:ascii="Times New Roman" w:hAnsi="Times New Roman"/>
          <w:lang w:eastAsia="sk-SK"/>
        </w:rPr>
        <w:t>2 ods.</w:t>
      </w:r>
      <w:r w:rsidRPr="00A31863" w:rsidR="00B94207">
        <w:rPr>
          <w:rFonts w:ascii="Times New Roman" w:hAnsi="Times New Roman"/>
          <w:lang w:eastAsia="sk-SK"/>
        </w:rPr>
        <w:t> </w:t>
      </w:r>
      <w:r w:rsidRPr="00A31863">
        <w:rPr>
          <w:rFonts w:ascii="Times New Roman" w:hAnsi="Times New Roman"/>
          <w:lang w:eastAsia="sk-SK"/>
        </w:rPr>
        <w:t>1 písm.</w:t>
      </w:r>
      <w:r w:rsidRPr="00A31863" w:rsidR="00FF0550">
        <w:rPr>
          <w:rFonts w:ascii="Times New Roman" w:hAnsi="Times New Roman"/>
          <w:lang w:eastAsia="sk-SK"/>
        </w:rPr>
        <w:t xml:space="preserve"> </w:t>
      </w:r>
      <w:r w:rsidRPr="00A31863">
        <w:rPr>
          <w:rFonts w:ascii="Times New Roman" w:hAnsi="Times New Roman"/>
          <w:lang w:eastAsia="sk-SK"/>
        </w:rPr>
        <w:t>b),</w:t>
      </w:r>
      <w:r w:rsidRPr="00A31863" w:rsidR="00FF0550">
        <w:rPr>
          <w:rFonts w:ascii="Times New Roman" w:hAnsi="Times New Roman"/>
          <w:lang w:eastAsia="sk-SK"/>
        </w:rPr>
        <w:t xml:space="preserve"> </w:t>
      </w:r>
      <w:r w:rsidRPr="00A31863">
        <w:rPr>
          <w:rFonts w:ascii="Times New Roman" w:hAnsi="Times New Roman"/>
          <w:lang w:eastAsia="sk-SK"/>
        </w:rPr>
        <w:t xml:space="preserve">c) a h) začaté </w:t>
      </w:r>
      <w:r w:rsidR="0086159A">
        <w:rPr>
          <w:rFonts w:ascii="Times New Roman" w:hAnsi="Times New Roman"/>
          <w:lang w:eastAsia="sk-SK"/>
        </w:rPr>
        <w:t>do</w:t>
      </w:r>
      <w:r w:rsidRPr="00A31863">
        <w:rPr>
          <w:rFonts w:ascii="Times New Roman" w:hAnsi="Times New Roman"/>
          <w:lang w:eastAsia="sk-SK"/>
        </w:rPr>
        <w:t xml:space="preserve"> </w:t>
      </w:r>
      <w:r w:rsidRPr="00A31863" w:rsidR="00B94207">
        <w:rPr>
          <w:rFonts w:ascii="Times New Roman" w:hAnsi="Times New Roman"/>
          <w:lang w:eastAsia="sk-SK"/>
        </w:rPr>
        <w:t>3</w:t>
      </w:r>
      <w:r w:rsidR="003D56CC">
        <w:rPr>
          <w:rFonts w:ascii="Times New Roman" w:hAnsi="Times New Roman"/>
          <w:lang w:eastAsia="sk-SK"/>
        </w:rPr>
        <w:t>0</w:t>
      </w:r>
      <w:r w:rsidRPr="00A31863" w:rsidR="00B94207">
        <w:rPr>
          <w:rFonts w:ascii="Times New Roman" w:hAnsi="Times New Roman"/>
          <w:lang w:eastAsia="sk-SK"/>
        </w:rPr>
        <w:t xml:space="preserve">. </w:t>
      </w:r>
      <w:r w:rsidR="003D56CC">
        <w:rPr>
          <w:rFonts w:ascii="Times New Roman" w:hAnsi="Times New Roman"/>
          <w:lang w:eastAsia="sk-SK"/>
        </w:rPr>
        <w:t>apríla</w:t>
      </w:r>
      <w:r w:rsidRPr="00A31863" w:rsidR="00B94207">
        <w:rPr>
          <w:rFonts w:ascii="Times New Roman" w:hAnsi="Times New Roman"/>
          <w:lang w:eastAsia="sk-SK"/>
        </w:rPr>
        <w:t xml:space="preserve"> </w:t>
      </w:r>
      <w:r w:rsidRPr="00A31863">
        <w:rPr>
          <w:rFonts w:ascii="Times New Roman" w:hAnsi="Times New Roman"/>
          <w:lang w:eastAsia="sk-SK"/>
        </w:rPr>
        <w:t>2014 sa dokončia podľa zákona</w:t>
      </w:r>
      <w:r w:rsidR="0086159A">
        <w:rPr>
          <w:rFonts w:ascii="Times New Roman" w:hAnsi="Times New Roman"/>
          <w:lang w:eastAsia="sk-SK"/>
        </w:rPr>
        <w:t xml:space="preserve"> účinného od 1. </w:t>
      </w:r>
      <w:r w:rsidR="003D56CC">
        <w:rPr>
          <w:rFonts w:ascii="Times New Roman" w:hAnsi="Times New Roman"/>
          <w:lang w:eastAsia="sk-SK"/>
        </w:rPr>
        <w:t>mája</w:t>
      </w:r>
      <w:r w:rsidR="0086159A">
        <w:rPr>
          <w:rFonts w:ascii="Times New Roman" w:hAnsi="Times New Roman"/>
          <w:lang w:eastAsia="sk-SK"/>
        </w:rPr>
        <w:t xml:space="preserve"> 2014</w:t>
      </w:r>
      <w:r w:rsidRPr="00A31863">
        <w:rPr>
          <w:rFonts w:ascii="Times New Roman" w:hAnsi="Times New Roman"/>
          <w:lang w:eastAsia="sk-SK"/>
        </w:rPr>
        <w:t>, ak neboli schválené úvodné podklady</w:t>
      </w:r>
      <w:r w:rsidRPr="00A31863" w:rsidR="00FF0550">
        <w:rPr>
          <w:rFonts w:ascii="Times New Roman" w:hAnsi="Times New Roman"/>
          <w:lang w:eastAsia="sk-SK"/>
        </w:rPr>
        <w:t>.“</w:t>
      </w:r>
      <w:r w:rsidRPr="00A31863" w:rsidR="009B77A6">
        <w:rPr>
          <w:rFonts w:ascii="Times New Roman" w:hAnsi="Times New Roman"/>
          <w:lang w:eastAsia="sk-SK"/>
        </w:rPr>
        <w:t>.</w:t>
      </w:r>
    </w:p>
    <w:p w:rsidR="00CD474C" w:rsidRPr="009C207C" w:rsidP="00354850">
      <w:pPr>
        <w:pStyle w:val="Heading1"/>
        <w:keepLines w:val="0"/>
        <w:bidi w:val="0"/>
        <w:rPr>
          <w:rFonts w:ascii="Times New Roman" w:hAnsi="Times New Roman" w:cs="Times New Roman"/>
          <w:szCs w:val="24"/>
        </w:rPr>
      </w:pPr>
      <w:r w:rsidRPr="009C207C">
        <w:rPr>
          <w:rFonts w:ascii="Times New Roman" w:hAnsi="Times New Roman" w:cs="Times New Roman"/>
          <w:szCs w:val="24"/>
        </w:rPr>
        <w:t>Čl. II</w:t>
      </w:r>
    </w:p>
    <w:p w:rsidR="00CD474C" w:rsidRPr="009C207C" w:rsidP="00354850">
      <w:pPr>
        <w:pStyle w:val="odsek0"/>
        <w:bidi w:val="0"/>
        <w:rPr>
          <w:rFonts w:ascii="Times New Roman" w:hAnsi="Times New Roman"/>
        </w:rPr>
      </w:pPr>
      <w:r w:rsidRPr="009C207C">
        <w:rPr>
          <w:rFonts w:ascii="Times New Roman" w:hAnsi="Times New Roman"/>
        </w:rPr>
        <w:t xml:space="preserve">Zákon Národnej rady Slovenskej republiky </w:t>
      </w:r>
      <w:r w:rsidR="0071040A">
        <w:rPr>
          <w:rFonts w:ascii="Times New Roman" w:hAnsi="Times New Roman"/>
        </w:rPr>
        <w:t>č. </w:t>
      </w:r>
      <w:r w:rsidRPr="009C207C">
        <w:rPr>
          <w:rFonts w:ascii="Times New Roman" w:hAnsi="Times New Roman"/>
        </w:rPr>
        <w:t xml:space="preserve">180/1995 </w:t>
      </w:r>
      <w:r w:rsidR="0071040A">
        <w:rPr>
          <w:rFonts w:ascii="Times New Roman" w:hAnsi="Times New Roman"/>
        </w:rPr>
        <w:t>Z. z.</w:t>
      </w:r>
      <w:r w:rsidRPr="009C207C">
        <w:rPr>
          <w:rFonts w:ascii="Times New Roman" w:hAnsi="Times New Roman"/>
        </w:rPr>
        <w:t xml:space="preserve"> o</w:t>
      </w:r>
      <w:r w:rsidR="003248BF">
        <w:rPr>
          <w:rFonts w:ascii="Times New Roman" w:hAnsi="Times New Roman"/>
        </w:rPr>
        <w:t> </w:t>
      </w:r>
      <w:r w:rsidRPr="009C207C">
        <w:rPr>
          <w:rFonts w:ascii="Times New Roman" w:hAnsi="Times New Roman"/>
        </w:rPr>
        <w:t>niektorých</w:t>
      </w:r>
      <w:r w:rsidR="003248BF">
        <w:rPr>
          <w:rFonts w:ascii="Times New Roman" w:hAnsi="Times New Roman"/>
        </w:rPr>
        <w:t xml:space="preserve"> </w:t>
      </w:r>
      <w:r w:rsidRPr="009C207C">
        <w:rPr>
          <w:rFonts w:ascii="Times New Roman" w:hAnsi="Times New Roman"/>
        </w:rPr>
        <w:t>opatreniach na usporiadanie vlastníctva k pozemkom v</w:t>
      </w:r>
      <w:r w:rsidR="003248BF">
        <w:rPr>
          <w:rFonts w:ascii="Times New Roman" w:hAnsi="Times New Roman"/>
        </w:rPr>
        <w:t> </w:t>
      </w:r>
      <w:r w:rsidRPr="009C207C">
        <w:rPr>
          <w:rFonts w:ascii="Times New Roman" w:hAnsi="Times New Roman"/>
        </w:rPr>
        <w:t>znení</w:t>
      </w:r>
      <w:r w:rsidR="003248BF">
        <w:rPr>
          <w:rFonts w:ascii="Times New Roman" w:hAnsi="Times New Roman"/>
        </w:rPr>
        <w:t xml:space="preserve"> </w:t>
      </w:r>
      <w:r w:rsidRPr="009C207C">
        <w:rPr>
          <w:rFonts w:ascii="Times New Roman" w:hAnsi="Times New Roman"/>
        </w:rPr>
        <w:t xml:space="preserve">nálezu Ústavného súdu Slovenskej republiky </w:t>
      </w:r>
      <w:r w:rsidR="0071040A">
        <w:rPr>
          <w:rFonts w:ascii="Times New Roman" w:hAnsi="Times New Roman"/>
        </w:rPr>
        <w:t>č. </w:t>
      </w:r>
      <w:r w:rsidRPr="009C207C">
        <w:rPr>
          <w:rFonts w:ascii="Times New Roman" w:hAnsi="Times New Roman"/>
        </w:rPr>
        <w:t xml:space="preserve">131/1996 </w:t>
      </w:r>
      <w:r w:rsidR="0071040A">
        <w:rPr>
          <w:rFonts w:ascii="Times New Roman" w:hAnsi="Times New Roman"/>
        </w:rPr>
        <w:t>Z. z.</w:t>
      </w:r>
      <w:r w:rsidRPr="009C207C">
        <w:rPr>
          <w:rFonts w:ascii="Times New Roman" w:hAnsi="Times New Roman"/>
        </w:rPr>
        <w:t xml:space="preserve">, zákona </w:t>
      </w:r>
      <w:r w:rsidR="0071040A">
        <w:rPr>
          <w:rFonts w:ascii="Times New Roman" w:hAnsi="Times New Roman"/>
        </w:rPr>
        <w:t>č. </w:t>
      </w:r>
      <w:r w:rsidRPr="009C207C">
        <w:rPr>
          <w:rFonts w:ascii="Times New Roman" w:hAnsi="Times New Roman"/>
        </w:rPr>
        <w:t xml:space="preserve">80/1998 </w:t>
      </w:r>
      <w:r w:rsidR="0071040A">
        <w:rPr>
          <w:rFonts w:ascii="Times New Roman" w:hAnsi="Times New Roman"/>
        </w:rPr>
        <w:t>Z. z.</w:t>
      </w:r>
      <w:r w:rsidRPr="009C207C">
        <w:rPr>
          <w:rFonts w:ascii="Times New Roman" w:hAnsi="Times New Roman"/>
        </w:rPr>
        <w:t xml:space="preserve">, zákona </w:t>
      </w:r>
      <w:r w:rsidR="0071040A">
        <w:rPr>
          <w:rFonts w:ascii="Times New Roman" w:hAnsi="Times New Roman"/>
        </w:rPr>
        <w:t>č. </w:t>
      </w:r>
      <w:r w:rsidRPr="009C207C">
        <w:rPr>
          <w:rFonts w:ascii="Times New Roman" w:hAnsi="Times New Roman"/>
        </w:rPr>
        <w:t xml:space="preserve">219/2000 </w:t>
      </w:r>
      <w:r w:rsidR="0071040A">
        <w:rPr>
          <w:rFonts w:ascii="Times New Roman" w:hAnsi="Times New Roman"/>
        </w:rPr>
        <w:t>Z. z.</w:t>
      </w:r>
      <w:r w:rsidRPr="009C207C">
        <w:rPr>
          <w:rFonts w:ascii="Times New Roman" w:hAnsi="Times New Roman"/>
        </w:rPr>
        <w:t xml:space="preserve">, zákona </w:t>
      </w:r>
      <w:r w:rsidR="0071040A">
        <w:rPr>
          <w:rFonts w:ascii="Times New Roman" w:hAnsi="Times New Roman"/>
        </w:rPr>
        <w:t>č. </w:t>
      </w:r>
      <w:r w:rsidRPr="009C207C">
        <w:rPr>
          <w:rFonts w:ascii="Times New Roman" w:hAnsi="Times New Roman"/>
        </w:rPr>
        <w:t xml:space="preserve">193/2001 </w:t>
      </w:r>
      <w:r w:rsidR="0071040A">
        <w:rPr>
          <w:rFonts w:ascii="Times New Roman" w:hAnsi="Times New Roman"/>
        </w:rPr>
        <w:t>Z. z.</w:t>
      </w:r>
      <w:r w:rsidRPr="009C207C">
        <w:rPr>
          <w:rFonts w:ascii="Times New Roman" w:hAnsi="Times New Roman"/>
        </w:rPr>
        <w:t xml:space="preserve">, zákona </w:t>
      </w:r>
      <w:r w:rsidR="0071040A">
        <w:rPr>
          <w:rFonts w:ascii="Times New Roman" w:hAnsi="Times New Roman"/>
        </w:rPr>
        <w:t>č. </w:t>
      </w:r>
      <w:r w:rsidRPr="009C207C">
        <w:rPr>
          <w:rFonts w:ascii="Times New Roman" w:hAnsi="Times New Roman"/>
        </w:rPr>
        <w:t xml:space="preserve">419/2002 </w:t>
      </w:r>
      <w:r w:rsidR="0071040A">
        <w:rPr>
          <w:rFonts w:ascii="Times New Roman" w:hAnsi="Times New Roman"/>
        </w:rPr>
        <w:t>Z. z.</w:t>
      </w:r>
      <w:r w:rsidRPr="009C207C">
        <w:rPr>
          <w:rFonts w:ascii="Times New Roman" w:hAnsi="Times New Roman"/>
        </w:rPr>
        <w:t xml:space="preserve">, zákona </w:t>
      </w:r>
      <w:r w:rsidR="0071040A">
        <w:rPr>
          <w:rFonts w:ascii="Times New Roman" w:hAnsi="Times New Roman"/>
        </w:rPr>
        <w:t>č. </w:t>
      </w:r>
      <w:r w:rsidRPr="009C207C">
        <w:rPr>
          <w:rFonts w:ascii="Times New Roman" w:hAnsi="Times New Roman"/>
        </w:rPr>
        <w:t xml:space="preserve">503/2003 </w:t>
      </w:r>
      <w:r w:rsidR="0071040A">
        <w:rPr>
          <w:rFonts w:ascii="Times New Roman" w:hAnsi="Times New Roman"/>
        </w:rPr>
        <w:t>Z. z.</w:t>
      </w:r>
      <w:r w:rsidRPr="009C207C">
        <w:rPr>
          <w:rFonts w:ascii="Times New Roman" w:hAnsi="Times New Roman"/>
        </w:rPr>
        <w:t xml:space="preserve">, zákona </w:t>
      </w:r>
      <w:r w:rsidR="0071040A">
        <w:rPr>
          <w:rFonts w:ascii="Times New Roman" w:hAnsi="Times New Roman"/>
        </w:rPr>
        <w:t>č. </w:t>
      </w:r>
      <w:r w:rsidRPr="009C207C">
        <w:rPr>
          <w:rFonts w:ascii="Times New Roman" w:hAnsi="Times New Roman"/>
        </w:rPr>
        <w:t xml:space="preserve">549/2004 </w:t>
      </w:r>
      <w:r w:rsidR="0071040A">
        <w:rPr>
          <w:rFonts w:ascii="Times New Roman" w:hAnsi="Times New Roman"/>
        </w:rPr>
        <w:t>Z. z.</w:t>
      </w:r>
      <w:r w:rsidRPr="009C207C">
        <w:rPr>
          <w:rFonts w:ascii="Times New Roman" w:hAnsi="Times New Roman"/>
        </w:rPr>
        <w:t xml:space="preserve">, uznesenia Ústavného súdu Slovenskej republiky </w:t>
      </w:r>
      <w:r w:rsidR="0071040A">
        <w:rPr>
          <w:rFonts w:ascii="Times New Roman" w:hAnsi="Times New Roman"/>
        </w:rPr>
        <w:t>č. </w:t>
      </w:r>
      <w:r w:rsidRPr="009C207C">
        <w:rPr>
          <w:rFonts w:ascii="Times New Roman" w:hAnsi="Times New Roman"/>
        </w:rPr>
        <w:t xml:space="preserve">218/2005 </w:t>
      </w:r>
      <w:r w:rsidR="0071040A">
        <w:rPr>
          <w:rFonts w:ascii="Times New Roman" w:hAnsi="Times New Roman"/>
        </w:rPr>
        <w:t>Z. z.</w:t>
      </w:r>
      <w:r w:rsidRPr="009C207C">
        <w:rPr>
          <w:rFonts w:ascii="Times New Roman" w:hAnsi="Times New Roman"/>
        </w:rPr>
        <w:t xml:space="preserve">, nálezu Ústavného súdu Slovenskej republiky </w:t>
      </w:r>
      <w:r w:rsidR="0071040A">
        <w:rPr>
          <w:rFonts w:ascii="Times New Roman" w:hAnsi="Times New Roman"/>
        </w:rPr>
        <w:t>č. </w:t>
      </w:r>
      <w:r w:rsidRPr="009C207C">
        <w:rPr>
          <w:rFonts w:ascii="Times New Roman" w:hAnsi="Times New Roman"/>
        </w:rPr>
        <w:t xml:space="preserve">537/2006 </w:t>
      </w:r>
      <w:r w:rsidR="0071040A">
        <w:rPr>
          <w:rFonts w:ascii="Times New Roman" w:hAnsi="Times New Roman"/>
        </w:rPr>
        <w:t>Z. z.</w:t>
      </w:r>
      <w:r w:rsidRPr="009C207C">
        <w:rPr>
          <w:rFonts w:ascii="Times New Roman" w:hAnsi="Times New Roman"/>
        </w:rPr>
        <w:t xml:space="preserve">, zákona </w:t>
      </w:r>
      <w:r w:rsidR="0071040A">
        <w:rPr>
          <w:rFonts w:ascii="Times New Roman" w:hAnsi="Times New Roman"/>
        </w:rPr>
        <w:t>č. </w:t>
      </w:r>
      <w:r w:rsidRPr="009C207C">
        <w:rPr>
          <w:rFonts w:ascii="Times New Roman" w:hAnsi="Times New Roman"/>
        </w:rPr>
        <w:t xml:space="preserve">396/2009 </w:t>
      </w:r>
      <w:r w:rsidR="0071040A">
        <w:rPr>
          <w:rFonts w:ascii="Times New Roman" w:hAnsi="Times New Roman"/>
        </w:rPr>
        <w:t>Z. z.</w:t>
      </w:r>
      <w:r w:rsidRPr="009C207C">
        <w:rPr>
          <w:rFonts w:ascii="Times New Roman" w:hAnsi="Times New Roman"/>
        </w:rPr>
        <w:t xml:space="preserve">, zákona </w:t>
      </w:r>
      <w:r w:rsidR="0071040A">
        <w:rPr>
          <w:rFonts w:ascii="Times New Roman" w:hAnsi="Times New Roman"/>
        </w:rPr>
        <w:t>č. </w:t>
      </w:r>
      <w:r w:rsidRPr="009C207C">
        <w:rPr>
          <w:rFonts w:ascii="Times New Roman" w:hAnsi="Times New Roman"/>
        </w:rPr>
        <w:t xml:space="preserve">139/2010 </w:t>
      </w:r>
      <w:r w:rsidR="0071040A">
        <w:rPr>
          <w:rFonts w:ascii="Times New Roman" w:hAnsi="Times New Roman"/>
        </w:rPr>
        <w:t>Z. z.</w:t>
      </w:r>
      <w:r w:rsidRPr="009C207C">
        <w:rPr>
          <w:rFonts w:ascii="Times New Roman" w:hAnsi="Times New Roman"/>
        </w:rPr>
        <w:t>,</w:t>
      </w:r>
      <w:r w:rsidR="0071040A">
        <w:rPr>
          <w:rFonts w:ascii="Times New Roman" w:hAnsi="Times New Roman"/>
        </w:rPr>
        <w:t xml:space="preserve"> </w:t>
      </w:r>
      <w:r w:rsidRPr="009C207C">
        <w:rPr>
          <w:rFonts w:ascii="Times New Roman" w:hAnsi="Times New Roman"/>
        </w:rPr>
        <w:t xml:space="preserve">zákona </w:t>
      </w:r>
      <w:r w:rsidR="0071040A">
        <w:rPr>
          <w:rFonts w:ascii="Times New Roman" w:hAnsi="Times New Roman"/>
        </w:rPr>
        <w:t>č. </w:t>
      </w:r>
      <w:r w:rsidRPr="009C207C">
        <w:rPr>
          <w:rFonts w:ascii="Times New Roman" w:hAnsi="Times New Roman"/>
        </w:rPr>
        <w:t xml:space="preserve">241/2012 </w:t>
      </w:r>
      <w:r w:rsidR="0071040A">
        <w:rPr>
          <w:rFonts w:ascii="Times New Roman" w:hAnsi="Times New Roman"/>
        </w:rPr>
        <w:t>Z. z.</w:t>
      </w:r>
      <w:r w:rsidRPr="009C207C">
        <w:rPr>
          <w:rFonts w:ascii="Times New Roman" w:hAnsi="Times New Roman"/>
        </w:rPr>
        <w:t xml:space="preserve">, zákona </w:t>
      </w:r>
      <w:r w:rsidR="0071040A">
        <w:rPr>
          <w:rFonts w:ascii="Times New Roman" w:hAnsi="Times New Roman"/>
        </w:rPr>
        <w:t>č. </w:t>
      </w:r>
      <w:r w:rsidRPr="009C207C">
        <w:rPr>
          <w:rFonts w:ascii="Times New Roman" w:hAnsi="Times New Roman"/>
        </w:rPr>
        <w:t xml:space="preserve">57/2013 </w:t>
      </w:r>
      <w:r w:rsidR="0071040A">
        <w:rPr>
          <w:rFonts w:ascii="Times New Roman" w:hAnsi="Times New Roman"/>
        </w:rPr>
        <w:t>Z. z.</w:t>
      </w:r>
      <w:r w:rsidRPr="009C207C">
        <w:rPr>
          <w:rFonts w:ascii="Times New Roman" w:hAnsi="Times New Roman"/>
        </w:rPr>
        <w:t xml:space="preserve"> a zákona </w:t>
      </w:r>
      <w:r w:rsidR="0071040A">
        <w:rPr>
          <w:rFonts w:ascii="Times New Roman" w:hAnsi="Times New Roman"/>
        </w:rPr>
        <w:t>č. </w:t>
      </w:r>
      <w:r w:rsidRPr="009C207C">
        <w:rPr>
          <w:rFonts w:ascii="Times New Roman" w:hAnsi="Times New Roman"/>
        </w:rPr>
        <w:t xml:space="preserve">180/2013 </w:t>
      </w:r>
      <w:r w:rsidR="0071040A">
        <w:rPr>
          <w:rFonts w:ascii="Times New Roman" w:hAnsi="Times New Roman"/>
        </w:rPr>
        <w:t>Z. z.</w:t>
      </w:r>
      <w:r w:rsidR="001F158A">
        <w:rPr>
          <w:rFonts w:ascii="Times New Roman" w:hAnsi="Times New Roman"/>
        </w:rPr>
        <w:t xml:space="preserve"> </w:t>
      </w:r>
      <w:r w:rsidRPr="009C207C">
        <w:rPr>
          <w:rFonts w:ascii="Times New Roman" w:hAnsi="Times New Roman"/>
        </w:rPr>
        <w:t>sa mení a</w:t>
      </w:r>
      <w:r w:rsidR="003248BF">
        <w:rPr>
          <w:rFonts w:ascii="Times New Roman" w:hAnsi="Times New Roman"/>
        </w:rPr>
        <w:t> </w:t>
      </w:r>
      <w:r w:rsidRPr="009C207C">
        <w:rPr>
          <w:rFonts w:ascii="Times New Roman" w:hAnsi="Times New Roman"/>
        </w:rPr>
        <w:t>dopĺňa</w:t>
      </w:r>
      <w:r w:rsidR="003248BF">
        <w:rPr>
          <w:rFonts w:ascii="Times New Roman" w:hAnsi="Times New Roman"/>
        </w:rPr>
        <w:t xml:space="preserve"> </w:t>
      </w:r>
      <w:r w:rsidRPr="009C207C">
        <w:rPr>
          <w:rFonts w:ascii="Times New Roman" w:hAnsi="Times New Roman"/>
        </w:rPr>
        <w:t>takto:</w:t>
      </w:r>
    </w:p>
    <w:p w:rsidR="00354850">
      <w:pPr>
        <w:keepNext w:val="0"/>
        <w:bidi w:val="0"/>
        <w:spacing w:after="200" w:line="276" w:lineRule="auto"/>
        <w:jc w:val="left"/>
        <w:rPr>
          <w:rFonts w:ascii="Times New Roman" w:hAnsi="Times New Roman"/>
        </w:rPr>
      </w:pPr>
      <w:r>
        <w:rPr>
          <w:rFonts w:ascii="Times New Roman" w:hAnsi="Times New Roman"/>
        </w:rPr>
        <w:br w:type="page"/>
      </w:r>
    </w:p>
    <w:p w:rsidR="00CD474C" w:rsidRPr="009C207C" w:rsidP="00354850">
      <w:pPr>
        <w:pStyle w:val="odsek0"/>
        <w:numPr>
          <w:numId w:val="17"/>
        </w:numPr>
        <w:bidi w:val="0"/>
        <w:spacing w:before="240" w:after="240"/>
        <w:ind w:left="357" w:hanging="357"/>
        <w:rPr>
          <w:rFonts w:ascii="Times New Roman" w:hAnsi="Times New Roman"/>
        </w:rPr>
      </w:pPr>
      <w:r w:rsidRPr="009C207C">
        <w:rPr>
          <w:rFonts w:ascii="Times New Roman" w:hAnsi="Times New Roman"/>
        </w:rPr>
        <w:t>V § 3 odsek 2 znie:</w:t>
      </w:r>
    </w:p>
    <w:p w:rsidR="00CD474C" w:rsidRPr="009C207C" w:rsidP="00354850">
      <w:pPr>
        <w:bidi w:val="0"/>
        <w:ind w:left="357" w:firstLine="709"/>
        <w:rPr>
          <w:rFonts w:ascii="Times New Roman" w:hAnsi="Times New Roman"/>
        </w:rPr>
      </w:pPr>
      <w:r w:rsidRPr="009C207C">
        <w:rPr>
          <w:rFonts w:ascii="Times New Roman" w:hAnsi="Times New Roman"/>
        </w:rPr>
        <w:t xml:space="preserve">„(2) Vecne príslušným na konanie </w:t>
      </w:r>
      <w:r w:rsidRPr="00130F14" w:rsidR="00D84E7D">
        <w:rPr>
          <w:rFonts w:ascii="Times New Roman" w:hAnsi="Times New Roman"/>
        </w:rPr>
        <w:t>(ďalej len „správny orgán“)</w:t>
      </w:r>
      <w:r w:rsidR="00D84E7D">
        <w:rPr>
          <w:rFonts w:ascii="Times New Roman" w:hAnsi="Times New Roman"/>
        </w:rPr>
        <w:t xml:space="preserve"> </w:t>
      </w:r>
      <w:r w:rsidRPr="009C207C">
        <w:rPr>
          <w:rFonts w:ascii="Times New Roman" w:hAnsi="Times New Roman"/>
        </w:rPr>
        <w:t>v katastrálnych územiach</w:t>
      </w:r>
      <w:r w:rsidRPr="00130F14" w:rsidR="00130F14">
        <w:rPr>
          <w:rFonts w:ascii="Times New Roman" w:hAnsi="Times New Roman"/>
        </w:rPr>
        <w:t xml:space="preserve"> </w:t>
      </w:r>
      <w:r w:rsidR="00130F14">
        <w:rPr>
          <w:rFonts w:ascii="Times New Roman" w:hAnsi="Times New Roman"/>
        </w:rPr>
        <w:t>uvedených v</w:t>
      </w:r>
    </w:p>
    <w:p w:rsidR="00CD474C" w:rsidRPr="005479ED" w:rsidP="00354850">
      <w:pPr>
        <w:pStyle w:val="ListParagraph"/>
        <w:widowControl/>
        <w:numPr>
          <w:numId w:val="18"/>
        </w:numPr>
        <w:autoSpaceDE/>
        <w:autoSpaceDN/>
        <w:bidi w:val="0"/>
        <w:adjustRightInd/>
        <w:spacing w:before="60" w:after="60"/>
        <w:rPr>
          <w:rFonts w:ascii="Times New Roman" w:hAnsi="Times New Roman"/>
          <w:sz w:val="24"/>
          <w:szCs w:val="24"/>
        </w:rPr>
      </w:pPr>
      <w:r w:rsidRPr="005479ED">
        <w:rPr>
          <w:rFonts w:ascii="Times New Roman" w:hAnsi="Times New Roman"/>
          <w:sz w:val="24"/>
          <w:szCs w:val="24"/>
        </w:rPr>
        <w:t>odseku 1 písm. a) a b) je okresný úrad na úseku katastra nehnuteľností,</w:t>
      </w:r>
    </w:p>
    <w:p w:rsidR="00CD474C" w:rsidRPr="00D84E7D" w:rsidP="00354850">
      <w:pPr>
        <w:pStyle w:val="ListParagraph"/>
        <w:widowControl/>
        <w:numPr>
          <w:numId w:val="18"/>
        </w:numPr>
        <w:autoSpaceDE/>
        <w:autoSpaceDN/>
        <w:bidi w:val="0"/>
        <w:adjustRightInd/>
        <w:spacing w:before="60" w:after="60"/>
        <w:rPr>
          <w:rFonts w:ascii="Times New Roman" w:hAnsi="Times New Roman"/>
          <w:sz w:val="24"/>
          <w:szCs w:val="24"/>
        </w:rPr>
      </w:pPr>
      <w:r w:rsidRPr="005479ED">
        <w:rPr>
          <w:rFonts w:ascii="Times New Roman" w:hAnsi="Times New Roman"/>
          <w:sz w:val="24"/>
          <w:szCs w:val="24"/>
        </w:rPr>
        <w:t>odseku 1 písm. c) až e) je o</w:t>
      </w:r>
      <w:r w:rsidR="00D84E7D">
        <w:rPr>
          <w:rFonts w:ascii="Times New Roman" w:hAnsi="Times New Roman"/>
          <w:sz w:val="24"/>
          <w:szCs w:val="24"/>
        </w:rPr>
        <w:t>kresný úrad na úseku pozemkovom</w:t>
      </w:r>
      <w:r w:rsidRPr="00D84E7D" w:rsidR="00130F14">
        <w:rPr>
          <w:rFonts w:ascii="Times New Roman" w:hAnsi="Times New Roman"/>
          <w:sz w:val="24"/>
          <w:szCs w:val="24"/>
        </w:rPr>
        <w:t>.</w:t>
      </w:r>
      <w:r w:rsidRPr="00D84E7D">
        <w:rPr>
          <w:rFonts w:ascii="Times New Roman" w:hAnsi="Times New Roman"/>
          <w:sz w:val="24"/>
          <w:szCs w:val="24"/>
        </w:rPr>
        <w:t>“</w:t>
      </w:r>
      <w:r w:rsidRPr="00D84E7D" w:rsidR="005479ED">
        <w:rPr>
          <w:rFonts w:ascii="Times New Roman" w:hAnsi="Times New Roman"/>
          <w:sz w:val="24"/>
          <w:szCs w:val="24"/>
        </w:rPr>
        <w:t>.</w:t>
      </w:r>
    </w:p>
    <w:p w:rsidR="00CD474C" w:rsidRPr="009C207C" w:rsidP="00354850">
      <w:pPr>
        <w:bidi w:val="0"/>
        <w:spacing w:before="120" w:after="120"/>
        <w:ind w:firstLine="357"/>
        <w:rPr>
          <w:rFonts w:ascii="Times New Roman" w:hAnsi="Times New Roman"/>
        </w:rPr>
      </w:pPr>
      <w:r w:rsidRPr="009C207C">
        <w:rPr>
          <w:rFonts w:ascii="Times New Roman" w:hAnsi="Times New Roman"/>
        </w:rPr>
        <w:t>Poznámky pod čiarou k odkazom 4 a 5 sa vypúšťajú.</w:t>
      </w:r>
    </w:p>
    <w:p w:rsidR="00CD474C" w:rsidRPr="00CD474C" w:rsidP="00354850">
      <w:pPr>
        <w:pStyle w:val="ListParagraph"/>
        <w:widowControl/>
        <w:numPr>
          <w:numId w:val="17"/>
        </w:numPr>
        <w:autoSpaceDE/>
        <w:autoSpaceDN/>
        <w:bidi w:val="0"/>
        <w:adjustRightInd/>
        <w:spacing w:before="240" w:after="240"/>
        <w:ind w:left="357" w:hanging="357"/>
        <w:rPr>
          <w:rFonts w:ascii="Times New Roman" w:hAnsi="Times New Roman"/>
          <w:sz w:val="24"/>
          <w:szCs w:val="24"/>
        </w:rPr>
      </w:pPr>
      <w:r w:rsidRPr="00CD474C">
        <w:rPr>
          <w:rFonts w:ascii="Times New Roman" w:hAnsi="Times New Roman"/>
          <w:sz w:val="24"/>
          <w:szCs w:val="24"/>
        </w:rPr>
        <w:t>V § 4 odsek 3 znie:</w:t>
      </w:r>
    </w:p>
    <w:p w:rsidR="00CD474C" w:rsidRPr="00CD474C" w:rsidP="00354850">
      <w:pPr>
        <w:pStyle w:val="ListParagraph"/>
        <w:widowControl/>
        <w:bidi w:val="0"/>
        <w:spacing w:before="120" w:after="120"/>
        <w:ind w:left="357" w:firstLine="709"/>
        <w:rPr>
          <w:rFonts w:ascii="Times New Roman" w:hAnsi="Times New Roman"/>
          <w:sz w:val="24"/>
          <w:szCs w:val="24"/>
        </w:rPr>
      </w:pPr>
      <w:r w:rsidRPr="00CD474C">
        <w:rPr>
          <w:rFonts w:ascii="Times New Roman" w:hAnsi="Times New Roman"/>
          <w:sz w:val="24"/>
          <w:szCs w:val="24"/>
        </w:rPr>
        <w:t>„(3) Členm</w:t>
      </w:r>
      <w:r w:rsidR="006253D1">
        <w:rPr>
          <w:rFonts w:ascii="Times New Roman" w:hAnsi="Times New Roman"/>
          <w:sz w:val="24"/>
          <w:szCs w:val="24"/>
        </w:rPr>
        <w:t>i</w:t>
      </w:r>
      <w:r w:rsidRPr="00CD474C">
        <w:rPr>
          <w:rFonts w:ascii="Times New Roman" w:hAnsi="Times New Roman"/>
          <w:sz w:val="24"/>
          <w:szCs w:val="24"/>
        </w:rPr>
        <w:t xml:space="preserve"> komisie </w:t>
      </w:r>
      <w:r w:rsidR="006253D1">
        <w:rPr>
          <w:rFonts w:ascii="Times New Roman" w:hAnsi="Times New Roman"/>
          <w:sz w:val="24"/>
          <w:szCs w:val="24"/>
        </w:rPr>
        <w:t>sú</w:t>
      </w:r>
      <w:r w:rsidRPr="00CD474C">
        <w:rPr>
          <w:rFonts w:ascii="Times New Roman" w:hAnsi="Times New Roman"/>
          <w:sz w:val="24"/>
          <w:szCs w:val="24"/>
        </w:rPr>
        <w:t xml:space="preserve"> zástupca okresného úradu v sídle kraja z úsek</w:t>
      </w:r>
      <w:r w:rsidR="006253D1">
        <w:rPr>
          <w:rFonts w:ascii="Times New Roman" w:hAnsi="Times New Roman"/>
          <w:sz w:val="24"/>
          <w:szCs w:val="24"/>
        </w:rPr>
        <w:t>u</w:t>
      </w:r>
      <w:r w:rsidRPr="00CD474C">
        <w:rPr>
          <w:rFonts w:ascii="Times New Roman" w:hAnsi="Times New Roman"/>
          <w:sz w:val="24"/>
          <w:szCs w:val="24"/>
        </w:rPr>
        <w:t xml:space="preserve"> správy majetku štátu, zástupca okresného úradu z úseku pozemkových úprav, z úseku katastra nehnuteľností, zástupca Slovenského pozemkového fondu (ďalej len „fond“) a zástupca obce; ak ide o lesný pozemok aj správca lesného majetku vo vlastníctve štátu (ďalej len „správca“). Ďalších členov komisie určí s ich súhlasom správny orgán (§ 3 ods. 2) na návrh obce z vlastníkov pozemkov, nájomcov alebo užívateľov pozemkov. Predsedom komisie je zástupca obce.“.</w:t>
      </w:r>
    </w:p>
    <w:p w:rsidR="00CD474C" w:rsidRPr="00CD474C" w:rsidP="00354850">
      <w:pPr>
        <w:pStyle w:val="ListParagraph"/>
        <w:widowControl/>
        <w:numPr>
          <w:numId w:val="17"/>
        </w:numPr>
        <w:autoSpaceDE/>
        <w:autoSpaceDN/>
        <w:bidi w:val="0"/>
        <w:adjustRightInd/>
        <w:spacing w:before="240" w:after="240"/>
        <w:ind w:left="357" w:hanging="357"/>
        <w:rPr>
          <w:rFonts w:ascii="Times New Roman" w:hAnsi="Times New Roman"/>
          <w:sz w:val="24"/>
          <w:szCs w:val="24"/>
        </w:rPr>
      </w:pPr>
      <w:r w:rsidRPr="00CD474C">
        <w:rPr>
          <w:rFonts w:ascii="Times New Roman" w:hAnsi="Times New Roman"/>
          <w:sz w:val="24"/>
          <w:szCs w:val="24"/>
        </w:rPr>
        <w:t>V § 4 ods. 6 sa slovo „troch“ nahrádza slovom „piatich“.</w:t>
      </w:r>
    </w:p>
    <w:p w:rsidR="00CD474C" w:rsidRPr="00CD474C" w:rsidP="00354850">
      <w:pPr>
        <w:pStyle w:val="ListParagraph"/>
        <w:widowControl/>
        <w:numPr>
          <w:numId w:val="17"/>
        </w:numPr>
        <w:autoSpaceDE/>
        <w:autoSpaceDN/>
        <w:bidi w:val="0"/>
        <w:adjustRightInd/>
        <w:spacing w:before="240" w:after="240"/>
        <w:ind w:left="357" w:hanging="357"/>
        <w:rPr>
          <w:rFonts w:ascii="Times New Roman" w:hAnsi="Times New Roman"/>
          <w:sz w:val="24"/>
          <w:szCs w:val="24"/>
        </w:rPr>
      </w:pPr>
      <w:r w:rsidRPr="00CD474C">
        <w:rPr>
          <w:rFonts w:ascii="Times New Roman" w:hAnsi="Times New Roman"/>
          <w:sz w:val="24"/>
          <w:szCs w:val="24"/>
        </w:rPr>
        <w:t>V § 7 ods. 1 sa na konci pripája táto veta: „Ak komisia nezačne</w:t>
      </w:r>
      <w:r w:rsidR="001F158A">
        <w:rPr>
          <w:rFonts w:ascii="Times New Roman" w:hAnsi="Times New Roman"/>
          <w:sz w:val="24"/>
          <w:szCs w:val="24"/>
        </w:rPr>
        <w:t xml:space="preserve"> </w:t>
      </w:r>
      <w:r w:rsidRPr="00CD474C">
        <w:rPr>
          <w:rFonts w:ascii="Times New Roman" w:hAnsi="Times New Roman"/>
          <w:sz w:val="24"/>
          <w:szCs w:val="24"/>
        </w:rPr>
        <w:t xml:space="preserve">doručovať výpisy </w:t>
      </w:r>
      <w:r w:rsidR="006253D1">
        <w:rPr>
          <w:rFonts w:ascii="Times New Roman" w:hAnsi="Times New Roman"/>
          <w:sz w:val="24"/>
          <w:szCs w:val="24"/>
        </w:rPr>
        <w:t xml:space="preserve">z návrhu registra </w:t>
      </w:r>
      <w:r w:rsidRPr="00CD474C">
        <w:rPr>
          <w:rFonts w:ascii="Times New Roman" w:hAnsi="Times New Roman"/>
          <w:sz w:val="24"/>
          <w:szCs w:val="24"/>
        </w:rPr>
        <w:t xml:space="preserve">do </w:t>
      </w:r>
      <w:r w:rsidR="00C11A52">
        <w:rPr>
          <w:rFonts w:ascii="Times New Roman" w:hAnsi="Times New Roman"/>
          <w:sz w:val="24"/>
          <w:szCs w:val="24"/>
        </w:rPr>
        <w:t xml:space="preserve">sedem </w:t>
      </w:r>
      <w:r w:rsidRPr="00CD474C">
        <w:rPr>
          <w:rFonts w:ascii="Times New Roman" w:hAnsi="Times New Roman"/>
          <w:sz w:val="24"/>
          <w:szCs w:val="24"/>
        </w:rPr>
        <w:t xml:space="preserve">dní odo dňa uverejnenia návrhu registra, výpisy </w:t>
      </w:r>
      <w:r w:rsidR="006253D1">
        <w:rPr>
          <w:rFonts w:ascii="Times New Roman" w:hAnsi="Times New Roman"/>
          <w:sz w:val="24"/>
          <w:szCs w:val="24"/>
        </w:rPr>
        <w:t xml:space="preserve">z návrhu registra </w:t>
      </w:r>
      <w:r w:rsidRPr="00CD474C">
        <w:rPr>
          <w:rFonts w:ascii="Times New Roman" w:hAnsi="Times New Roman"/>
          <w:sz w:val="24"/>
          <w:szCs w:val="24"/>
        </w:rPr>
        <w:t>doručí správny orgán.“.</w:t>
      </w:r>
    </w:p>
    <w:p w:rsidR="00CD474C" w:rsidRPr="00CD474C" w:rsidP="00354850">
      <w:pPr>
        <w:pStyle w:val="ListParagraph"/>
        <w:widowControl/>
        <w:numPr>
          <w:numId w:val="17"/>
        </w:numPr>
        <w:autoSpaceDE/>
        <w:autoSpaceDN/>
        <w:bidi w:val="0"/>
        <w:adjustRightInd/>
        <w:spacing w:before="240" w:after="240"/>
        <w:ind w:left="357" w:hanging="357"/>
        <w:rPr>
          <w:rFonts w:ascii="Times New Roman" w:hAnsi="Times New Roman"/>
          <w:sz w:val="24"/>
          <w:szCs w:val="24"/>
        </w:rPr>
      </w:pPr>
      <w:r w:rsidRPr="00CD474C">
        <w:rPr>
          <w:rFonts w:ascii="Times New Roman" w:hAnsi="Times New Roman"/>
          <w:sz w:val="24"/>
          <w:szCs w:val="24"/>
        </w:rPr>
        <w:t xml:space="preserve">V § 7 ods. 2 </w:t>
      </w:r>
      <w:r w:rsidR="00D84E7D">
        <w:rPr>
          <w:rFonts w:ascii="Times New Roman" w:hAnsi="Times New Roman"/>
          <w:sz w:val="24"/>
          <w:szCs w:val="24"/>
        </w:rPr>
        <w:t xml:space="preserve">uvádzacej vete </w:t>
      </w:r>
      <w:r w:rsidRPr="00CD474C">
        <w:rPr>
          <w:rFonts w:ascii="Times New Roman" w:hAnsi="Times New Roman"/>
          <w:sz w:val="24"/>
          <w:szCs w:val="24"/>
        </w:rPr>
        <w:t>sa slovo „komisii“ nahrádza slovami „správn</w:t>
      </w:r>
      <w:r w:rsidR="00901868">
        <w:rPr>
          <w:rFonts w:ascii="Times New Roman" w:hAnsi="Times New Roman"/>
          <w:sz w:val="24"/>
          <w:szCs w:val="24"/>
        </w:rPr>
        <w:t>emu</w:t>
      </w:r>
      <w:r w:rsidRPr="00CD474C">
        <w:rPr>
          <w:rFonts w:ascii="Times New Roman" w:hAnsi="Times New Roman"/>
          <w:sz w:val="24"/>
          <w:szCs w:val="24"/>
        </w:rPr>
        <w:t xml:space="preserve"> orgán</w:t>
      </w:r>
      <w:r w:rsidR="00901868">
        <w:rPr>
          <w:rFonts w:ascii="Times New Roman" w:hAnsi="Times New Roman"/>
          <w:sz w:val="24"/>
          <w:szCs w:val="24"/>
        </w:rPr>
        <w:t>u</w:t>
      </w:r>
      <w:r w:rsidRPr="00CD474C">
        <w:rPr>
          <w:rFonts w:ascii="Times New Roman" w:hAnsi="Times New Roman"/>
          <w:sz w:val="24"/>
          <w:szCs w:val="24"/>
        </w:rPr>
        <w:t>“.</w:t>
      </w:r>
    </w:p>
    <w:p w:rsidR="00CD474C" w:rsidRPr="00CD474C" w:rsidP="00354850">
      <w:pPr>
        <w:pStyle w:val="ListParagraph"/>
        <w:widowControl/>
        <w:numPr>
          <w:numId w:val="17"/>
        </w:numPr>
        <w:autoSpaceDE/>
        <w:autoSpaceDN/>
        <w:bidi w:val="0"/>
        <w:adjustRightInd/>
        <w:spacing w:before="240" w:after="240"/>
        <w:ind w:left="357" w:hanging="357"/>
        <w:rPr>
          <w:rFonts w:ascii="Times New Roman" w:hAnsi="Times New Roman"/>
          <w:sz w:val="24"/>
          <w:szCs w:val="24"/>
        </w:rPr>
      </w:pPr>
      <w:r w:rsidRPr="00CD474C">
        <w:rPr>
          <w:rFonts w:ascii="Times New Roman" w:hAnsi="Times New Roman"/>
          <w:sz w:val="24"/>
          <w:szCs w:val="24"/>
        </w:rPr>
        <w:t>V § 7 odseky 3 a </w:t>
      </w:r>
      <w:r w:rsidR="00DF5CD0">
        <w:rPr>
          <w:rFonts w:ascii="Times New Roman" w:hAnsi="Times New Roman"/>
          <w:sz w:val="24"/>
          <w:szCs w:val="24"/>
        </w:rPr>
        <w:t>4</w:t>
      </w:r>
      <w:r w:rsidRPr="00CD474C">
        <w:rPr>
          <w:rFonts w:ascii="Times New Roman" w:hAnsi="Times New Roman"/>
          <w:sz w:val="24"/>
          <w:szCs w:val="24"/>
        </w:rPr>
        <w:t xml:space="preserve"> znejú:</w:t>
      </w:r>
    </w:p>
    <w:p w:rsidR="00CD474C" w:rsidP="00354850">
      <w:pPr>
        <w:shd w:val="clear" w:color="auto" w:fill="FFFFFF"/>
        <w:bidi w:val="0"/>
        <w:ind w:left="357" w:firstLine="709"/>
        <w:rPr>
          <w:rFonts w:ascii="Times New Roman" w:hAnsi="Times New Roman"/>
        </w:rPr>
      </w:pPr>
      <w:r w:rsidRPr="009C207C">
        <w:rPr>
          <w:rFonts w:ascii="Times New Roman" w:hAnsi="Times New Roman"/>
        </w:rPr>
        <w:t>„(3) Správny orgán</w:t>
      </w:r>
      <w:r w:rsidR="001F158A">
        <w:rPr>
          <w:rFonts w:ascii="Times New Roman" w:hAnsi="Times New Roman"/>
        </w:rPr>
        <w:t xml:space="preserve"> </w:t>
      </w:r>
      <w:r w:rsidRPr="009C207C">
        <w:rPr>
          <w:rFonts w:ascii="Times New Roman" w:hAnsi="Times New Roman"/>
        </w:rPr>
        <w:t>predloží</w:t>
      </w:r>
      <w:r w:rsidR="001F158A">
        <w:rPr>
          <w:rFonts w:ascii="Times New Roman" w:hAnsi="Times New Roman"/>
        </w:rPr>
        <w:t xml:space="preserve"> </w:t>
      </w:r>
      <w:r w:rsidRPr="009C207C">
        <w:rPr>
          <w:rFonts w:ascii="Times New Roman" w:hAnsi="Times New Roman"/>
        </w:rPr>
        <w:t>námietky komisii</w:t>
      </w:r>
      <w:r w:rsidR="001F158A">
        <w:rPr>
          <w:rFonts w:ascii="Times New Roman" w:hAnsi="Times New Roman"/>
        </w:rPr>
        <w:t xml:space="preserve"> </w:t>
      </w:r>
      <w:r w:rsidRPr="009C207C">
        <w:rPr>
          <w:rFonts w:ascii="Times New Roman" w:hAnsi="Times New Roman"/>
        </w:rPr>
        <w:t xml:space="preserve">do </w:t>
      </w:r>
      <w:r w:rsidR="00FC476A">
        <w:rPr>
          <w:rFonts w:ascii="Times New Roman" w:hAnsi="Times New Roman"/>
        </w:rPr>
        <w:t>15</w:t>
      </w:r>
      <w:r w:rsidRPr="009C207C">
        <w:rPr>
          <w:rFonts w:ascii="Times New Roman" w:hAnsi="Times New Roman"/>
        </w:rPr>
        <w:t> dní od</w:t>
      </w:r>
      <w:r w:rsidR="00FC476A">
        <w:rPr>
          <w:rFonts w:ascii="Times New Roman" w:hAnsi="Times New Roman"/>
        </w:rPr>
        <w:t xml:space="preserve"> uplynutia lehoty uvedenej v § </w:t>
      </w:r>
      <w:r w:rsidR="00585AFE">
        <w:rPr>
          <w:rFonts w:ascii="Times New Roman" w:hAnsi="Times New Roman"/>
        </w:rPr>
        <w:t>7 ods. 2</w:t>
      </w:r>
      <w:r w:rsidR="00FC476A">
        <w:rPr>
          <w:rFonts w:ascii="Times New Roman" w:hAnsi="Times New Roman"/>
        </w:rPr>
        <w:t>.</w:t>
      </w:r>
      <w:r w:rsidRPr="009C207C">
        <w:rPr>
          <w:rFonts w:ascii="Times New Roman" w:hAnsi="Times New Roman"/>
        </w:rPr>
        <w:t xml:space="preserve"> Námietky posúdi komisia</w:t>
      </w:r>
      <w:r w:rsidR="000D12A3">
        <w:rPr>
          <w:rFonts w:ascii="Times New Roman" w:hAnsi="Times New Roman"/>
        </w:rPr>
        <w:t xml:space="preserve"> do 30 dní od doručenia správnym orgánom</w:t>
      </w:r>
      <w:r w:rsidRPr="009C207C">
        <w:rPr>
          <w:rFonts w:ascii="Times New Roman" w:hAnsi="Times New Roman"/>
        </w:rPr>
        <w:t>, ktorá si na tento účel vyžiada vyjadrenie toho, koho práva boli námietkou dotknuté a</w:t>
      </w:r>
      <w:r w:rsidR="00585AFE">
        <w:rPr>
          <w:rFonts w:ascii="Times New Roman" w:hAnsi="Times New Roman"/>
        </w:rPr>
        <w:t> </w:t>
      </w:r>
      <w:r w:rsidRPr="009C207C">
        <w:rPr>
          <w:rFonts w:ascii="Times New Roman" w:hAnsi="Times New Roman"/>
        </w:rPr>
        <w:t>svedecké</w:t>
      </w:r>
      <w:r w:rsidR="00585AFE">
        <w:rPr>
          <w:rFonts w:ascii="Times New Roman" w:hAnsi="Times New Roman"/>
        </w:rPr>
        <w:t xml:space="preserve"> </w:t>
      </w:r>
      <w:r w:rsidRPr="009C207C">
        <w:rPr>
          <w:rFonts w:ascii="Times New Roman" w:hAnsi="Times New Roman"/>
        </w:rPr>
        <w:t>výpovede osôb oboznámených s miestnymi pomermi, a</w:t>
      </w:r>
      <w:r w:rsidR="00554057">
        <w:rPr>
          <w:rFonts w:ascii="Times New Roman" w:hAnsi="Times New Roman"/>
        </w:rPr>
        <w:t> </w:t>
      </w:r>
      <w:r w:rsidRPr="009C207C">
        <w:rPr>
          <w:rFonts w:ascii="Times New Roman" w:hAnsi="Times New Roman"/>
        </w:rPr>
        <w:t>svoje</w:t>
      </w:r>
      <w:r w:rsidR="00554057">
        <w:rPr>
          <w:rFonts w:ascii="Times New Roman" w:hAnsi="Times New Roman"/>
        </w:rPr>
        <w:t xml:space="preserve"> </w:t>
      </w:r>
      <w:r w:rsidRPr="009C207C">
        <w:rPr>
          <w:rFonts w:ascii="Times New Roman" w:hAnsi="Times New Roman"/>
        </w:rPr>
        <w:t xml:space="preserve">stanovisko predloží správnemu orgánu do </w:t>
      </w:r>
      <w:r w:rsidR="0065092A">
        <w:rPr>
          <w:rFonts w:ascii="Times New Roman" w:hAnsi="Times New Roman"/>
        </w:rPr>
        <w:t>15</w:t>
      </w:r>
      <w:r w:rsidRPr="009C207C">
        <w:rPr>
          <w:rFonts w:ascii="Times New Roman" w:hAnsi="Times New Roman"/>
        </w:rPr>
        <w:t xml:space="preserve"> dní odo dňa ich prejednania na zasadnutí komisie; ak komisia v tejto lehote stanovisko nepredloží, správny orgán rozhodne</w:t>
      </w:r>
      <w:r w:rsidR="001F158A">
        <w:rPr>
          <w:rFonts w:ascii="Times New Roman" w:hAnsi="Times New Roman"/>
        </w:rPr>
        <w:t xml:space="preserve"> </w:t>
      </w:r>
      <w:r w:rsidRPr="009C207C">
        <w:rPr>
          <w:rFonts w:ascii="Times New Roman" w:hAnsi="Times New Roman"/>
        </w:rPr>
        <w:t>aj bez stanoviska komisie. Proti rozhodnutiu o schválení registra nie je možné podať odvolanie. Rozhodnutie o</w:t>
      </w:r>
      <w:r w:rsidR="007338E6">
        <w:rPr>
          <w:rFonts w:ascii="Times New Roman" w:hAnsi="Times New Roman"/>
        </w:rPr>
        <w:t> </w:t>
      </w:r>
      <w:r w:rsidRPr="009C207C">
        <w:rPr>
          <w:rFonts w:ascii="Times New Roman" w:hAnsi="Times New Roman"/>
        </w:rPr>
        <w:t>námietkach</w:t>
      </w:r>
      <w:r w:rsidR="007338E6">
        <w:rPr>
          <w:rFonts w:ascii="Times New Roman" w:hAnsi="Times New Roman"/>
        </w:rPr>
        <w:t xml:space="preserve"> </w:t>
      </w:r>
      <w:r w:rsidRPr="009C207C">
        <w:rPr>
          <w:rFonts w:ascii="Times New Roman" w:hAnsi="Times New Roman"/>
        </w:rPr>
        <w:t>a</w:t>
      </w:r>
      <w:r w:rsidR="007338E6">
        <w:rPr>
          <w:rFonts w:ascii="Times New Roman" w:hAnsi="Times New Roman"/>
        </w:rPr>
        <w:t> </w:t>
      </w:r>
      <w:r w:rsidRPr="009C207C">
        <w:rPr>
          <w:rFonts w:ascii="Times New Roman" w:hAnsi="Times New Roman"/>
        </w:rPr>
        <w:t>o</w:t>
      </w:r>
      <w:r w:rsidR="007338E6">
        <w:rPr>
          <w:rFonts w:ascii="Times New Roman" w:hAnsi="Times New Roman"/>
        </w:rPr>
        <w:t> </w:t>
      </w:r>
      <w:r w:rsidRPr="009C207C">
        <w:rPr>
          <w:rFonts w:ascii="Times New Roman" w:hAnsi="Times New Roman"/>
        </w:rPr>
        <w:t>schválení</w:t>
      </w:r>
      <w:r w:rsidR="007338E6">
        <w:rPr>
          <w:rFonts w:ascii="Times New Roman" w:hAnsi="Times New Roman"/>
        </w:rPr>
        <w:t xml:space="preserve"> </w:t>
      </w:r>
      <w:r w:rsidRPr="009C207C">
        <w:rPr>
          <w:rFonts w:ascii="Times New Roman" w:hAnsi="Times New Roman"/>
        </w:rPr>
        <w:t xml:space="preserve">registra </w:t>
      </w:r>
      <w:r>
        <w:rPr>
          <w:rFonts w:ascii="Times New Roman" w:hAnsi="Times New Roman"/>
        </w:rPr>
        <w:t xml:space="preserve">je preskúmateľné súdom. </w:t>
      </w:r>
      <w:r w:rsidRPr="009C207C">
        <w:rPr>
          <w:rFonts w:ascii="Times New Roman" w:hAnsi="Times New Roman"/>
        </w:rPr>
        <w:t>Obdobne sa postupuje v prípade návrhov</w:t>
      </w:r>
      <w:r w:rsidR="001F158A">
        <w:rPr>
          <w:rFonts w:ascii="Times New Roman" w:hAnsi="Times New Roman"/>
        </w:rPr>
        <w:t xml:space="preserve"> </w:t>
      </w:r>
      <w:r w:rsidRPr="009C207C">
        <w:rPr>
          <w:rFonts w:ascii="Times New Roman" w:hAnsi="Times New Roman"/>
        </w:rPr>
        <w:t>podľa §</w:t>
      </w:r>
      <w:r>
        <w:rPr>
          <w:rFonts w:ascii="Times New Roman" w:hAnsi="Times New Roman"/>
        </w:rPr>
        <w:t xml:space="preserve"> </w:t>
      </w:r>
      <w:r w:rsidRPr="009C207C">
        <w:rPr>
          <w:rFonts w:ascii="Times New Roman" w:hAnsi="Times New Roman"/>
        </w:rPr>
        <w:t>11</w:t>
      </w:r>
      <w:r>
        <w:rPr>
          <w:rFonts w:ascii="Times New Roman" w:hAnsi="Times New Roman"/>
        </w:rPr>
        <w:t xml:space="preserve"> a</w:t>
      </w:r>
      <w:r w:rsidR="00D84E7D">
        <w:rPr>
          <w:rFonts w:ascii="Times New Roman" w:hAnsi="Times New Roman"/>
        </w:rPr>
        <w:t>ž</w:t>
      </w:r>
      <w:r>
        <w:rPr>
          <w:rFonts w:ascii="Times New Roman" w:hAnsi="Times New Roman"/>
        </w:rPr>
        <w:t xml:space="preserve"> </w:t>
      </w:r>
      <w:r w:rsidRPr="009C207C">
        <w:rPr>
          <w:rFonts w:ascii="Times New Roman" w:hAnsi="Times New Roman"/>
        </w:rPr>
        <w:t>12. Rozhodnutie o schválení registra sa doručuje verejnou vyhláškou.</w:t>
      </w:r>
    </w:p>
    <w:p w:rsidR="00DF5CD0" w:rsidP="00354850">
      <w:pPr>
        <w:shd w:val="clear" w:color="auto" w:fill="FFFFFF"/>
        <w:bidi w:val="0"/>
        <w:ind w:left="357" w:firstLine="709"/>
        <w:rPr>
          <w:rFonts w:ascii="Times New Roman" w:hAnsi="Times New Roman"/>
        </w:rPr>
      </w:pPr>
      <w:r w:rsidRPr="009C207C" w:rsidR="00CD474C">
        <w:rPr>
          <w:rFonts w:ascii="Times New Roman" w:hAnsi="Times New Roman"/>
        </w:rPr>
        <w:t>(4) Na námietky podané po uplynutí lehoty uvedenej v odseku 2 a na námietky, ktoré neobsahujú odôvodnenie, správny orgán neprihliada. Správny orgán o tejto skutočnosti písomne informuje toho, kto námietku podal.</w:t>
      </w:r>
      <w:r>
        <w:rPr>
          <w:rFonts w:ascii="Times New Roman" w:hAnsi="Times New Roman"/>
        </w:rPr>
        <w:t>“.</w:t>
      </w:r>
    </w:p>
    <w:p w:rsidR="00CD474C" w:rsidRPr="009C207C" w:rsidP="00354850">
      <w:pPr>
        <w:numPr>
          <w:numId w:val="17"/>
        </w:numPr>
        <w:bidi w:val="0"/>
        <w:spacing w:before="240" w:after="240"/>
        <w:ind w:left="357" w:hanging="357"/>
        <w:rPr>
          <w:rFonts w:ascii="Times New Roman" w:hAnsi="Times New Roman"/>
        </w:rPr>
      </w:pPr>
      <w:r w:rsidRPr="009C207C">
        <w:rPr>
          <w:rFonts w:ascii="Times New Roman" w:hAnsi="Times New Roman"/>
        </w:rPr>
        <w:t>V § 7 ods</w:t>
      </w:r>
      <w:r w:rsidR="00F8352E">
        <w:rPr>
          <w:rFonts w:ascii="Times New Roman" w:hAnsi="Times New Roman"/>
        </w:rPr>
        <w:t>.</w:t>
      </w:r>
      <w:r w:rsidRPr="009C207C">
        <w:rPr>
          <w:rFonts w:ascii="Times New Roman" w:hAnsi="Times New Roman"/>
        </w:rPr>
        <w:t xml:space="preserve"> </w:t>
      </w:r>
      <w:r w:rsidR="00DF5CD0">
        <w:rPr>
          <w:rFonts w:ascii="Times New Roman" w:hAnsi="Times New Roman"/>
        </w:rPr>
        <w:t>6</w:t>
      </w:r>
      <w:r w:rsidRPr="009C207C">
        <w:rPr>
          <w:rFonts w:ascii="Times New Roman" w:hAnsi="Times New Roman"/>
        </w:rPr>
        <w:t xml:space="preserve"> </w:t>
      </w:r>
      <w:r w:rsidR="00943FF1">
        <w:rPr>
          <w:rFonts w:ascii="Times New Roman" w:hAnsi="Times New Roman"/>
        </w:rPr>
        <w:t>sa slov</w:t>
      </w:r>
      <w:r w:rsidR="00875605">
        <w:rPr>
          <w:rFonts w:ascii="Times New Roman" w:hAnsi="Times New Roman"/>
        </w:rPr>
        <w:t>o</w:t>
      </w:r>
      <w:r w:rsidR="00943FF1">
        <w:rPr>
          <w:rFonts w:ascii="Times New Roman" w:hAnsi="Times New Roman"/>
        </w:rPr>
        <w:t xml:space="preserve"> „troch“ nahrádza slov</w:t>
      </w:r>
      <w:r w:rsidR="00875605">
        <w:rPr>
          <w:rFonts w:ascii="Times New Roman" w:hAnsi="Times New Roman"/>
        </w:rPr>
        <w:t>o</w:t>
      </w:r>
      <w:r w:rsidR="00943FF1">
        <w:rPr>
          <w:rFonts w:ascii="Times New Roman" w:hAnsi="Times New Roman"/>
        </w:rPr>
        <w:t>m „piatich“.</w:t>
      </w:r>
    </w:p>
    <w:p w:rsidR="00CD474C" w:rsidRPr="009C207C" w:rsidP="00354850">
      <w:pPr>
        <w:numPr>
          <w:numId w:val="17"/>
        </w:numPr>
        <w:bidi w:val="0"/>
        <w:spacing w:before="240" w:after="240"/>
        <w:ind w:left="357" w:hanging="357"/>
        <w:rPr>
          <w:rFonts w:ascii="Times New Roman" w:hAnsi="Times New Roman"/>
        </w:rPr>
      </w:pPr>
      <w:r w:rsidRPr="009C207C">
        <w:rPr>
          <w:rFonts w:ascii="Times New Roman" w:hAnsi="Times New Roman"/>
        </w:rPr>
        <w:t>V § 10 ods. 2 sa s</w:t>
      </w:r>
      <w:r>
        <w:rPr>
          <w:rFonts w:ascii="Times New Roman" w:hAnsi="Times New Roman"/>
        </w:rPr>
        <w:t>uma</w:t>
      </w:r>
      <w:r w:rsidRPr="009C207C">
        <w:rPr>
          <w:rFonts w:ascii="Times New Roman" w:hAnsi="Times New Roman"/>
        </w:rPr>
        <w:t xml:space="preserve"> „100 Sk“ nahrádza s</w:t>
      </w:r>
      <w:r>
        <w:rPr>
          <w:rFonts w:ascii="Times New Roman" w:hAnsi="Times New Roman"/>
        </w:rPr>
        <w:t>umou</w:t>
      </w:r>
      <w:r w:rsidRPr="009C207C">
        <w:rPr>
          <w:rFonts w:ascii="Times New Roman" w:hAnsi="Times New Roman"/>
        </w:rPr>
        <w:t xml:space="preserve"> „3,50 eur“.</w:t>
      </w:r>
    </w:p>
    <w:p w:rsidR="00CD474C" w:rsidRPr="009C207C" w:rsidP="00354850">
      <w:pPr>
        <w:numPr>
          <w:numId w:val="17"/>
        </w:numPr>
        <w:bidi w:val="0"/>
        <w:spacing w:before="240" w:after="240"/>
        <w:ind w:left="357" w:hanging="357"/>
        <w:rPr>
          <w:rFonts w:ascii="Times New Roman" w:hAnsi="Times New Roman"/>
        </w:rPr>
      </w:pPr>
      <w:r w:rsidRPr="009C207C">
        <w:rPr>
          <w:rFonts w:ascii="Times New Roman" w:hAnsi="Times New Roman"/>
        </w:rPr>
        <w:t>V § 10 ods. 3 písm. a) sa s</w:t>
      </w:r>
      <w:r>
        <w:rPr>
          <w:rFonts w:ascii="Times New Roman" w:hAnsi="Times New Roman"/>
        </w:rPr>
        <w:t>uma</w:t>
      </w:r>
      <w:r w:rsidRPr="009C207C">
        <w:rPr>
          <w:rFonts w:ascii="Times New Roman" w:hAnsi="Times New Roman"/>
        </w:rPr>
        <w:t xml:space="preserve"> „100 Sk“ nahrádza s</w:t>
      </w:r>
      <w:r>
        <w:rPr>
          <w:rFonts w:ascii="Times New Roman" w:hAnsi="Times New Roman"/>
        </w:rPr>
        <w:t>umou</w:t>
      </w:r>
      <w:r w:rsidRPr="009C207C">
        <w:rPr>
          <w:rFonts w:ascii="Times New Roman" w:hAnsi="Times New Roman"/>
        </w:rPr>
        <w:t xml:space="preserve"> „</w:t>
      </w:r>
      <w:r>
        <w:rPr>
          <w:rFonts w:ascii="Times New Roman" w:hAnsi="Times New Roman"/>
        </w:rPr>
        <w:t>3</w:t>
      </w:r>
      <w:r w:rsidRPr="009C207C">
        <w:rPr>
          <w:rFonts w:ascii="Times New Roman" w:hAnsi="Times New Roman"/>
        </w:rPr>
        <w:t>,50 eur“.</w:t>
      </w:r>
    </w:p>
    <w:p w:rsidR="00CD474C" w:rsidRPr="009C207C" w:rsidP="00354850">
      <w:pPr>
        <w:numPr>
          <w:numId w:val="19"/>
        </w:numPr>
        <w:bidi w:val="0"/>
        <w:spacing w:before="240" w:after="240"/>
        <w:ind w:left="357" w:hanging="357"/>
        <w:rPr>
          <w:rFonts w:ascii="Times New Roman" w:hAnsi="Times New Roman"/>
          <w:noProof/>
        </w:rPr>
      </w:pPr>
      <w:r w:rsidRPr="009C207C">
        <w:rPr>
          <w:rFonts w:ascii="Times New Roman" w:hAnsi="Times New Roman"/>
        </w:rPr>
        <w:t>V § 10 ods. 3 písm. b) sa s</w:t>
      </w:r>
      <w:r>
        <w:rPr>
          <w:rFonts w:ascii="Times New Roman" w:hAnsi="Times New Roman"/>
        </w:rPr>
        <w:t>uma</w:t>
      </w:r>
      <w:r w:rsidR="001F158A">
        <w:rPr>
          <w:rFonts w:ascii="Times New Roman" w:hAnsi="Times New Roman"/>
        </w:rPr>
        <w:t xml:space="preserve"> </w:t>
      </w:r>
      <w:r w:rsidRPr="009C207C">
        <w:rPr>
          <w:rFonts w:ascii="Times New Roman" w:hAnsi="Times New Roman"/>
        </w:rPr>
        <w:t>„100 Sk“ nahrádza s</w:t>
      </w:r>
      <w:r>
        <w:rPr>
          <w:rFonts w:ascii="Times New Roman" w:hAnsi="Times New Roman"/>
        </w:rPr>
        <w:t>umou</w:t>
      </w:r>
      <w:r w:rsidRPr="009C207C">
        <w:rPr>
          <w:rFonts w:ascii="Times New Roman" w:hAnsi="Times New Roman"/>
        </w:rPr>
        <w:t xml:space="preserve"> „3,50 eur“.</w:t>
      </w:r>
    </w:p>
    <w:p w:rsidR="00354850">
      <w:pPr>
        <w:keepNext w:val="0"/>
        <w:bidi w:val="0"/>
        <w:spacing w:after="200" w:line="276" w:lineRule="auto"/>
        <w:jc w:val="left"/>
        <w:rPr>
          <w:rFonts w:ascii="Times New Roman" w:hAnsi="Times New Roman"/>
        </w:rPr>
      </w:pPr>
      <w:r>
        <w:rPr>
          <w:rFonts w:ascii="Times New Roman" w:hAnsi="Times New Roman"/>
        </w:rPr>
        <w:br w:type="page"/>
      </w:r>
    </w:p>
    <w:p w:rsidR="00DF5CD0" w:rsidP="00354850">
      <w:pPr>
        <w:numPr>
          <w:numId w:val="19"/>
        </w:numPr>
        <w:shd w:val="clear" w:color="auto" w:fill="FFFFFF"/>
        <w:bidi w:val="0"/>
        <w:spacing w:before="240" w:after="240"/>
        <w:ind w:left="357" w:hanging="357"/>
        <w:rPr>
          <w:rFonts w:ascii="Times New Roman" w:hAnsi="Times New Roman"/>
        </w:rPr>
      </w:pPr>
      <w:r>
        <w:rPr>
          <w:rFonts w:ascii="Times New Roman" w:hAnsi="Times New Roman"/>
        </w:rPr>
        <w:t>V § 10 sa za odsek 4 vkladá nový odsek 5, ktorý znie:</w:t>
      </w:r>
    </w:p>
    <w:p w:rsidR="00DF5CD0" w:rsidP="00354850">
      <w:pPr>
        <w:shd w:val="clear" w:color="auto" w:fill="FFFFFF"/>
        <w:bidi w:val="0"/>
        <w:spacing w:before="120" w:after="120"/>
        <w:ind w:left="357" w:firstLine="709"/>
        <w:rPr>
          <w:rFonts w:ascii="Times New Roman" w:hAnsi="Times New Roman"/>
        </w:rPr>
      </w:pPr>
      <w:r>
        <w:rPr>
          <w:rFonts w:ascii="Times New Roman" w:hAnsi="Times New Roman"/>
        </w:rPr>
        <w:t>„(5) Správny orgán doručí účastníkom konania výzvy na zaplatenie príspevku podľa odsekov 2 až 4 najneskôr do ukončenia konania o námietkach.</w:t>
      </w:r>
      <w:r w:rsidRPr="009C207C">
        <w:rPr>
          <w:rFonts w:ascii="Times New Roman" w:hAnsi="Times New Roman"/>
        </w:rPr>
        <w:t>“.</w:t>
      </w:r>
    </w:p>
    <w:p w:rsidR="00DF5CD0" w:rsidRPr="009C207C" w:rsidP="00354850">
      <w:pPr>
        <w:shd w:val="clear" w:color="auto" w:fill="FFFFFF"/>
        <w:bidi w:val="0"/>
        <w:spacing w:before="120" w:after="120"/>
        <w:ind w:left="357"/>
        <w:rPr>
          <w:rFonts w:ascii="Times New Roman" w:hAnsi="Times New Roman"/>
        </w:rPr>
      </w:pPr>
      <w:r>
        <w:rPr>
          <w:rFonts w:ascii="Times New Roman" w:hAnsi="Times New Roman"/>
        </w:rPr>
        <w:t>Doterajšie odseky 5 až 7 sa označujú ako odseky 6 až 8</w:t>
      </w:r>
      <w:r w:rsidR="006F1EA8">
        <w:rPr>
          <w:rFonts w:ascii="Times New Roman" w:hAnsi="Times New Roman"/>
        </w:rPr>
        <w:t>.</w:t>
      </w:r>
    </w:p>
    <w:p w:rsidR="00CD474C" w:rsidRPr="00DF5CD0" w:rsidP="00354850">
      <w:pPr>
        <w:pStyle w:val="ListParagraph"/>
        <w:widowControl/>
        <w:numPr>
          <w:numId w:val="19"/>
        </w:numPr>
        <w:autoSpaceDE/>
        <w:autoSpaceDN/>
        <w:bidi w:val="0"/>
        <w:adjustRightInd/>
        <w:spacing w:before="240" w:after="240"/>
        <w:ind w:left="357" w:hanging="357"/>
        <w:rPr>
          <w:rFonts w:ascii="Times New Roman" w:hAnsi="Times New Roman"/>
          <w:noProof/>
          <w:sz w:val="24"/>
          <w:szCs w:val="24"/>
        </w:rPr>
      </w:pPr>
      <w:r w:rsidRPr="00DF5CD0">
        <w:rPr>
          <w:rFonts w:ascii="Times New Roman" w:hAnsi="Times New Roman"/>
          <w:noProof/>
          <w:sz w:val="24"/>
          <w:szCs w:val="24"/>
        </w:rPr>
        <w:t xml:space="preserve">V § 10 ods. </w:t>
      </w:r>
      <w:r w:rsidR="00DF5CD0">
        <w:rPr>
          <w:rFonts w:ascii="Times New Roman" w:hAnsi="Times New Roman"/>
          <w:noProof/>
          <w:sz w:val="24"/>
          <w:szCs w:val="24"/>
        </w:rPr>
        <w:t>6</w:t>
      </w:r>
      <w:r w:rsidRPr="00DF5CD0">
        <w:rPr>
          <w:rFonts w:ascii="Times New Roman" w:hAnsi="Times New Roman"/>
          <w:noProof/>
          <w:sz w:val="24"/>
          <w:szCs w:val="24"/>
        </w:rPr>
        <w:t xml:space="preserve"> sa na konci pripája táto veta: „Ak výpisy z návrhu registra a výzvy na zaplatenie príspevku doručoval správny orgán, príspevok obci kráti o výšku nákladov, vynaloženú na doručovanie výpisov a výziev.“.</w:t>
      </w:r>
    </w:p>
    <w:p w:rsidR="00DF5CD0" w:rsidP="00354850">
      <w:pPr>
        <w:pStyle w:val="ListParagraph"/>
        <w:widowControl/>
        <w:numPr>
          <w:numId w:val="19"/>
        </w:numPr>
        <w:autoSpaceDE/>
        <w:autoSpaceDN/>
        <w:bidi w:val="0"/>
        <w:adjustRightInd/>
        <w:spacing w:before="240" w:after="240"/>
        <w:ind w:left="357" w:hanging="357"/>
        <w:rPr>
          <w:rFonts w:ascii="Times New Roman" w:hAnsi="Times New Roman"/>
          <w:noProof/>
          <w:sz w:val="24"/>
          <w:szCs w:val="24"/>
        </w:rPr>
      </w:pPr>
      <w:r>
        <w:rPr>
          <w:rFonts w:ascii="Times New Roman" w:hAnsi="Times New Roman"/>
          <w:noProof/>
          <w:sz w:val="24"/>
          <w:szCs w:val="24"/>
        </w:rPr>
        <w:t>V § 10 sa vypúšťa odsek 8.</w:t>
      </w:r>
    </w:p>
    <w:p w:rsidR="00CD474C" w:rsidRPr="00CD474C" w:rsidP="00354850">
      <w:pPr>
        <w:pStyle w:val="ListParagraph"/>
        <w:widowControl/>
        <w:numPr>
          <w:numId w:val="19"/>
        </w:numPr>
        <w:autoSpaceDE/>
        <w:autoSpaceDN/>
        <w:bidi w:val="0"/>
        <w:adjustRightInd/>
        <w:spacing w:before="240" w:after="240"/>
        <w:ind w:left="357" w:hanging="357"/>
        <w:rPr>
          <w:rFonts w:ascii="Times New Roman" w:hAnsi="Times New Roman"/>
          <w:noProof/>
          <w:sz w:val="24"/>
          <w:szCs w:val="24"/>
        </w:rPr>
      </w:pPr>
      <w:r w:rsidRPr="00CD474C">
        <w:rPr>
          <w:rFonts w:ascii="Times New Roman" w:hAnsi="Times New Roman"/>
          <w:noProof/>
          <w:sz w:val="24"/>
          <w:szCs w:val="24"/>
        </w:rPr>
        <w:t>V § 11 odsek 6 znie:</w:t>
      </w:r>
    </w:p>
    <w:p w:rsidR="00CD474C" w:rsidRPr="009C207C" w:rsidP="00354850">
      <w:pPr>
        <w:bidi w:val="0"/>
        <w:spacing w:before="120" w:after="120"/>
        <w:ind w:left="357" w:firstLine="709"/>
        <w:rPr>
          <w:rFonts w:ascii="Times New Roman" w:hAnsi="Times New Roman"/>
          <w:noProof/>
        </w:rPr>
      </w:pPr>
      <w:r w:rsidRPr="009C207C">
        <w:rPr>
          <w:rFonts w:ascii="Times New Roman" w:hAnsi="Times New Roman"/>
          <w:noProof/>
        </w:rPr>
        <w:t xml:space="preserve">„(6) Pri podávaní návrhov a prejednaní v komisii sa </w:t>
      </w:r>
      <w:r w:rsidR="009F0D09">
        <w:rPr>
          <w:rFonts w:ascii="Times New Roman" w:hAnsi="Times New Roman"/>
          <w:noProof/>
        </w:rPr>
        <w:t xml:space="preserve">použije </w:t>
      </w:r>
      <w:r w:rsidRPr="009C207C">
        <w:rPr>
          <w:rFonts w:ascii="Times New Roman" w:hAnsi="Times New Roman"/>
          <w:noProof/>
        </w:rPr>
        <w:t xml:space="preserve">postup </w:t>
      </w:r>
      <w:r w:rsidR="00DB1D58">
        <w:rPr>
          <w:rFonts w:ascii="Times New Roman" w:hAnsi="Times New Roman"/>
          <w:noProof/>
        </w:rPr>
        <w:t xml:space="preserve">podľa </w:t>
      </w:r>
      <w:r w:rsidRPr="009C207C">
        <w:rPr>
          <w:rFonts w:ascii="Times New Roman" w:hAnsi="Times New Roman"/>
          <w:noProof/>
        </w:rPr>
        <w:t>§ 7 ods.</w:t>
      </w:r>
      <w:r w:rsidR="009F0D09">
        <w:rPr>
          <w:rFonts w:ascii="Times New Roman" w:hAnsi="Times New Roman"/>
          <w:noProof/>
        </w:rPr>
        <w:t> </w:t>
      </w:r>
      <w:r w:rsidRPr="009C207C">
        <w:rPr>
          <w:rFonts w:ascii="Times New Roman" w:hAnsi="Times New Roman"/>
          <w:noProof/>
        </w:rPr>
        <w:t>3.“.</w:t>
      </w:r>
    </w:p>
    <w:p w:rsidR="00CD474C" w:rsidRPr="009C207C" w:rsidP="00354850">
      <w:pPr>
        <w:numPr>
          <w:numId w:val="19"/>
        </w:numPr>
        <w:bidi w:val="0"/>
        <w:spacing w:before="240" w:after="240"/>
        <w:ind w:left="357" w:hanging="357"/>
        <w:rPr>
          <w:rFonts w:ascii="Times New Roman" w:hAnsi="Times New Roman"/>
          <w:noProof/>
        </w:rPr>
      </w:pPr>
      <w:r w:rsidRPr="009C207C">
        <w:rPr>
          <w:rFonts w:ascii="Times New Roman" w:hAnsi="Times New Roman"/>
          <w:noProof/>
        </w:rPr>
        <w:t>V § 12 odsek 2 znie:</w:t>
      </w:r>
    </w:p>
    <w:p w:rsidR="00CD474C" w:rsidRPr="009C207C" w:rsidP="00354850">
      <w:pPr>
        <w:bidi w:val="0"/>
        <w:spacing w:before="120" w:after="120"/>
        <w:ind w:left="357" w:firstLine="709"/>
        <w:rPr>
          <w:rFonts w:ascii="Times New Roman" w:hAnsi="Times New Roman"/>
          <w:noProof/>
        </w:rPr>
      </w:pPr>
      <w:r>
        <w:rPr>
          <w:rFonts w:ascii="Times New Roman" w:hAnsi="Times New Roman"/>
          <w:noProof/>
        </w:rPr>
        <w:t>„</w:t>
      </w:r>
      <w:r w:rsidRPr="009C207C">
        <w:rPr>
          <w:rFonts w:ascii="Times New Roman" w:hAnsi="Times New Roman"/>
          <w:noProof/>
        </w:rPr>
        <w:t xml:space="preserve">(2) Pri podávaní návrhov a prejednaní v komisii sa </w:t>
      </w:r>
      <w:r w:rsidR="009F0D09">
        <w:rPr>
          <w:rFonts w:ascii="Times New Roman" w:hAnsi="Times New Roman"/>
          <w:noProof/>
        </w:rPr>
        <w:t xml:space="preserve">použije </w:t>
      </w:r>
      <w:r w:rsidRPr="009C207C">
        <w:rPr>
          <w:rFonts w:ascii="Times New Roman" w:hAnsi="Times New Roman"/>
          <w:noProof/>
        </w:rPr>
        <w:t xml:space="preserve">postup </w:t>
      </w:r>
      <w:r w:rsidR="00AA2990">
        <w:rPr>
          <w:rFonts w:ascii="Times New Roman" w:hAnsi="Times New Roman"/>
          <w:noProof/>
        </w:rPr>
        <w:t>podľa</w:t>
      </w:r>
      <w:r w:rsidRPr="009C207C">
        <w:rPr>
          <w:rFonts w:ascii="Times New Roman" w:hAnsi="Times New Roman"/>
          <w:noProof/>
        </w:rPr>
        <w:t xml:space="preserve"> § 7 ods.</w:t>
      </w:r>
      <w:r w:rsidR="009F0D09">
        <w:rPr>
          <w:rFonts w:ascii="Times New Roman" w:hAnsi="Times New Roman"/>
          <w:noProof/>
        </w:rPr>
        <w:t> </w:t>
      </w:r>
      <w:r w:rsidRPr="009C207C">
        <w:rPr>
          <w:rFonts w:ascii="Times New Roman" w:hAnsi="Times New Roman"/>
          <w:noProof/>
        </w:rPr>
        <w:t>3.“.</w:t>
      </w:r>
    </w:p>
    <w:p w:rsidR="00CD474C" w:rsidRPr="009C207C" w:rsidP="00354850">
      <w:pPr>
        <w:numPr>
          <w:numId w:val="19"/>
        </w:numPr>
        <w:bidi w:val="0"/>
        <w:spacing w:before="240" w:after="240"/>
        <w:ind w:left="357" w:hanging="357"/>
        <w:rPr>
          <w:rFonts w:ascii="Times New Roman" w:hAnsi="Times New Roman"/>
          <w:noProof/>
        </w:rPr>
      </w:pPr>
      <w:r w:rsidRPr="009C207C">
        <w:rPr>
          <w:rFonts w:ascii="Times New Roman" w:hAnsi="Times New Roman"/>
          <w:noProof/>
        </w:rPr>
        <w:t xml:space="preserve">V § 14 ods. 1 sa na konci </w:t>
      </w:r>
      <w:r w:rsidR="00963BC4">
        <w:rPr>
          <w:rFonts w:ascii="Times New Roman" w:hAnsi="Times New Roman"/>
          <w:noProof/>
        </w:rPr>
        <w:t>pripájajú</w:t>
      </w:r>
      <w:r w:rsidRPr="009C207C">
        <w:rPr>
          <w:rFonts w:ascii="Times New Roman" w:hAnsi="Times New Roman"/>
          <w:noProof/>
        </w:rPr>
        <w:t xml:space="preserve"> </w:t>
      </w:r>
      <w:r>
        <w:rPr>
          <w:rFonts w:ascii="Times New Roman" w:hAnsi="Times New Roman"/>
          <w:noProof/>
        </w:rPr>
        <w:t xml:space="preserve">tieto </w:t>
      </w:r>
      <w:r w:rsidRPr="009C207C">
        <w:rPr>
          <w:rFonts w:ascii="Times New Roman" w:hAnsi="Times New Roman"/>
          <w:noProof/>
        </w:rPr>
        <w:t>slová</w:t>
      </w:r>
      <w:r>
        <w:rPr>
          <w:rFonts w:ascii="Times New Roman" w:hAnsi="Times New Roman"/>
          <w:noProof/>
        </w:rPr>
        <w:t>:</w:t>
      </w:r>
      <w:r w:rsidRPr="009C207C">
        <w:rPr>
          <w:rFonts w:ascii="Times New Roman" w:hAnsi="Times New Roman"/>
          <w:noProof/>
        </w:rPr>
        <w:t xml:space="preserve"> „okrem pozemkov, ktoré spravujú iné org</w:t>
      </w:r>
      <w:r w:rsidR="00300603">
        <w:rPr>
          <w:rFonts w:ascii="Times New Roman" w:hAnsi="Times New Roman"/>
          <w:noProof/>
        </w:rPr>
        <w:t>anizácie</w:t>
      </w:r>
      <w:r w:rsidRPr="009C207C">
        <w:rPr>
          <w:rFonts w:ascii="Times New Roman" w:hAnsi="Times New Roman"/>
          <w:noProof/>
        </w:rPr>
        <w:t xml:space="preserve"> podľa osobitných predpisov</w:t>
      </w:r>
      <w:r>
        <w:rPr>
          <w:rFonts w:ascii="Times New Roman" w:hAnsi="Times New Roman"/>
          <w:noProof/>
        </w:rPr>
        <w:t>.</w:t>
      </w:r>
      <w:r w:rsidRPr="009C207C">
        <w:rPr>
          <w:rFonts w:ascii="Times New Roman" w:hAnsi="Times New Roman"/>
          <w:noProof/>
          <w:vertAlign w:val="superscript"/>
        </w:rPr>
        <w:t>30a</w:t>
      </w:r>
      <w:r w:rsidRPr="009C207C">
        <w:rPr>
          <w:rFonts w:ascii="Times New Roman" w:hAnsi="Times New Roman"/>
          <w:noProof/>
        </w:rPr>
        <w:t>)“.</w:t>
      </w:r>
    </w:p>
    <w:p w:rsidR="00CD474C" w:rsidRPr="009C207C" w:rsidP="00354850">
      <w:pPr>
        <w:bidi w:val="0"/>
        <w:spacing w:before="120" w:after="120"/>
        <w:ind w:left="357"/>
        <w:rPr>
          <w:rFonts w:ascii="Times New Roman" w:hAnsi="Times New Roman"/>
          <w:noProof/>
        </w:rPr>
      </w:pPr>
      <w:r w:rsidRPr="009C207C">
        <w:rPr>
          <w:rFonts w:ascii="Times New Roman" w:hAnsi="Times New Roman"/>
          <w:noProof/>
        </w:rPr>
        <w:t>Poznámka pod čiarou k odkazu 30a znie:</w:t>
      </w:r>
    </w:p>
    <w:p w:rsidR="00CD474C" w:rsidRPr="009C207C" w:rsidP="00354850">
      <w:pPr>
        <w:pStyle w:val="odsek0"/>
        <w:bidi w:val="0"/>
        <w:spacing w:before="120" w:after="120"/>
        <w:ind w:left="924" w:hanging="567"/>
        <w:rPr>
          <w:rFonts w:ascii="Times New Roman" w:hAnsi="Times New Roman"/>
        </w:rPr>
      </w:pPr>
      <w:r w:rsidRPr="009C207C">
        <w:rPr>
          <w:rFonts w:ascii="Times New Roman" w:hAnsi="Times New Roman"/>
          <w:noProof/>
        </w:rPr>
        <w:t>„</w:t>
      </w:r>
      <w:r w:rsidRPr="009C207C">
        <w:rPr>
          <w:rFonts w:ascii="Times New Roman" w:hAnsi="Times New Roman"/>
          <w:noProof/>
          <w:vertAlign w:val="superscript"/>
        </w:rPr>
        <w:t>30a</w:t>
      </w:r>
      <w:r w:rsidRPr="009C207C">
        <w:rPr>
          <w:rFonts w:ascii="Times New Roman" w:hAnsi="Times New Roman"/>
          <w:noProof/>
        </w:rPr>
        <w:t xml:space="preserve">) Napríklad zákon </w:t>
      </w:r>
      <w:r w:rsidR="0071040A">
        <w:rPr>
          <w:rFonts w:ascii="Times New Roman" w:hAnsi="Times New Roman"/>
          <w:noProof/>
        </w:rPr>
        <w:t>č. </w:t>
      </w:r>
      <w:r w:rsidRPr="009C207C">
        <w:rPr>
          <w:rFonts w:ascii="Times New Roman" w:hAnsi="Times New Roman"/>
          <w:noProof/>
        </w:rPr>
        <w:t xml:space="preserve">364/2004 </w:t>
      </w:r>
      <w:r w:rsidR="0071040A">
        <w:rPr>
          <w:rFonts w:ascii="Times New Roman" w:hAnsi="Times New Roman"/>
          <w:noProof/>
        </w:rPr>
        <w:t>Z. z.</w:t>
      </w:r>
      <w:r w:rsidRPr="009C207C">
        <w:rPr>
          <w:rFonts w:ascii="Times New Roman" w:hAnsi="Times New Roman"/>
          <w:noProof/>
        </w:rPr>
        <w:t xml:space="preserve"> o vodách a o zmene zákona Slovenskej národnej rady </w:t>
      </w:r>
      <w:r w:rsidR="0071040A">
        <w:rPr>
          <w:rFonts w:ascii="Times New Roman" w:hAnsi="Times New Roman"/>
          <w:noProof/>
        </w:rPr>
        <w:t>č. </w:t>
      </w:r>
      <w:r w:rsidRPr="009C207C">
        <w:rPr>
          <w:rFonts w:ascii="Times New Roman" w:hAnsi="Times New Roman"/>
          <w:noProof/>
        </w:rPr>
        <w:t>372/1990 Zb. o priestupkoch v znení neskorších predpisov (vodný zákon) v znení neskorších predpisov</w:t>
      </w:r>
      <w:r w:rsidR="007A3260">
        <w:rPr>
          <w:rFonts w:ascii="Times New Roman" w:hAnsi="Times New Roman"/>
          <w:noProof/>
        </w:rPr>
        <w:t xml:space="preserve">, </w:t>
      </w:r>
      <w:r w:rsidRPr="009C207C" w:rsidR="007A3260">
        <w:rPr>
          <w:rFonts w:ascii="Times New Roman" w:hAnsi="Times New Roman"/>
          <w:noProof/>
        </w:rPr>
        <w:t xml:space="preserve">zákon </w:t>
      </w:r>
      <w:r w:rsidR="007A3260">
        <w:rPr>
          <w:rFonts w:ascii="Times New Roman" w:hAnsi="Times New Roman"/>
          <w:noProof/>
        </w:rPr>
        <w:t>č. </w:t>
      </w:r>
      <w:r w:rsidRPr="009C207C" w:rsidR="007A3260">
        <w:rPr>
          <w:rFonts w:ascii="Times New Roman" w:hAnsi="Times New Roman"/>
          <w:noProof/>
        </w:rPr>
        <w:t xml:space="preserve">326/2005 </w:t>
      </w:r>
      <w:r w:rsidR="007A3260">
        <w:rPr>
          <w:rFonts w:ascii="Times New Roman" w:hAnsi="Times New Roman"/>
          <w:noProof/>
        </w:rPr>
        <w:t>Z. z.</w:t>
      </w:r>
      <w:r w:rsidRPr="009C207C" w:rsidR="007A3260">
        <w:rPr>
          <w:rFonts w:ascii="Times New Roman" w:hAnsi="Times New Roman"/>
          <w:noProof/>
        </w:rPr>
        <w:t xml:space="preserve"> o lesoch v znení neskorších predpisov</w:t>
      </w:r>
      <w:r w:rsidRPr="009C207C">
        <w:rPr>
          <w:rFonts w:ascii="Times New Roman" w:hAnsi="Times New Roman"/>
          <w:noProof/>
        </w:rPr>
        <w:t>.“.</w:t>
      </w:r>
    </w:p>
    <w:p w:rsidR="00CD474C" w:rsidRPr="00264704" w:rsidP="00354850">
      <w:pPr>
        <w:pStyle w:val="odsek0"/>
        <w:numPr>
          <w:numId w:val="19"/>
        </w:numPr>
        <w:bidi w:val="0"/>
        <w:spacing w:before="240" w:after="240"/>
        <w:ind w:left="357" w:hanging="357"/>
        <w:rPr>
          <w:rFonts w:ascii="Times New Roman" w:hAnsi="Times New Roman"/>
        </w:rPr>
      </w:pPr>
      <w:r w:rsidRPr="00264704">
        <w:rPr>
          <w:rFonts w:ascii="Times New Roman" w:hAnsi="Times New Roman"/>
          <w:noProof/>
        </w:rPr>
        <w:t>V § 17 ods. 2 sa bodka na konci nahrádza bodkočiarou a</w:t>
      </w:r>
      <w:r w:rsidR="00A15D5E">
        <w:rPr>
          <w:rFonts w:ascii="Times New Roman" w:hAnsi="Times New Roman"/>
          <w:noProof/>
        </w:rPr>
        <w:t> pripájajú</w:t>
      </w:r>
      <w:r w:rsidRPr="00264704">
        <w:rPr>
          <w:rFonts w:ascii="Times New Roman" w:hAnsi="Times New Roman"/>
          <w:noProof/>
        </w:rPr>
        <w:t xml:space="preserve"> sa tieto slová: „</w:t>
      </w:r>
      <w:r w:rsidR="00750E83">
        <w:rPr>
          <w:rFonts w:ascii="Times New Roman" w:hAnsi="Times New Roman"/>
          <w:noProof/>
        </w:rPr>
        <w:t xml:space="preserve">to </w:t>
      </w:r>
      <w:r>
        <w:rPr>
          <w:rFonts w:ascii="Times New Roman" w:hAnsi="Times New Roman"/>
          <w:noProof/>
        </w:rPr>
        <w:t>platí aj n</w:t>
      </w:r>
      <w:r w:rsidRPr="00264704">
        <w:rPr>
          <w:rFonts w:ascii="Times New Roman" w:hAnsi="Times New Roman"/>
          <w:noProof/>
        </w:rPr>
        <w:t>a náhrady prijaté fondom na základe právoplatn</w:t>
      </w:r>
      <w:r>
        <w:rPr>
          <w:rFonts w:ascii="Times New Roman" w:hAnsi="Times New Roman"/>
          <w:noProof/>
        </w:rPr>
        <w:t>ého</w:t>
      </w:r>
      <w:r w:rsidRPr="00264704">
        <w:rPr>
          <w:rFonts w:ascii="Times New Roman" w:hAnsi="Times New Roman"/>
          <w:noProof/>
        </w:rPr>
        <w:t xml:space="preserve"> rozhodnut</w:t>
      </w:r>
      <w:r>
        <w:rPr>
          <w:rFonts w:ascii="Times New Roman" w:hAnsi="Times New Roman"/>
          <w:noProof/>
        </w:rPr>
        <w:t>ia</w:t>
      </w:r>
      <w:r w:rsidRPr="00264704">
        <w:rPr>
          <w:rFonts w:ascii="Times New Roman" w:hAnsi="Times New Roman"/>
          <w:noProof/>
        </w:rPr>
        <w:t xml:space="preserve"> súd</w:t>
      </w:r>
      <w:r>
        <w:rPr>
          <w:rFonts w:ascii="Times New Roman" w:hAnsi="Times New Roman"/>
          <w:noProof/>
        </w:rPr>
        <w:t>u</w:t>
      </w:r>
      <w:r w:rsidR="004D457E">
        <w:rPr>
          <w:rFonts w:ascii="Times New Roman" w:hAnsi="Times New Roman"/>
          <w:noProof/>
        </w:rPr>
        <w:t xml:space="preserve"> alebo správneho orgánu</w:t>
      </w:r>
      <w:r w:rsidRPr="00264704">
        <w:rPr>
          <w:rFonts w:ascii="Times New Roman" w:hAnsi="Times New Roman"/>
          <w:noProof/>
        </w:rPr>
        <w:t>.“.</w:t>
      </w:r>
    </w:p>
    <w:p w:rsidR="00CD474C" w:rsidRPr="009C207C" w:rsidP="00354850">
      <w:pPr>
        <w:pStyle w:val="odsek0"/>
        <w:numPr>
          <w:numId w:val="19"/>
        </w:numPr>
        <w:bidi w:val="0"/>
        <w:spacing w:before="240" w:after="240"/>
        <w:ind w:left="357" w:hanging="357"/>
        <w:rPr>
          <w:rFonts w:ascii="Times New Roman" w:hAnsi="Times New Roman"/>
        </w:rPr>
      </w:pPr>
      <w:r w:rsidRPr="009C207C">
        <w:rPr>
          <w:rFonts w:ascii="Times New Roman" w:hAnsi="Times New Roman"/>
          <w:noProof/>
        </w:rPr>
        <w:t xml:space="preserve">V § 18 ods. 1 sa </w:t>
      </w:r>
      <w:r w:rsidR="009B670F">
        <w:rPr>
          <w:rFonts w:ascii="Times New Roman" w:hAnsi="Times New Roman"/>
          <w:noProof/>
        </w:rPr>
        <w:t xml:space="preserve">vypúšťa </w:t>
      </w:r>
      <w:r w:rsidRPr="009C207C">
        <w:rPr>
          <w:rFonts w:ascii="Times New Roman" w:hAnsi="Times New Roman"/>
          <w:noProof/>
        </w:rPr>
        <w:t>posledná veta</w:t>
      </w:r>
      <w:r w:rsidR="009B670F">
        <w:rPr>
          <w:rFonts w:ascii="Times New Roman" w:hAnsi="Times New Roman"/>
          <w:noProof/>
        </w:rPr>
        <w:t>.</w:t>
      </w:r>
    </w:p>
    <w:p w:rsidR="00CD474C" w:rsidRPr="009C207C" w:rsidP="00354850">
      <w:pPr>
        <w:pStyle w:val="odsek0"/>
        <w:numPr>
          <w:numId w:val="19"/>
        </w:numPr>
        <w:bidi w:val="0"/>
        <w:spacing w:before="240" w:after="240"/>
        <w:ind w:left="357" w:hanging="357"/>
        <w:rPr>
          <w:rFonts w:ascii="Times New Roman" w:hAnsi="Times New Roman"/>
        </w:rPr>
      </w:pPr>
      <w:r w:rsidRPr="009C207C">
        <w:rPr>
          <w:rFonts w:ascii="Times New Roman" w:hAnsi="Times New Roman"/>
          <w:noProof/>
        </w:rPr>
        <w:t>V § 18 ods. 4 sa za slov</w:t>
      </w:r>
      <w:r>
        <w:rPr>
          <w:rFonts w:ascii="Times New Roman" w:hAnsi="Times New Roman"/>
          <w:noProof/>
        </w:rPr>
        <w:t>o</w:t>
      </w:r>
      <w:r w:rsidRPr="009C207C">
        <w:rPr>
          <w:rFonts w:ascii="Times New Roman" w:hAnsi="Times New Roman"/>
          <w:noProof/>
        </w:rPr>
        <w:t xml:space="preserve"> „pozemku“ vkladajú slová „alebo na pozemku zriadiť vecné bremeno“.</w:t>
      </w:r>
    </w:p>
    <w:p w:rsidR="00CD474C" w:rsidRPr="009C207C" w:rsidP="00354850">
      <w:pPr>
        <w:pStyle w:val="odsek0"/>
        <w:numPr>
          <w:numId w:val="19"/>
        </w:numPr>
        <w:bidi w:val="0"/>
        <w:spacing w:before="240" w:after="240"/>
        <w:ind w:left="357" w:hanging="357"/>
        <w:rPr>
          <w:rFonts w:ascii="Times New Roman" w:hAnsi="Times New Roman"/>
        </w:rPr>
      </w:pPr>
      <w:r w:rsidRPr="009C207C">
        <w:rPr>
          <w:rFonts w:ascii="Times New Roman" w:hAnsi="Times New Roman"/>
          <w:noProof/>
        </w:rPr>
        <w:t>V § 19 ods. 1 sa za slová „tieto účely“ vkladajú slová „môže na pozemkoch zriadiť zmluvou vecné bremeno a“.</w:t>
      </w:r>
    </w:p>
    <w:p w:rsidR="00CD474C" w:rsidRPr="009C207C" w:rsidP="00354850">
      <w:pPr>
        <w:pStyle w:val="odsek0"/>
        <w:numPr>
          <w:numId w:val="19"/>
        </w:numPr>
        <w:bidi w:val="0"/>
        <w:spacing w:before="240" w:after="240"/>
        <w:ind w:left="357" w:hanging="357"/>
        <w:rPr>
          <w:rFonts w:ascii="Times New Roman" w:hAnsi="Times New Roman"/>
        </w:rPr>
      </w:pPr>
      <w:r w:rsidR="009B5DC8">
        <w:rPr>
          <w:rFonts w:ascii="Times New Roman" w:hAnsi="Times New Roman"/>
        </w:rPr>
        <w:t xml:space="preserve">V </w:t>
      </w:r>
      <w:r w:rsidRPr="009C207C">
        <w:rPr>
          <w:rFonts w:ascii="Times New Roman" w:hAnsi="Times New Roman"/>
        </w:rPr>
        <w:t xml:space="preserve">§ 19 </w:t>
      </w:r>
      <w:r w:rsidR="009B5DC8">
        <w:rPr>
          <w:rFonts w:ascii="Times New Roman" w:hAnsi="Times New Roman"/>
        </w:rPr>
        <w:t xml:space="preserve">sa </w:t>
      </w:r>
      <w:r w:rsidRPr="009C207C">
        <w:rPr>
          <w:rFonts w:ascii="Times New Roman" w:hAnsi="Times New Roman"/>
        </w:rPr>
        <w:t>odsek 3 dopĺňa písmenami f) a g), ktoré znejú:</w:t>
      </w:r>
    </w:p>
    <w:p w:rsidR="00CD474C" w:rsidRPr="009C207C" w:rsidP="00354850">
      <w:pPr>
        <w:pStyle w:val="odsek0"/>
        <w:bidi w:val="0"/>
        <w:spacing w:before="120" w:after="120"/>
        <w:ind w:left="714" w:hanging="357"/>
        <w:rPr>
          <w:rFonts w:ascii="Times New Roman" w:hAnsi="Times New Roman"/>
          <w:noProof/>
        </w:rPr>
      </w:pPr>
      <w:r w:rsidRPr="009C207C">
        <w:rPr>
          <w:rFonts w:ascii="Times New Roman" w:hAnsi="Times New Roman"/>
        </w:rPr>
        <w:t xml:space="preserve">„f) </w:t>
      </w:r>
      <w:r w:rsidRPr="009C207C">
        <w:rPr>
          <w:rFonts w:ascii="Times New Roman" w:hAnsi="Times New Roman"/>
          <w:noProof/>
        </w:rPr>
        <w:t>usporiadani</w:t>
      </w:r>
      <w:r w:rsidR="00300603">
        <w:rPr>
          <w:rFonts w:ascii="Times New Roman" w:hAnsi="Times New Roman"/>
          <w:noProof/>
        </w:rPr>
        <w:t>e</w:t>
      </w:r>
      <w:r w:rsidRPr="009C207C">
        <w:rPr>
          <w:rFonts w:ascii="Times New Roman" w:hAnsi="Times New Roman"/>
          <w:noProof/>
        </w:rPr>
        <w:t xml:space="preserve"> vlastníctva k pozemkom zastavaným inými stavbami a</w:t>
      </w:r>
      <w:r w:rsidR="00035696">
        <w:rPr>
          <w:rFonts w:ascii="Times New Roman" w:hAnsi="Times New Roman"/>
          <w:noProof/>
        </w:rPr>
        <w:t> </w:t>
      </w:r>
      <w:r w:rsidRPr="009C207C">
        <w:rPr>
          <w:rFonts w:ascii="Times New Roman" w:hAnsi="Times New Roman"/>
          <w:noProof/>
        </w:rPr>
        <w:t>zabezpečeni</w:t>
      </w:r>
      <w:r w:rsidR="00035696">
        <w:rPr>
          <w:rFonts w:ascii="Times New Roman" w:hAnsi="Times New Roman"/>
          <w:noProof/>
        </w:rPr>
        <w:t xml:space="preserve">e </w:t>
      </w:r>
      <w:r w:rsidRPr="009C207C">
        <w:rPr>
          <w:rFonts w:ascii="Times New Roman" w:hAnsi="Times New Roman"/>
          <w:noProof/>
        </w:rPr>
        <w:t>nevyhnutného prístupu k nim,</w:t>
      </w:r>
    </w:p>
    <w:p w:rsidR="00CD474C" w:rsidRPr="009C207C" w:rsidP="00354850">
      <w:pPr>
        <w:pStyle w:val="odsek0"/>
        <w:bidi w:val="0"/>
        <w:spacing w:before="120" w:after="120"/>
        <w:ind w:left="714" w:hanging="357"/>
        <w:rPr>
          <w:rFonts w:ascii="Times New Roman" w:hAnsi="Times New Roman"/>
        </w:rPr>
      </w:pPr>
      <w:r w:rsidRPr="009C207C">
        <w:rPr>
          <w:rFonts w:ascii="Times New Roman" w:hAnsi="Times New Roman"/>
          <w:noProof/>
        </w:rPr>
        <w:t xml:space="preserve">g) usporiadanie </w:t>
      </w:r>
      <w:r w:rsidRPr="009C207C">
        <w:rPr>
          <w:rFonts w:ascii="Times New Roman" w:hAnsi="Times New Roman"/>
        </w:rPr>
        <w:t>vlastníctva k pozemkom zastavaným stavbami vo vlastníctve obcí alebo vyšších územných celkov, ktoré prešli do ich vlastníctva podľa osobitných predpisov</w:t>
      </w:r>
      <w:r w:rsidR="00300603">
        <w:rPr>
          <w:rFonts w:ascii="Times New Roman" w:hAnsi="Times New Roman"/>
        </w:rPr>
        <w:t>,</w:t>
      </w:r>
      <w:r w:rsidRPr="009C207C">
        <w:rPr>
          <w:rFonts w:ascii="Times New Roman" w:hAnsi="Times New Roman"/>
          <w:vertAlign w:val="superscript"/>
        </w:rPr>
        <w:t>39c</w:t>
      </w:r>
      <w:r w:rsidRPr="009C207C">
        <w:rPr>
          <w:rFonts w:ascii="Times New Roman" w:hAnsi="Times New Roman"/>
        </w:rPr>
        <w:t>)</w:t>
      </w:r>
      <w:r w:rsidR="00EB374F">
        <w:rPr>
          <w:rFonts w:ascii="Times New Roman" w:hAnsi="Times New Roman"/>
        </w:rPr>
        <w:t xml:space="preserve"> kúpnou zmluvou alebo zámennou zmluvou</w:t>
      </w:r>
      <w:r w:rsidR="00300603">
        <w:rPr>
          <w:rFonts w:ascii="Times New Roman" w:hAnsi="Times New Roman"/>
        </w:rPr>
        <w:t>.</w:t>
      </w:r>
      <w:r w:rsidRPr="009C207C">
        <w:rPr>
          <w:rFonts w:ascii="Times New Roman" w:hAnsi="Times New Roman"/>
        </w:rPr>
        <w:t>“.</w:t>
      </w:r>
    </w:p>
    <w:p w:rsidR="00CD474C" w:rsidRPr="009C207C" w:rsidP="00354850">
      <w:pPr>
        <w:pStyle w:val="odsek0"/>
        <w:bidi w:val="0"/>
        <w:spacing w:before="120" w:after="120"/>
        <w:ind w:left="714" w:hanging="357"/>
        <w:rPr>
          <w:rFonts w:ascii="Times New Roman" w:hAnsi="Times New Roman"/>
        </w:rPr>
      </w:pPr>
      <w:r w:rsidRPr="009C207C">
        <w:rPr>
          <w:rFonts w:ascii="Times New Roman" w:hAnsi="Times New Roman"/>
        </w:rPr>
        <w:t>Poznámka pod čiarou k odkazu 39c znie:</w:t>
      </w:r>
    </w:p>
    <w:p w:rsidR="00974404" w:rsidP="00354850">
      <w:pPr>
        <w:pStyle w:val="odsek0"/>
        <w:bidi w:val="0"/>
        <w:spacing w:before="120" w:after="120"/>
        <w:ind w:left="924" w:hanging="567"/>
        <w:rPr>
          <w:rFonts w:ascii="Times New Roman" w:hAnsi="Times New Roman"/>
        </w:rPr>
      </w:pPr>
      <w:r w:rsidRPr="009C207C" w:rsidR="00CD474C">
        <w:rPr>
          <w:rFonts w:ascii="Times New Roman" w:hAnsi="Times New Roman"/>
        </w:rPr>
        <w:t>„</w:t>
      </w:r>
      <w:r w:rsidRPr="009C207C" w:rsidR="00CD474C">
        <w:rPr>
          <w:rFonts w:ascii="Times New Roman" w:hAnsi="Times New Roman"/>
          <w:vertAlign w:val="superscript"/>
        </w:rPr>
        <w:t>39c</w:t>
      </w:r>
      <w:r w:rsidRPr="009C207C" w:rsidR="00CD474C">
        <w:rPr>
          <w:rFonts w:ascii="Times New Roman" w:hAnsi="Times New Roman"/>
        </w:rPr>
        <w:t xml:space="preserve">) </w:t>
      </w:r>
      <w:r>
        <w:rPr>
          <w:rFonts w:ascii="Times New Roman" w:hAnsi="Times New Roman"/>
        </w:rPr>
        <w:t>Zákon č. 135/1961 Zb. o pozemných komunikáciách (cestný zákon) v znení neskorších predpisov.</w:t>
      </w:r>
    </w:p>
    <w:p w:rsidR="00CD474C" w:rsidRPr="009C207C" w:rsidP="00354850">
      <w:pPr>
        <w:pStyle w:val="odsek0"/>
        <w:bidi w:val="0"/>
        <w:spacing w:before="120" w:after="120"/>
        <w:ind w:left="851" w:firstLine="0"/>
        <w:rPr>
          <w:rFonts w:ascii="Times New Roman" w:hAnsi="Times New Roman"/>
        </w:rPr>
      </w:pPr>
      <w:r w:rsidRPr="009C207C">
        <w:rPr>
          <w:rFonts w:ascii="Times New Roman" w:hAnsi="Times New Roman"/>
        </w:rPr>
        <w:t xml:space="preserve">Zákon Slovenskej národnej rady </w:t>
      </w:r>
      <w:r w:rsidR="0071040A">
        <w:rPr>
          <w:rFonts w:ascii="Times New Roman" w:hAnsi="Times New Roman"/>
        </w:rPr>
        <w:t>č. </w:t>
      </w:r>
      <w:r w:rsidRPr="009C207C">
        <w:rPr>
          <w:rFonts w:ascii="Times New Roman" w:hAnsi="Times New Roman"/>
        </w:rPr>
        <w:t>138/1991 Zb. o majetku obcí v znení neskorších predpisov.</w:t>
      </w:r>
    </w:p>
    <w:p w:rsidR="00CD474C" w:rsidRPr="009C207C" w:rsidP="00354850">
      <w:pPr>
        <w:pStyle w:val="odsek0"/>
        <w:bidi w:val="0"/>
        <w:spacing w:after="120"/>
        <w:ind w:left="851" w:firstLine="0"/>
        <w:rPr>
          <w:rFonts w:ascii="Times New Roman" w:hAnsi="Times New Roman"/>
        </w:rPr>
      </w:pPr>
      <w:r w:rsidRPr="009C207C">
        <w:rPr>
          <w:rFonts w:ascii="Times New Roman" w:hAnsi="Times New Roman"/>
        </w:rPr>
        <w:t xml:space="preserve">Zákon </w:t>
      </w:r>
      <w:r w:rsidR="0071040A">
        <w:rPr>
          <w:rFonts w:ascii="Times New Roman" w:hAnsi="Times New Roman"/>
        </w:rPr>
        <w:t>č. </w:t>
      </w:r>
      <w:r w:rsidRPr="009C207C">
        <w:rPr>
          <w:rFonts w:ascii="Times New Roman" w:hAnsi="Times New Roman"/>
        </w:rPr>
        <w:t xml:space="preserve">446/2001 </w:t>
      </w:r>
      <w:r w:rsidR="0071040A">
        <w:rPr>
          <w:rFonts w:ascii="Times New Roman" w:hAnsi="Times New Roman"/>
        </w:rPr>
        <w:t>Z. z.</w:t>
      </w:r>
      <w:r w:rsidRPr="009C207C">
        <w:rPr>
          <w:rFonts w:ascii="Times New Roman" w:hAnsi="Times New Roman"/>
        </w:rPr>
        <w:t xml:space="preserve"> o majetku vyšších územných celkov v znení neskorších predpisov.“.</w:t>
      </w:r>
    </w:p>
    <w:p w:rsidR="00CD474C" w:rsidRPr="009C207C" w:rsidP="00354850">
      <w:pPr>
        <w:pStyle w:val="odsek0"/>
        <w:numPr>
          <w:numId w:val="19"/>
        </w:numPr>
        <w:bidi w:val="0"/>
        <w:spacing w:before="240" w:after="240"/>
        <w:ind w:left="357" w:hanging="357"/>
        <w:rPr>
          <w:rFonts w:ascii="Times New Roman" w:hAnsi="Times New Roman"/>
        </w:rPr>
      </w:pPr>
      <w:r w:rsidRPr="009C207C">
        <w:rPr>
          <w:rFonts w:ascii="Times New Roman" w:hAnsi="Times New Roman"/>
          <w:noProof/>
        </w:rPr>
        <w:t>V § 19 sa za odsek 3 vkladá nový odsek 4, ktorý znie:</w:t>
      </w:r>
    </w:p>
    <w:p w:rsidR="00CD474C" w:rsidRPr="009C207C" w:rsidP="00354850">
      <w:pPr>
        <w:pStyle w:val="odsek0"/>
        <w:bidi w:val="0"/>
        <w:spacing w:before="120" w:after="120"/>
        <w:ind w:left="357"/>
        <w:rPr>
          <w:rFonts w:ascii="Times New Roman" w:hAnsi="Times New Roman"/>
          <w:noProof/>
        </w:rPr>
      </w:pPr>
      <w:r w:rsidRPr="009C207C">
        <w:rPr>
          <w:rFonts w:ascii="Times New Roman" w:hAnsi="Times New Roman"/>
          <w:noProof/>
        </w:rPr>
        <w:t>„(4) Pri prevode vlastníctva k pozemkom z dôvodov uvedených v odseku 3 písm.</w:t>
      </w:r>
      <w:r>
        <w:rPr>
          <w:rFonts w:ascii="Times New Roman" w:hAnsi="Times New Roman"/>
          <w:noProof/>
        </w:rPr>
        <w:t> </w:t>
      </w:r>
      <w:r w:rsidRPr="009C207C">
        <w:rPr>
          <w:rFonts w:ascii="Times New Roman" w:hAnsi="Times New Roman"/>
          <w:noProof/>
        </w:rPr>
        <w:t>c) až g) sa nepoužij</w:t>
      </w:r>
      <w:r w:rsidR="000B10D2">
        <w:rPr>
          <w:rFonts w:ascii="Times New Roman" w:hAnsi="Times New Roman"/>
          <w:noProof/>
        </w:rPr>
        <w:t>e</w:t>
      </w:r>
      <w:r w:rsidRPr="009C207C">
        <w:rPr>
          <w:rFonts w:ascii="Times New Roman" w:hAnsi="Times New Roman"/>
          <w:noProof/>
        </w:rPr>
        <w:t xml:space="preserve"> ustanoveni</w:t>
      </w:r>
      <w:r w:rsidR="00035696">
        <w:rPr>
          <w:rFonts w:ascii="Times New Roman" w:hAnsi="Times New Roman"/>
          <w:noProof/>
        </w:rPr>
        <w:t xml:space="preserve">e § 140 </w:t>
      </w:r>
      <w:r w:rsidRPr="009C207C" w:rsidR="00035696">
        <w:rPr>
          <w:rFonts w:ascii="Times New Roman" w:hAnsi="Times New Roman"/>
          <w:noProof/>
        </w:rPr>
        <w:t>Občianskeho zákonníka</w:t>
      </w:r>
      <w:r w:rsidRPr="009C207C">
        <w:rPr>
          <w:rFonts w:ascii="Times New Roman" w:hAnsi="Times New Roman"/>
          <w:noProof/>
        </w:rPr>
        <w:t>.“.</w:t>
      </w:r>
    </w:p>
    <w:p w:rsidR="00CD474C" w:rsidRPr="009C207C" w:rsidP="00354850">
      <w:pPr>
        <w:pStyle w:val="odsek0"/>
        <w:bidi w:val="0"/>
        <w:spacing w:before="120" w:after="120"/>
        <w:ind w:left="357" w:firstLine="0"/>
        <w:rPr>
          <w:rFonts w:ascii="Times New Roman" w:hAnsi="Times New Roman"/>
          <w:noProof/>
        </w:rPr>
      </w:pPr>
      <w:r w:rsidRPr="009C207C">
        <w:rPr>
          <w:rFonts w:ascii="Times New Roman" w:hAnsi="Times New Roman"/>
          <w:noProof/>
        </w:rPr>
        <w:t>Doterajšie odseky 4 až 7 sa označujú ako odseky 5 až 8.</w:t>
      </w:r>
    </w:p>
    <w:p w:rsidR="00CD474C" w:rsidRPr="009C207C" w:rsidP="00354850">
      <w:pPr>
        <w:pStyle w:val="odsek0"/>
        <w:numPr>
          <w:numId w:val="19"/>
        </w:numPr>
        <w:bidi w:val="0"/>
        <w:spacing w:before="240" w:after="240"/>
        <w:ind w:left="357" w:hanging="357"/>
        <w:rPr>
          <w:rFonts w:ascii="Times New Roman" w:hAnsi="Times New Roman"/>
        </w:rPr>
      </w:pPr>
      <w:r w:rsidRPr="009C207C">
        <w:rPr>
          <w:rFonts w:ascii="Times New Roman" w:hAnsi="Times New Roman"/>
          <w:noProof/>
        </w:rPr>
        <w:t>V § 19 odsek 6 znie:</w:t>
      </w:r>
    </w:p>
    <w:p w:rsidR="00CD474C" w:rsidRPr="00554057" w:rsidP="00354850">
      <w:pPr>
        <w:pStyle w:val="odsek0"/>
        <w:bidi w:val="0"/>
        <w:spacing w:before="120" w:after="120"/>
        <w:ind w:left="357"/>
        <w:rPr>
          <w:rFonts w:ascii="Times New Roman" w:hAnsi="Times New Roman"/>
          <w:noProof/>
        </w:rPr>
      </w:pPr>
      <w:r w:rsidRPr="009C207C">
        <w:rPr>
          <w:rFonts w:ascii="Times New Roman" w:hAnsi="Times New Roman"/>
          <w:noProof/>
        </w:rPr>
        <w:t>„(6) Ak pozemok podľa § 16 ods. 1 písm. b) a c) je spoluvlastníckym podielom, môže sa fond alebo správca z dôvodov uvedených v odseku 3 dohodnúť na zrušení spoluvlastníctva a vzájomnom vyporiadaní; to neplatí, ak ide o spoločnú nehnuteľnosť.</w:t>
      </w:r>
      <w:r w:rsidRPr="009C207C">
        <w:rPr>
          <w:rFonts w:ascii="Times New Roman" w:hAnsi="Times New Roman"/>
          <w:noProof/>
          <w:vertAlign w:val="superscript"/>
        </w:rPr>
        <w:t>47a</w:t>
      </w:r>
      <w:r w:rsidRPr="00270818">
        <w:rPr>
          <w:rFonts w:ascii="Times New Roman" w:hAnsi="Times New Roman"/>
          <w:noProof/>
        </w:rPr>
        <w:t>)“.</w:t>
      </w:r>
    </w:p>
    <w:p w:rsidR="00CD474C" w:rsidRPr="009C207C" w:rsidP="00354850">
      <w:pPr>
        <w:pStyle w:val="odsek0"/>
        <w:bidi w:val="0"/>
        <w:spacing w:before="120" w:after="120"/>
        <w:ind w:left="357" w:firstLine="0"/>
        <w:rPr>
          <w:rFonts w:ascii="Times New Roman" w:hAnsi="Times New Roman"/>
        </w:rPr>
      </w:pPr>
      <w:r w:rsidRPr="009C207C">
        <w:rPr>
          <w:rFonts w:ascii="Times New Roman" w:hAnsi="Times New Roman"/>
        </w:rPr>
        <w:t>Poznámka pod čiarou k odkazu 47a znie:</w:t>
      </w:r>
    </w:p>
    <w:p w:rsidR="00CD474C" w:rsidRPr="009C207C" w:rsidP="00354850">
      <w:pPr>
        <w:pStyle w:val="odsek0"/>
        <w:bidi w:val="0"/>
        <w:spacing w:before="120" w:after="120"/>
        <w:ind w:left="360" w:firstLine="0"/>
        <w:rPr>
          <w:rFonts w:ascii="Times New Roman" w:hAnsi="Times New Roman"/>
        </w:rPr>
      </w:pPr>
      <w:r w:rsidRPr="009C207C">
        <w:rPr>
          <w:rFonts w:ascii="Times New Roman" w:hAnsi="Times New Roman"/>
        </w:rPr>
        <w:t>„</w:t>
      </w:r>
      <w:r w:rsidRPr="009C207C">
        <w:rPr>
          <w:rFonts w:ascii="Times New Roman" w:hAnsi="Times New Roman"/>
          <w:vertAlign w:val="superscript"/>
        </w:rPr>
        <w:t>47a</w:t>
      </w:r>
      <w:r w:rsidRPr="00270818">
        <w:rPr>
          <w:rFonts w:ascii="Times New Roman" w:hAnsi="Times New Roman"/>
        </w:rPr>
        <w:t xml:space="preserve">) </w:t>
      </w:r>
      <w:r w:rsidRPr="009C207C">
        <w:rPr>
          <w:rFonts w:ascii="Times New Roman" w:hAnsi="Times New Roman"/>
        </w:rPr>
        <w:t xml:space="preserve">§ 8 ods. 1 zákona </w:t>
      </w:r>
      <w:r w:rsidR="0071040A">
        <w:rPr>
          <w:rFonts w:ascii="Times New Roman" w:hAnsi="Times New Roman"/>
        </w:rPr>
        <w:t>č. </w:t>
      </w:r>
      <w:r w:rsidRPr="009C207C">
        <w:rPr>
          <w:rFonts w:ascii="Times New Roman" w:hAnsi="Times New Roman"/>
        </w:rPr>
        <w:t xml:space="preserve">97/2013 </w:t>
      </w:r>
      <w:r w:rsidR="0071040A">
        <w:rPr>
          <w:rFonts w:ascii="Times New Roman" w:hAnsi="Times New Roman"/>
        </w:rPr>
        <w:t>Z. z.</w:t>
      </w:r>
      <w:r w:rsidRPr="009C207C">
        <w:rPr>
          <w:rFonts w:ascii="Times New Roman" w:hAnsi="Times New Roman"/>
        </w:rPr>
        <w:t xml:space="preserve"> o pozemkových spoločenstvách.“.</w:t>
      </w:r>
    </w:p>
    <w:p w:rsidR="00035696" w:rsidP="00354850">
      <w:pPr>
        <w:pStyle w:val="odsek0"/>
        <w:numPr>
          <w:numId w:val="19"/>
        </w:numPr>
        <w:bidi w:val="0"/>
        <w:spacing w:before="240" w:after="240"/>
        <w:ind w:left="357" w:hanging="357"/>
        <w:rPr>
          <w:rFonts w:ascii="Times New Roman" w:hAnsi="Times New Roman"/>
        </w:rPr>
      </w:pPr>
      <w:r>
        <w:rPr>
          <w:rFonts w:ascii="Times New Roman" w:hAnsi="Times New Roman"/>
        </w:rPr>
        <w:t>V § 19 ods. 7 sa slová „odsekov 3 až 5“ nahrádzajú slovami „odsekov 3, 5 a 6“.</w:t>
      </w:r>
    </w:p>
    <w:p w:rsidR="00233E65" w:rsidP="00354850">
      <w:pPr>
        <w:pStyle w:val="odsek0"/>
        <w:numPr>
          <w:numId w:val="19"/>
        </w:numPr>
        <w:bidi w:val="0"/>
        <w:spacing w:before="240" w:after="240"/>
        <w:ind w:left="357" w:hanging="357"/>
        <w:rPr>
          <w:rFonts w:ascii="Times New Roman" w:hAnsi="Times New Roman"/>
        </w:rPr>
      </w:pPr>
      <w:r>
        <w:rPr>
          <w:rFonts w:ascii="Times New Roman" w:hAnsi="Times New Roman"/>
        </w:rPr>
        <w:t>V § 19 ods. 8 sa slová „odseku 4“ nahrádzajú slovami „odseku 5“.</w:t>
      </w:r>
    </w:p>
    <w:p w:rsidR="00CD474C" w:rsidP="00354850">
      <w:pPr>
        <w:pStyle w:val="odsek0"/>
        <w:numPr>
          <w:numId w:val="19"/>
        </w:numPr>
        <w:bidi w:val="0"/>
        <w:spacing w:before="240" w:after="240"/>
        <w:ind w:left="357" w:hanging="357"/>
        <w:rPr>
          <w:rFonts w:ascii="Times New Roman" w:hAnsi="Times New Roman"/>
        </w:rPr>
      </w:pPr>
      <w:r w:rsidRPr="00270818">
        <w:rPr>
          <w:rFonts w:ascii="Times New Roman" w:hAnsi="Times New Roman"/>
        </w:rPr>
        <w:t xml:space="preserve">V § 20 ods. 2 sa </w:t>
      </w:r>
      <w:r w:rsidR="00FE6669">
        <w:rPr>
          <w:rFonts w:ascii="Times New Roman" w:hAnsi="Times New Roman"/>
        </w:rPr>
        <w:t xml:space="preserve">vypúšťa </w:t>
      </w:r>
      <w:r w:rsidRPr="00270818">
        <w:rPr>
          <w:rFonts w:ascii="Times New Roman" w:hAnsi="Times New Roman"/>
        </w:rPr>
        <w:t>druhá veta</w:t>
      </w:r>
      <w:r w:rsidR="00FE6669">
        <w:rPr>
          <w:rFonts w:ascii="Times New Roman" w:hAnsi="Times New Roman"/>
        </w:rPr>
        <w:t>.</w:t>
      </w:r>
    </w:p>
    <w:p w:rsidR="00DC1DE6" w:rsidP="00354850">
      <w:pPr>
        <w:pStyle w:val="odsek0"/>
        <w:numPr>
          <w:numId w:val="19"/>
        </w:numPr>
        <w:bidi w:val="0"/>
        <w:spacing w:before="240" w:after="240"/>
        <w:ind w:left="357" w:hanging="357"/>
        <w:rPr>
          <w:rFonts w:ascii="Times New Roman" w:hAnsi="Times New Roman"/>
        </w:rPr>
      </w:pPr>
      <w:r>
        <w:rPr>
          <w:rFonts w:ascii="Times New Roman" w:hAnsi="Times New Roman"/>
        </w:rPr>
        <w:t>V § 24 ods. 1 sa za slová „prevádzaného podielu“ vkladajú slová „alebo podielu, ktorý bol predmetom prechodu vlastníckeho práva“.</w:t>
      </w:r>
    </w:p>
    <w:p w:rsidR="00C0106D" w:rsidP="00354850">
      <w:pPr>
        <w:pStyle w:val="odsek0"/>
        <w:numPr>
          <w:numId w:val="19"/>
        </w:numPr>
        <w:bidi w:val="0"/>
        <w:spacing w:before="240" w:after="240"/>
        <w:ind w:left="357" w:hanging="357"/>
        <w:rPr>
          <w:rFonts w:ascii="Times New Roman" w:hAnsi="Times New Roman"/>
        </w:rPr>
      </w:pPr>
      <w:r>
        <w:rPr>
          <w:rFonts w:ascii="Times New Roman" w:hAnsi="Times New Roman"/>
        </w:rPr>
        <w:t>Za § 29a sa vkladá § 29b, ktorý vrátane nadpisu znie:</w:t>
      </w:r>
    </w:p>
    <w:p w:rsidR="00C0106D" w:rsidP="00354850">
      <w:pPr>
        <w:pStyle w:val="Heading1"/>
        <w:keepLines w:val="0"/>
        <w:bidi w:val="0"/>
        <w:rPr>
          <w:rFonts w:ascii="Times New Roman" w:hAnsi="Times New Roman"/>
        </w:rPr>
      </w:pPr>
      <w:r>
        <w:rPr>
          <w:rFonts w:ascii="Times New Roman" w:hAnsi="Times New Roman"/>
        </w:rPr>
        <w:t>„§ 29b</w:t>
      </w:r>
    </w:p>
    <w:p w:rsidR="00C0106D" w:rsidP="00354850">
      <w:pPr>
        <w:pStyle w:val="Heading2"/>
        <w:keepLines w:val="0"/>
        <w:bidi w:val="0"/>
        <w:rPr>
          <w:rFonts w:ascii="Times New Roman" w:hAnsi="Times New Roman"/>
        </w:rPr>
      </w:pPr>
      <w:r>
        <w:rPr>
          <w:rFonts w:ascii="Times New Roman" w:hAnsi="Times New Roman"/>
        </w:rPr>
        <w:t>Prechodné ustanoveni</w:t>
      </w:r>
      <w:r w:rsidR="009F0D09">
        <w:rPr>
          <w:rFonts w:ascii="Times New Roman" w:hAnsi="Times New Roman"/>
        </w:rPr>
        <w:t>a</w:t>
      </w:r>
      <w:r>
        <w:rPr>
          <w:rFonts w:ascii="Times New Roman" w:hAnsi="Times New Roman"/>
        </w:rPr>
        <w:t xml:space="preserve"> účinné od 1. </w:t>
      </w:r>
      <w:r w:rsidR="003D56CC">
        <w:rPr>
          <w:rFonts w:ascii="Times New Roman" w:hAnsi="Times New Roman"/>
        </w:rPr>
        <w:t>mája</w:t>
      </w:r>
      <w:r>
        <w:rPr>
          <w:rFonts w:ascii="Times New Roman" w:hAnsi="Times New Roman"/>
        </w:rPr>
        <w:t xml:space="preserve"> 2014</w:t>
      </w:r>
    </w:p>
    <w:p w:rsidR="00585AFE" w:rsidP="00354850">
      <w:pPr>
        <w:pStyle w:val="odsek0"/>
        <w:numPr>
          <w:numId w:val="23"/>
        </w:numPr>
        <w:bidi w:val="0"/>
        <w:spacing w:before="120" w:after="120"/>
        <w:ind w:left="357" w:firstLine="709"/>
        <w:rPr>
          <w:rFonts w:ascii="Times New Roman" w:hAnsi="Times New Roman"/>
        </w:rPr>
      </w:pPr>
      <w:r w:rsidR="00B267E1">
        <w:rPr>
          <w:rFonts w:ascii="Times New Roman" w:hAnsi="Times New Roman"/>
        </w:rPr>
        <w:t>Konanie</w:t>
      </w:r>
      <w:r w:rsidR="00681CB0">
        <w:rPr>
          <w:rFonts w:ascii="Times New Roman" w:hAnsi="Times New Roman"/>
        </w:rPr>
        <w:t>,</w:t>
      </w:r>
      <w:r w:rsidR="00B267E1">
        <w:rPr>
          <w:rFonts w:ascii="Times New Roman" w:hAnsi="Times New Roman"/>
        </w:rPr>
        <w:t xml:space="preserve"> v ktorom nebol návrh r</w:t>
      </w:r>
      <w:r>
        <w:rPr>
          <w:rFonts w:ascii="Times New Roman" w:hAnsi="Times New Roman"/>
        </w:rPr>
        <w:t>egistr</w:t>
      </w:r>
      <w:r w:rsidR="00B267E1">
        <w:rPr>
          <w:rFonts w:ascii="Times New Roman" w:hAnsi="Times New Roman"/>
        </w:rPr>
        <w:t>a</w:t>
      </w:r>
      <w:r>
        <w:rPr>
          <w:rFonts w:ascii="Times New Roman" w:hAnsi="Times New Roman"/>
        </w:rPr>
        <w:t xml:space="preserve"> podľa § 7 ods. 1 uverejnený do 3</w:t>
      </w:r>
      <w:r w:rsidR="003D56CC">
        <w:rPr>
          <w:rFonts w:ascii="Times New Roman" w:hAnsi="Times New Roman"/>
        </w:rPr>
        <w:t>0</w:t>
      </w:r>
      <w:r>
        <w:rPr>
          <w:rFonts w:ascii="Times New Roman" w:hAnsi="Times New Roman"/>
        </w:rPr>
        <w:t xml:space="preserve">. </w:t>
      </w:r>
      <w:r w:rsidR="003D56CC">
        <w:rPr>
          <w:rFonts w:ascii="Times New Roman" w:hAnsi="Times New Roman"/>
        </w:rPr>
        <w:t>apríla</w:t>
      </w:r>
      <w:r>
        <w:rPr>
          <w:rFonts w:ascii="Times New Roman" w:hAnsi="Times New Roman"/>
        </w:rPr>
        <w:t xml:space="preserve"> 2014</w:t>
      </w:r>
      <w:r w:rsidR="00B267E1">
        <w:rPr>
          <w:rFonts w:ascii="Times New Roman" w:hAnsi="Times New Roman"/>
        </w:rPr>
        <w:t>, sa dokončí podľa zákona</w:t>
      </w:r>
      <w:r w:rsidR="00035696">
        <w:rPr>
          <w:rFonts w:ascii="Times New Roman" w:hAnsi="Times New Roman"/>
        </w:rPr>
        <w:t xml:space="preserve"> účinného od 1. </w:t>
      </w:r>
      <w:r w:rsidR="003D56CC">
        <w:rPr>
          <w:rFonts w:ascii="Times New Roman" w:hAnsi="Times New Roman"/>
        </w:rPr>
        <w:t>mája</w:t>
      </w:r>
      <w:r w:rsidR="00035696">
        <w:rPr>
          <w:rFonts w:ascii="Times New Roman" w:hAnsi="Times New Roman"/>
        </w:rPr>
        <w:t xml:space="preserve"> 2014</w:t>
      </w:r>
      <w:r w:rsidR="00B267E1">
        <w:rPr>
          <w:rFonts w:ascii="Times New Roman" w:hAnsi="Times New Roman"/>
        </w:rPr>
        <w:t>.</w:t>
      </w:r>
    </w:p>
    <w:p w:rsidR="00681CB0" w:rsidP="00354850">
      <w:pPr>
        <w:pStyle w:val="odsek0"/>
        <w:numPr>
          <w:numId w:val="23"/>
        </w:numPr>
        <w:bidi w:val="0"/>
        <w:spacing w:before="120" w:after="120"/>
        <w:ind w:left="357" w:firstLine="709"/>
        <w:rPr>
          <w:rFonts w:ascii="Times New Roman" w:hAnsi="Times New Roman"/>
        </w:rPr>
      </w:pPr>
      <w:r w:rsidR="00035696">
        <w:rPr>
          <w:rFonts w:ascii="Times New Roman" w:hAnsi="Times New Roman"/>
        </w:rPr>
        <w:t>V k</w:t>
      </w:r>
      <w:r>
        <w:rPr>
          <w:rFonts w:ascii="Times New Roman" w:hAnsi="Times New Roman"/>
        </w:rPr>
        <w:t>onan</w:t>
      </w:r>
      <w:r w:rsidR="00035696">
        <w:rPr>
          <w:rFonts w:ascii="Times New Roman" w:hAnsi="Times New Roman"/>
        </w:rPr>
        <w:t>í</w:t>
      </w:r>
      <w:r>
        <w:rPr>
          <w:rFonts w:ascii="Times New Roman" w:hAnsi="Times New Roman"/>
        </w:rPr>
        <w:t xml:space="preserve">, v ktorom bol návrh registra podľa § 7 ods. 1 uverejnený </w:t>
      </w:r>
      <w:r w:rsidR="006E0251">
        <w:rPr>
          <w:rFonts w:ascii="Times New Roman" w:hAnsi="Times New Roman"/>
        </w:rPr>
        <w:t>do 3</w:t>
      </w:r>
      <w:r w:rsidR="003D56CC">
        <w:rPr>
          <w:rFonts w:ascii="Times New Roman" w:hAnsi="Times New Roman"/>
        </w:rPr>
        <w:t>0</w:t>
      </w:r>
      <w:r w:rsidR="006E0251">
        <w:rPr>
          <w:rFonts w:ascii="Times New Roman" w:hAnsi="Times New Roman"/>
        </w:rPr>
        <w:t xml:space="preserve">. </w:t>
      </w:r>
      <w:r w:rsidR="003D56CC">
        <w:rPr>
          <w:rFonts w:ascii="Times New Roman" w:hAnsi="Times New Roman"/>
        </w:rPr>
        <w:t>apríla</w:t>
      </w:r>
      <w:r w:rsidR="006E0251">
        <w:rPr>
          <w:rFonts w:ascii="Times New Roman" w:hAnsi="Times New Roman"/>
        </w:rPr>
        <w:t xml:space="preserve"> 201</w:t>
      </w:r>
      <w:r w:rsidR="006620BA">
        <w:rPr>
          <w:rFonts w:ascii="Times New Roman" w:hAnsi="Times New Roman"/>
        </w:rPr>
        <w:t>4</w:t>
      </w:r>
      <w:r w:rsidR="006E0251">
        <w:rPr>
          <w:rFonts w:ascii="Times New Roman" w:hAnsi="Times New Roman"/>
        </w:rPr>
        <w:t xml:space="preserve"> a komisia podľa § 7 ods. 3 do 45 dní od podania námietok tieto nepre</w:t>
      </w:r>
      <w:r w:rsidR="007338E6">
        <w:rPr>
          <w:rFonts w:ascii="Times New Roman" w:hAnsi="Times New Roman"/>
        </w:rPr>
        <w:t>rokovala a nezaslala správnemu orgánu stanovisko</w:t>
      </w:r>
      <w:r w:rsidR="006E0251">
        <w:rPr>
          <w:rFonts w:ascii="Times New Roman" w:hAnsi="Times New Roman"/>
        </w:rPr>
        <w:t xml:space="preserve">, </w:t>
      </w:r>
      <w:r w:rsidR="000B10D2">
        <w:rPr>
          <w:rFonts w:ascii="Times New Roman" w:hAnsi="Times New Roman"/>
        </w:rPr>
        <w:t>správny orgán</w:t>
      </w:r>
      <w:r w:rsidR="006E0251">
        <w:rPr>
          <w:rFonts w:ascii="Times New Roman" w:hAnsi="Times New Roman"/>
        </w:rPr>
        <w:t xml:space="preserve"> rozhodne aj bez jej stanoviska.“.</w:t>
      </w:r>
    </w:p>
    <w:p w:rsidR="00CD474C" w:rsidP="00354850">
      <w:pPr>
        <w:pStyle w:val="Heading1"/>
        <w:keepLines w:val="0"/>
        <w:bidi w:val="0"/>
        <w:rPr>
          <w:rFonts w:ascii="Times New Roman" w:hAnsi="Times New Roman"/>
        </w:rPr>
      </w:pPr>
      <w:r>
        <w:rPr>
          <w:rFonts w:ascii="Times New Roman" w:hAnsi="Times New Roman"/>
        </w:rPr>
        <w:t>Čl. III</w:t>
      </w:r>
    </w:p>
    <w:p w:rsidR="00CD474C" w:rsidRPr="00CD474C" w:rsidP="00354850">
      <w:pPr>
        <w:pStyle w:val="ListParagraph"/>
        <w:widowControl/>
        <w:bidi w:val="0"/>
        <w:rPr>
          <w:rFonts w:ascii="Times New Roman" w:hAnsi="Times New Roman"/>
          <w:sz w:val="24"/>
          <w:szCs w:val="24"/>
        </w:rPr>
      </w:pPr>
      <w:r w:rsidRPr="00CD474C">
        <w:rPr>
          <w:rFonts w:ascii="Times New Roman" w:hAnsi="Times New Roman"/>
          <w:sz w:val="24"/>
          <w:szCs w:val="24"/>
        </w:rPr>
        <w:t xml:space="preserve">Tento zákon nadobúda účinnosť 1. </w:t>
      </w:r>
      <w:r w:rsidR="003D56CC">
        <w:rPr>
          <w:rFonts w:ascii="Times New Roman" w:hAnsi="Times New Roman"/>
          <w:sz w:val="24"/>
          <w:szCs w:val="24"/>
        </w:rPr>
        <w:t>mája</w:t>
      </w:r>
      <w:r w:rsidRPr="00CD474C">
        <w:rPr>
          <w:rFonts w:ascii="Times New Roman" w:hAnsi="Times New Roman"/>
          <w:sz w:val="24"/>
          <w:szCs w:val="24"/>
        </w:rPr>
        <w:t xml:space="preserve"> 2014.</w:t>
      </w: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PalatinoLinotype-Roman">
    <w:altName w:val="MS Mincho"/>
    <w:panose1 w:val="00000000000000000000"/>
    <w:charset w:val="80"/>
    <w:family w:val="auto"/>
    <w:pitch w:val="default"/>
    <w:sig w:usb0="00000000" w:usb1="00000000" w:usb2="00000000" w:usb3="00000000" w:csb0="00020000" w:csb1="00000000"/>
  </w:font>
  <w:font w:name="Palatino Linotype">
    <w:panose1 w:val="00000000000000000000"/>
    <w:charset w:val="EE"/>
    <w:family w:val="roman"/>
    <w:pitch w:val="variable"/>
    <w:sig w:usb0="00000000" w:usb1="00000000" w:usb2="00000000" w:usb3="00000000" w:csb0="0000019F" w:csb1="00000000"/>
  </w:font>
  <w:font w:name="ms sans serif">
    <w:altName w:val="Times New Roman"/>
    <w:panose1 w:val="00000000000000000000"/>
    <w:charset w:val="00"/>
    <w:family w:val="roman"/>
    <w:pitch w:val="default"/>
    <w:sig w:usb0="00000000" w:usb1="00000000" w:usb2="00000000" w:usb3="00000000" w:csb0="00000001" w:csb1="00000000"/>
  </w:font>
  <w:font w:name="@PalatinoLinotype-Roman">
    <w:panose1 w:val="00000000000000000000"/>
    <w:charset w:val="80"/>
    <w:family w:val="auto"/>
    <w:pitch w:val="default"/>
    <w:sig w:usb0="00000000" w:usb1="00000000" w:usb2="00000000" w:usb3="00000000" w:csb0="00020000"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0A" w:rsidP="00D41D3C">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77AA4">
      <w:rPr>
        <w:rFonts w:ascii="Times New Roman" w:hAnsi="Times New Roman"/>
        <w:noProof/>
      </w:rPr>
      <w:t>1</w:t>
    </w:r>
    <w:r>
      <w:rPr>
        <w:rFonts w:ascii="Times New Roman" w:hAnsi="Times New Roman"/>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DD8"/>
    <w:multiLevelType w:val="hybridMultilevel"/>
    <w:tmpl w:val="B2A4DE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5010DB"/>
    <w:multiLevelType w:val="hybridMultilevel"/>
    <w:tmpl w:val="6F1AD85C"/>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
    <w:nsid w:val="065E6AB0"/>
    <w:multiLevelType w:val="singleLevel"/>
    <w:tmpl w:val="5CFC9DE8"/>
    <w:lvl w:ilvl="0">
      <w:start w:val="1"/>
      <w:numFmt w:val="lowerLetter"/>
      <w:lvlText w:val="%1)"/>
      <w:legacy w:legacy="1" w:legacySpace="0" w:legacyIndent="221"/>
      <w:lvlJc w:val="left"/>
      <w:rPr>
        <w:rFonts w:ascii="Times New Roman" w:hAnsi="Times New Roman" w:cs="Times New Roman" w:hint="default"/>
        <w:rtl w:val="0"/>
        <w:cs w:val="0"/>
      </w:rPr>
    </w:lvl>
  </w:abstractNum>
  <w:abstractNum w:abstractNumId="3">
    <w:nsid w:val="07FF7F90"/>
    <w:multiLevelType w:val="hybridMultilevel"/>
    <w:tmpl w:val="239ECF2A"/>
    <w:lvl w:ilvl="0">
      <w:start w:val="57"/>
      <w:numFmt w:val="decimal"/>
      <w:lvlText w:val="%1."/>
      <w:lvlJc w:val="left"/>
      <w:pPr>
        <w:ind w:left="1785" w:hanging="360"/>
      </w:pPr>
      <w:rPr>
        <w:rFonts w:cs="Times New Roman" w:hint="default"/>
        <w:sz w:val="24"/>
        <w:rtl w:val="0"/>
        <w:cs w:val="0"/>
      </w:rPr>
    </w:lvl>
    <w:lvl w:ilvl="1">
      <w:start w:val="1"/>
      <w:numFmt w:val="lowerLetter"/>
      <w:lvlText w:val="%2."/>
      <w:lvlJc w:val="left"/>
      <w:pPr>
        <w:ind w:left="2505" w:hanging="360"/>
      </w:pPr>
      <w:rPr>
        <w:rFonts w:cs="Times New Roman"/>
        <w:rtl w:val="0"/>
        <w:cs w:val="0"/>
      </w:rPr>
    </w:lvl>
    <w:lvl w:ilvl="2">
      <w:start w:val="1"/>
      <w:numFmt w:val="lowerRoman"/>
      <w:lvlText w:val="%3."/>
      <w:lvlJc w:val="right"/>
      <w:pPr>
        <w:ind w:left="3225" w:hanging="180"/>
      </w:pPr>
      <w:rPr>
        <w:rFonts w:cs="Times New Roman"/>
        <w:rtl w:val="0"/>
        <w:cs w:val="0"/>
      </w:rPr>
    </w:lvl>
    <w:lvl w:ilvl="3">
      <w:start w:val="1"/>
      <w:numFmt w:val="decimal"/>
      <w:lvlText w:val="%4."/>
      <w:lvlJc w:val="left"/>
      <w:pPr>
        <w:ind w:left="3945" w:hanging="360"/>
      </w:pPr>
      <w:rPr>
        <w:rFonts w:cs="Times New Roman"/>
        <w:rtl w:val="0"/>
        <w:cs w:val="0"/>
      </w:rPr>
    </w:lvl>
    <w:lvl w:ilvl="4">
      <w:start w:val="1"/>
      <w:numFmt w:val="lowerLetter"/>
      <w:lvlText w:val="%5."/>
      <w:lvlJc w:val="left"/>
      <w:pPr>
        <w:ind w:left="4665" w:hanging="360"/>
      </w:pPr>
      <w:rPr>
        <w:rFonts w:cs="Times New Roman"/>
        <w:rtl w:val="0"/>
        <w:cs w:val="0"/>
      </w:rPr>
    </w:lvl>
    <w:lvl w:ilvl="5">
      <w:start w:val="1"/>
      <w:numFmt w:val="lowerRoman"/>
      <w:lvlText w:val="%6."/>
      <w:lvlJc w:val="right"/>
      <w:pPr>
        <w:ind w:left="5385" w:hanging="180"/>
      </w:pPr>
      <w:rPr>
        <w:rFonts w:cs="Times New Roman"/>
        <w:rtl w:val="0"/>
        <w:cs w:val="0"/>
      </w:rPr>
    </w:lvl>
    <w:lvl w:ilvl="6">
      <w:start w:val="1"/>
      <w:numFmt w:val="decimal"/>
      <w:lvlText w:val="%7."/>
      <w:lvlJc w:val="left"/>
      <w:pPr>
        <w:ind w:left="6105" w:hanging="360"/>
      </w:pPr>
      <w:rPr>
        <w:rFonts w:cs="Times New Roman"/>
        <w:rtl w:val="0"/>
        <w:cs w:val="0"/>
      </w:rPr>
    </w:lvl>
    <w:lvl w:ilvl="7">
      <w:start w:val="1"/>
      <w:numFmt w:val="lowerLetter"/>
      <w:lvlText w:val="%8."/>
      <w:lvlJc w:val="left"/>
      <w:pPr>
        <w:ind w:left="6825" w:hanging="360"/>
      </w:pPr>
      <w:rPr>
        <w:rFonts w:cs="Times New Roman"/>
        <w:rtl w:val="0"/>
        <w:cs w:val="0"/>
      </w:rPr>
    </w:lvl>
    <w:lvl w:ilvl="8">
      <w:start w:val="1"/>
      <w:numFmt w:val="lowerRoman"/>
      <w:lvlText w:val="%9."/>
      <w:lvlJc w:val="right"/>
      <w:pPr>
        <w:ind w:left="7545" w:hanging="180"/>
      </w:pPr>
      <w:rPr>
        <w:rFonts w:cs="Times New Roman"/>
        <w:rtl w:val="0"/>
        <w:cs w:val="0"/>
      </w:rPr>
    </w:lvl>
  </w:abstractNum>
  <w:abstractNum w:abstractNumId="4">
    <w:nsid w:val="11437C88"/>
    <w:multiLevelType w:val="hybridMultilevel"/>
    <w:tmpl w:val="A8508B66"/>
    <w:lvl w:ilvl="0">
      <w:start w:val="1"/>
      <w:numFmt w:val="decimal"/>
      <w:lvlText w:val="(%1)"/>
      <w:lvlJc w:val="left"/>
      <w:pPr>
        <w:ind w:left="1786" w:hanging="360"/>
      </w:pPr>
      <w:rPr>
        <w:rFonts w:cs="Times New Roman" w:hint="default"/>
        <w:rtl w:val="0"/>
        <w:cs w:val="0"/>
      </w:rPr>
    </w:lvl>
    <w:lvl w:ilvl="1">
      <w:start w:val="1"/>
      <w:numFmt w:val="decimal"/>
      <w:lvlText w:val="(%2)"/>
      <w:lvlJc w:val="left"/>
      <w:pPr>
        <w:ind w:left="2506" w:hanging="360"/>
      </w:pPr>
      <w:rPr>
        <w:rFonts w:cs="Times New Roman" w:hint="default"/>
        <w:i w:val="0"/>
        <w:rtl w:val="0"/>
        <w:cs w:val="0"/>
      </w:rPr>
    </w:lvl>
    <w:lvl w:ilvl="2">
      <w:start w:val="1"/>
      <w:numFmt w:val="lowerRoman"/>
      <w:lvlText w:val="%3."/>
      <w:lvlJc w:val="right"/>
      <w:pPr>
        <w:ind w:left="3226" w:hanging="180"/>
      </w:pPr>
      <w:rPr>
        <w:rFonts w:cs="Times New Roman"/>
        <w:rtl w:val="0"/>
        <w:cs w:val="0"/>
      </w:rPr>
    </w:lvl>
    <w:lvl w:ilvl="3">
      <w:start w:val="1"/>
      <w:numFmt w:val="decimal"/>
      <w:lvlText w:val="%4."/>
      <w:lvlJc w:val="left"/>
      <w:pPr>
        <w:ind w:left="3946" w:hanging="360"/>
      </w:pPr>
      <w:rPr>
        <w:rFonts w:cs="Times New Roman"/>
        <w:rtl w:val="0"/>
        <w:cs w:val="0"/>
      </w:rPr>
    </w:lvl>
    <w:lvl w:ilvl="4">
      <w:start w:val="1"/>
      <w:numFmt w:val="lowerLetter"/>
      <w:lvlText w:val="%5."/>
      <w:lvlJc w:val="left"/>
      <w:pPr>
        <w:ind w:left="4666" w:hanging="360"/>
      </w:pPr>
      <w:rPr>
        <w:rFonts w:cs="Times New Roman"/>
        <w:rtl w:val="0"/>
        <w:cs w:val="0"/>
      </w:rPr>
    </w:lvl>
    <w:lvl w:ilvl="5">
      <w:start w:val="1"/>
      <w:numFmt w:val="lowerRoman"/>
      <w:lvlText w:val="%6."/>
      <w:lvlJc w:val="right"/>
      <w:pPr>
        <w:ind w:left="5386" w:hanging="180"/>
      </w:pPr>
      <w:rPr>
        <w:rFonts w:cs="Times New Roman"/>
        <w:rtl w:val="0"/>
        <w:cs w:val="0"/>
      </w:rPr>
    </w:lvl>
    <w:lvl w:ilvl="6">
      <w:start w:val="1"/>
      <w:numFmt w:val="decimal"/>
      <w:lvlText w:val="%7."/>
      <w:lvlJc w:val="left"/>
      <w:pPr>
        <w:ind w:left="6106" w:hanging="360"/>
      </w:pPr>
      <w:rPr>
        <w:rFonts w:cs="Times New Roman"/>
        <w:rtl w:val="0"/>
        <w:cs w:val="0"/>
      </w:rPr>
    </w:lvl>
    <w:lvl w:ilvl="7">
      <w:start w:val="1"/>
      <w:numFmt w:val="lowerLetter"/>
      <w:lvlText w:val="%8."/>
      <w:lvlJc w:val="left"/>
      <w:pPr>
        <w:ind w:left="6826" w:hanging="360"/>
      </w:pPr>
      <w:rPr>
        <w:rFonts w:cs="Times New Roman"/>
        <w:rtl w:val="0"/>
        <w:cs w:val="0"/>
      </w:rPr>
    </w:lvl>
    <w:lvl w:ilvl="8">
      <w:start w:val="1"/>
      <w:numFmt w:val="lowerRoman"/>
      <w:lvlText w:val="%9."/>
      <w:lvlJc w:val="right"/>
      <w:pPr>
        <w:ind w:left="7546" w:hanging="180"/>
      </w:pPr>
      <w:rPr>
        <w:rFonts w:cs="Times New Roman"/>
        <w:rtl w:val="0"/>
        <w:cs w:val="0"/>
      </w:rPr>
    </w:lvl>
  </w:abstractNum>
  <w:abstractNum w:abstractNumId="5">
    <w:nsid w:val="1D446C34"/>
    <w:multiLevelType w:val="multilevel"/>
    <w:tmpl w:val="3FD2DA2C"/>
    <w:lvl w:ilvl="0">
      <w:start w:val="1"/>
      <w:numFmt w:val="decimal"/>
      <w:lvlText w:val="(%1)"/>
      <w:legacy w:legacy="1" w:legacySpace="0" w:legacyIndent="283"/>
      <w:lvlJc w:val="left"/>
      <w:rPr>
        <w:rFonts w:ascii="Times New Roman" w:hAnsi="Times New Roman"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792445F"/>
    <w:multiLevelType w:val="hybridMultilevel"/>
    <w:tmpl w:val="BECE9846"/>
    <w:lvl w:ilvl="0">
      <w:start w:val="1"/>
      <w:numFmt w:val="decimal"/>
      <w:pStyle w:val="odsek1"/>
      <w:lvlText w:val="(%1)"/>
      <w:lvlJc w:val="left"/>
      <w:pPr>
        <w:ind w:left="1429" w:hanging="360"/>
      </w:pPr>
      <w:rPr>
        <w:rFonts w:ascii="Times New Roman" w:hAnsi="Times New Roman" w:cs="Times New Roman" w:hint="default"/>
        <w:b w:val="0"/>
        <w:i w:val="0"/>
        <w:caps w:val="0"/>
        <w:strike w:val="0"/>
        <w:dstrike w:val="0"/>
        <w:vanish w:val="0"/>
        <w:color w:val="000000"/>
        <w:sz w:val="24"/>
        <w:vertAlign w:val="baseline"/>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7">
    <w:nsid w:val="2E2D2E33"/>
    <w:multiLevelType w:val="multilevel"/>
    <w:tmpl w:val="AC942984"/>
    <w:lvl w:ilvl="0">
      <w:start w:val="1"/>
      <w:numFmt w:val="decimal"/>
      <w:lvlText w:val="(%1)"/>
      <w:legacy w:legacy="1" w:legacySpace="0" w:legacyIndent="278"/>
      <w:lvlJc w:val="left"/>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9E07A64"/>
    <w:multiLevelType w:val="hybridMultilevel"/>
    <w:tmpl w:val="38D6B5D0"/>
    <w:lvl w:ilvl="0">
      <w:start w:val="1"/>
      <w:numFmt w:val="decimal"/>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EAF6D70"/>
    <w:multiLevelType w:val="hybridMultilevel"/>
    <w:tmpl w:val="917E1D04"/>
    <w:lvl w:ilvl="0">
      <w:start w:val="1"/>
      <w:numFmt w:val="lowerLetter"/>
      <w:pStyle w:val="adda"/>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F990D86"/>
    <w:multiLevelType w:val="singleLevel"/>
    <w:tmpl w:val="EDCA19FC"/>
    <w:lvl w:ilvl="0">
      <w:start w:val="1"/>
      <w:numFmt w:val="lowerLetter"/>
      <w:lvlText w:val="%1)"/>
      <w:legacy w:legacy="1" w:legacySpace="0" w:legacyIndent="220"/>
      <w:lvlJc w:val="left"/>
      <w:rPr>
        <w:rFonts w:ascii="Times New Roman" w:hAnsi="Times New Roman" w:cs="Times New Roman" w:hint="default"/>
        <w:rtl w:val="0"/>
        <w:cs w:val="0"/>
      </w:rPr>
    </w:lvl>
  </w:abstractNum>
  <w:abstractNum w:abstractNumId="11">
    <w:nsid w:val="3FAB408C"/>
    <w:multiLevelType w:val="hybridMultilevel"/>
    <w:tmpl w:val="F80A551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5A21701"/>
    <w:multiLevelType w:val="hybridMultilevel"/>
    <w:tmpl w:val="3FBEC80A"/>
    <w:lvl w:ilvl="0">
      <w:start w:val="8"/>
      <w:numFmt w:val="decimal"/>
      <w:lvlText w:val="(%1)"/>
      <w:lvlJc w:val="left"/>
      <w:pPr>
        <w:ind w:left="1426" w:hanging="360"/>
      </w:pPr>
      <w:rPr>
        <w:rFonts w:cs="Times New Roman" w:hint="default"/>
        <w:rtl w:val="0"/>
        <w:cs w:val="0"/>
      </w:rPr>
    </w:lvl>
    <w:lvl w:ilvl="1">
      <w:start w:val="1"/>
      <w:numFmt w:val="lowerLetter"/>
      <w:lvlText w:val="%2."/>
      <w:lvlJc w:val="left"/>
      <w:pPr>
        <w:ind w:left="2146" w:hanging="360"/>
      </w:pPr>
      <w:rPr>
        <w:rFonts w:cs="Times New Roman"/>
        <w:rtl w:val="0"/>
        <w:cs w:val="0"/>
      </w:rPr>
    </w:lvl>
    <w:lvl w:ilvl="2">
      <w:start w:val="1"/>
      <w:numFmt w:val="lowerRoman"/>
      <w:lvlText w:val="%3."/>
      <w:lvlJc w:val="right"/>
      <w:pPr>
        <w:ind w:left="2866" w:hanging="180"/>
      </w:pPr>
      <w:rPr>
        <w:rFonts w:cs="Times New Roman"/>
        <w:rtl w:val="0"/>
        <w:cs w:val="0"/>
      </w:rPr>
    </w:lvl>
    <w:lvl w:ilvl="3">
      <w:start w:val="1"/>
      <w:numFmt w:val="decimal"/>
      <w:lvlText w:val="%4."/>
      <w:lvlJc w:val="left"/>
      <w:pPr>
        <w:ind w:left="3586" w:hanging="360"/>
      </w:pPr>
      <w:rPr>
        <w:rFonts w:cs="Times New Roman"/>
        <w:rtl w:val="0"/>
        <w:cs w:val="0"/>
      </w:rPr>
    </w:lvl>
    <w:lvl w:ilvl="4">
      <w:start w:val="1"/>
      <w:numFmt w:val="lowerLetter"/>
      <w:lvlText w:val="%5."/>
      <w:lvlJc w:val="left"/>
      <w:pPr>
        <w:ind w:left="4306" w:hanging="360"/>
      </w:pPr>
      <w:rPr>
        <w:rFonts w:cs="Times New Roman"/>
        <w:rtl w:val="0"/>
        <w:cs w:val="0"/>
      </w:rPr>
    </w:lvl>
    <w:lvl w:ilvl="5">
      <w:start w:val="1"/>
      <w:numFmt w:val="lowerRoman"/>
      <w:lvlText w:val="%6."/>
      <w:lvlJc w:val="right"/>
      <w:pPr>
        <w:ind w:left="5026" w:hanging="180"/>
      </w:pPr>
      <w:rPr>
        <w:rFonts w:cs="Times New Roman"/>
        <w:rtl w:val="0"/>
        <w:cs w:val="0"/>
      </w:rPr>
    </w:lvl>
    <w:lvl w:ilvl="6">
      <w:start w:val="1"/>
      <w:numFmt w:val="decimal"/>
      <w:lvlText w:val="%7."/>
      <w:lvlJc w:val="left"/>
      <w:pPr>
        <w:ind w:left="5746" w:hanging="360"/>
      </w:pPr>
      <w:rPr>
        <w:rFonts w:cs="Times New Roman"/>
        <w:rtl w:val="0"/>
        <w:cs w:val="0"/>
      </w:rPr>
    </w:lvl>
    <w:lvl w:ilvl="7">
      <w:start w:val="1"/>
      <w:numFmt w:val="lowerLetter"/>
      <w:lvlText w:val="%8."/>
      <w:lvlJc w:val="left"/>
      <w:pPr>
        <w:ind w:left="6466" w:hanging="360"/>
      </w:pPr>
      <w:rPr>
        <w:rFonts w:cs="Times New Roman"/>
        <w:rtl w:val="0"/>
        <w:cs w:val="0"/>
      </w:rPr>
    </w:lvl>
    <w:lvl w:ilvl="8">
      <w:start w:val="1"/>
      <w:numFmt w:val="lowerRoman"/>
      <w:lvlText w:val="%9."/>
      <w:lvlJc w:val="right"/>
      <w:pPr>
        <w:ind w:left="7186" w:hanging="180"/>
      </w:pPr>
      <w:rPr>
        <w:rFonts w:cs="Times New Roman"/>
        <w:rtl w:val="0"/>
        <w:cs w:val="0"/>
      </w:rPr>
    </w:lvl>
  </w:abstractNum>
  <w:abstractNum w:abstractNumId="13">
    <w:nsid w:val="4656277E"/>
    <w:multiLevelType w:val="hybridMultilevel"/>
    <w:tmpl w:val="86280D0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8B20C61"/>
    <w:multiLevelType w:val="hybridMultilevel"/>
    <w:tmpl w:val="464AD338"/>
    <w:lvl w:ilvl="0">
      <w:start w:val="1"/>
      <w:numFmt w:val="decimal"/>
      <w:lvlText w:val="(%1)"/>
      <w:lvlJc w:val="left"/>
      <w:pPr>
        <w:ind w:left="1786" w:hanging="360"/>
      </w:pPr>
      <w:rPr>
        <w:rFonts w:cs="Times New Roman" w:hint="default"/>
        <w:rtl w:val="0"/>
        <w:cs w:val="0"/>
      </w:rPr>
    </w:lvl>
    <w:lvl w:ilvl="1">
      <w:start w:val="1"/>
      <w:numFmt w:val="lowerLetter"/>
      <w:lvlText w:val="%2."/>
      <w:lvlJc w:val="left"/>
      <w:pPr>
        <w:ind w:left="2506" w:hanging="360"/>
      </w:pPr>
      <w:rPr>
        <w:rFonts w:cs="Times New Roman"/>
        <w:rtl w:val="0"/>
        <w:cs w:val="0"/>
      </w:rPr>
    </w:lvl>
    <w:lvl w:ilvl="2">
      <w:start w:val="1"/>
      <w:numFmt w:val="lowerRoman"/>
      <w:lvlText w:val="%3."/>
      <w:lvlJc w:val="right"/>
      <w:pPr>
        <w:ind w:left="3226" w:hanging="180"/>
      </w:pPr>
      <w:rPr>
        <w:rFonts w:cs="Times New Roman"/>
        <w:rtl w:val="0"/>
        <w:cs w:val="0"/>
      </w:rPr>
    </w:lvl>
    <w:lvl w:ilvl="3">
      <w:start w:val="1"/>
      <w:numFmt w:val="decimal"/>
      <w:lvlText w:val="%4."/>
      <w:lvlJc w:val="left"/>
      <w:pPr>
        <w:ind w:left="3946" w:hanging="360"/>
      </w:pPr>
      <w:rPr>
        <w:rFonts w:cs="Times New Roman"/>
        <w:rtl w:val="0"/>
        <w:cs w:val="0"/>
      </w:rPr>
    </w:lvl>
    <w:lvl w:ilvl="4">
      <w:start w:val="1"/>
      <w:numFmt w:val="lowerLetter"/>
      <w:lvlText w:val="%5."/>
      <w:lvlJc w:val="left"/>
      <w:pPr>
        <w:ind w:left="4666" w:hanging="360"/>
      </w:pPr>
      <w:rPr>
        <w:rFonts w:cs="Times New Roman"/>
        <w:rtl w:val="0"/>
        <w:cs w:val="0"/>
      </w:rPr>
    </w:lvl>
    <w:lvl w:ilvl="5">
      <w:start w:val="1"/>
      <w:numFmt w:val="lowerRoman"/>
      <w:lvlText w:val="%6."/>
      <w:lvlJc w:val="right"/>
      <w:pPr>
        <w:ind w:left="5386" w:hanging="180"/>
      </w:pPr>
      <w:rPr>
        <w:rFonts w:cs="Times New Roman"/>
        <w:rtl w:val="0"/>
        <w:cs w:val="0"/>
      </w:rPr>
    </w:lvl>
    <w:lvl w:ilvl="6">
      <w:start w:val="1"/>
      <w:numFmt w:val="decimal"/>
      <w:lvlText w:val="%7."/>
      <w:lvlJc w:val="left"/>
      <w:pPr>
        <w:ind w:left="6106" w:hanging="360"/>
      </w:pPr>
      <w:rPr>
        <w:rFonts w:cs="Times New Roman"/>
        <w:rtl w:val="0"/>
        <w:cs w:val="0"/>
      </w:rPr>
    </w:lvl>
    <w:lvl w:ilvl="7">
      <w:start w:val="1"/>
      <w:numFmt w:val="lowerLetter"/>
      <w:lvlText w:val="%8."/>
      <w:lvlJc w:val="left"/>
      <w:pPr>
        <w:ind w:left="6826" w:hanging="360"/>
      </w:pPr>
      <w:rPr>
        <w:rFonts w:cs="Times New Roman"/>
        <w:rtl w:val="0"/>
        <w:cs w:val="0"/>
      </w:rPr>
    </w:lvl>
    <w:lvl w:ilvl="8">
      <w:start w:val="1"/>
      <w:numFmt w:val="lowerRoman"/>
      <w:lvlText w:val="%9."/>
      <w:lvlJc w:val="right"/>
      <w:pPr>
        <w:ind w:left="7546" w:hanging="180"/>
      </w:pPr>
      <w:rPr>
        <w:rFonts w:cs="Times New Roman"/>
        <w:rtl w:val="0"/>
        <w:cs w:val="0"/>
      </w:rPr>
    </w:lvl>
  </w:abstractNum>
  <w:abstractNum w:abstractNumId="15">
    <w:nsid w:val="48FE710F"/>
    <w:multiLevelType w:val="hybridMultilevel"/>
    <w:tmpl w:val="CB88A2EC"/>
    <w:lvl w:ilvl="0">
      <w:start w:val="10"/>
      <w:numFmt w:val="decimal"/>
      <w:lvlText w:val="%1."/>
      <w:lvlJc w:val="left"/>
      <w:pPr>
        <w:ind w:left="1077" w:hanging="375"/>
      </w:pPr>
      <w:rPr>
        <w:rFonts w:cs="Times New Roman" w:hint="default"/>
        <w:rtl w:val="0"/>
        <w:cs w:val="0"/>
      </w:rPr>
    </w:lvl>
    <w:lvl w:ilvl="1">
      <w:start w:val="1"/>
      <w:numFmt w:val="lowerLetter"/>
      <w:lvlText w:val="%2."/>
      <w:lvlJc w:val="left"/>
      <w:pPr>
        <w:ind w:left="1782" w:hanging="360"/>
      </w:pPr>
      <w:rPr>
        <w:rFonts w:cs="Times New Roman"/>
        <w:rtl w:val="0"/>
        <w:cs w:val="0"/>
      </w:rPr>
    </w:lvl>
    <w:lvl w:ilvl="2">
      <w:start w:val="1"/>
      <w:numFmt w:val="lowerRoman"/>
      <w:lvlText w:val="%3."/>
      <w:lvlJc w:val="right"/>
      <w:pPr>
        <w:ind w:left="2502" w:hanging="180"/>
      </w:pPr>
      <w:rPr>
        <w:rFonts w:cs="Times New Roman"/>
        <w:rtl w:val="0"/>
        <w:cs w:val="0"/>
      </w:rPr>
    </w:lvl>
    <w:lvl w:ilvl="3">
      <w:start w:val="1"/>
      <w:numFmt w:val="decimal"/>
      <w:lvlText w:val="%4."/>
      <w:lvlJc w:val="left"/>
      <w:pPr>
        <w:ind w:left="3222" w:hanging="360"/>
      </w:pPr>
      <w:rPr>
        <w:rFonts w:cs="Times New Roman"/>
        <w:rtl w:val="0"/>
        <w:cs w:val="0"/>
      </w:rPr>
    </w:lvl>
    <w:lvl w:ilvl="4">
      <w:start w:val="1"/>
      <w:numFmt w:val="lowerLetter"/>
      <w:lvlText w:val="%5."/>
      <w:lvlJc w:val="left"/>
      <w:pPr>
        <w:ind w:left="3942" w:hanging="360"/>
      </w:pPr>
      <w:rPr>
        <w:rFonts w:cs="Times New Roman"/>
        <w:rtl w:val="0"/>
        <w:cs w:val="0"/>
      </w:rPr>
    </w:lvl>
    <w:lvl w:ilvl="5">
      <w:start w:val="1"/>
      <w:numFmt w:val="lowerRoman"/>
      <w:lvlText w:val="%6."/>
      <w:lvlJc w:val="right"/>
      <w:pPr>
        <w:ind w:left="4662" w:hanging="180"/>
      </w:pPr>
      <w:rPr>
        <w:rFonts w:cs="Times New Roman"/>
        <w:rtl w:val="0"/>
        <w:cs w:val="0"/>
      </w:rPr>
    </w:lvl>
    <w:lvl w:ilvl="6">
      <w:start w:val="1"/>
      <w:numFmt w:val="decimal"/>
      <w:lvlText w:val="%7."/>
      <w:lvlJc w:val="left"/>
      <w:pPr>
        <w:ind w:left="5382" w:hanging="360"/>
      </w:pPr>
      <w:rPr>
        <w:rFonts w:cs="Times New Roman"/>
        <w:rtl w:val="0"/>
        <w:cs w:val="0"/>
      </w:rPr>
    </w:lvl>
    <w:lvl w:ilvl="7">
      <w:start w:val="1"/>
      <w:numFmt w:val="lowerLetter"/>
      <w:lvlText w:val="%8."/>
      <w:lvlJc w:val="left"/>
      <w:pPr>
        <w:ind w:left="6102" w:hanging="360"/>
      </w:pPr>
      <w:rPr>
        <w:rFonts w:cs="Times New Roman"/>
        <w:rtl w:val="0"/>
        <w:cs w:val="0"/>
      </w:rPr>
    </w:lvl>
    <w:lvl w:ilvl="8">
      <w:start w:val="1"/>
      <w:numFmt w:val="lowerRoman"/>
      <w:lvlText w:val="%9."/>
      <w:lvlJc w:val="right"/>
      <w:pPr>
        <w:ind w:left="6822" w:hanging="180"/>
      </w:pPr>
      <w:rPr>
        <w:rFonts w:cs="Times New Roman"/>
        <w:rtl w:val="0"/>
        <w:cs w:val="0"/>
      </w:rPr>
    </w:lvl>
  </w:abstractNum>
  <w:abstractNum w:abstractNumId="16">
    <w:nsid w:val="4F3A1AEE"/>
    <w:multiLevelType w:val="hybridMultilevel"/>
    <w:tmpl w:val="964ED5D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3204ABD"/>
    <w:multiLevelType w:val="singleLevel"/>
    <w:tmpl w:val="8A58D9D0"/>
    <w:lvl w:ilvl="0">
      <w:start w:val="1"/>
      <w:numFmt w:val="decimal"/>
      <w:lvlText w:val="(%1)"/>
      <w:legacy w:legacy="1" w:legacySpace="0" w:legacyIndent="283"/>
      <w:lvlJc w:val="left"/>
      <w:rPr>
        <w:rFonts w:ascii="Times New Roman" w:hAnsi="Times New Roman" w:cs="Times New Roman" w:hint="default"/>
        <w:rtl w:val="0"/>
        <w:cs w:val="0"/>
      </w:rPr>
    </w:lvl>
  </w:abstractNum>
  <w:abstractNum w:abstractNumId="18">
    <w:nsid w:val="569C5FEE"/>
    <w:multiLevelType w:val="hybridMultilevel"/>
    <w:tmpl w:val="0470BA3C"/>
    <w:lvl w:ilvl="0">
      <w:start w:val="1"/>
      <w:numFmt w:val="decimal"/>
      <w:pStyle w:val="a"/>
      <w:lvlText w:val="§ %1"/>
      <w:lvlJc w:val="left"/>
      <w:pPr>
        <w:ind w:left="720" w:hanging="360"/>
      </w:pPr>
      <w:rPr>
        <w:rFonts w:ascii="Times New Roman" w:hAnsi="Times New Roman" w:cs="Times New Roman" w:hint="default"/>
        <w:b/>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7633CF4"/>
    <w:multiLevelType w:val="hybridMultilevel"/>
    <w:tmpl w:val="5AB2CB0C"/>
    <w:lvl w:ilvl="0">
      <w:start w:val="1"/>
      <w:numFmt w:val="decimal"/>
      <w:lvlText w:val="(%1)"/>
      <w:lvlJc w:val="left"/>
      <w:pPr>
        <w:ind w:left="780" w:hanging="420"/>
      </w:pPr>
      <w:rPr>
        <w:rFonts w:cs="Times New Roman" w:hint="default"/>
        <w:rtl w:val="0"/>
        <w:cs w:val="0"/>
      </w:rPr>
    </w:lvl>
    <w:lvl w:ilvl="1">
      <w:start w:val="1"/>
      <w:numFmt w:val="decimal"/>
      <w:lvlText w:val="(%2)"/>
      <w:lvlJc w:val="left"/>
      <w:pPr>
        <w:ind w:left="2130" w:hanging="1050"/>
      </w:pPr>
      <w:rPr>
        <w:rFonts w:cs="Times New Roman" w:hint="default"/>
        <w:i w:val="0"/>
        <w:u w:val="none"/>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3251F17"/>
    <w:multiLevelType w:val="multilevel"/>
    <w:tmpl w:val="3FD2DA2C"/>
    <w:lvl w:ilvl="0">
      <w:start w:val="1"/>
      <w:numFmt w:val="decimal"/>
      <w:lvlText w:val="(%1)"/>
      <w:legacy w:legacy="1" w:legacySpace="0" w:legacyIndent="283"/>
      <w:lvlJc w:val="left"/>
      <w:rPr>
        <w:rFonts w:ascii="Times New Roman" w:hAnsi="Times New Roman"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CD70B10"/>
    <w:multiLevelType w:val="hybridMultilevel"/>
    <w:tmpl w:val="50B8074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F1F1684"/>
    <w:multiLevelType w:val="hybridMultilevel"/>
    <w:tmpl w:val="261A3AAE"/>
    <w:lvl w:ilvl="0">
      <w:start w:val="3"/>
      <w:numFmt w:val="decimal"/>
      <w:lvlText w:val="(%1)"/>
      <w:lvlJc w:val="left"/>
      <w:rPr>
        <w:rFonts w:ascii="Times New Roman" w:hAnsi="Times New Roman" w:cs="Times New Roman" w:hint="default"/>
        <w:b w:val="0"/>
        <w:color w:val="auto"/>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num w:numId="1">
    <w:abstractNumId w:val="2"/>
  </w:num>
  <w:num w:numId="2">
    <w:abstractNumId w:val="10"/>
  </w:num>
  <w:num w:numId="3">
    <w:abstractNumId w:val="5"/>
  </w:num>
  <w:num w:numId="4">
    <w:abstractNumId w:val="19"/>
  </w:num>
  <w:num w:numId="5">
    <w:abstractNumId w:val="17"/>
  </w:num>
  <w:num w:numId="6">
    <w:abstractNumId w:val="22"/>
  </w:num>
  <w:num w:numId="7">
    <w:abstractNumId w:val="18"/>
  </w:num>
  <w:num w:numId="8">
    <w:abstractNumId w:val="9"/>
  </w:num>
  <w:num w:numId="9">
    <w:abstractNumId w:val="6"/>
  </w:num>
  <w:num w:numId="10">
    <w:abstractNumId w:val="0"/>
  </w:num>
  <w:num w:numId="11">
    <w:abstractNumId w:val="7"/>
  </w:num>
  <w:num w:numId="12">
    <w:abstractNumId w:val="3"/>
  </w:num>
  <w:num w:numId="13">
    <w:abstractNumId w:val="4"/>
  </w:num>
  <w:num w:numId="14">
    <w:abstractNumId w:val="11"/>
  </w:num>
  <w:num w:numId="15">
    <w:abstractNumId w:val="12"/>
  </w:num>
  <w:num w:numId="16">
    <w:abstractNumId w:val="21"/>
  </w:num>
  <w:num w:numId="17">
    <w:abstractNumId w:val="8"/>
  </w:num>
  <w:num w:numId="18">
    <w:abstractNumId w:val="16"/>
  </w:num>
  <w:num w:numId="19">
    <w:abstractNumId w:val="15"/>
  </w:num>
  <w:num w:numId="20">
    <w:abstractNumId w:val="13"/>
  </w:num>
  <w:num w:numId="21">
    <w:abstractNumId w:val="14"/>
  </w:num>
  <w:num w:numId="22">
    <w:abstractNumId w:val="20"/>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compat/>
  <w:rsids>
    <w:rsidRoot w:val="00AF09A9"/>
    <w:rsid w:val="000010A5"/>
    <w:rsid w:val="000020D3"/>
    <w:rsid w:val="00020F32"/>
    <w:rsid w:val="00031880"/>
    <w:rsid w:val="000318BD"/>
    <w:rsid w:val="00035580"/>
    <w:rsid w:val="00035696"/>
    <w:rsid w:val="000417AF"/>
    <w:rsid w:val="00042369"/>
    <w:rsid w:val="000431D9"/>
    <w:rsid w:val="00043EEF"/>
    <w:rsid w:val="000458ED"/>
    <w:rsid w:val="00051451"/>
    <w:rsid w:val="000548AB"/>
    <w:rsid w:val="000548FC"/>
    <w:rsid w:val="000571AF"/>
    <w:rsid w:val="00061B15"/>
    <w:rsid w:val="00063151"/>
    <w:rsid w:val="00063753"/>
    <w:rsid w:val="0007295C"/>
    <w:rsid w:val="00073F41"/>
    <w:rsid w:val="00083283"/>
    <w:rsid w:val="00083FFC"/>
    <w:rsid w:val="000953B2"/>
    <w:rsid w:val="000972FA"/>
    <w:rsid w:val="00097A52"/>
    <w:rsid w:val="000A3B2B"/>
    <w:rsid w:val="000B10D2"/>
    <w:rsid w:val="000B13CC"/>
    <w:rsid w:val="000C1A3E"/>
    <w:rsid w:val="000C658E"/>
    <w:rsid w:val="000D12A3"/>
    <w:rsid w:val="000D25A2"/>
    <w:rsid w:val="000D4F20"/>
    <w:rsid w:val="000D5B6A"/>
    <w:rsid w:val="000F0747"/>
    <w:rsid w:val="000F25CF"/>
    <w:rsid w:val="000F3131"/>
    <w:rsid w:val="000F56C9"/>
    <w:rsid w:val="0011182B"/>
    <w:rsid w:val="0011425D"/>
    <w:rsid w:val="0011533C"/>
    <w:rsid w:val="00115639"/>
    <w:rsid w:val="00120AC6"/>
    <w:rsid w:val="00124890"/>
    <w:rsid w:val="00130F14"/>
    <w:rsid w:val="001446A2"/>
    <w:rsid w:val="00147803"/>
    <w:rsid w:val="001560C5"/>
    <w:rsid w:val="001567B8"/>
    <w:rsid w:val="001570C3"/>
    <w:rsid w:val="00162099"/>
    <w:rsid w:val="0016640E"/>
    <w:rsid w:val="00170A88"/>
    <w:rsid w:val="001711B5"/>
    <w:rsid w:val="001714D7"/>
    <w:rsid w:val="00171C5E"/>
    <w:rsid w:val="00172050"/>
    <w:rsid w:val="00195527"/>
    <w:rsid w:val="00195EDC"/>
    <w:rsid w:val="001A180E"/>
    <w:rsid w:val="001A3E5E"/>
    <w:rsid w:val="001A739D"/>
    <w:rsid w:val="001B2C30"/>
    <w:rsid w:val="001B3E94"/>
    <w:rsid w:val="001B4A50"/>
    <w:rsid w:val="001C1566"/>
    <w:rsid w:val="001C1660"/>
    <w:rsid w:val="001C7147"/>
    <w:rsid w:val="001D2AA2"/>
    <w:rsid w:val="001D4CEE"/>
    <w:rsid w:val="001D663E"/>
    <w:rsid w:val="001D7B2E"/>
    <w:rsid w:val="001E164E"/>
    <w:rsid w:val="001E2157"/>
    <w:rsid w:val="001E22F4"/>
    <w:rsid w:val="001E430E"/>
    <w:rsid w:val="001F158A"/>
    <w:rsid w:val="001F17B7"/>
    <w:rsid w:val="001F1CFC"/>
    <w:rsid w:val="001F5BEE"/>
    <w:rsid w:val="001F6975"/>
    <w:rsid w:val="00200142"/>
    <w:rsid w:val="002006E0"/>
    <w:rsid w:val="00203C38"/>
    <w:rsid w:val="00204CBF"/>
    <w:rsid w:val="002069C6"/>
    <w:rsid w:val="00210BD6"/>
    <w:rsid w:val="00210ED5"/>
    <w:rsid w:val="00213B21"/>
    <w:rsid w:val="00213D1C"/>
    <w:rsid w:val="002146B7"/>
    <w:rsid w:val="00217C6E"/>
    <w:rsid w:val="0022741A"/>
    <w:rsid w:val="00230AB0"/>
    <w:rsid w:val="00233E65"/>
    <w:rsid w:val="00241A4E"/>
    <w:rsid w:val="00245DB4"/>
    <w:rsid w:val="002527C9"/>
    <w:rsid w:val="002568F6"/>
    <w:rsid w:val="002570B8"/>
    <w:rsid w:val="00264704"/>
    <w:rsid w:val="00267384"/>
    <w:rsid w:val="00270818"/>
    <w:rsid w:val="0027340A"/>
    <w:rsid w:val="002762B8"/>
    <w:rsid w:val="00282448"/>
    <w:rsid w:val="00282C1D"/>
    <w:rsid w:val="00285B92"/>
    <w:rsid w:val="00285F69"/>
    <w:rsid w:val="00290784"/>
    <w:rsid w:val="002939F0"/>
    <w:rsid w:val="00294BBB"/>
    <w:rsid w:val="00296A72"/>
    <w:rsid w:val="002A1388"/>
    <w:rsid w:val="002A41DA"/>
    <w:rsid w:val="002A69E6"/>
    <w:rsid w:val="002B6147"/>
    <w:rsid w:val="002C07E0"/>
    <w:rsid w:val="002C084E"/>
    <w:rsid w:val="002C0E2F"/>
    <w:rsid w:val="002C10F1"/>
    <w:rsid w:val="002C2902"/>
    <w:rsid w:val="002D7490"/>
    <w:rsid w:val="002E7549"/>
    <w:rsid w:val="002F0230"/>
    <w:rsid w:val="002F4B00"/>
    <w:rsid w:val="002F5C01"/>
    <w:rsid w:val="00300603"/>
    <w:rsid w:val="00301C68"/>
    <w:rsid w:val="00302897"/>
    <w:rsid w:val="0030308F"/>
    <w:rsid w:val="003119A0"/>
    <w:rsid w:val="003149EF"/>
    <w:rsid w:val="00317F96"/>
    <w:rsid w:val="00320F46"/>
    <w:rsid w:val="0032197E"/>
    <w:rsid w:val="0032422C"/>
    <w:rsid w:val="00324288"/>
    <w:rsid w:val="003248BF"/>
    <w:rsid w:val="00330D21"/>
    <w:rsid w:val="00332448"/>
    <w:rsid w:val="00332BBB"/>
    <w:rsid w:val="00336FDA"/>
    <w:rsid w:val="003419E2"/>
    <w:rsid w:val="00341E60"/>
    <w:rsid w:val="0035459E"/>
    <w:rsid w:val="00354850"/>
    <w:rsid w:val="00354C48"/>
    <w:rsid w:val="00364A98"/>
    <w:rsid w:val="003670B2"/>
    <w:rsid w:val="0037192B"/>
    <w:rsid w:val="003755B7"/>
    <w:rsid w:val="00390E1C"/>
    <w:rsid w:val="00391DDA"/>
    <w:rsid w:val="003940F5"/>
    <w:rsid w:val="003957FA"/>
    <w:rsid w:val="003C0002"/>
    <w:rsid w:val="003C43F3"/>
    <w:rsid w:val="003D3268"/>
    <w:rsid w:val="003D4211"/>
    <w:rsid w:val="003D56CC"/>
    <w:rsid w:val="003D68B0"/>
    <w:rsid w:val="003D7745"/>
    <w:rsid w:val="003D774B"/>
    <w:rsid w:val="003E24BE"/>
    <w:rsid w:val="003E3596"/>
    <w:rsid w:val="003E465E"/>
    <w:rsid w:val="003F55D8"/>
    <w:rsid w:val="003F5D9A"/>
    <w:rsid w:val="003F62A2"/>
    <w:rsid w:val="00412182"/>
    <w:rsid w:val="00413223"/>
    <w:rsid w:val="00413D60"/>
    <w:rsid w:val="0041445E"/>
    <w:rsid w:val="00421C8F"/>
    <w:rsid w:val="004262D6"/>
    <w:rsid w:val="0042747E"/>
    <w:rsid w:val="00431221"/>
    <w:rsid w:val="0043742C"/>
    <w:rsid w:val="004420C8"/>
    <w:rsid w:val="00443BB8"/>
    <w:rsid w:val="00444F4E"/>
    <w:rsid w:val="00450CE0"/>
    <w:rsid w:val="00453448"/>
    <w:rsid w:val="004569E6"/>
    <w:rsid w:val="00457B7C"/>
    <w:rsid w:val="00462BF6"/>
    <w:rsid w:val="00476E7A"/>
    <w:rsid w:val="0048128A"/>
    <w:rsid w:val="004815D1"/>
    <w:rsid w:val="00481811"/>
    <w:rsid w:val="0048228D"/>
    <w:rsid w:val="0049312E"/>
    <w:rsid w:val="00493E6C"/>
    <w:rsid w:val="004965D9"/>
    <w:rsid w:val="004968FC"/>
    <w:rsid w:val="004979A7"/>
    <w:rsid w:val="004A41C4"/>
    <w:rsid w:val="004A42CE"/>
    <w:rsid w:val="004A7064"/>
    <w:rsid w:val="004B17AB"/>
    <w:rsid w:val="004B252B"/>
    <w:rsid w:val="004B48F8"/>
    <w:rsid w:val="004C1594"/>
    <w:rsid w:val="004C5D33"/>
    <w:rsid w:val="004C671C"/>
    <w:rsid w:val="004C67C8"/>
    <w:rsid w:val="004D0734"/>
    <w:rsid w:val="004D14DC"/>
    <w:rsid w:val="004D457E"/>
    <w:rsid w:val="004E1273"/>
    <w:rsid w:val="004E501E"/>
    <w:rsid w:val="00502BA7"/>
    <w:rsid w:val="0050746A"/>
    <w:rsid w:val="00507B38"/>
    <w:rsid w:val="00513AF7"/>
    <w:rsid w:val="00516EA7"/>
    <w:rsid w:val="0052086D"/>
    <w:rsid w:val="0052091F"/>
    <w:rsid w:val="00520FB5"/>
    <w:rsid w:val="00540577"/>
    <w:rsid w:val="005479ED"/>
    <w:rsid w:val="005509B4"/>
    <w:rsid w:val="005523D7"/>
    <w:rsid w:val="00552DD2"/>
    <w:rsid w:val="00554057"/>
    <w:rsid w:val="00555972"/>
    <w:rsid w:val="00556062"/>
    <w:rsid w:val="00563247"/>
    <w:rsid w:val="00565161"/>
    <w:rsid w:val="00565444"/>
    <w:rsid w:val="00571037"/>
    <w:rsid w:val="00574A87"/>
    <w:rsid w:val="00575AA1"/>
    <w:rsid w:val="00576A5F"/>
    <w:rsid w:val="00582D21"/>
    <w:rsid w:val="00585AFE"/>
    <w:rsid w:val="005871E0"/>
    <w:rsid w:val="00587E8D"/>
    <w:rsid w:val="005A120A"/>
    <w:rsid w:val="005A5A1E"/>
    <w:rsid w:val="005A6EC6"/>
    <w:rsid w:val="005B26D9"/>
    <w:rsid w:val="005C028A"/>
    <w:rsid w:val="005C3A68"/>
    <w:rsid w:val="005C4633"/>
    <w:rsid w:val="005C5800"/>
    <w:rsid w:val="005C75CF"/>
    <w:rsid w:val="005D3DFD"/>
    <w:rsid w:val="005D4B97"/>
    <w:rsid w:val="005D7A76"/>
    <w:rsid w:val="005E3330"/>
    <w:rsid w:val="005E33C7"/>
    <w:rsid w:val="005E48B2"/>
    <w:rsid w:val="005F03C0"/>
    <w:rsid w:val="005F0B33"/>
    <w:rsid w:val="005F343F"/>
    <w:rsid w:val="006050A6"/>
    <w:rsid w:val="006108C7"/>
    <w:rsid w:val="00612621"/>
    <w:rsid w:val="00615550"/>
    <w:rsid w:val="00616E58"/>
    <w:rsid w:val="00617DA2"/>
    <w:rsid w:val="00617F6F"/>
    <w:rsid w:val="0062195D"/>
    <w:rsid w:val="00624922"/>
    <w:rsid w:val="00624A6B"/>
    <w:rsid w:val="006253D1"/>
    <w:rsid w:val="006315DE"/>
    <w:rsid w:val="006331AB"/>
    <w:rsid w:val="00637256"/>
    <w:rsid w:val="00637AEB"/>
    <w:rsid w:val="00640A9D"/>
    <w:rsid w:val="00650336"/>
    <w:rsid w:val="00650633"/>
    <w:rsid w:val="0065092A"/>
    <w:rsid w:val="00655CB3"/>
    <w:rsid w:val="00657520"/>
    <w:rsid w:val="006620BA"/>
    <w:rsid w:val="006626E3"/>
    <w:rsid w:val="00666A17"/>
    <w:rsid w:val="00671088"/>
    <w:rsid w:val="00671CDB"/>
    <w:rsid w:val="00675298"/>
    <w:rsid w:val="006762FA"/>
    <w:rsid w:val="00681CB0"/>
    <w:rsid w:val="00683605"/>
    <w:rsid w:val="00684060"/>
    <w:rsid w:val="00684D13"/>
    <w:rsid w:val="00685222"/>
    <w:rsid w:val="00687490"/>
    <w:rsid w:val="0069402E"/>
    <w:rsid w:val="00694449"/>
    <w:rsid w:val="006A1D52"/>
    <w:rsid w:val="006A5957"/>
    <w:rsid w:val="006A5EB3"/>
    <w:rsid w:val="006B0DF9"/>
    <w:rsid w:val="006B1ACB"/>
    <w:rsid w:val="006B4AA8"/>
    <w:rsid w:val="006B559B"/>
    <w:rsid w:val="006B7E78"/>
    <w:rsid w:val="006C0F78"/>
    <w:rsid w:val="006C4220"/>
    <w:rsid w:val="006C7182"/>
    <w:rsid w:val="006D287B"/>
    <w:rsid w:val="006D5E5B"/>
    <w:rsid w:val="006E0251"/>
    <w:rsid w:val="006E229A"/>
    <w:rsid w:val="006E2988"/>
    <w:rsid w:val="006E2A72"/>
    <w:rsid w:val="006E6FEE"/>
    <w:rsid w:val="006F1EA8"/>
    <w:rsid w:val="006F538C"/>
    <w:rsid w:val="00705071"/>
    <w:rsid w:val="0071040A"/>
    <w:rsid w:val="00713377"/>
    <w:rsid w:val="00726F48"/>
    <w:rsid w:val="007307C9"/>
    <w:rsid w:val="007338E6"/>
    <w:rsid w:val="00736C9F"/>
    <w:rsid w:val="007420EA"/>
    <w:rsid w:val="00750E83"/>
    <w:rsid w:val="00755355"/>
    <w:rsid w:val="00765B47"/>
    <w:rsid w:val="007709E9"/>
    <w:rsid w:val="007716C0"/>
    <w:rsid w:val="00772F96"/>
    <w:rsid w:val="0077528E"/>
    <w:rsid w:val="007760F6"/>
    <w:rsid w:val="007770F3"/>
    <w:rsid w:val="00777AA4"/>
    <w:rsid w:val="00782035"/>
    <w:rsid w:val="0078677A"/>
    <w:rsid w:val="00787247"/>
    <w:rsid w:val="0079678E"/>
    <w:rsid w:val="00797A22"/>
    <w:rsid w:val="007A0440"/>
    <w:rsid w:val="007A1162"/>
    <w:rsid w:val="007A2D00"/>
    <w:rsid w:val="007A3260"/>
    <w:rsid w:val="007A3E39"/>
    <w:rsid w:val="007A5528"/>
    <w:rsid w:val="007B5716"/>
    <w:rsid w:val="007B67CC"/>
    <w:rsid w:val="007B6939"/>
    <w:rsid w:val="007B6C20"/>
    <w:rsid w:val="007C2CEB"/>
    <w:rsid w:val="007C349F"/>
    <w:rsid w:val="007C3598"/>
    <w:rsid w:val="007C7189"/>
    <w:rsid w:val="007D3A52"/>
    <w:rsid w:val="007E4FB3"/>
    <w:rsid w:val="007E7499"/>
    <w:rsid w:val="007F035A"/>
    <w:rsid w:val="007F51AD"/>
    <w:rsid w:val="007F55E2"/>
    <w:rsid w:val="00802A5B"/>
    <w:rsid w:val="00804C77"/>
    <w:rsid w:val="00811CD8"/>
    <w:rsid w:val="00816A96"/>
    <w:rsid w:val="00817FF1"/>
    <w:rsid w:val="00827C24"/>
    <w:rsid w:val="00831948"/>
    <w:rsid w:val="00831C9E"/>
    <w:rsid w:val="00835367"/>
    <w:rsid w:val="00836295"/>
    <w:rsid w:val="00836B4C"/>
    <w:rsid w:val="00837720"/>
    <w:rsid w:val="008503CE"/>
    <w:rsid w:val="00855018"/>
    <w:rsid w:val="00857A29"/>
    <w:rsid w:val="00860E7B"/>
    <w:rsid w:val="0086159A"/>
    <w:rsid w:val="00861733"/>
    <w:rsid w:val="008645AB"/>
    <w:rsid w:val="0086695A"/>
    <w:rsid w:val="00866FC6"/>
    <w:rsid w:val="0087126D"/>
    <w:rsid w:val="00871650"/>
    <w:rsid w:val="00872592"/>
    <w:rsid w:val="00872BB5"/>
    <w:rsid w:val="00872DF4"/>
    <w:rsid w:val="00875605"/>
    <w:rsid w:val="00880C6A"/>
    <w:rsid w:val="008847EA"/>
    <w:rsid w:val="00887175"/>
    <w:rsid w:val="008972F9"/>
    <w:rsid w:val="008A5AB6"/>
    <w:rsid w:val="008B07EA"/>
    <w:rsid w:val="008B57DC"/>
    <w:rsid w:val="008C6A0A"/>
    <w:rsid w:val="008D0D66"/>
    <w:rsid w:val="008D423B"/>
    <w:rsid w:val="008E3AEB"/>
    <w:rsid w:val="008E6822"/>
    <w:rsid w:val="008F2203"/>
    <w:rsid w:val="008F47A7"/>
    <w:rsid w:val="008F7934"/>
    <w:rsid w:val="00901092"/>
    <w:rsid w:val="00901868"/>
    <w:rsid w:val="00902A07"/>
    <w:rsid w:val="009045C1"/>
    <w:rsid w:val="009220EF"/>
    <w:rsid w:val="0092400E"/>
    <w:rsid w:val="00924A77"/>
    <w:rsid w:val="00925E13"/>
    <w:rsid w:val="00926675"/>
    <w:rsid w:val="0092756B"/>
    <w:rsid w:val="009326C3"/>
    <w:rsid w:val="00933D16"/>
    <w:rsid w:val="00934B5F"/>
    <w:rsid w:val="009378F9"/>
    <w:rsid w:val="00943FF1"/>
    <w:rsid w:val="00951381"/>
    <w:rsid w:val="00952E78"/>
    <w:rsid w:val="00956D07"/>
    <w:rsid w:val="00957948"/>
    <w:rsid w:val="009604F5"/>
    <w:rsid w:val="009636CC"/>
    <w:rsid w:val="00963BC4"/>
    <w:rsid w:val="00964999"/>
    <w:rsid w:val="00971890"/>
    <w:rsid w:val="00974404"/>
    <w:rsid w:val="00974492"/>
    <w:rsid w:val="009764CB"/>
    <w:rsid w:val="00993589"/>
    <w:rsid w:val="009A0C88"/>
    <w:rsid w:val="009B0A8F"/>
    <w:rsid w:val="009B0D5B"/>
    <w:rsid w:val="009B408B"/>
    <w:rsid w:val="009B4557"/>
    <w:rsid w:val="009B5D73"/>
    <w:rsid w:val="009B5DC8"/>
    <w:rsid w:val="009B5E88"/>
    <w:rsid w:val="009B670F"/>
    <w:rsid w:val="009B77A6"/>
    <w:rsid w:val="009C207C"/>
    <w:rsid w:val="009D0DCC"/>
    <w:rsid w:val="009D541F"/>
    <w:rsid w:val="009D7D0E"/>
    <w:rsid w:val="009D7D1E"/>
    <w:rsid w:val="009D7F97"/>
    <w:rsid w:val="009F01E3"/>
    <w:rsid w:val="009F0D09"/>
    <w:rsid w:val="009F300E"/>
    <w:rsid w:val="009F4351"/>
    <w:rsid w:val="00A15D5E"/>
    <w:rsid w:val="00A17BDE"/>
    <w:rsid w:val="00A210E7"/>
    <w:rsid w:val="00A21D2C"/>
    <w:rsid w:val="00A27D83"/>
    <w:rsid w:val="00A27E4D"/>
    <w:rsid w:val="00A300C2"/>
    <w:rsid w:val="00A313A9"/>
    <w:rsid w:val="00A31863"/>
    <w:rsid w:val="00A37372"/>
    <w:rsid w:val="00A37602"/>
    <w:rsid w:val="00A56E89"/>
    <w:rsid w:val="00A71408"/>
    <w:rsid w:val="00A75967"/>
    <w:rsid w:val="00A76C3C"/>
    <w:rsid w:val="00A7786D"/>
    <w:rsid w:val="00A862B6"/>
    <w:rsid w:val="00A91F42"/>
    <w:rsid w:val="00A966A5"/>
    <w:rsid w:val="00AA231B"/>
    <w:rsid w:val="00AA2990"/>
    <w:rsid w:val="00AA3B35"/>
    <w:rsid w:val="00AA7400"/>
    <w:rsid w:val="00AB1704"/>
    <w:rsid w:val="00AB352C"/>
    <w:rsid w:val="00AB5680"/>
    <w:rsid w:val="00AB6BB6"/>
    <w:rsid w:val="00AC1A24"/>
    <w:rsid w:val="00AD4ED0"/>
    <w:rsid w:val="00AE4062"/>
    <w:rsid w:val="00AF09A9"/>
    <w:rsid w:val="00AF26D6"/>
    <w:rsid w:val="00B00847"/>
    <w:rsid w:val="00B15097"/>
    <w:rsid w:val="00B17B61"/>
    <w:rsid w:val="00B267E1"/>
    <w:rsid w:val="00B32942"/>
    <w:rsid w:val="00B51A08"/>
    <w:rsid w:val="00B51D58"/>
    <w:rsid w:val="00B52B86"/>
    <w:rsid w:val="00B56C66"/>
    <w:rsid w:val="00B61F8C"/>
    <w:rsid w:val="00B66D38"/>
    <w:rsid w:val="00B7169B"/>
    <w:rsid w:val="00B7520B"/>
    <w:rsid w:val="00B82015"/>
    <w:rsid w:val="00B84F6F"/>
    <w:rsid w:val="00B8752B"/>
    <w:rsid w:val="00B90089"/>
    <w:rsid w:val="00B94207"/>
    <w:rsid w:val="00BA1B8A"/>
    <w:rsid w:val="00BB72A6"/>
    <w:rsid w:val="00BD3FB8"/>
    <w:rsid w:val="00BE2A49"/>
    <w:rsid w:val="00BE33B9"/>
    <w:rsid w:val="00BF0B86"/>
    <w:rsid w:val="00BF2996"/>
    <w:rsid w:val="00C0106D"/>
    <w:rsid w:val="00C11A52"/>
    <w:rsid w:val="00C17BB6"/>
    <w:rsid w:val="00C24A82"/>
    <w:rsid w:val="00C252A6"/>
    <w:rsid w:val="00C30E35"/>
    <w:rsid w:val="00C344BA"/>
    <w:rsid w:val="00C34DE7"/>
    <w:rsid w:val="00C36EBD"/>
    <w:rsid w:val="00C374BF"/>
    <w:rsid w:val="00C43F29"/>
    <w:rsid w:val="00C554AA"/>
    <w:rsid w:val="00C602B5"/>
    <w:rsid w:val="00C612C3"/>
    <w:rsid w:val="00C63BE1"/>
    <w:rsid w:val="00C644FB"/>
    <w:rsid w:val="00C6747D"/>
    <w:rsid w:val="00C738AF"/>
    <w:rsid w:val="00C73F2D"/>
    <w:rsid w:val="00C7431C"/>
    <w:rsid w:val="00C7666A"/>
    <w:rsid w:val="00C8197E"/>
    <w:rsid w:val="00C87C85"/>
    <w:rsid w:val="00C87EAD"/>
    <w:rsid w:val="00C92B42"/>
    <w:rsid w:val="00C92F37"/>
    <w:rsid w:val="00C94C31"/>
    <w:rsid w:val="00C94E5E"/>
    <w:rsid w:val="00C9751E"/>
    <w:rsid w:val="00CA224C"/>
    <w:rsid w:val="00CA59B5"/>
    <w:rsid w:val="00CA70E2"/>
    <w:rsid w:val="00CB6593"/>
    <w:rsid w:val="00CB76BF"/>
    <w:rsid w:val="00CB7D39"/>
    <w:rsid w:val="00CC70CA"/>
    <w:rsid w:val="00CD2475"/>
    <w:rsid w:val="00CD474C"/>
    <w:rsid w:val="00CE3D60"/>
    <w:rsid w:val="00CF1774"/>
    <w:rsid w:val="00CF274B"/>
    <w:rsid w:val="00CF2965"/>
    <w:rsid w:val="00CF360B"/>
    <w:rsid w:val="00CF7496"/>
    <w:rsid w:val="00D11A55"/>
    <w:rsid w:val="00D1219F"/>
    <w:rsid w:val="00D12DBD"/>
    <w:rsid w:val="00D24398"/>
    <w:rsid w:val="00D24723"/>
    <w:rsid w:val="00D25FFC"/>
    <w:rsid w:val="00D320D6"/>
    <w:rsid w:val="00D41D3C"/>
    <w:rsid w:val="00D42466"/>
    <w:rsid w:val="00D43386"/>
    <w:rsid w:val="00D547A2"/>
    <w:rsid w:val="00D57258"/>
    <w:rsid w:val="00D6250B"/>
    <w:rsid w:val="00D62E29"/>
    <w:rsid w:val="00D649BD"/>
    <w:rsid w:val="00D65A65"/>
    <w:rsid w:val="00D6720A"/>
    <w:rsid w:val="00D702E6"/>
    <w:rsid w:val="00D7190E"/>
    <w:rsid w:val="00D84E7D"/>
    <w:rsid w:val="00D916B9"/>
    <w:rsid w:val="00D9378D"/>
    <w:rsid w:val="00D962A0"/>
    <w:rsid w:val="00DA1790"/>
    <w:rsid w:val="00DA351C"/>
    <w:rsid w:val="00DB0A0E"/>
    <w:rsid w:val="00DB119C"/>
    <w:rsid w:val="00DB1D58"/>
    <w:rsid w:val="00DB2C14"/>
    <w:rsid w:val="00DB355B"/>
    <w:rsid w:val="00DB517F"/>
    <w:rsid w:val="00DB7F1B"/>
    <w:rsid w:val="00DC1DE6"/>
    <w:rsid w:val="00DC3486"/>
    <w:rsid w:val="00DC34D0"/>
    <w:rsid w:val="00DD2114"/>
    <w:rsid w:val="00DD50DC"/>
    <w:rsid w:val="00DE6921"/>
    <w:rsid w:val="00DF076F"/>
    <w:rsid w:val="00DF1E7F"/>
    <w:rsid w:val="00DF576A"/>
    <w:rsid w:val="00DF5B62"/>
    <w:rsid w:val="00DF5CD0"/>
    <w:rsid w:val="00DF6E1C"/>
    <w:rsid w:val="00E044E8"/>
    <w:rsid w:val="00E07697"/>
    <w:rsid w:val="00E1545F"/>
    <w:rsid w:val="00E17D8A"/>
    <w:rsid w:val="00E17FCD"/>
    <w:rsid w:val="00E20CF6"/>
    <w:rsid w:val="00E23D43"/>
    <w:rsid w:val="00E31756"/>
    <w:rsid w:val="00E343BE"/>
    <w:rsid w:val="00E36DB4"/>
    <w:rsid w:val="00E47368"/>
    <w:rsid w:val="00E53D12"/>
    <w:rsid w:val="00E548EA"/>
    <w:rsid w:val="00E624F0"/>
    <w:rsid w:val="00E64AC7"/>
    <w:rsid w:val="00E66132"/>
    <w:rsid w:val="00E672EF"/>
    <w:rsid w:val="00E70015"/>
    <w:rsid w:val="00E7013F"/>
    <w:rsid w:val="00E75C31"/>
    <w:rsid w:val="00E77338"/>
    <w:rsid w:val="00E821B2"/>
    <w:rsid w:val="00E91B55"/>
    <w:rsid w:val="00E91C04"/>
    <w:rsid w:val="00E948BB"/>
    <w:rsid w:val="00EA2BE2"/>
    <w:rsid w:val="00EA61FB"/>
    <w:rsid w:val="00EB374F"/>
    <w:rsid w:val="00EB639E"/>
    <w:rsid w:val="00EB642A"/>
    <w:rsid w:val="00EB6F56"/>
    <w:rsid w:val="00EB7BB0"/>
    <w:rsid w:val="00EC1A95"/>
    <w:rsid w:val="00EC2147"/>
    <w:rsid w:val="00EC3CA3"/>
    <w:rsid w:val="00EC406E"/>
    <w:rsid w:val="00EC5076"/>
    <w:rsid w:val="00ED72EE"/>
    <w:rsid w:val="00EE476B"/>
    <w:rsid w:val="00EE57EC"/>
    <w:rsid w:val="00EF0810"/>
    <w:rsid w:val="00EF2939"/>
    <w:rsid w:val="00F05870"/>
    <w:rsid w:val="00F06C81"/>
    <w:rsid w:val="00F0717B"/>
    <w:rsid w:val="00F07B23"/>
    <w:rsid w:val="00F1133F"/>
    <w:rsid w:val="00F13CD7"/>
    <w:rsid w:val="00F1688B"/>
    <w:rsid w:val="00F177BB"/>
    <w:rsid w:val="00F21C29"/>
    <w:rsid w:val="00F22970"/>
    <w:rsid w:val="00F25874"/>
    <w:rsid w:val="00F30D1E"/>
    <w:rsid w:val="00F31AD2"/>
    <w:rsid w:val="00F364BE"/>
    <w:rsid w:val="00F40CE6"/>
    <w:rsid w:val="00F44887"/>
    <w:rsid w:val="00F526E6"/>
    <w:rsid w:val="00F55573"/>
    <w:rsid w:val="00F6000E"/>
    <w:rsid w:val="00F67919"/>
    <w:rsid w:val="00F71BA4"/>
    <w:rsid w:val="00F8352E"/>
    <w:rsid w:val="00F9291C"/>
    <w:rsid w:val="00FA1C4B"/>
    <w:rsid w:val="00FA4BB7"/>
    <w:rsid w:val="00FA7106"/>
    <w:rsid w:val="00FA7AB1"/>
    <w:rsid w:val="00FC0132"/>
    <w:rsid w:val="00FC0D90"/>
    <w:rsid w:val="00FC476A"/>
    <w:rsid w:val="00FD0197"/>
    <w:rsid w:val="00FD3B35"/>
    <w:rsid w:val="00FE332F"/>
    <w:rsid w:val="00FE6669"/>
    <w:rsid w:val="00FF0550"/>
    <w:rsid w:val="00FF0A18"/>
    <w:rsid w:val="00FF6EE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header" w:semiHidden="1"/>
    <w:lsdException w:name="footer" w:semiHidden="1"/>
    <w:lsdException w:name="caption" w:semiHidden="1" w:uiPriority="35" w:unhideWhenUsed="1" w:qFormat="1"/>
    <w:lsdException w:name="annotation reference"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87126D"/>
    <w:pPr>
      <w:keepNext/>
      <w:framePr w:wrap="auto"/>
      <w:widowControl/>
      <w:autoSpaceDE/>
      <w:autoSpaceDN/>
      <w:adjustRightInd/>
      <w:ind w:left="0" w:right="0"/>
      <w:jc w:val="both"/>
      <w:textAlignment w:val="auto"/>
    </w:pPr>
    <w:rPr>
      <w:rFonts w:cs="Times New Roman"/>
      <w:sz w:val="24"/>
      <w:szCs w:val="24"/>
      <w:rtl w:val="0"/>
      <w:cs w:val="0"/>
      <w:lang w:val="sk-SK" w:eastAsia="en-US" w:bidi="ar-SA"/>
    </w:rPr>
  </w:style>
  <w:style w:type="paragraph" w:styleId="Heading1">
    <w:name w:val="heading 1"/>
    <w:basedOn w:val="Normal"/>
    <w:next w:val="Normal"/>
    <w:link w:val="Heading1Char"/>
    <w:uiPriority w:val="99"/>
    <w:qFormat/>
    <w:rsid w:val="0087126D"/>
    <w:pPr>
      <w:keepLines/>
      <w:spacing w:before="360" w:after="120"/>
      <w:jc w:val="center"/>
      <w:outlineLvl w:val="0"/>
    </w:pPr>
    <w:rPr>
      <w:rFonts w:cs="Arial"/>
      <w:b/>
      <w:bCs/>
      <w:szCs w:val="28"/>
    </w:rPr>
  </w:style>
  <w:style w:type="paragraph" w:styleId="Heading2">
    <w:name w:val="heading 2"/>
    <w:basedOn w:val="Normal"/>
    <w:next w:val="Normal"/>
    <w:link w:val="Heading2Char"/>
    <w:uiPriority w:val="99"/>
    <w:qFormat/>
    <w:rsid w:val="0087126D"/>
    <w:pPr>
      <w:keepLines/>
      <w:spacing w:before="240" w:after="120"/>
      <w:jc w:val="center"/>
      <w:outlineLvl w:val="1"/>
    </w:pPr>
    <w:rPr>
      <w:rFonts w:cs="Arial"/>
      <w:b/>
      <w:bCs/>
      <w:szCs w:val="26"/>
    </w:rPr>
  </w:style>
  <w:style w:type="paragraph" w:styleId="Heading3">
    <w:name w:val="heading 3"/>
    <w:basedOn w:val="Normal"/>
    <w:next w:val="Normal"/>
    <w:link w:val="Heading3Char"/>
    <w:uiPriority w:val="99"/>
    <w:qFormat/>
    <w:rsid w:val="0087126D"/>
    <w:pPr>
      <w:keepLines/>
      <w:spacing w:before="120" w:after="120"/>
      <w:jc w:val="both"/>
      <w:outlineLvl w:val="2"/>
    </w:pPr>
    <w:rPr>
      <w:rFonts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87126D"/>
    <w:rPr>
      <w:rFonts w:cs="Times New Roman"/>
      <w:b/>
      <w:sz w:val="28"/>
      <w:rtl w:val="0"/>
      <w:cs w:val="0"/>
      <w:lang w:val="x-none" w:eastAsia="x-none"/>
    </w:rPr>
  </w:style>
  <w:style w:type="character" w:customStyle="1" w:styleId="Heading2Char">
    <w:name w:val="Heading 2 Char"/>
    <w:basedOn w:val="DefaultParagraphFont"/>
    <w:link w:val="Heading2"/>
    <w:uiPriority w:val="99"/>
    <w:locked/>
    <w:rsid w:val="0087126D"/>
    <w:rPr>
      <w:rFonts w:cs="Times New Roman"/>
      <w:b/>
      <w:sz w:val="26"/>
      <w:rtl w:val="0"/>
      <w:cs w:val="0"/>
      <w:lang w:val="x-none" w:eastAsia="x-none"/>
    </w:rPr>
  </w:style>
  <w:style w:type="character" w:customStyle="1" w:styleId="Heading3Char">
    <w:name w:val="Heading 3 Char"/>
    <w:basedOn w:val="DefaultParagraphFont"/>
    <w:link w:val="Heading3"/>
    <w:uiPriority w:val="99"/>
    <w:semiHidden/>
    <w:locked/>
    <w:rsid w:val="0087126D"/>
    <w:rPr>
      <w:rFonts w:cs="Times New Roman"/>
      <w:b/>
      <w:rtl w:val="0"/>
      <w:cs w:val="0"/>
      <w:lang w:val="x-none" w:eastAsia="x-none"/>
    </w:rPr>
  </w:style>
  <w:style w:type="paragraph" w:customStyle="1" w:styleId="titulok">
    <w:name w:val="titulok"/>
    <w:basedOn w:val="Normal"/>
    <w:uiPriority w:val="99"/>
    <w:rsid w:val="00AF09A9"/>
    <w:pPr>
      <w:spacing w:before="100" w:beforeAutospacing="1" w:after="100" w:afterAutospacing="1"/>
      <w:jc w:val="center"/>
    </w:pPr>
    <w:rPr>
      <w:rFonts w:ascii="Arial" w:hAnsi="Arial" w:cs="Arial"/>
      <w:b/>
      <w:bCs/>
      <w:color w:val="007060"/>
      <w:lang w:eastAsia="sk-SK"/>
    </w:rPr>
  </w:style>
  <w:style w:type="paragraph" w:styleId="ListParagraph">
    <w:name w:val="List Paragraph"/>
    <w:aliases w:val="Odsek"/>
    <w:basedOn w:val="Normal"/>
    <w:uiPriority w:val="34"/>
    <w:qFormat/>
    <w:rsid w:val="00EF2939"/>
    <w:pPr>
      <w:widowControl w:val="0"/>
      <w:autoSpaceDE w:val="0"/>
      <w:autoSpaceDN w:val="0"/>
      <w:adjustRightInd w:val="0"/>
      <w:ind w:left="720"/>
      <w:jc w:val="both"/>
    </w:pPr>
    <w:rPr>
      <w:sz w:val="20"/>
      <w:szCs w:val="20"/>
      <w:lang w:eastAsia="sk-SK"/>
    </w:rPr>
  </w:style>
  <w:style w:type="paragraph" w:styleId="NoSpacing">
    <w:name w:val="No Spacing"/>
    <w:uiPriority w:val="1"/>
    <w:qFormat/>
    <w:rsid w:val="00CF360B"/>
    <w:pPr>
      <w:framePr w:wrap="auto"/>
      <w:widowControl/>
      <w:autoSpaceDE/>
      <w:autoSpaceDN/>
      <w:adjustRightInd/>
      <w:ind w:left="0" w:right="0"/>
      <w:jc w:val="left"/>
      <w:textAlignment w:val="auto"/>
    </w:pPr>
    <w:rPr>
      <w:rFonts w:cs="Times New Roman"/>
      <w:sz w:val="20"/>
      <w:szCs w:val="20"/>
      <w:rtl w:val="0"/>
      <w:cs w:val="0"/>
      <w:lang w:val="sk-SK" w:eastAsia="en-US" w:bidi="ar-SA"/>
    </w:rPr>
  </w:style>
  <w:style w:type="paragraph" w:customStyle="1" w:styleId="a">
    <w:name w:val="§"/>
    <w:basedOn w:val="Normal"/>
    <w:uiPriority w:val="99"/>
    <w:rsid w:val="0087126D"/>
    <w:pPr>
      <w:numPr>
        <w:numId w:val="7"/>
      </w:numPr>
      <w:tabs>
        <w:tab w:val="left" w:pos="425"/>
      </w:tabs>
      <w:spacing w:before="240" w:after="120"/>
      <w:ind w:left="720" w:hanging="360"/>
      <w:jc w:val="center"/>
    </w:pPr>
  </w:style>
  <w:style w:type="paragraph" w:customStyle="1" w:styleId="adda">
    <w:name w:val="adda"/>
    <w:basedOn w:val="Normal"/>
    <w:uiPriority w:val="99"/>
    <w:rsid w:val="0087126D"/>
    <w:pPr>
      <w:numPr>
        <w:numId w:val="8"/>
      </w:numPr>
      <w:spacing w:before="60" w:after="60"/>
      <w:ind w:left="720" w:hanging="360"/>
      <w:jc w:val="both"/>
    </w:pPr>
  </w:style>
  <w:style w:type="paragraph" w:customStyle="1" w:styleId="odsek0">
    <w:name w:val="odsek"/>
    <w:basedOn w:val="Normal"/>
    <w:uiPriority w:val="99"/>
    <w:rsid w:val="0087126D"/>
    <w:pPr>
      <w:ind w:firstLine="709"/>
      <w:jc w:val="both"/>
    </w:pPr>
  </w:style>
  <w:style w:type="paragraph" w:customStyle="1" w:styleId="odsek1">
    <w:name w:val="odsek1"/>
    <w:basedOn w:val="odsek0"/>
    <w:uiPriority w:val="99"/>
    <w:rsid w:val="0087126D"/>
    <w:pPr>
      <w:numPr>
        <w:numId w:val="9"/>
      </w:numPr>
      <w:spacing w:before="120" w:after="120"/>
      <w:ind w:left="1429" w:hanging="360"/>
      <w:jc w:val="both"/>
    </w:pPr>
  </w:style>
  <w:style w:type="paragraph" w:customStyle="1" w:styleId="Poznmkapodiarou">
    <w:name w:val="Poznámka pod čiarou"/>
    <w:basedOn w:val="FootnoteText"/>
    <w:uiPriority w:val="99"/>
    <w:rsid w:val="0087126D"/>
    <w:pPr>
      <w:jc w:val="both"/>
    </w:pPr>
    <w:rPr>
      <w:szCs w:val="24"/>
    </w:rPr>
  </w:style>
  <w:style w:type="paragraph" w:styleId="FootnoteText">
    <w:name w:val="footnote text"/>
    <w:basedOn w:val="Normal"/>
    <w:link w:val="FootnoteTextChar"/>
    <w:uiPriority w:val="99"/>
    <w:semiHidden/>
    <w:rsid w:val="0087126D"/>
    <w:pPr>
      <w:ind w:left="227" w:hanging="227"/>
      <w:jc w:val="both"/>
    </w:pPr>
    <w:rPr>
      <w:sz w:val="20"/>
      <w:szCs w:val="20"/>
    </w:rPr>
  </w:style>
  <w:style w:type="character" w:customStyle="1" w:styleId="FootnoteTextChar">
    <w:name w:val="Footnote Text Char"/>
    <w:basedOn w:val="DefaultParagraphFont"/>
    <w:link w:val="FootnoteText"/>
    <w:uiPriority w:val="99"/>
    <w:semiHidden/>
    <w:locked/>
    <w:rsid w:val="0087126D"/>
    <w:rPr>
      <w:rFonts w:cs="Times New Roman"/>
      <w:rtl w:val="0"/>
      <w:cs w:val="0"/>
      <w:lang w:val="x-none" w:eastAsia="x-none"/>
    </w:rPr>
  </w:style>
  <w:style w:type="paragraph" w:styleId="TOCHeading">
    <w:name w:val="TOC Heading"/>
    <w:basedOn w:val="Heading1"/>
    <w:next w:val="Normal"/>
    <w:uiPriority w:val="99"/>
    <w:qFormat/>
    <w:rsid w:val="0087126D"/>
    <w:pPr>
      <w:spacing w:before="480" w:after="0"/>
      <w:jc w:val="both"/>
      <w:outlineLvl w:val="9"/>
    </w:pPr>
    <w:rPr>
      <w:rFonts w:ascii="Cambria" w:hAnsi="Cambria" w:cs="Times New Roman"/>
      <w:color w:val="365F91"/>
      <w:sz w:val="28"/>
    </w:rPr>
  </w:style>
  <w:style w:type="paragraph" w:styleId="Header">
    <w:name w:val="header"/>
    <w:basedOn w:val="Normal"/>
    <w:link w:val="HeaderChar"/>
    <w:uiPriority w:val="99"/>
    <w:rsid w:val="00D41D3C"/>
    <w:pPr>
      <w:tabs>
        <w:tab w:val="center" w:pos="4536"/>
        <w:tab w:val="right" w:pos="9072"/>
      </w:tabs>
      <w:jc w:val="both"/>
    </w:pPr>
  </w:style>
  <w:style w:type="character" w:customStyle="1" w:styleId="HeaderChar">
    <w:name w:val="Header Char"/>
    <w:basedOn w:val="DefaultParagraphFont"/>
    <w:link w:val="Header"/>
    <w:uiPriority w:val="99"/>
    <w:locked/>
    <w:rsid w:val="00D41D3C"/>
    <w:rPr>
      <w:rFonts w:cs="Times New Roman"/>
      <w:sz w:val="24"/>
      <w:szCs w:val="24"/>
      <w:rtl w:val="0"/>
      <w:cs w:val="0"/>
    </w:rPr>
  </w:style>
  <w:style w:type="paragraph" w:styleId="Footer">
    <w:name w:val="footer"/>
    <w:basedOn w:val="Normal"/>
    <w:link w:val="FooterChar"/>
    <w:uiPriority w:val="99"/>
    <w:rsid w:val="00D41D3C"/>
    <w:pPr>
      <w:tabs>
        <w:tab w:val="center" w:pos="4536"/>
        <w:tab w:val="right" w:pos="9072"/>
      </w:tabs>
      <w:jc w:val="both"/>
    </w:pPr>
  </w:style>
  <w:style w:type="character" w:customStyle="1" w:styleId="FooterChar">
    <w:name w:val="Footer Char"/>
    <w:basedOn w:val="DefaultParagraphFont"/>
    <w:link w:val="Footer"/>
    <w:uiPriority w:val="99"/>
    <w:locked/>
    <w:rsid w:val="00D41D3C"/>
    <w:rPr>
      <w:rFonts w:cs="Times New Roman"/>
      <w:sz w:val="24"/>
      <w:szCs w:val="24"/>
      <w:rtl w:val="0"/>
      <w:cs w:val="0"/>
    </w:rPr>
  </w:style>
  <w:style w:type="character" w:styleId="CommentReference">
    <w:name w:val="annotation reference"/>
    <w:basedOn w:val="DefaultParagraphFont"/>
    <w:uiPriority w:val="99"/>
    <w:semiHidden/>
    <w:rsid w:val="00282448"/>
    <w:rPr>
      <w:rFonts w:cs="Times New Roman"/>
      <w:sz w:val="16"/>
      <w:szCs w:val="16"/>
      <w:rtl w:val="0"/>
      <w:cs w:val="0"/>
    </w:rPr>
  </w:style>
  <w:style w:type="paragraph" w:styleId="CommentText">
    <w:name w:val="annotation text"/>
    <w:basedOn w:val="Normal"/>
    <w:link w:val="CommentTextChar"/>
    <w:uiPriority w:val="99"/>
    <w:semiHidden/>
    <w:rsid w:val="00282448"/>
    <w:pPr>
      <w:jc w:val="both"/>
    </w:pPr>
    <w:rPr>
      <w:sz w:val="20"/>
      <w:szCs w:val="20"/>
    </w:rPr>
  </w:style>
  <w:style w:type="character" w:customStyle="1" w:styleId="CommentTextChar">
    <w:name w:val="Comment Text Char"/>
    <w:basedOn w:val="DefaultParagraphFont"/>
    <w:link w:val="CommentText"/>
    <w:uiPriority w:val="99"/>
    <w:semiHidden/>
    <w:locked/>
    <w:rsid w:val="00282448"/>
    <w:rPr>
      <w:rFonts w:cs="Times New Roman"/>
      <w:rtl w:val="0"/>
      <w:cs w:val="0"/>
    </w:rPr>
  </w:style>
  <w:style w:type="paragraph" w:styleId="CommentSubject">
    <w:name w:val="annotation subject"/>
    <w:basedOn w:val="CommentText"/>
    <w:next w:val="CommentText"/>
    <w:link w:val="CommentSubjectChar"/>
    <w:uiPriority w:val="99"/>
    <w:semiHidden/>
    <w:rsid w:val="00282448"/>
    <w:pPr>
      <w:jc w:val="both"/>
    </w:pPr>
    <w:rPr>
      <w:b/>
      <w:bCs/>
    </w:rPr>
  </w:style>
  <w:style w:type="character" w:customStyle="1" w:styleId="CommentSubjectChar">
    <w:name w:val="Comment Subject Char"/>
    <w:basedOn w:val="CommentTextChar"/>
    <w:link w:val="CommentSubject"/>
    <w:uiPriority w:val="99"/>
    <w:semiHidden/>
    <w:locked/>
    <w:rsid w:val="00282448"/>
    <w:rPr>
      <w:b/>
      <w:bCs/>
    </w:rPr>
  </w:style>
  <w:style w:type="paragraph" w:styleId="BalloonText">
    <w:name w:val="Balloon Text"/>
    <w:basedOn w:val="Normal"/>
    <w:link w:val="BalloonTextChar"/>
    <w:uiPriority w:val="99"/>
    <w:semiHidden/>
    <w:rsid w:val="00282448"/>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2448"/>
    <w:rPr>
      <w:rFonts w:ascii="Tahoma" w:hAnsi="Tahoma" w:cs="Tahoma"/>
      <w:sz w:val="16"/>
      <w:szCs w:val="16"/>
      <w:rtl w:val="0"/>
      <w:cs w:val="0"/>
    </w:rPr>
  </w:style>
  <w:style w:type="character" w:customStyle="1" w:styleId="normal0020tablechar">
    <w:name w:val="normal_0020table__char"/>
    <w:basedOn w:val="DefaultParagraphFont"/>
    <w:uiPriority w:val="99"/>
    <w:rsid w:val="00D6720A"/>
    <w:rPr>
      <w:rFonts w:cs="Times New Roman"/>
      <w:rtl w:val="0"/>
      <w:cs w:val="0"/>
    </w:rPr>
  </w:style>
  <w:style w:type="paragraph" w:customStyle="1" w:styleId="normal0020table">
    <w:name w:val="normal_0020table"/>
    <w:basedOn w:val="Normal"/>
    <w:uiPriority w:val="99"/>
    <w:rsid w:val="006A5EB3"/>
    <w:pPr>
      <w:keepNext w:val="0"/>
      <w:spacing w:before="100" w:beforeAutospacing="1" w:after="100" w:afterAutospacing="1"/>
      <w:jc w:val="left"/>
    </w:pPr>
    <w:rPr>
      <w:rFonts w:ascii="Times New Roman" w:eastAsia="SimSun" w:hAnsi="Times New Roman"/>
      <w:lang w:eastAsia="zh-C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E92BF-F3CE-4915-AAFA-042D780D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6667</Words>
  <Characters>38005</Characters>
  <Application>Microsoft Office Word</Application>
  <DocSecurity>0</DocSecurity>
  <Lines>0</Lines>
  <Paragraphs>0</Paragraphs>
  <ScaleCrop>false</ScaleCrop>
  <Company>TOSHIBA</Company>
  <LinksUpToDate>false</LinksUpToDate>
  <CharactersWithSpaces>44583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Martiška Marián</dc:creator>
  <cp:lastModifiedBy>Gašparíková, Jarmila</cp:lastModifiedBy>
  <cp:revision>2</cp:revision>
  <cp:lastPrinted>2013-12-17T15:08:00Z</cp:lastPrinted>
  <dcterms:created xsi:type="dcterms:W3CDTF">2014-01-09T12:55:00Z</dcterms:created>
  <dcterms:modified xsi:type="dcterms:W3CDTF">2014-01-09T12:55:00Z</dcterms:modified>
</cp:coreProperties>
</file>