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219C" w:rsidRPr="00FD064B" w:rsidP="007772C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FD064B" w:rsidR="007772CB">
        <w:rPr>
          <w:rFonts w:ascii="Times New Roman" w:hAnsi="Times New Roman"/>
          <w:b/>
          <w:sz w:val="24"/>
          <w:szCs w:val="24"/>
        </w:rPr>
        <w:t>Dôvodová správa</w:t>
      </w:r>
    </w:p>
    <w:p w:rsidR="007772CB" w:rsidRPr="00FD064B" w:rsidP="007772CB">
      <w:pPr>
        <w:bidi w:val="0"/>
        <w:rPr>
          <w:rFonts w:ascii="Times New Roman" w:hAnsi="Times New Roman"/>
          <w:b/>
          <w:i/>
          <w:sz w:val="24"/>
          <w:szCs w:val="24"/>
        </w:rPr>
      </w:pPr>
      <w:r w:rsidRPr="00FD064B" w:rsidR="003859AC">
        <w:rPr>
          <w:rFonts w:ascii="Times New Roman" w:hAnsi="Times New Roman"/>
          <w:b/>
          <w:i/>
          <w:sz w:val="24"/>
          <w:szCs w:val="24"/>
        </w:rPr>
        <w:t>Všeobecná časť</w:t>
      </w:r>
    </w:p>
    <w:p w:rsidR="00E63494" w:rsidP="00E140BD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064B">
        <w:rPr>
          <w:rFonts w:ascii="Times New Roman" w:hAnsi="Times New Roman"/>
          <w:sz w:val="24"/>
          <w:szCs w:val="24"/>
        </w:rPr>
        <w:t>Návrh zákona</w:t>
      </w:r>
      <w:r w:rsidRPr="00FD064B">
        <w:rPr>
          <w:rFonts w:ascii="Times New Roman" w:hAnsi="Times New Roman"/>
          <w:b/>
          <w:sz w:val="24"/>
          <w:szCs w:val="24"/>
        </w:rPr>
        <w:t xml:space="preserve">, </w:t>
      </w:r>
      <w:r w:rsidRPr="00FD064B">
        <w:rPr>
          <w:rFonts w:ascii="Times New Roman" w:hAnsi="Times New Roman"/>
          <w:bCs/>
          <w:sz w:val="24"/>
          <w:szCs w:val="24"/>
        </w:rPr>
        <w:t xml:space="preserve">ktorým sa mení a dopĺňa zákon </w:t>
      </w:r>
      <w:r w:rsidRPr="00FD064B" w:rsidR="0056044E">
        <w:rPr>
          <w:rFonts w:ascii="Times New Roman" w:hAnsi="Times New Roman"/>
          <w:bCs/>
          <w:sz w:val="24"/>
          <w:szCs w:val="24"/>
          <w:lang w:eastAsia="sk-SK"/>
        </w:rPr>
        <w:t xml:space="preserve">č. 563/2009 Z. z. o správe daní (daňový poriadok) a o zmene a doplnení niektorých zákonov </w:t>
      </w:r>
      <w:r w:rsidRPr="00FD064B" w:rsidR="008F2C44">
        <w:rPr>
          <w:rFonts w:ascii="Times New Roman" w:hAnsi="Times New Roman"/>
          <w:bCs/>
          <w:sz w:val="24"/>
          <w:szCs w:val="24"/>
        </w:rPr>
        <w:t>(ďalej len „návrh zákona“)</w:t>
      </w:r>
      <w:r w:rsidR="00E140BD">
        <w:rPr>
          <w:rFonts w:ascii="Times New Roman" w:hAnsi="Times New Roman"/>
          <w:bCs/>
          <w:sz w:val="24"/>
          <w:szCs w:val="24"/>
        </w:rPr>
        <w:t xml:space="preserve"> </w:t>
      </w:r>
      <w:r w:rsidR="00E140BD">
        <w:rPr>
          <w:rFonts w:ascii="Times New Roman" w:hAnsi="Times New Roman"/>
          <w:bCs/>
          <w:sz w:val="24"/>
          <w:szCs w:val="24"/>
          <w:lang w:eastAsia="sk-SK"/>
        </w:rPr>
        <w:t>v znení neskorších predpisov</w:t>
      </w:r>
      <w:r w:rsidRPr="00FD064B" w:rsidR="008F2C44">
        <w:rPr>
          <w:rFonts w:ascii="Times New Roman" w:hAnsi="Times New Roman"/>
          <w:bCs/>
          <w:sz w:val="24"/>
          <w:szCs w:val="24"/>
        </w:rPr>
        <w:t xml:space="preserve"> </w:t>
      </w:r>
      <w:r w:rsidRPr="00FD064B">
        <w:rPr>
          <w:rFonts w:ascii="Times New Roman" w:hAnsi="Times New Roman"/>
          <w:bCs/>
          <w:sz w:val="24"/>
          <w:szCs w:val="24"/>
        </w:rPr>
        <w:t xml:space="preserve">predkladá poslanec Národnej rady Slovenskej republiky </w:t>
      </w:r>
      <w:r w:rsidRPr="00FD064B" w:rsidR="0056044E">
        <w:rPr>
          <w:rFonts w:ascii="Times New Roman" w:hAnsi="Times New Roman"/>
          <w:bCs/>
          <w:sz w:val="24"/>
          <w:szCs w:val="24"/>
        </w:rPr>
        <w:t>Richard Sulík</w:t>
      </w:r>
      <w:r w:rsidRPr="00FD064B">
        <w:rPr>
          <w:rFonts w:ascii="Times New Roman" w:hAnsi="Times New Roman"/>
          <w:bCs/>
          <w:sz w:val="24"/>
          <w:szCs w:val="24"/>
        </w:rPr>
        <w:t>.</w:t>
      </w:r>
    </w:p>
    <w:p w:rsidR="00E140BD" w:rsidRPr="00E140BD" w:rsidP="00E140BD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74A5C" w:rsidRPr="00FD064B" w:rsidP="00E140B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D064B" w:rsidR="0056044E">
        <w:rPr>
          <w:rFonts w:ascii="Times New Roman" w:hAnsi="Times New Roman"/>
          <w:sz w:val="24"/>
          <w:szCs w:val="24"/>
        </w:rPr>
        <w:t>Ú</w:t>
      </w:r>
      <w:r w:rsidRPr="00FD064B" w:rsidR="00E63494">
        <w:rPr>
          <w:rFonts w:ascii="Times New Roman" w:hAnsi="Times New Roman"/>
          <w:sz w:val="24"/>
          <w:szCs w:val="24"/>
        </w:rPr>
        <w:t>čelom predloženej novely je</w:t>
      </w:r>
      <w:r w:rsidRPr="00FD064B" w:rsidR="0056044E">
        <w:rPr>
          <w:rFonts w:ascii="Times New Roman" w:hAnsi="Times New Roman"/>
          <w:sz w:val="24"/>
          <w:szCs w:val="24"/>
        </w:rPr>
        <w:t xml:space="preserve"> zjednodušenie a zrýchlenie</w:t>
      </w:r>
      <w:r w:rsidRPr="00FD064B" w:rsidR="00E63494">
        <w:rPr>
          <w:rFonts w:ascii="Times New Roman" w:hAnsi="Times New Roman"/>
          <w:sz w:val="24"/>
          <w:szCs w:val="24"/>
        </w:rPr>
        <w:t xml:space="preserve"> </w:t>
      </w:r>
      <w:r w:rsidRPr="00FD064B" w:rsidR="0056044E">
        <w:rPr>
          <w:rFonts w:ascii="Times New Roman" w:hAnsi="Times New Roman"/>
          <w:sz w:val="24"/>
          <w:szCs w:val="24"/>
        </w:rPr>
        <w:t>dobrovoľného plnenia dlžníkom v prípade daňovej exekúcie prikázaním pohľadávky z</w:t>
      </w:r>
      <w:r w:rsidR="00E140BD">
        <w:rPr>
          <w:rFonts w:ascii="Times New Roman" w:hAnsi="Times New Roman"/>
          <w:sz w:val="24"/>
          <w:szCs w:val="24"/>
        </w:rPr>
        <w:t> </w:t>
      </w:r>
      <w:r w:rsidRPr="00FD064B" w:rsidR="0056044E">
        <w:rPr>
          <w:rFonts w:ascii="Times New Roman" w:hAnsi="Times New Roman"/>
          <w:sz w:val="24"/>
          <w:szCs w:val="24"/>
        </w:rPr>
        <w:t xml:space="preserve">účtu vedeného v banke. </w:t>
      </w:r>
    </w:p>
    <w:p w:rsidR="00D43010" w:rsidRPr="00FD064B" w:rsidP="00E140B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D064B" w:rsidR="007C1E1F">
        <w:rPr>
          <w:rFonts w:ascii="Times New Roman" w:hAnsi="Times New Roman"/>
          <w:sz w:val="24"/>
          <w:szCs w:val="24"/>
        </w:rPr>
        <w:t>Daňovou exekúciou prikázaním pohľadávky z účtu daňového dlžníka vedeného v banke môžu byť postihnuté peňažné prostriedky na všetkých účtoch daňového dlžníka.</w:t>
      </w:r>
      <w:r w:rsidRPr="00FD064B" w:rsidR="00D61537">
        <w:rPr>
          <w:rFonts w:ascii="Times New Roman" w:hAnsi="Times New Roman"/>
          <w:sz w:val="24"/>
          <w:szCs w:val="24"/>
        </w:rPr>
        <w:t xml:space="preserve"> </w:t>
      </w:r>
      <w:r w:rsidRPr="00FD064B" w:rsidR="00174A5C">
        <w:rPr>
          <w:rFonts w:ascii="Times New Roman" w:hAnsi="Times New Roman"/>
          <w:sz w:val="24"/>
          <w:szCs w:val="24"/>
        </w:rPr>
        <w:t>Správca dane</w:t>
      </w:r>
      <w:r w:rsidRPr="00FD064B" w:rsidR="0029297A">
        <w:rPr>
          <w:rFonts w:ascii="Times New Roman" w:hAnsi="Times New Roman"/>
          <w:sz w:val="24"/>
          <w:szCs w:val="24"/>
        </w:rPr>
        <w:t xml:space="preserve"> (daňový úrad alebo colný úrad)</w:t>
      </w:r>
      <w:r w:rsidRPr="00FD064B" w:rsidR="00174A5C">
        <w:rPr>
          <w:rFonts w:ascii="Times New Roman" w:hAnsi="Times New Roman"/>
          <w:sz w:val="24"/>
          <w:szCs w:val="24"/>
        </w:rPr>
        <w:t xml:space="preserve"> prikáže banke, aby po dor</w:t>
      </w:r>
      <w:r w:rsidRPr="00FD064B" w:rsidR="0029297A">
        <w:rPr>
          <w:rFonts w:ascii="Times New Roman" w:hAnsi="Times New Roman"/>
          <w:sz w:val="24"/>
          <w:szCs w:val="24"/>
        </w:rPr>
        <w:t>učení rozhodnutia o začatí daňového exekučného konania</w:t>
      </w:r>
      <w:r w:rsidRPr="00FD064B" w:rsidR="00174A5C">
        <w:rPr>
          <w:rFonts w:ascii="Times New Roman" w:hAnsi="Times New Roman"/>
          <w:sz w:val="24"/>
          <w:szCs w:val="24"/>
        </w:rPr>
        <w:t xml:space="preserve"> zablokovala na účte daňového dlžníka peňažné prostriedky do výšky daňového nedoplatku, a to aj vtedy, ak peňažné prostriedky prichádzajú na účet daňového dlžníka postupne. </w:t>
      </w:r>
      <w:r w:rsidRPr="00FD064B" w:rsidR="00302E9B">
        <w:rPr>
          <w:rFonts w:ascii="Times New Roman" w:hAnsi="Times New Roman"/>
          <w:sz w:val="24"/>
          <w:szCs w:val="24"/>
        </w:rPr>
        <w:t>P</w:t>
      </w:r>
      <w:r w:rsidRPr="00FD064B">
        <w:rPr>
          <w:rFonts w:ascii="Times New Roman" w:hAnsi="Times New Roman"/>
          <w:sz w:val="24"/>
          <w:szCs w:val="24"/>
        </w:rPr>
        <w:t>o doručení rozhodnutia o začatí daňového exekučného konania</w:t>
      </w:r>
      <w:r w:rsidRPr="00FD064B" w:rsidR="00302E9B">
        <w:rPr>
          <w:rFonts w:ascii="Times New Roman" w:hAnsi="Times New Roman"/>
          <w:sz w:val="24"/>
          <w:szCs w:val="24"/>
        </w:rPr>
        <w:t xml:space="preserve"> banke</w:t>
      </w:r>
      <w:r w:rsidRPr="00FD064B">
        <w:rPr>
          <w:rFonts w:ascii="Times New Roman" w:hAnsi="Times New Roman"/>
          <w:sz w:val="24"/>
          <w:szCs w:val="24"/>
        </w:rPr>
        <w:t xml:space="preserve"> </w:t>
      </w:r>
      <w:r w:rsidRPr="00FD064B" w:rsidR="00302E9B">
        <w:rPr>
          <w:rFonts w:ascii="Times New Roman" w:hAnsi="Times New Roman"/>
          <w:sz w:val="24"/>
          <w:szCs w:val="24"/>
        </w:rPr>
        <w:t>s</w:t>
      </w:r>
      <w:r w:rsidRPr="00FD064B">
        <w:rPr>
          <w:rFonts w:ascii="Times New Roman" w:hAnsi="Times New Roman"/>
          <w:sz w:val="24"/>
          <w:szCs w:val="24"/>
        </w:rPr>
        <w:t xml:space="preserve">právca dane doručí daňovú exekučnú výzvu </w:t>
      </w:r>
      <w:r w:rsidRPr="00FD064B" w:rsidR="00302E9B">
        <w:rPr>
          <w:rFonts w:ascii="Times New Roman" w:hAnsi="Times New Roman"/>
          <w:sz w:val="24"/>
          <w:szCs w:val="24"/>
        </w:rPr>
        <w:t>daňovému dlžníkovi, pričom ho vyzve na zaplatenie daňového nedoplatku v lehote najmenej 8 dní odo dňa doručenia daňovej exekučnej výzvy.</w:t>
      </w:r>
      <w:r w:rsidRPr="00FD064B" w:rsidR="00FD064B">
        <w:rPr>
          <w:rFonts w:ascii="Times New Roman" w:hAnsi="Times New Roman"/>
          <w:sz w:val="24"/>
          <w:szCs w:val="24"/>
        </w:rPr>
        <w:t xml:space="preserve"> </w:t>
      </w:r>
      <w:r w:rsidRPr="00FD064B" w:rsidR="00174A5C">
        <w:rPr>
          <w:rFonts w:ascii="Times New Roman" w:hAnsi="Times New Roman"/>
          <w:sz w:val="24"/>
          <w:szCs w:val="24"/>
        </w:rPr>
        <w:t xml:space="preserve">Na základe príkazu daňového dlžníka </w:t>
      </w:r>
      <w:r w:rsidRPr="00FD064B" w:rsidR="00174A5C">
        <w:rPr>
          <w:rFonts w:ascii="Times New Roman" w:hAnsi="Times New Roman"/>
          <w:b/>
          <w:sz w:val="24"/>
          <w:szCs w:val="24"/>
        </w:rPr>
        <w:t>a so súhlasom správcu dane</w:t>
      </w:r>
      <w:r w:rsidRPr="00FD064B" w:rsidR="00174A5C">
        <w:rPr>
          <w:rFonts w:ascii="Times New Roman" w:hAnsi="Times New Roman"/>
          <w:sz w:val="24"/>
          <w:szCs w:val="24"/>
        </w:rPr>
        <w:t>, banka zo zablokovaných peňažných prostriedkov poukáže na účet správcu dane peňažné prostriedky vo výške vymáhaného daňového nedoplatku alebo jeho časti.</w:t>
      </w:r>
    </w:p>
    <w:p w:rsidR="00675129" w:rsidP="0067512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D064B" w:rsidR="00FD064B">
        <w:rPr>
          <w:rFonts w:ascii="Times New Roman" w:hAnsi="Times New Roman"/>
          <w:sz w:val="24"/>
          <w:szCs w:val="24"/>
        </w:rPr>
        <w:t xml:space="preserve">Daňový dlžník sa oficiálne dozvedá o exekučnom konaní </w:t>
      </w:r>
      <w:r w:rsidR="00FD064B">
        <w:rPr>
          <w:rFonts w:ascii="Times New Roman" w:hAnsi="Times New Roman"/>
          <w:sz w:val="24"/>
          <w:szCs w:val="24"/>
        </w:rPr>
        <w:t xml:space="preserve">až doručením daňovej exekučnej výzvy, kedy už má bankový účet zablokovaný </w:t>
      </w:r>
      <w:r w:rsidRPr="00FD064B" w:rsidR="00FD064B">
        <w:rPr>
          <w:rFonts w:ascii="Times New Roman" w:hAnsi="Times New Roman"/>
          <w:sz w:val="24"/>
          <w:szCs w:val="24"/>
        </w:rPr>
        <w:t>a</w:t>
      </w:r>
      <w:r w:rsidR="00FD064B">
        <w:rPr>
          <w:rFonts w:ascii="Times New Roman" w:hAnsi="Times New Roman"/>
          <w:sz w:val="24"/>
          <w:szCs w:val="24"/>
        </w:rPr>
        <w:t> </w:t>
      </w:r>
      <w:r w:rsidRPr="00FD064B" w:rsidR="00FD064B">
        <w:rPr>
          <w:rFonts w:ascii="Times New Roman" w:hAnsi="Times New Roman"/>
          <w:sz w:val="24"/>
          <w:szCs w:val="24"/>
        </w:rPr>
        <w:t>má</w:t>
      </w:r>
      <w:r w:rsidR="00176CF1">
        <w:rPr>
          <w:rFonts w:ascii="Times New Roman" w:hAnsi="Times New Roman"/>
          <w:sz w:val="24"/>
          <w:szCs w:val="24"/>
        </w:rPr>
        <w:t xml:space="preserve"> 15</w:t>
      </w:r>
      <w:r w:rsidR="00FD064B">
        <w:rPr>
          <w:rFonts w:ascii="Times New Roman" w:hAnsi="Times New Roman"/>
          <w:sz w:val="24"/>
          <w:szCs w:val="24"/>
        </w:rPr>
        <w:t xml:space="preserve"> dní na to, aby zaplatil daňový nedoplatok dobrovoľne, než sa vydaním daňového exekučného príkazu začne samotný výkon daňovej exekúcie.</w:t>
      </w:r>
      <w:r w:rsidR="00176CF1">
        <w:rPr>
          <w:rFonts w:ascii="Times New Roman" w:hAnsi="Times New Roman"/>
          <w:sz w:val="24"/>
          <w:szCs w:val="24"/>
        </w:rPr>
        <w:t xml:space="preserve"> Ak chce daňový dlžník plniť svoj nedoplatok zo zablokovaného účtu, musí v banke predložiť súhlas daňového úradu s takýmto plnením. </w:t>
      </w:r>
      <w:r w:rsidRPr="00FD064B" w:rsidR="007741CA">
        <w:rPr>
          <w:rFonts w:ascii="Times New Roman" w:hAnsi="Times New Roman"/>
          <w:sz w:val="24"/>
          <w:szCs w:val="24"/>
        </w:rPr>
        <w:t xml:space="preserve">V praxi </w:t>
      </w:r>
      <w:r w:rsidR="00176CF1">
        <w:rPr>
          <w:rFonts w:ascii="Times New Roman" w:hAnsi="Times New Roman"/>
          <w:sz w:val="24"/>
          <w:szCs w:val="24"/>
        </w:rPr>
        <w:t>to znamená aj trojnásobnú návštevu</w:t>
      </w:r>
      <w:r w:rsidRPr="00FD064B" w:rsidR="007741CA">
        <w:rPr>
          <w:rFonts w:ascii="Times New Roman" w:hAnsi="Times New Roman"/>
          <w:sz w:val="24"/>
          <w:szCs w:val="24"/>
        </w:rPr>
        <w:t xml:space="preserve"> </w:t>
      </w:r>
      <w:r w:rsidR="00176CF1">
        <w:rPr>
          <w:rFonts w:ascii="Times New Roman" w:hAnsi="Times New Roman"/>
          <w:sz w:val="24"/>
          <w:szCs w:val="24"/>
        </w:rPr>
        <w:t>daňov</w:t>
      </w:r>
      <w:r w:rsidRPr="00FD064B" w:rsidR="007741CA">
        <w:rPr>
          <w:rFonts w:ascii="Times New Roman" w:hAnsi="Times New Roman"/>
          <w:sz w:val="24"/>
          <w:szCs w:val="24"/>
        </w:rPr>
        <w:t>ého</w:t>
      </w:r>
      <w:r w:rsidR="00176CF1">
        <w:rPr>
          <w:rFonts w:ascii="Times New Roman" w:hAnsi="Times New Roman"/>
          <w:sz w:val="24"/>
          <w:szCs w:val="24"/>
        </w:rPr>
        <w:t xml:space="preserve"> alebo colného</w:t>
      </w:r>
      <w:r w:rsidRPr="00FD064B" w:rsidR="007741CA">
        <w:rPr>
          <w:rFonts w:ascii="Times New Roman" w:hAnsi="Times New Roman"/>
          <w:sz w:val="24"/>
          <w:szCs w:val="24"/>
        </w:rPr>
        <w:t xml:space="preserve"> úradu</w:t>
      </w:r>
      <w:r w:rsidR="00176CF1">
        <w:rPr>
          <w:rFonts w:ascii="Times New Roman" w:hAnsi="Times New Roman"/>
          <w:sz w:val="24"/>
          <w:szCs w:val="24"/>
        </w:rPr>
        <w:t>:</w:t>
      </w:r>
      <w:r w:rsidRPr="00FD064B" w:rsidR="007741CA">
        <w:rPr>
          <w:rFonts w:ascii="Times New Roman" w:hAnsi="Times New Roman"/>
          <w:sz w:val="24"/>
          <w:szCs w:val="24"/>
        </w:rPr>
        <w:t xml:space="preserve"> žiadosť o</w:t>
      </w:r>
      <w:r w:rsidR="00176CF1">
        <w:rPr>
          <w:rFonts w:ascii="Times New Roman" w:hAnsi="Times New Roman"/>
          <w:sz w:val="24"/>
          <w:szCs w:val="24"/>
        </w:rPr>
        <w:t> </w:t>
      </w:r>
      <w:r w:rsidRPr="00FD064B" w:rsidR="007741CA">
        <w:rPr>
          <w:rFonts w:ascii="Times New Roman" w:hAnsi="Times New Roman"/>
          <w:sz w:val="24"/>
          <w:szCs w:val="24"/>
        </w:rPr>
        <w:t xml:space="preserve">súhlas, prevzatie súhlasu, </w:t>
      </w:r>
      <w:r w:rsidRPr="00675129" w:rsidR="007741CA">
        <w:rPr>
          <w:rFonts w:ascii="Times New Roman" w:hAnsi="Times New Roman"/>
          <w:sz w:val="24"/>
          <w:szCs w:val="24"/>
        </w:rPr>
        <w:t>odovzdanie potvrdenia banky o prevzatí súhlasu.</w:t>
      </w:r>
      <w:r w:rsidRPr="00675129" w:rsidR="00176CF1">
        <w:rPr>
          <w:rFonts w:ascii="Times New Roman" w:hAnsi="Times New Roman"/>
          <w:sz w:val="24"/>
          <w:szCs w:val="24"/>
        </w:rPr>
        <w:t xml:space="preserve"> </w:t>
      </w:r>
    </w:p>
    <w:p w:rsidR="00675129" w:rsidP="00675129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675129" w:rsidR="00176CF1">
        <w:rPr>
          <w:rFonts w:ascii="Times New Roman" w:hAnsi="Times New Roman"/>
          <w:sz w:val="24"/>
          <w:szCs w:val="24"/>
        </w:rPr>
        <w:t xml:space="preserve">Uvedená administratívna povinnosť je </w:t>
      </w:r>
      <w:r w:rsidR="00BD424D">
        <w:rPr>
          <w:rFonts w:ascii="Times New Roman" w:hAnsi="Times New Roman"/>
          <w:sz w:val="24"/>
          <w:szCs w:val="24"/>
        </w:rPr>
        <w:t>neobvyklá</w:t>
      </w:r>
      <w:r w:rsidRPr="00675129" w:rsidR="00176CF1">
        <w:rPr>
          <w:rFonts w:ascii="Times New Roman" w:hAnsi="Times New Roman"/>
          <w:sz w:val="24"/>
          <w:szCs w:val="24"/>
        </w:rPr>
        <w:t xml:space="preserve">, keďže pri exekúcii podľa Exekučného poriadku (233/1995 Z. z.) </w:t>
      </w:r>
      <w:r w:rsidR="00E140BD">
        <w:rPr>
          <w:rFonts w:ascii="Times New Roman" w:hAnsi="Times New Roman"/>
          <w:sz w:val="24"/>
          <w:szCs w:val="24"/>
        </w:rPr>
        <w:t>podobná</w:t>
      </w:r>
      <w:r w:rsidRPr="00675129" w:rsidR="00176CF1">
        <w:rPr>
          <w:rFonts w:ascii="Times New Roman" w:hAnsi="Times New Roman"/>
          <w:sz w:val="24"/>
          <w:szCs w:val="24"/>
        </w:rPr>
        <w:t xml:space="preserve"> povinnosť neexistuje. Podľa § 95 ods. 1 písm. a) Exekučného poriadku, exekútor poverený vykonaním exekúcie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129" w:rsidR="00176CF1">
        <w:rPr>
          <w:rFonts w:ascii="Times New Roman" w:hAnsi="Times New Roman"/>
          <w:sz w:val="24"/>
          <w:szCs w:val="24"/>
        </w:rPr>
        <w:t xml:space="preserve">prikáže banke, ktorá vedie účet povinného, aby po doručení príkazu na začatie exekúcie prikázaním pohľadávky z účtu v banke zablokovala sumu vo výške pohľadávky a jej príslušenstva z účtu povinného </w:t>
      </w:r>
      <w:r w:rsidRPr="00675129" w:rsidR="00176CF1">
        <w:rPr>
          <w:rFonts w:ascii="Times New Roman" w:hAnsi="Times New Roman"/>
          <w:b/>
          <w:sz w:val="24"/>
          <w:szCs w:val="24"/>
        </w:rPr>
        <w:t>s výnimkou plnenia za účelom uspokojenia pohľadávky oprávneného</w:t>
      </w:r>
      <w:r w:rsidRPr="00675129" w:rsidR="00176CF1">
        <w:rPr>
          <w:rFonts w:ascii="Times New Roman" w:hAnsi="Times New Roman"/>
          <w:sz w:val="24"/>
          <w:szCs w:val="24"/>
        </w:rPr>
        <w:t>, jej príslušenstva a trov exekúcie bezhotovostným pre</w:t>
      </w:r>
      <w:r w:rsidRPr="00675129">
        <w:rPr>
          <w:rFonts w:ascii="Times New Roman" w:hAnsi="Times New Roman"/>
          <w:sz w:val="24"/>
          <w:szCs w:val="24"/>
        </w:rPr>
        <w:t>vodom na účet určený exekútorom.</w:t>
      </w:r>
    </w:p>
    <w:p w:rsidR="00BD424D" w:rsidRPr="00BD424D" w:rsidP="00BD424D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75129" w:rsidR="00176CF1">
        <w:rPr>
          <w:rFonts w:ascii="Times New Roman" w:hAnsi="Times New Roman"/>
          <w:sz w:val="24"/>
          <w:szCs w:val="24"/>
        </w:rPr>
        <w:t>A</w:t>
      </w:r>
      <w:r w:rsidRPr="00675129" w:rsidR="007741CA">
        <w:rPr>
          <w:rFonts w:ascii="Times New Roman" w:hAnsi="Times New Roman"/>
          <w:sz w:val="24"/>
          <w:szCs w:val="24"/>
        </w:rPr>
        <w:t>ni z dôvodovej správy</w:t>
      </w:r>
      <w:r w:rsidRPr="00675129" w:rsidR="00675129">
        <w:rPr>
          <w:rFonts w:ascii="Times New Roman" w:hAnsi="Times New Roman"/>
          <w:sz w:val="24"/>
          <w:szCs w:val="24"/>
        </w:rPr>
        <w:t xml:space="preserve"> pôvodného návrhu daňového poriadku</w:t>
      </w:r>
      <w:r>
        <w:rPr>
          <w:rFonts w:ascii="Times New Roman" w:hAnsi="Times New Roman"/>
          <w:sz w:val="24"/>
          <w:szCs w:val="24"/>
        </w:rPr>
        <w:t xml:space="preserve"> ako celku</w:t>
      </w:r>
      <w:r w:rsidRPr="00675129" w:rsidR="00675129">
        <w:rPr>
          <w:rFonts w:ascii="Times New Roman" w:hAnsi="Times New Roman"/>
          <w:sz w:val="24"/>
          <w:szCs w:val="24"/>
        </w:rPr>
        <w:t xml:space="preserve"> z r. 2009</w:t>
      </w:r>
      <w:r w:rsidRPr="00675129" w:rsidR="007741CA">
        <w:rPr>
          <w:rFonts w:ascii="Times New Roman" w:hAnsi="Times New Roman"/>
          <w:sz w:val="24"/>
          <w:szCs w:val="24"/>
        </w:rPr>
        <w:t xml:space="preserve"> </w:t>
      </w:r>
      <w:r w:rsidRPr="00675129" w:rsidR="00675129">
        <w:rPr>
          <w:rFonts w:ascii="Times New Roman" w:hAnsi="Times New Roman"/>
          <w:sz w:val="24"/>
          <w:szCs w:val="24"/>
        </w:rPr>
        <w:t>nie je možné zistiť</w:t>
      </w:r>
      <w:r w:rsidRPr="00675129" w:rsidR="007741CA">
        <w:rPr>
          <w:rFonts w:ascii="Times New Roman" w:hAnsi="Times New Roman"/>
          <w:sz w:val="24"/>
          <w:szCs w:val="24"/>
        </w:rPr>
        <w:t xml:space="preserve"> rozumný dôvod, prečo by súhlas daňového úradu mal byť podmienkou pre </w:t>
      </w:r>
      <w:r w:rsidRPr="00BD424D" w:rsidR="007741CA">
        <w:rPr>
          <w:rFonts w:ascii="Times New Roman" w:hAnsi="Times New Roman"/>
          <w:sz w:val="24"/>
          <w:szCs w:val="24"/>
        </w:rPr>
        <w:t>plnenie pohľadávky na základe príkazu daňového</w:t>
      </w:r>
      <w:r w:rsidRPr="00BD424D" w:rsidR="007741CA">
        <w:rPr>
          <w:rFonts w:ascii="Times New Roman" w:hAnsi="Times New Roman"/>
          <w:sz w:val="24"/>
          <w:szCs w:val="24"/>
          <w:shd w:val="clear" w:color="auto" w:fill="FFFFFF"/>
        </w:rPr>
        <w:t xml:space="preserve"> dlžníka</w:t>
      </w:r>
      <w:r w:rsidRPr="00BD424D" w:rsidR="00675129">
        <w:rPr>
          <w:rFonts w:ascii="Times New Roman" w:hAnsi="Times New Roman"/>
          <w:sz w:val="24"/>
          <w:szCs w:val="24"/>
          <w:shd w:val="clear" w:color="auto" w:fill="FFFFFF"/>
        </w:rPr>
        <w:t xml:space="preserve"> z jeho zablokovaného bankového účtu</w:t>
      </w:r>
      <w:r w:rsidRPr="00BD424D" w:rsidR="007741CA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Súčasné </w:t>
      </w:r>
      <w:r w:rsidRPr="00BD424D" w:rsidR="00675129">
        <w:rPr>
          <w:rFonts w:ascii="Times New Roman" w:hAnsi="Times New Roman"/>
          <w:sz w:val="24"/>
          <w:szCs w:val="24"/>
          <w:shd w:val="clear" w:color="auto" w:fill="FFFFFF"/>
        </w:rPr>
        <w:t xml:space="preserve">znenie bolo doslovne prebraté zo </w:t>
      </w:r>
      <w:r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Pr="00BD424D">
        <w:rPr>
          <w:rFonts w:ascii="Times New Roman" w:hAnsi="Times New Roman"/>
          <w:sz w:val="24"/>
          <w:szCs w:val="24"/>
          <w:shd w:val="clear" w:color="auto" w:fill="FFFFFF"/>
        </w:rPr>
        <w:t>ákon</w:t>
      </w:r>
      <w:r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BD42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č. 511/1992 Zb. </w:t>
      </w:r>
      <w:r w:rsidRPr="00BD424D">
        <w:rPr>
          <w:rFonts w:ascii="Times New Roman" w:hAnsi="Times New Roman"/>
          <w:sz w:val="24"/>
          <w:szCs w:val="24"/>
          <w:shd w:val="clear" w:color="auto" w:fill="FFFFFF"/>
        </w:rPr>
        <w:t>Slovenskej národnej rady o správe daní a poplatkov a o zmenách v sústave územných finančných orgánov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(§ 83a ods. 5).</w:t>
      </w:r>
    </w:p>
    <w:p w:rsidR="003244DB" w:rsidRPr="00FD064B" w:rsidP="00FD064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75129">
        <w:rPr>
          <w:rFonts w:ascii="Times New Roman" w:hAnsi="Times New Roman"/>
          <w:sz w:val="24"/>
          <w:szCs w:val="24"/>
        </w:rPr>
        <w:t xml:space="preserve">Návrh zákona </w:t>
      </w:r>
      <w:r w:rsidR="00BD424D">
        <w:rPr>
          <w:rFonts w:ascii="Times New Roman" w:hAnsi="Times New Roman"/>
          <w:sz w:val="24"/>
          <w:szCs w:val="24"/>
        </w:rPr>
        <w:t>ne</w:t>
      </w:r>
      <w:r w:rsidRPr="00675129">
        <w:rPr>
          <w:rFonts w:ascii="Times New Roman" w:hAnsi="Times New Roman"/>
          <w:sz w:val="24"/>
          <w:szCs w:val="24"/>
        </w:rPr>
        <w:t>bude mať negatívny</w:t>
      </w:r>
      <w:r w:rsidRPr="00FD064B">
        <w:rPr>
          <w:rFonts w:ascii="Times New Roman" w:hAnsi="Times New Roman"/>
          <w:sz w:val="24"/>
          <w:szCs w:val="24"/>
        </w:rPr>
        <w:t xml:space="preserve"> dopad na štátny rozpočet. Návrh zákona nemá dopad na rozpočty obcí a vyšších územných celkov a vplyv na životné prostredie, podnikateľské prostredie a informatizáciu spoločnosti</w:t>
      </w:r>
      <w:r w:rsidRPr="00FD064B">
        <w:rPr>
          <w:rFonts w:ascii="Times New Roman" w:hAnsi="Times New Roman"/>
          <w:color w:val="000000"/>
          <w:sz w:val="24"/>
          <w:szCs w:val="24"/>
        </w:rPr>
        <w:t xml:space="preserve"> a má pozitívny dopad na sociálne vplyvy a na zamestnanosť. </w:t>
      </w:r>
    </w:p>
    <w:p w:rsidR="003244DB" w:rsidRPr="00FD064B" w:rsidP="00FD064B">
      <w:pPr>
        <w:bidi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D064B">
        <w:rPr>
          <w:rFonts w:ascii="Times New Roman" w:hAnsi="Times New Roman"/>
          <w:color w:val="000000"/>
          <w:sz w:val="24"/>
          <w:szCs w:val="24"/>
        </w:rPr>
        <w:t>Návrh zákona je v súlade s právom Európskej únie, s Ústavou Slovenskej republiky, s ústavnými zákonmi Slovenskej republiky, so zákonmi Slovenskej republiky a ostatnými všeobecne záväznými predpismi, ako aj s medzinárodnými zmluvami a inými medzinárodnými dokumentmi, ktorými je Slovenská republika viazaná.</w:t>
      </w:r>
    </w:p>
    <w:p w:rsidR="00C62F7E" w:rsidRPr="00FD064B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62F7E" w:rsidRPr="00FD064B" w:rsidP="00C62F7E">
      <w:pPr>
        <w:bidi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D064B">
        <w:rPr>
          <w:rFonts w:ascii="Times New Roman" w:hAnsi="Times New Roman"/>
          <w:b/>
          <w:i/>
          <w:color w:val="000000"/>
          <w:sz w:val="24"/>
          <w:szCs w:val="24"/>
        </w:rPr>
        <w:t>Osobitná časť</w:t>
      </w:r>
    </w:p>
    <w:p w:rsidR="0016013F" w:rsidRPr="00FD064B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064B">
        <w:rPr>
          <w:rFonts w:ascii="Times New Roman" w:hAnsi="Times New Roman"/>
          <w:b/>
          <w:color w:val="000000"/>
          <w:sz w:val="24"/>
          <w:szCs w:val="24"/>
        </w:rPr>
        <w:t>Čl. I</w:t>
      </w:r>
    </w:p>
    <w:p w:rsidR="00C62F7E" w:rsidRPr="00FD064B" w:rsidP="00C62F7E">
      <w:pPr>
        <w:bidi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="00BD424D">
        <w:rPr>
          <w:rFonts w:ascii="Times New Roman" w:hAnsi="Times New Roman"/>
          <w:color w:val="000000"/>
          <w:sz w:val="24"/>
          <w:szCs w:val="24"/>
          <w:u w:val="single"/>
        </w:rPr>
        <w:t xml:space="preserve">K bodu 1 </w:t>
      </w:r>
    </w:p>
    <w:p w:rsidR="00C62F7E" w:rsidRPr="00FD064B" w:rsidP="00EA1D99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064B">
        <w:rPr>
          <w:rFonts w:ascii="Times New Roman" w:hAnsi="Times New Roman"/>
          <w:color w:val="000000"/>
          <w:sz w:val="24"/>
          <w:szCs w:val="24"/>
        </w:rPr>
        <w:t xml:space="preserve">Podľa navrhovaného ustanovenia by </w:t>
      </w:r>
      <w:r w:rsidR="00BD424D">
        <w:rPr>
          <w:rFonts w:ascii="Times New Roman" w:hAnsi="Times New Roman"/>
          <w:color w:val="000000"/>
          <w:sz w:val="24"/>
          <w:szCs w:val="24"/>
        </w:rPr>
        <w:t>daňový dlžník</w:t>
      </w:r>
      <w:r w:rsidRPr="00CA3A97" w:rsidR="00CA3A97">
        <w:rPr>
          <w:rFonts w:ascii="Times New Roman" w:hAnsi="Times New Roman"/>
          <w:sz w:val="24"/>
          <w:szCs w:val="24"/>
        </w:rPr>
        <w:t xml:space="preserve"> </w:t>
      </w:r>
      <w:r w:rsidRPr="00FD064B" w:rsidR="00CA3A97">
        <w:rPr>
          <w:rFonts w:ascii="Times New Roman" w:hAnsi="Times New Roman"/>
          <w:sz w:val="24"/>
          <w:szCs w:val="24"/>
        </w:rPr>
        <w:t>v prípade daňovej exekúcie prikázaním pohľadávky z účtu vedeného v banke</w:t>
      </w:r>
      <w:r w:rsidR="00BD424D">
        <w:rPr>
          <w:rFonts w:ascii="Times New Roman" w:hAnsi="Times New Roman"/>
          <w:color w:val="000000"/>
          <w:sz w:val="24"/>
          <w:szCs w:val="24"/>
        </w:rPr>
        <w:t xml:space="preserve"> mohol po zablokovaní bankového účtu zaplatiť</w:t>
      </w:r>
      <w:r w:rsidR="00CA3A97">
        <w:rPr>
          <w:rFonts w:ascii="Times New Roman" w:hAnsi="Times New Roman"/>
          <w:color w:val="000000"/>
          <w:sz w:val="24"/>
          <w:szCs w:val="24"/>
        </w:rPr>
        <w:t xml:space="preserve"> pohľadávku bez toho, aby musel predtým žiadať správcu dane o súhlas s použitím svojich prostriedkov na zaplatenie svojho dlhu</w:t>
      </w:r>
      <w:r w:rsidRPr="00FD064B">
        <w:rPr>
          <w:rFonts w:ascii="Times New Roman" w:hAnsi="Times New Roman"/>
          <w:bCs/>
          <w:sz w:val="24"/>
          <w:szCs w:val="24"/>
        </w:rPr>
        <w:t>.</w:t>
      </w:r>
    </w:p>
    <w:p w:rsidR="00A3331B" w:rsidRPr="00FD064B" w:rsidP="00C62F7E">
      <w:pPr>
        <w:bidi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064B">
        <w:rPr>
          <w:rFonts w:ascii="Times New Roman" w:hAnsi="Times New Roman"/>
          <w:b/>
          <w:bCs/>
          <w:sz w:val="24"/>
          <w:szCs w:val="24"/>
        </w:rPr>
        <w:t>Čl. II</w:t>
      </w:r>
    </w:p>
    <w:p w:rsidR="00C62F7E" w:rsidRPr="00FD064B" w:rsidP="00C62F7E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064B" w:rsidR="00A3331B">
        <w:rPr>
          <w:rFonts w:ascii="Times New Roman" w:hAnsi="Times New Roman"/>
          <w:color w:val="000000"/>
          <w:sz w:val="24"/>
          <w:szCs w:val="24"/>
        </w:rPr>
        <w:t>Navrhu</w:t>
      </w:r>
      <w:r w:rsidR="00BD424D">
        <w:rPr>
          <w:rFonts w:ascii="Times New Roman" w:hAnsi="Times New Roman"/>
          <w:color w:val="000000"/>
          <w:sz w:val="24"/>
          <w:szCs w:val="24"/>
        </w:rPr>
        <w:t xml:space="preserve">je sa účinnosť na 1. </w:t>
      </w:r>
      <w:r w:rsidR="009506C8">
        <w:rPr>
          <w:rFonts w:ascii="Times New Roman" w:hAnsi="Times New Roman"/>
          <w:color w:val="000000"/>
          <w:sz w:val="24"/>
          <w:szCs w:val="24"/>
        </w:rPr>
        <w:t>jún</w:t>
      </w:r>
      <w:r w:rsidR="00BD424D">
        <w:rPr>
          <w:rFonts w:ascii="Times New Roman" w:hAnsi="Times New Roman"/>
          <w:color w:val="000000"/>
          <w:sz w:val="24"/>
          <w:szCs w:val="24"/>
        </w:rPr>
        <w:t>a 2014</w:t>
      </w:r>
      <w:r w:rsidRPr="00FD064B" w:rsidR="00A3331B">
        <w:rPr>
          <w:rFonts w:ascii="Times New Roman" w:hAnsi="Times New Roman"/>
          <w:color w:val="000000"/>
          <w:sz w:val="24"/>
          <w:szCs w:val="24"/>
        </w:rPr>
        <w:t>.</w:t>
      </w:r>
    </w:p>
    <w:p w:rsidR="003859AC" w:rsidRPr="00FD064B" w:rsidP="0094291B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FD064B" w:rsidR="00397C15">
        <w:rPr>
          <w:rFonts w:ascii="Times New Roman" w:hAnsi="Times New Roman"/>
          <w:bCs/>
          <w:sz w:val="24"/>
          <w:szCs w:val="24"/>
        </w:rPr>
        <w:t xml:space="preserve"> </w:t>
      </w: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/>
  <w:rsids>
    <w:rsidRoot w:val="007772CB"/>
    <w:rsid w:val="0004338C"/>
    <w:rsid w:val="000A2C9B"/>
    <w:rsid w:val="000C5E15"/>
    <w:rsid w:val="000D3831"/>
    <w:rsid w:val="00112126"/>
    <w:rsid w:val="001477E8"/>
    <w:rsid w:val="0016013F"/>
    <w:rsid w:val="00174A5C"/>
    <w:rsid w:val="00176CF1"/>
    <w:rsid w:val="001E758D"/>
    <w:rsid w:val="0029297A"/>
    <w:rsid w:val="002D3A5C"/>
    <w:rsid w:val="00302E9B"/>
    <w:rsid w:val="003244DB"/>
    <w:rsid w:val="003859AC"/>
    <w:rsid w:val="00397C15"/>
    <w:rsid w:val="003E3BB7"/>
    <w:rsid w:val="004B3CC5"/>
    <w:rsid w:val="0056044E"/>
    <w:rsid w:val="0058425D"/>
    <w:rsid w:val="005C088C"/>
    <w:rsid w:val="005E1E4E"/>
    <w:rsid w:val="00675129"/>
    <w:rsid w:val="006A6286"/>
    <w:rsid w:val="006C3744"/>
    <w:rsid w:val="006D7D11"/>
    <w:rsid w:val="00706510"/>
    <w:rsid w:val="007741CA"/>
    <w:rsid w:val="007772CB"/>
    <w:rsid w:val="00785ABC"/>
    <w:rsid w:val="007C1E1F"/>
    <w:rsid w:val="008F2C44"/>
    <w:rsid w:val="00904A45"/>
    <w:rsid w:val="00913E8A"/>
    <w:rsid w:val="0094291B"/>
    <w:rsid w:val="009506C8"/>
    <w:rsid w:val="00977709"/>
    <w:rsid w:val="009E5ADF"/>
    <w:rsid w:val="00A3331B"/>
    <w:rsid w:val="00BD424D"/>
    <w:rsid w:val="00C62F7E"/>
    <w:rsid w:val="00CA3A97"/>
    <w:rsid w:val="00D43010"/>
    <w:rsid w:val="00D61537"/>
    <w:rsid w:val="00E140BD"/>
    <w:rsid w:val="00E36AA9"/>
    <w:rsid w:val="00E63494"/>
    <w:rsid w:val="00EA1D99"/>
    <w:rsid w:val="00EA412F"/>
    <w:rsid w:val="00EB62CA"/>
    <w:rsid w:val="00F23FE7"/>
    <w:rsid w:val="00F3219C"/>
    <w:rsid w:val="00F321FA"/>
    <w:rsid w:val="00FA5F9A"/>
    <w:rsid w:val="00FD064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C1E1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Pages>2</Pages>
  <Words>564</Words>
  <Characters>3329</Characters>
  <Application>Microsoft Office Word</Application>
  <DocSecurity>0</DocSecurity>
  <Lines>0</Lines>
  <Paragraphs>0</Paragraphs>
  <ScaleCrop>false</ScaleCrop>
  <Company>Kancelaria NR SR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Martin_Poliacik</cp:lastModifiedBy>
  <cp:revision>5</cp:revision>
  <cp:lastPrinted>2014-01-08T14:19:00Z</cp:lastPrinted>
  <dcterms:created xsi:type="dcterms:W3CDTF">2013-12-16T15:53:00Z</dcterms:created>
  <dcterms:modified xsi:type="dcterms:W3CDTF">2014-01-08T14:27:00Z</dcterms:modified>
</cp:coreProperties>
</file>