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0"/>
        <w:gridCol w:w="800"/>
        <w:gridCol w:w="380"/>
        <w:gridCol w:w="680"/>
        <w:gridCol w:w="680"/>
        <w:gridCol w:w="6040"/>
        <w:gridCol w:w="220"/>
        <w:gridCol w:w="700"/>
        <w:gridCol w:w="800"/>
        <w:gridCol w:w="400"/>
        <w:gridCol w:w="600"/>
      </w:tblGrid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  <w:bookmarkStart w:id="0" w:name="JR_PAGE_ANCHOR_0_1"/>
            <w:bookmarkEnd w:id="0"/>
          </w:p>
        </w:tc>
        <w:tc>
          <w:tcPr>
            <w:tcW w:w="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60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60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9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 w:hint="default"/>
                <w:sz w:val="16"/>
              </w:rPr>
              <w:t>Prí</w:t>
            </w:r>
            <w:r w:rsidR="001A5F38">
              <w:rPr>
                <w:rFonts w:ascii="Arial" w:eastAsia="Arial" w:hAnsi="Arial" w:cs="Arial" w:hint="default"/>
                <w:sz w:val="16"/>
              </w:rPr>
              <w:t>loha č</w:t>
            </w:r>
            <w:r w:rsidR="001A5F38">
              <w:rPr>
                <w:rFonts w:ascii="Arial" w:eastAsia="Arial" w:hAnsi="Arial" w:cs="Arial" w:hint="default"/>
                <w:sz w:val="16"/>
              </w:rPr>
              <w:t>. 1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60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9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 w:hint="default"/>
                <w:sz w:val="16"/>
              </w:rPr>
              <w:t>k zá</w:t>
            </w:r>
            <w:r w:rsidR="001A5F38">
              <w:rPr>
                <w:rFonts w:ascii="Arial" w:eastAsia="Arial" w:hAnsi="Arial" w:cs="Arial" w:hint="default"/>
                <w:sz w:val="16"/>
              </w:rPr>
              <w:t>konu č</w:t>
            </w:r>
            <w:r w:rsidR="001A5F38">
              <w:rPr>
                <w:rFonts w:ascii="Arial" w:eastAsia="Arial" w:hAnsi="Arial" w:cs="Arial" w:hint="default"/>
                <w:sz w:val="16"/>
              </w:rPr>
              <w:t>. ..../2013 Z.z.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6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70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jc w:val="center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 w:hint="default"/>
                <w:b/>
                <w:sz w:val="28"/>
              </w:rPr>
              <w:t>Bilancia prí</w:t>
            </w:r>
            <w:r w:rsidR="001A5F38">
              <w:rPr>
                <w:rFonts w:ascii="Arial" w:eastAsia="Arial" w:hAnsi="Arial" w:cs="Arial" w:hint="default"/>
                <w:b/>
                <w:sz w:val="28"/>
              </w:rPr>
              <w:t>jmov a vý</w:t>
            </w:r>
            <w:r w:rsidR="001A5F38">
              <w:rPr>
                <w:rFonts w:ascii="Arial" w:eastAsia="Arial" w:hAnsi="Arial" w:cs="Arial" w:hint="default"/>
                <w:b/>
                <w:sz w:val="28"/>
              </w:rPr>
              <w:t>davkov š</w:t>
            </w:r>
            <w:r w:rsidR="001A5F38">
              <w:rPr>
                <w:rFonts w:ascii="Arial" w:eastAsia="Arial" w:hAnsi="Arial" w:cs="Arial" w:hint="default"/>
                <w:b/>
                <w:sz w:val="28"/>
              </w:rPr>
              <w:t>tá</w:t>
            </w:r>
            <w:r w:rsidR="001A5F38">
              <w:rPr>
                <w:rFonts w:ascii="Arial" w:eastAsia="Arial" w:hAnsi="Arial" w:cs="Arial" w:hint="default"/>
                <w:b/>
                <w:sz w:val="28"/>
              </w:rPr>
              <w:t>tneho rozpoč</w:t>
            </w:r>
            <w:r w:rsidR="001A5F38">
              <w:rPr>
                <w:rFonts w:ascii="Arial" w:eastAsia="Arial" w:hAnsi="Arial" w:cs="Arial" w:hint="default"/>
                <w:b/>
                <w:sz w:val="28"/>
              </w:rPr>
              <w:t>tu na rok 2014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4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70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jc w:val="center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 w:hint="default"/>
                <w:sz w:val="16"/>
              </w:rPr>
              <w:t>( v eurá</w:t>
            </w:r>
            <w:r w:rsidR="001A5F38">
              <w:rPr>
                <w:rFonts w:ascii="Arial" w:eastAsia="Arial" w:hAnsi="Arial" w:cs="Arial" w:hint="default"/>
                <w:sz w:val="16"/>
              </w:rPr>
              <w:t>ch )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4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70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2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9E3481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80" w:type="dxa"/>
              <w:bottom w:w="6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jc w:val="center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 w:hint="default"/>
                <w:b/>
                <w:sz w:val="24"/>
              </w:rPr>
              <w:t>Ukazovateľ</w:t>
            </w:r>
          </w:p>
        </w:tc>
        <w:tc>
          <w:tcPr>
            <w:tcW w:w="212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6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jc w:val="center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/>
                <w:sz w:val="14"/>
              </w:rPr>
              <w:t>a</w:t>
            </w: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jc w:val="center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/>
                <w:sz w:val="14"/>
              </w:rPr>
              <w:t>b</w:t>
            </w:r>
          </w:p>
        </w:tc>
        <w:tc>
          <w:tcPr>
            <w:tcW w:w="212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jc w:val="center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one" w:sz="0" w:space="0" w:color="auto"/>
              <w:left w:val="single" w:sz="10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780" w:type="dxa"/>
            <w:gridSpan w:val="4"/>
            <w:tcBorders>
              <w:top w:val="none" w:sz="0" w:space="0" w:color="auto"/>
              <w:left w:val="single" w:sz="4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 w:hint="default"/>
                <w:b/>
              </w:rPr>
              <w:t>Prí</w:t>
            </w:r>
            <w:r w:rsidR="001A5F38">
              <w:rPr>
                <w:rFonts w:ascii="Arial" w:eastAsia="Arial" w:hAnsi="Arial" w:cs="Arial" w:hint="default"/>
                <w:b/>
              </w:rPr>
              <w:t>jmy spolu</w:t>
            </w:r>
          </w:p>
        </w:tc>
        <w:tc>
          <w:tcPr>
            <w:tcW w:w="2120" w:type="dxa"/>
            <w:gridSpan w:val="4"/>
            <w:tcBorders>
              <w:top w:val="none" w:sz="0" w:space="0" w:color="auto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9E3481">
            <w:pPr>
              <w:bidi w:val="0"/>
              <w:jc w:val="right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/>
                <w:b/>
                <w:i/>
              </w:rPr>
              <w:t>14 108 311 790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one" w:sz="0" w:space="0" w:color="auto"/>
              <w:left w:val="single" w:sz="10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jc w:val="center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/>
                <w:b/>
              </w:rPr>
              <w:t>A.</w:t>
            </w:r>
          </w:p>
        </w:tc>
        <w:tc>
          <w:tcPr>
            <w:tcW w:w="7780" w:type="dxa"/>
            <w:gridSpan w:val="4"/>
            <w:tcBorders>
              <w:top w:val="none" w:sz="0" w:space="0" w:color="auto"/>
              <w:left w:val="single" w:sz="4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20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 w:hint="default"/>
                <w:b/>
                <w:i/>
              </w:rPr>
              <w:t>Daň</w:t>
            </w:r>
            <w:r w:rsidR="001A5F38">
              <w:rPr>
                <w:rFonts w:ascii="Arial" w:eastAsia="Arial" w:hAnsi="Arial" w:cs="Arial" w:hint="default"/>
                <w:b/>
                <w:i/>
              </w:rPr>
              <w:t>ové</w:t>
            </w:r>
            <w:r w:rsidR="001A5F38">
              <w:rPr>
                <w:rFonts w:ascii="Arial" w:eastAsia="Arial" w:hAnsi="Arial" w:cs="Arial" w:hint="default"/>
                <w:b/>
                <w:i/>
              </w:rPr>
              <w:t xml:space="preserve"> prí</w:t>
            </w:r>
            <w:r w:rsidR="001A5F38">
              <w:rPr>
                <w:rFonts w:ascii="Arial" w:eastAsia="Arial" w:hAnsi="Arial" w:cs="Arial" w:hint="default"/>
                <w:b/>
                <w:i/>
              </w:rPr>
              <w:t>jmy</w:t>
            </w:r>
          </w:p>
        </w:tc>
        <w:tc>
          <w:tcPr>
            <w:tcW w:w="2120" w:type="dxa"/>
            <w:gridSpan w:val="4"/>
            <w:tcBorders>
              <w:top w:val="none" w:sz="0" w:space="0" w:color="auto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9E3481">
            <w:pPr>
              <w:bidi w:val="0"/>
              <w:jc w:val="right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/>
                <w:b/>
                <w:i/>
              </w:rPr>
              <w:t>8 690 538 000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jc w:val="center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/>
                <w:b/>
              </w:rPr>
              <w:t>A.1</w:t>
            </w:r>
          </w:p>
        </w:tc>
        <w:tc>
          <w:tcPr>
            <w:tcW w:w="38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400" w:type="dxa"/>
            <w:gridSpan w:val="3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60" w:type="dxa"/>
              <w:left w:w="0" w:type="dxa"/>
              <w:bottom w:w="6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/>
                <w:b/>
              </w:rPr>
              <w:t>Dane z </w:t>
            </w:r>
            <w:r w:rsidR="001A5F38">
              <w:rPr>
                <w:rFonts w:ascii="Arial" w:eastAsia="Arial" w:hAnsi="Arial" w:cs="Arial" w:hint="default"/>
                <w:b/>
              </w:rPr>
              <w:t>prí</w:t>
            </w:r>
            <w:r w:rsidR="001A5F38">
              <w:rPr>
                <w:rFonts w:ascii="Arial" w:eastAsia="Arial" w:hAnsi="Arial" w:cs="Arial" w:hint="default"/>
                <w:b/>
              </w:rPr>
              <w:t>jmov a kapitá</w:t>
            </w:r>
            <w:r w:rsidR="001A5F38">
              <w:rPr>
                <w:rFonts w:ascii="Arial" w:eastAsia="Arial" w:hAnsi="Arial" w:cs="Arial" w:hint="default"/>
                <w:b/>
              </w:rPr>
              <w:t>lové</w:t>
            </w:r>
            <w:r w:rsidR="001A5F38">
              <w:rPr>
                <w:rFonts w:ascii="Arial" w:eastAsia="Arial" w:hAnsi="Arial" w:cs="Arial" w:hint="default"/>
                <w:b/>
              </w:rPr>
              <w:t>ho majetku</w:t>
            </w:r>
          </w:p>
        </w:tc>
        <w:tc>
          <w:tcPr>
            <w:tcW w:w="2120" w:type="dxa"/>
            <w:gridSpan w:val="4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9E3481">
            <w:pPr>
              <w:bidi w:val="0"/>
              <w:jc w:val="right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/>
                <w:b/>
              </w:rPr>
              <w:t>1 808 048 000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8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/>
              </w:rPr>
              <w:t>v tom:</w:t>
            </w:r>
          </w:p>
        </w:tc>
        <w:tc>
          <w:tcPr>
            <w:tcW w:w="6720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 w:hint="default"/>
              </w:rPr>
              <w:t>daň</w:t>
            </w:r>
            <w:r w:rsidR="001A5F38">
              <w:rPr>
                <w:rFonts w:ascii="Arial" w:eastAsia="Arial" w:hAnsi="Arial" w:cs="Arial" w:hint="default"/>
              </w:rPr>
              <w:t xml:space="preserve"> z prí</w:t>
            </w:r>
            <w:r w:rsidR="001A5F38">
              <w:rPr>
                <w:rFonts w:ascii="Arial" w:eastAsia="Arial" w:hAnsi="Arial" w:cs="Arial" w:hint="default"/>
              </w:rPr>
              <w:t>jmov fyzickej osoby</w:t>
            </w:r>
          </w:p>
        </w:tc>
        <w:tc>
          <w:tcPr>
            <w:tcW w:w="2120" w:type="dxa"/>
            <w:gridSpan w:val="4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9E3481">
            <w:pPr>
              <w:bidi w:val="0"/>
              <w:jc w:val="right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/>
              </w:rPr>
              <w:t>218 999 000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8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/>
              </w:rPr>
              <w:t>v tom:</w:t>
            </w:r>
          </w:p>
        </w:tc>
        <w:tc>
          <w:tcPr>
            <w:tcW w:w="60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 w:hint="default"/>
              </w:rPr>
              <w:t>zo zá</w:t>
            </w:r>
            <w:r w:rsidR="001A5F38">
              <w:rPr>
                <w:rFonts w:ascii="Arial" w:eastAsia="Arial" w:hAnsi="Arial" w:cs="Arial" w:hint="default"/>
              </w:rPr>
              <w:t>vislej č</w:t>
            </w:r>
            <w:r w:rsidR="001A5F38">
              <w:rPr>
                <w:rFonts w:ascii="Arial" w:eastAsia="Arial" w:hAnsi="Arial" w:cs="Arial" w:hint="default"/>
              </w:rPr>
              <w:t>innosti</w:t>
            </w:r>
          </w:p>
        </w:tc>
        <w:tc>
          <w:tcPr>
            <w:tcW w:w="2120" w:type="dxa"/>
            <w:gridSpan w:val="4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9E3481">
            <w:pPr>
              <w:bidi w:val="0"/>
              <w:jc w:val="right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/>
              </w:rPr>
              <w:t>206 817 000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8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60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 w:hint="default"/>
              </w:rPr>
              <w:t>z podnikania, z inej samostatnej zá</w:t>
            </w:r>
            <w:r w:rsidR="001A5F38">
              <w:rPr>
                <w:rFonts w:ascii="Arial" w:eastAsia="Arial" w:hAnsi="Arial" w:cs="Arial" w:hint="default"/>
              </w:rPr>
              <w:t>robkovej č</w:t>
            </w:r>
            <w:r w:rsidR="001A5F38">
              <w:rPr>
                <w:rFonts w:ascii="Arial" w:eastAsia="Arial" w:hAnsi="Arial" w:cs="Arial" w:hint="default"/>
              </w:rPr>
              <w:t>innosti a </w:t>
            </w:r>
            <w:r w:rsidR="001A5F38">
              <w:rPr>
                <w:rFonts w:ascii="Arial" w:eastAsia="Arial" w:hAnsi="Arial" w:cs="Arial" w:hint="default"/>
              </w:rPr>
              <w:t>z prená</w:t>
            </w:r>
            <w:r w:rsidR="001A5F38">
              <w:rPr>
                <w:rFonts w:ascii="Arial" w:eastAsia="Arial" w:hAnsi="Arial" w:cs="Arial" w:hint="default"/>
              </w:rPr>
              <w:t>jmu</w:t>
            </w:r>
          </w:p>
        </w:tc>
        <w:tc>
          <w:tcPr>
            <w:tcW w:w="2120" w:type="dxa"/>
            <w:gridSpan w:val="4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9E3481">
            <w:pPr>
              <w:bidi w:val="0"/>
              <w:jc w:val="right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/>
              </w:rPr>
              <w:t>12 182 000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8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6720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 w:hint="default"/>
              </w:rPr>
              <w:t>daň</w:t>
            </w:r>
            <w:r w:rsidR="001A5F38">
              <w:rPr>
                <w:rFonts w:ascii="Arial" w:eastAsia="Arial" w:hAnsi="Arial" w:cs="Arial" w:hint="default"/>
              </w:rPr>
              <w:t xml:space="preserve"> z prí</w:t>
            </w:r>
            <w:r w:rsidR="001A5F38">
              <w:rPr>
                <w:rFonts w:ascii="Arial" w:eastAsia="Arial" w:hAnsi="Arial" w:cs="Arial" w:hint="default"/>
              </w:rPr>
              <w:t>jmov prá</w:t>
            </w:r>
            <w:r w:rsidR="001A5F38">
              <w:rPr>
                <w:rFonts w:ascii="Arial" w:eastAsia="Arial" w:hAnsi="Arial" w:cs="Arial" w:hint="default"/>
              </w:rPr>
              <w:t>vnickej osoby</w:t>
            </w:r>
          </w:p>
        </w:tc>
        <w:tc>
          <w:tcPr>
            <w:tcW w:w="2120" w:type="dxa"/>
            <w:gridSpan w:val="4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9E3481">
            <w:pPr>
              <w:bidi w:val="0"/>
              <w:jc w:val="right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/>
              </w:rPr>
              <w:t>1 434 995 000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8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6720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 w:hint="default"/>
              </w:rPr>
              <w:t>daň</w:t>
            </w:r>
            <w:r w:rsidR="001A5F38">
              <w:rPr>
                <w:rFonts w:ascii="Arial" w:eastAsia="Arial" w:hAnsi="Arial" w:cs="Arial" w:hint="default"/>
              </w:rPr>
              <w:t xml:space="preserve"> z prí</w:t>
            </w:r>
            <w:r w:rsidR="001A5F38">
              <w:rPr>
                <w:rFonts w:ascii="Arial" w:eastAsia="Arial" w:hAnsi="Arial" w:cs="Arial" w:hint="default"/>
              </w:rPr>
              <w:t>jmov vyberaná</w:t>
            </w:r>
            <w:r w:rsidR="001A5F38">
              <w:rPr>
                <w:rFonts w:ascii="Arial" w:eastAsia="Arial" w:hAnsi="Arial" w:cs="Arial" w:hint="default"/>
              </w:rPr>
              <w:t xml:space="preserve"> zráž</w:t>
            </w:r>
            <w:r w:rsidR="001A5F38">
              <w:rPr>
                <w:rFonts w:ascii="Arial" w:eastAsia="Arial" w:hAnsi="Arial" w:cs="Arial" w:hint="default"/>
              </w:rPr>
              <w:t>kou</w:t>
            </w:r>
          </w:p>
        </w:tc>
        <w:tc>
          <w:tcPr>
            <w:tcW w:w="2120" w:type="dxa"/>
            <w:gridSpan w:val="4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9E3481">
            <w:pPr>
              <w:bidi w:val="0"/>
              <w:jc w:val="right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/>
              </w:rPr>
              <w:t>154 054 000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jc w:val="center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/>
                <w:b/>
              </w:rPr>
              <w:t>A.2</w:t>
            </w:r>
          </w:p>
        </w:tc>
        <w:tc>
          <w:tcPr>
            <w:tcW w:w="38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400" w:type="dxa"/>
            <w:gridSpan w:val="3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60" w:type="dxa"/>
              <w:left w:w="0" w:type="dxa"/>
              <w:bottom w:w="6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 w:hint="default"/>
                <w:b/>
              </w:rPr>
              <w:t>Dane za tovary a služ</w:t>
            </w:r>
            <w:r w:rsidR="001A5F38">
              <w:rPr>
                <w:rFonts w:ascii="Arial" w:eastAsia="Arial" w:hAnsi="Arial" w:cs="Arial" w:hint="default"/>
                <w:b/>
              </w:rPr>
              <w:t>by</w:t>
            </w:r>
          </w:p>
        </w:tc>
        <w:tc>
          <w:tcPr>
            <w:tcW w:w="2120" w:type="dxa"/>
            <w:gridSpan w:val="4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9E3481">
            <w:pPr>
              <w:bidi w:val="0"/>
              <w:jc w:val="right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/>
                <w:b/>
              </w:rPr>
              <w:t>6 838 810 000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8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/>
              </w:rPr>
              <w:t>v tom:</w:t>
            </w:r>
          </w:p>
        </w:tc>
        <w:tc>
          <w:tcPr>
            <w:tcW w:w="6720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 w:hint="default"/>
              </w:rPr>
              <w:t>daň</w:t>
            </w:r>
            <w:r w:rsidR="001A5F38">
              <w:rPr>
                <w:rFonts w:ascii="Arial" w:eastAsia="Arial" w:hAnsi="Arial" w:cs="Arial" w:hint="default"/>
              </w:rPr>
              <w:t xml:space="preserve"> z pridanej hodnoty</w:t>
            </w:r>
          </w:p>
        </w:tc>
        <w:tc>
          <w:tcPr>
            <w:tcW w:w="2120" w:type="dxa"/>
            <w:gridSpan w:val="4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9E3481">
            <w:pPr>
              <w:bidi w:val="0"/>
              <w:jc w:val="right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/>
              </w:rPr>
              <w:t>4 901 752 000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8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6720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 w:hint="default"/>
              </w:rPr>
              <w:t>spotrebné</w:t>
            </w:r>
            <w:r w:rsidR="001A5F38">
              <w:rPr>
                <w:rFonts w:ascii="Arial" w:eastAsia="Arial" w:hAnsi="Arial" w:cs="Arial" w:hint="default"/>
              </w:rPr>
              <w:t xml:space="preserve"> dane</w:t>
            </w:r>
          </w:p>
        </w:tc>
        <w:tc>
          <w:tcPr>
            <w:tcW w:w="2120" w:type="dxa"/>
            <w:gridSpan w:val="4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9E3481">
            <w:pPr>
              <w:bidi w:val="0"/>
              <w:jc w:val="right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/>
              </w:rPr>
              <w:t>1 936 957 000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8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6720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 w:hint="default"/>
              </w:rPr>
              <w:t>dane z použí</w:t>
            </w:r>
            <w:r w:rsidR="001A5F38">
              <w:rPr>
                <w:rFonts w:ascii="Arial" w:eastAsia="Arial" w:hAnsi="Arial" w:cs="Arial" w:hint="default"/>
              </w:rPr>
              <w:t>vania tovarov a z povolenia na vý</w:t>
            </w:r>
            <w:r w:rsidR="001A5F38">
              <w:rPr>
                <w:rFonts w:ascii="Arial" w:eastAsia="Arial" w:hAnsi="Arial" w:cs="Arial" w:hint="default"/>
              </w:rPr>
              <w:t>kon č</w:t>
            </w:r>
            <w:r w:rsidR="001A5F38">
              <w:rPr>
                <w:rFonts w:ascii="Arial" w:eastAsia="Arial" w:hAnsi="Arial" w:cs="Arial" w:hint="default"/>
              </w:rPr>
              <w:t>innosti</w:t>
            </w:r>
          </w:p>
        </w:tc>
        <w:tc>
          <w:tcPr>
            <w:tcW w:w="2120" w:type="dxa"/>
            <w:gridSpan w:val="4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9E3481">
            <w:pPr>
              <w:bidi w:val="0"/>
              <w:jc w:val="right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/>
              </w:rPr>
              <w:t>101 000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jc w:val="center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/>
                <w:b/>
              </w:rPr>
              <w:t>A.3</w:t>
            </w:r>
          </w:p>
        </w:tc>
        <w:tc>
          <w:tcPr>
            <w:tcW w:w="38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400" w:type="dxa"/>
            <w:gridSpan w:val="3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60" w:type="dxa"/>
              <w:left w:w="0" w:type="dxa"/>
              <w:bottom w:w="6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 w:hint="default"/>
                <w:b/>
              </w:rPr>
              <w:t>Dane z medziná</w:t>
            </w:r>
            <w:r w:rsidR="001A5F38">
              <w:rPr>
                <w:rFonts w:ascii="Arial" w:eastAsia="Arial" w:hAnsi="Arial" w:cs="Arial" w:hint="default"/>
                <w:b/>
              </w:rPr>
              <w:t>rodné</w:t>
            </w:r>
            <w:r w:rsidR="001A5F38">
              <w:rPr>
                <w:rFonts w:ascii="Arial" w:eastAsia="Arial" w:hAnsi="Arial" w:cs="Arial" w:hint="default"/>
                <w:b/>
              </w:rPr>
              <w:t>ho obchodu a transakcií</w:t>
            </w:r>
          </w:p>
        </w:tc>
        <w:tc>
          <w:tcPr>
            <w:tcW w:w="2120" w:type="dxa"/>
            <w:gridSpan w:val="4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9E3481">
            <w:pPr>
              <w:bidi w:val="0"/>
              <w:jc w:val="right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/>
                <w:b/>
              </w:rPr>
              <w:t>27 540 000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8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/>
              </w:rPr>
              <w:t>v tom:</w:t>
            </w:r>
          </w:p>
        </w:tc>
        <w:tc>
          <w:tcPr>
            <w:tcW w:w="6720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 w:hint="default"/>
              </w:rPr>
              <w:t>podiel na vybratý</w:t>
            </w:r>
            <w:r w:rsidR="001A5F38">
              <w:rPr>
                <w:rFonts w:ascii="Arial" w:eastAsia="Arial" w:hAnsi="Arial" w:cs="Arial" w:hint="default"/>
              </w:rPr>
              <w:t>ch finanč</w:t>
            </w:r>
            <w:r w:rsidR="001A5F38">
              <w:rPr>
                <w:rFonts w:ascii="Arial" w:eastAsia="Arial" w:hAnsi="Arial" w:cs="Arial" w:hint="default"/>
              </w:rPr>
              <w:t>ný</w:t>
            </w:r>
            <w:r w:rsidR="001A5F38">
              <w:rPr>
                <w:rFonts w:ascii="Arial" w:eastAsia="Arial" w:hAnsi="Arial" w:cs="Arial" w:hint="default"/>
              </w:rPr>
              <w:t>ch prostriedkoch</w:t>
            </w:r>
          </w:p>
        </w:tc>
        <w:tc>
          <w:tcPr>
            <w:tcW w:w="2120" w:type="dxa"/>
            <w:gridSpan w:val="4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9E3481">
            <w:pPr>
              <w:bidi w:val="0"/>
              <w:jc w:val="right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/>
              </w:rPr>
              <w:t>27 540 000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jc w:val="center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/>
                <w:b/>
              </w:rPr>
              <w:t>A.4</w:t>
            </w:r>
          </w:p>
        </w:tc>
        <w:tc>
          <w:tcPr>
            <w:tcW w:w="38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400" w:type="dxa"/>
            <w:gridSpan w:val="3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60" w:type="dxa"/>
              <w:left w:w="0" w:type="dxa"/>
              <w:bottom w:w="6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 w:hint="default"/>
                <w:b/>
              </w:rPr>
              <w:t>Sankcie ulož</w:t>
            </w:r>
            <w:r w:rsidR="001A5F38">
              <w:rPr>
                <w:rFonts w:ascii="Arial" w:eastAsia="Arial" w:hAnsi="Arial" w:cs="Arial" w:hint="default"/>
                <w:b/>
              </w:rPr>
              <w:t>ené</w:t>
            </w:r>
            <w:r w:rsidR="001A5F38">
              <w:rPr>
                <w:rFonts w:ascii="Arial" w:eastAsia="Arial" w:hAnsi="Arial" w:cs="Arial" w:hint="default"/>
                <w:b/>
              </w:rPr>
              <w:t xml:space="preserve"> v daň</w:t>
            </w:r>
            <w:r w:rsidR="001A5F38">
              <w:rPr>
                <w:rFonts w:ascii="Arial" w:eastAsia="Arial" w:hAnsi="Arial" w:cs="Arial" w:hint="default"/>
                <w:b/>
              </w:rPr>
              <w:t>ovom konaní</w:t>
            </w:r>
            <w:r w:rsidR="001A5F38">
              <w:rPr>
                <w:rFonts w:ascii="Arial" w:eastAsia="Arial" w:hAnsi="Arial" w:cs="Arial" w:hint="default"/>
                <w:b/>
              </w:rPr>
              <w:t xml:space="preserve"> a sankcie sú</w:t>
            </w:r>
            <w:r w:rsidR="001A5F38">
              <w:rPr>
                <w:rFonts w:ascii="Arial" w:eastAsia="Arial" w:hAnsi="Arial" w:cs="Arial" w:hint="default"/>
                <w:b/>
              </w:rPr>
              <w:t>visiace s ú</w:t>
            </w:r>
            <w:r w:rsidR="001A5F38">
              <w:rPr>
                <w:rFonts w:ascii="Arial" w:eastAsia="Arial" w:hAnsi="Arial" w:cs="Arial" w:hint="default"/>
                <w:b/>
              </w:rPr>
              <w:t>hradami za služ</w:t>
            </w:r>
            <w:r w:rsidR="001A5F38">
              <w:rPr>
                <w:rFonts w:ascii="Arial" w:eastAsia="Arial" w:hAnsi="Arial" w:cs="Arial" w:hint="default"/>
                <w:b/>
              </w:rPr>
              <w:t>by verejnosti poskytované</w:t>
            </w:r>
            <w:r w:rsidR="001A5F38">
              <w:rPr>
                <w:rFonts w:ascii="Arial" w:eastAsia="Arial" w:hAnsi="Arial" w:cs="Arial" w:hint="default"/>
                <w:b/>
              </w:rPr>
              <w:t xml:space="preserve"> Slovenskou televí</w:t>
            </w:r>
            <w:r w:rsidR="001A5F38">
              <w:rPr>
                <w:rFonts w:ascii="Arial" w:eastAsia="Arial" w:hAnsi="Arial" w:cs="Arial" w:hint="default"/>
                <w:b/>
              </w:rPr>
              <w:t>ziou a Slovenský</w:t>
            </w:r>
            <w:r w:rsidR="001A5F38">
              <w:rPr>
                <w:rFonts w:ascii="Arial" w:eastAsia="Arial" w:hAnsi="Arial" w:cs="Arial" w:hint="default"/>
                <w:b/>
              </w:rPr>
              <w:t>m rozhlasom</w:t>
            </w:r>
          </w:p>
        </w:tc>
        <w:tc>
          <w:tcPr>
            <w:tcW w:w="2120" w:type="dxa"/>
            <w:gridSpan w:val="4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9E3481">
            <w:pPr>
              <w:bidi w:val="0"/>
              <w:jc w:val="right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/>
                <w:b/>
              </w:rPr>
              <w:t>16 140 000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jc w:val="center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/>
                <w:b/>
              </w:rPr>
              <w:t>B.</w:t>
            </w: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20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 w:hint="default"/>
                <w:b/>
                <w:i/>
              </w:rPr>
              <w:t>Nedaň</w:t>
            </w:r>
            <w:r w:rsidR="001A5F38">
              <w:rPr>
                <w:rFonts w:ascii="Arial" w:eastAsia="Arial" w:hAnsi="Arial" w:cs="Arial" w:hint="default"/>
                <w:b/>
                <w:i/>
              </w:rPr>
              <w:t>ové</w:t>
            </w:r>
            <w:r w:rsidR="001A5F38">
              <w:rPr>
                <w:rFonts w:ascii="Arial" w:eastAsia="Arial" w:hAnsi="Arial" w:cs="Arial" w:hint="default"/>
                <w:b/>
                <w:i/>
              </w:rPr>
              <w:t xml:space="preserve"> prí</w:t>
            </w:r>
            <w:r w:rsidR="001A5F38">
              <w:rPr>
                <w:rFonts w:ascii="Arial" w:eastAsia="Arial" w:hAnsi="Arial" w:cs="Arial" w:hint="default"/>
                <w:b/>
                <w:i/>
              </w:rPr>
              <w:t>jmy</w:t>
            </w:r>
          </w:p>
        </w:tc>
        <w:tc>
          <w:tcPr>
            <w:tcW w:w="212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9E3481">
            <w:pPr>
              <w:bidi w:val="0"/>
              <w:jc w:val="right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/>
                <w:b/>
                <w:i/>
              </w:rPr>
              <w:t>1 397 768 928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jc w:val="center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/>
                <w:b/>
              </w:rPr>
              <w:t>C.</w:t>
            </w: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20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/>
                <w:b/>
                <w:i/>
              </w:rPr>
              <w:t>Granty a transfery</w:t>
            </w:r>
          </w:p>
        </w:tc>
        <w:tc>
          <w:tcPr>
            <w:tcW w:w="212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9E3481">
            <w:pPr>
              <w:bidi w:val="0"/>
              <w:jc w:val="right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/>
                <w:b/>
                <w:i/>
              </w:rPr>
              <w:t>4 020 004 862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8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6720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 w:hint="default"/>
              </w:rPr>
              <w:t>Tuzemské</w:t>
            </w:r>
            <w:r w:rsidR="001A5F38">
              <w:rPr>
                <w:rFonts w:ascii="Arial" w:eastAsia="Arial" w:hAnsi="Arial" w:cs="Arial" w:hint="default"/>
              </w:rPr>
              <w:t xml:space="preserve"> granty a transfery</w:t>
            </w:r>
          </w:p>
        </w:tc>
        <w:tc>
          <w:tcPr>
            <w:tcW w:w="2120" w:type="dxa"/>
            <w:gridSpan w:val="4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9E3481">
            <w:pPr>
              <w:bidi w:val="0"/>
              <w:jc w:val="right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/>
              </w:rPr>
              <w:t>846 806 452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8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6720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/>
              </w:rPr>
              <w:t>Prostriedky z </w:t>
            </w:r>
            <w:r w:rsidR="001A5F38">
              <w:rPr>
                <w:rFonts w:ascii="Arial" w:eastAsia="Arial" w:hAnsi="Arial" w:cs="Arial" w:hint="default"/>
              </w:rPr>
              <w:t>rozpoč</w:t>
            </w:r>
            <w:r w:rsidR="001A5F38">
              <w:rPr>
                <w:rFonts w:ascii="Arial" w:eastAsia="Arial" w:hAnsi="Arial" w:cs="Arial" w:hint="default"/>
              </w:rPr>
              <w:t>tu Euró</w:t>
            </w:r>
            <w:r w:rsidR="001A5F38">
              <w:rPr>
                <w:rFonts w:ascii="Arial" w:eastAsia="Arial" w:hAnsi="Arial" w:cs="Arial" w:hint="default"/>
              </w:rPr>
              <w:t>pskej ú</w:t>
            </w:r>
            <w:r w:rsidR="001A5F38">
              <w:rPr>
                <w:rFonts w:ascii="Arial" w:eastAsia="Arial" w:hAnsi="Arial" w:cs="Arial" w:hint="default"/>
              </w:rPr>
              <w:t>nie</w:t>
            </w:r>
          </w:p>
        </w:tc>
        <w:tc>
          <w:tcPr>
            <w:tcW w:w="2120" w:type="dxa"/>
            <w:gridSpan w:val="4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9E3481">
            <w:pPr>
              <w:bidi w:val="0"/>
              <w:jc w:val="right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/>
              </w:rPr>
              <w:t>3 173 198 410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 w:hint="default"/>
                <w:b/>
              </w:rPr>
              <w:t>Vý</w:t>
            </w:r>
            <w:r w:rsidR="001A5F38">
              <w:rPr>
                <w:rFonts w:ascii="Arial" w:eastAsia="Arial" w:hAnsi="Arial" w:cs="Arial" w:hint="default"/>
                <w:b/>
              </w:rPr>
              <w:t>davky spolu</w:t>
            </w:r>
          </w:p>
        </w:tc>
        <w:tc>
          <w:tcPr>
            <w:tcW w:w="212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9E3481">
            <w:pPr>
              <w:bidi w:val="0"/>
              <w:jc w:val="right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/>
                <w:b/>
                <w:i/>
              </w:rPr>
              <w:t>17 391 917 385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/>
                <w:b/>
              </w:rPr>
              <w:t>Prebytok / Schodok ( +/- )</w:t>
            </w:r>
          </w:p>
        </w:tc>
        <w:tc>
          <w:tcPr>
            <w:tcW w:w="212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9E3481">
            <w:pPr>
              <w:bidi w:val="0"/>
              <w:jc w:val="right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/>
                <w:b/>
                <w:i/>
              </w:rPr>
              <w:t>-3 283 605 595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628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60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60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jc w:val="right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/>
                <w:sz w:val="12"/>
              </w:rPr>
              <w:t>1 /</w:t>
            </w:r>
          </w:p>
        </w:tc>
        <w:tc>
          <w:tcPr>
            <w:tcW w:w="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9E3481">
            <w:pPr>
              <w:bidi w:val="0"/>
              <w:rPr>
                <w:rFonts w:ascii="Times New Roman" w:hAnsi="Times New Roman"/>
              </w:rPr>
            </w:pPr>
            <w:r w:rsidR="001A5F38"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E3481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</w:tbl>
    <w:p w:rsidR="001A5F38">
      <w:pPr>
        <w:bidi w:val="0"/>
        <w:rPr>
          <w:rFonts w:ascii="Times New Roman" w:hAnsi="Times New Roman"/>
        </w:rPr>
      </w:pPr>
    </w:p>
    <w:sectPr>
      <w:pgSz w:w="11900" w:h="16840"/>
      <w:pgMar w:top="0" w:right="0" w:bottom="0" w:left="0" w:header="0" w:footer="0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800"/>
  <w:hyphenationZone w:val="425"/>
  <w:characterSpacingControl w:val="doNotCompress"/>
  <w:compat/>
  <w:rsids>
    <w:rsidRoot w:val="009E3481"/>
    <w:rsid w:val="00126E9F"/>
    <w:rsid w:val="001A5F38"/>
    <w:rsid w:val="009E348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STYLE">
    <w:name w:val="EMPTY_CELL_STYLE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"/>
      <w:szCs w:val="2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203</Words>
  <Characters>1162</Characters>
  <Application>Microsoft Office Word</Application>
  <DocSecurity>0</DocSecurity>
  <Lines>0</Lines>
  <Paragraphs>0</Paragraphs>
  <ScaleCrop>false</ScaleCrop>
  <Company>Kancelaria NR SR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Hircová, Ružena</dc:creator>
  <cp:lastModifiedBy>Hircová, Ružena</cp:lastModifiedBy>
  <cp:revision>2</cp:revision>
  <dcterms:created xsi:type="dcterms:W3CDTF">2013-12-13T09:31:00Z</dcterms:created>
  <dcterms:modified xsi:type="dcterms:W3CDTF">2013-12-13T09:31:00Z</dcterms:modified>
</cp:coreProperties>
</file>