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5419A8">
        <w:rPr>
          <w:rFonts w:ascii="Arial" w:hAnsi="Arial" w:cs="Arial"/>
          <w:b/>
          <w:bCs/>
        </w:rPr>
        <w:t>NÁRODNÁ RADA SLOVENSKEJ REPUBLIKY</w:t>
      </w: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5419A8">
        <w:rPr>
          <w:rFonts w:ascii="Arial" w:hAnsi="Arial" w:cs="Arial"/>
          <w:b/>
          <w:bCs/>
        </w:rPr>
        <w:t>V</w:t>
      </w:r>
      <w:r w:rsidR="00E77287">
        <w:rPr>
          <w:rFonts w:ascii="Arial" w:hAnsi="Arial" w:cs="Arial"/>
          <w:b/>
          <w:bCs/>
        </w:rPr>
        <w:t>I</w:t>
      </w:r>
      <w:r w:rsidRPr="005419A8">
        <w:rPr>
          <w:rFonts w:ascii="Arial" w:hAnsi="Arial" w:cs="Arial"/>
          <w:b/>
          <w:bCs/>
        </w:rPr>
        <w:t>. volebné obdobie</w:t>
        <w:br/>
        <w:br/>
        <w:br/>
      </w: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PREDS-863/201</w:t>
      </w:r>
      <w:r w:rsidR="00EF2F63">
        <w:rPr>
          <w:rFonts w:ascii="Arial" w:hAnsi="Arial" w:cs="Arial"/>
        </w:rPr>
        <w:t>3</w:t>
      </w: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7576" w:rsidRPr="005419A8" w:rsidP="009E7576">
      <w:pPr>
        <w:pStyle w:val="Heading3"/>
        <w:bidi w:val="0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813</w:t>
      </w:r>
      <w:r w:rsidRPr="005419A8">
        <w:rPr>
          <w:rFonts w:ascii="Arial" w:hAnsi="Arial" w:cs="Arial"/>
          <w:bCs/>
          <w:lang w:val="sk-SK"/>
        </w:rPr>
        <w:t>a</w:t>
      </w:r>
    </w:p>
    <w:p w:rsidR="009E7576" w:rsidRPr="005419A8" w:rsidP="009E7576">
      <w:pPr>
        <w:bidi w:val="0"/>
        <w:rPr>
          <w:rFonts w:ascii="Arial" w:hAnsi="Arial" w:cs="Arial"/>
          <w:sz w:val="28"/>
        </w:rPr>
      </w:pPr>
    </w:p>
    <w:p w:rsidR="009E7576" w:rsidRPr="005419A8" w:rsidP="009E7576">
      <w:pPr>
        <w:pStyle w:val="Heading3"/>
        <w:bidi w:val="0"/>
        <w:rPr>
          <w:rFonts w:ascii="Arial" w:hAnsi="Arial" w:cs="Arial" w:hint="default"/>
          <w:bCs/>
          <w:spacing w:val="50"/>
          <w:szCs w:val="28"/>
          <w:lang w:val="sk-SK"/>
        </w:rPr>
      </w:pPr>
      <w:r w:rsidRPr="005419A8">
        <w:rPr>
          <w:rFonts w:ascii="Arial" w:hAnsi="Arial" w:cs="Arial" w:hint="default"/>
          <w:bCs/>
          <w:spacing w:val="50"/>
          <w:szCs w:val="28"/>
          <w:lang w:val="sk-SK"/>
        </w:rPr>
        <w:t>Spoloč</w:t>
      </w:r>
      <w:r w:rsidRPr="005419A8">
        <w:rPr>
          <w:rFonts w:ascii="Arial" w:hAnsi="Arial" w:cs="Arial" w:hint="default"/>
          <w:bCs/>
          <w:spacing w:val="50"/>
          <w:szCs w:val="28"/>
          <w:lang w:val="sk-SK"/>
        </w:rPr>
        <w:t>ná</w:t>
      </w:r>
      <w:r w:rsidRPr="005419A8">
        <w:rPr>
          <w:rFonts w:ascii="Arial" w:hAnsi="Arial" w:cs="Arial" w:hint="default"/>
          <w:bCs/>
          <w:spacing w:val="50"/>
          <w:szCs w:val="28"/>
          <w:lang w:val="sk-SK"/>
        </w:rPr>
        <w:t xml:space="preserve"> sprá</w:t>
      </w:r>
      <w:r w:rsidRPr="005419A8">
        <w:rPr>
          <w:rFonts w:ascii="Arial" w:hAnsi="Arial" w:cs="Arial" w:hint="default"/>
          <w:bCs/>
          <w:spacing w:val="50"/>
          <w:szCs w:val="28"/>
          <w:lang w:val="sk-SK"/>
        </w:rPr>
        <w:t>va</w:t>
      </w: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7576" w:rsidRPr="009E7576" w:rsidP="009E7576">
      <w:pPr>
        <w:bidi w:val="0"/>
        <w:jc w:val="both"/>
        <w:rPr>
          <w:rFonts w:ascii="Arial" w:hAnsi="Arial" w:cs="Arial"/>
          <w:b/>
          <w:bCs/>
          <w:szCs w:val="20"/>
        </w:rPr>
      </w:pPr>
      <w:r w:rsidRPr="009E7576">
        <w:rPr>
          <w:rFonts w:ascii="Arial" w:hAnsi="Arial" w:cs="Arial"/>
          <w:b/>
          <w:bCs/>
        </w:rPr>
        <w:t xml:space="preserve">výborov Národnej rady Slovenskej republiky o výsledku prerokovania zákona </w:t>
      </w:r>
      <w:r w:rsidRPr="009E7576">
        <w:rPr>
          <w:rFonts w:ascii="Arial" w:hAnsi="Arial" w:cs="Arial"/>
          <w:b/>
        </w:rPr>
        <w:t>z 29. októbra 2013, ktorým sa mení a dopĺňa zákon č. 2/1991 Zb. o kolektívnom vyjednávaní v znení neskorších predpisov, vrátený prezidentom Slovenskej republiky na opätovné prerokovanie Národnou radou Slovenskej republiky (tlač 813)</w:t>
      </w: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</w:t>
      </w: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szCs w:val="20"/>
        </w:rPr>
      </w:pPr>
      <w:r w:rsidRPr="005419A8">
        <w:tab/>
        <w:t>Výbor Národnej rady Slovenskej republiky pre sociálne veci</w:t>
      </w:r>
      <w:r>
        <w:t>,</w:t>
      </w:r>
      <w:r w:rsidRPr="005419A8">
        <w:t xml:space="preserve"> ako gestorský výbor pri rokovaní</w:t>
      </w:r>
      <w:r w:rsidRPr="00967208">
        <w:rPr>
          <w:b/>
          <w:bCs/>
        </w:rPr>
        <w:t xml:space="preserve"> </w:t>
      </w:r>
      <w:r>
        <w:rPr>
          <w:b/>
          <w:bCs/>
        </w:rPr>
        <w:t>o zákone</w:t>
      </w:r>
      <w:r w:rsidRPr="005419A8">
        <w:rPr>
          <w:b/>
          <w:bCs/>
        </w:rPr>
        <w:t xml:space="preserve"> </w:t>
      </w:r>
      <w:r w:rsidRPr="009E7576">
        <w:rPr>
          <w:b/>
        </w:rPr>
        <w:t>z 29. októbra 2013, ktorým sa mení a dopĺňa zákon č. 2/1991 Zb. o kolektívnom vyjednávaní v znení neskorších predpisov, vrátený prezidentom Slovenskej republiky na opätovné prerokovanie Národnou radou Slovenskej republiky (tlač 813)</w:t>
      </w:r>
      <w:r w:rsidRPr="00324427">
        <w:rPr>
          <w:b/>
        </w:rPr>
        <w:t xml:space="preserve"> </w:t>
      </w:r>
      <w:r w:rsidRPr="005419A8">
        <w:t>(ďalej len „vrátený zákon“)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5419A8">
        <w:rPr>
          <w:rFonts w:ascii="Arial" w:hAnsi="Arial" w:cs="Arial"/>
          <w:b/>
          <w:bCs/>
        </w:rPr>
        <w:t>I.</w:t>
      </w: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pStyle w:val="BodyText"/>
        <w:tabs>
          <w:tab w:val="left" w:pos="-1985"/>
          <w:tab w:val="left" w:pos="709"/>
          <w:tab w:val="left" w:pos="1077"/>
        </w:tabs>
        <w:bidi w:val="0"/>
      </w:pPr>
      <w:r w:rsidRPr="005419A8">
        <w:tab/>
        <w:t xml:space="preserve">Predseda Národnej rady Slovenskej republiky rozhodnutím z </w:t>
      </w:r>
      <w:r>
        <w:t>18</w:t>
      </w:r>
      <w:r w:rsidRPr="005419A8">
        <w:t xml:space="preserve">. </w:t>
      </w:r>
      <w:r>
        <w:t xml:space="preserve">novembra </w:t>
      </w:r>
      <w:r w:rsidRPr="005419A8">
        <w:t>20</w:t>
      </w:r>
      <w:r>
        <w:t>13</w:t>
      </w:r>
      <w:r w:rsidRPr="005419A8">
        <w:t xml:space="preserve"> č. </w:t>
      </w:r>
      <w:r>
        <w:t>792</w:t>
      </w:r>
      <w:r w:rsidRPr="005419A8">
        <w:t xml:space="preserve"> </w:t>
      </w:r>
      <w:r>
        <w:t xml:space="preserve">pridelil predmetný vrátený zákon </w:t>
      </w:r>
      <w:r w:rsidRPr="005419A8">
        <w:t>na prerokovanie</w:t>
      </w:r>
    </w:p>
    <w:p w:rsidR="009E7576" w:rsidRPr="005419A8" w:rsidP="009E7576">
      <w:pPr>
        <w:pStyle w:val="BodyText"/>
        <w:bidi w:val="0"/>
        <w:ind w:left="360"/>
      </w:pPr>
    </w:p>
    <w:p w:rsidR="009E7576" w:rsidRPr="005419A8" w:rsidP="009E7576">
      <w:pPr>
        <w:pStyle w:val="BodyText"/>
        <w:bidi w:val="0"/>
        <w:ind w:left="360"/>
      </w:pPr>
      <w:r w:rsidRPr="005419A8">
        <w:t>Ústavnoprávnemu výboru Národnej rady Slovenskej republiky</w:t>
      </w:r>
    </w:p>
    <w:p w:rsidR="009E7576" w:rsidRPr="005419A8" w:rsidP="009E7576">
      <w:pPr>
        <w:pStyle w:val="BodyText"/>
        <w:bidi w:val="0"/>
        <w:ind w:left="360"/>
      </w:pPr>
      <w:r w:rsidRPr="005419A8">
        <w:t xml:space="preserve">a </w:t>
      </w:r>
    </w:p>
    <w:p w:rsidR="009E7576" w:rsidRPr="005419A8" w:rsidP="009E7576">
      <w:pPr>
        <w:pStyle w:val="BodyText"/>
        <w:bidi w:val="0"/>
        <w:ind w:left="360"/>
      </w:pPr>
      <w:r w:rsidRPr="005419A8">
        <w:t>Výboru Národnej rady Slovenskej repub</w:t>
      </w:r>
      <w:r>
        <w:t>liky pre sociálne veci</w:t>
      </w:r>
      <w:r w:rsidRPr="005419A8">
        <w:t>.</w:t>
      </w:r>
    </w:p>
    <w:p w:rsidR="009E7576" w:rsidRPr="005419A8" w:rsidP="009E7576">
      <w:pPr>
        <w:pStyle w:val="BodyText"/>
        <w:bidi w:val="0"/>
        <w:rPr>
          <w:b/>
          <w:bCs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81180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811808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  <w:r w:rsidRPr="005419A8">
        <w:rPr>
          <w:rFonts w:ascii="Arial" w:hAnsi="Arial" w:cs="Arial"/>
          <w:b/>
          <w:bCs/>
        </w:rPr>
        <w:t>II.</w:t>
      </w:r>
    </w:p>
    <w:p w:rsidR="009E7576" w:rsidP="009E7576">
      <w:pPr>
        <w:pStyle w:val="Heading2"/>
        <w:bidi w:val="0"/>
        <w:jc w:val="both"/>
        <w:rPr>
          <w:b w:val="0"/>
        </w:rPr>
      </w:pPr>
    </w:p>
    <w:p w:rsidR="00811808" w:rsidRPr="00811808" w:rsidP="00811808">
      <w:pPr>
        <w:bidi w:val="0"/>
        <w:rPr>
          <w:rFonts w:ascii="Times New Roman" w:hAnsi="Times New Roman"/>
        </w:rPr>
      </w:pPr>
    </w:p>
    <w:p w:rsidR="009E7576" w:rsidP="009E7576">
      <w:pPr>
        <w:pStyle w:val="Heading2"/>
        <w:bidi w:val="0"/>
        <w:jc w:val="both"/>
        <w:rPr>
          <w:b w:val="0"/>
        </w:rPr>
      </w:pPr>
      <w:r w:rsidRPr="005419A8">
        <w:rPr>
          <w:rFonts w:hint="default"/>
          <w:b w:val="0"/>
        </w:rPr>
        <w:t>Vrá</w:t>
      </w:r>
      <w:r w:rsidRPr="005419A8">
        <w:rPr>
          <w:rFonts w:hint="default"/>
          <w:b w:val="0"/>
        </w:rPr>
        <w:t>tený</w:t>
      </w:r>
      <w:r w:rsidRPr="005419A8">
        <w:rPr>
          <w:rFonts w:hint="default"/>
          <w:b w:val="0"/>
        </w:rPr>
        <w:t xml:space="preserve"> zá</w:t>
      </w:r>
      <w:r w:rsidRPr="005419A8">
        <w:rPr>
          <w:rFonts w:hint="default"/>
          <w:b w:val="0"/>
        </w:rPr>
        <w:t xml:space="preserve">kon </w:t>
      </w:r>
      <w:r w:rsidR="00635A68">
        <w:rPr>
          <w:b w:val="0"/>
        </w:rPr>
        <w:t xml:space="preserve">prerokovali: </w:t>
      </w:r>
    </w:p>
    <w:p w:rsidR="009E7576" w:rsidP="009E7576">
      <w:pPr>
        <w:pStyle w:val="Heading2"/>
        <w:bidi w:val="0"/>
        <w:jc w:val="both"/>
        <w:rPr>
          <w:b w:val="0"/>
        </w:rPr>
      </w:pPr>
    </w:p>
    <w:p w:rsidR="009E7576" w:rsidRPr="007C6525" w:rsidP="009E7576">
      <w:pPr>
        <w:pStyle w:val="Heading2"/>
        <w:bidi w:val="0"/>
        <w:jc w:val="both"/>
        <w:rPr>
          <w:b w:val="0"/>
        </w:rPr>
      </w:pPr>
      <w:r w:rsidRPr="007C6525">
        <w:rPr>
          <w:rFonts w:hint="default"/>
          <w:b w:val="0"/>
        </w:rPr>
        <w:t>Vý</w:t>
      </w:r>
      <w:r w:rsidRPr="007C6525">
        <w:rPr>
          <w:rFonts w:hint="default"/>
          <w:b w:val="0"/>
        </w:rPr>
        <w:t>bor Ná</w:t>
      </w:r>
      <w:r w:rsidRPr="007C6525">
        <w:rPr>
          <w:rFonts w:hint="default"/>
          <w:b w:val="0"/>
        </w:rPr>
        <w:t>rodnej rady Slovenskej republiky pre sociá</w:t>
      </w:r>
      <w:r w:rsidRPr="007C6525">
        <w:rPr>
          <w:rFonts w:hint="default"/>
          <w:b w:val="0"/>
        </w:rPr>
        <w:t>lne veci uznesení</w:t>
      </w:r>
      <w:r w:rsidRPr="007C6525">
        <w:rPr>
          <w:rFonts w:hint="default"/>
          <w:b w:val="0"/>
        </w:rPr>
        <w:t>m č</w:t>
      </w:r>
      <w:r w:rsidRPr="007C6525">
        <w:rPr>
          <w:rFonts w:hint="default"/>
          <w:b w:val="0"/>
        </w:rPr>
        <w:t xml:space="preserve">. </w:t>
      </w:r>
      <w:r w:rsidR="003A5725">
        <w:rPr>
          <w:b w:val="0"/>
        </w:rPr>
        <w:t>91</w:t>
      </w:r>
      <w:r w:rsidRPr="007C6525">
        <w:rPr>
          <w:b w:val="0"/>
        </w:rPr>
        <w:t xml:space="preserve"> z </w:t>
      </w:r>
      <w:r w:rsidR="003A5725">
        <w:rPr>
          <w:b w:val="0"/>
        </w:rPr>
        <w:t>26</w:t>
      </w:r>
      <w:r w:rsidRPr="007C6525">
        <w:rPr>
          <w:b w:val="0"/>
        </w:rPr>
        <w:t xml:space="preserve">. </w:t>
      </w:r>
      <w:r>
        <w:rPr>
          <w:b w:val="0"/>
        </w:rPr>
        <w:t>novembra</w:t>
      </w:r>
      <w:r w:rsidRPr="007C6525">
        <w:rPr>
          <w:b w:val="0"/>
        </w:rPr>
        <w:t xml:space="preserve"> 201</w:t>
      </w:r>
      <w:r>
        <w:rPr>
          <w:b w:val="0"/>
        </w:rPr>
        <w:t>3</w:t>
      </w:r>
      <w:r w:rsidR="003A5725">
        <w:rPr>
          <w:b w:val="0"/>
        </w:rPr>
        <w:t xml:space="preserve"> </w:t>
      </w:r>
      <w:r w:rsidR="00635A68">
        <w:rPr>
          <w:rFonts w:hint="default"/>
          <w:b w:val="0"/>
        </w:rPr>
        <w:t>nesú</w:t>
      </w:r>
      <w:r w:rsidR="00635A68">
        <w:rPr>
          <w:rFonts w:hint="default"/>
          <w:b w:val="0"/>
        </w:rPr>
        <w:t>hlasí</w:t>
      </w:r>
      <w:r w:rsidR="00635A68">
        <w:rPr>
          <w:rFonts w:hint="default"/>
          <w:b w:val="0"/>
        </w:rPr>
        <w:t xml:space="preserve"> s </w:t>
      </w:r>
      <w:r w:rsidR="00635A68">
        <w:rPr>
          <w:rFonts w:hint="default"/>
          <w:b w:val="0"/>
        </w:rPr>
        <w:t>navrhovaný</w:t>
      </w:r>
      <w:r w:rsidR="00635A68">
        <w:rPr>
          <w:rFonts w:hint="default"/>
          <w:b w:val="0"/>
        </w:rPr>
        <w:t xml:space="preserve">mi </w:t>
      </w:r>
      <w:r w:rsidR="00635A68">
        <w:rPr>
          <w:rFonts w:hint="default"/>
          <w:b w:val="0"/>
        </w:rPr>
        <w:t>zmenami prezidenta Slovenskej republiky a </w:t>
      </w:r>
      <w:r w:rsidR="00635A68">
        <w:rPr>
          <w:rFonts w:hint="default"/>
          <w:b w:val="0"/>
        </w:rPr>
        <w:t>odporúč</w:t>
      </w:r>
      <w:r w:rsidR="00635A68">
        <w:rPr>
          <w:rFonts w:hint="default"/>
          <w:b w:val="0"/>
        </w:rPr>
        <w:t>a Ná</w:t>
      </w:r>
      <w:r w:rsidR="00635A68">
        <w:rPr>
          <w:rFonts w:hint="default"/>
          <w:b w:val="0"/>
        </w:rPr>
        <w:t>rodnej rade Slovenskej republiky vrá</w:t>
      </w:r>
      <w:r w:rsidR="00635A68">
        <w:rPr>
          <w:rFonts w:hint="default"/>
          <w:b w:val="0"/>
        </w:rPr>
        <w:t>tený</w:t>
      </w:r>
      <w:r w:rsidR="00635A68">
        <w:rPr>
          <w:rFonts w:hint="default"/>
          <w:b w:val="0"/>
        </w:rPr>
        <w:t xml:space="preserve"> zá</w:t>
      </w:r>
      <w:r w:rsidR="00635A68">
        <w:rPr>
          <w:rFonts w:hint="default"/>
          <w:b w:val="0"/>
        </w:rPr>
        <w:t>kon schvá</w:t>
      </w:r>
      <w:r w:rsidR="00635A68">
        <w:rPr>
          <w:rFonts w:hint="default"/>
          <w:b w:val="0"/>
        </w:rPr>
        <w:t>liť</w:t>
      </w:r>
      <w:r w:rsidR="00635A68">
        <w:rPr>
          <w:rFonts w:hint="default"/>
          <w:b w:val="0"/>
        </w:rPr>
        <w:t xml:space="preserve"> v </w:t>
      </w:r>
      <w:r w:rsidR="00635A68">
        <w:rPr>
          <w:rFonts w:hint="default"/>
          <w:b w:val="0"/>
        </w:rPr>
        <w:t>pô</w:t>
      </w:r>
      <w:r w:rsidR="00635A68">
        <w:rPr>
          <w:rFonts w:hint="default"/>
          <w:b w:val="0"/>
        </w:rPr>
        <w:t>vodnom znení</w:t>
      </w:r>
      <w:r w:rsidR="00635A68">
        <w:rPr>
          <w:rFonts w:hint="default"/>
          <w:b w:val="0"/>
        </w:rPr>
        <w:t xml:space="preserve">. </w:t>
      </w:r>
    </w:p>
    <w:p w:rsidR="009E7576" w:rsidP="009E7576">
      <w:pPr>
        <w:pStyle w:val="Heading2"/>
        <w:bidi w:val="0"/>
        <w:jc w:val="both"/>
        <w:rPr>
          <w:b w:val="0"/>
        </w:rPr>
      </w:pPr>
    </w:p>
    <w:p w:rsidR="009E7576" w:rsidP="009E7576">
      <w:pPr>
        <w:pStyle w:val="Heading2"/>
        <w:bidi w:val="0"/>
        <w:jc w:val="both"/>
        <w:rPr>
          <w:b w:val="0"/>
        </w:rPr>
      </w:pPr>
      <w:r w:rsidRPr="00A70547">
        <w:rPr>
          <w:rFonts w:hint="default"/>
          <w:b w:val="0"/>
        </w:rPr>
        <w:t>Ú</w:t>
      </w:r>
      <w:r w:rsidRPr="00A70547">
        <w:rPr>
          <w:rFonts w:hint="default"/>
          <w:b w:val="0"/>
        </w:rPr>
        <w:t>stavnoprá</w:t>
      </w:r>
      <w:r w:rsidRPr="00A70547">
        <w:rPr>
          <w:rFonts w:hint="default"/>
          <w:b w:val="0"/>
        </w:rPr>
        <w:t>vny vý</w:t>
      </w:r>
      <w:r w:rsidRPr="00A70547">
        <w:rPr>
          <w:rFonts w:hint="default"/>
          <w:b w:val="0"/>
        </w:rPr>
        <w:t>bor Ná</w:t>
      </w:r>
      <w:r w:rsidRPr="00A70547">
        <w:rPr>
          <w:rFonts w:hint="default"/>
          <w:b w:val="0"/>
        </w:rPr>
        <w:t xml:space="preserve">rodnej rady Slovenskej republiky </w:t>
      </w:r>
      <w:r>
        <w:rPr>
          <w:rFonts w:hint="default"/>
          <w:b w:val="0"/>
        </w:rPr>
        <w:t>uznesení</w:t>
      </w:r>
      <w:r>
        <w:rPr>
          <w:rFonts w:hint="default"/>
          <w:b w:val="0"/>
        </w:rPr>
        <w:t>m č</w:t>
      </w:r>
      <w:r>
        <w:rPr>
          <w:rFonts w:hint="default"/>
          <w:b w:val="0"/>
        </w:rPr>
        <w:t xml:space="preserve">. </w:t>
      </w:r>
      <w:r w:rsidR="003A5725">
        <w:rPr>
          <w:b w:val="0"/>
        </w:rPr>
        <w:t>353</w:t>
      </w:r>
      <w:r>
        <w:rPr>
          <w:b w:val="0"/>
        </w:rPr>
        <w:t xml:space="preserve"> z</w:t>
      </w:r>
      <w:r w:rsidR="003A5725">
        <w:rPr>
          <w:b w:val="0"/>
        </w:rPr>
        <w:t> </w:t>
      </w:r>
      <w:r w:rsidR="003A5725">
        <w:rPr>
          <w:b w:val="0"/>
        </w:rPr>
        <w:t xml:space="preserve">26. </w:t>
      </w:r>
      <w:r>
        <w:rPr>
          <w:b w:val="0"/>
        </w:rPr>
        <w:t>novembra 2013</w:t>
      </w:r>
      <w:r w:rsidR="003A5725">
        <w:rPr>
          <w:b w:val="0"/>
        </w:rPr>
        <w:t xml:space="preserve"> </w:t>
      </w:r>
      <w:r w:rsidR="00635A68">
        <w:rPr>
          <w:rFonts w:hint="default"/>
          <w:b w:val="0"/>
        </w:rPr>
        <w:t>odporúč</w:t>
      </w:r>
      <w:r w:rsidR="00635A68">
        <w:rPr>
          <w:rFonts w:hint="default"/>
          <w:b w:val="0"/>
        </w:rPr>
        <w:t>a Ná</w:t>
      </w:r>
      <w:r w:rsidR="00635A68">
        <w:rPr>
          <w:rFonts w:hint="default"/>
          <w:b w:val="0"/>
        </w:rPr>
        <w:t>rodnej rade Slovenskej r</w:t>
      </w:r>
      <w:r w:rsidR="00635A68">
        <w:rPr>
          <w:rFonts w:hint="default"/>
          <w:b w:val="0"/>
        </w:rPr>
        <w:t>epubliky vrá</w:t>
      </w:r>
      <w:r w:rsidR="00635A68">
        <w:rPr>
          <w:rFonts w:hint="default"/>
          <w:b w:val="0"/>
        </w:rPr>
        <w:t>tený</w:t>
      </w:r>
      <w:r w:rsidR="00635A68">
        <w:rPr>
          <w:rFonts w:hint="default"/>
          <w:b w:val="0"/>
        </w:rPr>
        <w:t xml:space="preserve"> zá</w:t>
      </w:r>
      <w:r w:rsidR="00635A68">
        <w:rPr>
          <w:rFonts w:hint="default"/>
          <w:b w:val="0"/>
        </w:rPr>
        <w:t>kon schvá</w:t>
      </w:r>
      <w:r w:rsidR="00635A68">
        <w:rPr>
          <w:rFonts w:hint="default"/>
          <w:b w:val="0"/>
        </w:rPr>
        <w:t>liť</w:t>
      </w:r>
      <w:r w:rsidR="00635A68">
        <w:rPr>
          <w:rFonts w:hint="default"/>
          <w:b w:val="0"/>
        </w:rPr>
        <w:t xml:space="preserve"> v </w:t>
      </w:r>
      <w:r w:rsidR="00635A68">
        <w:rPr>
          <w:rFonts w:hint="default"/>
          <w:b w:val="0"/>
        </w:rPr>
        <w:t>pô</w:t>
      </w:r>
      <w:r w:rsidR="00635A68">
        <w:rPr>
          <w:rFonts w:hint="default"/>
          <w:b w:val="0"/>
        </w:rPr>
        <w:t>vodnom znení</w:t>
      </w:r>
      <w:r w:rsidR="003A5725">
        <w:rPr>
          <w:b w:val="0"/>
        </w:rPr>
        <w:t>;</w:t>
      </w:r>
      <w:r>
        <w:rPr>
          <w:b w:val="0"/>
        </w:rPr>
        <w:t xml:space="preserve"> </w:t>
      </w:r>
    </w:p>
    <w:p w:rsidR="009E7576" w:rsidRPr="00E85861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  <w:r w:rsidRPr="005419A8">
        <w:rPr>
          <w:rFonts w:ascii="Arial" w:hAnsi="Arial" w:cs="Arial"/>
          <w:b/>
          <w:bCs/>
        </w:rPr>
        <w:t>I</w:t>
      </w:r>
      <w:r w:rsidR="00811808">
        <w:rPr>
          <w:rFonts w:ascii="Arial" w:hAnsi="Arial" w:cs="Arial"/>
          <w:b/>
          <w:bCs/>
        </w:rPr>
        <w:t>II</w:t>
      </w:r>
      <w:r w:rsidRPr="005419A8">
        <w:rPr>
          <w:rFonts w:ascii="Arial" w:hAnsi="Arial" w:cs="Arial"/>
          <w:b/>
          <w:bCs/>
        </w:rPr>
        <w:t>.</w:t>
      </w: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Cs w:val="20"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Pripomienky</w:t>
      </w:r>
      <w:r w:rsidRPr="005419A8">
        <w:rPr>
          <w:rFonts w:ascii="Arial" w:hAnsi="Arial" w:cs="Arial"/>
        </w:rPr>
        <w:t xml:space="preserve"> prezide</w:t>
      </w:r>
      <w:r>
        <w:rPr>
          <w:rFonts w:ascii="Arial" w:hAnsi="Arial" w:cs="Arial"/>
        </w:rPr>
        <w:t>nta Slovenskej republiky uvedené</w:t>
      </w:r>
      <w:r w:rsidRPr="005419A8">
        <w:rPr>
          <w:rFonts w:ascii="Arial" w:hAnsi="Arial" w:cs="Arial"/>
        </w:rPr>
        <w:t xml:space="preserve"> v III. časti jeho rozhodnutia z</w:t>
      </w:r>
      <w:r>
        <w:rPr>
          <w:rFonts w:ascii="Arial" w:hAnsi="Arial" w:cs="Arial"/>
        </w:rPr>
        <w:t>o</w:t>
      </w:r>
      <w:r w:rsidRPr="00541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Pr="005419A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novembra 2013:</w:t>
      </w:r>
    </w:p>
    <w:p w:rsidR="009E7576" w:rsidP="009E7576">
      <w:pPr>
        <w:bidi w:val="0"/>
        <w:jc w:val="both"/>
        <w:rPr>
          <w:rFonts w:ascii="Arial" w:hAnsi="Arial" w:cs="Arial"/>
        </w:rPr>
      </w:pPr>
    </w:p>
    <w:p w:rsidR="009E7576" w:rsidRPr="009E7576" w:rsidP="009E7576">
      <w:pPr>
        <w:numPr>
          <w:numId w:val="2"/>
        </w:numPr>
        <w:bidi w:val="0"/>
        <w:jc w:val="both"/>
        <w:rPr>
          <w:rFonts w:ascii="Arial" w:hAnsi="Arial" w:cs="Arial"/>
        </w:rPr>
      </w:pPr>
      <w:r w:rsidRPr="009E7576">
        <w:rPr>
          <w:rFonts w:ascii="Arial" w:hAnsi="Arial" w:cs="Arial"/>
        </w:rPr>
        <w:t>V čl. I ôsmom bode v §7a písm. e) sa slová „20 zamestnancov“ nahrádzajú slovami „50 zamestnancov“.</w:t>
      </w:r>
    </w:p>
    <w:p w:rsidR="009E7576" w:rsidRPr="009E7576" w:rsidP="009E7576">
      <w:pPr>
        <w:bidi w:val="0"/>
        <w:jc w:val="both"/>
        <w:rPr>
          <w:rFonts w:ascii="Arial" w:hAnsi="Arial" w:cs="Arial"/>
        </w:rPr>
      </w:pPr>
    </w:p>
    <w:p w:rsidR="009E7576" w:rsidRPr="009E7576" w:rsidP="009E7576">
      <w:pPr>
        <w:numPr>
          <w:numId w:val="2"/>
        </w:numPr>
        <w:bidi w:val="0"/>
        <w:jc w:val="both"/>
        <w:rPr>
          <w:rFonts w:ascii="Arial" w:hAnsi="Arial" w:cs="Arial"/>
        </w:rPr>
      </w:pPr>
      <w:r w:rsidRPr="009E7576">
        <w:rPr>
          <w:rFonts w:ascii="Arial" w:hAnsi="Arial" w:cs="Arial"/>
        </w:rPr>
        <w:t>V čl. I ôsmom bode v § 7a sa dopĺňa písmeno i), ktoré znie:</w:t>
      </w:r>
    </w:p>
    <w:p w:rsidR="009E7576" w:rsidRPr="009E7576" w:rsidP="009E7576">
      <w:pPr>
        <w:bidi w:val="0"/>
        <w:ind w:left="720"/>
        <w:jc w:val="both"/>
        <w:rPr>
          <w:rFonts w:ascii="Arial" w:hAnsi="Arial" w:cs="Arial"/>
        </w:rPr>
      </w:pPr>
      <w:r w:rsidRPr="009E7576">
        <w:rPr>
          <w:rFonts w:ascii="Arial" w:hAnsi="Arial" w:cs="Arial"/>
        </w:rPr>
        <w:t>„i)</w:t>
      </w:r>
      <w:r>
        <w:rPr>
          <w:rFonts w:ascii="Arial" w:hAnsi="Arial" w:cs="Arial"/>
        </w:rPr>
        <w:t xml:space="preserve"> </w:t>
      </w:r>
      <w:r w:rsidRPr="009E7576">
        <w:rPr>
          <w:rFonts w:ascii="Arial" w:hAnsi="Arial" w:cs="Arial"/>
        </w:rPr>
        <w:t>ktorý má ku dňu účinnosti rozšírenia záväznosti kolektívnej zmluvy vyššieho</w:t>
      </w:r>
      <w:r>
        <w:rPr>
          <w:rFonts w:ascii="Arial" w:hAnsi="Arial" w:cs="Arial"/>
        </w:rPr>
        <w:br/>
        <w:t xml:space="preserve">    </w:t>
      </w:r>
      <w:r w:rsidRPr="009E7576">
        <w:rPr>
          <w:rFonts w:ascii="Arial" w:hAnsi="Arial" w:cs="Arial"/>
        </w:rPr>
        <w:t>stupňa alebo jej dodatku uzavretú záväznú podnikovú kolektívnu zmluvu.“.</w:t>
      </w:r>
    </w:p>
    <w:p w:rsidR="009E7576" w:rsidRPr="009E7576" w:rsidP="009E7576">
      <w:pPr>
        <w:bidi w:val="0"/>
        <w:ind w:left="360"/>
        <w:jc w:val="both"/>
        <w:rPr>
          <w:rFonts w:ascii="Arial" w:hAnsi="Arial" w:cs="Arial"/>
        </w:rPr>
      </w:pPr>
    </w:p>
    <w:p w:rsidR="009E7576" w:rsidRPr="009E7576" w:rsidP="009E7576">
      <w:pPr>
        <w:bidi w:val="0"/>
        <w:ind w:firstLine="708"/>
        <w:jc w:val="both"/>
        <w:rPr>
          <w:rFonts w:ascii="Arial" w:hAnsi="Arial" w:cs="Arial"/>
        </w:rPr>
      </w:pPr>
    </w:p>
    <w:p w:rsidR="009E7576" w:rsidRPr="005419A8" w:rsidP="002D6E04">
      <w:pPr>
        <w:tabs>
          <w:tab w:val="left" w:pos="-1985"/>
          <w:tab w:val="left" w:pos="709"/>
          <w:tab w:val="left" w:pos="1077"/>
        </w:tabs>
        <w:bidi w:val="0"/>
        <w:ind w:left="3540"/>
        <w:jc w:val="center"/>
        <w:rPr>
          <w:rFonts w:ascii="Arial" w:hAnsi="Arial" w:cs="Arial"/>
          <w:b/>
          <w:bCs/>
        </w:rPr>
      </w:pPr>
      <w:r w:rsidR="002D6E04">
        <w:rPr>
          <w:rFonts w:ascii="Arial" w:hAnsi="Arial" w:cs="Arial"/>
          <w:b/>
          <w:bCs/>
        </w:rPr>
        <w:t>Gestorský výbor odporúča neschváliť</w:t>
      </w:r>
      <w:r w:rsidR="009A7BCF">
        <w:rPr>
          <w:rFonts w:ascii="Arial" w:hAnsi="Arial" w:cs="Arial"/>
          <w:b/>
          <w:bCs/>
        </w:rPr>
        <w:t>.</w:t>
      </w:r>
    </w:p>
    <w:p w:rsidR="002D6E04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2D6E04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="00811808">
        <w:rPr>
          <w:rFonts w:ascii="Arial" w:hAnsi="Arial" w:cs="Arial"/>
          <w:b/>
          <w:bCs/>
        </w:rPr>
        <w:t>I</w:t>
      </w:r>
      <w:r w:rsidRPr="005419A8">
        <w:rPr>
          <w:rFonts w:ascii="Arial" w:hAnsi="Arial" w:cs="Arial"/>
          <w:b/>
          <w:bCs/>
        </w:rPr>
        <w:t>V.</w:t>
      </w: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5419A8">
        <w:rPr>
          <w:rFonts w:ascii="Arial" w:hAnsi="Arial" w:cs="Arial"/>
        </w:rPr>
        <w:tab/>
        <w:t xml:space="preserve">Gestorský výbor </w:t>
      </w:r>
      <w:r>
        <w:rPr>
          <w:rFonts w:ascii="Arial" w:hAnsi="Arial" w:cs="Arial"/>
        </w:rPr>
        <w:t>odporúča Národnej rade Slovenskej republiky podľa § 90 ods. 5 zákona Národnej rady Slovenskej republiky č. 350/1996 Z. z. o rokovacom poriadku Národnej rady Slovenskej republiky v znení neskorších predpisov po opätovnom prerokovaní hlasovať:</w:t>
      </w:r>
    </w:p>
    <w:p w:rsidR="00D77887" w:rsidP="00D7788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D77887" w:rsidP="00D77887">
      <w:pPr>
        <w:pStyle w:val="ListParagraph"/>
        <w:numPr>
          <w:numId w:val="1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Spoločne o všetkých pripomienkach prezidenta so stanoviskom gestorského výboru neschváliť. </w:t>
      </w:r>
    </w:p>
    <w:p w:rsidR="00D77887" w:rsidRPr="000756F5" w:rsidP="00D7788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D77887" w:rsidP="00D77887">
      <w:pPr>
        <w:pStyle w:val="ListParagraph"/>
        <w:numPr>
          <w:numId w:val="1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 zákone ako celku so stanoviskom gestorského výboru schváliť vrátený zákon v pôvodnom znení.</w:t>
      </w:r>
    </w:p>
    <w:p w:rsidR="00D77887" w:rsidP="00D7788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101EB4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  <w:r w:rsidRPr="005419A8">
        <w:rPr>
          <w:rFonts w:ascii="Arial" w:hAnsi="Arial" w:cs="Arial"/>
          <w:b/>
          <w:bCs/>
        </w:rPr>
        <w:t>V.</w:t>
      </w: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0"/>
        </w:rPr>
      </w:pPr>
      <w:r w:rsidRPr="005419A8">
        <w:rPr>
          <w:rFonts w:ascii="Arial" w:hAnsi="Arial" w:cs="Arial"/>
        </w:rPr>
        <w:tab/>
        <w:t xml:space="preserve">Gestorský výbor určil spoločného spravodajcu výborov </w:t>
      </w:r>
      <w:r>
        <w:rPr>
          <w:rFonts w:ascii="Arial" w:hAnsi="Arial" w:cs="Arial"/>
        </w:rPr>
        <w:t xml:space="preserve">Vieru Šedivcovú </w:t>
      </w:r>
      <w:r w:rsidRPr="005419A8">
        <w:rPr>
          <w:rFonts w:ascii="Arial" w:hAnsi="Arial" w:cs="Arial"/>
        </w:rPr>
        <w:t>na prerokovanie vráteného zákona v druhom čítaní a treťom čítaní v Národnej rade Slovenskej republiky a informovanie Národnej rady Slovenskej republiky o výsledku rokovania výborov a odôvodniť návrh a stanovisko gestorského výboru.</w:t>
      </w:r>
    </w:p>
    <w:p w:rsidR="009E7576" w:rsidRPr="005419A8" w:rsidP="009E7576">
      <w:pPr>
        <w:pStyle w:val="BodyText"/>
        <w:tabs>
          <w:tab w:val="left" w:pos="-1985"/>
          <w:tab w:val="left" w:pos="709"/>
          <w:tab w:val="left" w:pos="1077"/>
        </w:tabs>
        <w:bidi w:val="0"/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 w:rsidRPr="005419A8">
        <w:rPr>
          <w:rFonts w:ascii="Arial" w:hAnsi="Arial" w:cs="Arial"/>
        </w:rPr>
        <w:tab/>
        <w:t>Spoločná správa výborov Národnej rady Slovenskej republiky o výsledkoch prerokovania vráteného zákona bola schválená uznesením Výboru Národnej rady Slovenskej republiky pre sociálne veci č.</w:t>
      </w:r>
      <w:r>
        <w:rPr>
          <w:rFonts w:ascii="Arial" w:hAnsi="Arial" w:cs="Arial"/>
        </w:rPr>
        <w:t xml:space="preserve"> </w:t>
      </w:r>
      <w:r w:rsidR="003A5725">
        <w:rPr>
          <w:rFonts w:ascii="Arial" w:hAnsi="Arial" w:cs="Arial"/>
        </w:rPr>
        <w:t>93</w:t>
      </w:r>
      <w:r w:rsidRPr="005419A8">
        <w:rPr>
          <w:rFonts w:ascii="Arial" w:hAnsi="Arial" w:cs="Arial"/>
        </w:rPr>
        <w:t xml:space="preserve"> z </w:t>
      </w:r>
      <w:r w:rsidR="003A5725">
        <w:rPr>
          <w:rFonts w:ascii="Arial" w:hAnsi="Arial" w:cs="Arial"/>
        </w:rPr>
        <w:t>26</w:t>
      </w:r>
      <w:r w:rsidRPr="005419A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novembra</w:t>
      </w:r>
      <w:r w:rsidRPr="005419A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13</w:t>
      </w:r>
      <w:r w:rsidRPr="005419A8">
        <w:rPr>
          <w:rFonts w:ascii="Arial" w:hAnsi="Arial" w:cs="Arial"/>
        </w:rPr>
        <w:t>.</w:t>
      </w: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7576" w:rsidRPr="005419A8" w:rsidP="009E7576">
      <w:pPr>
        <w:pStyle w:val="Heading1"/>
        <w:bidi w:val="0"/>
      </w:pPr>
      <w:r w:rsidRPr="005419A8">
        <w:t>Bratislava</w:t>
      </w:r>
      <w:r>
        <w:t xml:space="preserve"> </w:t>
      </w:r>
      <w:r w:rsidR="003A5725">
        <w:t>26</w:t>
      </w:r>
      <w:r w:rsidRPr="005419A8">
        <w:t xml:space="preserve">. </w:t>
      </w:r>
      <w:r>
        <w:t>novembra</w:t>
      </w:r>
      <w:r w:rsidRPr="005419A8">
        <w:t xml:space="preserve"> 20</w:t>
      </w:r>
      <w:r>
        <w:t>1</w:t>
      </w:r>
      <w:r w:rsidR="00BF0574">
        <w:t>3</w:t>
      </w:r>
    </w:p>
    <w:p w:rsidR="009E7576" w:rsidP="009E7576">
      <w:pPr>
        <w:pStyle w:val="Heading1"/>
        <w:bidi w:val="0"/>
        <w:rPr>
          <w:bCs w:val="0"/>
        </w:rPr>
      </w:pPr>
    </w:p>
    <w:p w:rsidR="009E7576" w:rsidP="009E7576">
      <w:pPr>
        <w:bidi w:val="0"/>
        <w:rPr>
          <w:rFonts w:ascii="Times New Roman" w:hAnsi="Times New Roman"/>
        </w:rPr>
      </w:pPr>
    </w:p>
    <w:p w:rsidR="009E7576" w:rsidP="009E7576">
      <w:pPr>
        <w:bidi w:val="0"/>
        <w:rPr>
          <w:rFonts w:ascii="Times New Roman" w:hAnsi="Times New Roman"/>
        </w:rPr>
      </w:pPr>
    </w:p>
    <w:p w:rsidR="009E7576" w:rsidP="009E7576">
      <w:pPr>
        <w:bidi w:val="0"/>
        <w:rPr>
          <w:rFonts w:ascii="Times New Roman" w:hAnsi="Times New Roman"/>
        </w:rPr>
      </w:pPr>
    </w:p>
    <w:p w:rsidR="009E7576" w:rsidP="009E7576">
      <w:pPr>
        <w:bidi w:val="0"/>
        <w:rPr>
          <w:rFonts w:ascii="Times New Roman" w:hAnsi="Times New Roman"/>
        </w:rPr>
      </w:pPr>
    </w:p>
    <w:p w:rsidR="009E7576" w:rsidRPr="008442D4" w:rsidP="009E7576">
      <w:pPr>
        <w:bidi w:val="0"/>
        <w:rPr>
          <w:rFonts w:ascii="Times New Roman" w:hAnsi="Times New Roman"/>
        </w:rPr>
      </w:pPr>
    </w:p>
    <w:p w:rsidR="009E7576" w:rsidRPr="005419A8" w:rsidP="009E7576">
      <w:pPr>
        <w:pStyle w:val="Heading1"/>
        <w:bidi w:val="0"/>
      </w:pPr>
      <w:r>
        <w:rPr>
          <w:rFonts w:hint="default"/>
          <w:bCs w:val="0"/>
        </w:rPr>
        <w:t>Já</w:t>
      </w:r>
      <w:r>
        <w:rPr>
          <w:rFonts w:hint="default"/>
          <w:bCs w:val="0"/>
        </w:rPr>
        <w:t>n Podmanický</w:t>
      </w:r>
      <w:r w:rsidRPr="005419A8">
        <w:rPr>
          <w:bCs w:val="0"/>
        </w:rPr>
        <w:t xml:space="preserve"> v. r.</w:t>
      </w:r>
    </w:p>
    <w:p w:rsidR="009E7576" w:rsidRPr="005419A8" w:rsidP="009E7576">
      <w:pPr>
        <w:bidi w:val="0"/>
        <w:jc w:val="center"/>
        <w:rPr>
          <w:rFonts w:ascii="Arial" w:hAnsi="Arial" w:cs="Arial"/>
          <w:b/>
          <w:bCs/>
          <w:sz w:val="22"/>
        </w:rPr>
      </w:pPr>
      <w:r w:rsidRPr="005419A8">
        <w:rPr>
          <w:rFonts w:ascii="Arial" w:hAnsi="Arial" w:cs="Arial"/>
          <w:b/>
          <w:bCs/>
          <w:sz w:val="22"/>
        </w:rPr>
        <w:t>predseda výboru</w:t>
      </w:r>
    </w:p>
    <w:p w:rsidR="009E7576" w:rsidP="009E7576">
      <w:pPr>
        <w:bidi w:val="0"/>
        <w:rPr>
          <w:rFonts w:ascii="Times New Roman" w:hAnsi="Times New Roman"/>
        </w:rPr>
      </w:pPr>
    </w:p>
    <w:p w:rsidR="00496C93">
      <w:pPr>
        <w:bidi w:val="0"/>
        <w:rPr>
          <w:rFonts w:ascii="Times New Roman" w:hAnsi="Times New Roman"/>
        </w:rPr>
      </w:pPr>
    </w:p>
    <w:sectPr w:rsidSect="0036579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9E" w:rsidP="002E248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631C7">
      <w:rPr>
        <w:rStyle w:val="PageNumber"/>
        <w:rFonts w:ascii="Times New Roman" w:hAnsi="Times New Roman"/>
      </w:rPr>
      <w:fldChar w:fldCharType="begin"/>
    </w:r>
    <w:r w:rsidR="003631C7">
      <w:rPr>
        <w:rStyle w:val="PageNumber"/>
        <w:rFonts w:ascii="Times New Roman" w:hAnsi="Times New Roman"/>
      </w:rPr>
      <w:instrText xml:space="preserve">PAGE  </w:instrText>
    </w:r>
    <w:r w:rsidR="003631C7">
      <w:rPr>
        <w:rStyle w:val="PageNumber"/>
        <w:rFonts w:ascii="Times New Roman" w:hAnsi="Times New Roman"/>
      </w:rPr>
      <w:fldChar w:fldCharType="separate"/>
    </w:r>
    <w:r w:rsidR="003631C7">
      <w:rPr>
        <w:rStyle w:val="PageNumber"/>
        <w:rFonts w:ascii="Times New Roman" w:hAnsi="Times New Roman"/>
      </w:rPr>
      <w:fldChar w:fldCharType="end"/>
    </w:r>
  </w:p>
  <w:p w:rsidR="0036579E" w:rsidP="0036579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9E" w:rsidP="002E248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631C7">
      <w:rPr>
        <w:rStyle w:val="PageNumber"/>
        <w:rFonts w:ascii="Times New Roman" w:hAnsi="Times New Roman"/>
      </w:rPr>
      <w:fldChar w:fldCharType="begin"/>
    </w:r>
    <w:r w:rsidR="003631C7">
      <w:rPr>
        <w:rStyle w:val="PageNumber"/>
        <w:rFonts w:ascii="Times New Roman" w:hAnsi="Times New Roman"/>
      </w:rPr>
      <w:instrText xml:space="preserve">PAGE  </w:instrText>
    </w:r>
    <w:r w:rsidR="003631C7">
      <w:rPr>
        <w:rStyle w:val="PageNumber"/>
        <w:rFonts w:ascii="Times New Roman" w:hAnsi="Times New Roman"/>
      </w:rPr>
      <w:fldChar w:fldCharType="separate"/>
    </w:r>
    <w:r w:rsidR="00E77287">
      <w:rPr>
        <w:rStyle w:val="PageNumber"/>
        <w:rFonts w:ascii="Times New Roman" w:hAnsi="Times New Roman"/>
        <w:noProof/>
      </w:rPr>
      <w:t>3</w:t>
    </w:r>
    <w:r w:rsidR="003631C7">
      <w:rPr>
        <w:rStyle w:val="PageNumber"/>
        <w:rFonts w:ascii="Times New Roman" w:hAnsi="Times New Roman"/>
      </w:rPr>
      <w:fldChar w:fldCharType="end"/>
    </w:r>
  </w:p>
  <w:p w:rsidR="0036579E" w:rsidP="0036579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2D2"/>
    <w:multiLevelType w:val="hybridMultilevel"/>
    <w:tmpl w:val="8550D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1BB351F0"/>
    <w:multiLevelType w:val="hybridMultilevel"/>
    <w:tmpl w:val="B3D802E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74827"/>
    <w:multiLevelType w:val="hybridMultilevel"/>
    <w:tmpl w:val="C3E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E7576"/>
    <w:rsid w:val="000756F5"/>
    <w:rsid w:val="00101EB4"/>
    <w:rsid w:val="00164307"/>
    <w:rsid w:val="001D3A7C"/>
    <w:rsid w:val="001F7C60"/>
    <w:rsid w:val="002C0A5B"/>
    <w:rsid w:val="002D6E04"/>
    <w:rsid w:val="002E2480"/>
    <w:rsid w:val="00304C29"/>
    <w:rsid w:val="00324427"/>
    <w:rsid w:val="003355AB"/>
    <w:rsid w:val="003631C7"/>
    <w:rsid w:val="0036579E"/>
    <w:rsid w:val="003665EF"/>
    <w:rsid w:val="003A5725"/>
    <w:rsid w:val="003D61FC"/>
    <w:rsid w:val="00496C93"/>
    <w:rsid w:val="00523472"/>
    <w:rsid w:val="005419A8"/>
    <w:rsid w:val="005850F0"/>
    <w:rsid w:val="005D20DE"/>
    <w:rsid w:val="00635A68"/>
    <w:rsid w:val="00730484"/>
    <w:rsid w:val="007C6525"/>
    <w:rsid w:val="00811808"/>
    <w:rsid w:val="008442D4"/>
    <w:rsid w:val="008E4B2A"/>
    <w:rsid w:val="00967208"/>
    <w:rsid w:val="009A7BCF"/>
    <w:rsid w:val="009C1F93"/>
    <w:rsid w:val="009E7576"/>
    <w:rsid w:val="00A57264"/>
    <w:rsid w:val="00A70547"/>
    <w:rsid w:val="00BB0DBE"/>
    <w:rsid w:val="00BF0574"/>
    <w:rsid w:val="00C3455B"/>
    <w:rsid w:val="00CB09BD"/>
    <w:rsid w:val="00D77887"/>
    <w:rsid w:val="00D901C4"/>
    <w:rsid w:val="00E77287"/>
    <w:rsid w:val="00E85861"/>
    <w:rsid w:val="00EF2F63"/>
    <w:rsid w:val="00EF75F3"/>
    <w:rsid w:val="00FB50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7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E7576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9E7576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9E7576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E7576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9E7576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9E7576"/>
    <w:rPr>
      <w:rFonts w:ascii="AT*Toronto" w:eastAsia="Arial Unicode MS" w:hAnsi="AT*Toronto" w:cs="Arial Unicode MS"/>
      <w:b/>
      <w:sz w:val="28"/>
      <w:rtl w:val="0"/>
      <w:cs w:val="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E7576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E7576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9E757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E7576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E7576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9E757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A7B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7BC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3</Pages>
  <Words>504</Words>
  <Characters>2879</Characters>
  <Application>Microsoft Office Word</Application>
  <DocSecurity>0</DocSecurity>
  <Lines>0</Lines>
  <Paragraphs>0</Paragraphs>
  <ScaleCrop>false</ScaleCrop>
  <Company>Kancelaria NR SR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16</cp:revision>
  <cp:lastPrinted>2013-11-22T10:15:00Z</cp:lastPrinted>
  <dcterms:created xsi:type="dcterms:W3CDTF">2013-11-18T11:03:00Z</dcterms:created>
  <dcterms:modified xsi:type="dcterms:W3CDTF">2013-11-26T12:01:00Z</dcterms:modified>
</cp:coreProperties>
</file>