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31B7" w:rsidP="009F31B7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9F31B7" w:rsidP="009F31B7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9F31B7" w:rsidP="009F31B7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9F31B7" w:rsidP="009F31B7">
      <w:pPr>
        <w:bidi w:val="0"/>
        <w:rPr>
          <w:rFonts w:ascii="Times New Roman" w:hAnsi="Times New Roman"/>
        </w:rPr>
      </w:pPr>
    </w:p>
    <w:p w:rsidR="009F31B7" w:rsidP="009F31B7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29. schôdza výboru                                                                                                     </w:t>
      </w:r>
    </w:p>
    <w:p w:rsidR="009F31B7" w:rsidP="009F31B7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CRD-1933/2013</w:t>
      </w:r>
    </w:p>
    <w:p w:rsidR="009F31B7" w:rsidP="009F31B7">
      <w:pPr>
        <w:bidi w:val="0"/>
        <w:rPr>
          <w:rFonts w:ascii="Times New Roman" w:hAnsi="Times New Roman"/>
          <w:b/>
        </w:rPr>
      </w:pPr>
    </w:p>
    <w:p w:rsidR="009F31B7" w:rsidP="009F31B7">
      <w:pPr>
        <w:bidi w:val="0"/>
        <w:rPr>
          <w:rFonts w:ascii="Times New Roman" w:hAnsi="Times New Roman"/>
          <w:b/>
        </w:rPr>
      </w:pPr>
    </w:p>
    <w:p w:rsidR="009F31B7" w:rsidP="009F31B7">
      <w:pPr>
        <w:bidi w:val="0"/>
        <w:rPr>
          <w:rFonts w:ascii="Times New Roman" w:hAnsi="Times New Roman"/>
          <w:b/>
        </w:rPr>
      </w:pPr>
    </w:p>
    <w:p w:rsidR="009F31B7" w:rsidP="009F31B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132</w:t>
      </w:r>
    </w:p>
    <w:p w:rsidR="009F31B7" w:rsidP="009F31B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9F31B7" w:rsidP="009F31B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9F31B7" w:rsidP="009F31B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9F31B7" w:rsidP="009F31B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21. novembra 2013</w:t>
      </w:r>
    </w:p>
    <w:p w:rsidR="009F31B7" w:rsidP="009F31B7">
      <w:pPr>
        <w:bidi w:val="0"/>
        <w:jc w:val="center"/>
        <w:rPr>
          <w:rFonts w:ascii="Times New Roman" w:hAnsi="Times New Roman"/>
        </w:rPr>
      </w:pPr>
    </w:p>
    <w:p w:rsidR="009F31B7" w:rsidP="009F31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vládnemu návrhu </w:t>
      </w:r>
      <w:r w:rsidRPr="00057344">
        <w:rPr>
          <w:rFonts w:ascii="Times New Roman" w:hAnsi="Times New Roman"/>
          <w:szCs w:val="24"/>
        </w:rPr>
        <w:t>zákona o organizovaní verejných športových podujatí a o zmene a doplnení niektorých zákonov (tlač 718)</w:t>
      </w:r>
    </w:p>
    <w:p w:rsidR="009F31B7" w:rsidP="009F31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F31B7" w:rsidP="009F31B7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9F31B7" w:rsidP="009F31B7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9F31B7" w:rsidP="009F31B7">
      <w:pPr>
        <w:bidi w:val="0"/>
        <w:jc w:val="both"/>
        <w:rPr>
          <w:rFonts w:ascii="Times New Roman" w:hAnsi="Times New Roman"/>
        </w:rPr>
      </w:pPr>
    </w:p>
    <w:p w:rsidR="009F31B7" w:rsidP="009F31B7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9F31B7" w:rsidP="009F31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vládny návrh </w:t>
      </w:r>
      <w:r w:rsidRPr="00057344">
        <w:rPr>
          <w:rFonts w:ascii="Times New Roman" w:hAnsi="Times New Roman"/>
          <w:szCs w:val="24"/>
        </w:rPr>
        <w:t>zákona o organizovaní verejných športových podujatí a o zmene a doplnení niektorých zákonov (tlač 718)</w:t>
      </w:r>
      <w:r>
        <w:rPr>
          <w:rFonts w:ascii="Times New Roman" w:hAnsi="Times New Roman"/>
        </w:rPr>
        <w:t>;</w:t>
      </w:r>
    </w:p>
    <w:p w:rsidR="009F31B7" w:rsidP="009F31B7">
      <w:pPr>
        <w:bidi w:val="0"/>
        <w:jc w:val="both"/>
        <w:rPr>
          <w:rFonts w:ascii="Times New Roman" w:hAnsi="Times New Roman"/>
        </w:rPr>
      </w:pPr>
    </w:p>
    <w:p w:rsidR="009F31B7" w:rsidP="009F31B7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s ú h l a s í</w:t>
      </w:r>
    </w:p>
    <w:p w:rsidR="009F31B7" w:rsidP="009F31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s vládnym návrhom </w:t>
      </w:r>
      <w:r w:rsidRPr="00057344">
        <w:rPr>
          <w:rFonts w:ascii="Times New Roman" w:hAnsi="Times New Roman"/>
          <w:szCs w:val="24"/>
        </w:rPr>
        <w:t>zákona o organizovaní verejných športových podujatí a o zmene a doplnení niektorých zákonov (tlač 718)</w:t>
      </w:r>
      <w:r>
        <w:rPr>
          <w:rFonts w:ascii="Times New Roman" w:hAnsi="Times New Roman"/>
        </w:rPr>
        <w:t>;</w:t>
      </w:r>
    </w:p>
    <w:p w:rsidR="009F31B7" w:rsidP="009F31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F31B7" w:rsidP="009F31B7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o d p o r ú č a</w:t>
      </w:r>
    </w:p>
    <w:p w:rsidR="009F31B7" w:rsidP="009F31B7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>Národnej rade Slovenskej republiky</w:t>
      </w:r>
    </w:p>
    <w:p w:rsidR="009F31B7" w:rsidP="009F31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vládny návrh </w:t>
      </w:r>
      <w:r w:rsidRPr="00057344">
        <w:rPr>
          <w:rFonts w:ascii="Times New Roman" w:hAnsi="Times New Roman"/>
          <w:szCs w:val="24"/>
        </w:rPr>
        <w:t>zákona o organizovaní verejných športových podujatí a o zmene a doplnení niektorých zákonov (tlač 718)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  pripomienkami, ktoré sú uvedené v prílohe tohto uznesenia; </w:t>
      </w:r>
    </w:p>
    <w:p w:rsidR="009F31B7" w:rsidP="009F31B7">
      <w:pPr>
        <w:bidi w:val="0"/>
        <w:jc w:val="both"/>
        <w:rPr>
          <w:rFonts w:ascii="Times New Roman" w:hAnsi="Times New Roman"/>
        </w:rPr>
      </w:pPr>
    </w:p>
    <w:p w:rsidR="009F31B7" w:rsidP="009F31B7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C. u k l a d á</w:t>
      </w:r>
    </w:p>
    <w:p w:rsidR="009F31B7" w:rsidP="009F31B7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predsedovi výboru </w:t>
      </w:r>
    </w:p>
    <w:p w:rsidR="009F31B7" w:rsidP="009F31B7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Výboru  Národnej rady Slovenskej republiky pre vzdelávanie, vedu, mládež a šport. </w:t>
      </w:r>
    </w:p>
    <w:p w:rsidR="009F31B7" w:rsidP="009F31B7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9F31B7" w:rsidP="009F31B7">
      <w:pPr>
        <w:pStyle w:val="BodyText"/>
        <w:bidi w:val="0"/>
        <w:jc w:val="both"/>
        <w:rPr>
          <w:rFonts w:ascii="Times New Roman" w:hAnsi="Times New Roman"/>
        </w:rPr>
      </w:pPr>
    </w:p>
    <w:p w:rsidR="009F31B7" w:rsidP="009F31B7">
      <w:pPr>
        <w:pStyle w:val="BodyText"/>
        <w:bidi w:val="0"/>
        <w:jc w:val="both"/>
        <w:rPr>
          <w:rFonts w:ascii="Times New Roman" w:hAnsi="Times New Roman"/>
        </w:rPr>
      </w:pPr>
    </w:p>
    <w:p w:rsidR="009F31B7" w:rsidP="009F31B7">
      <w:pPr>
        <w:pStyle w:val="BodyText"/>
        <w:bidi w:val="0"/>
        <w:jc w:val="both"/>
        <w:rPr>
          <w:rFonts w:ascii="Times New Roman" w:hAnsi="Times New Roman"/>
        </w:rPr>
      </w:pPr>
    </w:p>
    <w:p w:rsidR="009F31B7" w:rsidP="009F31B7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Igor  C H O M A, v.r.</w:t>
      </w:r>
    </w:p>
    <w:p w:rsidR="009F31B7" w:rsidP="009F31B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 </w:t>
      </w:r>
    </w:p>
    <w:p w:rsidR="009F31B7" w:rsidP="009F31B7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Dušan  B U B L A V Ý, v.r.</w:t>
      </w:r>
    </w:p>
    <w:p w:rsidR="009F31B7" w:rsidP="009F31B7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overovateľ výboru </w:t>
      </w:r>
    </w:p>
    <w:p w:rsidR="009F31B7" w:rsidP="009F31B7">
      <w:pPr>
        <w:pStyle w:val="BodyText"/>
        <w:bidi w:val="0"/>
        <w:spacing w:after="0"/>
        <w:rPr>
          <w:rFonts w:ascii="Times New Roman" w:hAnsi="Times New Roman"/>
        </w:rPr>
      </w:pPr>
    </w:p>
    <w:p w:rsidR="009F31B7" w:rsidP="009F31B7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</w:p>
    <w:p w:rsidR="009F31B7" w:rsidP="009F31B7">
      <w:pPr>
        <w:pStyle w:val="BodyText"/>
        <w:bidi w:val="0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príloha k uzn. č. 132 – tlač 718</w:t>
      </w:r>
    </w:p>
    <w:p w:rsidR="009F31B7" w:rsidP="009F31B7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9F31B7" w:rsidP="009F31B7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9F31B7" w:rsidP="009F31B7">
      <w:pPr>
        <w:pStyle w:val="BodyText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Pozmeňujúce a doplňujúce návrhy</w:t>
      </w:r>
    </w:p>
    <w:p w:rsidR="009F31B7" w:rsidP="009F31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vládnemu návrhu </w:t>
      </w:r>
      <w:r w:rsidRPr="00057344">
        <w:rPr>
          <w:rFonts w:ascii="Times New Roman" w:hAnsi="Times New Roman"/>
          <w:szCs w:val="24"/>
        </w:rPr>
        <w:t>zákona o organizovaní verejných športových podujatí a o zmene a doplnení niektorých zákonov (tlač 718)</w:t>
      </w:r>
    </w:p>
    <w:p w:rsidR="009F31B7" w:rsidP="009F31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9F31B7" w:rsidP="009F31B7">
      <w:pPr>
        <w:pStyle w:val="BodyText"/>
        <w:bidi w:val="0"/>
        <w:spacing w:after="0"/>
        <w:ind w:firstLine="708"/>
        <w:rPr>
          <w:rFonts w:ascii="Times New Roman" w:hAnsi="Times New Roman"/>
        </w:rPr>
      </w:pPr>
    </w:p>
    <w:p w:rsidR="00B87E4D" w:rsidRPr="00B87E4D" w:rsidP="00B87E4D">
      <w:pPr>
        <w:numPr>
          <w:numId w:val="1"/>
        </w:num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I, v nadpise nad § 1 sa slovo „Úvodné“ nahrádza slovom „Základné“.</w:t>
      </w:r>
    </w:p>
    <w:p w:rsidR="00B87E4D" w:rsidP="00B87E4D">
      <w:pPr>
        <w:bidi w:val="0"/>
        <w:spacing w:before="12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 nadpisu nad paragrafom v súlade s čl. 6 ods. 1 Legislatívnych pravidiel tvorby zákonov.</w:t>
      </w:r>
    </w:p>
    <w:p w:rsidR="00B87E4D" w:rsidP="00B87E4D">
      <w:pPr>
        <w:bidi w:val="0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7 ods. 4 sa slovo „všeobecného“ nahrádza slovom „osobitného“.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 za účelom zjednotenia zavedenej legislatívnej techniky odkazov.</w:t>
      </w:r>
    </w:p>
    <w:p w:rsidR="00B87E4D" w:rsidP="00B87E4D">
      <w:pPr>
        <w:bidi w:val="0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9 ods. 4 sa vypúšťa odkaz 4 nad slovom „služby“.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úprava; vypustenie nesprávneho odkazu.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10 ods. 6 druhej vete sa pred slová „športového zväzu“ vkladá slovo „národného“.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ustanovenia; písomná prihláška na vykonanie odbornej skúšky sa zasiela na adresu národného športového zväzu.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12 ods. 5 druhej vete sa za slovom „uskutočňuje“ vypúšťa slovo „a“.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ustanovenia; odborná príprava uchádzača sa uskutočňuje sebavzdelávaním.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15 písm. c) sa za slová „plnení povinností“ vkladajú slová „člena usporiadateľskej služby“.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ustanovenia; § 14 upravuje oprávnenia a povinnosti člena usporiadateľskej služby.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17 ods. 4 sa za slová „žiadosti organizátora podujatia alebo“ vkladajú slová „na základe žiadosti“.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ustanovenia; obec je oprávnená rozhodnúť o zákaze podujatia na základe žiadosti organizátora alebo na základe žiadosti Policajného zboru.</w:t>
      </w:r>
    </w:p>
    <w:p w:rsidR="00B87E4D" w:rsidP="00B87E4D">
      <w:pPr>
        <w:bidi w:val="0"/>
        <w:jc w:val="both"/>
        <w:rPr>
          <w:rFonts w:ascii="Times New Roman" w:hAnsi="Times New Roman"/>
          <w:szCs w:val="24"/>
          <w:highlight w:val="yellow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I, § 22 ods. 3 písm. k) sa vypúšťa odkaz 11 nad slovom „podujatiach“.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úprava; vypustenie nesprávneho odkazu.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22 ods. 7 sa slová „18 ods. 4“ nahrádzajú slovami „§ 18 ods. 4“.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oprava nesprávneho vnútorného odkazu doplnením paragrafovej značky; informačný systém obsahuje evidenciu dohôd, ktorých úprava je obsiahnutá v § 8 ods. 3 a § 18 ods. 4.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RP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 sa v poznámke pod čiarou k odkazu 21 (v § 22 ods. 14)  v zátvorke pred slovami „ Ú. v. ES L 121“  vkladajú slová  „Mimoriadne vydanie  Ú. v. EÚ,  kap. 19/zv. 4;“ 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 súvisiaca so zaužívaným spôsobom citácie právnych aktov EÚ.</w:t>
      </w:r>
    </w:p>
    <w:p w:rsidR="00B87E4D" w:rsidP="00B87E4D">
      <w:pPr>
        <w:bidi w:val="0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§ 25 ods. 3 písm. c) sa odkaz 22  nad slovom „predpisu“ označuje ako odkaz 18 a súčasne sa vypúšťa poznámka pod čiarou k odkazu 22.</w:t>
      </w:r>
    </w:p>
    <w:p w:rsidR="00B87E4D" w:rsidP="00B87E4D">
      <w:pPr>
        <w:pStyle w:val="ListParagraph"/>
        <w:bidi w:val="0"/>
        <w:spacing w:line="24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Nasledujú</w:t>
      </w:r>
      <w:r>
        <w:rPr>
          <w:rFonts w:ascii="Times New Roman" w:hAnsi="Times New Roman" w:hint="default"/>
          <w:sz w:val="24"/>
          <w:szCs w:val="24"/>
        </w:rPr>
        <w:t>ce pozná</w:t>
      </w:r>
      <w:r>
        <w:rPr>
          <w:rFonts w:ascii="Times New Roman" w:hAnsi="Times New Roman" w:hint="default"/>
          <w:sz w:val="24"/>
          <w:szCs w:val="24"/>
        </w:rPr>
        <w:t>mky pod č</w:t>
      </w:r>
      <w:r>
        <w:rPr>
          <w:rFonts w:ascii="Times New Roman" w:hAnsi="Times New Roman" w:hint="default"/>
          <w:sz w:val="24"/>
          <w:szCs w:val="24"/>
        </w:rPr>
        <w:t>iarou sa primerane prečí</w:t>
      </w:r>
      <w:r>
        <w:rPr>
          <w:rFonts w:ascii="Times New Roman" w:hAnsi="Times New Roman" w:hint="default"/>
          <w:sz w:val="24"/>
          <w:szCs w:val="24"/>
        </w:rPr>
        <w:t>slujú.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úprava; preznačenie duplicitného odkazu a vypustenie duplicitnej poznámky pod čiarou.</w:t>
      </w:r>
    </w:p>
    <w:p w:rsidR="00B87E4D" w:rsidP="00B87E4D">
      <w:pPr>
        <w:pStyle w:val="ListParagraph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I, sa v nadpise § 31 slovo „ustanovenie“ nahrádza slovom „ustanovenia“.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 nadpisu § 31.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II, 15. bode, § 348 ods. 1 písm. h) sa slová „navštívi verejné podujatie“ nahrádzajú slovami „zúčastní sa na verejnom podujatí“.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Precizácia skutkovej podstaty trestného činu; porušenie trestu zákazu účasti na verejných podujatiach spočíva v tom, že osoba, ktorej bol takýto trest uložený sa zúčastní na verejnom podujatí, na ktoré sa tento trest vzťahuje.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III, 6. bode, § 216 ods. 5 sa slovo „podmienečné“ nahrádza slovom „podmienečne“.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precizácia; trestné konanie možno zastaviť „podmienečne“.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III, 8. bode, § 444a ods. 1 sa slovo „účastí“ nahrádza slovom „účasti“.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precizácia; ide o trest zákazu „účasti“ na verejných podujatiach.</w:t>
      </w:r>
    </w:p>
    <w:p w:rsidR="00B87E4D" w:rsidP="00B87E4D">
      <w:pPr>
        <w:bidi w:val="0"/>
        <w:jc w:val="both"/>
        <w:rPr>
          <w:rFonts w:ascii="Times New Roman" w:hAnsi="Times New Roman"/>
          <w:szCs w:val="24"/>
          <w:highlight w:val="yellow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III, 9. bode úvodnej vete sa slovo „deviatym“ nahrádza slovom „ôsmym“.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úprava; oprava chyby v úvodnej vete k novelizačnému bodu v súvislosti so zaradením smernice EP a Rady 2010/64/EÚ z 20. októbra 2010 o práve na tlmočenie a preklad v trestnom konaní do prílohy, ktorou sa preberajú právne záväzné akty EÚ, platné znenie prílohy obsahuje sedem bodov.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IV, 2. bode, § 20 ods. 2 sa vypúšťajú slová „podľa všeobecného predpisu</w:t>
      </w:r>
      <w:r>
        <w:rPr>
          <w:rFonts w:ascii="Times New Roman" w:hAnsi="Times New Roman"/>
          <w:szCs w:val="24"/>
          <w:vertAlign w:val="superscript"/>
        </w:rPr>
        <w:t>3ab)</w:t>
      </w:r>
      <w:r>
        <w:rPr>
          <w:rFonts w:ascii="Times New Roman" w:hAnsi="Times New Roman"/>
          <w:szCs w:val="24"/>
        </w:rPr>
        <w:t>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Súčasne sa vypúšťa poznámka pod čiarou k odkazu 3ab.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úprava; vypustenie odkazu na Trestný poriadok a súvisiacej  poznámky pod čiarou.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IV, 3. bode, § 47 ods. 1 sa slová „písmenom k)“ nahrádzajú slovami „písmenom l)“.</w:t>
      </w:r>
    </w:p>
    <w:p w:rsidR="00B87E4D" w:rsidP="00B87E4D">
      <w:pPr>
        <w:bidi w:val="0"/>
        <w:spacing w:before="12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Legislatívno-technická úprava vzhľadom na to, že písmeno k) bolo do § 47 ods. 1 zavedené zákonom  č. 299/2013 Z. z. s účinnosťou od 1. novembra 2013. </w:t>
      </w:r>
    </w:p>
    <w:p w:rsidR="00B87E4D" w:rsidP="00B87E4D">
      <w:pPr>
        <w:bidi w:val="0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IV, 5. bode, § 47a ods. 1 písm. b) sa vypúšťa čiarka za slovom „pôvodu“.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precizácia skutkovej podstaty priestupku extrémizmu.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IV, 5. Bode, § 47a ods. 1 písm. c) sa slová „pre ich náboženské vyznanie“ nahrádzajú slovami „z dôvodu náboženského vyznania“.</w:t>
      </w:r>
    </w:p>
    <w:p w:rsidR="00B87E4D" w:rsidP="00B87E4D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E4D" w:rsidP="00B87E4D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Formulač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precizá</w:t>
      </w:r>
      <w:r>
        <w:rPr>
          <w:rFonts w:ascii="Times New Roman" w:hAnsi="Times New Roman" w:hint="default"/>
          <w:sz w:val="24"/>
          <w:szCs w:val="24"/>
        </w:rPr>
        <w:t>cia skutkovej podstaty priestupku extré</w:t>
      </w:r>
      <w:r>
        <w:rPr>
          <w:rFonts w:ascii="Times New Roman" w:hAnsi="Times New Roman" w:hint="default"/>
          <w:sz w:val="24"/>
          <w:szCs w:val="24"/>
        </w:rPr>
        <w:t>mizmu.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IV, 6. bode, § 52 ods. 2 písm. b) sa slová „písm. k)“ nahrádzajú slovami „písm. l)“.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oprava vnútorného odkazu v súvislosti s pripomienkou k § 47 ods. 1 v 3. bode čl. IV.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IV, 8. bode sa slová „Za § 96 vkladá § 96a“ nahrádzajú slovami „Za § 96a vkladá § 96b“ a súčasne sa vykoná zmena označenia paragrafu.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Legislatívno-technická úprava; zosúladenie označenia predmetného ustanovenia vzhľadom na to, že v zákone o pomoci v hmotnej núdzi a o zmene a doplnení niektorých zákonov (tlač 648), schváleného dňa 29. októbra 2013 sa do zákona o priestupkoch (čl. II) doplnilo prechodné ustanovenie, ktoré je označením totožné s navrhovaným označením prechodného ustanovenia v tomto návrhu zákona (čl. IV). 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V, v úvodnej vete zákona sa vypúšťajú slová „mení a“.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 úvodnej vety vzhľadom na navrhované doplnenie a nie zmenu citovaného zákona.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pStyle w:val="ListParagraph"/>
        <w:numPr>
          <w:numId w:val="1"/>
        </w:numPr>
        <w:bidi w:val="0"/>
        <w:spacing w:line="24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V, v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vodnej vete sa slová</w:t>
      </w:r>
      <w:r>
        <w:rPr>
          <w:rFonts w:ascii="Times New Roman" w:hAnsi="Times New Roman" w:hint="default"/>
          <w:sz w:val="24"/>
          <w:szCs w:val="24"/>
        </w:rPr>
        <w:t xml:space="preserve"> „§</w:t>
      </w:r>
      <w:r>
        <w:rPr>
          <w:rFonts w:ascii="Times New Roman" w:hAnsi="Times New Roman" w:hint="default"/>
          <w:sz w:val="24"/>
          <w:szCs w:val="24"/>
        </w:rPr>
        <w:t xml:space="preserve"> 80x“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„§</w:t>
      </w:r>
      <w:r>
        <w:rPr>
          <w:rFonts w:ascii="Times New Roman" w:hAnsi="Times New Roman" w:hint="default"/>
          <w:sz w:val="24"/>
          <w:szCs w:val="24"/>
        </w:rPr>
        <w:t xml:space="preserve"> 80w“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asne sa vykoná</w:t>
      </w:r>
      <w:r>
        <w:rPr>
          <w:rFonts w:ascii="Times New Roman" w:hAnsi="Times New Roman" w:hint="default"/>
          <w:sz w:val="24"/>
          <w:szCs w:val="24"/>
        </w:rPr>
        <w:t xml:space="preserve"> zmena označ</w:t>
      </w:r>
      <w:r>
        <w:rPr>
          <w:rFonts w:ascii="Times New Roman" w:hAnsi="Times New Roman" w:hint="default"/>
          <w:sz w:val="24"/>
          <w:szCs w:val="24"/>
        </w:rPr>
        <w:t>enie paragrafu“.</w:t>
      </w:r>
    </w:p>
    <w:p w:rsidR="00B87E4D" w:rsidP="00B87E4D">
      <w:pPr>
        <w:pStyle w:val="ListParagraph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B87E4D" w:rsidP="00B87E4D">
      <w:pPr>
        <w:pStyle w:val="ListParagraph"/>
        <w:bidi w:val="0"/>
        <w:spacing w:line="240" w:lineRule="auto"/>
        <w:ind w:left="3969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Legislatí</w:t>
      </w:r>
      <w:r>
        <w:rPr>
          <w:rFonts w:ascii="Times New Roman" w:hAnsi="Times New Roman" w:hint="default"/>
          <w:sz w:val="24"/>
          <w:szCs w:val="24"/>
        </w:rPr>
        <w:t>vno-technická</w:t>
      </w:r>
      <w:r>
        <w:rPr>
          <w:rFonts w:ascii="Times New Roman" w:hAnsi="Times New Roman" w:hint="default"/>
          <w:sz w:val="24"/>
          <w:szCs w:val="24"/>
        </w:rPr>
        <w:t xml:space="preserve"> oprava označ</w:t>
      </w:r>
      <w:r>
        <w:rPr>
          <w:rFonts w:ascii="Times New Roman" w:hAnsi="Times New Roman" w:hint="default"/>
          <w:sz w:val="24"/>
          <w:szCs w:val="24"/>
        </w:rPr>
        <w:t>enia paragrafu podľ</w:t>
      </w:r>
      <w:r>
        <w:rPr>
          <w:rFonts w:ascii="Times New Roman" w:hAnsi="Times New Roman" w:hint="default"/>
          <w:sz w:val="24"/>
          <w:szCs w:val="24"/>
        </w:rPr>
        <w:t>a chronologické</w:t>
      </w:r>
      <w:r>
        <w:rPr>
          <w:rFonts w:ascii="Times New Roman" w:hAnsi="Times New Roman" w:hint="default"/>
          <w:sz w:val="24"/>
          <w:szCs w:val="24"/>
        </w:rPr>
        <w:t>ho poradia; za §</w:t>
      </w:r>
      <w:r>
        <w:rPr>
          <w:rFonts w:ascii="Times New Roman" w:hAnsi="Times New Roman" w:hint="default"/>
          <w:sz w:val="24"/>
          <w:szCs w:val="24"/>
        </w:rPr>
        <w:t xml:space="preserve"> 80v </w:t>
      </w:r>
      <w:r>
        <w:rPr>
          <w:rFonts w:ascii="Times New Roman" w:hAnsi="Times New Roman" w:hint="default"/>
          <w:sz w:val="24"/>
          <w:szCs w:val="24"/>
        </w:rPr>
        <w:t>sa vkladá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80w“.</w:t>
      </w:r>
    </w:p>
    <w:p w:rsidR="00B87E4D" w:rsidP="00B87E4D">
      <w:pPr>
        <w:pStyle w:val="ListParagraph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B87E4D" w:rsidP="00B87E4D">
      <w:pPr>
        <w:pStyle w:val="ListParagraph"/>
        <w:numPr>
          <w:numId w:val="1"/>
        </w:numPr>
        <w:bidi w:val="0"/>
        <w:spacing w:line="24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VI,</w:t>
      </w:r>
      <w:r>
        <w:rPr>
          <w:rFonts w:ascii="Times New Roman" w:hAnsi="Times New Roman" w:hint="default"/>
          <w:sz w:val="24"/>
          <w:szCs w:val="24"/>
        </w:rPr>
        <w:t xml:space="preserve"> 2. bode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Za §</w:t>
      </w:r>
      <w:r>
        <w:rPr>
          <w:rFonts w:ascii="Times New Roman" w:hAnsi="Times New Roman" w:hint="default"/>
          <w:sz w:val="24"/>
          <w:szCs w:val="24"/>
        </w:rPr>
        <w:t xml:space="preserve"> 14 vkladá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14a“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Za §</w:t>
      </w:r>
      <w:r>
        <w:rPr>
          <w:rFonts w:ascii="Times New Roman" w:hAnsi="Times New Roman" w:hint="default"/>
          <w:sz w:val="24"/>
          <w:szCs w:val="24"/>
        </w:rPr>
        <w:t xml:space="preserve"> 14a vkladá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14b“</w:t>
      </w:r>
      <w:r>
        <w:rPr>
          <w:rFonts w:ascii="Times New Roman" w:hAnsi="Times New Roman" w:hint="default"/>
          <w:sz w:val="24"/>
          <w:szCs w:val="24"/>
        </w:rPr>
        <w:t xml:space="preserve"> a súč</w:t>
      </w:r>
      <w:r>
        <w:rPr>
          <w:rFonts w:ascii="Times New Roman" w:hAnsi="Times New Roman" w:hint="default"/>
          <w:sz w:val="24"/>
          <w:szCs w:val="24"/>
        </w:rPr>
        <w:t>asne sa vykoná</w:t>
      </w:r>
      <w:r>
        <w:rPr>
          <w:rFonts w:ascii="Times New Roman" w:hAnsi="Times New Roman" w:hint="default"/>
          <w:sz w:val="24"/>
          <w:szCs w:val="24"/>
        </w:rPr>
        <w:t xml:space="preserve"> zmena označ</w:t>
      </w:r>
      <w:r>
        <w:rPr>
          <w:rFonts w:ascii="Times New Roman" w:hAnsi="Times New Roman" w:hint="default"/>
          <w:sz w:val="24"/>
          <w:szCs w:val="24"/>
        </w:rPr>
        <w:t>enia paragrafu.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úprava; zosúladenie označenia predmetného ustanovenia vzhľadom na to, že v zákone, ktorým sa mení a dopĺňa zákon č. 293/2007 Z. z. o uznávaní odborných kvalifikácií v znení neskorších predpisov a ktorým sa menia a dopĺňajú niektoré zákony (tlač 607), schváleného dňa 23. októbra 2013 sa do zákona č. 288/1997 Z. z o telesnej kultúre a o zmene a doplnení zákona č. 455/1991 Zb. o živnostenskom podnikaní (živnostenský zákon) v znení neskorších predpisov v znení neskorších predpisov (čl. II) doplnilo ustanovenie, ktoré je označením totožné s navrhovaným označením prechodného ustanovenia v tomto návrhu zákona (čl. VI).</w:t>
      </w:r>
    </w:p>
    <w:p w:rsidR="00B87E4D" w:rsidP="00B87E4D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B87E4D" w:rsidP="00B87E4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č</w:t>
      </w:r>
      <w:r>
        <w:rPr>
          <w:rFonts w:ascii="Times New Roman" w:hAnsi="Times New Roman" w:hint="default"/>
          <w:sz w:val="24"/>
          <w:szCs w:val="24"/>
        </w:rPr>
        <w:t>l. VIII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1. januá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1. februá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a súč</w:t>
      </w:r>
      <w:r>
        <w:rPr>
          <w:rFonts w:ascii="Times New Roman" w:hAnsi="Times New Roman" w:hint="default"/>
          <w:sz w:val="24"/>
          <w:szCs w:val="24"/>
        </w:rPr>
        <w:t>asne v č</w:t>
      </w:r>
      <w:r>
        <w:rPr>
          <w:rFonts w:ascii="Times New Roman" w:hAnsi="Times New Roman" w:hint="default"/>
          <w:sz w:val="24"/>
          <w:szCs w:val="24"/>
        </w:rPr>
        <w:t>l. I, v nadpise §</w:t>
      </w:r>
      <w:r>
        <w:rPr>
          <w:rFonts w:ascii="Times New Roman" w:hAnsi="Times New Roman" w:hint="default"/>
          <w:sz w:val="24"/>
          <w:szCs w:val="24"/>
        </w:rPr>
        <w:t xml:space="preserve"> 31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1. januá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1. februá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a v </w:t>
      </w:r>
      <w:r>
        <w:rPr>
          <w:rFonts w:ascii="Times New Roman" w:hAnsi="Times New Roman" w:hint="default"/>
          <w:sz w:val="24"/>
          <w:szCs w:val="24"/>
        </w:rPr>
        <w:t>texte ustanovenia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31. decembra 2013“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31.</w:t>
      </w:r>
      <w:r>
        <w:rPr>
          <w:rFonts w:ascii="Times New Roman" w:hAnsi="Times New Roman" w:hint="default"/>
          <w:sz w:val="24"/>
          <w:szCs w:val="24"/>
        </w:rPr>
        <w:t xml:space="preserve"> januá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>, v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IV, 8. bode, v </w:t>
      </w:r>
      <w:r>
        <w:rPr>
          <w:rFonts w:ascii="Times New Roman" w:hAnsi="Times New Roman" w:hint="default"/>
          <w:sz w:val="24"/>
          <w:szCs w:val="24"/>
        </w:rPr>
        <w:t>nadpise §</w:t>
      </w:r>
      <w:r>
        <w:rPr>
          <w:rFonts w:ascii="Times New Roman" w:hAnsi="Times New Roman" w:hint="default"/>
          <w:sz w:val="24"/>
          <w:szCs w:val="24"/>
        </w:rPr>
        <w:t xml:space="preserve"> 96a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1. januá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1. februá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a  v texte ustanovenia sa 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1. januá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1. februá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1. januá</w:t>
      </w:r>
      <w:r>
        <w:rPr>
          <w:rFonts w:ascii="Times New Roman" w:hAnsi="Times New Roman" w:hint="default"/>
          <w:sz w:val="24"/>
          <w:szCs w:val="24"/>
        </w:rPr>
        <w:t>ri 2014“</w:t>
      </w:r>
      <w:r>
        <w:rPr>
          <w:rFonts w:ascii="Times New Roman" w:hAnsi="Times New Roman" w:hint="default"/>
          <w:sz w:val="24"/>
          <w:szCs w:val="24"/>
        </w:rPr>
        <w:t xml:space="preserve"> sa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1.</w:t>
      </w:r>
      <w:r>
        <w:rPr>
          <w:rFonts w:ascii="Times New Roman" w:hAnsi="Times New Roman" w:hint="default"/>
          <w:sz w:val="24"/>
          <w:szCs w:val="24"/>
        </w:rPr>
        <w:t xml:space="preserve"> februá</w:t>
      </w:r>
      <w:r>
        <w:rPr>
          <w:rFonts w:ascii="Times New Roman" w:hAnsi="Times New Roman" w:hint="default"/>
          <w:sz w:val="24"/>
          <w:szCs w:val="24"/>
        </w:rPr>
        <w:t>ri 2014“</w:t>
      </w:r>
      <w:r>
        <w:rPr>
          <w:rFonts w:ascii="Times New Roman" w:hAnsi="Times New Roman" w:hint="default"/>
          <w:sz w:val="24"/>
          <w:szCs w:val="24"/>
        </w:rPr>
        <w:t>, v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V, v nadpise §</w:t>
      </w:r>
      <w:r>
        <w:rPr>
          <w:rFonts w:ascii="Times New Roman" w:hAnsi="Times New Roman" w:hint="default"/>
          <w:sz w:val="24"/>
          <w:szCs w:val="24"/>
        </w:rPr>
        <w:t xml:space="preserve"> 80x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1. januá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1. februá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a v </w:t>
      </w:r>
      <w:r>
        <w:rPr>
          <w:rFonts w:ascii="Times New Roman" w:hAnsi="Times New Roman" w:hint="default"/>
          <w:sz w:val="24"/>
          <w:szCs w:val="24"/>
        </w:rPr>
        <w:t>texte ustanovenia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1. januá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1. februá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>, v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VI, 2. bode, v </w:t>
      </w:r>
      <w:r>
        <w:rPr>
          <w:rFonts w:ascii="Times New Roman" w:hAnsi="Times New Roman" w:hint="default"/>
          <w:sz w:val="24"/>
          <w:szCs w:val="24"/>
        </w:rPr>
        <w:t>nadpise §</w:t>
      </w:r>
      <w:r>
        <w:rPr>
          <w:rFonts w:ascii="Times New Roman" w:hAnsi="Times New Roman" w:hint="default"/>
          <w:sz w:val="24"/>
          <w:szCs w:val="24"/>
        </w:rPr>
        <w:t xml:space="preserve"> 14a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1. januá</w:t>
      </w:r>
      <w:r>
        <w:rPr>
          <w:rFonts w:ascii="Times New Roman" w:hAnsi="Times New Roman" w:hint="default"/>
          <w:sz w:val="24"/>
          <w:szCs w:val="24"/>
        </w:rPr>
        <w:t>ra 2014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1. februá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a  v texte ustanovenia sa 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1. januá</w:t>
      </w:r>
      <w:r>
        <w:rPr>
          <w:rFonts w:ascii="Times New Roman" w:hAnsi="Times New Roman" w:hint="default"/>
          <w:sz w:val="24"/>
          <w:szCs w:val="24"/>
        </w:rPr>
        <w:t>rom 2014“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1. februá</w:t>
      </w:r>
      <w:r>
        <w:rPr>
          <w:rFonts w:ascii="Times New Roman" w:hAnsi="Times New Roman" w:hint="default"/>
          <w:sz w:val="24"/>
          <w:szCs w:val="24"/>
        </w:rPr>
        <w:t>rom 2014“</w:t>
      </w:r>
      <w:r>
        <w:rPr>
          <w:rFonts w:ascii="Times New Roman" w:hAnsi="Times New Roman" w:hint="default"/>
          <w:sz w:val="24"/>
          <w:szCs w:val="24"/>
        </w:rPr>
        <w:t xml:space="preserve"> 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31. decembra 2013“</w:t>
      </w:r>
      <w:r>
        <w:rPr>
          <w:rFonts w:ascii="Times New Roman" w:hAnsi="Times New Roman" w:hint="default"/>
          <w:sz w:val="24"/>
          <w:szCs w:val="24"/>
        </w:rPr>
        <w:t xml:space="preserve"> sa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31. januá</w:t>
      </w:r>
      <w:r>
        <w:rPr>
          <w:rFonts w:ascii="Times New Roman" w:hAnsi="Times New Roman" w:hint="default"/>
          <w:sz w:val="24"/>
          <w:szCs w:val="24"/>
        </w:rPr>
        <w:t>ra 2014“.</w:t>
      </w: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</w:p>
    <w:p w:rsidR="00B87E4D" w:rsidP="00B87E4D">
      <w:pPr>
        <w:bidi w:val="0"/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 hľadiska trvania legislatívneho procesu v Národnej rade Slovenskej republiky, ako aj 15 dňovej lehoty prezidenta Slovenskej republiky na posúdenie zákona, je potrebné upraviť dátum nadobudnutia účinnosti zákona [čl. 87 ods. 2 až 4 a čl. 102 ods. 1 písm. o) Ústavy Slovenskej republiky] a v dôsledku toho aj lehoty v prechodných ustanoveniach.</w:t>
      </w:r>
    </w:p>
    <w:p w:rsidR="009F31B7" w:rsidP="00B87E4D">
      <w:pPr>
        <w:bidi w:val="0"/>
        <w:rPr>
          <w:rFonts w:ascii="Times New Roman" w:hAnsi="Times New Roman"/>
        </w:rPr>
      </w:pPr>
    </w:p>
    <w:p w:rsidR="009F31B7" w:rsidP="00B87E4D">
      <w:pPr>
        <w:bidi w:val="0"/>
        <w:rPr>
          <w:rFonts w:ascii="Times New Roman" w:hAnsi="Times New Roman"/>
        </w:rPr>
      </w:pPr>
    </w:p>
    <w:p w:rsidR="009F31B7" w:rsidP="00B87E4D">
      <w:pPr>
        <w:bidi w:val="0"/>
        <w:rPr>
          <w:rFonts w:ascii="Times New Roman" w:hAnsi="Times New Roman"/>
        </w:rPr>
      </w:pPr>
    </w:p>
    <w:p w:rsidR="008D4947" w:rsidP="00B87E4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6431"/>
    <w:multiLevelType w:val="hybridMultilevel"/>
    <w:tmpl w:val="64326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E2C1A"/>
    <w:rsid w:val="00057344"/>
    <w:rsid w:val="0037298F"/>
    <w:rsid w:val="004939A7"/>
    <w:rsid w:val="008D4947"/>
    <w:rsid w:val="009F31B7"/>
    <w:rsid w:val="00B87E4D"/>
    <w:rsid w:val="00FE2C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9F31B7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F31B7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31B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31B7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B87E4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6</Pages>
  <Words>1439</Words>
  <Characters>8205</Characters>
  <Application>Microsoft Office Word</Application>
  <DocSecurity>0</DocSecurity>
  <Lines>0</Lines>
  <Paragraphs>0</Paragraphs>
  <ScaleCrop>false</ScaleCrop>
  <Company>Kancelaria NR SR</Company>
  <LinksUpToDate>false</LinksUpToDate>
  <CharactersWithSpaces>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2013-11-13T09:31:00Z</cp:lastPrinted>
  <dcterms:created xsi:type="dcterms:W3CDTF">2013-11-05T12:15:00Z</dcterms:created>
  <dcterms:modified xsi:type="dcterms:W3CDTF">2013-11-13T09:31:00Z</dcterms:modified>
</cp:coreProperties>
</file>