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FD2BC5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9343BA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1D6ECC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080C02">
        <w:rPr>
          <w:rFonts w:ascii="Times New Roman" w:hAnsi="Times New Roman"/>
        </w:rPr>
        <w:t>1891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9343BA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866F7F">
        <w:rPr>
          <w:rFonts w:ascii="Times New Roman" w:hAnsi="Times New Roman"/>
          <w:sz w:val="36"/>
          <w:szCs w:val="36"/>
        </w:rPr>
        <w:t>350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1D6ECC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2C748C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2C748C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080C02" w:rsidR="002E0F39">
        <w:rPr>
          <w:rFonts w:ascii="Times New Roman" w:hAnsi="Times New Roman"/>
        </w:rPr>
        <w:t>k</w:t>
      </w:r>
      <w:r w:rsidRPr="00080C02" w:rsidR="00937E90">
        <w:rPr>
          <w:rFonts w:ascii="Times New Roman" w:hAnsi="Times New Roman"/>
        </w:rPr>
        <w:t> </w:t>
      </w:r>
      <w:r w:rsidRPr="00080C02" w:rsidR="002B58C3">
        <w:rPr>
          <w:rFonts w:ascii="Times New Roman" w:hAnsi="Times New Roman"/>
          <w:noProof/>
        </w:rPr>
        <w:t xml:space="preserve">návrhu skupiny poslancov Národnej rady Slovenskej republiky </w:t>
      </w:r>
      <w:r w:rsidRPr="00080C02" w:rsidR="00080C02">
        <w:rPr>
          <w:rFonts w:ascii="Times New Roman" w:hAnsi="Times New Roman"/>
        </w:rPr>
        <w:t>Ľubomíra PETRÁKA, Mojmíra MAMOJKU, Miroslava ČÍŽA a Dušana JARJABKA  na   vydanie  zákona,  ktorým   sa  mení a dopĺňa zákon Národnej rady Slovenskej republiky č. 226/1994 Z. z. o používaní a ochrane olympijskej symboliky a o Slovenskom olympijskom výbore v znení neskorších predpisov (tlač 736)</w:t>
      </w:r>
    </w:p>
    <w:p w:rsidR="009343BA" w:rsidRPr="00080C02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7137E" w:rsidRPr="009343BA" w:rsidP="009343BA">
      <w:pPr>
        <w:bidi w:val="0"/>
        <w:jc w:val="both"/>
        <w:rPr>
          <w:rFonts w:ascii="Times New Roman" w:hAnsi="Times New Roman"/>
          <w:i/>
        </w:rPr>
      </w:pPr>
    </w:p>
    <w:p w:rsidR="002E0F39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</w:t>
      </w:r>
      <w:r w:rsidRPr="002E0F39">
        <w:rPr>
          <w:rFonts w:ascii="Times New Roman" w:hAnsi="Times New Roman" w:hint="default"/>
          <w:color w:val="auto"/>
        </w:rPr>
        <w:t>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9343BA" w:rsidRPr="009343BA" w:rsidP="009343BA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C748C" w:rsidRPr="002C748C" w:rsidP="002C748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2B58C3" w:rsidR="002B58C3">
        <w:rPr>
          <w:rFonts w:ascii="Times New Roman" w:hAnsi="Times New Roman"/>
          <w:noProof/>
        </w:rPr>
        <w:t>návrh</w:t>
      </w:r>
      <w:r w:rsidR="002B58C3">
        <w:rPr>
          <w:rFonts w:ascii="Times New Roman" w:hAnsi="Times New Roman"/>
          <w:noProof/>
        </w:rPr>
        <w:t>om</w:t>
      </w:r>
      <w:r w:rsidRPr="002B58C3" w:rsidR="002B58C3">
        <w:rPr>
          <w:rFonts w:ascii="Times New Roman" w:hAnsi="Times New Roman"/>
          <w:noProof/>
        </w:rPr>
        <w:t xml:space="preserve"> skupiny poslancov </w:t>
      </w:r>
      <w:r w:rsidRPr="00080C02" w:rsidR="00080C02">
        <w:rPr>
          <w:rFonts w:ascii="Times New Roman" w:hAnsi="Times New Roman"/>
          <w:noProof/>
        </w:rPr>
        <w:t xml:space="preserve">Národnej rady Slovenskej republiky </w:t>
      </w:r>
      <w:r w:rsidRPr="00080C02" w:rsidR="00080C02">
        <w:rPr>
          <w:rFonts w:ascii="Times New Roman" w:hAnsi="Times New Roman"/>
        </w:rPr>
        <w:t>Ľubomíra PETRÁKA, Mojmíra MAMOJKU, Miroslava ČÍŽA a Dušana JARJABKA  na   vydanie  zákona,  ktorým   sa  mení a dopĺňa zákon Národnej rady Slovenskej republiky č. 226/1994 Z. z. o používaní a ochrane olympijskej symboliky a o Slovenskom olympijskom výbore v znení neskorších predpisov (tlač 736)</w:t>
      </w:r>
      <w:r>
        <w:rPr>
          <w:rFonts w:ascii="Times New Roman" w:hAnsi="Times New Roman"/>
        </w:rPr>
        <w:t>;</w:t>
      </w:r>
    </w:p>
    <w:p w:rsid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9343BA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2B58C3" w:rsidR="002B58C3">
        <w:rPr>
          <w:rFonts w:ascii="Times New Roman" w:hAnsi="Times New Roman"/>
          <w:noProof/>
        </w:rPr>
        <w:t xml:space="preserve">návrh skupiny poslancov </w:t>
      </w:r>
      <w:r w:rsidRPr="00080C02" w:rsidR="00080C02">
        <w:rPr>
          <w:rFonts w:ascii="Times New Roman" w:hAnsi="Times New Roman"/>
          <w:noProof/>
        </w:rPr>
        <w:t xml:space="preserve">Národnej rady Slovenskej republiky </w:t>
      </w:r>
      <w:r w:rsidRPr="00080C02" w:rsidR="00080C02">
        <w:rPr>
          <w:rFonts w:ascii="Times New Roman" w:hAnsi="Times New Roman"/>
        </w:rPr>
        <w:t>Ľubomíra PETRÁKA, Mojmíra MAMOJKU, Miroslava ČÍŽA a Dušana JARJABKA  na   vydanie  zákona,  ktorým   sa  mení a dopĺňa zákon Národnej rady Slovenskej republiky č. 226/1994 Z. z. o používaní a ochrane olympijskej symboliky a o Slovenskom olympijskom výbore v znení neskorších predpisov (tlač 736)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FD2BC5" w:rsidP="002E0F39">
      <w:pPr>
        <w:bidi w:val="0"/>
        <w:jc w:val="both"/>
        <w:rPr>
          <w:rFonts w:ascii="Times New Roman" w:hAnsi="Times New Roman"/>
        </w:rPr>
      </w:pPr>
    </w:p>
    <w:p w:rsidR="00FD2BC5" w:rsidP="002E0F39">
      <w:pPr>
        <w:bidi w:val="0"/>
        <w:jc w:val="both"/>
        <w:rPr>
          <w:rFonts w:ascii="Times New Roman" w:hAnsi="Times New Roman"/>
        </w:rPr>
      </w:pPr>
    </w:p>
    <w:p w:rsidR="00FD2BC5" w:rsidP="002E0F39">
      <w:pPr>
        <w:bidi w:val="0"/>
        <w:jc w:val="both"/>
        <w:rPr>
          <w:rFonts w:ascii="Times New Roman" w:hAnsi="Times New Roman"/>
        </w:rPr>
      </w:pPr>
    </w:p>
    <w:p w:rsidR="009343B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080C02">
        <w:rPr>
          <w:rFonts w:ascii="Times New Roman" w:hAnsi="Times New Roman"/>
        </w:rPr>
        <w:t>vzdelávanie, vedu, mládež a šport</w:t>
      </w:r>
      <w:r w:rsidR="00985F91">
        <w:rPr>
          <w:rFonts w:ascii="Times New Roman" w:hAnsi="Times New Roman"/>
        </w:rPr>
        <w:t xml:space="preserve">. </w:t>
      </w:r>
    </w:p>
    <w:p w:rsidR="00080C0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343B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343BA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080C0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866F7F">
        <w:rPr>
          <w:rFonts w:ascii="Times New Roman" w:hAnsi="Times New Roman"/>
          <w:b/>
        </w:rPr>
        <w:t>350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27587D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64BEC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64BEC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85F91" w:rsidRPr="00080C02" w:rsidP="00985F9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080C02" w:rsidR="0011659C">
        <w:rPr>
          <w:rFonts w:ascii="Times New Roman" w:hAnsi="Times New Roman"/>
          <w:b/>
        </w:rPr>
        <w:t>k</w:t>
      </w:r>
      <w:r w:rsidRPr="00080C02" w:rsidR="00413C8B">
        <w:rPr>
          <w:rFonts w:ascii="Times New Roman" w:hAnsi="Times New Roman"/>
          <w:b/>
        </w:rPr>
        <w:t> </w:t>
      </w:r>
      <w:r w:rsidRPr="00080C02" w:rsidR="002B58C3">
        <w:rPr>
          <w:rFonts w:ascii="Times New Roman" w:hAnsi="Times New Roman"/>
          <w:b/>
          <w:noProof/>
        </w:rPr>
        <w:t xml:space="preserve">návrhu skupiny poslancov </w:t>
      </w:r>
      <w:r w:rsidRPr="00080C02" w:rsidR="00080C02">
        <w:rPr>
          <w:rFonts w:ascii="Times New Roman" w:hAnsi="Times New Roman"/>
          <w:b/>
          <w:noProof/>
        </w:rPr>
        <w:t xml:space="preserve">Národnej rady Slovenskej republiky </w:t>
      </w:r>
      <w:r w:rsidRPr="00080C02" w:rsidR="00080C02">
        <w:rPr>
          <w:rFonts w:ascii="Times New Roman" w:hAnsi="Times New Roman"/>
          <w:b/>
        </w:rPr>
        <w:t>Ľubomíra PETRÁKA, Mojmíra MAMOJKU, Miroslava ČÍŽA a Dušana JARJABKA  na   vydanie  zákona,  ktorým   sa  mení a dopĺňa zákon Národnej rady Slovenskej republiky č. 226/1994 Z. z. o používaní a ochrane olympijskej symboliky a o Slovenskom olympijskom výbore v znení neskorších predpisov (tlač 736)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703957" w:rsidP="002E0F39">
      <w:pPr>
        <w:bidi w:val="0"/>
        <w:jc w:val="both"/>
        <w:rPr>
          <w:rFonts w:ascii="Times New Roman" w:hAnsi="Times New Roman"/>
          <w:b/>
        </w:rPr>
      </w:pPr>
    </w:p>
    <w:p w:rsidR="00C13919" w:rsidRPr="00D261EF" w:rsidP="00C13919">
      <w:pPr>
        <w:bidi w:val="0"/>
        <w:jc w:val="both"/>
        <w:rPr>
          <w:rFonts w:ascii="Times New Roman" w:hAnsi="Times New Roman"/>
          <w:b/>
        </w:rPr>
      </w:pPr>
    </w:p>
    <w:p w:rsidR="00C13919" w:rsidP="00C13919">
      <w:pPr>
        <w:numPr>
          <w:numId w:val="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názve návrhu zákona sa slová „neskorších predpisov“ nahrádzajú slovami „zákona č. 300/2008 Z. z.“.</w:t>
      </w:r>
    </w:p>
    <w:p w:rsidR="00C13919" w:rsidRPr="00C13919" w:rsidP="00C13919">
      <w:pPr>
        <w:bidi w:val="0"/>
        <w:ind w:left="3402"/>
        <w:jc w:val="both"/>
        <w:rPr>
          <w:rFonts w:ascii="Times New Roman" w:hAnsi="Times New Roman"/>
        </w:rPr>
      </w:pPr>
      <w:r w:rsidRPr="00C13919">
        <w:rPr>
          <w:rFonts w:ascii="Times New Roman" w:hAnsi="Times New Roman"/>
        </w:rPr>
        <w:t>Legislatívno-technická úprava názvu návrhu zákona, vzhľadom na to, že platný zákon bol doteraz novelizovaný len zákonom č. 300/2008 Z. z.</w:t>
      </w:r>
    </w:p>
    <w:p w:rsidR="00C13919" w:rsidRPr="00C13919" w:rsidP="00C13919">
      <w:pPr>
        <w:pStyle w:val="Default"/>
        <w:bidi w:val="0"/>
        <w:ind w:left="3402"/>
        <w:jc w:val="both"/>
        <w:rPr>
          <w:rFonts w:ascii="Times New Roman" w:hAnsi="Times New Roman"/>
          <w:color w:val="auto"/>
        </w:rPr>
      </w:pPr>
    </w:p>
    <w:p w:rsidR="00C13919" w:rsidP="00C13919">
      <w:pPr>
        <w:pStyle w:val="Default"/>
        <w:numPr>
          <w:numId w:val="8"/>
        </w:numPr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 úvodnej vete návrhu zákona sa za slová „č. 300/2008 Z. z. sa“ vkladajú slová „mení a“.</w:t>
      </w:r>
    </w:p>
    <w:p w:rsidR="008F25F1" w:rsidP="00C13919">
      <w:pPr>
        <w:pStyle w:val="Default"/>
        <w:bidi w:val="0"/>
        <w:ind w:left="3402"/>
        <w:jc w:val="both"/>
        <w:rPr>
          <w:rFonts w:ascii="Times New Roman" w:hAnsi="Times New Roman"/>
          <w:color w:val="auto"/>
        </w:rPr>
      </w:pPr>
    </w:p>
    <w:p w:rsidR="00C13919" w:rsidRPr="00C13919" w:rsidP="00C13919">
      <w:pPr>
        <w:pStyle w:val="Default"/>
        <w:bidi w:val="0"/>
        <w:ind w:left="3402"/>
        <w:jc w:val="both"/>
        <w:rPr>
          <w:rFonts w:ascii="Times New Roman" w:hAnsi="Times New Roman"/>
          <w:color w:val="auto"/>
        </w:rPr>
      </w:pPr>
      <w:r w:rsidRPr="00C13919">
        <w:rPr>
          <w:rFonts w:ascii="Times New Roman" w:hAnsi="Times New Roman"/>
          <w:color w:val="auto"/>
        </w:rPr>
        <w:t>Legislatívno-technická úprava úvodnej vety návrhu zákona v súvislosti s vložením nových novelizačných bodov.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P="00C13919">
      <w:pPr>
        <w:pStyle w:val="Default"/>
        <w:numPr>
          <w:numId w:val="8"/>
        </w:numPr>
        <w:bidi w:val="0"/>
        <w:jc w:val="both"/>
        <w:rPr>
          <w:rFonts w:ascii="Times New Roman" w:hAnsi="Times New Roman"/>
          <w:color w:val="auto"/>
        </w:rPr>
      </w:pPr>
      <w:r w:rsidRPr="00D261EF">
        <w:rPr>
          <w:rFonts w:ascii="Times New Roman" w:hAnsi="Times New Roman"/>
          <w:color w:val="auto"/>
        </w:rPr>
        <w:t>V čl. I</w:t>
      </w:r>
      <w:r>
        <w:rPr>
          <w:rFonts w:ascii="Times New Roman" w:hAnsi="Times New Roman"/>
          <w:color w:val="auto"/>
        </w:rPr>
        <w:t> sa pred doterajší text návrhu zákona vkladá nový 1. bod, ktorý znie: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„1. V § 3 ods. 2 sa slová „štátnou vlajkou“ nahrádzajú slovami „štátnym znakom“</w:t>
      </w:r>
      <w:r w:rsidRPr="00D261EF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“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Doterajší text návrhu zákona sa označuje ako 2. bod.</w:t>
      </w:r>
    </w:p>
    <w:p w:rsidR="00C13919" w:rsidRPr="00C13919" w:rsidP="00C13919">
      <w:pPr>
        <w:pStyle w:val="Default"/>
        <w:bidi w:val="0"/>
        <w:ind w:left="3402"/>
        <w:jc w:val="both"/>
        <w:rPr>
          <w:rFonts w:ascii="Times New Roman" w:hAnsi="Times New Roman"/>
          <w:color w:val="auto"/>
        </w:rPr>
      </w:pPr>
    </w:p>
    <w:p w:rsidR="00C13919" w:rsidRPr="00C13919" w:rsidP="00C13919">
      <w:pPr>
        <w:bidi w:val="0"/>
        <w:ind w:left="3402"/>
        <w:jc w:val="both"/>
        <w:rPr>
          <w:rFonts w:ascii="Times New Roman" w:hAnsi="Times New Roman"/>
        </w:rPr>
      </w:pPr>
      <w:r w:rsidRPr="00C13919">
        <w:rPr>
          <w:rFonts w:ascii="Times New Roman" w:hAnsi="Times New Roman"/>
        </w:rPr>
        <w:t>Úpravou ustanovenia sa zosúlaďuje text zákona s obsahom olympijského emblému schváleného Medzinárodným olympijským výborom (nový emblém).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RPr="00D261EF" w:rsidP="00C13919">
      <w:pPr>
        <w:pStyle w:val="Default"/>
        <w:numPr>
          <w:numId w:val="8"/>
        </w:numPr>
        <w:bidi w:val="0"/>
        <w:jc w:val="both"/>
        <w:rPr>
          <w:rFonts w:ascii="Times New Roman" w:hAnsi="Times New Roman"/>
          <w:color w:val="auto"/>
        </w:rPr>
      </w:pPr>
      <w:r w:rsidRPr="00D261EF">
        <w:rPr>
          <w:rFonts w:ascii="Times New Roman" w:hAnsi="Times New Roman"/>
          <w:color w:val="auto"/>
        </w:rPr>
        <w:t>V čl. I</w:t>
      </w:r>
      <w:r>
        <w:rPr>
          <w:rFonts w:ascii="Times New Roman" w:hAnsi="Times New Roman"/>
          <w:color w:val="auto"/>
        </w:rPr>
        <w:t> sa za doterajší text návrhu zákona vkladajú nové body 2 a 3, ktoré znejú: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„2. V § 7 odsek 1 znie: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„(1) Najvyšším orgánom Slovenského olympijského výboru je Valné zhromaždenie Slovenského olympijského výboru.“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  <w:r w:rsidRPr="00D261EF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3. V § 7 ods. 3 sa slovo „zasadnutie“ nahrádza slovami „Valné zhromaždenie“.“</w:t>
      </w:r>
    </w:p>
    <w:p w:rsidR="00C13919" w:rsidP="00C13919">
      <w:pPr>
        <w:pStyle w:val="Default"/>
        <w:bidi w:val="0"/>
        <w:ind w:left="426"/>
        <w:jc w:val="both"/>
        <w:rPr>
          <w:rFonts w:ascii="Times New Roman" w:hAnsi="Times New Roman"/>
          <w:color w:val="auto"/>
        </w:rPr>
      </w:pPr>
    </w:p>
    <w:p w:rsidR="00C13919" w:rsidRPr="00C13919" w:rsidP="00C13919">
      <w:pPr>
        <w:bidi w:val="0"/>
        <w:ind w:left="3402"/>
        <w:jc w:val="both"/>
        <w:rPr>
          <w:rFonts w:ascii="Times New Roman" w:hAnsi="Times New Roman"/>
          <w:b/>
        </w:rPr>
      </w:pPr>
    </w:p>
    <w:p w:rsidR="00C13919" w:rsidRPr="00C13919" w:rsidP="00C13919">
      <w:pPr>
        <w:bidi w:val="0"/>
        <w:ind w:left="3402"/>
        <w:jc w:val="both"/>
        <w:rPr>
          <w:rFonts w:ascii="Times New Roman" w:hAnsi="Times New Roman"/>
        </w:rPr>
      </w:pPr>
      <w:r w:rsidRPr="00C13919">
        <w:rPr>
          <w:rFonts w:ascii="Times New Roman" w:hAnsi="Times New Roman"/>
        </w:rPr>
        <w:t>Úpravou ustanovení sa zosúlaďuje text zákona s platným znením stanov Slovenského olympijského výboru.</w:t>
      </w:r>
    </w:p>
    <w:p w:rsidR="00C13919" w:rsidP="00C13919">
      <w:pPr>
        <w:pStyle w:val="ListParagraph"/>
        <w:bidi w:val="0"/>
        <w:spacing w:before="120" w:line="360" w:lineRule="auto"/>
        <w:rPr>
          <w:rFonts w:ascii="Times New Roman" w:hAnsi="Times New Roman"/>
        </w:rPr>
      </w:pPr>
    </w:p>
    <w:p w:rsidR="00C13919" w:rsidP="00C13919">
      <w:pPr>
        <w:pStyle w:val="ListParagraph"/>
        <w:numPr>
          <w:numId w:val="8"/>
        </w:numPr>
        <w:bidi w:val="0"/>
        <w:spacing w:before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januára“ nahrádzajú slovami „15. januára“.</w:t>
      </w:r>
    </w:p>
    <w:p w:rsidR="00C13919" w:rsidP="00C13919">
      <w:pPr>
        <w:bidi w:val="0"/>
        <w:ind w:left="340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hľadiska trvania legislatívneho procesu v Národnej rade Slovenskej republiky, ako aj 15 dňovej lehoty prezidenta Slovenskej republiky na posúdenie zákona, je potrebné upraviť dátum nadobudnutia účinnosti zákona.</w:t>
      </w:r>
    </w:p>
    <w:p w:rsidR="00C13919" w:rsidP="00C13919">
      <w:pPr>
        <w:bidi w:val="0"/>
        <w:spacing w:line="360" w:lineRule="auto"/>
        <w:rPr>
          <w:rFonts w:ascii="Times New Roman" w:hAnsi="Times New Roman"/>
          <w:lang w:eastAsia="en-US"/>
        </w:rPr>
      </w:pPr>
    </w:p>
    <w:p w:rsidR="00C13919" w:rsidP="00C13919">
      <w:pPr>
        <w:bidi w:val="0"/>
        <w:spacing w:line="360" w:lineRule="auto"/>
        <w:rPr>
          <w:rFonts w:ascii="Times New Roman" w:hAnsi="Times New Roman"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RPr="00C13919" w:rsidP="00C13919">
      <w:pPr>
        <w:bidi w:val="0"/>
        <w:spacing w:line="360" w:lineRule="auto"/>
        <w:rPr>
          <w:rFonts w:ascii="Times New Roman" w:hAnsi="Times New Roman"/>
          <w:i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p w:rsidR="00C1391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F1CA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80C02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D6ECC"/>
    <w:rsid w:val="001D7465"/>
    <w:rsid w:val="001E06A2"/>
    <w:rsid w:val="001E70BD"/>
    <w:rsid w:val="001E77B1"/>
    <w:rsid w:val="00224F3D"/>
    <w:rsid w:val="002271A1"/>
    <w:rsid w:val="0023079A"/>
    <w:rsid w:val="00236746"/>
    <w:rsid w:val="0026506B"/>
    <w:rsid w:val="0027587D"/>
    <w:rsid w:val="00293328"/>
    <w:rsid w:val="002B58C3"/>
    <w:rsid w:val="002C748C"/>
    <w:rsid w:val="002E0F39"/>
    <w:rsid w:val="002F611C"/>
    <w:rsid w:val="0037354B"/>
    <w:rsid w:val="00385B27"/>
    <w:rsid w:val="00386D14"/>
    <w:rsid w:val="0039460E"/>
    <w:rsid w:val="00396B2B"/>
    <w:rsid w:val="0039792F"/>
    <w:rsid w:val="003F22CE"/>
    <w:rsid w:val="003F7533"/>
    <w:rsid w:val="00413C8B"/>
    <w:rsid w:val="00420681"/>
    <w:rsid w:val="0042443B"/>
    <w:rsid w:val="004400E6"/>
    <w:rsid w:val="00453FB8"/>
    <w:rsid w:val="00464EAA"/>
    <w:rsid w:val="0046544E"/>
    <w:rsid w:val="00475F91"/>
    <w:rsid w:val="00477087"/>
    <w:rsid w:val="00494790"/>
    <w:rsid w:val="004E6ADD"/>
    <w:rsid w:val="00502405"/>
    <w:rsid w:val="0052255B"/>
    <w:rsid w:val="0053517A"/>
    <w:rsid w:val="00541A50"/>
    <w:rsid w:val="00545A46"/>
    <w:rsid w:val="005510A3"/>
    <w:rsid w:val="005757E5"/>
    <w:rsid w:val="005A094E"/>
    <w:rsid w:val="005B1E91"/>
    <w:rsid w:val="005E2843"/>
    <w:rsid w:val="005F6D60"/>
    <w:rsid w:val="00625A09"/>
    <w:rsid w:val="006423F7"/>
    <w:rsid w:val="00654497"/>
    <w:rsid w:val="006622BA"/>
    <w:rsid w:val="006820ED"/>
    <w:rsid w:val="006E4115"/>
    <w:rsid w:val="00703957"/>
    <w:rsid w:val="00737905"/>
    <w:rsid w:val="00741BD4"/>
    <w:rsid w:val="00780216"/>
    <w:rsid w:val="00794D83"/>
    <w:rsid w:val="007B3E77"/>
    <w:rsid w:val="007B6BB9"/>
    <w:rsid w:val="007C14C9"/>
    <w:rsid w:val="007F0517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6F7F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25F1"/>
    <w:rsid w:val="008F7250"/>
    <w:rsid w:val="009032CB"/>
    <w:rsid w:val="009343BA"/>
    <w:rsid w:val="00937E90"/>
    <w:rsid w:val="0095167C"/>
    <w:rsid w:val="009707B1"/>
    <w:rsid w:val="00977032"/>
    <w:rsid w:val="00985F91"/>
    <w:rsid w:val="009A7AB4"/>
    <w:rsid w:val="009C01B7"/>
    <w:rsid w:val="009D34CE"/>
    <w:rsid w:val="00A2253A"/>
    <w:rsid w:val="00A325D1"/>
    <w:rsid w:val="00A4576B"/>
    <w:rsid w:val="00A47C1C"/>
    <w:rsid w:val="00A62F29"/>
    <w:rsid w:val="00A64B0F"/>
    <w:rsid w:val="00A64BEC"/>
    <w:rsid w:val="00A65A35"/>
    <w:rsid w:val="00A937C3"/>
    <w:rsid w:val="00AA6297"/>
    <w:rsid w:val="00AD570A"/>
    <w:rsid w:val="00AF3C7D"/>
    <w:rsid w:val="00B1565D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E2A9D"/>
    <w:rsid w:val="00BF23D2"/>
    <w:rsid w:val="00BF5636"/>
    <w:rsid w:val="00BF7891"/>
    <w:rsid w:val="00C13919"/>
    <w:rsid w:val="00C14623"/>
    <w:rsid w:val="00C34375"/>
    <w:rsid w:val="00C352F8"/>
    <w:rsid w:val="00C5317B"/>
    <w:rsid w:val="00C97D6B"/>
    <w:rsid w:val="00CA5557"/>
    <w:rsid w:val="00CA61B5"/>
    <w:rsid w:val="00CE06F8"/>
    <w:rsid w:val="00D214CA"/>
    <w:rsid w:val="00D21E16"/>
    <w:rsid w:val="00D259F2"/>
    <w:rsid w:val="00D261EF"/>
    <w:rsid w:val="00D73B41"/>
    <w:rsid w:val="00D908DD"/>
    <w:rsid w:val="00DC2F88"/>
    <w:rsid w:val="00DC4441"/>
    <w:rsid w:val="00DD1A2C"/>
    <w:rsid w:val="00DE1017"/>
    <w:rsid w:val="00E04F5E"/>
    <w:rsid w:val="00E17959"/>
    <w:rsid w:val="00E37EA3"/>
    <w:rsid w:val="00E5361E"/>
    <w:rsid w:val="00EC60B4"/>
    <w:rsid w:val="00EE706F"/>
    <w:rsid w:val="00EF5242"/>
    <w:rsid w:val="00F06130"/>
    <w:rsid w:val="00F226F3"/>
    <w:rsid w:val="00F35942"/>
    <w:rsid w:val="00F570EA"/>
    <w:rsid w:val="00FA2008"/>
    <w:rsid w:val="00FC2785"/>
    <w:rsid w:val="00FC4DC4"/>
    <w:rsid w:val="00FD2BC5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Default">
    <w:name w:val="Default"/>
    <w:rsid w:val="00C1391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679D-FCD5-476A-A86F-3EAD15E7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5</Pages>
  <Words>589</Words>
  <Characters>3358</Characters>
  <Application>Microsoft Office Word</Application>
  <DocSecurity>0</DocSecurity>
  <Lines>0</Lines>
  <Paragraphs>0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120</cp:revision>
  <cp:lastPrinted>2013-11-20T12:12:00Z</cp:lastPrinted>
  <dcterms:created xsi:type="dcterms:W3CDTF">2013-05-23T10:57:00Z</dcterms:created>
  <dcterms:modified xsi:type="dcterms:W3CDTF">2013-11-20T12:12:00Z</dcterms:modified>
</cp:coreProperties>
</file>