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061032">
        <w:rPr>
          <w:rFonts w:ascii="Arial" w:hAnsi="Arial" w:cs="Arial"/>
        </w:rPr>
        <w:t>4</w:t>
      </w:r>
      <w:r w:rsidR="00B331AF">
        <w:rPr>
          <w:rFonts w:ascii="Arial" w:hAnsi="Arial" w:cs="Arial"/>
        </w:rPr>
        <w:t>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4400CF">
        <w:rPr>
          <w:rFonts w:ascii="Arial" w:hAnsi="Arial" w:cs="Arial"/>
          <w:color w:val="auto"/>
        </w:rPr>
        <w:t>1</w:t>
      </w:r>
      <w:r w:rsidR="00E551C1">
        <w:rPr>
          <w:rFonts w:ascii="Arial" w:hAnsi="Arial" w:cs="Arial"/>
          <w:color w:val="auto"/>
        </w:rPr>
        <w:t>914</w:t>
      </w:r>
      <w:r w:rsidR="00FF3A7F">
        <w:rPr>
          <w:rFonts w:ascii="Arial" w:hAnsi="Arial" w:cs="Arial"/>
          <w:iCs/>
          <w:color w:val="auto"/>
        </w:rPr>
        <w:t>/2013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B331AF">
        <w:rPr>
          <w:rFonts w:ascii="Arial" w:hAnsi="Arial" w:cs="Arial"/>
          <w:b/>
          <w:sz w:val="32"/>
          <w:szCs w:val="28"/>
        </w:rPr>
        <w:t>250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1A674C">
        <w:rPr>
          <w:rFonts w:ascii="Arial" w:hAnsi="Arial" w:cs="Arial"/>
        </w:rPr>
        <w:t>1</w:t>
      </w:r>
      <w:r w:rsidR="0085574C">
        <w:rPr>
          <w:rFonts w:ascii="Arial" w:hAnsi="Arial" w:cs="Arial"/>
        </w:rPr>
        <w:t>2</w:t>
      </w:r>
      <w:r w:rsidRPr="001924B4">
        <w:rPr>
          <w:rFonts w:ascii="Arial" w:hAnsi="Arial" w:cs="Arial"/>
        </w:rPr>
        <w:t xml:space="preserve">. </w:t>
      </w:r>
      <w:r w:rsidR="001A674C">
        <w:rPr>
          <w:rFonts w:ascii="Arial" w:hAnsi="Arial" w:cs="Arial"/>
        </w:rPr>
        <w:t>novembra</w:t>
      </w:r>
      <w:r w:rsidR="00DD2E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1A674C">
        <w:rPr>
          <w:rFonts w:ascii="Arial" w:hAnsi="Arial" w:cs="Arial"/>
        </w:rPr>
        <w:t>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EE729A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061032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10A98">
        <w:rPr>
          <w:rFonts w:ascii="Arial" w:hAnsi="Arial" w:cs="Arial"/>
        </w:rPr>
        <w:t>u</w:t>
      </w:r>
      <w:r w:rsidRPr="000459C3" w:rsidR="00170686">
        <w:rPr>
          <w:rFonts w:ascii="Arial" w:hAnsi="Arial" w:cs="Arial"/>
        </w:rPr>
        <w:t xml:space="preserve"> </w:t>
      </w:r>
      <w:r w:rsidR="0085574C">
        <w:rPr>
          <w:rFonts w:ascii="Arial" w:hAnsi="Arial" w:cs="Arial"/>
        </w:rPr>
        <w:t>zákona o presadzovaní práv duševného vlastníctva colnými orgánmi</w:t>
      </w:r>
      <w:r w:rsidR="0085574C">
        <w:rPr>
          <w:rFonts w:ascii="Arial" w:hAnsi="Arial" w:cs="Arial"/>
        </w:rPr>
        <w:t xml:space="preserve"> </w:t>
      </w:r>
      <w:r w:rsidRPr="00C92AA1" w:rsidR="0085574C">
        <w:rPr>
          <w:rFonts w:ascii="Arial" w:hAnsi="Arial" w:cs="Arial"/>
        </w:rPr>
        <w:t xml:space="preserve">(tlač </w:t>
      </w:r>
      <w:r w:rsidR="0085574C">
        <w:rPr>
          <w:rFonts w:ascii="Arial" w:hAnsi="Arial" w:cs="Arial"/>
          <w:b/>
        </w:rPr>
        <w:t>713</w:t>
      </w:r>
      <w:r w:rsidRPr="00C92AA1" w:rsidR="0085574C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Pr="004B0848" w:rsidR="004B0848">
        <w:rPr>
          <w:rFonts w:ascii="Arial" w:hAnsi="Arial" w:cs="Arial"/>
          <w:b/>
          <w:bCs/>
          <w:color w:val="auto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="00463CE0">
        <w:rPr>
          <w:rFonts w:ascii="Arial" w:hAnsi="Arial" w:cs="Arial"/>
        </w:rPr>
        <w:t xml:space="preserve">zákona o presadzovaní práv duševného vlastníctva colnými orgánmi </w:t>
      </w:r>
      <w:r w:rsidRPr="00C92AA1" w:rsidR="00463CE0">
        <w:rPr>
          <w:rFonts w:ascii="Arial" w:hAnsi="Arial" w:cs="Arial"/>
        </w:rPr>
        <w:t xml:space="preserve">(tlač </w:t>
      </w:r>
      <w:r w:rsidR="00463CE0">
        <w:rPr>
          <w:rFonts w:ascii="Arial" w:hAnsi="Arial" w:cs="Arial"/>
          <w:b/>
        </w:rPr>
        <w:t>713</w:t>
      </w:r>
      <w:r w:rsidRPr="00C92AA1" w:rsidR="00463CE0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</w:t>
      </w:r>
      <w:r w:rsidRPr="0054538A" w:rsidR="00170686">
        <w:rPr>
          <w:rFonts w:ascii="Arial" w:hAnsi="Arial" w:cs="Arial"/>
        </w:rPr>
        <w:t>ny návrh</w:t>
      </w:r>
      <w:r w:rsidR="00170686">
        <w:rPr>
          <w:rFonts w:ascii="Arial" w:hAnsi="Arial" w:cs="Arial"/>
          <w:b/>
        </w:rPr>
        <w:t xml:space="preserve"> </w:t>
      </w:r>
      <w:r w:rsidR="00463CE0">
        <w:rPr>
          <w:rFonts w:ascii="Arial" w:hAnsi="Arial" w:cs="Arial"/>
        </w:rPr>
        <w:t xml:space="preserve">zákona o presadzovaní práv duševného vlastníctva colnými orgánmi </w:t>
      </w:r>
      <w:r w:rsidRPr="00C92AA1" w:rsidR="00463CE0">
        <w:rPr>
          <w:rFonts w:ascii="Arial" w:hAnsi="Arial" w:cs="Arial"/>
        </w:rPr>
        <w:t xml:space="preserve">(tlač </w:t>
      </w:r>
      <w:r w:rsidR="00463CE0">
        <w:rPr>
          <w:rFonts w:ascii="Arial" w:hAnsi="Arial" w:cs="Arial"/>
          <w:b/>
        </w:rPr>
        <w:t>713</w:t>
      </w:r>
      <w:r w:rsidRPr="00C92AA1" w:rsidR="00463CE0">
        <w:rPr>
          <w:rFonts w:ascii="Arial" w:hAnsi="Arial" w:cs="Arial"/>
        </w:rPr>
        <w:t>)</w:t>
      </w:r>
      <w:r w:rsidR="009D4D11">
        <w:rPr>
          <w:rFonts w:ascii="Arial" w:hAnsi="Arial" w:cs="Arial"/>
        </w:rPr>
        <w:t xml:space="preserve"> </w:t>
      </w:r>
      <w:r w:rsidRPr="009D478B" w:rsidR="003B3541">
        <w:rPr>
          <w:rFonts w:ascii="Arial" w:hAnsi="Arial" w:cs="Arial"/>
        </w:rPr>
        <w:t>s</w:t>
      </w:r>
      <w:r w:rsidRPr="009D478B" w:rsidR="003B3541">
        <w:rPr>
          <w:rFonts w:ascii="Arial" w:hAnsi="Arial" w:cs="Arial"/>
          <w:bCs/>
        </w:rPr>
        <w:t>chváliť</w:t>
      </w:r>
      <w:r w:rsidR="003B3541">
        <w:rPr>
          <w:rFonts w:ascii="Arial" w:hAnsi="Arial" w:cs="Arial"/>
          <w:bCs/>
        </w:rPr>
        <w:t xml:space="preserve"> s pozmeňujúcimi a doplňujúcimi návrhmi uvedenými v prílohe tohto uznesenia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7329A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7329A">
        <w:rPr>
          <w:rFonts w:ascii="Arial" w:hAnsi="Arial" w:cs="Arial"/>
        </w:rPr>
        <w:t xml:space="preserve"> pre </w:t>
      </w:r>
      <w:r w:rsidR="000206D5">
        <w:rPr>
          <w:rFonts w:ascii="Arial" w:hAnsi="Arial" w:cs="Arial"/>
        </w:rPr>
        <w:t>financie a rozpočet</w:t>
      </w:r>
      <w:r w:rsidR="00EE729A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3B3541" w:rsidP="003D41BE">
      <w:pPr>
        <w:jc w:val="both"/>
        <w:rPr>
          <w:rFonts w:ascii="Arial" w:hAnsi="Arial" w:cs="Arial"/>
        </w:rPr>
      </w:pPr>
    </w:p>
    <w:p w:rsidR="003B3541" w:rsidP="003D41BE">
      <w:pPr>
        <w:jc w:val="both"/>
        <w:rPr>
          <w:rFonts w:ascii="Arial" w:hAnsi="Arial" w:cs="Arial"/>
        </w:rPr>
      </w:pPr>
    </w:p>
    <w:p w:rsidR="003B3541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</w:t>
      </w:r>
      <w:r>
        <w:rPr>
          <w:rFonts w:ascii="Arial" w:hAnsi="Arial" w:cs="Arial"/>
        </w:rPr>
        <w:t>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3B3541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3B3541" w:rsidP="005242C8">
      <w:pPr>
        <w:jc w:val="both"/>
        <w:rPr>
          <w:rFonts w:ascii="Arial" w:hAnsi="Arial" w:cs="Arial"/>
          <w:b/>
          <w:bCs/>
        </w:rPr>
      </w:pPr>
    </w:p>
    <w:p w:rsidR="003B3541" w:rsidP="005242C8">
      <w:pPr>
        <w:jc w:val="both"/>
        <w:rPr>
          <w:rFonts w:ascii="Arial" w:hAnsi="Arial" w:cs="Arial"/>
          <w:b/>
          <w:bCs/>
        </w:rPr>
      </w:pPr>
    </w:p>
    <w:p w:rsidR="003B3541" w:rsidRPr="00F046BA" w:rsidP="003B354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3B3541" w:rsidRPr="00F046BA" w:rsidP="003B3541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</w:t>
      </w:r>
      <w:r w:rsidRPr="00F046BA">
        <w:rPr>
          <w:rFonts w:ascii="Arial" w:hAnsi="Arial" w:cs="Arial"/>
          <w:i/>
        </w:rPr>
        <w:t>ky</w:t>
      </w:r>
    </w:p>
    <w:p w:rsidR="003B3541" w:rsidRPr="00F046BA" w:rsidP="003B3541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3B3541" w:rsidRPr="00F046BA" w:rsidP="003B3541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44</w:t>
      </w:r>
      <w:r w:rsidRPr="00F046BA">
        <w:rPr>
          <w:rFonts w:ascii="Arial" w:hAnsi="Arial" w:cs="Arial"/>
        </w:rPr>
        <w:t>. schôdza výboru</w:t>
      </w:r>
    </w:p>
    <w:p w:rsidR="003B3541" w:rsidRPr="00F046BA" w:rsidP="003B3541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D569D9">
        <w:rPr>
          <w:rFonts w:ascii="Arial" w:hAnsi="Arial" w:cs="Arial"/>
          <w:bCs/>
        </w:rPr>
        <w:t>250</w:t>
      </w:r>
    </w:p>
    <w:p w:rsidR="003B3541" w:rsidRPr="00F046BA" w:rsidP="003B3541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3B3541" w:rsidRPr="00F046BA" w:rsidP="003B3541">
      <w:pPr>
        <w:jc w:val="center"/>
        <w:rPr>
          <w:rFonts w:ascii="Arial" w:hAnsi="Arial" w:cs="Arial"/>
          <w:b/>
          <w:sz w:val="32"/>
          <w:szCs w:val="28"/>
        </w:rPr>
      </w:pPr>
    </w:p>
    <w:p w:rsidR="003B3541" w:rsidRPr="00F046BA" w:rsidP="003B3541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3B3541" w:rsidRPr="003F758D" w:rsidP="003B354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vládnemu </w:t>
      </w:r>
      <w:r w:rsidRPr="000F2A65">
        <w:rPr>
          <w:rFonts w:ascii="Arial" w:hAnsi="Arial" w:cs="Arial"/>
        </w:rPr>
        <w:t>návrhu</w:t>
      </w:r>
      <w:r w:rsidRPr="00D377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zákona o presadzovaní práv duševného vlastníctva colnými orgánmi </w:t>
      </w:r>
      <w:r w:rsidRPr="00C92AA1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713</w:t>
      </w:r>
      <w:r w:rsidRPr="00C92AA1">
        <w:rPr>
          <w:rFonts w:ascii="Arial" w:hAnsi="Arial" w:cs="Arial"/>
        </w:rPr>
        <w:t>)</w:t>
      </w:r>
    </w:p>
    <w:p w:rsidR="003B3541" w:rsidP="003B3541">
      <w:pPr>
        <w:ind w:left="708" w:firstLine="708"/>
        <w:rPr>
          <w:rFonts w:ascii="Arial" w:hAnsi="Arial" w:cs="Arial"/>
        </w:rPr>
      </w:pPr>
    </w:p>
    <w:p w:rsidR="003B3882" w:rsidRPr="003B3882" w:rsidP="003B3882">
      <w:pPr>
        <w:numPr>
          <w:ilvl w:val="0"/>
          <w:numId w:val="42"/>
        </w:numPr>
        <w:spacing w:before="100" w:beforeAutospacing="1"/>
        <w:jc w:val="both"/>
        <w:rPr>
          <w:rFonts w:ascii="Arial" w:hAnsi="Arial" w:cs="Arial"/>
          <w:u w:val="single"/>
        </w:rPr>
      </w:pPr>
      <w:r w:rsidRPr="003B3882">
        <w:rPr>
          <w:rFonts w:ascii="Arial" w:hAnsi="Arial" w:cs="Arial"/>
          <w:u w:val="single"/>
        </w:rPr>
        <w:t>K  § 4 ods. 10 písm. c)</w:t>
      </w:r>
    </w:p>
    <w:p w:rsidR="003B3882" w:rsidRPr="003B3882" w:rsidP="003B3882">
      <w:pPr>
        <w:spacing w:before="100" w:beforeAutospacing="1"/>
        <w:ind w:left="705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>V § 4 ods. 10 písm. c)  sa slová „držiteľ tohto rozhodnutia“ nahrádzajú slovami „držiteľ rozhodnutia“.</w:t>
      </w:r>
    </w:p>
    <w:p w:rsidR="003B3882" w:rsidRPr="003B3882" w:rsidP="003B3882">
      <w:pPr>
        <w:spacing w:before="100" w:beforeAutospacing="1"/>
        <w:ind w:left="2268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>Ide o legislatívno-technickú úpravu. Návrhom sa sleduje dôsledné dodržiavanie terminologickej presnosti v texte zákona.</w:t>
      </w:r>
    </w:p>
    <w:p w:rsidR="003B3882" w:rsidRPr="003B3882" w:rsidP="003B3882">
      <w:pPr>
        <w:numPr>
          <w:ilvl w:val="0"/>
          <w:numId w:val="42"/>
        </w:numPr>
        <w:spacing w:before="100" w:beforeAutospacing="1"/>
        <w:jc w:val="both"/>
        <w:rPr>
          <w:rFonts w:ascii="Arial" w:hAnsi="Arial" w:cs="Arial"/>
          <w:u w:val="single"/>
        </w:rPr>
      </w:pPr>
      <w:r w:rsidRPr="003B3882">
        <w:rPr>
          <w:rFonts w:ascii="Arial" w:hAnsi="Arial" w:cs="Arial"/>
          <w:u w:val="single"/>
        </w:rPr>
        <w:t>K § 7 ods. 12 a § 16 ods. 1</w:t>
      </w:r>
    </w:p>
    <w:p w:rsidR="003B3882" w:rsidRPr="003B3882" w:rsidP="003B3882">
      <w:pPr>
        <w:spacing w:before="100" w:beforeAutospacing="1"/>
        <w:ind w:left="708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>V § 7 ods. 12 v tretej a štvrtej vete a v § 16 ods. 1 sa slovo „vzorky“ nahrádza slovami „vzorky tovaru“.</w:t>
      </w:r>
    </w:p>
    <w:p w:rsidR="003B3882" w:rsidRPr="003B3882" w:rsidP="003B3882">
      <w:pPr>
        <w:spacing w:before="100" w:beforeAutospacing="1"/>
        <w:ind w:left="2268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>Ide o legislatívno-technickú pripomienku, ktorou sa spresňuje právny termín v súlade s čl. 19 nariadenia Európskeho parlamentu a Rady (EÚ) č. 608/2013.</w:t>
      </w:r>
    </w:p>
    <w:p w:rsidR="003B3882" w:rsidRPr="003B3882" w:rsidP="003B3882">
      <w:pPr>
        <w:numPr>
          <w:ilvl w:val="0"/>
          <w:numId w:val="42"/>
        </w:numPr>
        <w:spacing w:before="100" w:beforeAutospacing="1"/>
        <w:jc w:val="both"/>
        <w:rPr>
          <w:rFonts w:ascii="Arial" w:hAnsi="Arial" w:cs="Arial"/>
          <w:u w:val="single"/>
        </w:rPr>
      </w:pPr>
      <w:r w:rsidRPr="003B3882">
        <w:rPr>
          <w:rFonts w:ascii="Arial" w:hAnsi="Arial" w:cs="Arial"/>
          <w:u w:val="single"/>
        </w:rPr>
        <w:t xml:space="preserve">K  § 37 ods. 2 písm. b) </w:t>
      </w:r>
    </w:p>
    <w:p w:rsidR="003B3882" w:rsidRPr="003B3882" w:rsidP="003B3882">
      <w:pPr>
        <w:spacing w:before="100" w:beforeAutospacing="1"/>
        <w:ind w:left="708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>V § 37 ods. 2 písm. b) sa slová „zariadeniam sociálnej ochrany detí“ nahrádzajú slovami „zariadeniam sociálnoprávnej ochrany detí“.</w:t>
      </w:r>
    </w:p>
    <w:p w:rsidR="003B3882" w:rsidRPr="003B3882" w:rsidP="003B3882">
      <w:pPr>
        <w:spacing w:before="100" w:beforeAutospacing="1"/>
        <w:ind w:left="2268"/>
        <w:jc w:val="both"/>
        <w:rPr>
          <w:rFonts w:ascii="Arial" w:hAnsi="Arial" w:cs="Arial"/>
        </w:rPr>
      </w:pPr>
      <w:r w:rsidRPr="003B3882">
        <w:rPr>
          <w:rFonts w:ascii="Arial" w:hAnsi="Arial" w:cs="Arial"/>
        </w:rPr>
        <w:t xml:space="preserve">Navrhovanou úpravou sa dáva do súladu terminológia navrhovaného znenia s terminológiou zákona č 305/2005 Z. z. o sociálnoprávnej ochrane detí a sociálnej kuratele a o zmene a doplnení niektorých zákonov v znení zákona č. 466/2008 Z. z.  </w:t>
      </w:r>
    </w:p>
    <w:p w:rsidR="003B3882" w:rsidRPr="003B3882" w:rsidP="003B3882">
      <w:pPr>
        <w:pStyle w:val="BodyText"/>
        <w:rPr>
          <w:rFonts w:ascii="Arial" w:hAnsi="Arial" w:cs="Arial"/>
        </w:rPr>
      </w:pPr>
    </w:p>
    <w:p w:rsidR="003B3541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4170D"/>
    <w:multiLevelType w:val="hybridMultilevel"/>
    <w:tmpl w:val="4926A1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8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6"/>
  </w:num>
  <w:num w:numId="40">
    <w:abstractNumId w:val="31"/>
  </w:num>
  <w:num w:numId="41">
    <w:abstractNumId w:val="2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06D5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59C3"/>
    <w:rsid w:val="00046C91"/>
    <w:rsid w:val="00050568"/>
    <w:rsid w:val="00056F29"/>
    <w:rsid w:val="00061032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A65"/>
    <w:rsid w:val="000F2F76"/>
    <w:rsid w:val="001019AB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A674C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A0593"/>
    <w:rsid w:val="002A36A8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83BC2"/>
    <w:rsid w:val="003B3541"/>
    <w:rsid w:val="003B3882"/>
    <w:rsid w:val="003C4821"/>
    <w:rsid w:val="003C557E"/>
    <w:rsid w:val="003D41BE"/>
    <w:rsid w:val="003E3BC3"/>
    <w:rsid w:val="003E69BB"/>
    <w:rsid w:val="003F1811"/>
    <w:rsid w:val="003F3D93"/>
    <w:rsid w:val="003F758D"/>
    <w:rsid w:val="0040098A"/>
    <w:rsid w:val="0040253E"/>
    <w:rsid w:val="004046B5"/>
    <w:rsid w:val="00411ACA"/>
    <w:rsid w:val="00425487"/>
    <w:rsid w:val="0042570E"/>
    <w:rsid w:val="004373E8"/>
    <w:rsid w:val="004375D7"/>
    <w:rsid w:val="004400CF"/>
    <w:rsid w:val="00447A28"/>
    <w:rsid w:val="00450B7B"/>
    <w:rsid w:val="0046375F"/>
    <w:rsid w:val="00463CE0"/>
    <w:rsid w:val="0047755B"/>
    <w:rsid w:val="00477D15"/>
    <w:rsid w:val="0048408C"/>
    <w:rsid w:val="00485C3A"/>
    <w:rsid w:val="00487B16"/>
    <w:rsid w:val="00491694"/>
    <w:rsid w:val="00493643"/>
    <w:rsid w:val="004B0848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305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0A98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1CC3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5574C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19B9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97D5F"/>
    <w:rsid w:val="009B0BFD"/>
    <w:rsid w:val="009B5ACB"/>
    <w:rsid w:val="009B6157"/>
    <w:rsid w:val="009C27F1"/>
    <w:rsid w:val="009D478B"/>
    <w:rsid w:val="009D4D11"/>
    <w:rsid w:val="009E3017"/>
    <w:rsid w:val="009F07F2"/>
    <w:rsid w:val="009F627A"/>
    <w:rsid w:val="00A04BC8"/>
    <w:rsid w:val="00A11E39"/>
    <w:rsid w:val="00A24A27"/>
    <w:rsid w:val="00A334CC"/>
    <w:rsid w:val="00A36A70"/>
    <w:rsid w:val="00A436E0"/>
    <w:rsid w:val="00A62B07"/>
    <w:rsid w:val="00A64A66"/>
    <w:rsid w:val="00A7008D"/>
    <w:rsid w:val="00A7329A"/>
    <w:rsid w:val="00A77B81"/>
    <w:rsid w:val="00A81CC6"/>
    <w:rsid w:val="00A85C47"/>
    <w:rsid w:val="00A92253"/>
    <w:rsid w:val="00A96D3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31AF"/>
    <w:rsid w:val="00B358D4"/>
    <w:rsid w:val="00B4466C"/>
    <w:rsid w:val="00B73BB3"/>
    <w:rsid w:val="00B8497D"/>
    <w:rsid w:val="00B850BE"/>
    <w:rsid w:val="00B85822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05E33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2AA1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377E2"/>
    <w:rsid w:val="00D416F8"/>
    <w:rsid w:val="00D470EA"/>
    <w:rsid w:val="00D569D9"/>
    <w:rsid w:val="00D620AE"/>
    <w:rsid w:val="00D643C3"/>
    <w:rsid w:val="00D667B2"/>
    <w:rsid w:val="00D90766"/>
    <w:rsid w:val="00DA0CFF"/>
    <w:rsid w:val="00DB32C0"/>
    <w:rsid w:val="00DC1E11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551C1"/>
    <w:rsid w:val="00E61787"/>
    <w:rsid w:val="00E671FA"/>
    <w:rsid w:val="00E73197"/>
    <w:rsid w:val="00E74956"/>
    <w:rsid w:val="00E81927"/>
    <w:rsid w:val="00E86CCA"/>
    <w:rsid w:val="00E92076"/>
    <w:rsid w:val="00E932FD"/>
    <w:rsid w:val="00EA0F1B"/>
    <w:rsid w:val="00EB254F"/>
    <w:rsid w:val="00EB3088"/>
    <w:rsid w:val="00EE729A"/>
    <w:rsid w:val="00EF2148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67C20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3A7F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10</cp:revision>
  <cp:lastPrinted>2012-09-03T09:57:00Z</cp:lastPrinted>
  <dcterms:created xsi:type="dcterms:W3CDTF">2013-10-24T11:41:00Z</dcterms:created>
  <dcterms:modified xsi:type="dcterms:W3CDTF">2013-11-12T15:43:00Z</dcterms:modified>
</cp:coreProperties>
</file>