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106DFA">
        <w:rPr>
          <w:rFonts w:ascii="Arial" w:hAnsi="Arial" w:cs="Arial"/>
        </w:rPr>
        <w:t>4</w:t>
      </w:r>
      <w:r w:rsidR="006D5829">
        <w:rPr>
          <w:rFonts w:ascii="Arial" w:hAnsi="Arial" w:cs="Arial"/>
        </w:rPr>
        <w:t>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AA5697">
        <w:rPr>
          <w:rFonts w:ascii="Arial" w:hAnsi="Arial" w:cs="Arial"/>
          <w:color w:val="auto"/>
        </w:rPr>
        <w:t>1460/</w:t>
      </w:r>
      <w:r w:rsidR="00FF3A7F">
        <w:rPr>
          <w:rFonts w:ascii="Arial" w:hAnsi="Arial" w:cs="Arial"/>
          <w:iCs/>
          <w:color w:val="auto"/>
        </w:rPr>
        <w:t>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6D5829">
        <w:rPr>
          <w:rFonts w:ascii="Arial" w:hAnsi="Arial" w:cs="Arial"/>
          <w:b/>
          <w:sz w:val="32"/>
          <w:szCs w:val="28"/>
        </w:rPr>
        <w:t>248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5C013A">
        <w:rPr>
          <w:rFonts w:ascii="Arial" w:hAnsi="Arial" w:cs="Arial"/>
        </w:rPr>
        <w:t>12</w:t>
      </w:r>
      <w:r w:rsidRPr="001924B4">
        <w:rPr>
          <w:rFonts w:ascii="Arial" w:hAnsi="Arial" w:cs="Arial"/>
        </w:rPr>
        <w:t xml:space="preserve">. </w:t>
      </w:r>
      <w:r w:rsidR="005C013A">
        <w:rPr>
          <w:rFonts w:ascii="Arial" w:hAnsi="Arial" w:cs="Arial"/>
        </w:rPr>
        <w:t>novembra</w:t>
      </w:r>
      <w:r w:rsidR="00DD2E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5C013A">
        <w:rPr>
          <w:rFonts w:ascii="Arial" w:hAnsi="Arial" w:cs="Arial"/>
        </w:rPr>
        <w:t>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8E4B95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7E02BC">
        <w:rPr>
          <w:rFonts w:ascii="Arial" w:hAnsi="Arial" w:cs="Arial"/>
        </w:rPr>
        <w:t>u</w:t>
      </w:r>
      <w:r w:rsidRPr="000459C3" w:rsidR="00170686">
        <w:rPr>
          <w:rFonts w:ascii="Arial" w:hAnsi="Arial" w:cs="Arial"/>
        </w:rPr>
        <w:t xml:space="preserve"> </w:t>
      </w:r>
      <w:r w:rsidRPr="00997D5F" w:rsidR="00997D5F">
        <w:rPr>
          <w:rStyle w:val="Strong"/>
          <w:rFonts w:ascii="Arial" w:hAnsi="Arial" w:cs="Arial"/>
          <w:b w:val="0"/>
        </w:rPr>
        <w:t>zákona, ktorým sa mení a dopĺňa zákon č. 563/2009 Z. z. o správe daní (daňový poriadok) a o zmene a doplnení niektorých zákonov v znení neskorších predpisov a ktorým sa menia a dopĺňajú niektoré zákony</w:t>
      </w:r>
      <w:r w:rsidRPr="000459C3" w:rsidR="000459C3">
        <w:rPr>
          <w:rFonts w:ascii="Arial" w:hAnsi="Arial" w:cs="Arial"/>
        </w:rPr>
        <w:t xml:space="preserve"> </w:t>
      </w:r>
      <w:r w:rsidRPr="002204AC" w:rsidR="00FF3A7F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</w:t>
      </w:r>
      <w:r w:rsidR="00997D5F">
        <w:rPr>
          <w:rFonts w:ascii="Arial" w:hAnsi="Arial" w:cs="Arial"/>
          <w:b/>
        </w:rPr>
        <w:t>10</w:t>
      </w:r>
      <w:r w:rsidRPr="002204AC" w:rsidR="00FF3A7F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</w:t>
      </w:r>
      <w:r w:rsidR="00170686">
        <w:rPr>
          <w:rFonts w:ascii="Arial" w:hAnsi="Arial" w:cs="Arial"/>
        </w:rPr>
        <w:t>m</w:t>
      </w:r>
      <w:r w:rsidR="00170686">
        <w:rPr>
          <w:rFonts w:ascii="Arial" w:hAnsi="Arial" w:cs="Arial"/>
          <w:b/>
        </w:rPr>
        <w:t xml:space="preserve"> </w:t>
      </w:r>
      <w:r w:rsidRPr="00997D5F" w:rsidR="00997D5F">
        <w:rPr>
          <w:rStyle w:val="Strong"/>
          <w:rFonts w:ascii="Arial" w:hAnsi="Arial" w:cs="Arial"/>
          <w:b w:val="0"/>
        </w:rPr>
        <w:t>zákona, ktorým sa mení a dopĺňa zákon č. 563/2009 Z. z. o správe daní (daňový poriadok) a o zmene a doplnení niektorých zákonov v znení neskorších predpisov a ktorým sa menia a dopĺňajú niektoré zákony</w:t>
      </w:r>
      <w:r w:rsidRPr="000459C3" w:rsidR="000459C3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</w:t>
      </w:r>
      <w:r w:rsidR="00997D5F">
        <w:rPr>
          <w:rFonts w:ascii="Arial" w:hAnsi="Arial" w:cs="Arial"/>
          <w:b/>
        </w:rPr>
        <w:t>10</w:t>
      </w:r>
      <w:r w:rsidRPr="002204AC" w:rsidR="00A7329A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</w:t>
      </w:r>
      <w:r w:rsidRPr="00E61787">
        <w:rPr>
          <w:rFonts w:ascii="Arial" w:hAnsi="Arial" w:cs="Arial"/>
          <w:bCs/>
        </w:rPr>
        <w:t>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997D5F" w:rsidR="00997D5F">
        <w:rPr>
          <w:rStyle w:val="Strong"/>
          <w:rFonts w:ascii="Arial" w:hAnsi="Arial" w:cs="Arial"/>
          <w:b w:val="0"/>
        </w:rPr>
        <w:t>zákona, ktorým sa mení a dopĺňa zákon č. 563/2009 Z. z. o správe daní (daňový poriadok) a o zmene a doplnení niektorých zákonov v znení neskorších predpisov a ktorým sa menia a dopĺňajú niektoré zákony</w:t>
      </w:r>
      <w:r w:rsidRPr="000459C3" w:rsidR="000459C3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</w:t>
      </w:r>
      <w:r w:rsidR="00997D5F">
        <w:rPr>
          <w:rFonts w:ascii="Arial" w:hAnsi="Arial" w:cs="Arial"/>
          <w:b/>
        </w:rPr>
        <w:t>10</w:t>
      </w:r>
      <w:r w:rsidRPr="002204AC" w:rsidR="00A7329A">
        <w:rPr>
          <w:rFonts w:ascii="Arial" w:hAnsi="Arial" w:cs="Arial"/>
        </w:rPr>
        <w:t>)</w:t>
      </w:r>
      <w:r w:rsidR="002A36A8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054D93">
        <w:rPr>
          <w:rFonts w:ascii="Arial" w:hAnsi="Arial" w:cs="Arial"/>
          <w:bCs/>
        </w:rPr>
        <w:t xml:space="preserve"> s pozmeňujúcimi a doplňujúcimi návrhmi uvedenými v prílohe tohto uznesenia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7329A">
        <w:rPr>
          <w:rFonts w:ascii="Arial" w:hAnsi="Arial" w:cs="Arial"/>
        </w:rPr>
        <w:t xml:space="preserve"> pre </w:t>
      </w:r>
      <w:r w:rsidR="000206D5">
        <w:rPr>
          <w:rFonts w:ascii="Arial" w:hAnsi="Arial" w:cs="Arial"/>
        </w:rPr>
        <w:t>financie a rozpočet</w:t>
      </w:r>
      <w:r w:rsidR="00EE729A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</w:t>
      </w:r>
      <w:r w:rsidRPr="009F627A">
        <w:rPr>
          <w:rFonts w:ascii="Arial" w:hAnsi="Arial" w:cs="Arial"/>
        </w:rPr>
        <w:t xml:space="preserve">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AC4C23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AC4C23" w:rsidP="005242C8">
      <w:pPr>
        <w:jc w:val="both"/>
        <w:rPr>
          <w:rFonts w:ascii="Arial" w:hAnsi="Arial" w:cs="Arial"/>
          <w:b/>
          <w:bCs/>
        </w:rPr>
      </w:pPr>
    </w:p>
    <w:p w:rsidR="00AC4C23" w:rsidP="005242C8">
      <w:pPr>
        <w:jc w:val="both"/>
        <w:rPr>
          <w:rFonts w:ascii="Arial" w:hAnsi="Arial" w:cs="Arial"/>
          <w:b/>
          <w:bCs/>
        </w:rPr>
      </w:pPr>
    </w:p>
    <w:p w:rsidR="00AC4C23" w:rsidRPr="00F046BA" w:rsidP="00AC4C23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AC4C23" w:rsidRPr="00F046BA" w:rsidP="00AC4C23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AC4C23" w:rsidRPr="00F046BA" w:rsidP="00AC4C23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AC4C23" w:rsidRPr="00F046BA" w:rsidP="00AC4C23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</w:t>
      </w:r>
      <w:r w:rsidRPr="00F046B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44</w:t>
      </w:r>
      <w:r w:rsidRPr="00F046BA">
        <w:rPr>
          <w:rFonts w:ascii="Arial" w:hAnsi="Arial" w:cs="Arial"/>
        </w:rPr>
        <w:t>. schôdza výboru</w:t>
      </w:r>
    </w:p>
    <w:p w:rsidR="00AC4C23" w:rsidRPr="00F046BA" w:rsidP="00AC4C23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>
        <w:rPr>
          <w:rFonts w:ascii="Arial" w:hAnsi="Arial" w:cs="Arial"/>
          <w:bCs/>
        </w:rPr>
        <w:t>248</w:t>
      </w:r>
    </w:p>
    <w:p w:rsidR="00AC4C23" w:rsidRPr="00F046BA" w:rsidP="00AC4C23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AC4C23" w:rsidRPr="00F046BA" w:rsidP="00AC4C23">
      <w:pPr>
        <w:jc w:val="center"/>
        <w:rPr>
          <w:rFonts w:ascii="Arial" w:hAnsi="Arial" w:cs="Arial"/>
          <w:b/>
          <w:sz w:val="32"/>
          <w:szCs w:val="28"/>
        </w:rPr>
      </w:pPr>
    </w:p>
    <w:p w:rsidR="00AC4C23" w:rsidRPr="00F046BA" w:rsidP="00AC4C23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AC4C23" w:rsidRPr="003F758D" w:rsidP="00AC4C23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vládnemu </w:t>
      </w:r>
      <w:r w:rsidRPr="000F2A65">
        <w:rPr>
          <w:rFonts w:ascii="Arial" w:hAnsi="Arial" w:cs="Arial"/>
        </w:rPr>
        <w:t>návrhu</w:t>
      </w:r>
      <w:r w:rsidRPr="00D377E2">
        <w:rPr>
          <w:rFonts w:ascii="Arial" w:hAnsi="Arial" w:cs="Arial"/>
          <w:b/>
        </w:rPr>
        <w:t xml:space="preserve"> </w:t>
      </w:r>
      <w:r w:rsidRPr="00997D5F">
        <w:rPr>
          <w:rStyle w:val="Strong"/>
          <w:rFonts w:ascii="Arial" w:hAnsi="Arial" w:cs="Arial"/>
          <w:b w:val="0"/>
        </w:rPr>
        <w:t>zákona, ktorým sa mení a dopĺňa zákon č. 563/2009 Z. z. o správe daní (daňový poriadok) a o zmene a doplnení niektorých zákonov v znení neskorších predpisov a ktorým sa menia a dopĺňajú niektoré zákony</w:t>
      </w:r>
      <w:r w:rsidRPr="000459C3">
        <w:rPr>
          <w:rFonts w:ascii="Arial" w:hAnsi="Arial" w:cs="Arial"/>
        </w:rPr>
        <w:t xml:space="preserve"> </w:t>
      </w:r>
      <w:r w:rsidRPr="002204AC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610</w:t>
      </w:r>
      <w:r w:rsidRPr="002204AC">
        <w:rPr>
          <w:rFonts w:ascii="Arial" w:hAnsi="Arial" w:cs="Arial"/>
        </w:rPr>
        <w:t>)</w:t>
      </w:r>
    </w:p>
    <w:p w:rsidR="00AC4C23" w:rsidP="00AC4C23">
      <w:pPr>
        <w:ind w:left="708" w:firstLine="708"/>
        <w:rPr>
          <w:rFonts w:ascii="Arial" w:hAnsi="Arial" w:cs="Arial"/>
        </w:rPr>
      </w:pPr>
    </w:p>
    <w:p w:rsidR="00AC4C23" w:rsidP="00AC4C23">
      <w:pPr>
        <w:ind w:left="708" w:firstLine="708"/>
        <w:rPr>
          <w:rFonts w:ascii="Arial" w:hAnsi="Arial" w:cs="Arial"/>
        </w:rPr>
      </w:pPr>
    </w:p>
    <w:p w:rsidR="00AC4C23" w:rsidRPr="00AC4C23" w:rsidP="00AC4C2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4C23">
        <w:rPr>
          <w:rFonts w:ascii="Arial" w:hAnsi="Arial" w:cs="Arial"/>
          <w:b/>
        </w:rPr>
        <w:t xml:space="preserve">K čl. I, 3. bodu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>V § 11 ods. 6 písm. ap) sa slovo „subjektom“ nahrádza slovom „orgánom“.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 xml:space="preserve">Pripomienka má za cieľ konkretizovanie navrhovaného pojmu v zmysle skutočnosti, že „subjektom zodpovedným za poskytovanie, overovanie, kontrolu alebo vládny audit pomoci alebo podpory z fondov Európskej únie ...“ môže byť len orgán verejnej správy.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C4C23" w:rsidRPr="00AC4C23" w:rsidP="00AC4C2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4C23">
        <w:rPr>
          <w:rFonts w:ascii="Arial" w:hAnsi="Arial" w:cs="Arial"/>
          <w:b/>
        </w:rPr>
        <w:t>K čl. I, 13. bodu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>V § 53b ods. 3 písm. a) sa za slovo „dňom“ vkladajú slová „nadobudnutia účinnosti“.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 xml:space="preserve">Pripomienka spresňuje navrhované ustanovenie.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C4C23" w:rsidRPr="00AC4C23" w:rsidP="00AC4C2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4C23">
        <w:rPr>
          <w:rFonts w:ascii="Arial" w:hAnsi="Arial" w:cs="Arial"/>
          <w:b/>
        </w:rPr>
        <w:t>K čl. I, 13. bodu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>V § 53c ods. 1 písm. a) sa slovo „právneho“ nahrádza slovom „daňového“ a v písm. b) a c) sa slovo „právnych“ nahrádza slovom „daňových“.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 xml:space="preserve">Pripomienka zosúlaďuje v návrhu zákona použité pojmy, nakoľko podľa § 53a ods. 1 sa v záväznom stanovisku posudzuje výhradne „uplatňovanie daňových predpisov“.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4C23">
        <w:rPr>
          <w:rFonts w:ascii="Arial" w:hAnsi="Arial" w:cs="Arial"/>
          <w:b/>
        </w:rPr>
        <w:t xml:space="preserve">K čl. I, 13. bodu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>V § 53c ods. 5 v prvej vete sa slová „Ak sa záväzné stanovisko nevydá, finančné riaditeľstvo“  nahrádzajú slovami „Ak finančné riaditeľstvo záväzné stanovisko nevydá,“.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 xml:space="preserve">Legislatívno-technická pripomienka. 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C4C23" w:rsidRPr="00AC4C23" w:rsidP="00AC4C23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4C23">
        <w:rPr>
          <w:rFonts w:ascii="Arial" w:hAnsi="Arial" w:cs="Arial"/>
          <w:b/>
        </w:rPr>
        <w:t>K čl. I, 23. bodu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>V 23. bode (§ 67 ods. 2 písm. b/) sa slová „ôsmy bod“ nahrádzajú slovami „siedmy bod“ a číslovka „8“ sa nahrádza číslovkou „7“.</w:t>
      </w: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C23" w:rsidRPr="00AC4C23" w:rsidP="00AC4C23">
      <w:pPr>
        <w:pStyle w:val="ListParagraph"/>
        <w:overflowPunct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AC4C23">
        <w:rPr>
          <w:rFonts w:ascii="Arial" w:hAnsi="Arial" w:cs="Arial"/>
        </w:rPr>
        <w:t xml:space="preserve">Legislatívno-technická pripomienka opravuje chybne uvedenú špecifikáciu novelizovaného bodu. </w:t>
      </w:r>
    </w:p>
    <w:p w:rsidR="00AC4C23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5"/>
  </w:num>
  <w:num w:numId="6">
    <w:abstractNumId w:val="0"/>
  </w:num>
  <w:num w:numId="7">
    <w:abstractNumId w:val="29"/>
  </w:num>
  <w:num w:numId="8">
    <w:abstractNumId w:val="34"/>
  </w:num>
  <w:num w:numId="9">
    <w:abstractNumId w:val="28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06D5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59C3"/>
    <w:rsid w:val="00046C91"/>
    <w:rsid w:val="00050568"/>
    <w:rsid w:val="00054D93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A65"/>
    <w:rsid w:val="000F2F76"/>
    <w:rsid w:val="001019AB"/>
    <w:rsid w:val="001047F3"/>
    <w:rsid w:val="00106191"/>
    <w:rsid w:val="00106567"/>
    <w:rsid w:val="00106601"/>
    <w:rsid w:val="00106DFA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204AC"/>
    <w:rsid w:val="002301A9"/>
    <w:rsid w:val="00240377"/>
    <w:rsid w:val="00256B8E"/>
    <w:rsid w:val="00277A33"/>
    <w:rsid w:val="00280A1F"/>
    <w:rsid w:val="0028251E"/>
    <w:rsid w:val="002A0593"/>
    <w:rsid w:val="002A36A8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83BC2"/>
    <w:rsid w:val="003C4821"/>
    <w:rsid w:val="003D41BE"/>
    <w:rsid w:val="003E3BC3"/>
    <w:rsid w:val="003E69BB"/>
    <w:rsid w:val="003F1811"/>
    <w:rsid w:val="003F3D93"/>
    <w:rsid w:val="003F758D"/>
    <w:rsid w:val="0040098A"/>
    <w:rsid w:val="0040253E"/>
    <w:rsid w:val="004046B5"/>
    <w:rsid w:val="00411ACA"/>
    <w:rsid w:val="00425487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A17FA"/>
    <w:rsid w:val="005C013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D5829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E02B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4B95"/>
    <w:rsid w:val="008E6C16"/>
    <w:rsid w:val="008F0B07"/>
    <w:rsid w:val="008F19B9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97D5F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A5697"/>
    <w:rsid w:val="00AB1EC9"/>
    <w:rsid w:val="00AC1A74"/>
    <w:rsid w:val="00AC4C23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05E33"/>
    <w:rsid w:val="00C1429B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377E2"/>
    <w:rsid w:val="00D416F8"/>
    <w:rsid w:val="00D470EA"/>
    <w:rsid w:val="00D620AE"/>
    <w:rsid w:val="00D643C3"/>
    <w:rsid w:val="00D667B2"/>
    <w:rsid w:val="00D90766"/>
    <w:rsid w:val="00DA0CFF"/>
    <w:rsid w:val="00DB32C0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13</cp:revision>
  <cp:lastPrinted>2012-09-03T09:57:00Z</cp:lastPrinted>
  <dcterms:created xsi:type="dcterms:W3CDTF">2013-09-09T09:24:00Z</dcterms:created>
  <dcterms:modified xsi:type="dcterms:W3CDTF">2013-11-12T15:39:00Z</dcterms:modified>
</cp:coreProperties>
</file>