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A784E">
        <w:rPr>
          <w:sz w:val="22"/>
          <w:szCs w:val="22"/>
        </w:rPr>
        <w:t>2256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FA784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57AE8">
        <w:t>7</w:t>
      </w:r>
      <w:r w:rsidR="00FA784E">
        <w:t>83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A784E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FA784E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FA784E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FA784E">
        <w:rPr>
          <w:rFonts w:cs="Arial"/>
          <w:szCs w:val="22"/>
        </w:rPr>
        <w:t>Ivana ŠVEJNU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FA784E">
        <w:rPr>
          <w:rFonts w:cs="Arial"/>
          <w:szCs w:val="22"/>
        </w:rPr>
        <w:t>mení zákon</w:t>
      </w:r>
      <w:r w:rsidR="002F6523">
        <w:rPr>
          <w:rFonts w:cs="Arial"/>
          <w:szCs w:val="22"/>
        </w:rPr>
        <w:t xml:space="preserve"> </w:t>
      </w:r>
      <w:r w:rsidR="00FA784E">
        <w:rPr>
          <w:rFonts w:cs="Arial"/>
          <w:szCs w:val="22"/>
        </w:rPr>
        <w:t>č. 34/2002 Z. z. o nadáciách a o zmene Občianskeho zákonníka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A784E">
        <w:rPr>
          <w:rFonts w:cs="Arial"/>
          <w:szCs w:val="22"/>
        </w:rPr>
        <w:t>805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A784E">
        <w:rPr>
          <w:rFonts w:cs="Arial"/>
          <w:szCs w:val="22"/>
        </w:rPr>
        <w:t>8.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C6CF0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7C6CF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7C6CF0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7C6CF0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7C6CF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2F6523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C6CF0"/>
    <w:rsid w:val="008A0C9B"/>
    <w:rsid w:val="008B1A45"/>
    <w:rsid w:val="00992885"/>
    <w:rsid w:val="00A57AE8"/>
    <w:rsid w:val="00AA3DED"/>
    <w:rsid w:val="00AB4082"/>
    <w:rsid w:val="00B20ACA"/>
    <w:rsid w:val="00BE56B2"/>
    <w:rsid w:val="00C11306"/>
    <w:rsid w:val="00C649B2"/>
    <w:rsid w:val="00C87421"/>
    <w:rsid w:val="00C90136"/>
    <w:rsid w:val="00D8262C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A784E"/>
    <w:rsid w:val="00FC7E2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C6CF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7C6CF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162</Words>
  <Characters>929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2013-11-13T08:54:00Z</cp:lastPrinted>
  <dcterms:created xsi:type="dcterms:W3CDTF">2013-11-13T13:47:00Z</dcterms:created>
  <dcterms:modified xsi:type="dcterms:W3CDTF">2013-11-13T13:47:00Z</dcterms:modified>
</cp:coreProperties>
</file>