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26DD" w:rsidRPr="00681F61" w:rsidP="00D76D2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81F61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2B26DD" w:rsidRPr="00681F61" w:rsidP="00D76D21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B26DD" w:rsidRPr="00681F61" w:rsidP="00D76D21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val="sk-SK"/>
        </w:rPr>
      </w:pPr>
      <w:r w:rsidRPr="00681F61">
        <w:rPr>
          <w:rFonts w:ascii="Book Antiqua" w:hAnsi="Book Antiqua"/>
          <w:sz w:val="22"/>
          <w:szCs w:val="22"/>
        </w:rPr>
        <w:t xml:space="preserve">A. Všeobecná </w:t>
      </w:r>
      <w:r w:rsidRPr="00681F61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8179D3" w:rsidRPr="00681F61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81F61" w:rsidR="002B26DD">
        <w:rPr>
          <w:rFonts w:ascii="Book Antiqua" w:hAnsi="Book Antiqua"/>
          <w:sz w:val="22"/>
          <w:szCs w:val="22"/>
        </w:rPr>
        <w:t xml:space="preserve">Návrh zákona, </w:t>
      </w:r>
      <w:r w:rsidRPr="00681F61" w:rsidR="002B26DD">
        <w:rPr>
          <w:rFonts w:ascii="Book Antiqua" w:hAnsi="Book Antiqua" w:cs="Book Antiqua"/>
          <w:bCs/>
          <w:sz w:val="22"/>
          <w:szCs w:val="22"/>
        </w:rPr>
        <w:t>ktorým sa dopĺňa zákon č. 73/1986 Zb. o umelom prerušení tehotenstva v znení neskorších predpisov</w:t>
      </w:r>
      <w:r w:rsidRPr="00681F61" w:rsidR="002B26DD">
        <w:rPr>
          <w:rFonts w:ascii="Book Antiqua" w:hAnsi="Book Antiqua"/>
          <w:sz w:val="22"/>
          <w:szCs w:val="22"/>
        </w:rPr>
        <w:t xml:space="preserve"> (ďalej len „návrh zákona“) predkladajú poslanci Národnej rady Slovenskej republiky (ďalej len „poslanci NR SR</w:t>
      </w:r>
      <w:r w:rsidRPr="00681F61" w:rsidR="00681F61">
        <w:rPr>
          <w:rFonts w:ascii="Book Antiqua" w:hAnsi="Book Antiqua"/>
          <w:sz w:val="22"/>
          <w:szCs w:val="22"/>
        </w:rPr>
        <w:t>“) Rich</w:t>
      </w:r>
      <w:r w:rsidRPr="00681F61" w:rsidR="002B26DD">
        <w:rPr>
          <w:rFonts w:ascii="Book Antiqua" w:hAnsi="Book Antiqua"/>
          <w:sz w:val="22"/>
          <w:szCs w:val="22"/>
        </w:rPr>
        <w:t>a</w:t>
      </w:r>
      <w:r w:rsidRPr="00681F61" w:rsidR="00681F61">
        <w:rPr>
          <w:rFonts w:ascii="Book Antiqua" w:hAnsi="Book Antiqua"/>
          <w:sz w:val="22"/>
          <w:szCs w:val="22"/>
        </w:rPr>
        <w:t>r</w:t>
      </w:r>
      <w:r w:rsidRPr="00681F61" w:rsidR="002B26DD">
        <w:rPr>
          <w:rFonts w:ascii="Book Antiqua" w:hAnsi="Book Antiqua"/>
          <w:sz w:val="22"/>
          <w:szCs w:val="22"/>
        </w:rPr>
        <w:t>d Vašečka</w:t>
      </w:r>
      <w:r w:rsidRPr="00681F61">
        <w:rPr>
          <w:rFonts w:ascii="Book Antiqua" w:hAnsi="Book Antiqua"/>
          <w:sz w:val="22"/>
          <w:szCs w:val="22"/>
        </w:rPr>
        <w:t>,</w:t>
      </w:r>
      <w:r w:rsidRPr="00681F61" w:rsidR="002B26DD">
        <w:rPr>
          <w:rFonts w:ascii="Book Antiqua" w:hAnsi="Book Antiqua"/>
          <w:sz w:val="22"/>
          <w:szCs w:val="22"/>
        </w:rPr>
        <w:t xml:space="preserve"> </w:t>
      </w:r>
      <w:r w:rsidRPr="00681F61" w:rsidR="00681F61">
        <w:rPr>
          <w:rFonts w:ascii="Book Antiqua" w:hAnsi="Book Antiqua"/>
          <w:sz w:val="22"/>
          <w:szCs w:val="22"/>
        </w:rPr>
        <w:t>Erika Jurinová</w:t>
      </w:r>
      <w:r w:rsidRPr="00681F61">
        <w:rPr>
          <w:rFonts w:ascii="Book Antiqua" w:hAnsi="Book Antiqua"/>
          <w:sz w:val="22"/>
          <w:szCs w:val="22"/>
        </w:rPr>
        <w:t xml:space="preserve"> </w:t>
      </w:r>
      <w:r w:rsidRPr="00681F61" w:rsidR="002B26DD">
        <w:rPr>
          <w:rFonts w:ascii="Book Antiqua" w:hAnsi="Book Antiqua"/>
          <w:sz w:val="22"/>
          <w:szCs w:val="22"/>
        </w:rPr>
        <w:t>a Branislav Škripek.</w:t>
      </w:r>
    </w:p>
    <w:p w:rsidR="008179D3" w:rsidRPr="00D76D21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76D21" w:rsidR="00D76D21">
        <w:rPr>
          <w:rFonts w:ascii="Book Antiqua" w:hAnsi="Book Antiqua"/>
          <w:b/>
          <w:sz w:val="22"/>
          <w:szCs w:val="22"/>
        </w:rPr>
        <w:t xml:space="preserve">Cieľom </w:t>
      </w:r>
      <w:r w:rsidRPr="00D76D21">
        <w:rPr>
          <w:rFonts w:ascii="Book Antiqua" w:hAnsi="Book Antiqua"/>
          <w:b/>
          <w:sz w:val="22"/>
          <w:szCs w:val="22"/>
        </w:rPr>
        <w:t>pre</w:t>
      </w:r>
      <w:r w:rsidRPr="00D76D21" w:rsidR="00D76D21">
        <w:rPr>
          <w:rFonts w:ascii="Book Antiqua" w:hAnsi="Book Antiqua"/>
          <w:b/>
          <w:sz w:val="22"/>
          <w:szCs w:val="22"/>
        </w:rPr>
        <w:t>d</w:t>
      </w:r>
      <w:r w:rsidR="00856DC9">
        <w:rPr>
          <w:rFonts w:ascii="Book Antiqua" w:hAnsi="Book Antiqua"/>
          <w:b/>
          <w:sz w:val="22"/>
          <w:szCs w:val="22"/>
        </w:rPr>
        <w:t>loženého návrhu zákona</w:t>
      </w:r>
      <w:r w:rsidRPr="00D76D21">
        <w:rPr>
          <w:rFonts w:ascii="Book Antiqua" w:hAnsi="Book Antiqua"/>
          <w:b/>
          <w:sz w:val="22"/>
          <w:szCs w:val="22"/>
        </w:rPr>
        <w:t xml:space="preserve"> je </w:t>
      </w:r>
      <w:r w:rsidRPr="00D76D21" w:rsidR="00DE4DBD">
        <w:rPr>
          <w:rFonts w:ascii="Book Antiqua" w:hAnsi="Book Antiqua"/>
          <w:b/>
          <w:sz w:val="22"/>
          <w:szCs w:val="22"/>
        </w:rPr>
        <w:t>jednoznačne</w:t>
      </w:r>
      <w:r w:rsidR="00856DC9">
        <w:rPr>
          <w:rFonts w:ascii="Book Antiqua" w:hAnsi="Book Antiqua"/>
          <w:b/>
          <w:sz w:val="22"/>
          <w:szCs w:val="22"/>
        </w:rPr>
        <w:t xml:space="preserve"> </w:t>
      </w:r>
      <w:r w:rsidRPr="00D76D21">
        <w:rPr>
          <w:rFonts w:ascii="Book Antiqua" w:hAnsi="Book Antiqua"/>
          <w:b/>
          <w:sz w:val="22"/>
          <w:szCs w:val="22"/>
        </w:rPr>
        <w:t xml:space="preserve">zakázať </w:t>
      </w:r>
      <w:r w:rsidRPr="00D76D21" w:rsidR="00681F61">
        <w:rPr>
          <w:rFonts w:ascii="Book Antiqua" w:hAnsi="Book Antiqua"/>
          <w:b/>
          <w:sz w:val="22"/>
          <w:szCs w:val="22"/>
        </w:rPr>
        <w:t>vykonávanie chemických</w:t>
      </w:r>
      <w:r w:rsidRPr="00D76D21">
        <w:rPr>
          <w:rFonts w:ascii="Book Antiqua" w:hAnsi="Book Antiqua"/>
          <w:b/>
          <w:sz w:val="22"/>
          <w:szCs w:val="22"/>
        </w:rPr>
        <w:t xml:space="preserve"> potra</w:t>
      </w:r>
      <w:r w:rsidRPr="00D76D21" w:rsidR="00681F61">
        <w:rPr>
          <w:rFonts w:ascii="Book Antiqua" w:hAnsi="Book Antiqua"/>
          <w:b/>
          <w:sz w:val="22"/>
          <w:szCs w:val="22"/>
        </w:rPr>
        <w:t>tov</w:t>
      </w:r>
      <w:r w:rsidR="000251B4">
        <w:rPr>
          <w:rFonts w:ascii="Book Antiqua" w:hAnsi="Book Antiqua"/>
          <w:b/>
          <w:sz w:val="22"/>
          <w:szCs w:val="22"/>
        </w:rPr>
        <w:t xml:space="preserve"> </w:t>
      </w:r>
      <w:r w:rsidR="00856DC9">
        <w:rPr>
          <w:rFonts w:ascii="Book Antiqua" w:hAnsi="Book Antiqua"/>
          <w:b/>
          <w:sz w:val="22"/>
          <w:szCs w:val="22"/>
        </w:rPr>
        <w:t xml:space="preserve">prostredníctvom liekov alebo liečiv (napr. </w:t>
      </w:r>
      <w:r w:rsidRPr="00D76D21" w:rsidR="00681F61">
        <w:rPr>
          <w:rFonts w:ascii="Book Antiqua" w:hAnsi="Book Antiqua"/>
          <w:b/>
          <w:sz w:val="22"/>
          <w:szCs w:val="22"/>
        </w:rPr>
        <w:t>potratových tabletiek</w:t>
      </w:r>
      <w:r w:rsidR="00856DC9">
        <w:rPr>
          <w:rFonts w:ascii="Book Antiqua" w:hAnsi="Book Antiqua"/>
          <w:b/>
          <w:sz w:val="22"/>
          <w:szCs w:val="22"/>
        </w:rPr>
        <w:t>)</w:t>
      </w:r>
      <w:r w:rsidRPr="00D76D21" w:rsidR="00681F61">
        <w:rPr>
          <w:rFonts w:ascii="Book Antiqua" w:hAnsi="Book Antiqua"/>
          <w:b/>
          <w:sz w:val="22"/>
          <w:szCs w:val="22"/>
        </w:rPr>
        <w:t>, ktoré by mohli spôsobi</w:t>
      </w:r>
      <w:r w:rsidR="000251B4">
        <w:rPr>
          <w:rFonts w:ascii="Book Antiqua" w:hAnsi="Book Antiqua"/>
          <w:b/>
          <w:sz w:val="22"/>
          <w:szCs w:val="22"/>
        </w:rPr>
        <w:t xml:space="preserve">ť umelé prerušenie tehotenstva </w:t>
      </w:r>
      <w:r w:rsidRPr="00D76D21" w:rsidR="00681F61">
        <w:rPr>
          <w:rFonts w:ascii="Book Antiqua" w:hAnsi="Book Antiqua"/>
          <w:b/>
          <w:sz w:val="22"/>
          <w:szCs w:val="22"/>
        </w:rPr>
        <w:t>u ženy.</w:t>
      </w:r>
      <w:r w:rsidRPr="00D76D21" w:rsidR="00D76D21">
        <w:rPr>
          <w:rFonts w:ascii="Book Antiqua" w:hAnsi="Book Antiqua"/>
          <w:b/>
          <w:sz w:val="22"/>
          <w:szCs w:val="22"/>
        </w:rPr>
        <w:t xml:space="preserve"> </w:t>
      </w:r>
    </w:p>
    <w:p w:rsidR="00CA79FB" w:rsidRPr="00681F61" w:rsidP="00D76D21">
      <w:pPr>
        <w:bidi w:val="0"/>
        <w:spacing w:before="120" w:after="0"/>
        <w:jc w:val="both"/>
        <w:rPr>
          <w:rFonts w:ascii="Book Antiqua" w:hAnsi="Book Antiqua"/>
        </w:rPr>
      </w:pPr>
      <w:r w:rsidRPr="00681F61" w:rsidR="00556C0A">
        <w:rPr>
          <w:rFonts w:ascii="Book Antiqua" w:hAnsi="Book Antiqua"/>
        </w:rPr>
        <w:tab/>
      </w:r>
      <w:r w:rsidRPr="00681F61" w:rsidR="00556C0A">
        <w:rPr>
          <w:rFonts w:ascii="Book Antiqua" w:hAnsi="Book Antiqua" w:hint="default"/>
        </w:rPr>
        <w:t>Dň</w:t>
      </w:r>
      <w:r w:rsidRPr="00681F61" w:rsidR="00556C0A">
        <w:rPr>
          <w:rFonts w:ascii="Book Antiqua" w:hAnsi="Book Antiqua" w:hint="default"/>
        </w:rPr>
        <w:t xml:space="preserve">a 31. </w:t>
      </w:r>
      <w:r w:rsidRPr="00681F61" w:rsidR="00AB7D23">
        <w:rPr>
          <w:rFonts w:ascii="Book Antiqua" w:hAnsi="Book Antiqua"/>
        </w:rPr>
        <w:t>o</w:t>
      </w:r>
      <w:r w:rsidRPr="00681F61" w:rsidR="00556C0A">
        <w:rPr>
          <w:rFonts w:ascii="Book Antiqua" w:hAnsi="Book Antiqua" w:hint="default"/>
        </w:rPr>
        <w:t>któ</w:t>
      </w:r>
      <w:r w:rsidRPr="00681F61" w:rsidR="00556C0A">
        <w:rPr>
          <w:rFonts w:ascii="Book Antiqua" w:hAnsi="Book Antiqua" w:hint="default"/>
        </w:rPr>
        <w:t>bra 2012 bol v </w:t>
      </w:r>
      <w:r w:rsidRPr="00681F61" w:rsidR="00556C0A">
        <w:rPr>
          <w:rFonts w:ascii="Book Antiqua" w:hAnsi="Book Antiqua" w:hint="default"/>
        </w:rPr>
        <w:t>Slovenskej republiky Š</w:t>
      </w:r>
      <w:r w:rsidRPr="00681F61" w:rsidR="00556C0A">
        <w:rPr>
          <w:rFonts w:ascii="Book Antiqua" w:hAnsi="Book Antiqua" w:hint="default"/>
        </w:rPr>
        <w:t>tá</w:t>
      </w:r>
      <w:r w:rsidRPr="00681F61" w:rsidR="00556C0A">
        <w:rPr>
          <w:rFonts w:ascii="Book Antiqua" w:hAnsi="Book Antiqua" w:hint="default"/>
        </w:rPr>
        <w:t>tnym ú</w:t>
      </w:r>
      <w:r w:rsidRPr="00681F61" w:rsidR="00556C0A">
        <w:rPr>
          <w:rFonts w:ascii="Book Antiqua" w:hAnsi="Book Antiqua" w:hint="default"/>
        </w:rPr>
        <w:t>stavom pre kontrolu lieč</w:t>
      </w:r>
      <w:r w:rsidRPr="00681F61" w:rsidR="00556C0A">
        <w:rPr>
          <w:rFonts w:ascii="Book Antiqua" w:hAnsi="Book Antiqua" w:hint="default"/>
        </w:rPr>
        <w:t>iv</w:t>
      </w:r>
      <w:r w:rsidRPr="00681F61" w:rsidR="00AB7D23">
        <w:rPr>
          <w:rFonts w:ascii="Book Antiqua" w:hAnsi="Book Antiqua" w:hint="default"/>
        </w:rPr>
        <w:t xml:space="preserve"> (ď</w:t>
      </w:r>
      <w:r w:rsidRPr="00681F61" w:rsidR="00AB7D23">
        <w:rPr>
          <w:rFonts w:ascii="Book Antiqua" w:hAnsi="Book Antiqua" w:hint="default"/>
        </w:rPr>
        <w:t>alej len „ŠÚ</w:t>
      </w:r>
      <w:r w:rsidRPr="00681F61" w:rsidR="00AB7D23">
        <w:rPr>
          <w:rFonts w:ascii="Book Antiqua" w:hAnsi="Book Antiqua" w:hint="default"/>
        </w:rPr>
        <w:t>KL“</w:t>
      </w:r>
      <w:r w:rsidRPr="00681F61" w:rsidR="00AB7D23">
        <w:rPr>
          <w:rFonts w:ascii="Book Antiqua" w:hAnsi="Book Antiqua" w:hint="default"/>
        </w:rPr>
        <w:t>)</w:t>
      </w:r>
      <w:r w:rsidRPr="00681F61" w:rsidR="00556C0A">
        <w:rPr>
          <w:rFonts w:ascii="Book Antiqua" w:hAnsi="Book Antiqua" w:hint="default"/>
        </w:rPr>
        <w:t xml:space="preserve"> registrovaný</w:t>
      </w:r>
      <w:r w:rsidRPr="00681F61" w:rsidR="00556C0A">
        <w:rPr>
          <w:rFonts w:ascii="Book Antiqua" w:hAnsi="Book Antiqua" w:hint="default"/>
        </w:rPr>
        <w:t xml:space="preserve"> prep</w:t>
      </w:r>
      <w:r w:rsidR="000251B4">
        <w:rPr>
          <w:rFonts w:ascii="Book Antiqua" w:hAnsi="Book Antiqua"/>
        </w:rPr>
        <w:t>a</w:t>
      </w:r>
      <w:r w:rsidRPr="00681F61" w:rsidR="00556C0A">
        <w:rPr>
          <w:rFonts w:ascii="Book Antiqua" w:hAnsi="Book Antiqua" w:hint="default"/>
        </w:rPr>
        <w:t>rá</w:t>
      </w:r>
      <w:r w:rsidRPr="00681F61" w:rsidR="00556C0A">
        <w:rPr>
          <w:rFonts w:ascii="Book Antiqua" w:hAnsi="Book Antiqua" w:hint="default"/>
        </w:rPr>
        <w:t>t Medabon a </w:t>
      </w:r>
      <w:r w:rsidRPr="00681F61" w:rsidR="00556C0A">
        <w:rPr>
          <w:rFonts w:ascii="Book Antiqua" w:hAnsi="Book Antiqua" w:hint="default"/>
        </w:rPr>
        <w:t>dň</w:t>
      </w:r>
      <w:r w:rsidRPr="00681F61" w:rsidR="00556C0A">
        <w:rPr>
          <w:rFonts w:ascii="Book Antiqua" w:hAnsi="Book Antiqua" w:hint="default"/>
        </w:rPr>
        <w:t>a 31. decembra 2012 prepará</w:t>
      </w:r>
      <w:r w:rsidRPr="00681F61" w:rsidR="00556C0A">
        <w:rPr>
          <w:rFonts w:ascii="Book Antiqua" w:hAnsi="Book Antiqua" w:hint="default"/>
        </w:rPr>
        <w:t>t Mifegyne, ktoré</w:t>
      </w:r>
      <w:r w:rsidRPr="00681F61" w:rsidR="00556C0A">
        <w:rPr>
          <w:rFonts w:ascii="Book Antiqua" w:hAnsi="Book Antiqua" w:hint="default"/>
        </w:rPr>
        <w:t xml:space="preserve"> obsahujú</w:t>
      </w:r>
      <w:r w:rsidRPr="00681F61" w:rsidR="00556C0A">
        <w:rPr>
          <w:rFonts w:ascii="Book Antiqua" w:hAnsi="Book Antiqua" w:hint="default"/>
        </w:rPr>
        <w:t xml:space="preserve"> </w:t>
      </w:r>
      <w:r w:rsidRPr="00681F61" w:rsidR="00681F61">
        <w:rPr>
          <w:rFonts w:ascii="Book Antiqua" w:hAnsi="Book Antiqua" w:hint="default"/>
        </w:rPr>
        <w:t>lá</w:t>
      </w:r>
      <w:r w:rsidRPr="00681F61" w:rsidR="00681F61">
        <w:rPr>
          <w:rFonts w:ascii="Book Antiqua" w:hAnsi="Book Antiqua" w:hint="default"/>
        </w:rPr>
        <w:t xml:space="preserve">tky </w:t>
      </w:r>
      <w:r w:rsidRPr="00681F61" w:rsidR="00556C0A">
        <w:rPr>
          <w:rFonts w:ascii="Book Antiqua" w:hAnsi="Book Antiqua"/>
        </w:rPr>
        <w:t>mifepriston a </w:t>
      </w:r>
      <w:r w:rsidRPr="00681F61" w:rsidR="00556C0A">
        <w:rPr>
          <w:rFonts w:ascii="Book Antiqua" w:hAnsi="Book Antiqua" w:hint="default"/>
        </w:rPr>
        <w:t>misoprostol, č</w:t>
      </w:r>
      <w:r w:rsidRPr="00681F61" w:rsidR="00556C0A">
        <w:rPr>
          <w:rFonts w:ascii="Book Antiqua" w:hAnsi="Book Antiqua" w:hint="default"/>
        </w:rPr>
        <w:t>iž</w:t>
      </w:r>
      <w:r w:rsidRPr="00681F61" w:rsidR="00556C0A">
        <w:rPr>
          <w:rFonts w:ascii="Book Antiqua" w:hAnsi="Book Antiqua" w:hint="default"/>
        </w:rPr>
        <w:t>e lá</w:t>
      </w:r>
      <w:r w:rsidRPr="00681F61" w:rsidR="00556C0A">
        <w:rPr>
          <w:rFonts w:ascii="Book Antiqua" w:hAnsi="Book Antiqua" w:hint="default"/>
        </w:rPr>
        <w:t>tky sp</w:t>
      </w:r>
      <w:r w:rsidRPr="00681F61" w:rsidR="00556C0A">
        <w:rPr>
          <w:rFonts w:ascii="Book Antiqua" w:hAnsi="Book Antiqua" w:hint="default"/>
        </w:rPr>
        <w:t>ô</w:t>
      </w:r>
      <w:r w:rsidRPr="00681F61" w:rsidR="00556C0A">
        <w:rPr>
          <w:rFonts w:ascii="Book Antiqua" w:hAnsi="Book Antiqua" w:hint="default"/>
        </w:rPr>
        <w:t>sobujú</w:t>
      </w:r>
      <w:r w:rsidRPr="00681F61" w:rsidR="00556C0A">
        <w:rPr>
          <w:rFonts w:ascii="Book Antiqua" w:hAnsi="Book Antiqua" w:hint="default"/>
        </w:rPr>
        <w:t>ce chemický</w:t>
      </w:r>
      <w:r w:rsidRPr="00681F61" w:rsidR="00556C0A">
        <w:rPr>
          <w:rFonts w:ascii="Book Antiqua" w:hAnsi="Book Antiqua" w:hint="default"/>
        </w:rPr>
        <w:t xml:space="preserve"> potrat a vypudenie</w:t>
      </w:r>
      <w:r w:rsidR="00130A4A">
        <w:rPr>
          <w:rFonts w:ascii="Book Antiqua" w:hAnsi="Book Antiqua" w:hint="default"/>
        </w:rPr>
        <w:t xml:space="preserve"> mŕ</w:t>
      </w:r>
      <w:r w:rsidR="00130A4A">
        <w:rPr>
          <w:rFonts w:ascii="Book Antiqua" w:hAnsi="Book Antiqua" w:hint="default"/>
        </w:rPr>
        <w:t>tveho plodu von z </w:t>
      </w:r>
      <w:r w:rsidR="00130A4A">
        <w:rPr>
          <w:rFonts w:ascii="Book Antiqua" w:hAnsi="Book Antiqua" w:hint="default"/>
        </w:rPr>
        <w:t>tela ž</w:t>
      </w:r>
      <w:r w:rsidR="00130A4A">
        <w:rPr>
          <w:rFonts w:ascii="Book Antiqua" w:hAnsi="Book Antiqua" w:hint="default"/>
        </w:rPr>
        <w:t xml:space="preserve">eny. </w:t>
      </w:r>
      <w:r w:rsidRPr="00681F61" w:rsidR="00556C0A">
        <w:rPr>
          <w:rFonts w:ascii="Book Antiqua" w:hAnsi="Book Antiqua"/>
        </w:rPr>
        <w:t>V </w:t>
      </w:r>
      <w:r w:rsidRPr="00681F61" w:rsidR="00556C0A">
        <w:rPr>
          <w:rFonts w:ascii="Book Antiqua" w:hAnsi="Book Antiqua" w:hint="default"/>
        </w:rPr>
        <w:t>Slovenskej republike sa celý</w:t>
      </w:r>
      <w:r w:rsidRPr="00681F61" w:rsidR="00556C0A">
        <w:rPr>
          <w:rFonts w:ascii="Book Antiqua" w:hAnsi="Book Antiqua" w:hint="default"/>
        </w:rPr>
        <w:t xml:space="preserve"> tento registrač</w:t>
      </w:r>
      <w:r w:rsidRPr="00681F61" w:rsidR="00556C0A">
        <w:rPr>
          <w:rFonts w:ascii="Book Antiqua" w:hAnsi="Book Antiqua" w:hint="default"/>
        </w:rPr>
        <w:t>ný</w:t>
      </w:r>
      <w:r w:rsidRPr="00681F61" w:rsidR="00556C0A">
        <w:rPr>
          <w:rFonts w:ascii="Book Antiqua" w:hAnsi="Book Antiqua" w:hint="default"/>
        </w:rPr>
        <w:t xml:space="preserve"> proces udial bez akejkoľ</w:t>
      </w:r>
      <w:r w:rsidRPr="00681F61" w:rsidR="00556C0A">
        <w:rPr>
          <w:rFonts w:ascii="Book Antiqua" w:hAnsi="Book Antiqua" w:hint="default"/>
        </w:rPr>
        <w:t>vek verejnej diskusie, v</w:t>
      </w:r>
      <w:r w:rsidR="000139AC">
        <w:rPr>
          <w:rFonts w:ascii="Book Antiqua" w:hAnsi="Book Antiqua"/>
        </w:rPr>
        <w:t> </w:t>
      </w:r>
      <w:r w:rsidRPr="00681F61" w:rsidR="00556C0A">
        <w:rPr>
          <w:rFonts w:ascii="Book Antiqua" w:hAnsi="Book Antiqua"/>
        </w:rPr>
        <w:t>tichosti</w:t>
      </w:r>
      <w:r w:rsidR="000139AC">
        <w:rPr>
          <w:rFonts w:ascii="Book Antiqua" w:hAnsi="Book Antiqua"/>
        </w:rPr>
        <w:t>,</w:t>
      </w:r>
      <w:r w:rsidRPr="00681F61" w:rsidR="00556C0A">
        <w:rPr>
          <w:rFonts w:ascii="Book Antiqua" w:hAnsi="Book Antiqua"/>
        </w:rPr>
        <w:t xml:space="preserve"> s </w:t>
      </w:r>
      <w:r w:rsidRPr="00681F61" w:rsidR="00556C0A">
        <w:rPr>
          <w:rFonts w:ascii="Book Antiqua" w:hAnsi="Book Antiqua" w:hint="default"/>
        </w:rPr>
        <w:t>dokonca klamlivý</w:t>
      </w:r>
      <w:r w:rsidRPr="00681F61" w:rsidR="00556C0A">
        <w:rPr>
          <w:rFonts w:ascii="Book Antiqua" w:hAnsi="Book Antiqua" w:hint="default"/>
        </w:rPr>
        <w:t>m zdô</w:t>
      </w:r>
      <w:r w:rsidRPr="00681F61" w:rsidR="00556C0A">
        <w:rPr>
          <w:rFonts w:ascii="Book Antiqua" w:hAnsi="Book Antiqua" w:hint="default"/>
        </w:rPr>
        <w:t>vodnení</w:t>
      </w:r>
      <w:r w:rsidRPr="00681F61" w:rsidR="00556C0A">
        <w:rPr>
          <w:rFonts w:ascii="Book Antiqua" w:hAnsi="Book Antiqua" w:hint="default"/>
        </w:rPr>
        <w:t xml:space="preserve">m </w:t>
      </w:r>
      <w:r w:rsidR="000139AC">
        <w:rPr>
          <w:rFonts w:ascii="Book Antiqua" w:hAnsi="Book Antiqua" w:hint="default"/>
        </w:rPr>
        <w:t>tejto registrá</w:t>
      </w:r>
      <w:r w:rsidR="000139AC">
        <w:rPr>
          <w:rFonts w:ascii="Book Antiqua" w:hAnsi="Book Antiqua" w:hint="default"/>
        </w:rPr>
        <w:t xml:space="preserve">cie </w:t>
      </w:r>
      <w:r w:rsidRPr="00681F61" w:rsidR="00556C0A">
        <w:rPr>
          <w:rFonts w:ascii="Book Antiqua" w:hAnsi="Book Antiqua" w:hint="default"/>
        </w:rPr>
        <w:t>pre verejnosť</w:t>
      </w:r>
      <w:r w:rsidR="00856DC9">
        <w:rPr>
          <w:rFonts w:ascii="Book Antiqua" w:hAnsi="Book Antiqua" w:hint="default"/>
        </w:rPr>
        <w:t xml:space="preserve"> spočí</w:t>
      </w:r>
      <w:r w:rsidR="00856DC9">
        <w:rPr>
          <w:rFonts w:ascii="Book Antiqua" w:hAnsi="Book Antiqua" w:hint="default"/>
        </w:rPr>
        <w:t>vajú</w:t>
      </w:r>
      <w:r w:rsidR="00856DC9">
        <w:rPr>
          <w:rFonts w:ascii="Book Antiqua" w:hAnsi="Book Antiqua" w:hint="default"/>
        </w:rPr>
        <w:t>cim v </w:t>
      </w:r>
      <w:r w:rsidR="00856DC9">
        <w:rPr>
          <w:rFonts w:ascii="Book Antiqua" w:hAnsi="Book Antiqua" w:hint="default"/>
        </w:rPr>
        <w:t>odô</w:t>
      </w:r>
      <w:r w:rsidR="00856DC9">
        <w:rPr>
          <w:rFonts w:ascii="Book Antiqua" w:hAnsi="Book Antiqua" w:hint="default"/>
        </w:rPr>
        <w:t>vodnení</w:t>
      </w:r>
      <w:r w:rsidR="00856DC9">
        <w:rPr>
          <w:rFonts w:ascii="Book Antiqua" w:hAnsi="Book Antiqua" w:hint="default"/>
        </w:rPr>
        <w:t>, ž</w:t>
      </w:r>
      <w:r w:rsidR="00856DC9">
        <w:rPr>
          <w:rFonts w:ascii="Book Antiqua" w:hAnsi="Book Antiqua" w:hint="default"/>
        </w:rPr>
        <w:t>e ide o „</w:t>
      </w:r>
      <w:r w:rsidR="00856DC9">
        <w:rPr>
          <w:rFonts w:ascii="Book Antiqua" w:hAnsi="Book Antiqua" w:hint="default"/>
        </w:rPr>
        <w:t>humá</w:t>
      </w:r>
      <w:r w:rsidR="00856DC9">
        <w:rPr>
          <w:rFonts w:ascii="Book Antiqua" w:hAnsi="Book Antiqua" w:hint="default"/>
        </w:rPr>
        <w:t>nny liek“</w:t>
      </w:r>
      <w:r w:rsidR="00856DC9">
        <w:rPr>
          <w:rFonts w:ascii="Book Antiqua" w:hAnsi="Book Antiqua" w:hint="default"/>
        </w:rPr>
        <w:t>, ktorý</w:t>
      </w:r>
      <w:r w:rsidR="00856DC9">
        <w:rPr>
          <w:rFonts w:ascii="Book Antiqua" w:hAnsi="Book Antiqua" w:hint="default"/>
        </w:rPr>
        <w:t xml:space="preserve"> Slovensko muselo zaregistrovať</w:t>
      </w:r>
      <w:r w:rsidR="00856DC9">
        <w:rPr>
          <w:rFonts w:ascii="Book Antiqua" w:hAnsi="Book Antiqua" w:hint="default"/>
        </w:rPr>
        <w:t>, hoci 10 č</w:t>
      </w:r>
      <w:r w:rsidR="00856DC9">
        <w:rPr>
          <w:rFonts w:ascii="Book Antiqua" w:hAnsi="Book Antiqua" w:hint="default"/>
        </w:rPr>
        <w:t>lenský</w:t>
      </w:r>
      <w:r w:rsidR="00856DC9">
        <w:rPr>
          <w:rFonts w:ascii="Book Antiqua" w:hAnsi="Book Antiqua" w:hint="default"/>
        </w:rPr>
        <w:t>ch š</w:t>
      </w:r>
      <w:r w:rsidR="00856DC9">
        <w:rPr>
          <w:rFonts w:ascii="Book Antiqua" w:hAnsi="Book Antiqua" w:hint="default"/>
        </w:rPr>
        <w:t>tá</w:t>
      </w:r>
      <w:r w:rsidR="00856DC9">
        <w:rPr>
          <w:rFonts w:ascii="Book Antiqua" w:hAnsi="Book Antiqua" w:hint="default"/>
        </w:rPr>
        <w:t>tov Euró</w:t>
      </w:r>
      <w:r w:rsidR="00856DC9">
        <w:rPr>
          <w:rFonts w:ascii="Book Antiqua" w:hAnsi="Book Antiqua" w:hint="default"/>
        </w:rPr>
        <w:t>pskej ú</w:t>
      </w:r>
      <w:r w:rsidR="00856DC9">
        <w:rPr>
          <w:rFonts w:ascii="Book Antiqua" w:hAnsi="Book Antiqua" w:hint="default"/>
        </w:rPr>
        <w:t>nie tak neurobilo</w:t>
      </w:r>
      <w:r w:rsidRPr="00681F61" w:rsidR="00556C0A">
        <w:rPr>
          <w:rFonts w:ascii="Book Antiqua" w:hAnsi="Book Antiqua"/>
        </w:rPr>
        <w:t xml:space="preserve">. </w:t>
      </w:r>
      <w:r w:rsidR="000251B4">
        <w:rPr>
          <w:rFonts w:ascii="Book Antiqua" w:hAnsi="Book Antiqua" w:hint="default"/>
        </w:rPr>
        <w:t>Taký</w:t>
      </w:r>
      <w:r w:rsidR="000251B4">
        <w:rPr>
          <w:rFonts w:ascii="Book Antiqua" w:hAnsi="Book Antiqua" w:hint="default"/>
        </w:rPr>
        <w:t>to postup je zaráž</w:t>
      </w:r>
      <w:r w:rsidR="000251B4">
        <w:rPr>
          <w:rFonts w:ascii="Book Antiqua" w:hAnsi="Book Antiqua" w:hint="default"/>
        </w:rPr>
        <w:t>ajú</w:t>
      </w:r>
      <w:r w:rsidR="000251B4">
        <w:rPr>
          <w:rFonts w:ascii="Book Antiqua" w:hAnsi="Book Antiqua" w:hint="default"/>
        </w:rPr>
        <w:t>ci, pretož</w:t>
      </w:r>
      <w:r w:rsidR="000251B4">
        <w:rPr>
          <w:rFonts w:ascii="Book Antiqua" w:hAnsi="Book Antiqua" w:hint="default"/>
        </w:rPr>
        <w:t>e verejná</w:t>
      </w:r>
      <w:r w:rsidR="000251B4">
        <w:rPr>
          <w:rFonts w:ascii="Book Antiqua" w:hAnsi="Book Antiqua" w:hint="default"/>
        </w:rPr>
        <w:t xml:space="preserve"> diskusia je jednou z podmienok </w:t>
      </w:r>
      <w:r w:rsidR="00DE4DBD">
        <w:rPr>
          <w:rFonts w:ascii="Book Antiqua" w:hAnsi="Book Antiqua"/>
        </w:rPr>
        <w:t>Dohovoru o </w:t>
      </w:r>
      <w:r w:rsidR="00DE4DBD">
        <w:rPr>
          <w:rFonts w:ascii="Book Antiqua" w:hAnsi="Book Antiqua" w:hint="default"/>
        </w:rPr>
        <w:t>ochrane ľ</w:t>
      </w:r>
      <w:r w:rsidR="00DE4DBD">
        <w:rPr>
          <w:rFonts w:ascii="Book Antiqua" w:hAnsi="Book Antiqua" w:hint="default"/>
        </w:rPr>
        <w:t>udský</w:t>
      </w:r>
      <w:r w:rsidR="00DE4DBD">
        <w:rPr>
          <w:rFonts w:ascii="Book Antiqua" w:hAnsi="Book Antiqua" w:hint="default"/>
        </w:rPr>
        <w:t>ch prá</w:t>
      </w:r>
      <w:r w:rsidR="00DE4DBD">
        <w:rPr>
          <w:rFonts w:ascii="Book Antiqua" w:hAnsi="Book Antiqua" w:hint="default"/>
        </w:rPr>
        <w:t>v a </w:t>
      </w:r>
      <w:r w:rsidR="00DE4DBD">
        <w:rPr>
          <w:rFonts w:ascii="Book Antiqua" w:hAnsi="Book Antiqua" w:hint="default"/>
        </w:rPr>
        <w:t>biomedicí</w:t>
      </w:r>
      <w:r w:rsidR="00DE4DBD">
        <w:rPr>
          <w:rFonts w:ascii="Book Antiqua" w:hAnsi="Book Antiqua" w:hint="default"/>
        </w:rPr>
        <w:t>ne, ku</w:t>
      </w:r>
      <w:r w:rsidR="00DE4DBD">
        <w:rPr>
          <w:rFonts w:ascii="Book Antiqua" w:hAnsi="Book Antiqua" w:hint="default"/>
        </w:rPr>
        <w:t xml:space="preserve"> ktorej sa Slovenská</w:t>
      </w:r>
      <w:r w:rsidR="00DE4DBD">
        <w:rPr>
          <w:rFonts w:ascii="Book Antiqua" w:hAnsi="Book Antiqua" w:hint="default"/>
        </w:rPr>
        <w:t xml:space="preserve"> republika zaviazala jeho ratifiká</w:t>
      </w:r>
      <w:r w:rsidR="00DE4DBD">
        <w:rPr>
          <w:rFonts w:ascii="Book Antiqua" w:hAnsi="Book Antiqua" w:hint="default"/>
        </w:rPr>
        <w:t>ciou</w:t>
      </w:r>
      <w:r w:rsidR="00130A4A">
        <w:rPr>
          <w:rFonts w:ascii="Book Antiqua" w:hAnsi="Book Antiqua"/>
        </w:rPr>
        <w:t>.</w:t>
      </w:r>
    </w:p>
    <w:p w:rsidR="00AC5B14" w:rsidP="00AC5B14">
      <w:pPr>
        <w:bidi w:val="0"/>
        <w:spacing w:before="120" w:after="0"/>
        <w:ind w:firstLine="708"/>
        <w:jc w:val="both"/>
        <w:rPr>
          <w:rFonts w:ascii="Book Antiqua" w:hAnsi="Book Antiqua" w:cs="Arial"/>
        </w:rPr>
      </w:pPr>
      <w:r w:rsidR="00506BFE">
        <w:rPr>
          <w:rFonts w:ascii="Book Antiqua" w:hAnsi="Book Antiqua" w:hint="default"/>
        </w:rPr>
        <w:t>Umož</w:t>
      </w:r>
      <w:r w:rsidR="00506BFE">
        <w:rPr>
          <w:rFonts w:ascii="Book Antiqua" w:hAnsi="Book Antiqua" w:hint="default"/>
        </w:rPr>
        <w:t>nenie chemické</w:t>
      </w:r>
      <w:r w:rsidR="00506BFE">
        <w:rPr>
          <w:rFonts w:ascii="Book Antiqua" w:hAnsi="Book Antiqua" w:hint="default"/>
        </w:rPr>
        <w:t>ho potratu použí</w:t>
      </w:r>
      <w:r w:rsidR="00506BFE">
        <w:rPr>
          <w:rFonts w:ascii="Book Antiqua" w:hAnsi="Book Antiqua" w:hint="default"/>
        </w:rPr>
        <w:t>vaní</w:t>
      </w:r>
      <w:r w:rsidR="00506BFE">
        <w:rPr>
          <w:rFonts w:ascii="Book Antiqua" w:hAnsi="Book Antiqua" w:hint="default"/>
        </w:rPr>
        <w:t>m</w:t>
      </w:r>
      <w:r w:rsidRPr="00681F61" w:rsidR="00CF1C8F">
        <w:rPr>
          <w:rFonts w:ascii="Book Antiqua" w:hAnsi="Book Antiqua" w:hint="default"/>
        </w:rPr>
        <w:t xml:space="preserve"> potratový</w:t>
      </w:r>
      <w:r w:rsidRPr="00681F61" w:rsidR="00CF1C8F">
        <w:rPr>
          <w:rFonts w:ascii="Book Antiqua" w:hAnsi="Book Antiqua" w:hint="default"/>
        </w:rPr>
        <w:t xml:space="preserve">ch </w:t>
      </w:r>
      <w:r w:rsidR="00506BFE">
        <w:rPr>
          <w:rFonts w:ascii="Book Antiqua" w:hAnsi="Book Antiqua"/>
        </w:rPr>
        <w:t xml:space="preserve">tabletiek je nepochybne </w:t>
      </w:r>
      <w:r w:rsidRPr="00681F61" w:rsidR="00CF1C8F">
        <w:rPr>
          <w:rFonts w:ascii="Book Antiqua" w:hAnsi="Book Antiqua" w:hint="default"/>
        </w:rPr>
        <w:t>dô</w:t>
      </w:r>
      <w:r w:rsidRPr="00681F61" w:rsidR="00CF1C8F">
        <w:rPr>
          <w:rFonts w:ascii="Book Antiqua" w:hAnsi="Book Antiqua" w:hint="default"/>
        </w:rPr>
        <w:t>lež</w:t>
      </w:r>
      <w:r w:rsidRPr="00681F61" w:rsidR="00CF1C8F">
        <w:rPr>
          <w:rFonts w:ascii="Book Antiqua" w:hAnsi="Book Antiqua" w:hint="default"/>
        </w:rPr>
        <w:t>itá</w:t>
      </w:r>
      <w:r w:rsidRPr="00681F61" w:rsidR="00CF1C8F">
        <w:rPr>
          <w:rFonts w:ascii="Book Antiqua" w:hAnsi="Book Antiqua" w:hint="default"/>
        </w:rPr>
        <w:t xml:space="preserve"> otá</w:t>
      </w:r>
      <w:r w:rsidRPr="00681F61" w:rsidR="00CF1C8F">
        <w:rPr>
          <w:rFonts w:ascii="Book Antiqua" w:hAnsi="Book Antiqua" w:hint="default"/>
        </w:rPr>
        <w:t>zka verejné</w:t>
      </w:r>
      <w:r w:rsidRPr="00681F61" w:rsidR="00CF1C8F">
        <w:rPr>
          <w:rFonts w:ascii="Book Antiqua" w:hAnsi="Book Antiqua" w:hint="default"/>
        </w:rPr>
        <w:t>ho zá</w:t>
      </w:r>
      <w:r w:rsidRPr="00681F61" w:rsidR="00CF1C8F">
        <w:rPr>
          <w:rFonts w:ascii="Book Antiqua" w:hAnsi="Book Antiqua" w:hint="default"/>
        </w:rPr>
        <w:t>ujmu, ktorá</w:t>
      </w:r>
      <w:r w:rsidRPr="00681F61" w:rsidR="00CF1C8F">
        <w:rPr>
          <w:rFonts w:ascii="Book Antiqua" w:hAnsi="Book Antiqua" w:hint="default"/>
        </w:rPr>
        <w:t xml:space="preserve"> musí</w:t>
      </w:r>
      <w:r w:rsidRPr="00681F61" w:rsidR="00CF1C8F">
        <w:rPr>
          <w:rFonts w:ascii="Book Antiqua" w:hAnsi="Book Antiqua" w:hint="default"/>
        </w:rPr>
        <w:t xml:space="preserve"> </w:t>
      </w:r>
      <w:r w:rsidR="00506BFE">
        <w:rPr>
          <w:rFonts w:ascii="Book Antiqua" w:hAnsi="Book Antiqua" w:hint="default"/>
        </w:rPr>
        <w:t>byť</w:t>
      </w:r>
      <w:r w:rsidR="00506BFE">
        <w:rPr>
          <w:rFonts w:ascii="Book Antiqua" w:hAnsi="Book Antiqua" w:hint="default"/>
        </w:rPr>
        <w:t xml:space="preserve"> predmetom diskusie</w:t>
      </w:r>
      <w:r w:rsidRPr="00681F61" w:rsidR="00CF1C8F">
        <w:rPr>
          <w:rFonts w:ascii="Book Antiqua" w:hAnsi="Book Antiqua" w:hint="default"/>
        </w:rPr>
        <w:t xml:space="preserve"> naprieč</w:t>
      </w:r>
      <w:r w:rsidRPr="00681F61" w:rsidR="00CF1C8F">
        <w:rPr>
          <w:rFonts w:ascii="Book Antiqua" w:hAnsi="Book Antiqua" w:hint="default"/>
        </w:rPr>
        <w:t xml:space="preserve"> politický</w:t>
      </w:r>
      <w:r w:rsidRPr="00681F61" w:rsidR="00CF1C8F">
        <w:rPr>
          <w:rFonts w:ascii="Book Antiqua" w:hAnsi="Book Antiqua" w:hint="default"/>
        </w:rPr>
        <w:t xml:space="preserve">m spektrom, </w:t>
      </w:r>
      <w:r w:rsidR="00506BFE">
        <w:rPr>
          <w:rFonts w:ascii="Book Antiqua" w:hAnsi="Book Antiqua"/>
        </w:rPr>
        <w:t xml:space="preserve">ale aj diskusie </w:t>
      </w:r>
      <w:r w:rsidR="00130A4A">
        <w:rPr>
          <w:rFonts w:ascii="Book Antiqua" w:hAnsi="Book Antiqua"/>
        </w:rPr>
        <w:t xml:space="preserve">vo </w:t>
      </w:r>
      <w:r w:rsidR="00506BFE">
        <w:rPr>
          <w:rFonts w:ascii="Book Antiqua" w:hAnsi="Book Antiqua"/>
        </w:rPr>
        <w:t>vere</w:t>
      </w:r>
      <w:r w:rsidR="00506BFE">
        <w:rPr>
          <w:rFonts w:ascii="Book Antiqua" w:hAnsi="Book Antiqua"/>
        </w:rPr>
        <w:t>jnosti</w:t>
      </w:r>
      <w:r w:rsidRPr="00681F61" w:rsidR="00CF1C8F">
        <w:rPr>
          <w:rFonts w:ascii="Book Antiqua" w:hAnsi="Book Antiqua" w:hint="default"/>
        </w:rPr>
        <w:t>, č</w:t>
      </w:r>
      <w:r w:rsidRPr="00681F61" w:rsidR="00CF1C8F">
        <w:rPr>
          <w:rFonts w:ascii="Book Antiqua" w:hAnsi="Book Antiqua" w:hint="default"/>
        </w:rPr>
        <w:t>i už</w:t>
      </w:r>
      <w:r w:rsidRPr="00681F61" w:rsidR="00CF1C8F">
        <w:rPr>
          <w:rFonts w:ascii="Book Antiqua" w:hAnsi="Book Antiqua" w:hint="default"/>
        </w:rPr>
        <w:t xml:space="preserve"> z </w:t>
      </w:r>
      <w:r w:rsidRPr="00681F61" w:rsidR="00CF1C8F">
        <w:rPr>
          <w:rFonts w:ascii="Book Antiqua" w:hAnsi="Book Antiqua" w:hint="default"/>
        </w:rPr>
        <w:t>pohľ</w:t>
      </w:r>
      <w:r w:rsidRPr="00681F61" w:rsidR="00CF1C8F">
        <w:rPr>
          <w:rFonts w:ascii="Book Antiqua" w:hAnsi="Book Antiqua" w:hint="default"/>
        </w:rPr>
        <w:t xml:space="preserve">adu </w:t>
      </w:r>
      <w:r w:rsidR="00506BFE">
        <w:rPr>
          <w:rFonts w:ascii="Book Antiqua" w:hAnsi="Book Antiqua" w:hint="default"/>
        </w:rPr>
        <w:t>dikcie č</w:t>
      </w:r>
      <w:r w:rsidR="00506BFE">
        <w:rPr>
          <w:rFonts w:ascii="Book Antiqua" w:hAnsi="Book Antiqua" w:hint="default"/>
        </w:rPr>
        <w:t>l. 15 ods. 1 Ú</w:t>
      </w:r>
      <w:r w:rsidR="00506BFE">
        <w:rPr>
          <w:rFonts w:ascii="Book Antiqua" w:hAnsi="Book Antiqua" w:hint="default"/>
        </w:rPr>
        <w:t xml:space="preserve">stavy Slovenskej republiky: </w:t>
      </w:r>
      <w:r w:rsidRPr="00681F61" w:rsidR="00CA79FB">
        <w:rPr>
          <w:rFonts w:ascii="Book Antiqua" w:hAnsi="Book Antiqua" w:hint="default"/>
        </w:rPr>
        <w:t>„</w:t>
      </w:r>
      <w:r w:rsidR="00130A4A">
        <w:rPr>
          <w:rFonts w:ascii="Book Antiqua" w:hAnsi="Book Antiqua" w:hint="default"/>
          <w:i/>
        </w:rPr>
        <w:t>Ľ</w:t>
      </w:r>
      <w:r w:rsidRPr="00681F61" w:rsidR="00CF1C8F">
        <w:rPr>
          <w:rFonts w:ascii="Book Antiqua" w:hAnsi="Book Antiqua" w:hint="default"/>
          <w:i/>
        </w:rPr>
        <w:t>udský</w:t>
      </w:r>
      <w:r w:rsidRPr="00681F61" w:rsidR="00CF1C8F">
        <w:rPr>
          <w:rFonts w:ascii="Book Antiqua" w:hAnsi="Book Antiqua" w:hint="default"/>
          <w:i/>
        </w:rPr>
        <w:t xml:space="preserve"> ž</w:t>
      </w:r>
      <w:r w:rsidRPr="00681F61" w:rsidR="00CF1C8F">
        <w:rPr>
          <w:rFonts w:ascii="Book Antiqua" w:hAnsi="Book Antiqua" w:hint="default"/>
          <w:i/>
        </w:rPr>
        <w:t>ivot je hodný</w:t>
      </w:r>
      <w:r w:rsidRPr="00681F61" w:rsidR="00CF1C8F">
        <w:rPr>
          <w:rFonts w:ascii="Book Antiqua" w:hAnsi="Book Antiqua" w:hint="default"/>
          <w:i/>
        </w:rPr>
        <w:t xml:space="preserve"> ochrany už</w:t>
      </w:r>
      <w:r w:rsidRPr="00681F61" w:rsidR="00CF1C8F">
        <w:rPr>
          <w:rFonts w:ascii="Book Antiqua" w:hAnsi="Book Antiqua" w:hint="default"/>
          <w:i/>
        </w:rPr>
        <w:t xml:space="preserve"> pred jeho narodení</w:t>
      </w:r>
      <w:r w:rsidRPr="00681F61" w:rsidR="00CF1C8F">
        <w:rPr>
          <w:rFonts w:ascii="Book Antiqua" w:hAnsi="Book Antiqua" w:hint="default"/>
          <w:i/>
        </w:rPr>
        <w:t>m“</w:t>
      </w:r>
      <w:r w:rsidRPr="00681F61" w:rsidR="00CA79FB">
        <w:rPr>
          <w:rFonts w:ascii="Book Antiqua" w:hAnsi="Book Antiqua"/>
        </w:rPr>
        <w:t xml:space="preserve">, </w:t>
      </w:r>
      <w:r w:rsidRPr="00681F61" w:rsidR="00681F61">
        <w:rPr>
          <w:rFonts w:ascii="Book Antiqua" w:hAnsi="Book Antiqua"/>
        </w:rPr>
        <w:t>z</w:t>
      </w:r>
      <w:r w:rsidRPr="00681F61" w:rsidR="00CF1C8F">
        <w:rPr>
          <w:rFonts w:ascii="Book Antiqua" w:hAnsi="Book Antiqua"/>
        </w:rPr>
        <w:t> </w:t>
      </w:r>
      <w:r w:rsidRPr="00681F61" w:rsidR="00CF1C8F">
        <w:rPr>
          <w:rFonts w:ascii="Book Antiqua" w:hAnsi="Book Antiqua" w:hint="default"/>
        </w:rPr>
        <w:t>pohľ</w:t>
      </w:r>
      <w:r w:rsidRPr="00681F61" w:rsidR="00CF1C8F">
        <w:rPr>
          <w:rFonts w:ascii="Book Antiqua" w:hAnsi="Book Antiqua" w:hint="default"/>
        </w:rPr>
        <w:t xml:space="preserve">adu </w:t>
      </w:r>
      <w:r w:rsidR="00F07ACD">
        <w:rPr>
          <w:rFonts w:ascii="Book Antiqua" w:hAnsi="Book Antiqua" w:hint="default"/>
        </w:rPr>
        <w:t>vykoná</w:t>
      </w:r>
      <w:r w:rsidR="00F07ACD">
        <w:rPr>
          <w:rFonts w:ascii="Book Antiqua" w:hAnsi="Book Antiqua" w:hint="default"/>
        </w:rPr>
        <w:t>vajú</w:t>
      </w:r>
      <w:r w:rsidR="00F07ACD">
        <w:rPr>
          <w:rFonts w:ascii="Book Antiqua" w:hAnsi="Book Antiqua" w:hint="default"/>
        </w:rPr>
        <w:t xml:space="preserve">cich </w:t>
      </w:r>
      <w:r w:rsidRPr="00681F61" w:rsidR="00CF1C8F">
        <w:rPr>
          <w:rFonts w:ascii="Book Antiqua" w:hAnsi="Book Antiqua" w:hint="default"/>
        </w:rPr>
        <w:t>leká</w:t>
      </w:r>
      <w:r w:rsidRPr="00681F61" w:rsidR="00CF1C8F">
        <w:rPr>
          <w:rFonts w:ascii="Book Antiqua" w:hAnsi="Book Antiqua" w:hint="default"/>
        </w:rPr>
        <w:t>rov</w:t>
      </w:r>
      <w:r w:rsidR="00F07ACD">
        <w:rPr>
          <w:rFonts w:ascii="Book Antiqua" w:hAnsi="Book Antiqua"/>
        </w:rPr>
        <w:t>, ale aj v </w:t>
      </w:r>
      <w:r w:rsidR="00F07ACD">
        <w:rPr>
          <w:rFonts w:ascii="Book Antiqua" w:hAnsi="Book Antiqua" w:hint="default"/>
        </w:rPr>
        <w:t>rá</w:t>
      </w:r>
      <w:r w:rsidR="00F07ACD">
        <w:rPr>
          <w:rFonts w:ascii="Book Antiqua" w:hAnsi="Book Antiqua" w:hint="default"/>
        </w:rPr>
        <w:t xml:space="preserve">mci diskusie v </w:t>
      </w:r>
      <w:r w:rsidRPr="00F07ACD" w:rsidR="00F07ACD">
        <w:rPr>
          <w:rFonts w:ascii="Book Antiqua" w:hAnsi="Book Antiqua" w:hint="default"/>
          <w:iCs/>
        </w:rPr>
        <w:t>ná</w:t>
      </w:r>
      <w:r w:rsidRPr="00F07ACD" w:rsidR="00F07ACD">
        <w:rPr>
          <w:rFonts w:ascii="Book Antiqua" w:hAnsi="Book Antiqua" w:hint="default"/>
          <w:iCs/>
        </w:rPr>
        <w:t>bož</w:t>
      </w:r>
      <w:r w:rsidRPr="00F07ACD" w:rsidR="00F07ACD">
        <w:rPr>
          <w:rFonts w:ascii="Book Antiqua" w:hAnsi="Book Antiqua" w:hint="default"/>
          <w:iCs/>
        </w:rPr>
        <w:t>enskej obci, keďž</w:t>
      </w:r>
      <w:r w:rsidRPr="00F07ACD" w:rsidR="00F07ACD">
        <w:rPr>
          <w:rFonts w:ascii="Book Antiqua" w:hAnsi="Book Antiqua" w:hint="default"/>
          <w:iCs/>
        </w:rPr>
        <w:t>e ide o usmrte</w:t>
      </w:r>
      <w:r w:rsidR="00130A4A">
        <w:rPr>
          <w:rFonts w:ascii="Book Antiqua" w:hAnsi="Book Antiqua"/>
          <w:iCs/>
        </w:rPr>
        <w:t>nie plodu. A</w:t>
      </w:r>
      <w:r w:rsidRPr="00F07ACD" w:rsidR="00F07ACD">
        <w:rPr>
          <w:rFonts w:ascii="Book Antiqua" w:hAnsi="Book Antiqua" w:hint="default"/>
          <w:iCs/>
        </w:rPr>
        <w:t>ké</w:t>
      </w:r>
      <w:r w:rsidRPr="00F07ACD" w:rsidR="00F07ACD">
        <w:rPr>
          <w:rFonts w:ascii="Book Antiqua" w:hAnsi="Book Antiqua" w:hint="default"/>
          <w:iCs/>
        </w:rPr>
        <w:t>koľ</w:t>
      </w:r>
      <w:r w:rsidRPr="00F07ACD" w:rsidR="00F07ACD">
        <w:rPr>
          <w:rFonts w:ascii="Book Antiqua" w:hAnsi="Book Antiqua" w:hint="default"/>
          <w:iCs/>
        </w:rPr>
        <w:t>vek zľ</w:t>
      </w:r>
      <w:r w:rsidRPr="00F07ACD" w:rsidR="00F07ACD">
        <w:rPr>
          <w:rFonts w:ascii="Book Antiqua" w:hAnsi="Book Antiqua" w:hint="default"/>
          <w:iCs/>
        </w:rPr>
        <w:t>ahč</w:t>
      </w:r>
      <w:r w:rsidRPr="00F07ACD" w:rsidR="00F07ACD">
        <w:rPr>
          <w:rFonts w:ascii="Book Antiqua" w:hAnsi="Book Antiqua" w:hint="default"/>
          <w:iCs/>
        </w:rPr>
        <w:t>ovan</w:t>
      </w:r>
      <w:r w:rsidRPr="00F07ACD" w:rsidR="00F07ACD">
        <w:rPr>
          <w:rFonts w:ascii="Book Antiqua" w:hAnsi="Book Antiqua" w:hint="default"/>
          <w:iCs/>
        </w:rPr>
        <w:t>ie tejto citlivej otá</w:t>
      </w:r>
      <w:r w:rsidRPr="00F07ACD" w:rsidR="00F07ACD">
        <w:rPr>
          <w:rFonts w:ascii="Book Antiqua" w:hAnsi="Book Antiqua" w:hint="default"/>
          <w:iCs/>
        </w:rPr>
        <w:t>zky nemôž</w:t>
      </w:r>
      <w:r w:rsidRPr="00F07ACD" w:rsidR="00F07ACD">
        <w:rPr>
          <w:rFonts w:ascii="Book Antiqua" w:hAnsi="Book Antiqua" w:hint="default"/>
          <w:iCs/>
        </w:rPr>
        <w:t>e prebehnúť</w:t>
      </w:r>
      <w:r w:rsidRPr="00F07ACD" w:rsidR="00F07ACD">
        <w:rPr>
          <w:rFonts w:ascii="Book Antiqua" w:hAnsi="Book Antiqua" w:hint="default"/>
          <w:iCs/>
        </w:rPr>
        <w:t xml:space="preserve"> „</w:t>
      </w:r>
      <w:r w:rsidRPr="00F07ACD" w:rsidR="00F07ACD">
        <w:rPr>
          <w:rFonts w:ascii="Book Antiqua" w:hAnsi="Book Antiqua" w:hint="default"/>
          <w:iCs/>
        </w:rPr>
        <w:t>za zatvorený</w:t>
      </w:r>
      <w:r>
        <w:rPr>
          <w:rFonts w:ascii="Book Antiqua" w:hAnsi="Book Antiqua" w:hint="default"/>
          <w:iCs/>
        </w:rPr>
        <w:t>mi dverami“</w:t>
      </w:r>
      <w:r>
        <w:rPr>
          <w:rFonts w:ascii="Book Antiqua" w:hAnsi="Book Antiqua" w:hint="default"/>
          <w:iCs/>
        </w:rPr>
        <w:t xml:space="preserve"> ŠÚ</w:t>
      </w:r>
      <w:r>
        <w:rPr>
          <w:rFonts w:ascii="Book Antiqua" w:hAnsi="Book Antiqua" w:hint="default"/>
          <w:iCs/>
        </w:rPr>
        <w:t>KL a M</w:t>
      </w:r>
      <w:r w:rsidR="00F07ACD">
        <w:rPr>
          <w:rFonts w:ascii="Book Antiqua" w:hAnsi="Book Antiqua"/>
          <w:iCs/>
        </w:rPr>
        <w:t>inisterstva</w:t>
      </w:r>
      <w:r>
        <w:rPr>
          <w:rFonts w:ascii="Book Antiqua" w:hAnsi="Book Antiqua" w:hint="default"/>
          <w:iCs/>
        </w:rPr>
        <w:t xml:space="preserve"> zdravotní</w:t>
      </w:r>
      <w:r>
        <w:rPr>
          <w:rFonts w:ascii="Book Antiqua" w:hAnsi="Book Antiqua" w:hint="default"/>
          <w:iCs/>
        </w:rPr>
        <w:t>ctva SR</w:t>
      </w:r>
      <w:r w:rsidR="00F07ACD">
        <w:rPr>
          <w:rFonts w:ascii="Book Antiqua" w:hAnsi="Book Antiqua"/>
          <w:iCs/>
        </w:rPr>
        <w:t>.</w:t>
      </w:r>
      <w:r>
        <w:rPr>
          <w:rFonts w:ascii="Book Antiqua" w:hAnsi="Book Antiqua" w:hint="default"/>
        </w:rPr>
        <w:t xml:space="preserve"> Aj pô</w:t>
      </w:r>
      <w:r>
        <w:rPr>
          <w:rFonts w:ascii="Book Antiqua" w:hAnsi="Book Antiqua" w:hint="default"/>
        </w:rPr>
        <w:t>vodná</w:t>
      </w:r>
      <w:r>
        <w:rPr>
          <w:rFonts w:ascii="Book Antiqua" w:hAnsi="Book Antiqua" w:hint="default"/>
        </w:rPr>
        <w:t xml:space="preserve"> verzia Hippokratovej</w:t>
      </w:r>
      <w:r w:rsidRPr="00681F61" w:rsidR="00CF1C8F">
        <w:rPr>
          <w:rFonts w:ascii="Book Antiqua" w:hAnsi="Book Antiqua"/>
        </w:rPr>
        <w:t xml:space="preserve"> 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sahy uvá</w:t>
      </w:r>
      <w:r>
        <w:rPr>
          <w:rFonts w:ascii="Book Antiqua" w:hAnsi="Book Antiqua" w:hint="default"/>
        </w:rPr>
        <w:t>dza</w:t>
      </w:r>
      <w:r w:rsidRPr="00681F61" w:rsidR="00CA79FB">
        <w:rPr>
          <w:rFonts w:ascii="Book Antiqua" w:hAnsi="Book Antiqua" w:hint="default"/>
        </w:rPr>
        <w:t>, ž</w:t>
      </w:r>
      <w:r w:rsidRPr="00681F61" w:rsidR="00CA79FB">
        <w:rPr>
          <w:rFonts w:ascii="Book Antiqua" w:hAnsi="Book Antiqua" w:hint="default"/>
        </w:rPr>
        <w:t>e</w:t>
      </w:r>
      <w:r w:rsidRPr="00681F61" w:rsidR="00CF1C8F">
        <w:rPr>
          <w:rFonts w:ascii="Book Antiqua" w:hAnsi="Book Antiqua" w:hint="default"/>
        </w:rPr>
        <w:t xml:space="preserve"> „</w:t>
      </w:r>
      <w:r w:rsidRPr="00681F61" w:rsidR="00CF1C8F">
        <w:rPr>
          <w:rFonts w:ascii="Book Antiqua" w:hAnsi="Book Antiqua" w:hint="default"/>
          <w:i/>
          <w:iCs/>
        </w:rPr>
        <w:t>Nijakej ž</w:t>
      </w:r>
      <w:r w:rsidRPr="00681F61" w:rsidR="00CF1C8F">
        <w:rPr>
          <w:rFonts w:ascii="Book Antiqua" w:hAnsi="Book Antiqua" w:hint="default"/>
          <w:i/>
          <w:iCs/>
        </w:rPr>
        <w:t>ene nepodá</w:t>
      </w:r>
      <w:r w:rsidRPr="00681F61" w:rsidR="00CF1C8F">
        <w:rPr>
          <w:rFonts w:ascii="Book Antiqua" w:hAnsi="Book Antiqua" w:hint="default"/>
          <w:i/>
          <w:iCs/>
        </w:rPr>
        <w:t>m prostriedok na vyhnanie plodu</w:t>
      </w:r>
      <w:r w:rsidRPr="00681F61" w:rsidR="00CA79FB">
        <w:rPr>
          <w:rFonts w:ascii="Book Antiqua" w:hAnsi="Book Antiqua" w:hint="default"/>
          <w:i/>
          <w:iCs/>
        </w:rPr>
        <w:t>“</w:t>
      </w:r>
      <w:r w:rsidRPr="00681F61" w:rsidR="00CF1C8F">
        <w:rPr>
          <w:rFonts w:ascii="Book Antiqua" w:hAnsi="Book Antiqua"/>
          <w:i/>
          <w:iCs/>
        </w:rPr>
        <w:t>.</w:t>
      </w:r>
      <w:r w:rsidRPr="00681F61" w:rsidR="00CA79FB">
        <w:rPr>
          <w:rFonts w:ascii="Book Antiqua" w:hAnsi="Book Antiqua"/>
          <w:i/>
          <w:iCs/>
        </w:rPr>
        <w:t xml:space="preserve"> </w:t>
      </w:r>
      <w:r w:rsidR="00130A4A">
        <w:rPr>
          <w:rFonts w:ascii="Book Antiqua" w:hAnsi="Book Antiqua" w:hint="default"/>
          <w:iCs/>
        </w:rPr>
        <w:t>V súč</w:t>
      </w:r>
      <w:r w:rsidR="00130A4A">
        <w:rPr>
          <w:rFonts w:ascii="Book Antiqua" w:hAnsi="Book Antiqua" w:hint="default"/>
          <w:iCs/>
        </w:rPr>
        <w:t>asnosti</w:t>
      </w:r>
      <w:r w:rsidRPr="00F07ACD" w:rsidR="00CA79FB">
        <w:rPr>
          <w:rFonts w:ascii="Book Antiqua" w:hAnsi="Book Antiqua" w:hint="default"/>
          <w:iCs/>
        </w:rPr>
        <w:t xml:space="preserve"> leká</w:t>
      </w:r>
      <w:r w:rsidRPr="00F07ACD" w:rsidR="00CA79FB">
        <w:rPr>
          <w:rFonts w:ascii="Book Antiqua" w:hAnsi="Book Antiqua" w:hint="default"/>
          <w:iCs/>
        </w:rPr>
        <w:t>ri použí</w:t>
      </w:r>
      <w:r w:rsidRPr="00F07ACD" w:rsidR="00CA79FB">
        <w:rPr>
          <w:rFonts w:ascii="Book Antiqua" w:hAnsi="Book Antiqua" w:hint="default"/>
          <w:iCs/>
        </w:rPr>
        <w:t>vajú</w:t>
      </w:r>
      <w:r w:rsidRPr="00F07ACD" w:rsidR="00CA79FB">
        <w:rPr>
          <w:rFonts w:ascii="Book Antiqua" w:hAnsi="Book Antiqua" w:hint="default"/>
          <w:iCs/>
        </w:rPr>
        <w:t xml:space="preserve"> sľ</w:t>
      </w:r>
      <w:r w:rsidRPr="00F07ACD" w:rsidR="00CA79FB">
        <w:rPr>
          <w:rFonts w:ascii="Book Antiqua" w:hAnsi="Book Antiqua" w:hint="default"/>
          <w:iCs/>
        </w:rPr>
        <w:t>ub vo verzii</w:t>
      </w:r>
      <w:r w:rsidRPr="00681F61" w:rsidR="00CA79FB">
        <w:rPr>
          <w:rFonts w:ascii="Book Antiqua" w:hAnsi="Book Antiqua"/>
          <w:i/>
          <w:iCs/>
        </w:rPr>
        <w:t xml:space="preserve"> </w:t>
      </w:r>
      <w:r w:rsidRPr="00F07ACD" w:rsidR="00CA79FB">
        <w:rPr>
          <w:rFonts w:ascii="Book Antiqua" w:hAnsi="Book Antiqua" w:hint="default"/>
          <w:i/>
          <w:iCs/>
        </w:rPr>
        <w:t>„</w:t>
      </w:r>
      <w:r w:rsidRPr="00F07ACD" w:rsidR="00CA79FB">
        <w:rPr>
          <w:rFonts w:ascii="Book Antiqua" w:hAnsi="Book Antiqua" w:cs="Arial" w:hint="default"/>
          <w:i/>
        </w:rPr>
        <w:t>Zdrží</w:t>
      </w:r>
      <w:r w:rsidRPr="00F07ACD" w:rsidR="00CA79FB">
        <w:rPr>
          <w:rFonts w:ascii="Book Antiqua" w:hAnsi="Book Antiqua" w:cs="Arial" w:hint="default"/>
          <w:i/>
        </w:rPr>
        <w:t>m sa konania a podpory č</w:t>
      </w:r>
      <w:r w:rsidRPr="00F07ACD" w:rsidR="00CA79FB">
        <w:rPr>
          <w:rFonts w:ascii="Book Antiqua" w:hAnsi="Book Antiqua" w:cs="Arial" w:hint="default"/>
          <w:i/>
        </w:rPr>
        <w:t>inov, ktoré</w:t>
      </w:r>
      <w:r w:rsidRPr="00F07ACD" w:rsidR="00CA79FB">
        <w:rPr>
          <w:rFonts w:ascii="Book Antiqua" w:hAnsi="Book Antiqua" w:cs="Arial" w:hint="default"/>
          <w:i/>
        </w:rPr>
        <w:t xml:space="preserve"> nie sú</w:t>
      </w:r>
      <w:r w:rsidRPr="00F07ACD" w:rsidR="00CA79FB">
        <w:rPr>
          <w:rFonts w:ascii="Book Antiqua" w:hAnsi="Book Antiqua" w:cs="Arial" w:hint="default"/>
          <w:i/>
        </w:rPr>
        <w:t xml:space="preserve"> v sú</w:t>
      </w:r>
      <w:r w:rsidRPr="00F07ACD" w:rsidR="00CA79FB">
        <w:rPr>
          <w:rFonts w:ascii="Book Antiqua" w:hAnsi="Book Antiqua" w:cs="Arial" w:hint="default"/>
          <w:i/>
        </w:rPr>
        <w:t>lade s tý</w:t>
      </w:r>
      <w:r w:rsidRPr="00F07ACD" w:rsidR="00CA79FB">
        <w:rPr>
          <w:rFonts w:ascii="Book Antiqua" w:hAnsi="Book Antiqua" w:cs="Arial" w:hint="default"/>
          <w:i/>
        </w:rPr>
        <w:t>mto sľ</w:t>
      </w:r>
      <w:r w:rsidRPr="00F07ACD" w:rsidR="00CA79FB">
        <w:rPr>
          <w:rFonts w:ascii="Book Antiqua" w:hAnsi="Book Antiqua" w:cs="Arial" w:hint="default"/>
          <w:i/>
        </w:rPr>
        <w:t>ubom, a podľ</w:t>
      </w:r>
      <w:r w:rsidRPr="00F07ACD" w:rsidR="00CA79FB">
        <w:rPr>
          <w:rFonts w:ascii="Book Antiqua" w:hAnsi="Book Antiqua" w:cs="Arial" w:hint="default"/>
          <w:i/>
        </w:rPr>
        <w:t>a svojho vedomia a svedomia konania, ktoré</w:t>
      </w:r>
      <w:r w:rsidRPr="00F07ACD" w:rsidR="00CA79FB">
        <w:rPr>
          <w:rFonts w:ascii="Book Antiqua" w:hAnsi="Book Antiqua" w:cs="Arial" w:hint="default"/>
          <w:i/>
        </w:rPr>
        <w:t xml:space="preserve"> by viedlo k strate ž</w:t>
      </w:r>
      <w:r w:rsidRPr="00F07ACD" w:rsidR="00CA79FB">
        <w:rPr>
          <w:rFonts w:ascii="Book Antiqua" w:hAnsi="Book Antiqua" w:cs="Arial" w:hint="default"/>
          <w:i/>
        </w:rPr>
        <w:t>ivota nenarodené</w:t>
      </w:r>
      <w:r w:rsidRPr="00F07ACD" w:rsidR="00CA79FB">
        <w:rPr>
          <w:rFonts w:ascii="Book Antiqua" w:hAnsi="Book Antiqua" w:cs="Arial" w:hint="default"/>
          <w:i/>
        </w:rPr>
        <w:t>ho dieť</w:t>
      </w:r>
      <w:r w:rsidRPr="00F07ACD" w:rsidR="00CA79FB">
        <w:rPr>
          <w:rFonts w:ascii="Book Antiqua" w:hAnsi="Book Antiqua" w:cs="Arial" w:hint="default"/>
          <w:i/>
        </w:rPr>
        <w:t>ať</w:t>
      </w:r>
      <w:r w:rsidRPr="00F07ACD" w:rsidR="00CA79FB">
        <w:rPr>
          <w:rFonts w:ascii="Book Antiqua" w:hAnsi="Book Antiqua" w:cs="Arial" w:hint="default"/>
          <w:i/>
        </w:rPr>
        <w:t>a.“</w:t>
      </w:r>
      <w:r w:rsidRPr="00681F61" w:rsidR="00CA79FB">
        <w:rPr>
          <w:rFonts w:ascii="Book Antiqua" w:hAnsi="Book Antiqua" w:cs="Arial"/>
        </w:rPr>
        <w:t xml:space="preserve">. </w:t>
      </w:r>
      <w:r>
        <w:rPr>
          <w:rFonts w:ascii="Book Antiqua" w:hAnsi="Book Antiqua" w:cs="Arial" w:hint="default"/>
        </w:rPr>
        <w:t>Chemický</w:t>
      </w:r>
      <w:r>
        <w:rPr>
          <w:rFonts w:ascii="Book Antiqua" w:hAnsi="Book Antiqua" w:cs="Arial" w:hint="default"/>
        </w:rPr>
        <w:t xml:space="preserve"> potrat je tak </w:t>
      </w:r>
      <w:r w:rsidRPr="00681F61" w:rsidR="00681F61">
        <w:rPr>
          <w:rFonts w:ascii="Book Antiqua" w:hAnsi="Book Antiqua" w:cs="Arial"/>
        </w:rPr>
        <w:t>v </w:t>
      </w:r>
      <w:r w:rsidRPr="00681F61" w:rsidR="00681F61">
        <w:rPr>
          <w:rFonts w:ascii="Book Antiqua" w:hAnsi="Book Antiqua" w:cs="Arial" w:hint="default"/>
        </w:rPr>
        <w:t>rozpore so sľ</w:t>
      </w:r>
      <w:r w:rsidRPr="00681F61" w:rsidR="00681F61">
        <w:rPr>
          <w:rFonts w:ascii="Book Antiqua" w:hAnsi="Book Antiqua" w:cs="Arial" w:hint="default"/>
        </w:rPr>
        <w:t>ubom, ktorý</w:t>
      </w:r>
      <w:r w:rsidRPr="00681F61" w:rsidR="00681F61">
        <w:rPr>
          <w:rFonts w:ascii="Book Antiqua" w:hAnsi="Book Antiqua" w:cs="Arial" w:hint="default"/>
        </w:rPr>
        <w:t>m leká</w:t>
      </w:r>
      <w:r w:rsidRPr="00681F61" w:rsidR="00681F61">
        <w:rPr>
          <w:rFonts w:ascii="Book Antiqua" w:hAnsi="Book Antiqua" w:cs="Arial" w:hint="default"/>
        </w:rPr>
        <w:t>ri preberajú</w:t>
      </w:r>
      <w:r w:rsidRPr="00681F61" w:rsidR="00681F61">
        <w:rPr>
          <w:rFonts w:ascii="Book Antiqua" w:hAnsi="Book Antiqua" w:cs="Arial" w:hint="default"/>
        </w:rPr>
        <w:t xml:space="preserve"> svoje diplomy.</w:t>
      </w:r>
    </w:p>
    <w:p w:rsidR="00346A63" w:rsidRPr="00AC5B14" w:rsidP="00AC5B14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AC5B14" w:rsidR="000139AC">
        <w:rPr>
          <w:rFonts w:ascii="Book Antiqua" w:hAnsi="Book Antiqua"/>
        </w:rPr>
        <w:t>S</w:t>
      </w:r>
      <w:r w:rsidRPr="00AC5B14" w:rsidR="000139AC">
        <w:rPr>
          <w:rFonts w:ascii="Book Antiqua" w:hAnsi="Book Antiqua" w:hint="default"/>
        </w:rPr>
        <w:t>úč</w:t>
      </w:r>
      <w:r w:rsidRPr="00AC5B14" w:rsidR="000139AC">
        <w:rPr>
          <w:rFonts w:ascii="Book Antiqua" w:hAnsi="Book Antiqua" w:hint="default"/>
        </w:rPr>
        <w:t>asné</w:t>
      </w:r>
      <w:r w:rsidRPr="00AC5B14" w:rsidR="000139AC">
        <w:rPr>
          <w:rFonts w:ascii="Book Antiqua" w:hAnsi="Book Antiqua" w:hint="default"/>
        </w:rPr>
        <w:t xml:space="preserve"> znenie zá</w:t>
      </w:r>
      <w:r w:rsidRPr="00AC5B14" w:rsidR="000139AC">
        <w:rPr>
          <w:rFonts w:ascii="Book Antiqua" w:hAnsi="Book Antiqua" w:hint="default"/>
        </w:rPr>
        <w:t>kona č</w:t>
      </w:r>
      <w:r w:rsidRPr="00AC5B14" w:rsidR="000139AC">
        <w:rPr>
          <w:rFonts w:ascii="Book Antiqua" w:hAnsi="Book Antiqua" w:hint="default"/>
        </w:rPr>
        <w:t>. 73/1986 Zb. o </w:t>
      </w:r>
      <w:r w:rsidRPr="00AC5B14" w:rsidR="000139AC">
        <w:rPr>
          <w:rFonts w:ascii="Book Antiqua" w:hAnsi="Book Antiqua" w:hint="default"/>
        </w:rPr>
        <w:t>umelom preruš</w:t>
      </w:r>
      <w:r w:rsidRPr="00AC5B14" w:rsidR="000139AC">
        <w:rPr>
          <w:rFonts w:ascii="Book Antiqua" w:hAnsi="Book Antiqua" w:hint="default"/>
        </w:rPr>
        <w:t>ení</w:t>
      </w:r>
      <w:r w:rsidRPr="00AC5B14" w:rsidR="000139AC">
        <w:rPr>
          <w:rFonts w:ascii="Book Antiqua" w:hAnsi="Book Antiqua" w:hint="default"/>
        </w:rPr>
        <w:t xml:space="preserve"> tehotenstva v znen</w:t>
      </w:r>
      <w:r w:rsidR="00AC5B14">
        <w:rPr>
          <w:rFonts w:ascii="Book Antiqua" w:hAnsi="Book Antiqua" w:hint="default"/>
        </w:rPr>
        <w:t>í</w:t>
      </w:r>
      <w:r w:rsidR="00AC5B14">
        <w:rPr>
          <w:rFonts w:ascii="Book Antiqua" w:hAnsi="Book Antiqua" w:hint="default"/>
        </w:rPr>
        <w:t xml:space="preserve"> neskorší</w:t>
      </w:r>
      <w:r w:rsidR="00AC5B14">
        <w:rPr>
          <w:rFonts w:ascii="Book Antiqua" w:hAnsi="Book Antiqua" w:hint="default"/>
        </w:rPr>
        <w:t>ch predpisov vý</w:t>
      </w:r>
      <w:r w:rsidR="00AC5B14">
        <w:rPr>
          <w:rFonts w:ascii="Book Antiqua" w:hAnsi="Book Antiqua" w:hint="default"/>
        </w:rPr>
        <w:t>slovne</w:t>
      </w:r>
      <w:r w:rsidRPr="00AC5B14" w:rsidR="000139AC">
        <w:rPr>
          <w:rFonts w:ascii="Book Antiqua" w:hAnsi="Book Antiqua" w:hint="default"/>
        </w:rPr>
        <w:t xml:space="preserve"> nezakazuje použí</w:t>
      </w:r>
      <w:r w:rsidRPr="00AC5B14" w:rsidR="000139AC">
        <w:rPr>
          <w:rFonts w:ascii="Book Antiqua" w:hAnsi="Book Antiqua" w:hint="default"/>
        </w:rPr>
        <w:t>vanie tý</w:t>
      </w:r>
      <w:r w:rsidRPr="00AC5B14" w:rsidR="000139AC">
        <w:rPr>
          <w:rFonts w:ascii="Book Antiqua" w:hAnsi="Book Antiqua" w:hint="default"/>
        </w:rPr>
        <w:t>chto potratový</w:t>
      </w:r>
      <w:r w:rsidRPr="00AC5B14" w:rsidR="000139AC">
        <w:rPr>
          <w:rFonts w:ascii="Book Antiqua" w:hAnsi="Book Antiqua" w:hint="default"/>
        </w:rPr>
        <w:t>ch tabletiek.</w:t>
      </w:r>
      <w:r w:rsidR="00AC5B14">
        <w:rPr>
          <w:rFonts w:ascii="Book Antiqua" w:hAnsi="Book Antiqua" w:hint="default"/>
        </w:rPr>
        <w:t xml:space="preserve"> Je preto ž</w:t>
      </w:r>
      <w:r w:rsidR="00AC5B14">
        <w:rPr>
          <w:rFonts w:ascii="Book Antiqua" w:hAnsi="Book Antiqua" w:hint="default"/>
        </w:rPr>
        <w:t>iaduce taký</w:t>
      </w:r>
      <w:r w:rsidR="00AC5B14">
        <w:rPr>
          <w:rFonts w:ascii="Book Antiqua" w:hAnsi="Book Antiqua" w:hint="default"/>
        </w:rPr>
        <w:t>to zá</w:t>
      </w:r>
      <w:r w:rsidR="00AC5B14">
        <w:rPr>
          <w:rFonts w:ascii="Book Antiqua" w:hAnsi="Book Antiqua" w:hint="default"/>
        </w:rPr>
        <w:t>kaz aj s </w:t>
      </w:r>
      <w:r w:rsidR="00AC5B14">
        <w:rPr>
          <w:rFonts w:ascii="Book Antiqua" w:hAnsi="Book Antiqua" w:hint="default"/>
        </w:rPr>
        <w:t>prihliadnutí</w:t>
      </w:r>
      <w:r w:rsidR="00AC5B14">
        <w:rPr>
          <w:rFonts w:ascii="Book Antiqua" w:hAnsi="Book Antiqua" w:hint="default"/>
        </w:rPr>
        <w:t>m na vyšš</w:t>
      </w:r>
      <w:r w:rsidR="00AC5B14">
        <w:rPr>
          <w:rFonts w:ascii="Book Antiqua" w:hAnsi="Book Antiqua" w:hint="default"/>
        </w:rPr>
        <w:t>ie uvedené</w:t>
      </w:r>
      <w:r w:rsidR="00AC5B14">
        <w:rPr>
          <w:rFonts w:ascii="Book Antiqua" w:hAnsi="Book Antiqua" w:hint="default"/>
        </w:rPr>
        <w:t xml:space="preserve"> skutoč</w:t>
      </w:r>
      <w:r w:rsidR="00AC5B14">
        <w:rPr>
          <w:rFonts w:ascii="Book Antiqua" w:hAnsi="Book Antiqua" w:hint="default"/>
        </w:rPr>
        <w:t>nosti uzá</w:t>
      </w:r>
      <w:r w:rsidR="00AC5B14">
        <w:rPr>
          <w:rFonts w:ascii="Book Antiqua" w:hAnsi="Book Antiqua" w:hint="default"/>
        </w:rPr>
        <w:t>koniť.</w:t>
      </w:r>
    </w:p>
    <w:p w:rsidR="00346A63" w:rsidRPr="00681F61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81F61">
        <w:rPr>
          <w:rFonts w:ascii="Book Antiqua" w:hAnsi="Book Antiqua"/>
          <w:sz w:val="22"/>
          <w:szCs w:val="22"/>
        </w:rPr>
        <w:t>Predkladaný návrh záko</w:t>
      </w:r>
      <w:r w:rsidR="00F07ACD">
        <w:rPr>
          <w:rFonts w:ascii="Book Antiqua" w:hAnsi="Book Antiqua"/>
          <w:sz w:val="22"/>
          <w:szCs w:val="22"/>
        </w:rPr>
        <w:t>na ne</w:t>
      </w:r>
      <w:r w:rsidR="00AC5B14">
        <w:rPr>
          <w:rFonts w:ascii="Book Antiqua" w:hAnsi="Book Antiqua"/>
          <w:sz w:val="22"/>
          <w:szCs w:val="22"/>
        </w:rPr>
        <w:t>má žiadne sociálne vplyvy</w:t>
      </w:r>
      <w:r w:rsidRPr="00681F61">
        <w:rPr>
          <w:rFonts w:ascii="Book Antiqua" w:hAnsi="Book Antiqua"/>
          <w:sz w:val="22"/>
          <w:szCs w:val="22"/>
        </w:rPr>
        <w:t>, nezakladá žiadne vplyvy na rozpočet verejnej správy, nemá vplyv na podnikateľské prostredie, nevyvoláva vplyvy na životné prostredie a ani na informatizáciu spoločnosti.</w:t>
      </w:r>
    </w:p>
    <w:p w:rsidR="00346A63" w:rsidRPr="00681F61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81F61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D76D21" w:rsidP="00F77E2C">
      <w:pPr>
        <w:tabs>
          <w:tab w:val="left" w:pos="6015"/>
        </w:tabs>
        <w:bidi w:val="0"/>
        <w:spacing w:before="120" w:after="0"/>
        <w:rPr>
          <w:rFonts w:ascii="Book Antiqua" w:hAnsi="Book Antiqua"/>
          <w:b/>
          <w:bCs/>
          <w:caps/>
          <w:spacing w:val="30"/>
        </w:rPr>
      </w:pPr>
    </w:p>
    <w:p w:rsidR="00D76D21" w:rsidRPr="005B6AF6" w:rsidP="00D76D21">
      <w:pPr>
        <w:tabs>
          <w:tab w:val="left" w:pos="6015"/>
        </w:tabs>
        <w:bidi w:val="0"/>
        <w:spacing w:before="120" w:after="0"/>
        <w:jc w:val="center"/>
        <w:rPr>
          <w:rFonts w:ascii="Book Antiqua" w:hAnsi="Book Antiqua"/>
        </w:rPr>
      </w:pPr>
      <w:r w:rsidRPr="005B6AF6">
        <w:rPr>
          <w:rFonts w:ascii="Book Antiqua" w:hAnsi="Book Antiqua" w:hint="default"/>
          <w:b/>
          <w:bCs/>
          <w:caps/>
          <w:spacing w:val="30"/>
        </w:rPr>
        <w:t>DOLOŽ</w:t>
      </w:r>
      <w:r w:rsidRPr="005B6AF6">
        <w:rPr>
          <w:rFonts w:ascii="Book Antiqua" w:hAnsi="Book Antiqua" w:hint="default"/>
          <w:b/>
          <w:bCs/>
          <w:caps/>
          <w:spacing w:val="30"/>
        </w:rPr>
        <w:t>KA ZLUČ</w:t>
      </w:r>
      <w:r w:rsidRPr="005B6AF6">
        <w:rPr>
          <w:rFonts w:ascii="Book Antiqua" w:hAnsi="Book Antiqua" w:hint="default"/>
          <w:b/>
          <w:bCs/>
          <w:caps/>
          <w:spacing w:val="30"/>
        </w:rPr>
        <w:t>ITEĽ</w:t>
      </w:r>
      <w:r w:rsidRPr="005B6AF6">
        <w:rPr>
          <w:rFonts w:ascii="Book Antiqua" w:hAnsi="Book Antiqua" w:hint="default"/>
          <w:b/>
          <w:bCs/>
          <w:caps/>
          <w:spacing w:val="30"/>
        </w:rPr>
        <w:t>NOSTI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sz w:val="22"/>
          <w:szCs w:val="22"/>
        </w:rPr>
        <w:t>návrhu zákona</w:t>
      </w:r>
      <w:r w:rsidRPr="005B6AF6">
        <w:rPr>
          <w:rFonts w:ascii="Book Antiqua" w:hAnsi="Book Antiqua"/>
          <w:sz w:val="22"/>
          <w:szCs w:val="22"/>
        </w:rPr>
        <w:t xml:space="preserve"> </w:t>
      </w:r>
      <w:r w:rsidRPr="005B6AF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sz w:val="22"/>
          <w:szCs w:val="22"/>
        </w:rPr>
        <w:t> 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sz w:val="22"/>
          <w:szCs w:val="22"/>
        </w:rPr>
        <w:t>1. Navrhovateľ zákona:</w:t>
      </w:r>
      <w:r w:rsidR="00F77E2C">
        <w:rPr>
          <w:rFonts w:ascii="Book Antiqua" w:hAnsi="Book Antiqua"/>
          <w:sz w:val="22"/>
          <w:szCs w:val="22"/>
        </w:rPr>
        <w:t xml:space="preserve"> poslanci </w:t>
      </w:r>
      <w:r w:rsidRPr="005B6AF6">
        <w:rPr>
          <w:rFonts w:ascii="Book Antiqua" w:hAnsi="Book Antiqua"/>
          <w:sz w:val="22"/>
          <w:szCs w:val="22"/>
        </w:rPr>
        <w:t>Národnej rady Slovenskej republiky</w:t>
      </w:r>
      <w:r w:rsidR="00F77E2C">
        <w:rPr>
          <w:rFonts w:ascii="Book Antiqua" w:hAnsi="Book Antiqua"/>
          <w:sz w:val="22"/>
          <w:szCs w:val="22"/>
        </w:rPr>
        <w:t xml:space="preserve"> Richard Vašečka, Erika Jurinová a Branislav Škripek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sz w:val="22"/>
          <w:szCs w:val="22"/>
        </w:rPr>
        <w:t> </w:t>
      </w:r>
    </w:p>
    <w:p w:rsidR="00D76D21" w:rsidRPr="005B6AF6" w:rsidP="00D76D21">
      <w:pPr>
        <w:bidi w:val="0"/>
        <w:spacing w:before="120" w:after="0"/>
        <w:jc w:val="both"/>
        <w:rPr>
          <w:rFonts w:ascii="Book Antiqua" w:hAnsi="Book Antiqua" w:cs="Book Antiqua" w:hint="default"/>
          <w:bCs/>
        </w:rPr>
      </w:pPr>
      <w:r w:rsidRPr="005B6AF6">
        <w:rPr>
          <w:rFonts w:ascii="Book Antiqua" w:hAnsi="Book Antiqua"/>
          <w:b/>
          <w:bCs/>
        </w:rPr>
        <w:t>2. </w:t>
      </w:r>
      <w:r w:rsidRPr="005B6AF6">
        <w:rPr>
          <w:rFonts w:ascii="Book Antiqua" w:hAnsi="Book Antiqua" w:hint="default"/>
          <w:b/>
          <w:bCs/>
        </w:rPr>
        <w:t>Ná</w:t>
      </w:r>
      <w:r w:rsidRPr="005B6AF6">
        <w:rPr>
          <w:rFonts w:ascii="Book Antiqua" w:hAnsi="Book Antiqua" w:hint="default"/>
          <w:b/>
          <w:bCs/>
        </w:rPr>
        <w:t>zov ná</w:t>
      </w:r>
      <w:r w:rsidRPr="005B6AF6">
        <w:rPr>
          <w:rFonts w:ascii="Book Antiqua" w:hAnsi="Book Antiqua" w:hint="default"/>
          <w:b/>
          <w:bCs/>
        </w:rPr>
        <w:t>vrhu zá</w:t>
      </w:r>
      <w:r w:rsidRPr="005B6AF6">
        <w:rPr>
          <w:rFonts w:ascii="Book Antiqua" w:hAnsi="Book Antiqua" w:hint="default"/>
          <w:b/>
          <w:bCs/>
        </w:rPr>
        <w:t>kona:</w:t>
      </w:r>
      <w:r w:rsidRPr="005B6AF6">
        <w:rPr>
          <w:rFonts w:ascii="Book Antiqua" w:hAnsi="Book Antiqua" w:hint="default"/>
        </w:rPr>
        <w:t xml:space="preserve"> ná</w:t>
      </w:r>
      <w:r w:rsidRPr="005B6AF6">
        <w:rPr>
          <w:rFonts w:ascii="Book Antiqua" w:hAnsi="Book Antiqua" w:hint="default"/>
        </w:rPr>
        <w:t>vrh zá</w:t>
      </w:r>
      <w:r w:rsidRPr="005B6AF6">
        <w:rPr>
          <w:rFonts w:ascii="Book Antiqua" w:hAnsi="Book Antiqua" w:hint="default"/>
        </w:rPr>
        <w:t xml:space="preserve">kona, </w:t>
      </w:r>
      <w:r w:rsidRPr="005B6AF6">
        <w:rPr>
          <w:rFonts w:ascii="Book Antiqua" w:hAnsi="Book Antiqua" w:cs="Book Antiqua" w:hint="default"/>
          <w:bCs/>
        </w:rPr>
        <w:t>ktorý</w:t>
      </w:r>
      <w:r w:rsidRPr="005B6AF6">
        <w:rPr>
          <w:rFonts w:ascii="Book Antiqua" w:hAnsi="Book Antiqua" w:cs="Book Antiqua" w:hint="default"/>
          <w:bCs/>
        </w:rPr>
        <w:t>m sa dopĺň</w:t>
      </w:r>
      <w:r w:rsidRPr="005B6AF6">
        <w:rPr>
          <w:rFonts w:ascii="Book Antiqua" w:hAnsi="Book Antiqua" w:cs="Book Antiqua" w:hint="default"/>
          <w:bCs/>
        </w:rPr>
        <w:t>a zá</w:t>
      </w:r>
      <w:r w:rsidRPr="005B6AF6">
        <w:rPr>
          <w:rFonts w:ascii="Book Antiqua" w:hAnsi="Book Antiqua" w:cs="Book Antiqua" w:hint="default"/>
          <w:bCs/>
        </w:rPr>
        <w:t>kon č</w:t>
      </w:r>
      <w:r w:rsidRPr="005B6AF6">
        <w:rPr>
          <w:rFonts w:ascii="Book Antiqua" w:hAnsi="Book Antiqua" w:cs="Book Antiqua" w:hint="default"/>
          <w:bCs/>
        </w:rPr>
        <w:t>. 73/1986 Zb. o </w:t>
      </w:r>
      <w:r w:rsidRPr="005B6AF6">
        <w:rPr>
          <w:rFonts w:ascii="Book Antiqua" w:hAnsi="Book Antiqua" w:cs="Book Antiqua" w:hint="default"/>
          <w:bCs/>
        </w:rPr>
        <w:t>umelom preruš</w:t>
      </w:r>
      <w:r w:rsidRPr="005B6AF6">
        <w:rPr>
          <w:rFonts w:ascii="Book Antiqua" w:hAnsi="Book Antiqua" w:cs="Book Antiqua" w:hint="default"/>
          <w:bCs/>
        </w:rPr>
        <w:t>ení</w:t>
      </w:r>
      <w:r w:rsidRPr="005B6AF6">
        <w:rPr>
          <w:rFonts w:ascii="Book Antiqua" w:hAnsi="Book Antiqua" w:cs="Book Antiqua" w:hint="default"/>
          <w:bCs/>
        </w:rPr>
        <w:t xml:space="preserve"> te</w:t>
      </w:r>
      <w:r w:rsidRPr="005B6AF6">
        <w:rPr>
          <w:rFonts w:ascii="Book Antiqua" w:hAnsi="Book Antiqua" w:cs="Book Antiqua" w:hint="default"/>
          <w:bCs/>
        </w:rPr>
        <w:t>hotenstva v </w:t>
      </w:r>
      <w:r w:rsidRPr="005B6AF6">
        <w:rPr>
          <w:rFonts w:ascii="Book Antiqua" w:hAnsi="Book Antiqua" w:cs="Book Antiqua" w:hint="default"/>
          <w:bCs/>
        </w:rPr>
        <w:t>znení</w:t>
      </w:r>
      <w:r w:rsidRPr="005B6AF6">
        <w:rPr>
          <w:rFonts w:ascii="Book Antiqua" w:hAnsi="Book Antiqua" w:cs="Book Antiqua" w:hint="default"/>
          <w:bCs/>
        </w:rPr>
        <w:t xml:space="preserve"> neskorší</w:t>
      </w:r>
      <w:r w:rsidRPr="005B6AF6">
        <w:rPr>
          <w:rFonts w:ascii="Book Antiqua" w:hAnsi="Book Antiqua" w:cs="Book Antiqua" w:hint="default"/>
          <w:bCs/>
        </w:rPr>
        <w:t>ch predpisov</w:t>
      </w:r>
    </w:p>
    <w:p w:rsidR="00D76D21" w:rsidRPr="005B6AF6" w:rsidP="00D76D21">
      <w:pPr>
        <w:bidi w:val="0"/>
        <w:spacing w:before="120" w:after="0"/>
        <w:jc w:val="both"/>
        <w:rPr>
          <w:rFonts w:ascii="Book Antiqua" w:hAnsi="Book Antiqua"/>
        </w:rPr>
      </w:pP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B6AF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D76D21" w:rsidRPr="00D76D21" w:rsidP="00D76D21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="00F77E2C">
        <w:rPr>
          <w:rFonts w:ascii="Book Antiqua" w:hAnsi="Book Antiqua"/>
          <w:bCs/>
          <w:sz w:val="22"/>
          <w:szCs w:val="22"/>
        </w:rPr>
        <w:t xml:space="preserve">, </w:t>
      </w:r>
      <w:r w:rsidRPr="00044278" w:rsidR="00F77E2C">
        <w:rPr>
          <w:rFonts w:ascii="Book Antiqua" w:hAnsi="Book Antiqua"/>
          <w:bCs/>
          <w:sz w:val="22"/>
          <w:szCs w:val="22"/>
        </w:rPr>
        <w:t xml:space="preserve">v čl. </w:t>
      </w:r>
      <w:r w:rsidR="00F77E2C">
        <w:rPr>
          <w:rFonts w:ascii="Book Antiqua" w:hAnsi="Book Antiqua"/>
          <w:bCs/>
          <w:sz w:val="22"/>
          <w:szCs w:val="22"/>
        </w:rPr>
        <w:t>36 (obmedzenie voľného pohybu tovaru napr. z dôvodu verejnej morálky a ochrany zdravia a života ľudí), čl. 114 (aproximácia práva) a čl. 168 (verejné zdravie)</w:t>
      </w:r>
      <w:r w:rsidRPr="00044278" w:rsidR="00F77E2C">
        <w:rPr>
          <w:rFonts w:ascii="Book Antiqua" w:hAnsi="Book Antiqua"/>
          <w:bCs/>
          <w:sz w:val="22"/>
          <w:szCs w:val="22"/>
        </w:rPr>
        <w:t xml:space="preserve"> Zm</w:t>
      </w:r>
      <w:r w:rsidR="00F77E2C">
        <w:rPr>
          <w:rFonts w:ascii="Book Antiqua" w:hAnsi="Book Antiqua"/>
          <w:bCs/>
          <w:sz w:val="22"/>
          <w:szCs w:val="22"/>
        </w:rPr>
        <w:t>luvy o fungovaní Európskej únie,</w:t>
      </w:r>
    </w:p>
    <w:p w:rsidR="00D76D21" w:rsidRPr="005B6AF6" w:rsidP="00D76D21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Cs/>
          <w:sz w:val="22"/>
          <w:szCs w:val="22"/>
        </w:rPr>
        <w:t xml:space="preserve">je upravený v sekundárnom práve Európskej únie, a to </w:t>
      </w:r>
      <w:r w:rsidRPr="005B6AF6">
        <w:rPr>
          <w:rFonts w:ascii="Book Antiqua" w:hAnsi="Book Antiqua"/>
          <w:sz w:val="22"/>
          <w:szCs w:val="22"/>
        </w:rPr>
        <w:t xml:space="preserve">v: </w:t>
      </w:r>
    </w:p>
    <w:p w:rsidR="00D76D21" w:rsidRPr="00D76D21" w:rsidP="00F77E2C">
      <w:pPr>
        <w:bidi w:val="0"/>
        <w:spacing w:before="120" w:after="0"/>
        <w:ind w:left="708" w:right="230"/>
        <w:jc w:val="both"/>
        <w:rPr>
          <w:rFonts w:ascii="Book Antiqua" w:hAnsi="Book Antiqua" w:cs="Tahoma"/>
        </w:rPr>
      </w:pPr>
      <w:r w:rsidRPr="005B6AF6">
        <w:rPr>
          <w:rFonts w:ascii="Book Antiqua" w:hAnsi="Book Antiqua" w:hint="default"/>
        </w:rPr>
        <w:t>smernici 2001/83/ES Euró</w:t>
      </w:r>
      <w:r w:rsidRPr="005B6AF6">
        <w:rPr>
          <w:rFonts w:ascii="Book Antiqua" w:hAnsi="Book Antiqua" w:hint="default"/>
        </w:rPr>
        <w:t>pskeho parlamentu a </w:t>
      </w:r>
      <w:r w:rsidRPr="005B6AF6">
        <w:rPr>
          <w:rFonts w:ascii="Book Antiqua" w:hAnsi="Book Antiqua" w:hint="default"/>
        </w:rPr>
        <w:t>Rady zo 6. novembra 2001, ktorý</w:t>
      </w:r>
      <w:r w:rsidRPr="005B6AF6">
        <w:rPr>
          <w:rFonts w:ascii="Book Antiqua" w:hAnsi="Book Antiqua" w:hint="default"/>
        </w:rPr>
        <w:t>m sa ustanovuje Zá</w:t>
      </w:r>
      <w:r w:rsidRPr="005B6AF6">
        <w:rPr>
          <w:rFonts w:ascii="Book Antiqua" w:hAnsi="Book Antiqua" w:hint="default"/>
        </w:rPr>
        <w:t>konní</w:t>
      </w:r>
      <w:r w:rsidRPr="005B6AF6">
        <w:rPr>
          <w:rFonts w:ascii="Book Antiqua" w:hAnsi="Book Antiqua" w:hint="default"/>
        </w:rPr>
        <w:t>k Spoloč</w:t>
      </w:r>
      <w:r w:rsidRPr="005B6AF6">
        <w:rPr>
          <w:rFonts w:ascii="Book Antiqua" w:hAnsi="Book Antiqua" w:hint="default"/>
        </w:rPr>
        <w:t>enstva o </w:t>
      </w:r>
      <w:r w:rsidRPr="005B6AF6">
        <w:rPr>
          <w:rFonts w:ascii="Book Antiqua" w:hAnsi="Book Antiqua" w:hint="default"/>
        </w:rPr>
        <w:t>humá</w:t>
      </w:r>
      <w:r w:rsidRPr="005B6AF6">
        <w:rPr>
          <w:rFonts w:ascii="Book Antiqua" w:hAnsi="Book Antiqua" w:hint="default"/>
        </w:rPr>
        <w:t xml:space="preserve">nnych liekoch </w:t>
      </w:r>
      <w:r w:rsidRPr="005B6AF6">
        <w:rPr>
          <w:rFonts w:ascii="Book Antiqua" w:hAnsi="Book Antiqua" w:cs="Tahoma"/>
          <w:bCs/>
        </w:rPr>
        <w:t>(</w:t>
      </w:r>
      <w:r w:rsidRPr="005B6AF6">
        <w:rPr>
          <w:rFonts w:ascii="Book Antiqua" w:hAnsi="Book Antiqua"/>
        </w:rPr>
        <w:t>Mimoriadn</w:t>
      </w:r>
      <w:r w:rsidRPr="005B6AF6">
        <w:rPr>
          <w:rFonts w:ascii="Book Antiqua" w:hAnsi="Book Antiqua" w:hint="default"/>
        </w:rPr>
        <w:t>e vydanie Ú</w:t>
      </w:r>
      <w:r w:rsidRPr="005B6AF6">
        <w:rPr>
          <w:rFonts w:ascii="Book Antiqua" w:hAnsi="Book Antiqua" w:hint="default"/>
        </w:rPr>
        <w:t>. v. EÚ</w:t>
      </w:r>
      <w:r w:rsidRPr="005B6AF6">
        <w:rPr>
          <w:rFonts w:ascii="Book Antiqua" w:hAnsi="Book Antiqua" w:hint="default"/>
        </w:rPr>
        <w:t>, kap. 13/zv. 27) v </w:t>
      </w:r>
      <w:r w:rsidRPr="005B6AF6">
        <w:rPr>
          <w:rFonts w:ascii="Book Antiqua" w:hAnsi="Book Antiqua" w:hint="default"/>
        </w:rPr>
        <w:t>platnom znení</w:t>
      </w:r>
      <w:r w:rsidRPr="005B6AF6">
        <w:rPr>
          <w:rFonts w:ascii="Book Antiqua" w:hAnsi="Book Antiqua" w:hint="default"/>
        </w:rPr>
        <w:t xml:space="preserve"> </w:t>
      </w:r>
      <w:r w:rsidRPr="005B6AF6">
        <w:rPr>
          <w:rFonts w:ascii="Book Antiqua" w:hAnsi="Book Antiqua" w:hint="default"/>
        </w:rPr>
        <w:t>–</w:t>
      </w:r>
      <w:r w:rsidRPr="005B6AF6">
        <w:rPr>
          <w:rFonts w:ascii="Book Antiqua" w:hAnsi="Book Antiqua" w:hint="default"/>
        </w:rPr>
        <w:t xml:space="preserve"> os</w:t>
      </w:r>
      <w:r w:rsidR="00F77E2C">
        <w:rPr>
          <w:rFonts w:ascii="Book Antiqua" w:hAnsi="Book Antiqua" w:hint="default"/>
        </w:rPr>
        <w:t>obitne č</w:t>
      </w:r>
      <w:r w:rsidR="00F77E2C">
        <w:rPr>
          <w:rFonts w:ascii="Book Antiqua" w:hAnsi="Book Antiqua" w:hint="default"/>
        </w:rPr>
        <w:t xml:space="preserve">l. 4 ods. 4: </w:t>
      </w:r>
      <w:r w:rsidR="00F77E2C">
        <w:rPr>
          <w:rFonts w:ascii="Book Antiqua" w:hAnsi="Book Antiqua" w:cs="Tahoma" w:hint="default"/>
        </w:rPr>
        <w:t>„</w:t>
      </w:r>
      <w:r w:rsidRPr="00F77E2C">
        <w:rPr>
          <w:rFonts w:ascii="Book Antiqua" w:hAnsi="Book Antiqua" w:cs="Tahoma" w:hint="default"/>
          <w:i/>
        </w:rPr>
        <w:t>Tá</w:t>
      </w:r>
      <w:r w:rsidRPr="00F77E2C">
        <w:rPr>
          <w:rFonts w:ascii="Book Antiqua" w:hAnsi="Book Antiqua" w:cs="Tahoma" w:hint="default"/>
          <w:i/>
        </w:rPr>
        <w:t>to smernica nemá</w:t>
      </w:r>
      <w:r w:rsidRPr="00F77E2C">
        <w:rPr>
          <w:rFonts w:ascii="Book Antiqua" w:hAnsi="Book Antiqua" w:cs="Tahoma" w:hint="default"/>
          <w:i/>
        </w:rPr>
        <w:t xml:space="preserve"> vplyv na uplatň</w:t>
      </w:r>
      <w:r w:rsidRPr="00F77E2C">
        <w:rPr>
          <w:rFonts w:ascii="Book Antiqua" w:hAnsi="Book Antiqua" w:cs="Tahoma" w:hint="default"/>
          <w:i/>
        </w:rPr>
        <w:t>ovanie vnú</w:t>
      </w:r>
      <w:r w:rsidRPr="00F77E2C">
        <w:rPr>
          <w:rFonts w:ascii="Book Antiqua" w:hAnsi="Book Antiqua" w:cs="Tahoma" w:hint="default"/>
          <w:i/>
        </w:rPr>
        <w:t>troš</w:t>
      </w:r>
      <w:r w:rsidRPr="00F77E2C">
        <w:rPr>
          <w:rFonts w:ascii="Book Antiqua" w:hAnsi="Book Antiqua" w:cs="Tahoma" w:hint="default"/>
          <w:i/>
        </w:rPr>
        <w:t>tá</w:t>
      </w:r>
      <w:r w:rsidRPr="00F77E2C">
        <w:rPr>
          <w:rFonts w:ascii="Book Antiqua" w:hAnsi="Book Antiqua" w:cs="Tahoma" w:hint="default"/>
          <w:i/>
        </w:rPr>
        <w:t>tnych prá</w:t>
      </w:r>
      <w:r w:rsidRPr="00F77E2C">
        <w:rPr>
          <w:rFonts w:ascii="Book Antiqua" w:hAnsi="Book Antiqua" w:cs="Tahoma" w:hint="default"/>
          <w:i/>
        </w:rPr>
        <w:t>vnych predpisov zakazujú</w:t>
      </w:r>
      <w:r w:rsidRPr="00F77E2C">
        <w:rPr>
          <w:rFonts w:ascii="Book Antiqua" w:hAnsi="Book Antiqua" w:cs="Tahoma" w:hint="default"/>
          <w:i/>
        </w:rPr>
        <w:t>cich alebo obmedzujú</w:t>
      </w:r>
      <w:r w:rsidRPr="00F77E2C">
        <w:rPr>
          <w:rFonts w:ascii="Book Antiqua" w:hAnsi="Book Antiqua" w:cs="Tahoma" w:hint="default"/>
          <w:i/>
        </w:rPr>
        <w:t>cich predaj, dodá</w:t>
      </w:r>
      <w:r w:rsidRPr="00F77E2C">
        <w:rPr>
          <w:rFonts w:ascii="Book Antiqua" w:hAnsi="Book Antiqua" w:cs="Tahoma" w:hint="default"/>
          <w:i/>
        </w:rPr>
        <w:t>vanie alebo použí</w:t>
      </w:r>
      <w:r w:rsidRPr="00F77E2C">
        <w:rPr>
          <w:rFonts w:ascii="Book Antiqua" w:hAnsi="Book Antiqua" w:cs="Tahoma" w:hint="default"/>
          <w:i/>
        </w:rPr>
        <w:t>vanie liekov ako naprí</w:t>
      </w:r>
      <w:r w:rsidRPr="00F77E2C">
        <w:rPr>
          <w:rFonts w:ascii="Book Antiqua" w:hAnsi="Book Antiqua" w:cs="Tahoma" w:hint="default"/>
          <w:i/>
        </w:rPr>
        <w:t>klad antikoncepč</w:t>
      </w:r>
      <w:r w:rsidRPr="00F77E2C">
        <w:rPr>
          <w:rFonts w:ascii="Book Antiqua" w:hAnsi="Book Antiqua" w:cs="Tahoma" w:hint="default"/>
          <w:i/>
        </w:rPr>
        <w:t>ný</w:t>
      </w:r>
      <w:r w:rsidRPr="00F77E2C">
        <w:rPr>
          <w:rFonts w:ascii="Book Antiqua" w:hAnsi="Book Antiqua" w:cs="Tahoma" w:hint="default"/>
          <w:i/>
        </w:rPr>
        <w:t>c</w:t>
      </w:r>
      <w:r w:rsidRPr="00F77E2C">
        <w:rPr>
          <w:rFonts w:ascii="Book Antiqua" w:hAnsi="Book Antiqua" w:cs="Tahoma" w:hint="default"/>
          <w:i/>
        </w:rPr>
        <w:t>h prostriedkov alebo prostriedkov vyvolá</w:t>
      </w:r>
      <w:r w:rsidRPr="00F77E2C">
        <w:rPr>
          <w:rFonts w:ascii="Book Antiqua" w:hAnsi="Book Antiqua" w:cs="Tahoma" w:hint="default"/>
          <w:i/>
        </w:rPr>
        <w:t>vajú</w:t>
      </w:r>
      <w:r w:rsidRPr="00F77E2C">
        <w:rPr>
          <w:rFonts w:ascii="Book Antiqua" w:hAnsi="Book Antiqua" w:cs="Tahoma" w:hint="default"/>
          <w:i/>
        </w:rPr>
        <w:t>cich potrat. Č</w:t>
      </w:r>
      <w:r w:rsidRPr="00F77E2C">
        <w:rPr>
          <w:rFonts w:ascii="Book Antiqua" w:hAnsi="Book Antiqua" w:cs="Tahoma" w:hint="default"/>
          <w:i/>
        </w:rPr>
        <w:t>lenské</w:t>
      </w:r>
      <w:r w:rsidRPr="00F77E2C">
        <w:rPr>
          <w:rFonts w:ascii="Book Antiqua" w:hAnsi="Book Antiqua" w:cs="Tahoma" w:hint="default"/>
          <w:i/>
        </w:rPr>
        <w:t xml:space="preserve"> š</w:t>
      </w:r>
      <w:r w:rsidRPr="00F77E2C">
        <w:rPr>
          <w:rFonts w:ascii="Book Antiqua" w:hAnsi="Book Antiqua" w:cs="Tahoma" w:hint="default"/>
          <w:i/>
        </w:rPr>
        <w:t>tá</w:t>
      </w:r>
      <w:r w:rsidRPr="00F77E2C">
        <w:rPr>
          <w:rFonts w:ascii="Book Antiqua" w:hAnsi="Book Antiqua" w:cs="Tahoma" w:hint="default"/>
          <w:i/>
        </w:rPr>
        <w:t>ty ozná</w:t>
      </w:r>
      <w:r w:rsidRPr="00F77E2C">
        <w:rPr>
          <w:rFonts w:ascii="Book Antiqua" w:hAnsi="Book Antiqua" w:cs="Tahoma" w:hint="default"/>
          <w:i/>
        </w:rPr>
        <w:t>mia uvedené</w:t>
      </w:r>
      <w:r w:rsidRPr="00F77E2C">
        <w:rPr>
          <w:rFonts w:ascii="Book Antiqua" w:hAnsi="Book Antiqua" w:cs="Tahoma" w:hint="default"/>
          <w:i/>
        </w:rPr>
        <w:t xml:space="preserve"> vnú</w:t>
      </w:r>
      <w:r w:rsidRPr="00F77E2C">
        <w:rPr>
          <w:rFonts w:ascii="Book Antiqua" w:hAnsi="Book Antiqua" w:cs="Tahoma" w:hint="default"/>
          <w:i/>
        </w:rPr>
        <w:t>troš</w:t>
      </w:r>
      <w:r w:rsidRPr="00F77E2C">
        <w:rPr>
          <w:rFonts w:ascii="Book Antiqua" w:hAnsi="Book Antiqua" w:cs="Tahoma" w:hint="default"/>
          <w:i/>
        </w:rPr>
        <w:t>tá</w:t>
      </w:r>
      <w:r w:rsidRPr="00F77E2C">
        <w:rPr>
          <w:rFonts w:ascii="Book Antiqua" w:hAnsi="Book Antiqua" w:cs="Tahoma" w:hint="default"/>
          <w:i/>
        </w:rPr>
        <w:t>tne prá</w:t>
      </w:r>
      <w:r w:rsidRPr="00F77E2C">
        <w:rPr>
          <w:rFonts w:ascii="Book Antiqua" w:hAnsi="Book Antiqua" w:cs="Tahoma" w:hint="default"/>
          <w:i/>
        </w:rPr>
        <w:t>vne predpisy Komisii.</w:t>
      </w:r>
      <w:r>
        <w:rPr>
          <w:rFonts w:ascii="Book Antiqua" w:hAnsi="Book Antiqua" w:cs="Tahoma" w:hint="default"/>
        </w:rPr>
        <w:t>“.</w:t>
      </w:r>
    </w:p>
    <w:p w:rsidR="00D76D21" w:rsidRPr="005B6AF6" w:rsidP="00D76D21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F77E2C">
        <w:rPr>
          <w:rFonts w:ascii="Book Antiqua" w:hAnsi="Book Antiqua"/>
          <w:bCs/>
          <w:sz w:val="22"/>
          <w:szCs w:val="22"/>
        </w:rPr>
        <w:t>nie je obsiahnutý</w:t>
      </w:r>
      <w:r w:rsidRPr="005B6AF6">
        <w:rPr>
          <w:rFonts w:ascii="Book Antiqua" w:hAnsi="Book Antiqua"/>
          <w:bCs/>
          <w:sz w:val="22"/>
          <w:szCs w:val="22"/>
        </w:rPr>
        <w:t xml:space="preserve"> v judikatúre Súdneho dvora Európskej únie.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  <w:highlight w:val="yellow"/>
        </w:rPr>
      </w:pPr>
    </w:p>
    <w:p w:rsidR="00D76D21" w:rsidRPr="005B6AF6" w:rsidP="00D76D21">
      <w:pPr>
        <w:numPr>
          <w:ilvl w:val="3"/>
          <w:numId w:val="2"/>
        </w:numPr>
        <w:tabs>
          <w:tab w:val="left" w:pos="284"/>
        </w:tabs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  <w:b/>
          <w:bCs/>
          <w:i/>
        </w:rPr>
      </w:pPr>
      <w:r w:rsidRPr="005B6AF6">
        <w:rPr>
          <w:rFonts w:ascii="Book Antiqua" w:hAnsi="Book Antiqua" w:hint="default"/>
          <w:b/>
        </w:rPr>
        <w:t>Zá</w:t>
      </w:r>
      <w:r w:rsidRPr="005B6AF6">
        <w:rPr>
          <w:rFonts w:ascii="Book Antiqua" w:hAnsi="Book Antiqua" w:hint="default"/>
          <w:b/>
        </w:rPr>
        <w:t>vä</w:t>
      </w:r>
      <w:r w:rsidRPr="005B6AF6">
        <w:rPr>
          <w:rFonts w:ascii="Book Antiqua" w:hAnsi="Book Antiqua" w:hint="default"/>
          <w:b/>
        </w:rPr>
        <w:t>zky Slovenskej republiky vo vzť</w:t>
      </w:r>
      <w:r w:rsidRPr="005B6AF6">
        <w:rPr>
          <w:rFonts w:ascii="Book Antiqua" w:hAnsi="Book Antiqua" w:hint="default"/>
          <w:b/>
        </w:rPr>
        <w:t>ahu k Euró</w:t>
      </w:r>
      <w:r w:rsidRPr="005B6AF6">
        <w:rPr>
          <w:rFonts w:ascii="Book Antiqua" w:hAnsi="Book Antiqua" w:hint="default"/>
          <w:b/>
        </w:rPr>
        <w:t>pskej ú</w:t>
      </w:r>
      <w:r w:rsidRPr="005B6AF6">
        <w:rPr>
          <w:rFonts w:ascii="Book Antiqua" w:hAnsi="Book Antiqua" w:hint="default"/>
          <w:b/>
        </w:rPr>
        <w:t>nii:</w:t>
      </w:r>
    </w:p>
    <w:p w:rsidR="00F77E2C" w:rsidRPr="00044278" w:rsidP="00F77E2C">
      <w:pPr>
        <w:bidi w:val="0"/>
        <w:spacing w:before="120"/>
        <w:ind w:left="540" w:hanging="256"/>
        <w:jc w:val="both"/>
        <w:rPr>
          <w:rFonts w:ascii="Book Antiqua" w:hAnsi="Book Antiqua"/>
        </w:rPr>
      </w:pPr>
      <w:r w:rsidRPr="005B6AF6" w:rsidR="00D76D21">
        <w:rPr>
          <w:rFonts w:ascii="Book Antiqua" w:hAnsi="Book Antiqua"/>
        </w:rPr>
        <w:t xml:space="preserve">a) </w:t>
      </w:r>
      <w:r w:rsidRPr="00044278">
        <w:rPr>
          <w:rFonts w:ascii="Book Antiqua" w:hAnsi="Book Antiqua"/>
        </w:rPr>
        <w:t>lehota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hint="default"/>
        </w:rPr>
        <w:t>na transpozí</w:t>
      </w:r>
      <w:r>
        <w:rPr>
          <w:rFonts w:ascii="Book Antiqua" w:hAnsi="Book Antiqua" w:hint="default"/>
        </w:rPr>
        <w:t xml:space="preserve">ciu smernice uvedenej </w:t>
      </w:r>
      <w:r w:rsidRPr="00044278">
        <w:rPr>
          <w:rFonts w:ascii="Book Antiqua" w:hAnsi="Book Antiqua"/>
        </w:rPr>
        <w:t>v </w:t>
      </w:r>
      <w:r w:rsidRPr="00044278">
        <w:rPr>
          <w:rFonts w:ascii="Book Antiqua" w:hAnsi="Book Antiqua" w:hint="default"/>
        </w:rPr>
        <w:t>bode 3 pí</w:t>
      </w:r>
      <w:r w:rsidRPr="00044278">
        <w:rPr>
          <w:rFonts w:ascii="Book Antiqua" w:hAnsi="Book Antiqua" w:hint="default"/>
        </w:rPr>
        <w:t>sm. b) tejto dolož</w:t>
      </w:r>
      <w:r w:rsidRPr="00044278">
        <w:rPr>
          <w:rFonts w:ascii="Book Antiqua" w:hAnsi="Book Antiqua" w:hint="default"/>
        </w:rPr>
        <w:t>ky zluč</w:t>
      </w:r>
      <w:r w:rsidRPr="00044278">
        <w:rPr>
          <w:rFonts w:ascii="Book Antiqua" w:hAnsi="Book Antiqua" w:hint="default"/>
        </w:rPr>
        <w:t>iteľ</w:t>
      </w:r>
      <w:r w:rsidRPr="00044278">
        <w:rPr>
          <w:rFonts w:ascii="Book Antiqua" w:hAnsi="Book Antiqua" w:hint="default"/>
        </w:rPr>
        <w:t>nosti bola stanovená</w:t>
      </w:r>
      <w:r w:rsidRPr="00044278">
        <w:rPr>
          <w:rFonts w:ascii="Book Antiqua" w:hAnsi="Book Antiqua" w:hint="default"/>
        </w:rPr>
        <w:t xml:space="preserve"> </w:t>
      </w:r>
      <w:r>
        <w:rPr>
          <w:rFonts w:ascii="Book Antiqua" w:hAnsi="Book Antiqua" w:hint="default"/>
        </w:rPr>
        <w:t>vo viacerý</w:t>
      </w:r>
      <w:r>
        <w:rPr>
          <w:rFonts w:ascii="Book Antiqua" w:hAnsi="Book Antiqua" w:hint="default"/>
        </w:rPr>
        <w:t>ch ustanoveniach tejto smernice rozdielne, a </w:t>
      </w:r>
      <w:r>
        <w:rPr>
          <w:rFonts w:ascii="Book Antiqua" w:hAnsi="Book Antiqua" w:hint="default"/>
        </w:rPr>
        <w:t>to podľ</w:t>
      </w:r>
      <w:r>
        <w:rPr>
          <w:rFonts w:ascii="Book Antiqua" w:hAnsi="Book Antiqua" w:hint="default"/>
        </w:rPr>
        <w:t>a upravovanej otá</w:t>
      </w:r>
      <w:r>
        <w:rPr>
          <w:rFonts w:ascii="Book Antiqua" w:hAnsi="Book Antiqua" w:hint="default"/>
        </w:rPr>
        <w:t>zky, napr. do 2. januá</w:t>
      </w:r>
      <w:r>
        <w:rPr>
          <w:rFonts w:ascii="Book Antiqua" w:hAnsi="Book Antiqua" w:hint="default"/>
        </w:rPr>
        <w:t>ra 2013 alebo do 22. jú</w:t>
      </w:r>
      <w:r>
        <w:rPr>
          <w:rFonts w:ascii="Book Antiqua" w:hAnsi="Book Antiqua" w:hint="default"/>
        </w:rPr>
        <w:t>la 2013</w:t>
      </w:r>
      <w:r w:rsidRPr="00044278">
        <w:rPr>
          <w:rFonts w:ascii="Book Antiqua" w:hAnsi="Book Antiqua"/>
        </w:rPr>
        <w:t>,</w:t>
      </w:r>
    </w:p>
    <w:p w:rsidR="00F77E2C" w:rsidRPr="00044278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 w:rsidRPr="00044278">
        <w:rPr>
          <w:rFonts w:ascii="Book Antiqua" w:hAnsi="Book Antiqua"/>
        </w:rPr>
        <w:t>b) v danej oblasti nebol pro</w:t>
      </w:r>
      <w:r w:rsidRPr="00044278">
        <w:rPr>
          <w:rFonts w:ascii="Book Antiqua" w:hAnsi="Book Antiqua" w:hint="default"/>
        </w:rPr>
        <w:t>ti Slovenskej republike zač</w:t>
      </w:r>
      <w:r w:rsidRPr="00044278">
        <w:rPr>
          <w:rFonts w:ascii="Book Antiqua" w:hAnsi="Book Antiqua" w:hint="default"/>
        </w:rPr>
        <w:t>atý</w:t>
      </w:r>
      <w:r w:rsidRPr="00044278">
        <w:rPr>
          <w:rFonts w:ascii="Book Antiqua" w:hAnsi="Book Antiqua" w:hint="default"/>
        </w:rPr>
        <w:t xml:space="preserve"> postup Euró</w:t>
      </w:r>
      <w:r w:rsidRPr="00044278">
        <w:rPr>
          <w:rFonts w:ascii="Book Antiqua" w:hAnsi="Book Antiqua" w:hint="default"/>
        </w:rPr>
        <w:t>pskej komisie a ani konanie Sú</w:t>
      </w:r>
      <w:r w:rsidRPr="00044278">
        <w:rPr>
          <w:rFonts w:ascii="Book Antiqua" w:hAnsi="Book Antiqua" w:hint="default"/>
        </w:rPr>
        <w:t>dneho dvora Euró</w:t>
      </w:r>
      <w:r w:rsidRPr="00044278">
        <w:rPr>
          <w:rFonts w:ascii="Book Antiqua" w:hAnsi="Book Antiqua" w:hint="default"/>
        </w:rPr>
        <w:t>pskej ú</w:t>
      </w:r>
      <w:r w:rsidRPr="00044278">
        <w:rPr>
          <w:rFonts w:ascii="Book Antiqua" w:hAnsi="Book Antiqua" w:hint="default"/>
        </w:rPr>
        <w:t>nie podľ</w:t>
      </w:r>
      <w:r w:rsidRPr="00044278">
        <w:rPr>
          <w:rFonts w:ascii="Book Antiqua" w:hAnsi="Book Antiqua" w:hint="default"/>
        </w:rPr>
        <w:t>a č</w:t>
      </w:r>
      <w:r w:rsidRPr="00044278">
        <w:rPr>
          <w:rFonts w:ascii="Book Antiqua" w:hAnsi="Book Antiqua" w:hint="default"/>
        </w:rPr>
        <w:t>lá</w:t>
      </w:r>
      <w:r w:rsidRPr="00044278">
        <w:rPr>
          <w:rFonts w:ascii="Book Antiqua" w:hAnsi="Book Antiqua" w:hint="default"/>
        </w:rPr>
        <w:t>nkov 258 až</w:t>
      </w:r>
      <w:r w:rsidRPr="00044278">
        <w:rPr>
          <w:rFonts w:ascii="Book Antiqua" w:hAnsi="Book Antiqua" w:hint="default"/>
        </w:rPr>
        <w:t xml:space="preserve"> 260 Zmluvy o fungovaní</w:t>
      </w:r>
      <w:r w:rsidRPr="00044278">
        <w:rPr>
          <w:rFonts w:ascii="Book Antiqua" w:hAnsi="Book Antiqua" w:hint="default"/>
        </w:rPr>
        <w:t xml:space="preserve"> Euró</w:t>
      </w:r>
      <w:r w:rsidRPr="00044278">
        <w:rPr>
          <w:rFonts w:ascii="Book Antiqua" w:hAnsi="Book Antiqua" w:hint="default"/>
        </w:rPr>
        <w:t>pskej ú</w:t>
      </w:r>
      <w:r w:rsidRPr="00044278">
        <w:rPr>
          <w:rFonts w:ascii="Book Antiqua" w:hAnsi="Book Antiqua" w:hint="default"/>
        </w:rPr>
        <w:t>nie,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 w:rsidRPr="00044278">
        <w:rPr>
          <w:rFonts w:ascii="Book Antiqua" w:hAnsi="Book Antiqua" w:hint="default"/>
        </w:rPr>
        <w:t xml:space="preserve">c) </w:t>
      </w:r>
      <w:r>
        <w:rPr>
          <w:rFonts w:ascii="Book Antiqua" w:hAnsi="Book Antiqua" w:hint="default"/>
        </w:rPr>
        <w:t>smernica uvedená</w:t>
      </w:r>
      <w:r w:rsidRPr="00044278">
        <w:rPr>
          <w:rFonts w:ascii="Book Antiqua" w:hAnsi="Book Antiqua"/>
        </w:rPr>
        <w:t xml:space="preserve"> v </w:t>
      </w:r>
      <w:r w:rsidRPr="00044278">
        <w:rPr>
          <w:rFonts w:ascii="Book Antiqua" w:hAnsi="Book Antiqua" w:hint="default"/>
        </w:rPr>
        <w:t>bode 3 pí</w:t>
      </w:r>
      <w:r w:rsidRPr="00044278">
        <w:rPr>
          <w:rFonts w:ascii="Book Antiqua" w:hAnsi="Book Antiqua" w:hint="default"/>
        </w:rPr>
        <w:t>sm. b) tejto dolož</w:t>
      </w:r>
      <w:r w:rsidRPr="00044278">
        <w:rPr>
          <w:rFonts w:ascii="Book Antiqua" w:hAnsi="Book Antiqua" w:hint="default"/>
        </w:rPr>
        <w:t>ky zlu</w:t>
      </w:r>
      <w:r>
        <w:rPr>
          <w:rFonts w:ascii="Book Antiqua" w:hAnsi="Book Antiqua" w:hint="default"/>
        </w:rPr>
        <w:t>č</w:t>
      </w:r>
      <w:r>
        <w:rPr>
          <w:rFonts w:ascii="Book Antiqua" w:hAnsi="Book Antiqua" w:hint="default"/>
        </w:rPr>
        <w:t>iteľ</w:t>
      </w:r>
      <w:r>
        <w:rPr>
          <w:rFonts w:ascii="Book Antiqua" w:hAnsi="Book Antiqua" w:hint="default"/>
        </w:rPr>
        <w:t>nosti bola pô</w:t>
      </w:r>
      <w:r>
        <w:rPr>
          <w:rFonts w:ascii="Book Antiqua" w:hAnsi="Book Antiqua" w:hint="default"/>
        </w:rPr>
        <w:t>vodne ú</w:t>
      </w:r>
      <w:r>
        <w:rPr>
          <w:rFonts w:ascii="Book Antiqua" w:hAnsi="Book Antiqua" w:hint="default"/>
        </w:rPr>
        <w:t>plne transponovan</w:t>
      </w:r>
      <w:r>
        <w:rPr>
          <w:rFonts w:ascii="Book Antiqua" w:hAnsi="Book Antiqua" w:hint="default"/>
        </w:rPr>
        <w:t>á</w:t>
      </w:r>
      <w:r w:rsidRPr="00044278">
        <w:rPr>
          <w:rFonts w:ascii="Book Antiqua" w:hAnsi="Book Antiqua" w:hint="default"/>
        </w:rPr>
        <w:t xml:space="preserve"> do zá</w:t>
      </w:r>
      <w:r w:rsidRPr="00044278">
        <w:rPr>
          <w:rFonts w:ascii="Book Antiqua" w:hAnsi="Book Antiqua" w:hint="default"/>
        </w:rPr>
        <w:t>kona č</w:t>
      </w:r>
      <w:r w:rsidRPr="00044278">
        <w:rPr>
          <w:rFonts w:ascii="Book Antiqua" w:hAnsi="Book Antiqua" w:hint="default"/>
        </w:rPr>
        <w:t xml:space="preserve">. </w:t>
      </w:r>
      <w:r>
        <w:rPr>
          <w:rFonts w:ascii="Book Antiqua" w:hAnsi="Book Antiqua"/>
        </w:rPr>
        <w:t>140/1998 Z. z. o liekoch a </w:t>
      </w:r>
      <w:r>
        <w:rPr>
          <w:rFonts w:ascii="Book Antiqua" w:hAnsi="Book Antiqua" w:hint="default"/>
        </w:rPr>
        <w:t>zdravotní</w:t>
      </w:r>
      <w:r>
        <w:rPr>
          <w:rFonts w:ascii="Book Antiqua" w:hAnsi="Book Antiqua" w:hint="default"/>
        </w:rPr>
        <w:t>ckych pomô</w:t>
      </w:r>
      <w:r>
        <w:rPr>
          <w:rFonts w:ascii="Book Antiqua" w:hAnsi="Book Antiqua" w:hint="default"/>
        </w:rPr>
        <w:t>ckach, o </w:t>
      </w:r>
      <w:r>
        <w:rPr>
          <w:rFonts w:ascii="Book Antiqua" w:hAnsi="Book Antiqua" w:hint="default"/>
        </w:rPr>
        <w:t>zmene zá</w:t>
      </w:r>
      <w:r>
        <w:rPr>
          <w:rFonts w:ascii="Book Antiqua" w:hAnsi="Book Antiqua" w:hint="default"/>
        </w:rPr>
        <w:t>kona č</w:t>
      </w:r>
      <w:r>
        <w:rPr>
          <w:rFonts w:ascii="Book Antiqua" w:hAnsi="Book Antiqua" w:hint="default"/>
        </w:rPr>
        <w:t>. 455/1991 Zb. o </w:t>
      </w:r>
      <w:r>
        <w:rPr>
          <w:rFonts w:ascii="Book Antiqua" w:hAnsi="Book Antiqua" w:hint="default"/>
        </w:rPr>
        <w:t>ž</w:t>
      </w:r>
      <w:r>
        <w:rPr>
          <w:rFonts w:ascii="Book Antiqua" w:hAnsi="Book Antiqua" w:hint="default"/>
        </w:rPr>
        <w:t>ivnostenskom podnikaní</w:t>
      </w:r>
      <w:r>
        <w:rPr>
          <w:rFonts w:ascii="Book Antiqua" w:hAnsi="Book Antiqua" w:hint="default"/>
        </w:rPr>
        <w:t xml:space="preserve"> (ž</w:t>
      </w:r>
      <w:r>
        <w:rPr>
          <w:rFonts w:ascii="Book Antiqua" w:hAnsi="Book Antiqua" w:hint="default"/>
        </w:rPr>
        <w:t>ivnostenský</w:t>
      </w:r>
      <w:r>
        <w:rPr>
          <w:rFonts w:ascii="Book Antiqua" w:hAnsi="Book Antiqua" w:hint="default"/>
        </w:rPr>
        <w:t xml:space="preserve"> zá</w:t>
      </w:r>
      <w:r>
        <w:rPr>
          <w:rFonts w:ascii="Book Antiqua" w:hAnsi="Book Antiqua" w:hint="default"/>
        </w:rPr>
        <w:t>kon)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o zmene a </w:t>
      </w:r>
      <w:r>
        <w:rPr>
          <w:rFonts w:ascii="Book Antiqua" w:hAnsi="Book Antiqua" w:hint="default"/>
        </w:rPr>
        <w:t>doplnení</w:t>
      </w:r>
      <w:r>
        <w:rPr>
          <w:rFonts w:ascii="Book Antiqua" w:hAnsi="Book Antiqua" w:hint="default"/>
        </w:rPr>
        <w:t xml:space="preserve"> zá</w:t>
      </w:r>
      <w:r>
        <w:rPr>
          <w:rFonts w:ascii="Book Antiqua" w:hAnsi="Book Antiqua" w:hint="default"/>
        </w:rPr>
        <w:t>kona Ná</w:t>
      </w:r>
      <w:r>
        <w:rPr>
          <w:rFonts w:ascii="Book Antiqua" w:hAnsi="Book Antiqua" w:hint="default"/>
        </w:rPr>
        <w:t>rodnej rady Slovenskej republiky č</w:t>
      </w:r>
      <w:r>
        <w:rPr>
          <w:rFonts w:ascii="Book Antiqua" w:hAnsi="Book Antiqua" w:hint="default"/>
        </w:rPr>
        <w:t xml:space="preserve">. 220/1996 Z. z. </w:t>
      </w:r>
      <w:r>
        <w:rPr>
          <w:rFonts w:ascii="Book Antiqua" w:hAnsi="Book Antiqua" w:hint="default"/>
        </w:rPr>
        <w:t>o reklame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</w:t>
      </w:r>
      <w:r>
        <w:rPr>
          <w:rFonts w:ascii="Book Antiqua" w:hAnsi="Book Antiqua" w:hint="default"/>
        </w:rPr>
        <w:t>vykoná</w:t>
      </w:r>
      <w:r>
        <w:rPr>
          <w:rFonts w:ascii="Book Antiqua" w:hAnsi="Book Antiqua" w:hint="default"/>
        </w:rPr>
        <w:t>vací</w:t>
      </w:r>
      <w:r>
        <w:rPr>
          <w:rFonts w:ascii="Book Antiqua" w:hAnsi="Book Antiqua" w:hint="default"/>
        </w:rPr>
        <w:t>ch predpisov k </w:t>
      </w:r>
      <w:r>
        <w:rPr>
          <w:rFonts w:ascii="Book Antiqua" w:hAnsi="Book Antiqua" w:hint="default"/>
        </w:rPr>
        <w:t>tomuto zá</w:t>
      </w:r>
      <w:r>
        <w:rPr>
          <w:rFonts w:ascii="Book Antiqua" w:hAnsi="Book Antiqua" w:hint="default"/>
        </w:rPr>
        <w:t>kona, ktorý</w:t>
      </w:r>
      <w:r>
        <w:rPr>
          <w:rFonts w:ascii="Book Antiqua" w:hAnsi="Book Antiqua" w:hint="default"/>
        </w:rPr>
        <w:t xml:space="preserve"> bol s </w:t>
      </w:r>
      <w:r>
        <w:rPr>
          <w:rFonts w:ascii="Book Antiqua" w:hAnsi="Book Antiqua" w:hint="default"/>
        </w:rPr>
        <w:t>úč</w:t>
      </w:r>
      <w:r>
        <w:rPr>
          <w:rFonts w:ascii="Book Antiqua" w:hAnsi="Book Antiqua" w:hint="default"/>
        </w:rPr>
        <w:t>innosť</w:t>
      </w:r>
      <w:r>
        <w:rPr>
          <w:rFonts w:ascii="Book Antiqua" w:hAnsi="Book Antiqua" w:hint="default"/>
        </w:rPr>
        <w:t>ou od 1. decembra 2011 nahradený</w:t>
      </w:r>
      <w:r>
        <w:rPr>
          <w:rFonts w:ascii="Book Antiqua" w:hAnsi="Book Antiqua" w:hint="default"/>
        </w:rPr>
        <w:t xml:space="preserve"> zá</w:t>
      </w:r>
      <w:r>
        <w:rPr>
          <w:rFonts w:ascii="Book Antiqua" w:hAnsi="Book Antiqua" w:hint="default"/>
        </w:rPr>
        <w:t>konom č</w:t>
      </w:r>
      <w:r>
        <w:rPr>
          <w:rFonts w:ascii="Book Antiqua" w:hAnsi="Book Antiqua" w:hint="default"/>
        </w:rPr>
        <w:t>. 362/2011 Z. z. o liekoch a </w:t>
      </w:r>
      <w:r>
        <w:rPr>
          <w:rFonts w:ascii="Book Antiqua" w:hAnsi="Book Antiqua" w:hint="default"/>
        </w:rPr>
        <w:t>zdravotní</w:t>
      </w:r>
      <w:r>
        <w:rPr>
          <w:rFonts w:ascii="Book Antiqua" w:hAnsi="Book Antiqua" w:hint="default"/>
        </w:rPr>
        <w:t>ckych pomô</w:t>
      </w:r>
      <w:r>
        <w:rPr>
          <w:rFonts w:ascii="Book Antiqua" w:hAnsi="Book Antiqua" w:hint="default"/>
        </w:rPr>
        <w:t>ckach a o zmene a </w:t>
      </w:r>
      <w:r>
        <w:rPr>
          <w:rFonts w:ascii="Book Antiqua" w:hAnsi="Book Antiqua" w:hint="default"/>
        </w:rPr>
        <w:t>doplnení</w:t>
      </w:r>
      <w:r>
        <w:rPr>
          <w:rFonts w:ascii="Book Antiqua" w:hAnsi="Book Antiqua" w:hint="default"/>
        </w:rPr>
        <w:t xml:space="preserve"> niektorý</w:t>
      </w:r>
      <w:r>
        <w:rPr>
          <w:rFonts w:ascii="Book Antiqua" w:hAnsi="Book Antiqua" w:hint="default"/>
        </w:rPr>
        <w:t>ch zá</w:t>
      </w:r>
      <w:r>
        <w:rPr>
          <w:rFonts w:ascii="Book Antiqua" w:hAnsi="Book Antiqua" w:hint="default"/>
        </w:rPr>
        <w:t>konov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</w:t>
      </w:r>
      <w:r>
        <w:rPr>
          <w:rFonts w:ascii="Book Antiqua" w:hAnsi="Book Antiqua" w:hint="default"/>
        </w:rPr>
        <w:t xml:space="preserve"> </w:t>
      </w:r>
      <w:r>
        <w:rPr>
          <w:rFonts w:ascii="Book Antiqua" w:hAnsi="Book Antiqua" w:hint="default"/>
        </w:rPr>
        <w:t>predpisov</w:t>
      </w:r>
      <w:r w:rsidRPr="00044278">
        <w:rPr>
          <w:rFonts w:ascii="Book Antiqua" w:hAnsi="Book Antiqua"/>
        </w:rPr>
        <w:t>.</w:t>
      </w:r>
      <w:r>
        <w:rPr>
          <w:rFonts w:ascii="Book Antiqua" w:hAnsi="Book Antiqua" w:hint="default"/>
        </w:rPr>
        <w:t xml:space="preserve"> Okrem tohto nové</w:t>
      </w:r>
      <w:r>
        <w:rPr>
          <w:rFonts w:ascii="Book Antiqua" w:hAnsi="Book Antiqua" w:hint="default"/>
        </w:rPr>
        <w:t>ho zá</w:t>
      </w:r>
      <w:r>
        <w:rPr>
          <w:rFonts w:ascii="Book Antiqua" w:hAnsi="Book Antiqua" w:hint="default"/>
        </w:rPr>
        <w:t>kona je smernica uvedená</w:t>
      </w:r>
      <w:r>
        <w:rPr>
          <w:rFonts w:ascii="Book Antiqua" w:hAnsi="Book Antiqua" w:hint="default"/>
        </w:rPr>
        <w:t xml:space="preserve"> v </w:t>
      </w:r>
      <w:r>
        <w:rPr>
          <w:rFonts w:ascii="Book Antiqua" w:hAnsi="Book Antiqua" w:hint="default"/>
        </w:rPr>
        <w:t>bode 3 pí</w:t>
      </w:r>
      <w:r>
        <w:rPr>
          <w:rFonts w:ascii="Book Antiqua" w:hAnsi="Book Antiqua" w:hint="default"/>
        </w:rPr>
        <w:t>sm. b) tejto dolož</w:t>
      </w:r>
      <w:r>
        <w:rPr>
          <w:rFonts w:ascii="Book Antiqua" w:hAnsi="Book Antiqua" w:hint="default"/>
        </w:rPr>
        <w:t>ky transponovaná</w:t>
      </w:r>
      <w:r>
        <w:rPr>
          <w:rFonts w:ascii="Book Antiqua" w:hAnsi="Book Antiqua" w:hint="default"/>
        </w:rPr>
        <w:t xml:space="preserve"> aj do: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147/2001 Z. z. o reklame a o zmene a </w:t>
      </w:r>
      <w:r>
        <w:rPr>
          <w:rFonts w:ascii="Book Antiqua" w:hAnsi="Book Antiqua" w:hint="default"/>
        </w:rPr>
        <w:t>doplnení</w:t>
      </w:r>
      <w:r>
        <w:rPr>
          <w:rFonts w:ascii="Book Antiqua" w:hAnsi="Book Antiqua" w:hint="default"/>
        </w:rPr>
        <w:t xml:space="preserve"> niektorý</w:t>
      </w:r>
      <w:r>
        <w:rPr>
          <w:rFonts w:ascii="Book Antiqua" w:hAnsi="Book Antiqua" w:hint="default"/>
        </w:rPr>
        <w:t>ch zá</w:t>
      </w:r>
      <w:r>
        <w:rPr>
          <w:rFonts w:ascii="Book Antiqua" w:hAnsi="Book Antiqua" w:hint="default"/>
        </w:rPr>
        <w:t>konov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predpisov,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23/2002 Z. z., ktorý</w:t>
      </w:r>
      <w:r>
        <w:rPr>
          <w:rFonts w:ascii="Book Antiqua" w:hAnsi="Book Antiqua" w:hint="default"/>
        </w:rPr>
        <w:t>m sa me</w:t>
      </w:r>
      <w:r>
        <w:rPr>
          <w:rFonts w:ascii="Book Antiqua" w:hAnsi="Book Antiqua" w:hint="default"/>
        </w:rPr>
        <w:t>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Ná</w:t>
      </w:r>
      <w:r>
        <w:rPr>
          <w:rFonts w:ascii="Book Antiqua" w:hAnsi="Book Antiqua" w:hint="default"/>
        </w:rPr>
        <w:t>rodnej rady Slovenskej republiky č</w:t>
      </w:r>
      <w:r>
        <w:rPr>
          <w:rFonts w:ascii="Book Antiqua" w:hAnsi="Book Antiqua" w:hint="default"/>
        </w:rPr>
        <w:t>. 152/1995 Z. z. o </w:t>
      </w:r>
      <w:r>
        <w:rPr>
          <w:rFonts w:ascii="Book Antiqua" w:hAnsi="Book Antiqua" w:hint="default"/>
        </w:rPr>
        <w:t>potraviná</w:t>
      </w:r>
      <w:r>
        <w:rPr>
          <w:rFonts w:ascii="Book Antiqua" w:hAnsi="Book Antiqua" w:hint="default"/>
        </w:rPr>
        <w:t>ch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o </w:t>
      </w:r>
      <w:r>
        <w:rPr>
          <w:rFonts w:ascii="Book Antiqua" w:hAnsi="Book Antiqua" w:hint="default"/>
        </w:rPr>
        <w:t>zmene niektorý</w:t>
      </w:r>
      <w:r>
        <w:rPr>
          <w:rFonts w:ascii="Book Antiqua" w:hAnsi="Book Antiqua" w:hint="default"/>
        </w:rPr>
        <w:t>ch zá</w:t>
      </w:r>
      <w:r>
        <w:rPr>
          <w:rFonts w:ascii="Book Antiqua" w:hAnsi="Book Antiqua" w:hint="default"/>
        </w:rPr>
        <w:t>konov</w:t>
      </w:r>
      <w:bookmarkStart w:id="0" w:name="FIELD_SK"/>
      <w:r>
        <w:rPr>
          <w:rFonts w:ascii="Book Antiqua" w:hAnsi="Book Antiqua" w:hint="default"/>
        </w:rPr>
        <w:t>,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416/2001 Z. z. o </w:t>
      </w:r>
      <w:r>
        <w:rPr>
          <w:rFonts w:ascii="Book Antiqua" w:hAnsi="Book Antiqua" w:hint="default"/>
        </w:rPr>
        <w:t>prechode niektorý</w:t>
      </w:r>
      <w:r>
        <w:rPr>
          <w:rFonts w:ascii="Book Antiqua" w:hAnsi="Book Antiqua" w:hint="default"/>
        </w:rPr>
        <w:t>ch pô</w:t>
      </w:r>
      <w:r>
        <w:rPr>
          <w:rFonts w:ascii="Book Antiqua" w:hAnsi="Book Antiqua" w:hint="default"/>
        </w:rPr>
        <w:t>sobností</w:t>
      </w:r>
      <w:r>
        <w:rPr>
          <w:rFonts w:ascii="Book Antiqua" w:hAnsi="Book Antiqua" w:hint="default"/>
        </w:rPr>
        <w:t xml:space="preserve"> z </w:t>
      </w:r>
      <w:r>
        <w:rPr>
          <w:rFonts w:ascii="Book Antiqua" w:hAnsi="Book Antiqua" w:hint="default"/>
        </w:rPr>
        <w:t>orgá</w:t>
      </w:r>
      <w:r>
        <w:rPr>
          <w:rFonts w:ascii="Book Antiqua" w:hAnsi="Book Antiqua" w:hint="default"/>
        </w:rPr>
        <w:t>nov 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tnej sprá</w:t>
      </w:r>
      <w:r>
        <w:rPr>
          <w:rFonts w:ascii="Book Antiqua" w:hAnsi="Book Antiqua" w:hint="default"/>
        </w:rPr>
        <w:t>vy na obce a </w:t>
      </w:r>
      <w:r>
        <w:rPr>
          <w:rFonts w:ascii="Book Antiqua" w:hAnsi="Book Antiqua" w:hint="default"/>
        </w:rPr>
        <w:t>vyšš</w:t>
      </w:r>
      <w:r>
        <w:rPr>
          <w:rFonts w:ascii="Book Antiqua" w:hAnsi="Book Antiqua" w:hint="default"/>
        </w:rPr>
        <w:t>ie ú</w:t>
      </w:r>
      <w:r>
        <w:rPr>
          <w:rFonts w:ascii="Book Antiqua" w:hAnsi="Book Antiqua" w:hint="default"/>
        </w:rPr>
        <w:t>zemné</w:t>
      </w:r>
      <w:r>
        <w:rPr>
          <w:rFonts w:ascii="Book Antiqua" w:hAnsi="Book Antiqua" w:hint="default"/>
        </w:rPr>
        <w:t xml:space="preserve"> cel</w:t>
      </w:r>
      <w:r>
        <w:rPr>
          <w:rFonts w:ascii="Book Antiqua" w:hAnsi="Book Antiqua" w:hint="default"/>
        </w:rPr>
        <w:t>ky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predpisov,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553/2001 Z. z. o </w:t>
      </w:r>
      <w:r>
        <w:rPr>
          <w:rFonts w:ascii="Book Antiqua" w:hAnsi="Book Antiqua" w:hint="default"/>
        </w:rPr>
        <w:t>zruš</w:t>
      </w:r>
      <w:r>
        <w:rPr>
          <w:rFonts w:ascii="Book Antiqua" w:hAnsi="Book Antiqua" w:hint="default"/>
        </w:rPr>
        <w:t>ení</w:t>
      </w:r>
      <w:r>
        <w:rPr>
          <w:rFonts w:ascii="Book Antiqua" w:hAnsi="Book Antiqua" w:hint="default"/>
        </w:rPr>
        <w:t xml:space="preserve"> niektorý</w:t>
      </w:r>
      <w:r>
        <w:rPr>
          <w:rFonts w:ascii="Book Antiqua" w:hAnsi="Book Antiqua" w:hint="default"/>
        </w:rPr>
        <w:t>ch 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tnych fondov, o </w:t>
      </w:r>
      <w:r>
        <w:rPr>
          <w:rFonts w:ascii="Book Antiqua" w:hAnsi="Book Antiqua" w:hint="default"/>
        </w:rPr>
        <w:t>niektorý</w:t>
      </w:r>
      <w:r>
        <w:rPr>
          <w:rFonts w:ascii="Book Antiqua" w:hAnsi="Book Antiqua" w:hint="default"/>
        </w:rPr>
        <w:t>ch opatreniach sú</w:t>
      </w:r>
      <w:r>
        <w:rPr>
          <w:rFonts w:ascii="Book Antiqua" w:hAnsi="Book Antiqua" w:hint="default"/>
        </w:rPr>
        <w:t>visiacich s </w:t>
      </w:r>
      <w:r>
        <w:rPr>
          <w:rFonts w:ascii="Book Antiqua" w:hAnsi="Book Antiqua" w:hint="default"/>
        </w:rPr>
        <w:t>ich zruš</w:t>
      </w:r>
      <w:r>
        <w:rPr>
          <w:rFonts w:ascii="Book Antiqua" w:hAnsi="Book Antiqua" w:hint="default"/>
        </w:rPr>
        <w:t>ení</w:t>
      </w:r>
      <w:r>
        <w:rPr>
          <w:rFonts w:ascii="Book Antiqua" w:hAnsi="Book Antiqua" w:hint="default"/>
        </w:rPr>
        <w:t>m a o zmene a </w:t>
      </w:r>
      <w:r>
        <w:rPr>
          <w:rFonts w:ascii="Book Antiqua" w:hAnsi="Book Antiqua" w:hint="default"/>
        </w:rPr>
        <w:t>doplnení</w:t>
      </w:r>
      <w:r>
        <w:rPr>
          <w:rFonts w:ascii="Book Antiqua" w:hAnsi="Book Antiqua" w:hint="default"/>
        </w:rPr>
        <w:t xml:space="preserve"> niektorý</w:t>
      </w:r>
      <w:r>
        <w:rPr>
          <w:rFonts w:ascii="Book Antiqua" w:hAnsi="Book Antiqua" w:hint="default"/>
        </w:rPr>
        <w:t>ch zá</w:t>
      </w:r>
      <w:r>
        <w:rPr>
          <w:rFonts w:ascii="Book Antiqua" w:hAnsi="Book Antiqua" w:hint="default"/>
        </w:rPr>
        <w:t>konov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predpisov,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457/2002 Z. z., ktorý</w:t>
      </w:r>
      <w:r>
        <w:rPr>
          <w:rFonts w:ascii="Book Antiqua" w:hAnsi="Book Antiqua" w:hint="default"/>
        </w:rPr>
        <w:t>m s</w:t>
      </w:r>
      <w:r>
        <w:rPr>
          <w:rFonts w:ascii="Book Antiqua" w:hAnsi="Book Antiqua" w:hint="default"/>
        </w:rPr>
        <w:t>a mení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Ná</w:t>
      </w:r>
      <w:r>
        <w:rPr>
          <w:rFonts w:ascii="Book Antiqua" w:hAnsi="Book Antiqua" w:hint="default"/>
        </w:rPr>
        <w:t>rodnej rady Slovenskej republiky č</w:t>
      </w:r>
      <w:r>
        <w:rPr>
          <w:rFonts w:ascii="Book Antiqua" w:hAnsi="Book Antiqua" w:hint="default"/>
        </w:rPr>
        <w:t>. 273/1994 Z. z. o </w:t>
      </w:r>
      <w:r>
        <w:rPr>
          <w:rFonts w:ascii="Book Antiqua" w:hAnsi="Book Antiqua" w:hint="default"/>
        </w:rPr>
        <w:t>zdravotnom poistení</w:t>
      </w:r>
      <w:r>
        <w:rPr>
          <w:rFonts w:ascii="Book Antiqua" w:hAnsi="Book Antiqua" w:hint="default"/>
        </w:rPr>
        <w:t>, financovaní</w:t>
      </w:r>
      <w:r>
        <w:rPr>
          <w:rFonts w:ascii="Book Antiqua" w:hAnsi="Book Antiqua" w:hint="default"/>
        </w:rPr>
        <w:t xml:space="preserve"> zdravotné</w:t>
      </w:r>
      <w:r>
        <w:rPr>
          <w:rFonts w:ascii="Book Antiqua" w:hAnsi="Book Antiqua" w:hint="default"/>
        </w:rPr>
        <w:t>ho poistenia, o </w:t>
      </w:r>
      <w:r>
        <w:rPr>
          <w:rFonts w:ascii="Book Antiqua" w:hAnsi="Book Antiqua" w:hint="default"/>
        </w:rPr>
        <w:t>zriadení</w:t>
      </w:r>
      <w:r>
        <w:rPr>
          <w:rFonts w:ascii="Book Antiqua" w:hAnsi="Book Antiqua" w:hint="default"/>
        </w:rPr>
        <w:t xml:space="preserve"> Vš</w:t>
      </w:r>
      <w:r>
        <w:rPr>
          <w:rFonts w:ascii="Book Antiqua" w:hAnsi="Book Antiqua" w:hint="default"/>
        </w:rPr>
        <w:t>eobecnej zdravotnej poisť</w:t>
      </w:r>
      <w:r>
        <w:rPr>
          <w:rFonts w:ascii="Book Antiqua" w:hAnsi="Book Antiqua" w:hint="default"/>
        </w:rPr>
        <w:t>ovne a o </w:t>
      </w:r>
      <w:r>
        <w:rPr>
          <w:rFonts w:ascii="Book Antiqua" w:hAnsi="Book Antiqua" w:hint="default"/>
        </w:rPr>
        <w:t>zriaď</w:t>
      </w:r>
      <w:r>
        <w:rPr>
          <w:rFonts w:ascii="Book Antiqua" w:hAnsi="Book Antiqua" w:hint="default"/>
        </w:rPr>
        <w:t>ovaní</w:t>
      </w:r>
      <w:r>
        <w:rPr>
          <w:rFonts w:ascii="Book Antiqua" w:hAnsi="Book Antiqua" w:hint="default"/>
        </w:rPr>
        <w:t xml:space="preserve"> rezortný</w:t>
      </w:r>
      <w:r>
        <w:rPr>
          <w:rFonts w:ascii="Book Antiqua" w:hAnsi="Book Antiqua" w:hint="default"/>
        </w:rPr>
        <w:t>ch, odvetvový</w:t>
      </w:r>
      <w:r>
        <w:rPr>
          <w:rFonts w:ascii="Book Antiqua" w:hAnsi="Book Antiqua" w:hint="default"/>
        </w:rPr>
        <w:t>ch, podnikový</w:t>
      </w:r>
      <w:r>
        <w:rPr>
          <w:rFonts w:ascii="Book Antiqua" w:hAnsi="Book Antiqua" w:hint="default"/>
        </w:rPr>
        <w:t>ch a </w:t>
      </w:r>
      <w:r>
        <w:rPr>
          <w:rFonts w:ascii="Book Antiqua" w:hAnsi="Book Antiqua" w:hint="default"/>
        </w:rPr>
        <w:t>obč</w:t>
      </w:r>
      <w:r>
        <w:rPr>
          <w:rFonts w:ascii="Book Antiqua" w:hAnsi="Book Antiqua" w:hint="default"/>
        </w:rPr>
        <w:t>ianskych zdravotný</w:t>
      </w:r>
      <w:r>
        <w:rPr>
          <w:rFonts w:ascii="Book Antiqua" w:hAnsi="Book Antiqua" w:hint="default"/>
        </w:rPr>
        <w:t>ch p</w:t>
      </w:r>
      <w:r>
        <w:rPr>
          <w:rFonts w:ascii="Book Antiqua" w:hAnsi="Book Antiqua" w:hint="default"/>
        </w:rPr>
        <w:t>o</w:t>
      </w:r>
      <w:r>
        <w:rPr>
          <w:rFonts w:ascii="Book Antiqua" w:hAnsi="Book Antiqua" w:hint="default"/>
        </w:rPr>
        <w:t>isť</w:t>
      </w:r>
      <w:r>
        <w:rPr>
          <w:rFonts w:ascii="Book Antiqua" w:hAnsi="Book Antiqua" w:hint="default"/>
        </w:rPr>
        <w:t>ovní</w:t>
      </w:r>
      <w:r>
        <w:rPr>
          <w:rFonts w:ascii="Book Antiqua" w:hAnsi="Book Antiqua" w:hint="default"/>
        </w:rPr>
        <w:t xml:space="preserve">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o zmene a </w:t>
      </w:r>
      <w:r>
        <w:rPr>
          <w:rFonts w:ascii="Book Antiqua" w:hAnsi="Book Antiqua" w:hint="default"/>
        </w:rPr>
        <w:t>doplnení</w:t>
      </w:r>
      <w:r>
        <w:rPr>
          <w:rFonts w:ascii="Book Antiqua" w:hAnsi="Book Antiqua" w:hint="default"/>
        </w:rPr>
        <w:t xml:space="preserve"> niektorý</w:t>
      </w:r>
      <w:r>
        <w:rPr>
          <w:rFonts w:ascii="Book Antiqua" w:hAnsi="Book Antiqua" w:hint="default"/>
        </w:rPr>
        <w:t>ch zá</w:t>
      </w:r>
      <w:r>
        <w:rPr>
          <w:rFonts w:ascii="Book Antiqua" w:hAnsi="Book Antiqua" w:hint="default"/>
        </w:rPr>
        <w:t>konov,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264/1999 Z. z. o </w:t>
      </w:r>
      <w:r>
        <w:rPr>
          <w:rFonts w:ascii="Book Antiqua" w:hAnsi="Book Antiqua" w:hint="default"/>
        </w:rPr>
        <w:t>technický</w:t>
      </w:r>
      <w:r>
        <w:rPr>
          <w:rFonts w:ascii="Book Antiqua" w:hAnsi="Book Antiqua" w:hint="default"/>
        </w:rPr>
        <w:t>ch pož</w:t>
      </w:r>
      <w:r>
        <w:rPr>
          <w:rFonts w:ascii="Book Antiqua" w:hAnsi="Book Antiqua" w:hint="default"/>
        </w:rPr>
        <w:t>iadavká</w:t>
      </w:r>
      <w:r>
        <w:rPr>
          <w:rFonts w:ascii="Book Antiqua" w:hAnsi="Book Antiqua" w:hint="default"/>
        </w:rPr>
        <w:t>ch na vý</w:t>
      </w:r>
      <w:r>
        <w:rPr>
          <w:rFonts w:ascii="Book Antiqua" w:hAnsi="Book Antiqua" w:hint="default"/>
        </w:rPr>
        <w:t>robky a o </w:t>
      </w:r>
      <w:r>
        <w:rPr>
          <w:rFonts w:ascii="Book Antiqua" w:hAnsi="Book Antiqua" w:hint="default"/>
        </w:rPr>
        <w:t>posudzovaní</w:t>
      </w:r>
      <w:r>
        <w:rPr>
          <w:rFonts w:ascii="Book Antiqua" w:hAnsi="Book Antiqua" w:hint="default"/>
        </w:rPr>
        <w:t xml:space="preserve"> zhody a o zmene a </w:t>
      </w:r>
      <w:r>
        <w:rPr>
          <w:rFonts w:ascii="Book Antiqua" w:hAnsi="Book Antiqua" w:hint="default"/>
        </w:rPr>
        <w:t>doplnení</w:t>
      </w:r>
      <w:r>
        <w:rPr>
          <w:rFonts w:ascii="Book Antiqua" w:hAnsi="Book Antiqua" w:hint="default"/>
        </w:rPr>
        <w:t xml:space="preserve"> niektorý</w:t>
      </w:r>
      <w:r>
        <w:rPr>
          <w:rFonts w:ascii="Book Antiqua" w:hAnsi="Book Antiqua" w:hint="default"/>
        </w:rPr>
        <w:t>ch zá</w:t>
      </w:r>
      <w:r>
        <w:rPr>
          <w:rFonts w:ascii="Book Antiqua" w:hAnsi="Book Antiqua" w:hint="default"/>
        </w:rPr>
        <w:t>konov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predpisov,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 xml:space="preserve">. 256/2003 </w:t>
      </w:r>
      <w:r>
        <w:rPr>
          <w:rFonts w:ascii="Book Antiqua" w:hAnsi="Book Antiqua" w:hint="default"/>
        </w:rPr>
        <w:t>Z. z., 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Ná</w:t>
      </w:r>
      <w:r>
        <w:rPr>
          <w:rFonts w:ascii="Book Antiqua" w:hAnsi="Book Antiqua" w:hint="default"/>
        </w:rPr>
        <w:t>rodnej rady Slovenskej republiky č</w:t>
      </w:r>
      <w:r>
        <w:rPr>
          <w:rFonts w:ascii="Book Antiqua" w:hAnsi="Book Antiqua" w:hint="default"/>
        </w:rPr>
        <w:t>. 272/1994 Z. z. o </w:t>
      </w:r>
      <w:r>
        <w:rPr>
          <w:rFonts w:ascii="Book Antiqua" w:hAnsi="Book Antiqua" w:hint="default"/>
        </w:rPr>
        <w:t>ochrane zdravia ľ</w:t>
      </w:r>
      <w:r>
        <w:rPr>
          <w:rFonts w:ascii="Book Antiqua" w:hAnsi="Book Antiqua" w:hint="default"/>
        </w:rPr>
        <w:t>udí</w:t>
      </w:r>
      <w:r>
        <w:rPr>
          <w:rFonts w:ascii="Book Antiqua" w:hAnsi="Book Antiqua" w:hint="default"/>
        </w:rPr>
        <w:t xml:space="preserve">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o </w:t>
      </w:r>
      <w:r>
        <w:rPr>
          <w:rFonts w:ascii="Book Antiqua" w:hAnsi="Book Antiqua" w:hint="default"/>
        </w:rPr>
        <w:t>zmene niektorý</w:t>
      </w:r>
      <w:r>
        <w:rPr>
          <w:rFonts w:ascii="Book Antiqua" w:hAnsi="Book Antiqua" w:hint="default"/>
        </w:rPr>
        <w:t>ch zá</w:t>
      </w:r>
      <w:r>
        <w:rPr>
          <w:rFonts w:ascii="Book Antiqua" w:hAnsi="Book Antiqua" w:hint="default"/>
        </w:rPr>
        <w:t>konov,</w:t>
      </w:r>
    </w:p>
    <w:p w:rsidR="00F77E2C" w:rsidP="00F77E2C">
      <w:pPr>
        <w:bidi w:val="0"/>
        <w:spacing w:before="120"/>
        <w:ind w:left="539" w:hanging="25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578/2004 Z. z. o </w:t>
      </w:r>
      <w:r>
        <w:rPr>
          <w:rFonts w:ascii="Book Antiqua" w:hAnsi="Book Antiqua" w:hint="default"/>
        </w:rPr>
        <w:t>poskytovateľ</w:t>
      </w:r>
      <w:r>
        <w:rPr>
          <w:rFonts w:ascii="Book Antiqua" w:hAnsi="Book Antiqua" w:hint="default"/>
        </w:rPr>
        <w:t>och zdravotnej starostlivosti, zdravotní</w:t>
      </w:r>
      <w:r>
        <w:rPr>
          <w:rFonts w:ascii="Book Antiqua" w:hAnsi="Book Antiqua" w:hint="default"/>
        </w:rPr>
        <w:t>cky</w:t>
      </w:r>
      <w:r>
        <w:rPr>
          <w:rFonts w:ascii="Book Antiqua" w:hAnsi="Book Antiqua" w:hint="default"/>
        </w:rPr>
        <w:t>ch pracovní</w:t>
      </w:r>
      <w:r>
        <w:rPr>
          <w:rFonts w:ascii="Book Antiqua" w:hAnsi="Book Antiqua" w:hint="default"/>
        </w:rPr>
        <w:t>koch, stavovský</w:t>
      </w:r>
      <w:r>
        <w:rPr>
          <w:rFonts w:ascii="Book Antiqua" w:hAnsi="Book Antiqua" w:hint="default"/>
        </w:rPr>
        <w:t>ch organizá</w:t>
      </w:r>
      <w:r>
        <w:rPr>
          <w:rFonts w:ascii="Book Antiqua" w:hAnsi="Book Antiqua" w:hint="default"/>
        </w:rPr>
        <w:t>ciá</w:t>
      </w:r>
      <w:r>
        <w:rPr>
          <w:rFonts w:ascii="Book Antiqua" w:hAnsi="Book Antiqua" w:hint="default"/>
        </w:rPr>
        <w:t>ch v </w:t>
      </w:r>
      <w:r>
        <w:rPr>
          <w:rFonts w:ascii="Book Antiqua" w:hAnsi="Book Antiqua" w:hint="default"/>
        </w:rPr>
        <w:t>zdravotní</w:t>
      </w:r>
      <w:r>
        <w:rPr>
          <w:rFonts w:ascii="Book Antiqua" w:hAnsi="Book Antiqua" w:hint="default"/>
        </w:rPr>
        <w:t>ctve a o zmene a </w:t>
      </w:r>
      <w:r>
        <w:rPr>
          <w:rFonts w:ascii="Book Antiqua" w:hAnsi="Book Antiqua" w:hint="default"/>
        </w:rPr>
        <w:t>doplnení</w:t>
      </w:r>
      <w:r>
        <w:rPr>
          <w:rFonts w:ascii="Book Antiqua" w:hAnsi="Book Antiqua" w:hint="default"/>
        </w:rPr>
        <w:t xml:space="preserve"> niektorý</w:t>
      </w:r>
      <w:r>
        <w:rPr>
          <w:rFonts w:ascii="Book Antiqua" w:hAnsi="Book Antiqua" w:hint="default"/>
        </w:rPr>
        <w:t>ch zá</w:t>
      </w:r>
      <w:r>
        <w:rPr>
          <w:rFonts w:ascii="Book Antiqua" w:hAnsi="Book Antiqua" w:hint="default"/>
        </w:rPr>
        <w:t>konov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predpisov,</w:t>
      </w:r>
    </w:p>
    <w:p w:rsidR="00F77E2C" w:rsidRPr="005F6E4E" w:rsidP="00F77E2C">
      <w:pPr>
        <w:bidi w:val="0"/>
        <w:spacing w:before="120"/>
        <w:ind w:left="539" w:hanging="255"/>
        <w:jc w:val="both"/>
        <w:rPr>
          <w:rFonts w:ascii="Book Antiqua" w:hAnsi="Book Antiqua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- nariadenie vlá</w:t>
      </w:r>
      <w:r>
        <w:rPr>
          <w:rFonts w:ascii="Book Antiqua" w:hAnsi="Book Antiqua" w:hint="default"/>
        </w:rPr>
        <w:t>dy Slovenskej republiky č</w:t>
      </w:r>
      <w:r>
        <w:rPr>
          <w:rFonts w:ascii="Book Antiqua" w:hAnsi="Book Antiqua" w:hint="default"/>
        </w:rPr>
        <w:t>. 120/2009 Z. z., ktorý</w:t>
      </w:r>
      <w:r>
        <w:rPr>
          <w:rFonts w:ascii="Book Antiqua" w:hAnsi="Book Antiqua" w:hint="default"/>
        </w:rPr>
        <w:t>m sa ustanovujú</w:t>
      </w:r>
      <w:r>
        <w:rPr>
          <w:rFonts w:ascii="Book Antiqua" w:hAnsi="Book Antiqua" w:hint="default"/>
        </w:rPr>
        <w:t xml:space="preserve"> analytické</w:t>
      </w:r>
      <w:r>
        <w:rPr>
          <w:rFonts w:ascii="Book Antiqua" w:hAnsi="Book Antiqua" w:hint="default"/>
        </w:rPr>
        <w:t xml:space="preserve"> normy, toxikologicko-farmakologické</w:t>
      </w:r>
      <w:r>
        <w:rPr>
          <w:rFonts w:ascii="Book Antiqua" w:hAnsi="Book Antiqua" w:hint="default"/>
        </w:rPr>
        <w:t xml:space="preserve"> normy, klinické</w:t>
      </w:r>
      <w:r>
        <w:rPr>
          <w:rFonts w:ascii="Book Antiqua" w:hAnsi="Book Antiqua" w:hint="default"/>
        </w:rPr>
        <w:t xml:space="preserve"> normy a </w:t>
      </w:r>
      <w:r>
        <w:rPr>
          <w:rFonts w:ascii="Book Antiqua" w:hAnsi="Book Antiqua" w:hint="default"/>
        </w:rPr>
        <w:t>protokoly vzť</w:t>
      </w:r>
      <w:r>
        <w:rPr>
          <w:rFonts w:ascii="Book Antiqua" w:hAnsi="Book Antiqua" w:hint="default"/>
        </w:rPr>
        <w:t>ahujú</w:t>
      </w:r>
      <w:r>
        <w:rPr>
          <w:rFonts w:ascii="Book Antiqua" w:hAnsi="Book Antiqua" w:hint="default"/>
        </w:rPr>
        <w:t>ce sa na dokumentá</w:t>
      </w:r>
      <w:r>
        <w:rPr>
          <w:rFonts w:ascii="Book Antiqua" w:hAnsi="Book Antiqua" w:hint="default"/>
        </w:rPr>
        <w:t>ciu o </w:t>
      </w:r>
      <w:r>
        <w:rPr>
          <w:rFonts w:ascii="Book Antiqua" w:hAnsi="Book Antiqua" w:hint="default"/>
        </w:rPr>
        <w:t>vý</w:t>
      </w:r>
      <w:r>
        <w:rPr>
          <w:rFonts w:ascii="Book Antiqua" w:hAnsi="Book Antiqua" w:hint="default"/>
        </w:rPr>
        <w:t>sledkoch farmaceutické</w:t>
      </w:r>
      <w:r>
        <w:rPr>
          <w:rFonts w:ascii="Book Antiqua" w:hAnsi="Book Antiqua" w:hint="default"/>
        </w:rPr>
        <w:t>ho skúš</w:t>
      </w:r>
      <w:r>
        <w:rPr>
          <w:rFonts w:ascii="Book Antiqua" w:hAnsi="Book Antiqua" w:hint="default"/>
        </w:rPr>
        <w:t>ania, toxikologicko-farmakologické</w:t>
      </w:r>
      <w:r>
        <w:rPr>
          <w:rFonts w:ascii="Book Antiqua" w:hAnsi="Book Antiqua" w:hint="default"/>
        </w:rPr>
        <w:t>ho skúš</w:t>
      </w:r>
      <w:r>
        <w:rPr>
          <w:rFonts w:ascii="Book Antiqua" w:hAnsi="Book Antiqua" w:hint="default"/>
        </w:rPr>
        <w:t>ania a </w:t>
      </w:r>
      <w:r>
        <w:rPr>
          <w:rFonts w:ascii="Book Antiqua" w:hAnsi="Book Antiqua" w:hint="default"/>
        </w:rPr>
        <w:t>klinické</w:t>
      </w:r>
      <w:r>
        <w:rPr>
          <w:rFonts w:ascii="Book Antiqua" w:hAnsi="Book Antiqua" w:hint="default"/>
        </w:rPr>
        <w:t>ho skúš</w:t>
      </w:r>
      <w:r>
        <w:rPr>
          <w:rFonts w:ascii="Book Antiqua" w:hAnsi="Book Antiqua" w:hint="default"/>
        </w:rPr>
        <w:t>ania vykoná</w:t>
      </w:r>
      <w:r>
        <w:rPr>
          <w:rFonts w:ascii="Book Antiqua" w:hAnsi="Book Antiqua" w:hint="default"/>
        </w:rPr>
        <w:t>vané</w:t>
      </w:r>
      <w:r>
        <w:rPr>
          <w:rFonts w:ascii="Book Antiqua" w:hAnsi="Book Antiqua" w:hint="default"/>
        </w:rPr>
        <w:t>ho na úč</w:t>
      </w:r>
      <w:r>
        <w:rPr>
          <w:rFonts w:ascii="Book Antiqua" w:hAnsi="Book Antiqua" w:hint="default"/>
        </w:rPr>
        <w:t>ely registrá</w:t>
      </w:r>
      <w:r>
        <w:rPr>
          <w:rFonts w:ascii="Book Antiqua" w:hAnsi="Book Antiqua" w:hint="default"/>
        </w:rPr>
        <w:t>cie liekov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nariadenia vlá</w:t>
      </w:r>
      <w:r>
        <w:rPr>
          <w:rFonts w:ascii="Book Antiqua" w:hAnsi="Book Antiqua" w:hint="default"/>
        </w:rPr>
        <w:t>dy č</w:t>
      </w:r>
      <w:r>
        <w:rPr>
          <w:rFonts w:ascii="Book Antiqua" w:hAnsi="Book Antiqua" w:hint="default"/>
        </w:rPr>
        <w:t>. 68/2010 Z. z.</w:t>
      </w:r>
    </w:p>
    <w:p w:rsidR="00F77E2C" w:rsidRPr="00044278" w:rsidP="00F77E2C">
      <w:pPr>
        <w:bidi w:val="0"/>
        <w:spacing w:before="120"/>
        <w:jc w:val="both"/>
        <w:rPr>
          <w:rFonts w:ascii="Book Antiqua" w:hAnsi="Book Antiqua"/>
          <w:color w:val="000000"/>
          <w:highlight w:val="yellow"/>
        </w:rPr>
      </w:pPr>
      <w:bookmarkEnd w:id="0"/>
    </w:p>
    <w:p w:rsidR="00F77E2C" w:rsidRPr="00044278" w:rsidP="00F77E2C">
      <w:pPr>
        <w:numPr>
          <w:numId w:val="3"/>
        </w:numPr>
        <w:tabs>
          <w:tab w:val="left" w:pos="341"/>
        </w:tabs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="Book Antiqua" w:hAnsi="Book Antiqua" w:hint="default"/>
          <w:b/>
          <w:color w:val="000000"/>
        </w:rPr>
      </w:pPr>
      <w:r w:rsidRPr="00044278">
        <w:rPr>
          <w:rFonts w:ascii="Book Antiqua" w:hAnsi="Book Antiqua" w:hint="default"/>
          <w:b/>
          <w:color w:val="000000"/>
        </w:rPr>
        <w:t>Stupeň</w:t>
      </w:r>
      <w:r w:rsidRPr="00044278">
        <w:rPr>
          <w:rFonts w:ascii="Book Antiqua" w:hAnsi="Book Antiqua" w:hint="default"/>
          <w:b/>
          <w:color w:val="000000"/>
        </w:rPr>
        <w:t xml:space="preserve"> zluč</w:t>
      </w:r>
      <w:r w:rsidRPr="00044278">
        <w:rPr>
          <w:rFonts w:ascii="Book Antiqua" w:hAnsi="Book Antiqua" w:hint="default"/>
          <w:b/>
          <w:color w:val="000000"/>
        </w:rPr>
        <w:t>iteľ</w:t>
      </w:r>
      <w:r w:rsidRPr="00044278">
        <w:rPr>
          <w:rFonts w:ascii="Book Antiqua" w:hAnsi="Book Antiqua" w:hint="default"/>
          <w:b/>
          <w:color w:val="000000"/>
        </w:rPr>
        <w:t>nosti ná</w:t>
      </w:r>
      <w:r w:rsidRPr="00044278">
        <w:rPr>
          <w:rFonts w:ascii="Book Antiqua" w:hAnsi="Book Antiqua" w:hint="default"/>
          <w:b/>
          <w:color w:val="000000"/>
        </w:rPr>
        <w:t>vrhu zá</w:t>
      </w:r>
      <w:r w:rsidRPr="00044278">
        <w:rPr>
          <w:rFonts w:ascii="Book Antiqua" w:hAnsi="Book Antiqua" w:hint="default"/>
          <w:b/>
          <w:color w:val="000000"/>
        </w:rPr>
        <w:t>kona s prá</w:t>
      </w:r>
      <w:r w:rsidRPr="00044278">
        <w:rPr>
          <w:rFonts w:ascii="Book Antiqua" w:hAnsi="Book Antiqua" w:hint="default"/>
          <w:b/>
          <w:color w:val="000000"/>
        </w:rPr>
        <w:t>vom Euró</w:t>
      </w:r>
      <w:r w:rsidRPr="00044278">
        <w:rPr>
          <w:rFonts w:ascii="Book Antiqua" w:hAnsi="Book Antiqua" w:hint="default"/>
          <w:b/>
          <w:color w:val="000000"/>
        </w:rPr>
        <w:t>pskej ú</w:t>
      </w:r>
      <w:r w:rsidRPr="00044278">
        <w:rPr>
          <w:rFonts w:ascii="Book Antiqua" w:hAnsi="Book Antiqua" w:hint="default"/>
          <w:b/>
          <w:color w:val="000000"/>
        </w:rPr>
        <w:t>nie</w:t>
      </w:r>
    </w:p>
    <w:p w:rsidR="00F77E2C" w:rsidP="00F77E2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F77E2C" w:rsidRPr="00F0003F" w:rsidP="00F77E2C">
      <w:pPr>
        <w:pStyle w:val="NormalWeb"/>
        <w:bidi w:val="0"/>
        <w:spacing w:before="0" w:beforeAutospacing="0" w:after="0" w:afterAutospacing="0" w:line="276" w:lineRule="auto"/>
        <w:ind w:firstLine="341"/>
        <w:jc w:val="both"/>
        <w:rPr>
          <w:rFonts w:ascii="Book Antiqua" w:hAnsi="Book Antiqua"/>
          <w:sz w:val="22"/>
          <w:szCs w:val="22"/>
        </w:rPr>
      </w:pPr>
      <w:r w:rsidRPr="00F0003F">
        <w:rPr>
          <w:rFonts w:ascii="Book Antiqua" w:hAnsi="Book Antiqua"/>
          <w:color w:val="000000"/>
          <w:sz w:val="22"/>
          <w:szCs w:val="22"/>
        </w:rPr>
        <w:t>- úplný</w:t>
      </w:r>
    </w:p>
    <w:p w:rsidR="00D76D21" w:rsidRPr="005B6AF6" w:rsidP="00F77E2C">
      <w:pPr>
        <w:bidi w:val="0"/>
        <w:spacing w:before="120" w:after="0"/>
        <w:ind w:left="540" w:hanging="256"/>
        <w:jc w:val="both"/>
        <w:rPr>
          <w:rFonts w:ascii="Book Antiqua" w:hAnsi="Book Antiqua"/>
        </w:rPr>
      </w:pPr>
    </w:p>
    <w:p w:rsidR="00D76D21" w:rsidRPr="005B6AF6" w:rsidP="00D76D21">
      <w:pPr>
        <w:bidi w:val="0"/>
        <w:spacing w:before="120" w:after="0"/>
        <w:rPr>
          <w:rFonts w:ascii="Book Antiqua" w:hAnsi="Book Antiqua"/>
        </w:rPr>
      </w:pPr>
    </w:p>
    <w:p w:rsidR="00D76D21" w:rsidRPr="005B6AF6" w:rsidP="00D76D21">
      <w:pPr>
        <w:bidi w:val="0"/>
        <w:spacing w:before="120" w:after="0"/>
        <w:jc w:val="center"/>
        <w:rPr>
          <w:rFonts w:ascii="Book Antiqua" w:hAnsi="Book Antiqua"/>
        </w:rPr>
      </w:pPr>
      <w:r w:rsidRPr="005B6AF6">
        <w:rPr>
          <w:rFonts w:ascii="Book Antiqua" w:hAnsi="Book Antiqua" w:hint="default"/>
          <w:b/>
          <w:bCs/>
          <w:caps/>
          <w:color w:val="000000"/>
          <w:spacing w:val="30"/>
        </w:rPr>
        <w:t>Dolož</w:t>
      </w:r>
      <w:r w:rsidRPr="005B6AF6">
        <w:rPr>
          <w:rFonts w:ascii="Book Antiqua" w:hAnsi="Book Antiqua" w:hint="default"/>
          <w:b/>
          <w:bCs/>
          <w:caps/>
          <w:color w:val="000000"/>
          <w:spacing w:val="30"/>
        </w:rPr>
        <w:t>ka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color w:val="000000"/>
          <w:sz w:val="22"/>
          <w:szCs w:val="22"/>
        </w:rPr>
        <w:t> </w:t>
      </w:r>
    </w:p>
    <w:p w:rsidR="00D76D21" w:rsidRPr="005B6AF6" w:rsidP="00D76D21">
      <w:pPr>
        <w:bidi w:val="0"/>
        <w:spacing w:before="120" w:after="0"/>
        <w:jc w:val="both"/>
        <w:rPr>
          <w:rFonts w:ascii="Book Antiqua" w:hAnsi="Book Antiqua" w:cs="Book Antiqua" w:hint="default"/>
          <w:bCs/>
        </w:rPr>
      </w:pPr>
      <w:r w:rsidRPr="005B6AF6">
        <w:rPr>
          <w:rFonts w:ascii="Book Antiqua" w:hAnsi="Book Antiqua" w:hint="default"/>
          <w:b/>
          <w:bCs/>
          <w:color w:val="000000"/>
        </w:rPr>
        <w:t>A.1. Ná</w:t>
      </w:r>
      <w:r w:rsidRPr="005B6AF6">
        <w:rPr>
          <w:rFonts w:ascii="Book Antiqua" w:hAnsi="Book Antiqua" w:hint="default"/>
          <w:b/>
          <w:bCs/>
          <w:color w:val="000000"/>
        </w:rPr>
        <w:t>zov materiá</w:t>
      </w:r>
      <w:r w:rsidRPr="005B6AF6">
        <w:rPr>
          <w:rFonts w:ascii="Book Antiqua" w:hAnsi="Book Antiqua" w:hint="default"/>
          <w:b/>
          <w:bCs/>
          <w:color w:val="000000"/>
        </w:rPr>
        <w:t xml:space="preserve">lu: </w:t>
      </w:r>
      <w:r w:rsidRPr="005B6AF6">
        <w:rPr>
          <w:rFonts w:ascii="Book Antiqua" w:hAnsi="Book Antiqua" w:hint="default"/>
        </w:rPr>
        <w:t>ná</w:t>
      </w:r>
      <w:r w:rsidRPr="005B6AF6">
        <w:rPr>
          <w:rFonts w:ascii="Book Antiqua" w:hAnsi="Book Antiqua" w:hint="default"/>
        </w:rPr>
        <w:t>vrh zá</w:t>
      </w:r>
      <w:r w:rsidRPr="005B6AF6">
        <w:rPr>
          <w:rFonts w:ascii="Book Antiqua" w:hAnsi="Book Antiqua" w:hint="default"/>
        </w:rPr>
        <w:t xml:space="preserve">kona, </w:t>
      </w:r>
      <w:r w:rsidRPr="005B6AF6">
        <w:rPr>
          <w:rFonts w:ascii="Book Antiqua" w:hAnsi="Book Antiqua" w:cs="Book Antiqua" w:hint="default"/>
          <w:bCs/>
        </w:rPr>
        <w:t>ktorý</w:t>
      </w:r>
      <w:r w:rsidRPr="005B6AF6">
        <w:rPr>
          <w:rFonts w:ascii="Book Antiqua" w:hAnsi="Book Antiqua" w:cs="Book Antiqua" w:hint="default"/>
          <w:bCs/>
        </w:rPr>
        <w:t>m sa dopĺň</w:t>
      </w:r>
      <w:r w:rsidRPr="005B6AF6">
        <w:rPr>
          <w:rFonts w:ascii="Book Antiqua" w:hAnsi="Book Antiqua" w:cs="Book Antiqua" w:hint="default"/>
          <w:bCs/>
        </w:rPr>
        <w:t>a zá</w:t>
      </w:r>
      <w:r w:rsidRPr="005B6AF6">
        <w:rPr>
          <w:rFonts w:ascii="Book Antiqua" w:hAnsi="Book Antiqua" w:cs="Book Antiqua" w:hint="default"/>
          <w:bCs/>
        </w:rPr>
        <w:t>kon č</w:t>
      </w:r>
      <w:r w:rsidRPr="005B6AF6">
        <w:rPr>
          <w:rFonts w:ascii="Book Antiqua" w:hAnsi="Book Antiqua" w:cs="Book Antiqua" w:hint="default"/>
          <w:bCs/>
        </w:rPr>
        <w:t>. 73/1986 Zb. o </w:t>
      </w:r>
      <w:r w:rsidRPr="005B6AF6">
        <w:rPr>
          <w:rFonts w:ascii="Book Antiqua" w:hAnsi="Book Antiqua" w:cs="Book Antiqua" w:hint="default"/>
          <w:bCs/>
        </w:rPr>
        <w:t>umelom preruš</w:t>
      </w:r>
      <w:r w:rsidRPr="005B6AF6">
        <w:rPr>
          <w:rFonts w:ascii="Book Antiqua" w:hAnsi="Book Antiqua" w:cs="Book Antiqua" w:hint="default"/>
          <w:bCs/>
        </w:rPr>
        <w:t>ení</w:t>
      </w:r>
      <w:r w:rsidRPr="005B6AF6">
        <w:rPr>
          <w:rFonts w:ascii="Book Antiqua" w:hAnsi="Book Antiqua" w:cs="Book Antiqua" w:hint="default"/>
          <w:bCs/>
        </w:rPr>
        <w:t xml:space="preserve"> tehotenstva v </w:t>
      </w:r>
      <w:r w:rsidRPr="005B6AF6">
        <w:rPr>
          <w:rFonts w:ascii="Book Antiqua" w:hAnsi="Book Antiqua" w:cs="Book Antiqua" w:hint="default"/>
          <w:bCs/>
        </w:rPr>
        <w:t>znení</w:t>
      </w:r>
      <w:r w:rsidRPr="005B6AF6">
        <w:rPr>
          <w:rFonts w:ascii="Book Antiqua" w:hAnsi="Book Antiqua" w:cs="Book Antiqua" w:hint="default"/>
          <w:bCs/>
        </w:rPr>
        <w:t xml:space="preserve"> neskorší</w:t>
      </w:r>
      <w:r w:rsidRPr="005B6AF6">
        <w:rPr>
          <w:rFonts w:ascii="Book Antiqua" w:hAnsi="Book Antiqua" w:cs="Book Antiqua" w:hint="default"/>
          <w:bCs/>
        </w:rPr>
        <w:t>ch predpisov</w:t>
      </w:r>
    </w:p>
    <w:p w:rsidR="00D76D21" w:rsidRPr="005B6AF6" w:rsidP="00D76D21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5B6AF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B6AF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76D21" w:rsidRPr="005B6AF6" w:rsidP="00D76D2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6AF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color w:val="000000"/>
          <w:sz w:val="22"/>
          <w:szCs w:val="22"/>
        </w:rPr>
        <w:t> </w:t>
      </w:r>
    </w:p>
    <w:p w:rsidR="00D76D21" w:rsidRP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5B6AF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76D21" w:rsidRP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5B6AF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76D21" w:rsidRPr="005B6AF6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6AF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B6AF6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81F61" w:rsidR="002B26DD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76D21" w:rsidRP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76D21">
        <w:rPr>
          <w:rFonts w:ascii="Book Antiqua" w:hAnsi="Book Antiqua"/>
          <w:b/>
          <w:bCs/>
          <w:sz w:val="22"/>
          <w:szCs w:val="22"/>
        </w:rPr>
        <w:t>K Čl. I</w:t>
      </w:r>
    </w:p>
    <w:p w:rsidR="00D76D21" w:rsidRPr="00735126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256B9" w:rsidR="00F07ACD">
        <w:rPr>
          <w:rFonts w:ascii="Book Antiqua" w:hAnsi="Book Antiqua"/>
          <w:b/>
          <w:sz w:val="22"/>
          <w:szCs w:val="22"/>
        </w:rPr>
        <w:t>Predmetným ustanovením sa priamo v zákone č.</w:t>
      </w:r>
      <w:r w:rsidRPr="003256B9" w:rsidR="00EA58EF">
        <w:rPr>
          <w:rFonts w:ascii="Book Antiqua" w:hAnsi="Book Antiqua"/>
          <w:b/>
          <w:sz w:val="22"/>
          <w:szCs w:val="22"/>
        </w:rPr>
        <w:t xml:space="preserve"> </w:t>
      </w:r>
      <w:r w:rsidRPr="003256B9" w:rsidR="00F07ACD">
        <w:rPr>
          <w:rFonts w:ascii="Book Antiqua" w:hAnsi="Book Antiqua"/>
          <w:b/>
          <w:sz w:val="22"/>
          <w:szCs w:val="22"/>
        </w:rPr>
        <w:t>73/1986 Zb. o umelom prerušení tehotenstva v znení neskorších predpisov</w:t>
      </w:r>
      <w:r w:rsidRPr="003256B9" w:rsidR="00EA58EF">
        <w:rPr>
          <w:rFonts w:ascii="Book Antiqua" w:hAnsi="Book Antiqua"/>
          <w:b/>
          <w:sz w:val="22"/>
          <w:szCs w:val="22"/>
        </w:rPr>
        <w:t xml:space="preserve"> (ďalej len „zákon“)</w:t>
      </w:r>
      <w:r w:rsidRPr="003256B9" w:rsidR="00F07ACD">
        <w:rPr>
          <w:rFonts w:ascii="Book Antiqua" w:hAnsi="Book Antiqua"/>
          <w:b/>
          <w:sz w:val="22"/>
          <w:szCs w:val="22"/>
        </w:rPr>
        <w:t xml:space="preserve"> zakazuje vykonávanie umelého prerušenia tehotenstva použitím humánneho lieku alebo liečiva.</w:t>
      </w:r>
      <w:r w:rsidRPr="00735126" w:rsidR="000C0809">
        <w:rPr>
          <w:rFonts w:ascii="Book Antiqua" w:hAnsi="Book Antiqua"/>
          <w:b/>
          <w:sz w:val="22"/>
          <w:szCs w:val="22"/>
        </w:rPr>
        <w:t xml:space="preserve"> </w:t>
      </w:r>
      <w:r w:rsidRPr="00735126" w:rsidR="000C0809">
        <w:rPr>
          <w:rFonts w:ascii="Book Antiqua" w:hAnsi="Book Antiqua"/>
          <w:sz w:val="22"/>
          <w:szCs w:val="22"/>
        </w:rPr>
        <w:t xml:space="preserve">Pojem </w:t>
      </w:r>
      <w:r w:rsidR="00D04280">
        <w:rPr>
          <w:rFonts w:ascii="Book Antiqua" w:hAnsi="Book Antiqua"/>
          <w:sz w:val="22"/>
          <w:szCs w:val="22"/>
        </w:rPr>
        <w:t>„</w:t>
      </w:r>
      <w:r w:rsidRPr="00735126" w:rsidR="000C0809">
        <w:rPr>
          <w:rFonts w:ascii="Book Antiqua" w:hAnsi="Book Antiqua"/>
          <w:sz w:val="22"/>
          <w:szCs w:val="22"/>
        </w:rPr>
        <w:t>humánny liek</w:t>
      </w:r>
      <w:r w:rsidR="00D04280">
        <w:rPr>
          <w:rFonts w:ascii="Book Antiqua" w:hAnsi="Book Antiqua"/>
          <w:sz w:val="22"/>
          <w:szCs w:val="22"/>
        </w:rPr>
        <w:t>“</w:t>
      </w:r>
      <w:r w:rsidRPr="00735126" w:rsidR="000C0809">
        <w:rPr>
          <w:rFonts w:ascii="Book Antiqua" w:hAnsi="Book Antiqua"/>
          <w:sz w:val="22"/>
          <w:szCs w:val="22"/>
        </w:rPr>
        <w:t xml:space="preserve"> je vymedzený v </w:t>
      </w:r>
      <w:r w:rsidRPr="00735126" w:rsidR="00735126">
        <w:rPr>
          <w:rFonts w:ascii="Book Antiqua" w:hAnsi="Book Antiqua"/>
          <w:sz w:val="22"/>
          <w:szCs w:val="22"/>
        </w:rPr>
        <w:t>§ 2 ods. 9 zákona č. 362/2011 Z. z. o liekoch a zdravotníckych pomôckach a o zmene a doplnení niektorých zákonov</w:t>
      </w:r>
      <w:r w:rsidR="00735126">
        <w:rPr>
          <w:rFonts w:ascii="Book Antiqua" w:hAnsi="Book Antiqua"/>
          <w:sz w:val="22"/>
          <w:szCs w:val="22"/>
        </w:rPr>
        <w:t xml:space="preserve"> a v</w:t>
      </w:r>
      <w:r w:rsidR="00D04280">
        <w:rPr>
          <w:rFonts w:ascii="Book Antiqua" w:hAnsi="Book Antiqua"/>
          <w:sz w:val="22"/>
          <w:szCs w:val="22"/>
        </w:rPr>
        <w:t> tom istom zákone (§ 2 ods. 5) je vymedzený aj pojem „liečivo“.</w:t>
      </w:r>
    </w:p>
    <w:p w:rsidR="00D76D21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76D21" w:rsidR="006443BD">
        <w:rPr>
          <w:rFonts w:ascii="Book Antiqua" w:hAnsi="Book Antiqua"/>
          <w:sz w:val="22"/>
          <w:szCs w:val="22"/>
        </w:rPr>
        <w:t xml:space="preserve">V Slovenskej republike </w:t>
      </w:r>
      <w:r w:rsidR="00D04280">
        <w:rPr>
          <w:rFonts w:ascii="Book Antiqua" w:hAnsi="Book Antiqua"/>
          <w:sz w:val="22"/>
          <w:szCs w:val="22"/>
        </w:rPr>
        <w:t xml:space="preserve">boli </w:t>
      </w:r>
      <w:r w:rsidRPr="00D76D21" w:rsidR="006443BD">
        <w:rPr>
          <w:rFonts w:ascii="Book Antiqua" w:hAnsi="Book Antiqua"/>
          <w:sz w:val="22"/>
          <w:szCs w:val="22"/>
        </w:rPr>
        <w:t>na konci roka 2</w:t>
      </w:r>
      <w:r w:rsidR="00D04280">
        <w:rPr>
          <w:rFonts w:ascii="Book Antiqua" w:hAnsi="Book Antiqua"/>
          <w:sz w:val="22"/>
          <w:szCs w:val="22"/>
        </w:rPr>
        <w:t>012 za</w:t>
      </w:r>
      <w:r w:rsidRPr="00D76D21" w:rsidR="006443BD">
        <w:rPr>
          <w:rFonts w:ascii="Book Antiqua" w:hAnsi="Book Antiqua"/>
          <w:sz w:val="22"/>
          <w:szCs w:val="22"/>
        </w:rPr>
        <w:t xml:space="preserve">registrované v tichosti, bez </w:t>
      </w:r>
      <w:r w:rsidRPr="00D76D21" w:rsidR="00BE36E0">
        <w:rPr>
          <w:rFonts w:ascii="Book Antiqua" w:hAnsi="Book Antiqua"/>
          <w:sz w:val="22"/>
          <w:szCs w:val="22"/>
        </w:rPr>
        <w:t>akejkoľvek verejnej diskusie dve</w:t>
      </w:r>
      <w:r w:rsidRPr="00D76D21" w:rsidR="006443BD">
        <w:rPr>
          <w:rFonts w:ascii="Book Antiqua" w:hAnsi="Book Antiqua"/>
          <w:sz w:val="22"/>
          <w:szCs w:val="22"/>
        </w:rPr>
        <w:t xml:space="preserve"> potratové tabletky Medabon a Mifegyne. Následne po tejto registrácii začali rôzne </w:t>
      </w:r>
      <w:r w:rsidR="00D04280">
        <w:rPr>
          <w:rFonts w:ascii="Book Antiqua" w:hAnsi="Book Antiqua"/>
          <w:sz w:val="22"/>
          <w:szCs w:val="22"/>
        </w:rPr>
        <w:t>záujmové skupiny vyvíjať na Ministerstvo zdravotníctva Slovenskej republiky (ďalej len „ministerstvo“) nátlak</w:t>
      </w:r>
      <w:r w:rsidRPr="00D76D21" w:rsidR="006443BD">
        <w:rPr>
          <w:rFonts w:ascii="Book Antiqua" w:hAnsi="Book Antiqua"/>
          <w:sz w:val="22"/>
          <w:szCs w:val="22"/>
        </w:rPr>
        <w:t xml:space="preserve">, aby upravilo predmetnú legislatívu tak, aby používanie týchto potratových </w:t>
      </w:r>
      <w:r w:rsidRPr="00601DEA" w:rsidR="006443BD">
        <w:rPr>
          <w:rFonts w:ascii="Book Antiqua" w:hAnsi="Book Antiqua"/>
          <w:sz w:val="22"/>
          <w:szCs w:val="22"/>
        </w:rPr>
        <w:t>tabletiek</w:t>
      </w:r>
      <w:r w:rsidRPr="00601DEA" w:rsidR="004E2640">
        <w:rPr>
          <w:rFonts w:ascii="Book Antiqua" w:hAnsi="Book Antiqua"/>
          <w:sz w:val="22"/>
          <w:szCs w:val="22"/>
        </w:rPr>
        <w:t xml:space="preserve">, ktorých negatívne účinky sú však </w:t>
      </w:r>
      <w:r w:rsidR="00601DEA">
        <w:rPr>
          <w:rFonts w:ascii="Book Antiqua" w:hAnsi="Book Antiqua"/>
          <w:sz w:val="22"/>
          <w:szCs w:val="22"/>
        </w:rPr>
        <w:t>z existujúcich štúdii zjavné</w:t>
      </w:r>
      <w:r w:rsidRPr="00601DEA" w:rsidR="00601DEA">
        <w:rPr>
          <w:rFonts w:ascii="Book Antiqua" w:hAnsi="Book Antiqua"/>
          <w:sz w:val="22"/>
          <w:szCs w:val="22"/>
        </w:rPr>
        <w:t>,</w:t>
      </w:r>
      <w:r w:rsidRPr="00601DEA" w:rsidR="006443BD">
        <w:rPr>
          <w:rFonts w:ascii="Book Antiqua" w:hAnsi="Book Antiqua"/>
          <w:sz w:val="22"/>
          <w:szCs w:val="22"/>
        </w:rPr>
        <w:t xml:space="preserve"> bolo </w:t>
      </w:r>
      <w:r w:rsidRPr="00601DEA" w:rsidR="00BE36E0">
        <w:rPr>
          <w:rFonts w:ascii="Book Antiqua" w:hAnsi="Book Antiqua"/>
          <w:sz w:val="22"/>
          <w:szCs w:val="22"/>
        </w:rPr>
        <w:t>legálne</w:t>
      </w:r>
      <w:r w:rsidRPr="00601DEA" w:rsidR="00D04280">
        <w:rPr>
          <w:rFonts w:ascii="Book Antiqua" w:hAnsi="Book Antiqua"/>
          <w:sz w:val="22"/>
          <w:szCs w:val="22"/>
        </w:rPr>
        <w:t xml:space="preserve"> aj v Slov</w:t>
      </w:r>
      <w:r w:rsidR="00D04280">
        <w:rPr>
          <w:rFonts w:ascii="Book Antiqua" w:hAnsi="Book Antiqua"/>
          <w:sz w:val="22"/>
          <w:szCs w:val="22"/>
        </w:rPr>
        <w:t>enskej republike</w:t>
      </w:r>
      <w:r w:rsidRPr="00D76D21">
        <w:rPr>
          <w:rFonts w:ascii="Book Antiqua" w:hAnsi="Book Antiqua"/>
          <w:sz w:val="22"/>
          <w:szCs w:val="22"/>
        </w:rPr>
        <w:t>.</w:t>
      </w:r>
    </w:p>
    <w:p w:rsidR="00D04280" w:rsidP="00D04280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681F61" w:rsidR="000251B4">
        <w:rPr>
          <w:rFonts w:ascii="Book Antiqua" w:hAnsi="Book Antiqua"/>
        </w:rPr>
        <w:t>Ministerst</w:t>
      </w:r>
      <w:r>
        <w:rPr>
          <w:rFonts w:ascii="Book Antiqua" w:hAnsi="Book Antiqua"/>
        </w:rPr>
        <w:t>vo</w:t>
      </w:r>
      <w:r w:rsidRPr="00681F61" w:rsidR="000251B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doteraz obhajuje </w:t>
      </w:r>
      <w:r w:rsidRPr="00601DEA" w:rsidR="000251B4">
        <w:rPr>
          <w:rFonts w:ascii="Book Antiqua" w:hAnsi="Book Antiqua"/>
        </w:rPr>
        <w:t>postup</w:t>
      </w:r>
      <w:r w:rsidRPr="00601DEA" w:rsidR="004E2640">
        <w:rPr>
          <w:rFonts w:ascii="Book Antiqua" w:hAnsi="Book Antiqua" w:hint="default"/>
        </w:rPr>
        <w:t xml:space="preserve"> registrá</w:t>
      </w:r>
      <w:r w:rsidRPr="00601DEA" w:rsidR="004E2640">
        <w:rPr>
          <w:rFonts w:ascii="Book Antiqua" w:hAnsi="Book Antiqua" w:hint="default"/>
        </w:rPr>
        <w:t>cie</w:t>
      </w:r>
      <w:r w:rsidR="004E2640">
        <w:rPr>
          <w:rFonts w:ascii="Book Antiqua" w:hAnsi="Book Antiqua"/>
          <w:color w:val="FF0000"/>
        </w:rPr>
        <w:t xml:space="preserve"> </w:t>
      </w:r>
      <w:r w:rsidRPr="00681F61" w:rsidR="000251B4">
        <w:rPr>
          <w:rFonts w:ascii="Book Antiqua" w:hAnsi="Book Antiqua" w:hint="default"/>
        </w:rPr>
        <w:t>ŠÚ</w:t>
      </w:r>
      <w:r w:rsidRPr="00681F61" w:rsidR="000251B4">
        <w:rPr>
          <w:rFonts w:ascii="Book Antiqua" w:hAnsi="Book Antiqua" w:hint="default"/>
        </w:rPr>
        <w:t>KL tý</w:t>
      </w:r>
      <w:r w:rsidRPr="00681F61" w:rsidR="000251B4">
        <w:rPr>
          <w:rFonts w:ascii="Book Antiqua" w:hAnsi="Book Antiqua" w:hint="default"/>
        </w:rPr>
        <w:t>m, ž</w:t>
      </w:r>
      <w:r w:rsidRPr="00681F61" w:rsidR="000251B4">
        <w:rPr>
          <w:rFonts w:ascii="Book Antiqua" w:hAnsi="Book Antiqua" w:hint="default"/>
        </w:rPr>
        <w:t>e sme ako č</w:t>
      </w:r>
      <w:r w:rsidRPr="00681F61" w:rsidR="000251B4">
        <w:rPr>
          <w:rFonts w:ascii="Book Antiqua" w:hAnsi="Book Antiqua" w:hint="default"/>
        </w:rPr>
        <w:t>lenský</w:t>
      </w:r>
      <w:r w:rsidRPr="00681F61" w:rsidR="000251B4">
        <w:rPr>
          <w:rFonts w:ascii="Book Antiqua" w:hAnsi="Book Antiqua" w:hint="default"/>
        </w:rPr>
        <w:t xml:space="preserve"> š</w:t>
      </w:r>
      <w:r w:rsidRPr="00681F61" w:rsidR="000251B4">
        <w:rPr>
          <w:rFonts w:ascii="Book Antiqua" w:hAnsi="Book Antiqua" w:hint="default"/>
        </w:rPr>
        <w:t>tá</w:t>
      </w:r>
      <w:r w:rsidRPr="00681F61" w:rsidR="000251B4">
        <w:rPr>
          <w:rFonts w:ascii="Book Antiqua" w:hAnsi="Book Antiqua" w:hint="default"/>
        </w:rPr>
        <w:t xml:space="preserve">t </w:t>
      </w:r>
      <w:r>
        <w:rPr>
          <w:rFonts w:ascii="Book Antiqua" w:hAnsi="Book Antiqua" w:hint="default"/>
        </w:rPr>
        <w:t>Euró</w:t>
      </w:r>
      <w:r>
        <w:rPr>
          <w:rFonts w:ascii="Book Antiqua" w:hAnsi="Book Antiqua" w:hint="default"/>
        </w:rPr>
        <w:t>pskej ú</w:t>
      </w:r>
      <w:r>
        <w:rPr>
          <w:rFonts w:ascii="Book Antiqua" w:hAnsi="Book Antiqua" w:hint="default"/>
        </w:rPr>
        <w:t>nie povinní</w:t>
      </w:r>
      <w:r>
        <w:rPr>
          <w:rFonts w:ascii="Book Antiqua" w:hAnsi="Book Antiqua" w:hint="default"/>
        </w:rPr>
        <w:t xml:space="preserve"> aj </w:t>
      </w:r>
      <w:r>
        <w:rPr>
          <w:rFonts w:ascii="Book Antiqua" w:hAnsi="Book Antiqua" w:hint="default"/>
        </w:rPr>
        <w:t>na Slovensku</w:t>
      </w:r>
      <w:r w:rsidRPr="00681F61" w:rsidR="000251B4">
        <w:rPr>
          <w:rFonts w:ascii="Book Antiqua" w:hAnsi="Book Antiqua" w:hint="default"/>
        </w:rPr>
        <w:t xml:space="preserve"> registrovať</w:t>
      </w:r>
      <w:r w:rsidRPr="00681F61" w:rsidR="000251B4">
        <w:rPr>
          <w:rFonts w:ascii="Book Antiqua" w:hAnsi="Book Antiqua" w:hint="default"/>
        </w:rPr>
        <w:t xml:space="preserve"> tieto potratové</w:t>
      </w:r>
      <w:r w:rsidRPr="00681F61" w:rsidR="000251B4">
        <w:rPr>
          <w:rFonts w:ascii="Book Antiqua" w:hAnsi="Book Antiqua" w:hint="default"/>
        </w:rPr>
        <w:t xml:space="preserve"> tabletky, lebo vo Š</w:t>
      </w:r>
      <w:r w:rsidRPr="00681F61" w:rsidR="000251B4">
        <w:rPr>
          <w:rFonts w:ascii="Book Antiqua" w:hAnsi="Book Antiqua" w:hint="default"/>
        </w:rPr>
        <w:t>vé</w:t>
      </w:r>
      <w:r w:rsidRPr="00681F61" w:rsidR="000251B4">
        <w:rPr>
          <w:rFonts w:ascii="Book Antiqua" w:hAnsi="Book Antiqua" w:hint="default"/>
        </w:rPr>
        <w:t>dsku (Medabon) a </w:t>
      </w:r>
      <w:r w:rsidRPr="00681F61" w:rsidR="000251B4">
        <w:rPr>
          <w:rFonts w:ascii="Book Antiqua" w:hAnsi="Book Antiqua" w:hint="default"/>
        </w:rPr>
        <w:t>vo Francú</w:t>
      </w:r>
      <w:r w:rsidRPr="00681F61" w:rsidR="000251B4">
        <w:rPr>
          <w:rFonts w:ascii="Book Antiqua" w:hAnsi="Book Antiqua" w:hint="default"/>
        </w:rPr>
        <w:t>zsku (Mifegyne) prebehla registrá</w:t>
      </w:r>
      <w:r w:rsidRPr="00681F61" w:rsidR="000251B4">
        <w:rPr>
          <w:rFonts w:ascii="Book Antiqua" w:hAnsi="Book Antiqua" w:hint="default"/>
        </w:rPr>
        <w:t>cia a</w:t>
      </w:r>
      <w:r w:rsidR="003256B9">
        <w:rPr>
          <w:rFonts w:ascii="Book Antiqua" w:hAnsi="Book Antiqua"/>
        </w:rPr>
        <w:t> </w:t>
      </w:r>
      <w:r w:rsidR="003256B9">
        <w:rPr>
          <w:rFonts w:ascii="Book Antiqua" w:hAnsi="Book Antiqua"/>
        </w:rPr>
        <w:t>Slovensko je tak v </w:t>
      </w:r>
      <w:r w:rsidR="003256B9">
        <w:rPr>
          <w:rFonts w:ascii="Book Antiqua" w:hAnsi="Book Antiqua" w:hint="default"/>
        </w:rPr>
        <w:t>zmysle prí</w:t>
      </w:r>
      <w:r w:rsidR="003256B9">
        <w:rPr>
          <w:rFonts w:ascii="Book Antiqua" w:hAnsi="Book Antiqua" w:hint="default"/>
        </w:rPr>
        <w:t>sluš</w:t>
      </w:r>
      <w:r w:rsidR="003256B9">
        <w:rPr>
          <w:rFonts w:ascii="Book Antiqua" w:hAnsi="Book Antiqua" w:hint="default"/>
        </w:rPr>
        <w:t>nej legislatí</w:t>
      </w:r>
      <w:r w:rsidR="003256B9">
        <w:rPr>
          <w:rFonts w:ascii="Book Antiqua" w:hAnsi="Book Antiqua" w:hint="default"/>
        </w:rPr>
        <w:t>vy Euró</w:t>
      </w:r>
      <w:r w:rsidR="003256B9">
        <w:rPr>
          <w:rFonts w:ascii="Book Antiqua" w:hAnsi="Book Antiqua" w:hint="default"/>
        </w:rPr>
        <w:t>pskej ú</w:t>
      </w:r>
      <w:r w:rsidR="003256B9">
        <w:rPr>
          <w:rFonts w:ascii="Book Antiqua" w:hAnsi="Book Antiqua" w:hint="default"/>
        </w:rPr>
        <w:t>nie povinné</w:t>
      </w:r>
      <w:r w:rsidR="003256B9">
        <w:rPr>
          <w:rFonts w:ascii="Book Antiqua" w:hAnsi="Book Antiqua" w:hint="default"/>
        </w:rPr>
        <w:t xml:space="preserve"> tú</w:t>
      </w:r>
      <w:r w:rsidR="003256B9">
        <w:rPr>
          <w:rFonts w:ascii="Book Antiqua" w:hAnsi="Book Antiqua" w:hint="default"/>
        </w:rPr>
        <w:t>to registrá</w:t>
      </w:r>
      <w:r w:rsidR="003256B9">
        <w:rPr>
          <w:rFonts w:ascii="Book Antiqua" w:hAnsi="Book Antiqua" w:hint="default"/>
        </w:rPr>
        <w:t>ciu uznať.</w:t>
      </w:r>
    </w:p>
    <w:p w:rsidR="000251B4" w:rsidP="00D04280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="003256B9">
        <w:rPr>
          <w:rFonts w:ascii="Book Antiqua" w:hAnsi="Book Antiqua" w:hint="default"/>
        </w:rPr>
        <w:t>ieto informá</w:t>
      </w:r>
      <w:r w:rsidR="003256B9">
        <w:rPr>
          <w:rFonts w:ascii="Book Antiqua" w:hAnsi="Book Antiqua" w:hint="default"/>
        </w:rPr>
        <w:t>cie ministerstva sú</w:t>
      </w:r>
      <w:r w:rsidR="003256B9">
        <w:rPr>
          <w:rFonts w:ascii="Book Antiqua" w:hAnsi="Book Antiqua" w:hint="default"/>
        </w:rPr>
        <w:t xml:space="preserve"> </w:t>
      </w:r>
      <w:r w:rsidR="003256B9">
        <w:rPr>
          <w:rFonts w:ascii="Book Antiqua" w:hAnsi="Book Antiqua" w:hint="default"/>
        </w:rPr>
        <w:t>vš</w:t>
      </w:r>
      <w:r w:rsidR="003256B9">
        <w:rPr>
          <w:rFonts w:ascii="Book Antiqua" w:hAnsi="Book Antiqua" w:hint="default"/>
        </w:rPr>
        <w:t xml:space="preserve">ak </w:t>
      </w:r>
      <w:r>
        <w:rPr>
          <w:rFonts w:ascii="Book Antiqua" w:hAnsi="Book Antiqua" w:hint="default"/>
        </w:rPr>
        <w:t>zavá</w:t>
      </w:r>
      <w:r>
        <w:rPr>
          <w:rFonts w:ascii="Book Antiqua" w:hAnsi="Book Antiqua" w:hint="default"/>
        </w:rPr>
        <w:t>dzajú</w:t>
      </w:r>
      <w:r>
        <w:rPr>
          <w:rFonts w:ascii="Book Antiqua" w:hAnsi="Book Antiqua" w:hint="default"/>
        </w:rPr>
        <w:t>ce až</w:t>
      </w:r>
      <w:r>
        <w:rPr>
          <w:rFonts w:ascii="Book Antiqua" w:hAnsi="Book Antiqua" w:hint="default"/>
        </w:rPr>
        <w:t xml:space="preserve"> nepravdivé</w:t>
      </w:r>
      <w:r w:rsidRPr="00681F61">
        <w:rPr>
          <w:rFonts w:ascii="Book Antiqua" w:hAnsi="Book Antiqua"/>
        </w:rPr>
        <w:t xml:space="preserve">, </w:t>
      </w:r>
      <w:r>
        <w:rPr>
          <w:rFonts w:ascii="Book Antiqua" w:hAnsi="Book Antiqua" w:hint="default"/>
        </w:rPr>
        <w:t>č</w:t>
      </w:r>
      <w:r>
        <w:rPr>
          <w:rFonts w:ascii="Book Antiqua" w:hAnsi="Book Antiqua" w:hint="default"/>
        </w:rPr>
        <w:t>o</w:t>
      </w:r>
      <w:r w:rsidR="003256B9">
        <w:rPr>
          <w:rFonts w:ascii="Book Antiqua" w:hAnsi="Book Antiqua"/>
        </w:rPr>
        <w:t xml:space="preserve"> dokazuje</w:t>
      </w:r>
      <w:r>
        <w:rPr>
          <w:rFonts w:ascii="Book Antiqua" w:hAnsi="Book Antiqua"/>
        </w:rPr>
        <w:t xml:space="preserve"> </w:t>
      </w:r>
      <w:r w:rsidR="003256B9">
        <w:rPr>
          <w:rFonts w:ascii="Book Antiqua" w:hAnsi="Book Antiqua"/>
        </w:rPr>
        <w:t xml:space="preserve">nielen </w:t>
      </w:r>
      <w:r>
        <w:rPr>
          <w:rFonts w:ascii="Book Antiqua" w:hAnsi="Book Antiqua" w:hint="default"/>
        </w:rPr>
        <w:t>skutoč</w:t>
      </w:r>
      <w:r>
        <w:rPr>
          <w:rFonts w:ascii="Book Antiqua" w:hAnsi="Book Antiqua" w:hint="default"/>
        </w:rPr>
        <w:t>nosť</w:t>
      </w:r>
      <w:r>
        <w:rPr>
          <w:rFonts w:ascii="Book Antiqua" w:hAnsi="Book Antiqua" w:hint="default"/>
        </w:rPr>
        <w:t>, ž</w:t>
      </w:r>
      <w:r>
        <w:rPr>
          <w:rFonts w:ascii="Book Antiqua" w:hAnsi="Book Antiqua" w:hint="default"/>
        </w:rPr>
        <w:t>e až</w:t>
      </w:r>
      <w:r>
        <w:rPr>
          <w:rFonts w:ascii="Book Antiqua" w:hAnsi="Book Antiqua" w:hint="default"/>
        </w:rPr>
        <w:t xml:space="preserve"> 10 č</w:t>
      </w:r>
      <w:r>
        <w:rPr>
          <w:rFonts w:ascii="Book Antiqua" w:hAnsi="Book Antiqua" w:hint="default"/>
        </w:rPr>
        <w:t>lenský</w:t>
      </w:r>
      <w:r>
        <w:rPr>
          <w:rFonts w:ascii="Book Antiqua" w:hAnsi="Book Antiqua" w:hint="default"/>
        </w:rPr>
        <w:t>ch 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tov Euró</w:t>
      </w:r>
      <w:r>
        <w:rPr>
          <w:rFonts w:ascii="Book Antiqua" w:hAnsi="Book Antiqua" w:hint="default"/>
        </w:rPr>
        <w:t>pskej ú</w:t>
      </w:r>
      <w:r>
        <w:rPr>
          <w:rFonts w:ascii="Book Antiqua" w:hAnsi="Book Antiqua" w:hint="default"/>
        </w:rPr>
        <w:t>nie odmietlo tieto potratové</w:t>
      </w:r>
      <w:r>
        <w:rPr>
          <w:rFonts w:ascii="Book Antiqua" w:hAnsi="Book Antiqua" w:hint="default"/>
        </w:rPr>
        <w:t xml:space="preserve"> tabletky zaregistrovať</w:t>
      </w:r>
      <w:r w:rsidR="003256B9">
        <w:rPr>
          <w:rFonts w:ascii="Book Antiqua" w:hAnsi="Book Antiqua" w:hint="default"/>
        </w:rPr>
        <w:t>, ale aj samotný</w:t>
      </w:r>
      <w:r w:rsidR="003256B9">
        <w:rPr>
          <w:rFonts w:ascii="Book Antiqua" w:hAnsi="Book Antiqua" w:hint="default"/>
        </w:rPr>
        <w:t xml:space="preserve"> č</w:t>
      </w:r>
      <w:r w:rsidR="003256B9">
        <w:rPr>
          <w:rFonts w:ascii="Book Antiqua" w:hAnsi="Book Antiqua" w:hint="default"/>
        </w:rPr>
        <w:t>l. 4 ods. 4 s</w:t>
      </w:r>
      <w:r w:rsidRPr="006A715B">
        <w:rPr>
          <w:rFonts w:ascii="Book Antiqua" w:hAnsi="Book Antiqua" w:hint="default"/>
        </w:rPr>
        <w:t>mernice 2001/83/ES Euró</w:t>
      </w:r>
      <w:r w:rsidRPr="006A715B">
        <w:rPr>
          <w:rFonts w:ascii="Book Antiqua" w:hAnsi="Book Antiqua" w:hint="default"/>
        </w:rPr>
        <w:t>pskeho parlamentu a </w:t>
      </w:r>
      <w:r w:rsidRPr="006A715B">
        <w:rPr>
          <w:rFonts w:ascii="Book Antiqua" w:hAnsi="Book Antiqua" w:hint="default"/>
        </w:rPr>
        <w:t>Rady zo 6. novembra 2001, ktorý</w:t>
      </w:r>
      <w:r w:rsidRPr="006A715B">
        <w:rPr>
          <w:rFonts w:ascii="Book Antiqua" w:hAnsi="Book Antiqua" w:hint="default"/>
        </w:rPr>
        <w:t>m sa ustanovuje Zá</w:t>
      </w:r>
      <w:r w:rsidRPr="006A715B">
        <w:rPr>
          <w:rFonts w:ascii="Book Antiqua" w:hAnsi="Book Antiqua" w:hint="default"/>
        </w:rPr>
        <w:t>konní</w:t>
      </w:r>
      <w:r w:rsidRPr="006A715B">
        <w:rPr>
          <w:rFonts w:ascii="Book Antiqua" w:hAnsi="Book Antiqua" w:hint="default"/>
        </w:rPr>
        <w:t>k Spoloč</w:t>
      </w:r>
      <w:r w:rsidRPr="006A715B">
        <w:rPr>
          <w:rFonts w:ascii="Book Antiqua" w:hAnsi="Book Antiqua" w:hint="default"/>
        </w:rPr>
        <w:t>enstva o </w:t>
      </w:r>
      <w:r w:rsidRPr="006A715B">
        <w:rPr>
          <w:rFonts w:ascii="Book Antiqua" w:hAnsi="Book Antiqua" w:hint="default"/>
        </w:rPr>
        <w:t>humá</w:t>
      </w:r>
      <w:r w:rsidRPr="006A715B">
        <w:rPr>
          <w:rFonts w:ascii="Book Antiqua" w:hAnsi="Book Antiqua" w:hint="default"/>
        </w:rPr>
        <w:t xml:space="preserve">nnych liekoch </w:t>
      </w:r>
      <w:r w:rsidRPr="006A715B">
        <w:rPr>
          <w:rFonts w:ascii="Book Antiqua" w:hAnsi="Book Antiqua" w:cs="Tahoma"/>
          <w:bCs/>
        </w:rPr>
        <w:t>(</w:t>
      </w:r>
      <w:r w:rsidRPr="006A715B">
        <w:rPr>
          <w:rFonts w:ascii="Book Antiqua" w:hAnsi="Book Antiqua"/>
        </w:rPr>
        <w:t xml:space="preserve">Mimoriadne </w:t>
      </w:r>
      <w:r>
        <w:rPr>
          <w:rFonts w:ascii="Book Antiqua" w:hAnsi="Book Antiqua" w:hint="default"/>
        </w:rPr>
        <w:t>vydanie Ú</w:t>
      </w:r>
      <w:r>
        <w:rPr>
          <w:rFonts w:ascii="Book Antiqua" w:hAnsi="Book Antiqua" w:hint="default"/>
        </w:rPr>
        <w:t>. v. EÚ</w:t>
      </w:r>
      <w:r>
        <w:rPr>
          <w:rFonts w:ascii="Book Antiqua" w:hAnsi="Book Antiqua" w:hint="default"/>
        </w:rPr>
        <w:t>, kap. 13/zv. 27</w:t>
      </w:r>
      <w:r w:rsidRPr="006A715B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</w:t>
      </w:r>
      <w:r w:rsidRPr="00044278">
        <w:rPr>
          <w:rFonts w:ascii="Book Antiqua" w:hAnsi="Book Antiqua"/>
        </w:rPr>
        <w:t>v </w:t>
      </w:r>
      <w:r w:rsidRPr="00044278">
        <w:rPr>
          <w:rFonts w:ascii="Book Antiqua" w:hAnsi="Book Antiqua" w:hint="default"/>
        </w:rPr>
        <w:t>platnom znení</w:t>
      </w:r>
      <w:r w:rsidRPr="00681F61">
        <w:rPr>
          <w:rFonts w:ascii="Book Antiqua" w:hAnsi="Book Antiqua"/>
        </w:rPr>
        <w:t>, na</w:t>
      </w:r>
      <w:r>
        <w:rPr>
          <w:rFonts w:ascii="Book Antiqua" w:hAnsi="Book Antiqua" w:hint="default"/>
        </w:rPr>
        <w:t xml:space="preserve"> ktorú</w:t>
      </w:r>
      <w:r>
        <w:rPr>
          <w:rFonts w:ascii="Book Antiqua" w:hAnsi="Book Antiqua" w:hint="default"/>
        </w:rPr>
        <w:t xml:space="preserve"> sa samotné</w:t>
      </w:r>
      <w:r>
        <w:rPr>
          <w:rFonts w:ascii="Book Antiqua" w:hAnsi="Book Antiqua" w:hint="default"/>
        </w:rPr>
        <w:t xml:space="preserve"> ministerstvo odvolá</w:t>
      </w:r>
      <w:r>
        <w:rPr>
          <w:rFonts w:ascii="Book Antiqua" w:hAnsi="Book Antiqua" w:hint="default"/>
        </w:rPr>
        <w:t>va</w:t>
      </w:r>
      <w:r w:rsidR="003256B9">
        <w:rPr>
          <w:rFonts w:ascii="Book Antiqua" w:hAnsi="Book Antiqua"/>
        </w:rPr>
        <w:t xml:space="preserve"> a </w:t>
      </w:r>
      <w:r w:rsidR="003256B9">
        <w:rPr>
          <w:rFonts w:ascii="Book Antiqua" w:hAnsi="Book Antiqua" w:hint="default"/>
        </w:rPr>
        <w:t>ktorý</w:t>
      </w:r>
      <w:r w:rsidR="003256B9">
        <w:rPr>
          <w:rFonts w:ascii="Book Antiqua" w:hAnsi="Book Antiqua" w:hint="default"/>
        </w:rPr>
        <w:t xml:space="preserve"> </w:t>
      </w:r>
      <w:r>
        <w:rPr>
          <w:rFonts w:ascii="Book Antiqua" w:hAnsi="Book Antiqua"/>
        </w:rPr>
        <w:t>u</w:t>
      </w:r>
      <w:r w:rsidR="003256B9">
        <w:rPr>
          <w:rFonts w:ascii="Book Antiqua" w:hAnsi="Book Antiqua" w:hint="default"/>
        </w:rPr>
        <w:t>stanovuje, ž</w:t>
      </w:r>
      <w:r w:rsidR="003256B9">
        <w:rPr>
          <w:rFonts w:ascii="Book Antiqua" w:hAnsi="Book Antiqua" w:hint="default"/>
        </w:rPr>
        <w:t xml:space="preserve">e </w:t>
      </w:r>
      <w:r>
        <w:rPr>
          <w:rFonts w:ascii="Book Antiqua" w:hAnsi="Book Antiqua" w:hint="default"/>
        </w:rPr>
        <w:t>uplatň</w:t>
      </w:r>
      <w:r>
        <w:rPr>
          <w:rFonts w:ascii="Book Antiqua" w:hAnsi="Book Antiqua" w:hint="default"/>
        </w:rPr>
        <w:t>ovanie</w:t>
      </w:r>
      <w:r w:rsidRPr="00681F61">
        <w:rPr>
          <w:rFonts w:ascii="Book Antiqua" w:hAnsi="Book Antiqua"/>
        </w:rPr>
        <w:t xml:space="preserve"> </w:t>
      </w:r>
      <w:r w:rsidR="003256B9">
        <w:rPr>
          <w:rFonts w:ascii="Book Antiqua" w:hAnsi="Book Antiqua"/>
        </w:rPr>
        <w:t xml:space="preserve">tejto smernice </w:t>
      </w:r>
      <w:r>
        <w:rPr>
          <w:rFonts w:ascii="Book Antiqua" w:hAnsi="Book Antiqua"/>
        </w:rPr>
        <w:t xml:space="preserve">sa </w:t>
      </w:r>
      <w:r w:rsidRPr="00681F61">
        <w:rPr>
          <w:rFonts w:ascii="Book Antiqua" w:hAnsi="Book Antiqua"/>
        </w:rPr>
        <w:t>nev</w:t>
      </w:r>
      <w:r w:rsidR="004E2640">
        <w:rPr>
          <w:rFonts w:ascii="Book Antiqua" w:hAnsi="Book Antiqua"/>
        </w:rPr>
        <w:t>z</w:t>
      </w:r>
      <w:r w:rsidRPr="00681F61">
        <w:rPr>
          <w:rFonts w:ascii="Book Antiqua" w:hAnsi="Book Antiqua" w:hint="default"/>
        </w:rPr>
        <w:t>ť</w:t>
      </w:r>
      <w:r w:rsidRPr="00681F61">
        <w:rPr>
          <w:rFonts w:ascii="Book Antiqua" w:hAnsi="Book Antiqua" w:hint="default"/>
        </w:rPr>
        <w:t>ahuje na prostriedky vyvolá</w:t>
      </w:r>
      <w:r w:rsidRPr="00681F61">
        <w:rPr>
          <w:rFonts w:ascii="Book Antiqua" w:hAnsi="Book Antiqua" w:hint="default"/>
        </w:rPr>
        <w:t>vajú</w:t>
      </w:r>
      <w:r w:rsidRPr="00681F61">
        <w:rPr>
          <w:rFonts w:ascii="Book Antiqua" w:hAnsi="Book Antiqua" w:hint="default"/>
        </w:rPr>
        <w:t xml:space="preserve">ce </w:t>
      </w:r>
      <w:r w:rsidRPr="00681F61">
        <w:rPr>
          <w:rFonts w:ascii="Book Antiqua" w:hAnsi="Book Antiqua" w:hint="default"/>
        </w:rPr>
        <w:t>potrat a </w:t>
      </w:r>
      <w:r w:rsidRPr="00681F61">
        <w:rPr>
          <w:rFonts w:ascii="Book Antiqua" w:hAnsi="Book Antiqua" w:hint="default"/>
        </w:rPr>
        <w:t>tú</w:t>
      </w:r>
      <w:r w:rsidRPr="00681F61">
        <w:rPr>
          <w:rFonts w:ascii="Book Antiqua" w:hAnsi="Book Antiqua" w:hint="default"/>
        </w:rPr>
        <w:t>to problemati</w:t>
      </w:r>
      <w:r>
        <w:rPr>
          <w:rFonts w:ascii="Book Antiqua" w:hAnsi="Book Antiqua" w:hint="default"/>
        </w:rPr>
        <w:t>ku ponechá</w:t>
      </w:r>
      <w:r>
        <w:rPr>
          <w:rFonts w:ascii="Book Antiqua" w:hAnsi="Book Antiqua" w:hint="default"/>
        </w:rPr>
        <w:t>va v prá</w:t>
      </w:r>
      <w:r>
        <w:rPr>
          <w:rFonts w:ascii="Book Antiqua" w:hAnsi="Book Antiqua" w:hint="default"/>
        </w:rPr>
        <w:t>vomoci</w:t>
      </w:r>
      <w:r w:rsidRPr="00681F61">
        <w:rPr>
          <w:rFonts w:ascii="Book Antiqua" w:hAnsi="Book Antiqua" w:hint="default"/>
        </w:rPr>
        <w:t xml:space="preserve"> jednotlivý</w:t>
      </w:r>
      <w:r w:rsidRPr="00681F61">
        <w:rPr>
          <w:rFonts w:ascii="Book Antiqua" w:hAnsi="Book Antiqua" w:hint="default"/>
        </w:rPr>
        <w:t>ch č</w:t>
      </w:r>
      <w:r w:rsidRPr="00681F61">
        <w:rPr>
          <w:rFonts w:ascii="Book Antiqua" w:hAnsi="Book Antiqua" w:hint="default"/>
        </w:rPr>
        <w:t>lenský</w:t>
      </w:r>
      <w:r w:rsidRPr="00681F61">
        <w:rPr>
          <w:rFonts w:ascii="Book Antiqua" w:hAnsi="Book Antiqua" w:hint="default"/>
        </w:rPr>
        <w:t>ch š</w:t>
      </w:r>
      <w:r w:rsidRPr="00681F61">
        <w:rPr>
          <w:rFonts w:ascii="Book Antiqua" w:hAnsi="Book Antiqua" w:hint="default"/>
        </w:rPr>
        <w:t>tá</w:t>
      </w:r>
      <w:r w:rsidRPr="00681F61">
        <w:rPr>
          <w:rFonts w:ascii="Book Antiqua" w:hAnsi="Book Antiqua" w:hint="default"/>
        </w:rPr>
        <w:t>tov.</w:t>
      </w:r>
      <w:r w:rsidR="003256B9">
        <w:rPr>
          <w:rFonts w:ascii="Book Antiqua" w:hAnsi="Book Antiqua" w:hint="default"/>
        </w:rPr>
        <w:t xml:space="preserve"> Ministerstvo tak verejnosti zatajilo skutoč</w:t>
      </w:r>
      <w:r w:rsidR="003256B9">
        <w:rPr>
          <w:rFonts w:ascii="Book Antiqua" w:hAnsi="Book Antiqua" w:hint="default"/>
        </w:rPr>
        <w:t>nosť</w:t>
      </w:r>
      <w:r w:rsidR="003256B9">
        <w:rPr>
          <w:rFonts w:ascii="Book Antiqua" w:hAnsi="Book Antiqua" w:hint="default"/>
        </w:rPr>
        <w:t>, ž</w:t>
      </w:r>
      <w:r w:rsidR="003256B9">
        <w:rPr>
          <w:rFonts w:ascii="Book Antiqua" w:hAnsi="Book Antiqua" w:hint="default"/>
        </w:rPr>
        <w:t>e si nesplnilo svoje povinnosti vyplý</w:t>
      </w:r>
      <w:r w:rsidR="003256B9">
        <w:rPr>
          <w:rFonts w:ascii="Book Antiqua" w:hAnsi="Book Antiqua" w:hint="default"/>
        </w:rPr>
        <w:t>vajú</w:t>
      </w:r>
      <w:r w:rsidR="003256B9">
        <w:rPr>
          <w:rFonts w:ascii="Book Antiqua" w:hAnsi="Book Antiqua" w:hint="default"/>
        </w:rPr>
        <w:t>cej mu z </w:t>
      </w:r>
      <w:r w:rsidR="003256B9">
        <w:rPr>
          <w:rFonts w:ascii="Book Antiqua" w:hAnsi="Book Antiqua" w:hint="default"/>
        </w:rPr>
        <w:t>legislatí</w:t>
      </w:r>
      <w:r w:rsidR="003256B9">
        <w:rPr>
          <w:rFonts w:ascii="Book Antiqua" w:hAnsi="Book Antiqua" w:hint="default"/>
        </w:rPr>
        <w:t>vy Euró</w:t>
      </w:r>
      <w:r w:rsidR="003256B9">
        <w:rPr>
          <w:rFonts w:ascii="Book Antiqua" w:hAnsi="Book Antiqua" w:hint="default"/>
        </w:rPr>
        <w:t>pskej ú</w:t>
      </w:r>
      <w:r w:rsidR="003256B9">
        <w:rPr>
          <w:rFonts w:ascii="Book Antiqua" w:hAnsi="Book Antiqua" w:hint="default"/>
        </w:rPr>
        <w:t>nie a </w:t>
      </w:r>
      <w:r w:rsidR="003256B9">
        <w:rPr>
          <w:rFonts w:ascii="Book Antiqua" w:hAnsi="Book Antiqua" w:hint="default"/>
        </w:rPr>
        <w:t>neozná</w:t>
      </w:r>
      <w:r w:rsidR="003256B9">
        <w:rPr>
          <w:rFonts w:ascii="Book Antiqua" w:hAnsi="Book Antiqua" w:hint="default"/>
        </w:rPr>
        <w:t>milo prí</w:t>
      </w:r>
      <w:r w:rsidR="003256B9">
        <w:rPr>
          <w:rFonts w:ascii="Book Antiqua" w:hAnsi="Book Antiqua" w:hint="default"/>
        </w:rPr>
        <w:t>sluš</w:t>
      </w:r>
      <w:r w:rsidR="003256B9">
        <w:rPr>
          <w:rFonts w:ascii="Book Antiqua" w:hAnsi="Book Antiqua" w:hint="default"/>
        </w:rPr>
        <w:t>ný</w:t>
      </w:r>
      <w:r w:rsidR="003256B9">
        <w:rPr>
          <w:rFonts w:ascii="Book Antiqua" w:hAnsi="Book Antiqua" w:hint="default"/>
        </w:rPr>
        <w:t>m orgá</w:t>
      </w:r>
      <w:r w:rsidR="003256B9">
        <w:rPr>
          <w:rFonts w:ascii="Book Antiqua" w:hAnsi="Book Antiqua" w:hint="default"/>
        </w:rPr>
        <w:t>nom Euró</w:t>
      </w:r>
      <w:r w:rsidR="003256B9">
        <w:rPr>
          <w:rFonts w:ascii="Book Antiqua" w:hAnsi="Book Antiqua" w:hint="default"/>
        </w:rPr>
        <w:t>pskej ú</w:t>
      </w:r>
      <w:r w:rsidR="003256B9">
        <w:rPr>
          <w:rFonts w:ascii="Book Antiqua" w:hAnsi="Book Antiqua" w:hint="default"/>
        </w:rPr>
        <w:t>nie a </w:t>
      </w:r>
      <w:r w:rsidR="003256B9">
        <w:rPr>
          <w:rFonts w:ascii="Book Antiqua" w:hAnsi="Book Antiqua" w:hint="default"/>
        </w:rPr>
        <w:t>ostatný</w:t>
      </w:r>
      <w:r w:rsidR="003256B9">
        <w:rPr>
          <w:rFonts w:ascii="Book Antiqua" w:hAnsi="Book Antiqua" w:hint="default"/>
        </w:rPr>
        <w:t>m jej č</w:t>
      </w:r>
      <w:r w:rsidR="003256B9">
        <w:rPr>
          <w:rFonts w:ascii="Book Antiqua" w:hAnsi="Book Antiqua" w:hint="default"/>
        </w:rPr>
        <w:t>lenský</w:t>
      </w:r>
      <w:r w:rsidR="003256B9">
        <w:rPr>
          <w:rFonts w:ascii="Book Antiqua" w:hAnsi="Book Antiqua" w:hint="default"/>
        </w:rPr>
        <w:t>m š</w:t>
      </w:r>
      <w:r w:rsidR="003256B9">
        <w:rPr>
          <w:rFonts w:ascii="Book Antiqua" w:hAnsi="Book Antiqua" w:hint="default"/>
        </w:rPr>
        <w:t>tá</w:t>
      </w:r>
      <w:r w:rsidR="003256B9">
        <w:rPr>
          <w:rFonts w:ascii="Book Antiqua" w:hAnsi="Book Antiqua" w:hint="default"/>
        </w:rPr>
        <w:t>tom, ž</w:t>
      </w:r>
      <w:r w:rsidR="003256B9">
        <w:rPr>
          <w:rFonts w:ascii="Book Antiqua" w:hAnsi="Book Antiqua" w:hint="default"/>
        </w:rPr>
        <w:t>e na Slovensku platí</w:t>
      </w:r>
      <w:r w:rsidR="003256B9">
        <w:rPr>
          <w:rFonts w:ascii="Book Antiqua" w:hAnsi="Book Antiqua" w:hint="default"/>
        </w:rPr>
        <w:t xml:space="preserve"> tzv. potratová</w:t>
      </w:r>
      <w:r w:rsidR="003256B9">
        <w:rPr>
          <w:rFonts w:ascii="Book Antiqua" w:hAnsi="Book Antiqua" w:hint="default"/>
        </w:rPr>
        <w:t xml:space="preserve"> legislatí</w:t>
      </w:r>
      <w:r w:rsidR="003256B9">
        <w:rPr>
          <w:rFonts w:ascii="Book Antiqua" w:hAnsi="Book Antiqua" w:hint="default"/>
        </w:rPr>
        <w:t>va a </w:t>
      </w:r>
      <w:r w:rsidR="003256B9">
        <w:rPr>
          <w:rFonts w:ascii="Book Antiqua" w:hAnsi="Book Antiqua" w:hint="default"/>
        </w:rPr>
        <w:t>tá</w:t>
      </w:r>
      <w:r w:rsidR="003256B9">
        <w:rPr>
          <w:rFonts w:ascii="Book Antiqua" w:hAnsi="Book Antiqua" w:hint="default"/>
        </w:rPr>
        <w:t>to zakazuje vykoná</w:t>
      </w:r>
      <w:r w:rsidR="003256B9">
        <w:rPr>
          <w:rFonts w:ascii="Book Antiqua" w:hAnsi="Book Antiqua" w:hint="default"/>
        </w:rPr>
        <w:t>vanie chemický</w:t>
      </w:r>
      <w:r w:rsidR="003256B9">
        <w:rPr>
          <w:rFonts w:ascii="Book Antiqua" w:hAnsi="Book Antiqua" w:hint="default"/>
        </w:rPr>
        <w:t>ch potratov, z </w:t>
      </w:r>
      <w:r w:rsidR="003256B9">
        <w:rPr>
          <w:rFonts w:ascii="Book Antiqua" w:hAnsi="Book Antiqua" w:hint="default"/>
        </w:rPr>
        <w:t>č</w:t>
      </w:r>
      <w:r w:rsidR="003256B9">
        <w:rPr>
          <w:rFonts w:ascii="Book Antiqua" w:hAnsi="Book Antiqua" w:hint="default"/>
        </w:rPr>
        <w:t>oho nepriamo vyplý</w:t>
      </w:r>
      <w:r w:rsidR="003256B9">
        <w:rPr>
          <w:rFonts w:ascii="Book Antiqua" w:hAnsi="Book Antiqua" w:hint="default"/>
        </w:rPr>
        <w:t>va, ž</w:t>
      </w:r>
      <w:r w:rsidR="003256B9">
        <w:rPr>
          <w:rFonts w:ascii="Book Antiqua" w:hAnsi="Book Antiqua" w:hint="default"/>
        </w:rPr>
        <w:t>e aj registrá</w:t>
      </w:r>
      <w:r w:rsidR="003256B9">
        <w:rPr>
          <w:rFonts w:ascii="Book Antiqua" w:hAnsi="Book Antiqua" w:hint="default"/>
        </w:rPr>
        <w:t>cie taký</w:t>
      </w:r>
      <w:r w:rsidR="003256B9">
        <w:rPr>
          <w:rFonts w:ascii="Book Antiqua" w:hAnsi="Book Antiqua" w:hint="default"/>
        </w:rPr>
        <w:t>ch liekov a </w:t>
      </w:r>
      <w:r w:rsidR="003256B9">
        <w:rPr>
          <w:rFonts w:ascii="Book Antiqua" w:hAnsi="Book Antiqua" w:hint="default"/>
        </w:rPr>
        <w:t>lieč</w:t>
      </w:r>
      <w:r w:rsidR="003256B9">
        <w:rPr>
          <w:rFonts w:ascii="Book Antiqua" w:hAnsi="Book Antiqua" w:hint="default"/>
        </w:rPr>
        <w:t>iv, pretož</w:t>
      </w:r>
      <w:r w:rsidR="003256B9">
        <w:rPr>
          <w:rFonts w:ascii="Book Antiqua" w:hAnsi="Book Antiqua" w:hint="default"/>
        </w:rPr>
        <w:t>e ich registrá</w:t>
      </w:r>
      <w:r w:rsidR="003256B9">
        <w:rPr>
          <w:rFonts w:ascii="Book Antiqua" w:hAnsi="Book Antiqua" w:hint="default"/>
        </w:rPr>
        <w:t>cia je v rozpore s </w:t>
      </w:r>
      <w:r w:rsidR="003256B9">
        <w:rPr>
          <w:rFonts w:ascii="Book Antiqua" w:hAnsi="Book Antiqua" w:hint="default"/>
        </w:rPr>
        <w:t>vnú</w:t>
      </w:r>
      <w:r w:rsidR="003256B9">
        <w:rPr>
          <w:rFonts w:ascii="Book Antiqua" w:hAnsi="Book Antiqua" w:hint="default"/>
        </w:rPr>
        <w:t>troš</w:t>
      </w:r>
      <w:r w:rsidR="003256B9">
        <w:rPr>
          <w:rFonts w:ascii="Book Antiqua" w:hAnsi="Book Antiqua" w:hint="default"/>
        </w:rPr>
        <w:t>tá</w:t>
      </w:r>
      <w:r w:rsidR="003256B9">
        <w:rPr>
          <w:rFonts w:ascii="Book Antiqua" w:hAnsi="Book Antiqua" w:hint="default"/>
        </w:rPr>
        <w:t>tnym prá</w:t>
      </w:r>
      <w:r w:rsidR="003256B9">
        <w:rPr>
          <w:rFonts w:ascii="Book Antiqua" w:hAnsi="Book Antiqua" w:hint="default"/>
        </w:rPr>
        <w:t xml:space="preserve">vom </w:t>
      </w:r>
      <w:r w:rsidR="003256B9">
        <w:rPr>
          <w:rFonts w:ascii="Book Antiqua" w:hAnsi="Book Antiqua" w:hint="default"/>
        </w:rPr>
        <w:t>S</w:t>
      </w:r>
      <w:r w:rsidR="003256B9">
        <w:rPr>
          <w:rFonts w:ascii="Book Antiqua" w:hAnsi="Book Antiqua" w:hint="default"/>
        </w:rPr>
        <w:t>lovenskej republiky.</w:t>
      </w:r>
    </w:p>
    <w:p w:rsidR="003256B9" w:rsidP="003256B9">
      <w:pPr>
        <w:bidi w:val="0"/>
        <w:spacing w:before="120" w:after="0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>Podporne z </w:t>
      </w:r>
      <w:r>
        <w:rPr>
          <w:rFonts w:ascii="Book Antiqua" w:hAnsi="Book Antiqua" w:hint="default"/>
        </w:rPr>
        <w:t>hľ</w:t>
      </w:r>
      <w:r>
        <w:rPr>
          <w:rFonts w:ascii="Book Antiqua" w:hAnsi="Book Antiqua" w:hint="default"/>
        </w:rPr>
        <w:t>adiska predlož</w:t>
      </w:r>
      <w:r>
        <w:rPr>
          <w:rFonts w:ascii="Book Antiqua" w:hAnsi="Book Antiqua" w:hint="default"/>
        </w:rPr>
        <w:t>ené</w:t>
      </w:r>
      <w:r>
        <w:rPr>
          <w:rFonts w:ascii="Book Antiqua" w:hAnsi="Book Antiqua" w:hint="default"/>
        </w:rPr>
        <w:t>ho ná</w:t>
      </w:r>
      <w:r>
        <w:rPr>
          <w:rFonts w:ascii="Book Antiqua" w:hAnsi="Book Antiqua" w:hint="default"/>
        </w:rPr>
        <w:t>vrhu zá</w:t>
      </w:r>
      <w:r>
        <w:rPr>
          <w:rFonts w:ascii="Book Antiqua" w:hAnsi="Book Antiqua" w:hint="default"/>
        </w:rPr>
        <w:t>kona mož</w:t>
      </w:r>
      <w:r>
        <w:rPr>
          <w:rFonts w:ascii="Book Antiqua" w:hAnsi="Book Antiqua" w:hint="default"/>
        </w:rPr>
        <w:t>no uviesť</w:t>
      </w:r>
      <w:r>
        <w:rPr>
          <w:rFonts w:ascii="Book Antiqua" w:hAnsi="Book Antiqua" w:hint="default"/>
        </w:rPr>
        <w:t xml:space="preserve"> aj to, ž</w:t>
      </w:r>
      <w:r>
        <w:rPr>
          <w:rFonts w:ascii="Book Antiqua" w:hAnsi="Book Antiqua" w:hint="default"/>
        </w:rPr>
        <w:t>e v</w:t>
      </w:r>
      <w:r w:rsidRPr="00681F61" w:rsidR="00AC5B14">
        <w:rPr>
          <w:rFonts w:ascii="Book Antiqua" w:hAnsi="Book Antiqua"/>
        </w:rPr>
        <w:t> </w:t>
      </w:r>
      <w:r w:rsidRPr="00681F61" w:rsidR="00AC5B14">
        <w:rPr>
          <w:rFonts w:ascii="Book Antiqua" w:hAnsi="Book Antiqua" w:hint="default"/>
        </w:rPr>
        <w:t>pô</w:t>
      </w:r>
      <w:r w:rsidRPr="00681F61" w:rsidR="00AC5B14">
        <w:rPr>
          <w:rFonts w:ascii="Book Antiqua" w:hAnsi="Book Antiqua" w:hint="default"/>
        </w:rPr>
        <w:t>vodnej verzii </w:t>
      </w:r>
      <w:r>
        <w:rPr>
          <w:rFonts w:ascii="Book Antiqua" w:hAnsi="Book Antiqua"/>
        </w:rPr>
        <w:t>Hippokratovej</w:t>
      </w:r>
      <w:r w:rsidRPr="00681F61" w:rsidR="00AC5B14">
        <w:rPr>
          <w:rFonts w:ascii="Book Antiqua" w:hAnsi="Book Antiqua"/>
        </w:rPr>
        <w:t xml:space="preserve"> 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sahy sa vý</w:t>
      </w:r>
      <w:r>
        <w:rPr>
          <w:rFonts w:ascii="Book Antiqua" w:hAnsi="Book Antiqua" w:hint="default"/>
        </w:rPr>
        <w:t>slovne</w:t>
      </w:r>
      <w:r w:rsidRPr="00681F61" w:rsidR="00AC5B14">
        <w:rPr>
          <w:rFonts w:ascii="Book Antiqua" w:hAnsi="Book Antiqua" w:hint="default"/>
        </w:rPr>
        <w:t xml:space="preserve"> konš</w:t>
      </w:r>
      <w:r w:rsidRPr="00681F61" w:rsidR="00AC5B14">
        <w:rPr>
          <w:rFonts w:ascii="Book Antiqua" w:hAnsi="Book Antiqua" w:hint="default"/>
        </w:rPr>
        <w:t>tatuje, ž</w:t>
      </w:r>
      <w:r w:rsidRPr="00681F61" w:rsidR="00AC5B14">
        <w:rPr>
          <w:rFonts w:ascii="Book Antiqua" w:hAnsi="Book Antiqua" w:hint="default"/>
        </w:rPr>
        <w:t>e „</w:t>
      </w:r>
      <w:r w:rsidRPr="00681F61" w:rsidR="00AC5B14">
        <w:rPr>
          <w:rFonts w:ascii="Book Antiqua" w:hAnsi="Book Antiqua" w:hint="default"/>
          <w:i/>
          <w:iCs/>
        </w:rPr>
        <w:t>Nijakej ž</w:t>
      </w:r>
      <w:r w:rsidRPr="00681F61" w:rsidR="00AC5B14">
        <w:rPr>
          <w:rFonts w:ascii="Book Antiqua" w:hAnsi="Book Antiqua" w:hint="default"/>
          <w:i/>
          <w:iCs/>
        </w:rPr>
        <w:t>ene nepodá</w:t>
      </w:r>
      <w:r w:rsidRPr="00681F61" w:rsidR="00AC5B14">
        <w:rPr>
          <w:rFonts w:ascii="Book Antiqua" w:hAnsi="Book Antiqua" w:hint="default"/>
          <w:i/>
          <w:iCs/>
        </w:rPr>
        <w:t>m prostriedok na vyhnanie plodu“</w:t>
      </w:r>
      <w:r w:rsidRPr="00681F61" w:rsidR="00AC5B14">
        <w:rPr>
          <w:rFonts w:ascii="Book Antiqua" w:hAnsi="Book Antiqua" w:hint="default"/>
          <w:i/>
          <w:iCs/>
        </w:rPr>
        <w:t xml:space="preserve">. </w:t>
      </w:r>
      <w:r w:rsidRPr="00F07ACD" w:rsidR="00AC5B14">
        <w:rPr>
          <w:rFonts w:ascii="Book Antiqua" w:hAnsi="Book Antiqua"/>
          <w:iCs/>
        </w:rPr>
        <w:t>V </w:t>
      </w:r>
      <w:r w:rsidRPr="00F07ACD" w:rsidR="00AC5B14">
        <w:rPr>
          <w:rFonts w:ascii="Book Antiqua" w:hAnsi="Book Antiqua" w:hint="default"/>
          <w:iCs/>
        </w:rPr>
        <w:t>dneš</w:t>
      </w:r>
      <w:r w:rsidRPr="00F07ACD" w:rsidR="00AC5B14">
        <w:rPr>
          <w:rFonts w:ascii="Book Antiqua" w:hAnsi="Book Antiqua" w:hint="default"/>
          <w:iCs/>
        </w:rPr>
        <w:t>nej dobre leká</w:t>
      </w:r>
      <w:r w:rsidRPr="00F07ACD" w:rsidR="00AC5B14">
        <w:rPr>
          <w:rFonts w:ascii="Book Antiqua" w:hAnsi="Book Antiqua" w:hint="default"/>
          <w:iCs/>
        </w:rPr>
        <w:t>ri použí</w:t>
      </w:r>
      <w:r w:rsidRPr="00F07ACD" w:rsidR="00AC5B14">
        <w:rPr>
          <w:rFonts w:ascii="Book Antiqua" w:hAnsi="Book Antiqua" w:hint="default"/>
          <w:iCs/>
        </w:rPr>
        <w:t>vajú</w:t>
      </w:r>
      <w:r w:rsidRPr="00F07ACD" w:rsidR="00AC5B14">
        <w:rPr>
          <w:rFonts w:ascii="Book Antiqua" w:hAnsi="Book Antiqua" w:hint="default"/>
          <w:iCs/>
        </w:rPr>
        <w:t xml:space="preserve"> sľ</w:t>
      </w:r>
      <w:r w:rsidRPr="00F07ACD" w:rsidR="00AC5B14">
        <w:rPr>
          <w:rFonts w:ascii="Book Antiqua" w:hAnsi="Book Antiqua" w:hint="default"/>
          <w:iCs/>
        </w:rPr>
        <w:t>ub vo ver</w:t>
      </w:r>
      <w:r w:rsidRPr="00F07ACD" w:rsidR="00AC5B14">
        <w:rPr>
          <w:rFonts w:ascii="Book Antiqua" w:hAnsi="Book Antiqua" w:hint="default"/>
          <w:iCs/>
        </w:rPr>
        <w:t>zii</w:t>
      </w:r>
      <w:r w:rsidRPr="00681F61" w:rsidR="00AC5B14">
        <w:rPr>
          <w:rFonts w:ascii="Book Antiqua" w:hAnsi="Book Antiqua"/>
          <w:i/>
          <w:iCs/>
        </w:rPr>
        <w:t xml:space="preserve"> </w:t>
      </w:r>
      <w:r w:rsidRPr="00F07ACD" w:rsidR="00AC5B14">
        <w:rPr>
          <w:rFonts w:ascii="Book Antiqua" w:hAnsi="Book Antiqua" w:hint="default"/>
          <w:i/>
          <w:iCs/>
        </w:rPr>
        <w:t>„</w:t>
      </w:r>
      <w:r w:rsidRPr="00F07ACD" w:rsidR="00AC5B14">
        <w:rPr>
          <w:rFonts w:ascii="Book Antiqua" w:hAnsi="Book Antiqua" w:cs="Arial" w:hint="default"/>
          <w:i/>
        </w:rPr>
        <w:t>Zdrží</w:t>
      </w:r>
      <w:r w:rsidRPr="00F07ACD" w:rsidR="00AC5B14">
        <w:rPr>
          <w:rFonts w:ascii="Book Antiqua" w:hAnsi="Book Antiqua" w:cs="Arial" w:hint="default"/>
          <w:i/>
        </w:rPr>
        <w:t>m sa konania a podpory č</w:t>
      </w:r>
      <w:r w:rsidRPr="00F07ACD" w:rsidR="00AC5B14">
        <w:rPr>
          <w:rFonts w:ascii="Book Antiqua" w:hAnsi="Book Antiqua" w:cs="Arial" w:hint="default"/>
          <w:i/>
        </w:rPr>
        <w:t>inov, ktoré</w:t>
      </w:r>
      <w:r w:rsidRPr="00F07ACD" w:rsidR="00AC5B14">
        <w:rPr>
          <w:rFonts w:ascii="Book Antiqua" w:hAnsi="Book Antiqua" w:cs="Arial" w:hint="default"/>
          <w:i/>
        </w:rPr>
        <w:t xml:space="preserve"> nie sú</w:t>
      </w:r>
      <w:r w:rsidRPr="00F07ACD" w:rsidR="00AC5B14">
        <w:rPr>
          <w:rFonts w:ascii="Book Antiqua" w:hAnsi="Book Antiqua" w:cs="Arial" w:hint="default"/>
          <w:i/>
        </w:rPr>
        <w:t xml:space="preserve"> v sú</w:t>
      </w:r>
      <w:r w:rsidRPr="00F07ACD" w:rsidR="00AC5B14">
        <w:rPr>
          <w:rFonts w:ascii="Book Antiqua" w:hAnsi="Book Antiqua" w:cs="Arial" w:hint="default"/>
          <w:i/>
        </w:rPr>
        <w:t>lade s tý</w:t>
      </w:r>
      <w:r w:rsidRPr="00F07ACD" w:rsidR="00AC5B14">
        <w:rPr>
          <w:rFonts w:ascii="Book Antiqua" w:hAnsi="Book Antiqua" w:cs="Arial" w:hint="default"/>
          <w:i/>
        </w:rPr>
        <w:t>mto sľ</w:t>
      </w:r>
      <w:r w:rsidRPr="00F07ACD" w:rsidR="00AC5B14">
        <w:rPr>
          <w:rFonts w:ascii="Book Antiqua" w:hAnsi="Book Antiqua" w:cs="Arial" w:hint="default"/>
          <w:i/>
        </w:rPr>
        <w:t>ubom, a podľ</w:t>
      </w:r>
      <w:r w:rsidRPr="00F07ACD" w:rsidR="00AC5B14">
        <w:rPr>
          <w:rFonts w:ascii="Book Antiqua" w:hAnsi="Book Antiqua" w:cs="Arial" w:hint="default"/>
          <w:i/>
        </w:rPr>
        <w:t>a svojho vedomia a svedomia konania, ktoré</w:t>
      </w:r>
      <w:r w:rsidRPr="00F07ACD" w:rsidR="00AC5B14">
        <w:rPr>
          <w:rFonts w:ascii="Book Antiqua" w:hAnsi="Book Antiqua" w:cs="Arial" w:hint="default"/>
          <w:i/>
        </w:rPr>
        <w:t xml:space="preserve"> by viedlo k strate ž</w:t>
      </w:r>
      <w:r w:rsidRPr="00F07ACD" w:rsidR="00AC5B14">
        <w:rPr>
          <w:rFonts w:ascii="Book Antiqua" w:hAnsi="Book Antiqua" w:cs="Arial" w:hint="default"/>
          <w:i/>
        </w:rPr>
        <w:t>ivota nenarodené</w:t>
      </w:r>
      <w:r w:rsidRPr="00F07ACD" w:rsidR="00AC5B14">
        <w:rPr>
          <w:rFonts w:ascii="Book Antiqua" w:hAnsi="Book Antiqua" w:cs="Arial" w:hint="default"/>
          <w:i/>
        </w:rPr>
        <w:t>ho dieť</w:t>
      </w:r>
      <w:r w:rsidRPr="00F07ACD" w:rsidR="00AC5B14">
        <w:rPr>
          <w:rFonts w:ascii="Book Antiqua" w:hAnsi="Book Antiqua" w:cs="Arial" w:hint="default"/>
          <w:i/>
        </w:rPr>
        <w:t>ať</w:t>
      </w:r>
      <w:r w:rsidRPr="00F07ACD" w:rsidR="00AC5B14">
        <w:rPr>
          <w:rFonts w:ascii="Book Antiqua" w:hAnsi="Book Antiqua" w:cs="Arial" w:hint="default"/>
          <w:i/>
        </w:rPr>
        <w:t>a.“</w:t>
      </w:r>
      <w:r w:rsidRPr="00681F61" w:rsidR="00AC5B14">
        <w:rPr>
          <w:rFonts w:ascii="Book Antiqua" w:hAnsi="Book Antiqua" w:cs="Arial" w:hint="default"/>
        </w:rPr>
        <w:t>. Č</w:t>
      </w:r>
      <w:r w:rsidRPr="00681F61" w:rsidR="00AC5B14">
        <w:rPr>
          <w:rFonts w:ascii="Book Antiqua" w:hAnsi="Book Antiqua" w:cs="Arial" w:hint="default"/>
        </w:rPr>
        <w:t>iž</w:t>
      </w:r>
      <w:r w:rsidRPr="00681F61" w:rsidR="00AC5B14">
        <w:rPr>
          <w:rFonts w:ascii="Book Antiqua" w:hAnsi="Book Antiqua" w:cs="Arial" w:hint="default"/>
        </w:rPr>
        <w:t>e samotné</w:t>
      </w:r>
      <w:r w:rsidRPr="00681F61" w:rsidR="00AC5B14">
        <w:rPr>
          <w:rFonts w:ascii="Book Antiqua" w:hAnsi="Book Antiqua" w:cs="Arial" w:hint="default"/>
        </w:rPr>
        <w:t xml:space="preserve"> </w:t>
      </w:r>
      <w:r>
        <w:rPr>
          <w:rFonts w:ascii="Book Antiqua" w:hAnsi="Book Antiqua" w:cs="Arial" w:hint="default"/>
        </w:rPr>
        <w:t>vykoná</w:t>
      </w:r>
      <w:r>
        <w:rPr>
          <w:rFonts w:ascii="Book Antiqua" w:hAnsi="Book Antiqua" w:cs="Arial" w:hint="default"/>
        </w:rPr>
        <w:t>vanie chemické</w:t>
      </w:r>
      <w:r>
        <w:rPr>
          <w:rFonts w:ascii="Book Antiqua" w:hAnsi="Book Antiqua" w:cs="Arial" w:hint="default"/>
        </w:rPr>
        <w:t>ho potratu a </w:t>
      </w:r>
      <w:r>
        <w:rPr>
          <w:rFonts w:ascii="Book Antiqua" w:hAnsi="Book Antiqua" w:cs="Arial" w:hint="default"/>
        </w:rPr>
        <w:t>podá</w:t>
      </w:r>
      <w:r>
        <w:rPr>
          <w:rFonts w:ascii="Book Antiqua" w:hAnsi="Book Antiqua" w:cs="Arial" w:hint="default"/>
        </w:rPr>
        <w:t>vanie potratový</w:t>
      </w:r>
      <w:r>
        <w:rPr>
          <w:rFonts w:ascii="Book Antiqua" w:hAnsi="Book Antiqua" w:cs="Arial" w:hint="default"/>
        </w:rPr>
        <w:t>ch tabletiek p</w:t>
      </w:r>
      <w:r>
        <w:rPr>
          <w:rFonts w:ascii="Book Antiqua" w:hAnsi="Book Antiqua" w:cs="Arial" w:hint="default"/>
        </w:rPr>
        <w:t xml:space="preserve">acientom </w:t>
      </w:r>
      <w:r w:rsidRPr="00681F61" w:rsidR="00AC5B14">
        <w:rPr>
          <w:rFonts w:ascii="Book Antiqua" w:hAnsi="Book Antiqua" w:cs="Arial"/>
        </w:rPr>
        <w:t>je v </w:t>
      </w:r>
      <w:r w:rsidRPr="00681F61" w:rsidR="00AC5B14">
        <w:rPr>
          <w:rFonts w:ascii="Book Antiqua" w:hAnsi="Book Antiqua" w:cs="Arial" w:hint="default"/>
        </w:rPr>
        <w:t>rozpore so sľ</w:t>
      </w:r>
      <w:r w:rsidRPr="00681F61" w:rsidR="00AC5B14">
        <w:rPr>
          <w:rFonts w:ascii="Book Antiqua" w:hAnsi="Book Antiqua" w:cs="Arial" w:hint="default"/>
        </w:rPr>
        <w:t>ubom, ktorý</w:t>
      </w:r>
      <w:r w:rsidRPr="00681F61" w:rsidR="00AC5B14">
        <w:rPr>
          <w:rFonts w:ascii="Book Antiqua" w:hAnsi="Book Antiqua" w:cs="Arial" w:hint="default"/>
        </w:rPr>
        <w:t>m leká</w:t>
      </w:r>
      <w:r w:rsidRPr="00681F61" w:rsidR="00AC5B14">
        <w:rPr>
          <w:rFonts w:ascii="Book Antiqua" w:hAnsi="Book Antiqua" w:cs="Arial" w:hint="default"/>
        </w:rPr>
        <w:t>ri preberajú</w:t>
      </w:r>
      <w:r w:rsidRPr="00681F61" w:rsidR="00AC5B14">
        <w:rPr>
          <w:rFonts w:ascii="Book Antiqua" w:hAnsi="Book Antiqua" w:cs="Arial" w:hint="default"/>
        </w:rPr>
        <w:t xml:space="preserve"> svoje diplomy.</w:t>
      </w:r>
    </w:p>
    <w:p w:rsidR="00AC5B14" w:rsidRPr="00D76D21" w:rsidP="00C90DD8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="003256B9">
        <w:rPr>
          <w:rFonts w:ascii="Book Antiqua" w:hAnsi="Book Antiqua" w:hint="default"/>
        </w:rPr>
        <w:t>Platné</w:t>
      </w:r>
      <w:r w:rsidRPr="003256B9">
        <w:rPr>
          <w:rFonts w:ascii="Book Antiqua" w:hAnsi="Book Antiqua"/>
        </w:rPr>
        <w:t xml:space="preserve"> </w:t>
      </w:r>
      <w:r w:rsidR="003256B9">
        <w:rPr>
          <w:rFonts w:ascii="Book Antiqua" w:hAnsi="Book Antiqua" w:hint="default"/>
        </w:rPr>
        <w:t>znenie zá</w:t>
      </w:r>
      <w:r w:rsidR="003256B9">
        <w:rPr>
          <w:rFonts w:ascii="Book Antiqua" w:hAnsi="Book Antiqua" w:hint="default"/>
        </w:rPr>
        <w:t>kona ž</w:t>
      </w:r>
      <w:r w:rsidR="003256B9">
        <w:rPr>
          <w:rFonts w:ascii="Book Antiqua" w:hAnsi="Book Antiqua" w:hint="default"/>
        </w:rPr>
        <w:t>iaľ</w:t>
      </w:r>
      <w:r w:rsidR="003256B9">
        <w:rPr>
          <w:rFonts w:ascii="Book Antiqua" w:hAnsi="Book Antiqua" w:hint="default"/>
        </w:rPr>
        <w:t xml:space="preserve"> vý</w:t>
      </w:r>
      <w:r w:rsidR="003256B9">
        <w:rPr>
          <w:rFonts w:ascii="Book Antiqua" w:hAnsi="Book Antiqua" w:hint="default"/>
        </w:rPr>
        <w:t>slovne</w:t>
      </w:r>
      <w:r w:rsidRPr="003256B9">
        <w:rPr>
          <w:rFonts w:ascii="Book Antiqua" w:hAnsi="Book Antiqua" w:hint="default"/>
        </w:rPr>
        <w:t xml:space="preserve"> nezakazuje použí</w:t>
      </w:r>
      <w:r w:rsidRPr="003256B9">
        <w:rPr>
          <w:rFonts w:ascii="Book Antiqua" w:hAnsi="Book Antiqua" w:hint="default"/>
        </w:rPr>
        <w:t>vanie tý</w:t>
      </w:r>
      <w:r w:rsidRPr="003256B9">
        <w:rPr>
          <w:rFonts w:ascii="Book Antiqua" w:hAnsi="Book Antiqua" w:hint="default"/>
        </w:rPr>
        <w:t>chto potratový</w:t>
      </w:r>
      <w:r w:rsidRPr="003256B9">
        <w:rPr>
          <w:rFonts w:ascii="Book Antiqua" w:hAnsi="Book Antiqua" w:hint="default"/>
        </w:rPr>
        <w:t>ch tabletiek. Ná</w:t>
      </w:r>
      <w:r w:rsidRPr="003256B9">
        <w:rPr>
          <w:rFonts w:ascii="Book Antiqua" w:hAnsi="Book Antiqua" w:hint="default"/>
        </w:rPr>
        <w:t>sledne až</w:t>
      </w:r>
      <w:r w:rsidRPr="003256B9">
        <w:rPr>
          <w:rFonts w:ascii="Book Antiqua" w:hAnsi="Book Antiqua" w:hint="default"/>
        </w:rPr>
        <w:t xml:space="preserve"> vyhláš</w:t>
      </w:r>
      <w:r w:rsidRPr="003256B9">
        <w:rPr>
          <w:rFonts w:ascii="Book Antiqua" w:hAnsi="Book Antiqua" w:hint="default"/>
        </w:rPr>
        <w:t>ka č</w:t>
      </w:r>
      <w:r w:rsidRPr="003256B9">
        <w:rPr>
          <w:rFonts w:ascii="Book Antiqua" w:hAnsi="Book Antiqua" w:hint="default"/>
        </w:rPr>
        <w:t>. 74/1986 Zb. Ministerstva zdravotní</w:t>
      </w:r>
      <w:r w:rsidRPr="003256B9">
        <w:rPr>
          <w:rFonts w:ascii="Book Antiqua" w:hAnsi="Book Antiqua" w:hint="default"/>
        </w:rPr>
        <w:t>ctva Slovenskej socialistickej republik</w:t>
      </w:r>
      <w:r w:rsidRPr="003256B9">
        <w:rPr>
          <w:rFonts w:ascii="Book Antiqua" w:hAnsi="Book Antiqua" w:hint="default"/>
        </w:rPr>
        <w:t>y, ktorou sa vykoná</w:t>
      </w:r>
      <w:r w:rsidRPr="003256B9">
        <w:rPr>
          <w:rFonts w:ascii="Book Antiqua" w:hAnsi="Book Antiqua" w:hint="default"/>
        </w:rPr>
        <w:t>va zá</w:t>
      </w:r>
      <w:r w:rsidRPr="003256B9">
        <w:rPr>
          <w:rFonts w:ascii="Book Antiqua" w:hAnsi="Book Antiqua" w:hint="default"/>
        </w:rPr>
        <w:t>kon Slovenskej ná</w:t>
      </w:r>
      <w:r w:rsidRPr="003256B9">
        <w:rPr>
          <w:rFonts w:ascii="Book Antiqua" w:hAnsi="Book Antiqua" w:hint="default"/>
        </w:rPr>
        <w:t>rodnej rady č</w:t>
      </w:r>
      <w:r w:rsidRPr="003256B9">
        <w:rPr>
          <w:rFonts w:ascii="Book Antiqua" w:hAnsi="Book Antiqua" w:hint="default"/>
        </w:rPr>
        <w:t>. 73/1986 Zb. o um</w:t>
      </w:r>
      <w:r w:rsidR="003256B9">
        <w:rPr>
          <w:rFonts w:ascii="Book Antiqua" w:hAnsi="Book Antiqua" w:hint="default"/>
        </w:rPr>
        <w:t>elom preruš</w:t>
      </w:r>
      <w:r w:rsidR="003256B9">
        <w:rPr>
          <w:rFonts w:ascii="Book Antiqua" w:hAnsi="Book Antiqua" w:hint="default"/>
        </w:rPr>
        <w:t>ení</w:t>
      </w:r>
      <w:r w:rsidR="003256B9">
        <w:rPr>
          <w:rFonts w:ascii="Book Antiqua" w:hAnsi="Book Antiqua" w:hint="default"/>
        </w:rPr>
        <w:t xml:space="preserve"> tehotenstva s</w:t>
      </w:r>
      <w:r w:rsidRPr="003256B9">
        <w:rPr>
          <w:rFonts w:ascii="Book Antiqua" w:hAnsi="Book Antiqua" w:hint="default"/>
        </w:rPr>
        <w:t>presň</w:t>
      </w:r>
      <w:r w:rsidRPr="003256B9">
        <w:rPr>
          <w:rFonts w:ascii="Book Antiqua" w:hAnsi="Book Antiqua" w:hint="default"/>
        </w:rPr>
        <w:t>uje „</w:t>
      </w:r>
      <w:r w:rsidRPr="003256B9">
        <w:rPr>
          <w:rFonts w:ascii="Book Antiqua" w:hAnsi="Book Antiqua" w:hint="default"/>
        </w:rPr>
        <w:t>miesto vý</w:t>
      </w:r>
      <w:r w:rsidRPr="003256B9">
        <w:rPr>
          <w:rFonts w:ascii="Book Antiqua" w:hAnsi="Book Antiqua" w:hint="default"/>
        </w:rPr>
        <w:t>konu umelé</w:t>
      </w:r>
      <w:r w:rsidRPr="003256B9">
        <w:rPr>
          <w:rFonts w:ascii="Book Antiqua" w:hAnsi="Book Antiqua" w:hint="default"/>
        </w:rPr>
        <w:t>ho preruš</w:t>
      </w:r>
      <w:r w:rsidRPr="003256B9">
        <w:rPr>
          <w:rFonts w:ascii="Book Antiqua" w:hAnsi="Book Antiqua" w:hint="default"/>
        </w:rPr>
        <w:t>enia tehotenstva“</w:t>
      </w:r>
      <w:r w:rsidRPr="003256B9">
        <w:rPr>
          <w:rFonts w:ascii="Book Antiqua" w:hAnsi="Book Antiqua" w:hint="default"/>
        </w:rPr>
        <w:t xml:space="preserve"> na zdravotní</w:t>
      </w:r>
      <w:r w:rsidRPr="003256B9">
        <w:rPr>
          <w:rFonts w:ascii="Book Antiqua" w:hAnsi="Book Antiqua" w:hint="default"/>
        </w:rPr>
        <w:t>cke zariadenie ú</w:t>
      </w:r>
      <w:r w:rsidRPr="003256B9">
        <w:rPr>
          <w:rFonts w:ascii="Book Antiqua" w:hAnsi="Book Antiqua" w:hint="default"/>
        </w:rPr>
        <w:t>stavnej starostlivosti, č</w:t>
      </w:r>
      <w:r w:rsidRPr="003256B9">
        <w:rPr>
          <w:rFonts w:ascii="Book Antiqua" w:hAnsi="Book Antiqua" w:hint="default"/>
        </w:rPr>
        <w:t>o vo svojej podstate vyluč</w:t>
      </w:r>
      <w:r w:rsidRPr="003256B9">
        <w:rPr>
          <w:rFonts w:ascii="Book Antiqua" w:hAnsi="Book Antiqua" w:hint="default"/>
        </w:rPr>
        <w:t>uje chemické</w:t>
      </w:r>
      <w:r w:rsidRPr="003256B9">
        <w:rPr>
          <w:rFonts w:ascii="Book Antiqua" w:hAnsi="Book Antiqua" w:hint="default"/>
        </w:rPr>
        <w:t xml:space="preserve"> potraty.</w:t>
      </w:r>
      <w:r w:rsidRPr="003256B9">
        <w:rPr>
          <w:rFonts w:ascii="Book Antiqua" w:hAnsi="Book Antiqua" w:hint="default"/>
        </w:rPr>
        <w:t xml:space="preserve"> </w:t>
      </w:r>
      <w:r w:rsidR="003256B9">
        <w:rPr>
          <w:rFonts w:ascii="Book Antiqua" w:hAnsi="Book Antiqua" w:hint="default"/>
        </w:rPr>
        <w:t>Prá</w:t>
      </w:r>
      <w:r w:rsidR="003256B9">
        <w:rPr>
          <w:rFonts w:ascii="Book Antiqua" w:hAnsi="Book Antiqua" w:hint="default"/>
        </w:rPr>
        <w:t>ve z </w:t>
      </w:r>
      <w:r w:rsidR="003256B9">
        <w:rPr>
          <w:rFonts w:ascii="Book Antiqua" w:hAnsi="Book Antiqua" w:hint="default"/>
        </w:rPr>
        <w:t>tohto dô</w:t>
      </w:r>
      <w:r w:rsidR="003256B9">
        <w:rPr>
          <w:rFonts w:ascii="Book Antiqua" w:hAnsi="Book Antiqua" w:hint="default"/>
        </w:rPr>
        <w:t>vodu, t.j. ž</w:t>
      </w:r>
      <w:r w:rsidR="003256B9">
        <w:rPr>
          <w:rFonts w:ascii="Book Antiqua" w:hAnsi="Book Antiqua" w:hint="default"/>
        </w:rPr>
        <w:t>e otá</w:t>
      </w:r>
      <w:r w:rsidR="003256B9">
        <w:rPr>
          <w:rFonts w:ascii="Book Antiqua" w:hAnsi="Book Antiqua" w:hint="default"/>
        </w:rPr>
        <w:t>zka zá</w:t>
      </w:r>
      <w:r w:rsidR="003256B9">
        <w:rPr>
          <w:rFonts w:ascii="Book Antiqua" w:hAnsi="Book Antiqua" w:hint="default"/>
        </w:rPr>
        <w:t>kazu chemický</w:t>
      </w:r>
      <w:r w:rsidR="003256B9">
        <w:rPr>
          <w:rFonts w:ascii="Book Antiqua" w:hAnsi="Book Antiqua" w:hint="default"/>
        </w:rPr>
        <w:t>ch potratov nie je v </w:t>
      </w:r>
      <w:r w:rsidR="003256B9">
        <w:rPr>
          <w:rFonts w:ascii="Book Antiqua" w:hAnsi="Book Antiqua" w:hint="default"/>
        </w:rPr>
        <w:t>ruká</w:t>
      </w:r>
      <w:r w:rsidR="003256B9">
        <w:rPr>
          <w:rFonts w:ascii="Book Antiqua" w:hAnsi="Book Antiqua" w:hint="default"/>
        </w:rPr>
        <w:t>ch zá</w:t>
      </w:r>
      <w:r w:rsidR="003256B9">
        <w:rPr>
          <w:rFonts w:ascii="Book Antiqua" w:hAnsi="Book Antiqua" w:hint="default"/>
        </w:rPr>
        <w:t>konodarcov, ktorý</w:t>
      </w:r>
      <w:r w:rsidR="003256B9">
        <w:rPr>
          <w:rFonts w:ascii="Book Antiqua" w:hAnsi="Book Antiqua" w:hint="default"/>
        </w:rPr>
        <w:t>mi sú</w:t>
      </w:r>
      <w:r w:rsidR="003256B9">
        <w:rPr>
          <w:rFonts w:ascii="Book Antiqua" w:hAnsi="Book Antiqua" w:hint="default"/>
        </w:rPr>
        <w:t xml:space="preserve"> poslanci Ná</w:t>
      </w:r>
      <w:r w:rsidR="003256B9">
        <w:rPr>
          <w:rFonts w:ascii="Book Antiqua" w:hAnsi="Book Antiqua" w:hint="default"/>
        </w:rPr>
        <w:t>rodnej rady Slovenskej republiky, ale v </w:t>
      </w:r>
      <w:r w:rsidR="003256B9">
        <w:rPr>
          <w:rFonts w:ascii="Book Antiqua" w:hAnsi="Book Antiqua" w:hint="default"/>
        </w:rPr>
        <w:t>ruká</w:t>
      </w:r>
      <w:r w:rsidR="003256B9">
        <w:rPr>
          <w:rFonts w:ascii="Book Antiqua" w:hAnsi="Book Antiqua" w:hint="default"/>
        </w:rPr>
        <w:t>ch ministerstva a </w:t>
      </w:r>
      <w:r w:rsidR="003256B9">
        <w:rPr>
          <w:rFonts w:ascii="Book Antiqua" w:hAnsi="Book Antiqua" w:hint="default"/>
        </w:rPr>
        <w:t>jeho ú</w:t>
      </w:r>
      <w:r w:rsidR="003256B9">
        <w:rPr>
          <w:rFonts w:ascii="Book Antiqua" w:hAnsi="Book Antiqua" w:hint="default"/>
        </w:rPr>
        <w:t>radní</w:t>
      </w:r>
      <w:r w:rsidR="003256B9">
        <w:rPr>
          <w:rFonts w:ascii="Book Antiqua" w:hAnsi="Book Antiqua" w:hint="default"/>
        </w:rPr>
        <w:t>kov, rô</w:t>
      </w:r>
      <w:r w:rsidR="003256B9">
        <w:rPr>
          <w:rFonts w:ascii="Book Antiqua" w:hAnsi="Book Antiqua" w:hint="default"/>
        </w:rPr>
        <w:t>zne zá</w:t>
      </w:r>
      <w:r w:rsidR="003256B9">
        <w:rPr>
          <w:rFonts w:ascii="Book Antiqua" w:hAnsi="Book Antiqua" w:hint="default"/>
        </w:rPr>
        <w:t>ujmové</w:t>
      </w:r>
      <w:r w:rsidR="003256B9">
        <w:rPr>
          <w:rFonts w:ascii="Book Antiqua" w:hAnsi="Book Antiqua" w:hint="default"/>
        </w:rPr>
        <w:t xml:space="preserve"> skupiny vyví</w:t>
      </w:r>
      <w:r w:rsidR="003256B9">
        <w:rPr>
          <w:rFonts w:ascii="Book Antiqua" w:hAnsi="Book Antiqua" w:hint="default"/>
        </w:rPr>
        <w:t>jajú</w:t>
      </w:r>
      <w:r w:rsidR="003256B9">
        <w:rPr>
          <w:rFonts w:ascii="Book Antiqua" w:hAnsi="Book Antiqua" w:hint="default"/>
        </w:rPr>
        <w:t xml:space="preserve"> ná</w:t>
      </w:r>
      <w:r w:rsidR="003256B9">
        <w:rPr>
          <w:rFonts w:ascii="Book Antiqua" w:hAnsi="Book Antiqua" w:hint="default"/>
        </w:rPr>
        <w:t>tlak na zmenu uvedenej vyhl</w:t>
      </w:r>
      <w:r w:rsidR="003256B9">
        <w:rPr>
          <w:rFonts w:ascii="Book Antiqua" w:hAnsi="Book Antiqua" w:hint="default"/>
        </w:rPr>
        <w:t>áš</w:t>
      </w:r>
      <w:r w:rsidR="003256B9">
        <w:rPr>
          <w:rFonts w:ascii="Book Antiqua" w:hAnsi="Book Antiqua" w:hint="default"/>
        </w:rPr>
        <w:t>ky s </w:t>
      </w:r>
      <w:r w:rsidR="003256B9">
        <w:rPr>
          <w:rFonts w:ascii="Book Antiqua" w:hAnsi="Book Antiqua" w:hint="default"/>
        </w:rPr>
        <w:t>cieľ</w:t>
      </w:r>
      <w:r w:rsidR="003256B9">
        <w:rPr>
          <w:rFonts w:ascii="Book Antiqua" w:hAnsi="Book Antiqua" w:hint="default"/>
        </w:rPr>
        <w:t>om dosiahnuť</w:t>
      </w:r>
      <w:r w:rsidR="003256B9">
        <w:rPr>
          <w:rFonts w:ascii="Book Antiqua" w:hAnsi="Book Antiqua" w:hint="default"/>
        </w:rPr>
        <w:t>, aby aj chemické</w:t>
      </w:r>
      <w:r w:rsidR="003256B9">
        <w:rPr>
          <w:rFonts w:ascii="Book Antiqua" w:hAnsi="Book Antiqua" w:hint="default"/>
        </w:rPr>
        <w:t xml:space="preserve"> potraty boli bez aký</w:t>
      </w:r>
      <w:r w:rsidR="003256B9">
        <w:rPr>
          <w:rFonts w:ascii="Book Antiqua" w:hAnsi="Book Antiqua" w:hint="default"/>
        </w:rPr>
        <w:t>chkoľ</w:t>
      </w:r>
      <w:r w:rsidR="003256B9">
        <w:rPr>
          <w:rFonts w:ascii="Book Antiqua" w:hAnsi="Book Antiqua" w:hint="default"/>
        </w:rPr>
        <w:t>vek problé</w:t>
      </w:r>
      <w:r w:rsidR="003256B9">
        <w:rPr>
          <w:rFonts w:ascii="Book Antiqua" w:hAnsi="Book Antiqua" w:hint="default"/>
        </w:rPr>
        <w:t>mov mož</w:t>
      </w:r>
      <w:r w:rsidR="003256B9">
        <w:rPr>
          <w:rFonts w:ascii="Book Antiqua" w:hAnsi="Book Antiqua" w:hint="default"/>
        </w:rPr>
        <w:t>né</w:t>
      </w:r>
      <w:r w:rsidR="003256B9">
        <w:rPr>
          <w:rFonts w:ascii="Book Antiqua" w:hAnsi="Book Antiqua" w:hint="default"/>
        </w:rPr>
        <w:t xml:space="preserve">, napr. </w:t>
      </w:r>
      <w:r w:rsidR="00C90DD8">
        <w:rPr>
          <w:rFonts w:ascii="Book Antiqua" w:hAnsi="Book Antiqua" w:hint="default"/>
        </w:rPr>
        <w:t>tak, ž</w:t>
      </w:r>
      <w:r w:rsidR="00C90DD8">
        <w:rPr>
          <w:rFonts w:ascii="Book Antiqua" w:hAnsi="Book Antiqua" w:hint="default"/>
        </w:rPr>
        <w:t>e sa vo vyhláš</w:t>
      </w:r>
      <w:r w:rsidR="00C90DD8">
        <w:rPr>
          <w:rFonts w:ascii="Book Antiqua" w:hAnsi="Book Antiqua" w:hint="default"/>
        </w:rPr>
        <w:t>ke opä</w:t>
      </w:r>
      <w:r w:rsidR="00C90DD8">
        <w:rPr>
          <w:rFonts w:ascii="Book Antiqua" w:hAnsi="Book Antiqua" w:hint="default"/>
        </w:rPr>
        <w:t>tovne vymedzí</w:t>
      </w:r>
      <w:r w:rsidR="00C90DD8">
        <w:rPr>
          <w:rFonts w:ascii="Book Antiqua" w:hAnsi="Book Antiqua" w:hint="default"/>
        </w:rPr>
        <w:t xml:space="preserve"> miesto vý</w:t>
      </w:r>
      <w:r w:rsidR="00C90DD8">
        <w:rPr>
          <w:rFonts w:ascii="Book Antiqua" w:hAnsi="Book Antiqua" w:hint="default"/>
        </w:rPr>
        <w:t>konu umelé</w:t>
      </w:r>
      <w:r w:rsidR="00C90DD8">
        <w:rPr>
          <w:rFonts w:ascii="Book Antiqua" w:hAnsi="Book Antiqua" w:hint="default"/>
        </w:rPr>
        <w:t>ho preruš</w:t>
      </w:r>
      <w:r w:rsidR="00C90DD8">
        <w:rPr>
          <w:rFonts w:ascii="Book Antiqua" w:hAnsi="Book Antiqua" w:hint="default"/>
        </w:rPr>
        <w:t>enia tehotenstva. S </w:t>
      </w:r>
      <w:r w:rsidR="00C90DD8">
        <w:rPr>
          <w:rFonts w:ascii="Book Antiqua" w:hAnsi="Book Antiqua" w:hint="default"/>
        </w:rPr>
        <w:t>cieľ</w:t>
      </w:r>
      <w:r w:rsidR="00C90DD8">
        <w:rPr>
          <w:rFonts w:ascii="Book Antiqua" w:hAnsi="Book Antiqua" w:hint="default"/>
        </w:rPr>
        <w:t>om zamedziť</w:t>
      </w:r>
      <w:r w:rsidR="00C90DD8">
        <w:rPr>
          <w:rFonts w:ascii="Book Antiqua" w:hAnsi="Book Antiqua" w:hint="default"/>
        </w:rPr>
        <w:t xml:space="preserve"> takejto nekalej č</w:t>
      </w:r>
      <w:r w:rsidR="00C90DD8">
        <w:rPr>
          <w:rFonts w:ascii="Book Antiqua" w:hAnsi="Book Antiqua" w:hint="default"/>
        </w:rPr>
        <w:t>innosti rô</w:t>
      </w:r>
      <w:r w:rsidR="00C90DD8">
        <w:rPr>
          <w:rFonts w:ascii="Book Antiqua" w:hAnsi="Book Antiqua" w:hint="default"/>
        </w:rPr>
        <w:t>znych zá</w:t>
      </w:r>
      <w:r w:rsidR="00C90DD8">
        <w:rPr>
          <w:rFonts w:ascii="Book Antiqua" w:hAnsi="Book Antiqua" w:hint="default"/>
        </w:rPr>
        <w:t>ujmový</w:t>
      </w:r>
      <w:r w:rsidR="00C90DD8">
        <w:rPr>
          <w:rFonts w:ascii="Book Antiqua" w:hAnsi="Book Antiqua" w:hint="default"/>
        </w:rPr>
        <w:t>ch skupí</w:t>
      </w:r>
      <w:r w:rsidR="00C90DD8">
        <w:rPr>
          <w:rFonts w:ascii="Book Antiqua" w:hAnsi="Book Antiqua" w:hint="default"/>
        </w:rPr>
        <w:t>n je dô</w:t>
      </w:r>
      <w:r w:rsidR="00C90DD8">
        <w:rPr>
          <w:rFonts w:ascii="Book Antiqua" w:hAnsi="Book Antiqua" w:hint="default"/>
        </w:rPr>
        <w:t>lež</w:t>
      </w:r>
      <w:r w:rsidR="00C90DD8">
        <w:rPr>
          <w:rFonts w:ascii="Book Antiqua" w:hAnsi="Book Antiqua" w:hint="default"/>
        </w:rPr>
        <w:t>ité</w:t>
      </w:r>
      <w:r w:rsidR="00C90DD8">
        <w:rPr>
          <w:rFonts w:ascii="Book Antiqua" w:hAnsi="Book Antiqua" w:hint="default"/>
        </w:rPr>
        <w:t xml:space="preserve"> zá</w:t>
      </w:r>
      <w:r w:rsidR="00C90DD8">
        <w:rPr>
          <w:rFonts w:ascii="Book Antiqua" w:hAnsi="Book Antiqua" w:hint="default"/>
        </w:rPr>
        <w:t>kaz chemický</w:t>
      </w:r>
      <w:r w:rsidR="00C90DD8">
        <w:rPr>
          <w:rFonts w:ascii="Book Antiqua" w:hAnsi="Book Antiqua" w:hint="default"/>
        </w:rPr>
        <w:t>ch potratov</w:t>
      </w:r>
      <w:r w:rsidRPr="003256B9">
        <w:rPr>
          <w:rFonts w:ascii="Book Antiqua" w:hAnsi="Book Antiqua"/>
        </w:rPr>
        <w:t xml:space="preserve"> jasne a zrozum</w:t>
      </w:r>
      <w:r w:rsidR="00C90DD8">
        <w:rPr>
          <w:rFonts w:ascii="Book Antiqua" w:hAnsi="Book Antiqua" w:hint="default"/>
        </w:rPr>
        <w:t>iteľ</w:t>
      </w:r>
      <w:r w:rsidR="00C90DD8">
        <w:rPr>
          <w:rFonts w:ascii="Book Antiqua" w:hAnsi="Book Antiqua" w:hint="default"/>
        </w:rPr>
        <w:t>ne uviesť</w:t>
      </w:r>
      <w:r w:rsidR="00C90DD8">
        <w:rPr>
          <w:rFonts w:ascii="Book Antiqua" w:hAnsi="Book Antiqua" w:hint="default"/>
        </w:rPr>
        <w:t xml:space="preserve"> priamo v </w:t>
      </w:r>
      <w:r w:rsidR="00C90DD8">
        <w:rPr>
          <w:rFonts w:ascii="Book Antiqua" w:hAnsi="Book Antiqua" w:hint="default"/>
        </w:rPr>
        <w:t>zá</w:t>
      </w:r>
      <w:r w:rsidR="00C90DD8">
        <w:rPr>
          <w:rFonts w:ascii="Book Antiqua" w:hAnsi="Book Antiqua" w:hint="default"/>
        </w:rPr>
        <w:t>kone.</w:t>
      </w:r>
    </w:p>
    <w:p w:rsidR="00D76D21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76D21" w:rsidR="006443BD">
        <w:rPr>
          <w:rFonts w:ascii="Book Antiqua" w:hAnsi="Book Antiqua"/>
          <w:sz w:val="22"/>
          <w:szCs w:val="22"/>
        </w:rPr>
        <w:t>Aj z radov odbornej verejnosti</w:t>
      </w:r>
      <w:r w:rsidR="00C90DD8">
        <w:rPr>
          <w:rFonts w:ascii="Book Antiqua" w:hAnsi="Book Antiqua"/>
          <w:sz w:val="22"/>
          <w:szCs w:val="22"/>
        </w:rPr>
        <w:t xml:space="preserve"> zaznievajú k používaniu </w:t>
      </w:r>
      <w:r w:rsidRPr="00D76D21" w:rsidR="006443BD">
        <w:rPr>
          <w:rFonts w:ascii="Book Antiqua" w:hAnsi="Book Antiqua"/>
          <w:sz w:val="22"/>
          <w:szCs w:val="22"/>
        </w:rPr>
        <w:t xml:space="preserve">potratových tabletiek </w:t>
      </w:r>
      <w:r w:rsidR="00C90DD8">
        <w:rPr>
          <w:rFonts w:ascii="Book Antiqua" w:hAnsi="Book Antiqua"/>
          <w:sz w:val="22"/>
          <w:szCs w:val="22"/>
        </w:rPr>
        <w:t xml:space="preserve">ako formy chemického potratu </w:t>
      </w:r>
      <w:r w:rsidRPr="00D76D21" w:rsidR="006443BD">
        <w:rPr>
          <w:rFonts w:ascii="Book Antiqua" w:hAnsi="Book Antiqua"/>
          <w:sz w:val="22"/>
          <w:szCs w:val="22"/>
        </w:rPr>
        <w:t xml:space="preserve">silné negatívne reakcie, či už z dôvodu, že ženy podstupujúce aplikáciu týchto tabletiek trpia nezvládnutým krvácaním, </w:t>
      </w:r>
      <w:r w:rsidRPr="00D76D21" w:rsidR="00DE4DBD">
        <w:rPr>
          <w:rFonts w:ascii="Book Antiqua" w:hAnsi="Book Antiqua"/>
          <w:sz w:val="22"/>
          <w:szCs w:val="22"/>
        </w:rPr>
        <w:t>u</w:t>
      </w:r>
      <w:r w:rsidRPr="00D76D21" w:rsidR="006443BD">
        <w:rPr>
          <w:rFonts w:ascii="Book Antiqua" w:hAnsi="Book Antiqua"/>
          <w:sz w:val="22"/>
          <w:szCs w:val="22"/>
        </w:rPr>
        <w:t xml:space="preserve"> </w:t>
      </w:r>
      <w:r w:rsidRPr="00D76D21" w:rsidR="00DE4DBD">
        <w:rPr>
          <w:rFonts w:ascii="Book Antiqua" w:hAnsi="Book Antiqua"/>
          <w:sz w:val="22"/>
          <w:szCs w:val="22"/>
        </w:rPr>
        <w:t>8-23%žien v závislosti od štádia tehotenstva</w:t>
      </w:r>
      <w:r w:rsidRPr="00D76D21" w:rsidR="006443BD">
        <w:rPr>
          <w:rFonts w:ascii="Book Antiqua" w:hAnsi="Book Antiqua"/>
          <w:sz w:val="22"/>
          <w:szCs w:val="22"/>
        </w:rPr>
        <w:t xml:space="preserve"> sú tieto tabletky neúčinné a ženy musia opätovne podstupovať aj chirurgický potrat. Z radov psychológov zaznievajú obavy z faktu,</w:t>
      </w:r>
      <w:r w:rsidRPr="00D76D21" w:rsidR="00BE36E0">
        <w:rPr>
          <w:rFonts w:ascii="Book Antiqua" w:hAnsi="Book Antiqua"/>
          <w:sz w:val="22"/>
          <w:szCs w:val="22"/>
        </w:rPr>
        <w:t xml:space="preserve"> že žena celý proces usm</w:t>
      </w:r>
      <w:r w:rsidRPr="00D76D21" w:rsidR="006443BD">
        <w:rPr>
          <w:rFonts w:ascii="Book Antiqua" w:hAnsi="Book Antiqua"/>
          <w:sz w:val="22"/>
          <w:szCs w:val="22"/>
        </w:rPr>
        <w:t>rtenia vlastného plodu prežíva pri plnom vedomí, ktorý trvá niekoľko hodín, až dní. Celý proces je v</w:t>
      </w:r>
      <w:r w:rsidRPr="00D76D21" w:rsidR="00BE36E0">
        <w:rPr>
          <w:rFonts w:ascii="Book Antiqua" w:hAnsi="Book Antiqua"/>
          <w:sz w:val="22"/>
          <w:szCs w:val="22"/>
        </w:rPr>
        <w:t>eľmi bolestivý,</w:t>
      </w:r>
      <w:r w:rsidRPr="00D76D21" w:rsidR="006443BD">
        <w:rPr>
          <w:rFonts w:ascii="Book Antiqua" w:hAnsi="Book Antiqua"/>
          <w:sz w:val="22"/>
          <w:szCs w:val="22"/>
        </w:rPr>
        <w:t xml:space="preserve"> so silným negatívnym dopadom na psychiku ženy a v prvom rade </w:t>
      </w:r>
      <w:r w:rsidRPr="00D76D21" w:rsidR="00EA58EF">
        <w:rPr>
          <w:rFonts w:ascii="Book Antiqua" w:hAnsi="Book Antiqua"/>
          <w:sz w:val="22"/>
          <w:szCs w:val="22"/>
        </w:rPr>
        <w:t>netreba zabúdať na fakt</w:t>
      </w:r>
      <w:r w:rsidRPr="00D76D21" w:rsidR="006443BD">
        <w:rPr>
          <w:rFonts w:ascii="Book Antiqua" w:hAnsi="Book Antiqua"/>
          <w:sz w:val="22"/>
          <w:szCs w:val="22"/>
        </w:rPr>
        <w:t>, že i</w:t>
      </w:r>
      <w:r w:rsidR="00C90DD8">
        <w:rPr>
          <w:rFonts w:ascii="Book Antiqua" w:hAnsi="Book Antiqua"/>
          <w:sz w:val="22"/>
          <w:szCs w:val="22"/>
        </w:rPr>
        <w:t>de o usmrtenie ľudskej bytosti, ktorá</w:t>
      </w:r>
      <w:r w:rsidRPr="00D76D21" w:rsidR="006443BD">
        <w:rPr>
          <w:rFonts w:ascii="Book Antiqua" w:hAnsi="Book Antiqua"/>
          <w:sz w:val="22"/>
          <w:szCs w:val="22"/>
        </w:rPr>
        <w:t xml:space="preserve"> </w:t>
      </w:r>
      <w:r w:rsidRPr="00D76D21" w:rsidR="00B91437">
        <w:rPr>
          <w:rFonts w:ascii="Book Antiqua" w:hAnsi="Book Antiqua"/>
          <w:sz w:val="22"/>
          <w:szCs w:val="22"/>
        </w:rPr>
        <w:t>má už založené všetky dôležité orgány a bije mu srdce.</w:t>
      </w:r>
      <w:r w:rsidRPr="00D76D21" w:rsidR="00BE36E0">
        <w:rPr>
          <w:rFonts w:ascii="Book Antiqua" w:hAnsi="Book Antiqua"/>
          <w:sz w:val="22"/>
          <w:szCs w:val="22"/>
        </w:rPr>
        <w:t xml:space="preserve"> Preto nie je možné, aby sa k tak dôležitej otázke ako registrácia a legalizácia </w:t>
      </w:r>
      <w:r w:rsidRPr="00D76D21" w:rsidR="00EA58EF">
        <w:rPr>
          <w:rFonts w:ascii="Book Antiqua" w:hAnsi="Book Antiqua"/>
          <w:sz w:val="22"/>
          <w:szCs w:val="22"/>
        </w:rPr>
        <w:t>potratových tabletiek, pristú</w:t>
      </w:r>
      <w:r w:rsidRPr="00D76D21" w:rsidR="00BE36E0">
        <w:rPr>
          <w:rFonts w:ascii="Book Antiqua" w:hAnsi="Book Antiqua"/>
          <w:sz w:val="22"/>
          <w:szCs w:val="22"/>
        </w:rPr>
        <w:t>pilo bez verejnej diskusie. Len v susednej Českej republike tento registračný proces trval niekoľko mesiacov, bol podrobený odbornej a laickej kritike, čiže nie len automatickým rozhodnutím nejakého úradníka</w:t>
      </w:r>
      <w:r w:rsidR="00C90DD8">
        <w:rPr>
          <w:rFonts w:ascii="Book Antiqua" w:hAnsi="Book Antiqua"/>
          <w:sz w:val="22"/>
          <w:szCs w:val="22"/>
        </w:rPr>
        <w:t xml:space="preserve"> na ministerstve</w:t>
      </w:r>
      <w:r w:rsidRPr="00D76D21" w:rsidR="00BE36E0">
        <w:rPr>
          <w:rFonts w:ascii="Book Antiqua" w:hAnsi="Book Antiqua"/>
          <w:sz w:val="22"/>
          <w:szCs w:val="22"/>
        </w:rPr>
        <w:t>.</w:t>
      </w:r>
    </w:p>
    <w:p w:rsidR="00C90DD8" w:rsidRPr="00F8739D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01DEA">
        <w:rPr>
          <w:rFonts w:ascii="Book Antiqua" w:hAnsi="Book Antiqua"/>
          <w:sz w:val="22"/>
          <w:szCs w:val="22"/>
        </w:rPr>
        <w:t xml:space="preserve">K týmto hlasom z radov odbornej verejnosti sa hneď od počiatku pripojila aj Konferencia biskupov Slovenska, ktorej predseda dňa 11. </w:t>
      </w:r>
      <w:r w:rsidRPr="00601DEA" w:rsidR="00016710">
        <w:rPr>
          <w:rFonts w:ascii="Book Antiqua" w:hAnsi="Book Antiqua"/>
          <w:sz w:val="22"/>
          <w:szCs w:val="22"/>
        </w:rPr>
        <w:t>j</w:t>
      </w:r>
      <w:r w:rsidRPr="00601DEA">
        <w:rPr>
          <w:rFonts w:ascii="Book Antiqua" w:hAnsi="Book Antiqua"/>
          <w:sz w:val="22"/>
          <w:szCs w:val="22"/>
        </w:rPr>
        <w:t xml:space="preserve">anuára 2013 v tlačovom vyhlásení uviedol: </w:t>
      </w:r>
      <w:r w:rsidRPr="00601DEA">
        <w:rPr>
          <w:rFonts w:ascii="Book Antiqua" w:hAnsi="Book Antiqua"/>
          <w:i/>
          <w:sz w:val="22"/>
          <w:szCs w:val="22"/>
        </w:rPr>
        <w:t>„</w:t>
      </w:r>
      <w:r w:rsidRPr="00601DEA" w:rsidR="00016710">
        <w:rPr>
          <w:rFonts w:ascii="Book Antiqua" w:hAnsi="Book Antiqua"/>
          <w:i/>
          <w:sz w:val="22"/>
          <w:szCs w:val="22"/>
        </w:rPr>
        <w:t xml:space="preserve">[...] </w:t>
      </w:r>
      <w:r w:rsidRPr="00601DEA">
        <w:rPr>
          <w:rFonts w:ascii="Book Antiqua" w:hAnsi="Book Antiqua"/>
          <w:i/>
          <w:sz w:val="22"/>
          <w:szCs w:val="22"/>
          <w:shd w:val="clear" w:color="auto" w:fill="FFFFFF"/>
        </w:rPr>
        <w:t>naliehavo žiadam zodpovedných štátnych predstaviteľov a príslušné štátne orgány Slovenskej republiky, osobitne ministerku zdravotníctva a predsedu vlády, aby mimoriadne starostlivo zvážili dôsledky svojich rozhodnutí v tejto oblasti, chránili nevinné, nenarodené deti obyvateľov Slovenska pred úmyselným zabíjaním a zasadili sa účinne v rozsahu svojich právomocí a zodpovednosti za „ochranu každého ľudského života už pred narodením“. Žiadam, aby sa neodkladne vykonali potrebné kroky na pozastavenie a následné zrušenie nedávnej registrácie potratových farmakologických prípravkov v Slovenskej republike, ako nám to umožňujú príslušné domáce i medzinárodné právne normy</w:t>
      </w:r>
      <w:r w:rsidRPr="00601DEA" w:rsidR="00016710">
        <w:rPr>
          <w:rFonts w:ascii="Book Antiqua" w:hAnsi="Book Antiqua"/>
          <w:i/>
          <w:sz w:val="22"/>
          <w:szCs w:val="22"/>
          <w:shd w:val="clear" w:color="auto" w:fill="FFFFFF"/>
        </w:rPr>
        <w:t>.</w:t>
      </w:r>
      <w:r w:rsidRPr="00601DEA" w:rsidR="00016710">
        <w:rPr>
          <w:rFonts w:ascii="Book Antiqua" w:hAnsi="Book Antiqua"/>
          <w:sz w:val="22"/>
          <w:szCs w:val="22"/>
          <w:shd w:val="clear" w:color="auto" w:fill="FFFFFF"/>
        </w:rPr>
        <w:t>“. Toto vyhlásenie bolo</w:t>
      </w:r>
      <w:r w:rsidRPr="00601DEA" w:rsidR="00601DEA">
        <w:rPr>
          <w:rFonts w:ascii="Book Antiqua" w:hAnsi="Book Antiqua"/>
          <w:sz w:val="22"/>
          <w:szCs w:val="22"/>
          <w:shd w:val="clear" w:color="auto" w:fill="FFFFFF"/>
        </w:rPr>
        <w:t xml:space="preserve"> potvrdené aj nedávno, a to dňa 24. októbra 2013 v tlačovej správe s </w:t>
      </w:r>
      <w:r w:rsidRPr="00F8739D" w:rsidR="00601DEA">
        <w:rPr>
          <w:rFonts w:ascii="Book Antiqua" w:hAnsi="Book Antiqua"/>
          <w:sz w:val="22"/>
          <w:szCs w:val="22"/>
          <w:shd w:val="clear" w:color="auto" w:fill="FFFFFF"/>
        </w:rPr>
        <w:t>názvom „Nastal čas odstrániť diskrimináciu nenarodených detí“, v ktorej sa okrem iného uvádza: „</w:t>
      </w:r>
      <w:r w:rsidRPr="00F8739D" w:rsidR="00601DEA">
        <w:rPr>
          <w:rFonts w:ascii="Book Antiqua" w:hAnsi="Book Antiqua" w:cs="Arial"/>
          <w:i/>
          <w:sz w:val="22"/>
          <w:szCs w:val="22"/>
          <w:shd w:val="clear" w:color="auto" w:fill="FFFFFF"/>
        </w:rPr>
        <w:t>Pred mesiacom sa v Košiciach za účasti asi 80 tisíc ľudí uskutočnil po prvý raz Národný pochod za život. Je pre nás veľkou radosťou i povzbudením, že toľkým ľudom na Slovensku záleží na ochrane nenarodeného života i manželstva a rodiny. Všetci podporovatelia kultúry života právom očakávajú, že takto prejavená</w:t>
      </w:r>
      <w:r w:rsidRPr="00F8739D" w:rsidR="00F8739D">
        <w:rPr>
          <w:rFonts w:ascii="Book Antiqua" w:hAnsi="Book Antiqua" w:cs="Arial"/>
          <w:i/>
          <w:sz w:val="22"/>
          <w:szCs w:val="22"/>
          <w:shd w:val="clear" w:color="auto" w:fill="FFFFFF"/>
        </w:rPr>
        <w:t xml:space="preserve"> vôľa nájde odozvu aj v zákonoda</w:t>
      </w:r>
      <w:r w:rsidRPr="00F8739D" w:rsidR="00601DEA">
        <w:rPr>
          <w:rFonts w:ascii="Book Antiqua" w:hAnsi="Book Antiqua" w:cs="Arial"/>
          <w:i/>
          <w:sz w:val="22"/>
          <w:szCs w:val="22"/>
          <w:shd w:val="clear" w:color="auto" w:fill="FFFFFF"/>
        </w:rPr>
        <w:t>rnom zbore. Nastal čas na iniciatívy s cieľom odstrániť diskrimináciu nenarodených detí a chrániť ich pred umelým potratom [...].“</w:t>
      </w:r>
      <w:r w:rsidRPr="00F8739D" w:rsidR="00601DEA">
        <w:rPr>
          <w:rFonts w:ascii="Book Antiqua" w:hAnsi="Book Antiqua" w:cs="Arial"/>
          <w:sz w:val="22"/>
          <w:szCs w:val="22"/>
          <w:shd w:val="clear" w:color="auto" w:fill="FFFFFF"/>
        </w:rPr>
        <w:t>.</w:t>
      </w:r>
    </w:p>
    <w:p w:rsidR="00D76D21" w:rsidRPr="00D76D21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C90DD8">
        <w:rPr>
          <w:rFonts w:ascii="Book Antiqua" w:hAnsi="Book Antiqua"/>
          <w:sz w:val="22"/>
          <w:szCs w:val="22"/>
        </w:rPr>
        <w:t xml:space="preserve">Na základe uvedeného možno konštatovať, že zákaz alebo povolenie chemických potratov je tak vážna a citlivá téma, ktorá si zaslúži </w:t>
      </w:r>
      <w:r w:rsidRPr="00D76D21" w:rsidR="00B91437">
        <w:rPr>
          <w:rFonts w:ascii="Book Antiqua" w:hAnsi="Book Antiqua"/>
          <w:sz w:val="22"/>
          <w:szCs w:val="22"/>
        </w:rPr>
        <w:t>ukončenie polemík o tom,</w:t>
      </w:r>
      <w:r w:rsidRPr="00D76D21" w:rsidR="00BE36E0">
        <w:rPr>
          <w:rFonts w:ascii="Book Antiqua" w:hAnsi="Book Antiqua"/>
          <w:sz w:val="22"/>
          <w:szCs w:val="22"/>
        </w:rPr>
        <w:t xml:space="preserve"> či</w:t>
      </w:r>
      <w:r w:rsidRPr="00D76D21" w:rsidR="00B91437">
        <w:rPr>
          <w:rFonts w:ascii="Book Antiqua" w:hAnsi="Book Antiqua"/>
          <w:sz w:val="22"/>
          <w:szCs w:val="22"/>
        </w:rPr>
        <w:t xml:space="preserve"> je používanie po</w:t>
      </w:r>
      <w:r w:rsidR="00C90DD8">
        <w:rPr>
          <w:rFonts w:ascii="Book Antiqua" w:hAnsi="Book Antiqua"/>
          <w:sz w:val="22"/>
          <w:szCs w:val="22"/>
        </w:rPr>
        <w:t>tratových tabletiek možné po ich</w:t>
      </w:r>
      <w:r w:rsidRPr="00D76D21" w:rsidR="00B91437">
        <w:rPr>
          <w:rFonts w:ascii="Book Antiqua" w:hAnsi="Book Antiqua"/>
          <w:sz w:val="22"/>
          <w:szCs w:val="22"/>
        </w:rPr>
        <w:t xml:space="preserve"> re</w:t>
      </w:r>
      <w:r w:rsidR="00C90DD8">
        <w:rPr>
          <w:rFonts w:ascii="Book Antiqua" w:hAnsi="Book Antiqua"/>
          <w:sz w:val="22"/>
          <w:szCs w:val="22"/>
        </w:rPr>
        <w:t>gistrácii v Slovenskej republike. Z d</w:t>
      </w:r>
      <w:r w:rsidRPr="00D76D21" w:rsidR="00B91437">
        <w:rPr>
          <w:rFonts w:ascii="Book Antiqua" w:hAnsi="Book Antiqua"/>
          <w:sz w:val="22"/>
          <w:szCs w:val="22"/>
        </w:rPr>
        <w:t>ôvodu ochrany čo najväčšieho množstva nenarodených d</w:t>
      </w:r>
      <w:r w:rsidR="00C90DD8">
        <w:rPr>
          <w:rFonts w:ascii="Book Antiqua" w:hAnsi="Book Antiqua"/>
          <w:sz w:val="22"/>
          <w:szCs w:val="22"/>
        </w:rPr>
        <w:t xml:space="preserve">etí je nevyhnutné čo najskôr </w:t>
      </w:r>
      <w:r w:rsidRPr="00D76D21" w:rsidR="00EA58EF">
        <w:rPr>
          <w:rFonts w:ascii="Book Antiqua" w:hAnsi="Book Antiqua"/>
          <w:sz w:val="22"/>
          <w:szCs w:val="22"/>
        </w:rPr>
        <w:t>jednoznačne</w:t>
      </w:r>
      <w:r w:rsidRPr="00D76D21" w:rsidR="00B91437">
        <w:rPr>
          <w:rFonts w:ascii="Book Antiqua" w:hAnsi="Book Antiqua"/>
          <w:sz w:val="22"/>
          <w:szCs w:val="22"/>
        </w:rPr>
        <w:t xml:space="preserve"> zakázať v zákone vykonávanie chemických potratov prostredníctvom používania potratových tabletiek</w:t>
      </w:r>
      <w:r w:rsidRPr="00D76D21" w:rsidR="00EA58EF">
        <w:rPr>
          <w:rFonts w:ascii="Book Antiqua" w:hAnsi="Book Antiqua"/>
          <w:sz w:val="22"/>
          <w:szCs w:val="22"/>
        </w:rPr>
        <w:t xml:space="preserve"> na území Slovenskej republiky</w:t>
      </w:r>
      <w:r w:rsidR="00F34B4A">
        <w:rPr>
          <w:rFonts w:ascii="Book Antiqua" w:hAnsi="Book Antiqua"/>
          <w:sz w:val="22"/>
          <w:szCs w:val="22"/>
        </w:rPr>
        <w:t>.</w:t>
      </w:r>
      <w:r w:rsidRPr="00D76D21" w:rsidR="006443BD">
        <w:rPr>
          <w:rFonts w:ascii="Book Antiqua" w:hAnsi="Book Antiqua"/>
          <w:sz w:val="22"/>
          <w:szCs w:val="22"/>
        </w:rPr>
        <w:t xml:space="preserve"> </w:t>
      </w:r>
    </w:p>
    <w:p w:rsidR="00016710" w:rsidRP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76D21" w:rsidRPr="00D76D21" w:rsidP="00D76D2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76D21" w:rsidR="002B26DD">
        <w:rPr>
          <w:rFonts w:ascii="Book Antiqua" w:hAnsi="Book Antiqua"/>
          <w:b/>
          <w:sz w:val="22"/>
          <w:szCs w:val="22"/>
        </w:rPr>
        <w:t>K Čl. II</w:t>
      </w:r>
    </w:p>
    <w:p w:rsidR="002B26DD" w:rsidRPr="00D76D21" w:rsidP="00D76D2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76D21">
        <w:rPr>
          <w:rFonts w:ascii="Book Antiqua" w:hAnsi="Book Antiqua"/>
          <w:sz w:val="22"/>
          <w:szCs w:val="22"/>
        </w:rPr>
        <w:t>Navrhuje sa účinnosť predkladaného návrhu zákona so zohľadnením legisvakančnej lehoty, a to od 1. apríla 2014.</w:t>
      </w:r>
    </w:p>
    <w:p w:rsidR="002B26DD" w:rsidP="00D76D21">
      <w:pPr>
        <w:bidi w:val="0"/>
        <w:spacing w:before="120" w:after="0"/>
        <w:jc w:val="both"/>
        <w:rPr>
          <w:rFonts w:ascii="Book Antiqua" w:hAnsi="Book Antiqua"/>
        </w:rPr>
      </w:pPr>
    </w:p>
    <w:p w:rsidR="00B91437" w:rsidRPr="00681F61" w:rsidP="00D76D21">
      <w:pPr>
        <w:bidi w:val="0"/>
        <w:spacing w:before="120" w:after="0"/>
        <w:jc w:val="both"/>
        <w:rPr>
          <w:rFonts w:ascii="Book Antiqua" w:hAnsi="Book Antiqua"/>
        </w:rPr>
      </w:pPr>
    </w:p>
    <w:sectPr w:rsidSect="00CE255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B26DD"/>
    <w:rsid w:val="000139AC"/>
    <w:rsid w:val="00016710"/>
    <w:rsid w:val="000251B4"/>
    <w:rsid w:val="00044278"/>
    <w:rsid w:val="000C0809"/>
    <w:rsid w:val="00130A4A"/>
    <w:rsid w:val="002B26DD"/>
    <w:rsid w:val="003256B9"/>
    <w:rsid w:val="00346A63"/>
    <w:rsid w:val="004E2640"/>
    <w:rsid w:val="004E47E2"/>
    <w:rsid w:val="00506BFE"/>
    <w:rsid w:val="00556C0A"/>
    <w:rsid w:val="00593576"/>
    <w:rsid w:val="005B6AF6"/>
    <w:rsid w:val="005F6E4E"/>
    <w:rsid w:val="00601DEA"/>
    <w:rsid w:val="006443BD"/>
    <w:rsid w:val="00681F61"/>
    <w:rsid w:val="006A715B"/>
    <w:rsid w:val="00735126"/>
    <w:rsid w:val="00810638"/>
    <w:rsid w:val="008179D3"/>
    <w:rsid w:val="00856DC9"/>
    <w:rsid w:val="00AB7D23"/>
    <w:rsid w:val="00AC5B14"/>
    <w:rsid w:val="00B91437"/>
    <w:rsid w:val="00BE36E0"/>
    <w:rsid w:val="00C90DD8"/>
    <w:rsid w:val="00CA79FB"/>
    <w:rsid w:val="00CE255B"/>
    <w:rsid w:val="00CF1C8F"/>
    <w:rsid w:val="00D04280"/>
    <w:rsid w:val="00D347EE"/>
    <w:rsid w:val="00D76D21"/>
    <w:rsid w:val="00DE4DBD"/>
    <w:rsid w:val="00EA58EF"/>
    <w:rsid w:val="00EA7455"/>
    <w:rsid w:val="00EF5F50"/>
    <w:rsid w:val="00F0003F"/>
    <w:rsid w:val="00F07ACD"/>
    <w:rsid w:val="00F34B4A"/>
    <w:rsid w:val="00F77E2C"/>
    <w:rsid w:val="00F873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5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6D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638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638"/>
    <w:pPr>
      <w:keepNext/>
      <w:keepLines/>
      <w:spacing w:before="200" w:after="0"/>
      <w:jc w:val="left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2B26DD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uiPriority w:val="99"/>
    <w:rsid w:val="002B26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eading2Char">
    <w:name w:val="Heading 2 Char"/>
    <w:link w:val="Heading2"/>
    <w:uiPriority w:val="9"/>
    <w:locked/>
    <w:rsid w:val="00810638"/>
    <w:rPr>
      <w:rFonts w:ascii="Cambria" w:hAnsi="Cambria" w:cs="Cambria"/>
      <w:b/>
      <w:color w:val="4F81BD"/>
      <w:sz w:val="26"/>
    </w:rPr>
  </w:style>
  <w:style w:type="paragraph" w:customStyle="1" w:styleId="titulok">
    <w:name w:val="titulok"/>
    <w:basedOn w:val="Normal"/>
    <w:rsid w:val="008106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character" w:customStyle="1" w:styleId="Heading5Char">
    <w:name w:val="Heading 5 Char"/>
    <w:link w:val="Heading5"/>
    <w:uiPriority w:val="9"/>
    <w:semiHidden/>
    <w:locked/>
    <w:rsid w:val="00810638"/>
    <w:rPr>
      <w:rFonts w:ascii="Cambria" w:hAnsi="Cambria" w:cs="Cambria"/>
      <w:color w:val="243F60"/>
    </w:rPr>
  </w:style>
  <w:style w:type="paragraph" w:styleId="ListParagraph">
    <w:name w:val="List Paragraph"/>
    <w:basedOn w:val="Normal"/>
    <w:uiPriority w:val="34"/>
    <w:qFormat/>
    <w:rsid w:val="00F07ACD"/>
    <w:pPr>
      <w:ind w:left="720"/>
      <w:contextualSpacing/>
      <w:jc w:val="left"/>
    </w:pPr>
  </w:style>
  <w:style w:type="character" w:customStyle="1" w:styleId="odsekChar">
    <w:name w:val="odsek Char"/>
    <w:link w:val="odsek"/>
    <w:locked/>
    <w:rsid w:val="00D76D21"/>
    <w:rPr>
      <w:sz w:val="24"/>
    </w:rPr>
  </w:style>
  <w:style w:type="paragraph" w:customStyle="1" w:styleId="odsek">
    <w:name w:val="odsek"/>
    <w:basedOn w:val="Normal"/>
    <w:link w:val="odsekChar"/>
    <w:qFormat/>
    <w:rsid w:val="00D76D21"/>
    <w:pPr>
      <w:keepNext/>
      <w:spacing w:after="0" w:line="240" w:lineRule="auto"/>
      <w:ind w:firstLine="709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2314</Words>
  <Characters>13193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2013-11-06T17:32:00Z</dcterms:created>
  <dcterms:modified xsi:type="dcterms:W3CDTF">2013-11-06T17:32:00Z</dcterms:modified>
</cp:coreProperties>
</file>