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D6413" w:rsidP="00FD641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 Á R O D N Á    R A D A   S L O V E N S K E J    R E P U B L I K Y</w:t>
      </w:r>
    </w:p>
    <w:p w:rsidR="00FD6413" w:rsidP="00FD6413">
      <w:pPr>
        <w:pBdr>
          <w:bottom w:val="single" w:sz="6" w:space="1" w:color="auto"/>
        </w:pBdr>
        <w:jc w:val="center"/>
        <w:rPr>
          <w:b/>
          <w:bCs/>
        </w:rPr>
      </w:pPr>
      <w:r>
        <w:rPr>
          <w:b/>
          <w:bCs/>
        </w:rPr>
        <w:t>VI. volebné obdobie</w:t>
      </w:r>
    </w:p>
    <w:p w:rsidR="00FD6413" w:rsidP="00FD6413">
      <w:pPr>
        <w:rPr>
          <w:bCs/>
        </w:rPr>
      </w:pPr>
    </w:p>
    <w:p w:rsidR="00FD6413" w:rsidP="00FD641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757</w:t>
      </w:r>
    </w:p>
    <w:p w:rsidR="00FD6413" w:rsidP="00FD6413">
      <w:pPr>
        <w:rPr>
          <w:bCs/>
        </w:rPr>
      </w:pPr>
    </w:p>
    <w:p w:rsidR="00FD6413" w:rsidP="00FD6413">
      <w:pPr>
        <w:jc w:val="center"/>
        <w:rPr>
          <w:b/>
          <w:bCs/>
        </w:rPr>
      </w:pPr>
      <w:r>
        <w:rPr>
          <w:b/>
          <w:bCs/>
        </w:rPr>
        <w:t>VLÁDNY NÁVRH</w:t>
      </w:r>
    </w:p>
    <w:p w:rsidR="00FD6413" w:rsidP="00FD6413">
      <w:pPr>
        <w:pStyle w:val="Heading1"/>
      </w:pPr>
      <w:r>
        <w:t>ZÁKON</w:t>
      </w:r>
    </w:p>
    <w:p w:rsidR="00FD6413" w:rsidP="00FD6413">
      <w:pPr>
        <w:pStyle w:val="Heading2"/>
      </w:pPr>
      <w:r>
        <w:t>z .................... 2013,</w:t>
      </w:r>
    </w:p>
    <w:p w:rsidR="008A033C" w:rsidRPr="00AB3AEE" w:rsidP="00371519">
      <w:pPr>
        <w:pStyle w:val="Heading2"/>
        <w:rPr>
          <w:szCs w:val="24"/>
        </w:rPr>
      </w:pPr>
      <w:r w:rsidRPr="00AB3AEE" w:rsidR="006371C1">
        <w:rPr>
          <w:szCs w:val="24"/>
        </w:rPr>
        <w:t xml:space="preserve">ktorým sa mení a dopĺňa zákon </w:t>
      </w:r>
      <w:r w:rsidRPr="00AB3AEE" w:rsidR="00AB3AEE">
        <w:rPr>
          <w:szCs w:val="24"/>
        </w:rPr>
        <w:t>č. </w:t>
      </w:r>
      <w:r w:rsidRPr="00AB3AEE" w:rsidR="006371C1">
        <w:rPr>
          <w:szCs w:val="24"/>
        </w:rPr>
        <w:t xml:space="preserve">220/2004 </w:t>
      </w:r>
      <w:r w:rsidRPr="00AB3AEE" w:rsidR="00AB3AEE">
        <w:rPr>
          <w:szCs w:val="24"/>
        </w:rPr>
        <w:t>Z. z.</w:t>
      </w:r>
      <w:r w:rsidRPr="00AB3AEE" w:rsidR="006371C1">
        <w:rPr>
          <w:szCs w:val="24"/>
        </w:rPr>
        <w:t xml:space="preserve"> o ochrane a využívaní poľnohospodárskej pôdy a o zmene zákona </w:t>
      </w:r>
      <w:r w:rsidRPr="00AB3AEE" w:rsidR="00AB3AEE">
        <w:rPr>
          <w:szCs w:val="24"/>
        </w:rPr>
        <w:t>č. </w:t>
      </w:r>
      <w:r w:rsidRPr="00AB3AEE" w:rsidR="006371C1">
        <w:rPr>
          <w:szCs w:val="24"/>
        </w:rPr>
        <w:t>2</w:t>
      </w:r>
      <w:r w:rsidRPr="00AB3AEE" w:rsidR="006371C1">
        <w:rPr>
          <w:szCs w:val="24"/>
        </w:rPr>
        <w:t xml:space="preserve">45/2003 </w:t>
      </w:r>
      <w:r w:rsidRPr="00AB3AEE" w:rsidR="00AB3AEE">
        <w:rPr>
          <w:szCs w:val="24"/>
        </w:rPr>
        <w:t>Z. z.</w:t>
      </w:r>
      <w:r w:rsidRPr="00AB3AEE" w:rsidR="006371C1">
        <w:rPr>
          <w:szCs w:val="24"/>
        </w:rPr>
        <w:t xml:space="preserve"> o integrovanej prevencii a kontrole znečisťovania životného prostredia a o zmene a doplnení niektorých zákonov v znení neskorších predpisov a </w:t>
      </w:r>
      <w:r w:rsidRPr="00AB3AEE" w:rsidR="003D0B2C">
        <w:rPr>
          <w:szCs w:val="24"/>
        </w:rPr>
        <w:t>ktorým sa menia a dopĺňajú niektoré zákony</w:t>
      </w:r>
    </w:p>
    <w:p w:rsidR="00371519" w:rsidRPr="00AB3AEE" w:rsidP="00371519">
      <w:pPr>
        <w:pStyle w:val="ListParagraph"/>
        <w:rPr>
          <w:szCs w:val="24"/>
        </w:rPr>
      </w:pPr>
      <w:r w:rsidRPr="00AB3AEE">
        <w:rPr>
          <w:szCs w:val="24"/>
        </w:rPr>
        <w:t>Národná rada Slovenskej republiky sa uzniesla na tomto zá</w:t>
      </w:r>
      <w:r w:rsidRPr="00AB3AEE">
        <w:rPr>
          <w:szCs w:val="24"/>
        </w:rPr>
        <w:t>kone:</w:t>
      </w:r>
    </w:p>
    <w:p w:rsidR="00B15753" w:rsidRPr="00AB3AEE" w:rsidP="00371519">
      <w:pPr>
        <w:pStyle w:val="Heading1"/>
        <w:rPr>
          <w:szCs w:val="24"/>
        </w:rPr>
      </w:pPr>
      <w:r w:rsidRPr="00AB3AEE" w:rsidR="00371519">
        <w:rPr>
          <w:szCs w:val="24"/>
        </w:rPr>
        <w:t>Čl. I</w:t>
      </w:r>
    </w:p>
    <w:p w:rsidR="00371519" w:rsidRPr="00AB3AEE" w:rsidP="00371519">
      <w:pPr>
        <w:pStyle w:val="ListParagraph"/>
        <w:rPr>
          <w:szCs w:val="24"/>
        </w:rPr>
      </w:pPr>
      <w:r w:rsidRPr="00AB3AEE">
        <w:rPr>
          <w:szCs w:val="24"/>
        </w:rPr>
        <w:t xml:space="preserve">Zákon </w:t>
      </w:r>
      <w:r w:rsidRPr="00AB3AEE" w:rsidR="00AB3AEE">
        <w:rPr>
          <w:szCs w:val="24"/>
        </w:rPr>
        <w:t>č. </w:t>
      </w:r>
      <w:r w:rsidRPr="00AB3AEE">
        <w:rPr>
          <w:szCs w:val="24"/>
        </w:rPr>
        <w:t xml:space="preserve">220/2004 </w:t>
      </w:r>
      <w:r w:rsidRPr="00AB3AEE" w:rsidR="00AB3AEE">
        <w:rPr>
          <w:szCs w:val="24"/>
        </w:rPr>
        <w:t>Z. z.</w:t>
      </w:r>
      <w:r w:rsidRPr="00AB3AEE">
        <w:rPr>
          <w:szCs w:val="24"/>
        </w:rPr>
        <w:t xml:space="preserve"> o ochrane a využívaní poľnohospodárskej pôdy a o zmene zákona </w:t>
      </w:r>
      <w:r w:rsidRPr="00AB3AEE" w:rsidR="00AB3AEE">
        <w:rPr>
          <w:szCs w:val="24"/>
        </w:rPr>
        <w:t>č. </w:t>
      </w:r>
      <w:r w:rsidRPr="00AB3AEE">
        <w:rPr>
          <w:szCs w:val="24"/>
        </w:rPr>
        <w:t xml:space="preserve">245/2003 </w:t>
      </w:r>
      <w:r w:rsidRPr="00AB3AEE" w:rsidR="00AB3AEE">
        <w:rPr>
          <w:szCs w:val="24"/>
        </w:rPr>
        <w:t>Z. z.</w:t>
      </w:r>
      <w:r w:rsidRPr="00AB3AEE">
        <w:rPr>
          <w:szCs w:val="24"/>
        </w:rPr>
        <w:t xml:space="preserve"> o integrovanej prevencii a kontrole znečisťovania životného prostredia a o zmene a doplnení niektorých zákonov v znení zákona </w:t>
      </w:r>
      <w:r w:rsidRPr="00AB3AEE" w:rsidR="00AB3AEE">
        <w:rPr>
          <w:szCs w:val="24"/>
        </w:rPr>
        <w:t>č. </w:t>
      </w:r>
      <w:r w:rsidRPr="00AB3AEE">
        <w:rPr>
          <w:rFonts w:eastAsia="PalatinoLinotype-Roman"/>
          <w:szCs w:val="24"/>
        </w:rPr>
        <w:t xml:space="preserve">359/2007 </w:t>
      </w:r>
      <w:r w:rsidRPr="00AB3AEE" w:rsidR="00AB3AEE">
        <w:rPr>
          <w:rFonts w:eastAsia="PalatinoLinotype-Roman"/>
          <w:szCs w:val="24"/>
        </w:rPr>
        <w:t>Z.</w:t>
      </w:r>
      <w:r w:rsidRPr="00AB3AEE" w:rsidR="00AB3AEE">
        <w:rPr>
          <w:rFonts w:eastAsia="PalatinoLinotype-Roman"/>
          <w:szCs w:val="24"/>
        </w:rPr>
        <w:t> z.</w:t>
      </w:r>
      <w:r w:rsidRPr="00AB3AEE">
        <w:rPr>
          <w:rFonts w:eastAsia="PalatinoLinotype-Roman"/>
          <w:szCs w:val="24"/>
        </w:rPr>
        <w:t xml:space="preserve">, </w:t>
      </w:r>
      <w:r w:rsidRPr="00AB3AEE">
        <w:rPr>
          <w:szCs w:val="24"/>
        </w:rPr>
        <w:t xml:space="preserve">zákona </w:t>
      </w:r>
      <w:r w:rsidRPr="00AB3AEE" w:rsidR="00AB3AEE">
        <w:rPr>
          <w:szCs w:val="24"/>
        </w:rPr>
        <w:t>č. </w:t>
      </w:r>
      <w:r w:rsidRPr="00AB3AEE">
        <w:rPr>
          <w:rFonts w:eastAsia="PalatinoLinotype-Roman"/>
          <w:szCs w:val="24"/>
        </w:rPr>
        <w:t xml:space="preserve">219/2008 </w:t>
      </w:r>
      <w:r w:rsidRPr="00AB3AEE" w:rsidR="00AB3AEE">
        <w:rPr>
          <w:rFonts w:eastAsia="PalatinoLinotype-Roman"/>
          <w:szCs w:val="24"/>
        </w:rPr>
        <w:t>Z. z.</w:t>
      </w:r>
      <w:r w:rsidRPr="00AB3AEE">
        <w:rPr>
          <w:rFonts w:eastAsia="PalatinoLinotype-Roman"/>
          <w:szCs w:val="24"/>
        </w:rPr>
        <w:t xml:space="preserve">, </w:t>
      </w:r>
      <w:r w:rsidRPr="00AB3AEE">
        <w:rPr>
          <w:szCs w:val="24"/>
        </w:rPr>
        <w:t xml:space="preserve">zákona </w:t>
      </w:r>
      <w:r w:rsidRPr="00AB3AEE" w:rsidR="00AB3AEE">
        <w:rPr>
          <w:szCs w:val="24"/>
        </w:rPr>
        <w:t>č. </w:t>
      </w:r>
      <w:r w:rsidRPr="00AB3AEE">
        <w:rPr>
          <w:rFonts w:eastAsia="PalatinoLinotype-Roman"/>
          <w:szCs w:val="24"/>
        </w:rPr>
        <w:t xml:space="preserve">540/2008 </w:t>
      </w:r>
      <w:r w:rsidRPr="00AB3AEE" w:rsidR="00AB3AEE">
        <w:rPr>
          <w:rFonts w:eastAsia="PalatinoLinotype-Roman"/>
          <w:szCs w:val="24"/>
        </w:rPr>
        <w:t>Z. z.</w:t>
      </w:r>
      <w:r w:rsidRPr="00AB3AEE">
        <w:rPr>
          <w:rFonts w:eastAsia="PalatinoLinotype-Roman"/>
          <w:szCs w:val="24"/>
        </w:rPr>
        <w:t xml:space="preserve">, </w:t>
      </w:r>
      <w:r w:rsidRPr="00AB3AEE">
        <w:rPr>
          <w:szCs w:val="24"/>
        </w:rPr>
        <w:t xml:space="preserve">zákona </w:t>
      </w:r>
      <w:r w:rsidRPr="00AB3AEE" w:rsidR="00AB3AEE">
        <w:rPr>
          <w:szCs w:val="24"/>
        </w:rPr>
        <w:t>č. </w:t>
      </w:r>
      <w:r w:rsidRPr="00AB3AEE">
        <w:rPr>
          <w:rFonts w:eastAsia="PalatinoLinotype-Roman"/>
          <w:szCs w:val="24"/>
        </w:rPr>
        <w:t xml:space="preserve">396/2009 </w:t>
      </w:r>
      <w:r w:rsidRPr="00AB3AEE" w:rsidR="00AB3AEE">
        <w:rPr>
          <w:rFonts w:eastAsia="PalatinoLinotype-Roman"/>
          <w:szCs w:val="24"/>
        </w:rPr>
        <w:t>Z. z.</w:t>
      </w:r>
      <w:r w:rsidRPr="00AB3AEE">
        <w:rPr>
          <w:rFonts w:eastAsia="PalatinoLinotype-Roman"/>
          <w:szCs w:val="24"/>
        </w:rPr>
        <w:t xml:space="preserve"> a </w:t>
      </w:r>
      <w:r w:rsidRPr="00AB3AEE">
        <w:rPr>
          <w:szCs w:val="24"/>
        </w:rPr>
        <w:t xml:space="preserve">zákona </w:t>
      </w:r>
      <w:r w:rsidRPr="00AB3AEE" w:rsidR="00AB3AEE">
        <w:rPr>
          <w:szCs w:val="24"/>
        </w:rPr>
        <w:t>č. </w:t>
      </w:r>
      <w:r w:rsidRPr="00AB3AEE">
        <w:rPr>
          <w:rFonts w:eastAsia="PalatinoLinotype-Roman"/>
          <w:szCs w:val="24"/>
        </w:rPr>
        <w:t xml:space="preserve">57/2013 </w:t>
      </w:r>
      <w:r w:rsidRPr="00AB3AEE" w:rsidR="00AB3AEE">
        <w:rPr>
          <w:rFonts w:eastAsia="PalatinoLinotype-Roman"/>
          <w:szCs w:val="24"/>
        </w:rPr>
        <w:t>Z. z.</w:t>
      </w:r>
      <w:r w:rsidRPr="00AB3AEE">
        <w:rPr>
          <w:rFonts w:eastAsia="PalatinoLinotype-Roman"/>
          <w:szCs w:val="24"/>
        </w:rPr>
        <w:t xml:space="preserve"> sa mení a dopĺňa takto:</w:t>
      </w:r>
    </w:p>
    <w:p w:rsidR="00C4672D" w:rsidRPr="00AB3AEE" w:rsidP="00B50ED7">
      <w:pPr>
        <w:numPr>
          <w:ilvl w:val="0"/>
          <w:numId w:val="5"/>
        </w:numPr>
        <w:spacing w:before="120" w:after="120"/>
        <w:ind w:left="357" w:hanging="357"/>
        <w:rPr>
          <w:szCs w:val="24"/>
        </w:rPr>
      </w:pPr>
      <w:r w:rsidRPr="00AB3AEE" w:rsidR="00B50ED7">
        <w:rPr>
          <w:szCs w:val="24"/>
        </w:rPr>
        <w:t xml:space="preserve">V </w:t>
      </w:r>
      <w:r w:rsidRPr="00AB3AEE">
        <w:rPr>
          <w:szCs w:val="24"/>
        </w:rPr>
        <w:t>§</w:t>
      </w:r>
      <w:r w:rsidRPr="00AB3AEE" w:rsidR="00AB2168">
        <w:rPr>
          <w:szCs w:val="24"/>
        </w:rPr>
        <w:t xml:space="preserve"> 9</w:t>
      </w:r>
      <w:r w:rsidRPr="00AB3AEE">
        <w:rPr>
          <w:szCs w:val="24"/>
        </w:rPr>
        <w:t xml:space="preserve"> ods</w:t>
      </w:r>
      <w:r w:rsidRPr="00AB3AEE" w:rsidR="00B50ED7">
        <w:rPr>
          <w:szCs w:val="24"/>
        </w:rPr>
        <w:t>.</w:t>
      </w:r>
      <w:r w:rsidRPr="00AB3AEE">
        <w:rPr>
          <w:szCs w:val="24"/>
        </w:rPr>
        <w:t xml:space="preserve"> </w:t>
      </w:r>
      <w:r w:rsidRPr="00AB3AEE" w:rsidR="00B50ED7">
        <w:rPr>
          <w:szCs w:val="24"/>
        </w:rPr>
        <w:t>3</w:t>
      </w:r>
      <w:r w:rsidRPr="00AB3AEE">
        <w:rPr>
          <w:szCs w:val="24"/>
        </w:rPr>
        <w:t xml:space="preserve"> písm</w:t>
      </w:r>
      <w:r w:rsidRPr="00AB3AEE" w:rsidR="00B50ED7">
        <w:rPr>
          <w:szCs w:val="24"/>
        </w:rPr>
        <w:t>. a) sa na konci čiarka nahrádza bodkočiarkou a </w:t>
      </w:r>
      <w:r w:rsidRPr="00AB3AEE" w:rsidR="00E16564">
        <w:rPr>
          <w:szCs w:val="24"/>
        </w:rPr>
        <w:t>pripájajú</w:t>
      </w:r>
      <w:r w:rsidRPr="00AB3AEE" w:rsidR="00B50ED7">
        <w:rPr>
          <w:szCs w:val="24"/>
        </w:rPr>
        <w:t xml:space="preserve"> sa tieto slová: </w:t>
      </w:r>
      <w:r w:rsidRPr="00AB3AEE" w:rsidR="001836AF">
        <w:rPr>
          <w:szCs w:val="24"/>
        </w:rPr>
        <w:t>„pri návrhu zmeny vinic</w:t>
      </w:r>
      <w:r w:rsidRPr="00AB3AEE" w:rsidR="00AB2168">
        <w:rPr>
          <w:szCs w:val="24"/>
        </w:rPr>
        <w:t>e</w:t>
      </w:r>
      <w:r w:rsidRPr="00AB3AEE" w:rsidR="001836AF">
        <w:rPr>
          <w:szCs w:val="24"/>
        </w:rPr>
        <w:t xml:space="preserve"> na iný d</w:t>
      </w:r>
      <w:r w:rsidRPr="00AB3AEE" w:rsidR="001836AF">
        <w:rPr>
          <w:szCs w:val="24"/>
        </w:rPr>
        <w:t xml:space="preserve">ruh </w:t>
      </w:r>
      <w:r w:rsidRPr="00AB3AEE" w:rsidR="00B50ED7">
        <w:rPr>
          <w:szCs w:val="24"/>
        </w:rPr>
        <w:t xml:space="preserve">poľnohospodárskeho </w:t>
      </w:r>
      <w:r w:rsidRPr="00AB3AEE" w:rsidR="001836AF">
        <w:rPr>
          <w:szCs w:val="24"/>
        </w:rPr>
        <w:t>pozemku s</w:t>
      </w:r>
      <w:r w:rsidRPr="00AB3AEE" w:rsidR="00B50ED7">
        <w:rPr>
          <w:szCs w:val="24"/>
        </w:rPr>
        <w:t xml:space="preserve">i vyžiada </w:t>
      </w:r>
      <w:r w:rsidRPr="00AB3AEE" w:rsidR="001836AF">
        <w:rPr>
          <w:szCs w:val="24"/>
        </w:rPr>
        <w:t>odborné stanovisko Ústredného kontrolného a skúšobného ústavu poľnohospodárskeho</w:t>
      </w:r>
      <w:r w:rsidRPr="00AB3AEE" w:rsidR="00B50ED7">
        <w:rPr>
          <w:szCs w:val="24"/>
        </w:rPr>
        <w:t xml:space="preserve"> a stanovisko </w:t>
      </w:r>
      <w:r w:rsidRPr="00AB3AEE" w:rsidR="003D0B2C">
        <w:rPr>
          <w:szCs w:val="24"/>
        </w:rPr>
        <w:t xml:space="preserve">dotknutého orgánu </w:t>
      </w:r>
      <w:r w:rsidRPr="00AB3AEE" w:rsidR="00B4438C">
        <w:rPr>
          <w:szCs w:val="24"/>
        </w:rPr>
        <w:t xml:space="preserve">územnej </w:t>
      </w:r>
      <w:r w:rsidRPr="00AB3AEE" w:rsidR="001254EB">
        <w:rPr>
          <w:szCs w:val="24"/>
        </w:rPr>
        <w:t>samosprávy</w:t>
      </w:r>
      <w:r w:rsidRPr="00AB3AEE" w:rsidR="00B50ED7">
        <w:rPr>
          <w:szCs w:val="24"/>
        </w:rPr>
        <w:t xml:space="preserve"> obsahujúce zhodnotenie historických </w:t>
      </w:r>
      <w:r w:rsidRPr="00AB3AEE" w:rsidR="002C425D">
        <w:rPr>
          <w:szCs w:val="24"/>
        </w:rPr>
        <w:t>súvislostí</w:t>
      </w:r>
      <w:r w:rsidRPr="00AB3AEE" w:rsidR="00B50ED7">
        <w:rPr>
          <w:szCs w:val="24"/>
        </w:rPr>
        <w:t xml:space="preserve"> a zámerov regionálneho rozvoja</w:t>
      </w:r>
      <w:r w:rsidRPr="00AB3AEE" w:rsidR="0072505E">
        <w:rPr>
          <w:szCs w:val="24"/>
        </w:rPr>
        <w:t>,</w:t>
      </w:r>
      <w:r w:rsidRPr="00AB3AEE" w:rsidR="001836AF">
        <w:rPr>
          <w:szCs w:val="24"/>
        </w:rPr>
        <w:t>“.</w:t>
      </w:r>
    </w:p>
    <w:p w:rsidR="00015151" w:rsidRPr="00AB3AEE" w:rsidP="00AB2168">
      <w:pPr>
        <w:numPr>
          <w:ilvl w:val="0"/>
          <w:numId w:val="5"/>
        </w:numPr>
        <w:spacing w:before="120" w:after="120"/>
        <w:ind w:left="357" w:hanging="357"/>
        <w:rPr>
          <w:szCs w:val="24"/>
        </w:rPr>
      </w:pPr>
      <w:r w:rsidRPr="00AB3AEE" w:rsidR="00AB2168">
        <w:rPr>
          <w:szCs w:val="24"/>
        </w:rPr>
        <w:t>V </w:t>
      </w:r>
      <w:r w:rsidRPr="00AB3AEE" w:rsidR="0021771D">
        <w:rPr>
          <w:szCs w:val="24"/>
        </w:rPr>
        <w:t xml:space="preserve">§ 12 </w:t>
      </w:r>
      <w:r w:rsidRPr="00AB3AEE">
        <w:rPr>
          <w:szCs w:val="24"/>
        </w:rPr>
        <w:t>ods</w:t>
      </w:r>
      <w:r w:rsidRPr="00AB3AEE" w:rsidR="00DB2857">
        <w:rPr>
          <w:szCs w:val="24"/>
        </w:rPr>
        <w:t>ek</w:t>
      </w:r>
      <w:r w:rsidRPr="00AB3AEE">
        <w:rPr>
          <w:szCs w:val="24"/>
        </w:rPr>
        <w:t xml:space="preserve"> 1</w:t>
      </w:r>
      <w:r w:rsidRPr="00AB3AEE" w:rsidR="00247A3B">
        <w:rPr>
          <w:szCs w:val="24"/>
        </w:rPr>
        <w:t xml:space="preserve"> </w:t>
      </w:r>
      <w:r w:rsidRPr="00AB3AEE" w:rsidR="00DB2857">
        <w:rPr>
          <w:szCs w:val="24"/>
        </w:rPr>
        <w:t>znie</w:t>
      </w:r>
      <w:r w:rsidRPr="00AB3AEE">
        <w:rPr>
          <w:szCs w:val="24"/>
        </w:rPr>
        <w:t>:</w:t>
      </w:r>
    </w:p>
    <w:p w:rsidR="00015151" w:rsidRPr="00AB3AEE" w:rsidP="00DB2857">
      <w:pPr>
        <w:spacing w:before="120" w:after="120"/>
        <w:ind w:left="357" w:firstLine="709"/>
        <w:rPr>
          <w:szCs w:val="24"/>
        </w:rPr>
      </w:pPr>
      <w:r w:rsidRPr="00AB3AEE" w:rsidR="0021771D">
        <w:rPr>
          <w:szCs w:val="24"/>
        </w:rPr>
        <w:t>„</w:t>
      </w:r>
      <w:r w:rsidRPr="00AB3AEE" w:rsidR="00DB2857">
        <w:rPr>
          <w:szCs w:val="24"/>
        </w:rPr>
        <w:t xml:space="preserve">(1) </w:t>
      </w:r>
      <w:r w:rsidRPr="00AB3AEE" w:rsidR="0021771D">
        <w:rPr>
          <w:szCs w:val="24"/>
        </w:rPr>
        <w:t>Podkladom na vyznačenie zmeny poľnohospodárskeho druhu pozemku v katastri je</w:t>
      </w:r>
      <w:r w:rsidRPr="00AB3AEE" w:rsidR="0092242F">
        <w:rPr>
          <w:szCs w:val="24"/>
        </w:rPr>
        <w:t xml:space="preserve"> právoplatné</w:t>
      </w:r>
      <w:r w:rsidRPr="00AB3AEE" w:rsidR="0021771D">
        <w:rPr>
          <w:szCs w:val="24"/>
        </w:rPr>
        <w:t xml:space="preserve"> rozho</w:t>
      </w:r>
      <w:r w:rsidRPr="00AB3AEE" w:rsidR="002F0994">
        <w:rPr>
          <w:szCs w:val="24"/>
        </w:rPr>
        <w:t>dnutie, záväzné stanovisko</w:t>
      </w:r>
      <w:r w:rsidRPr="00AB3AEE" w:rsidR="00DB2857">
        <w:rPr>
          <w:szCs w:val="24"/>
        </w:rPr>
        <w:t xml:space="preserve"> </w:t>
      </w:r>
      <w:r w:rsidRPr="00AB3AEE" w:rsidR="002F0994">
        <w:rPr>
          <w:szCs w:val="24"/>
        </w:rPr>
        <w:t>a</w:t>
      </w:r>
      <w:r w:rsidRPr="00AB3AEE" w:rsidR="00DB2857">
        <w:rPr>
          <w:szCs w:val="24"/>
        </w:rPr>
        <w:t>lebo</w:t>
      </w:r>
      <w:r w:rsidRPr="00AB3AEE" w:rsidR="0021771D">
        <w:rPr>
          <w:szCs w:val="24"/>
        </w:rPr>
        <w:t xml:space="preserve"> s</w:t>
      </w:r>
      <w:r w:rsidRPr="00AB3AEE" w:rsidR="00D55F1D">
        <w:rPr>
          <w:szCs w:val="24"/>
        </w:rPr>
        <w:t>tanovisko org</w:t>
      </w:r>
      <w:r w:rsidRPr="00AB3AEE" w:rsidR="0021771D">
        <w:rPr>
          <w:szCs w:val="24"/>
        </w:rPr>
        <w:t>ánu</w:t>
      </w:r>
      <w:r w:rsidRPr="00AB3AEE" w:rsidR="0037135F">
        <w:rPr>
          <w:szCs w:val="24"/>
        </w:rPr>
        <w:t xml:space="preserve"> ochrany poľnohospodárskej pôdy</w:t>
      </w:r>
      <w:r w:rsidRPr="00AB3AEE" w:rsidR="0021771D">
        <w:rPr>
          <w:szCs w:val="24"/>
        </w:rPr>
        <w:t xml:space="preserve"> </w:t>
      </w:r>
      <w:r w:rsidRPr="00AB3AEE" w:rsidR="0037135F">
        <w:rPr>
          <w:szCs w:val="24"/>
        </w:rPr>
        <w:t>a geometrický plán, ak je predmetom zmeny časť pozemku e</w:t>
      </w:r>
      <w:r w:rsidRPr="00AB3AEE" w:rsidR="0037135F">
        <w:rPr>
          <w:szCs w:val="24"/>
        </w:rPr>
        <w:t>vidovan</w:t>
      </w:r>
      <w:r w:rsidRPr="00AB3AEE" w:rsidR="003D0B2C">
        <w:rPr>
          <w:szCs w:val="24"/>
        </w:rPr>
        <w:t>á</w:t>
      </w:r>
      <w:r w:rsidRPr="00AB3AEE" w:rsidR="0037135F">
        <w:rPr>
          <w:szCs w:val="24"/>
        </w:rPr>
        <w:t xml:space="preserve"> v katastri</w:t>
      </w:r>
      <w:r w:rsidRPr="00AB3AEE" w:rsidR="0021771D">
        <w:rPr>
          <w:szCs w:val="24"/>
        </w:rPr>
        <w:t xml:space="preserve">. </w:t>
      </w:r>
      <w:r w:rsidRPr="00AB3AEE" w:rsidR="00247A3B">
        <w:rPr>
          <w:szCs w:val="24"/>
        </w:rPr>
        <w:t>V</w:t>
      </w:r>
      <w:r w:rsidRPr="00AB3AEE" w:rsidR="00FF56E0">
        <w:rPr>
          <w:szCs w:val="24"/>
        </w:rPr>
        <w:t> </w:t>
      </w:r>
      <w:r w:rsidRPr="00AB3AEE" w:rsidR="00247A3B">
        <w:rPr>
          <w:szCs w:val="24"/>
        </w:rPr>
        <w:t>konaniach</w:t>
      </w:r>
      <w:r w:rsidRPr="00AB3AEE" w:rsidR="00466C87">
        <w:rPr>
          <w:szCs w:val="24"/>
        </w:rPr>
        <w:t xml:space="preserve"> o zmene poľnohospodárskeho druhu pozemku</w:t>
      </w:r>
      <w:r w:rsidRPr="00AB3AEE" w:rsidR="00247A3B">
        <w:rPr>
          <w:szCs w:val="24"/>
        </w:rPr>
        <w:t xml:space="preserve"> je </w:t>
      </w:r>
      <w:r w:rsidRPr="00AB3AEE" w:rsidR="00652812">
        <w:rPr>
          <w:szCs w:val="24"/>
        </w:rPr>
        <w:t>o</w:t>
      </w:r>
      <w:r w:rsidRPr="00AB3AEE">
        <w:rPr>
          <w:szCs w:val="24"/>
        </w:rPr>
        <w:t xml:space="preserve">rgán ochrany poľnohospodárskej pôdy </w:t>
      </w:r>
      <w:r w:rsidRPr="00AB3AEE" w:rsidR="00247A3B">
        <w:rPr>
          <w:szCs w:val="24"/>
        </w:rPr>
        <w:t>povinný zabezpečiť</w:t>
      </w:r>
      <w:r w:rsidRPr="00AB3AEE" w:rsidR="008D38A3">
        <w:rPr>
          <w:color w:val="000000"/>
          <w:szCs w:val="24"/>
        </w:rPr>
        <w:t xml:space="preserve"> ochranu</w:t>
      </w:r>
    </w:p>
    <w:p w:rsidR="00015151" w:rsidRPr="00AB3AEE" w:rsidP="00DB2857">
      <w:pPr>
        <w:numPr>
          <w:ilvl w:val="0"/>
          <w:numId w:val="6"/>
        </w:numPr>
        <w:spacing w:before="120" w:after="120"/>
        <w:ind w:left="714" w:hanging="357"/>
        <w:rPr>
          <w:color w:val="000000"/>
          <w:szCs w:val="24"/>
        </w:rPr>
      </w:pPr>
      <w:r w:rsidRPr="00AB3AEE">
        <w:rPr>
          <w:rFonts w:eastAsia="Times New Roman"/>
          <w:color w:val="000000"/>
          <w:szCs w:val="24"/>
        </w:rPr>
        <w:t>najkvalitnejšej poľnohospodárskej pôdy v</w:t>
      </w:r>
      <w:r w:rsidRPr="00AB3AEE" w:rsidR="002C425D">
        <w:rPr>
          <w:rFonts w:eastAsia="Times New Roman"/>
          <w:color w:val="000000"/>
          <w:szCs w:val="24"/>
        </w:rPr>
        <w:t> </w:t>
      </w:r>
      <w:r w:rsidRPr="00AB3AEE">
        <w:rPr>
          <w:rFonts w:eastAsia="Times New Roman"/>
          <w:color w:val="000000"/>
          <w:szCs w:val="24"/>
        </w:rPr>
        <w:t>katastrálnom</w:t>
      </w:r>
      <w:r w:rsidRPr="00AB3AEE" w:rsidR="002C425D">
        <w:rPr>
          <w:rFonts w:eastAsia="Times New Roman"/>
          <w:color w:val="000000"/>
          <w:szCs w:val="24"/>
        </w:rPr>
        <w:t xml:space="preserve"> </w:t>
      </w:r>
      <w:r w:rsidRPr="00AB3AEE">
        <w:rPr>
          <w:rFonts w:eastAsia="Times New Roman"/>
          <w:color w:val="000000"/>
          <w:szCs w:val="24"/>
        </w:rPr>
        <w:t>území podľa kódu bonitovaných pôdno-ekologických jednoti</w:t>
      </w:r>
      <w:r w:rsidRPr="00AB3AEE" w:rsidR="0021771D">
        <w:rPr>
          <w:rFonts w:eastAsia="Times New Roman"/>
          <w:color w:val="000000"/>
          <w:szCs w:val="24"/>
        </w:rPr>
        <w:t>ek uv</w:t>
      </w:r>
      <w:r w:rsidRPr="00AB3AEE" w:rsidR="0021771D">
        <w:rPr>
          <w:rFonts w:eastAsia="Times New Roman"/>
          <w:color w:val="000000"/>
          <w:szCs w:val="24"/>
        </w:rPr>
        <w:t>eden</w:t>
      </w:r>
      <w:r w:rsidRPr="00AB3AEE" w:rsidR="003D0B2C">
        <w:rPr>
          <w:rFonts w:eastAsia="Times New Roman"/>
          <w:color w:val="000000"/>
          <w:szCs w:val="24"/>
        </w:rPr>
        <w:t>ého</w:t>
      </w:r>
      <w:r w:rsidRPr="00AB3AEE" w:rsidR="0021771D">
        <w:rPr>
          <w:rFonts w:eastAsia="Times New Roman"/>
          <w:color w:val="000000"/>
          <w:szCs w:val="24"/>
        </w:rPr>
        <w:t xml:space="preserve"> v</w:t>
      </w:r>
      <w:r w:rsidRPr="00AB3AEE" w:rsidR="002C425D">
        <w:rPr>
          <w:rFonts w:eastAsia="Times New Roman"/>
          <w:color w:val="000000"/>
          <w:szCs w:val="24"/>
        </w:rPr>
        <w:t> </w:t>
      </w:r>
      <w:r w:rsidRPr="00AB3AEE" w:rsidR="0021771D">
        <w:rPr>
          <w:rFonts w:eastAsia="Times New Roman"/>
          <w:color w:val="000000"/>
          <w:szCs w:val="24"/>
        </w:rPr>
        <w:t>osobitnom</w:t>
      </w:r>
      <w:r w:rsidRPr="00AB3AEE" w:rsidR="002C425D">
        <w:rPr>
          <w:rFonts w:eastAsia="Times New Roman"/>
          <w:color w:val="000000"/>
          <w:szCs w:val="24"/>
        </w:rPr>
        <w:t xml:space="preserve"> </w:t>
      </w:r>
      <w:r w:rsidRPr="00AB3AEE" w:rsidR="0021771D">
        <w:rPr>
          <w:rFonts w:eastAsia="Times New Roman"/>
          <w:color w:val="000000"/>
          <w:szCs w:val="24"/>
        </w:rPr>
        <w:t>predpise</w:t>
      </w:r>
      <w:r w:rsidRPr="00AB3AEE" w:rsidR="00DB2857">
        <w:rPr>
          <w:rFonts w:eastAsia="Times New Roman"/>
          <w:color w:val="000000"/>
          <w:szCs w:val="24"/>
        </w:rPr>
        <w:t>,</w:t>
      </w:r>
      <w:r w:rsidRPr="00AB3AEE">
        <w:rPr>
          <w:rFonts w:eastAsia="Times New Roman"/>
          <w:color w:val="000000"/>
          <w:szCs w:val="24"/>
          <w:vertAlign w:val="superscript"/>
        </w:rPr>
        <w:t>9d</w:t>
      </w:r>
      <w:r w:rsidRPr="00AB3AEE">
        <w:rPr>
          <w:rFonts w:eastAsia="Times New Roman"/>
          <w:color w:val="000000"/>
          <w:szCs w:val="24"/>
        </w:rPr>
        <w:t>)</w:t>
      </w:r>
    </w:p>
    <w:p w:rsidR="00015151" w:rsidRPr="00AB3AEE" w:rsidP="00DB2857">
      <w:pPr>
        <w:numPr>
          <w:ilvl w:val="0"/>
          <w:numId w:val="6"/>
        </w:numPr>
        <w:spacing w:before="120" w:after="120"/>
        <w:ind w:left="714" w:hanging="357"/>
        <w:rPr>
          <w:color w:val="000000"/>
          <w:szCs w:val="24"/>
        </w:rPr>
      </w:pPr>
      <w:r w:rsidRPr="00AB3AEE">
        <w:rPr>
          <w:color w:val="000000"/>
          <w:szCs w:val="24"/>
        </w:rPr>
        <w:t>viníc</w:t>
      </w:r>
      <w:r w:rsidRPr="00AB3AEE">
        <w:rPr>
          <w:szCs w:val="24"/>
        </w:rPr>
        <w:t>.</w:t>
      </w:r>
      <w:r w:rsidRPr="00AB3AEE" w:rsidR="00DA2EE1">
        <w:rPr>
          <w:szCs w:val="24"/>
        </w:rPr>
        <w:t>“.</w:t>
      </w:r>
    </w:p>
    <w:p w:rsidR="009F1B15" w:rsidRPr="00AB3AEE" w:rsidP="004529BD">
      <w:pPr>
        <w:numPr>
          <w:ilvl w:val="0"/>
          <w:numId w:val="5"/>
        </w:numPr>
        <w:spacing w:before="120" w:after="120"/>
        <w:ind w:left="357" w:hanging="357"/>
        <w:rPr>
          <w:szCs w:val="24"/>
        </w:rPr>
      </w:pPr>
      <w:r w:rsidRPr="00AB3AEE" w:rsidR="005A5C6D">
        <w:rPr>
          <w:szCs w:val="24"/>
        </w:rPr>
        <w:t xml:space="preserve">V § 12 </w:t>
      </w:r>
      <w:r w:rsidRPr="00AB3AEE" w:rsidR="00951792">
        <w:rPr>
          <w:szCs w:val="24"/>
        </w:rPr>
        <w:t>ods.</w:t>
      </w:r>
      <w:r w:rsidRPr="00AB3AEE" w:rsidR="00015151">
        <w:rPr>
          <w:szCs w:val="24"/>
        </w:rPr>
        <w:t xml:space="preserve"> 2 </w:t>
      </w:r>
      <w:r w:rsidRPr="00AB3AEE" w:rsidR="00D762B2">
        <w:rPr>
          <w:szCs w:val="24"/>
        </w:rPr>
        <w:t xml:space="preserve">písm. </w:t>
      </w:r>
      <w:r w:rsidRPr="00AB3AEE" w:rsidR="00015151">
        <w:rPr>
          <w:szCs w:val="24"/>
        </w:rPr>
        <w:t xml:space="preserve">a) </w:t>
      </w:r>
      <w:r w:rsidRPr="00AB3AEE" w:rsidR="005A5C6D">
        <w:rPr>
          <w:szCs w:val="24"/>
        </w:rPr>
        <w:t xml:space="preserve">sa </w:t>
      </w:r>
      <w:r w:rsidRPr="00AB3AEE" w:rsidR="00015151">
        <w:rPr>
          <w:szCs w:val="24"/>
        </w:rPr>
        <w:t>z</w:t>
      </w:r>
      <w:r w:rsidRPr="00AB3AEE" w:rsidR="00D55F1D">
        <w:rPr>
          <w:szCs w:val="24"/>
        </w:rPr>
        <w:t>a slovo „pôdu“ vkladajú slová „</w:t>
      </w:r>
      <w:r w:rsidRPr="00AB3AEE" w:rsidR="00015151">
        <w:rPr>
          <w:szCs w:val="24"/>
        </w:rPr>
        <w:t>a vinice“.</w:t>
      </w:r>
    </w:p>
    <w:p w:rsidR="00652812" w:rsidRPr="00AB3AEE" w:rsidP="004529BD">
      <w:pPr>
        <w:numPr>
          <w:ilvl w:val="0"/>
          <w:numId w:val="5"/>
        </w:numPr>
        <w:spacing w:before="120" w:after="120"/>
        <w:ind w:left="357" w:hanging="357"/>
        <w:rPr>
          <w:szCs w:val="24"/>
        </w:rPr>
      </w:pPr>
      <w:r w:rsidRPr="00AB3AEE" w:rsidR="00014188">
        <w:rPr>
          <w:szCs w:val="24"/>
        </w:rPr>
        <w:t>V § 12 ods. 2 písm</w:t>
      </w:r>
      <w:r w:rsidRPr="00AB3AEE" w:rsidR="00125F4D">
        <w:rPr>
          <w:szCs w:val="24"/>
        </w:rPr>
        <w:t>eno</w:t>
      </w:r>
      <w:r w:rsidRPr="00AB3AEE" w:rsidR="00014188">
        <w:rPr>
          <w:szCs w:val="24"/>
        </w:rPr>
        <w:t xml:space="preserve"> l) znie:</w:t>
      </w:r>
    </w:p>
    <w:p w:rsidR="004529BD" w:rsidRPr="00AB3AEE" w:rsidP="00AA7C19">
      <w:pPr>
        <w:spacing w:before="120" w:after="120"/>
        <w:ind w:left="714" w:hanging="357"/>
        <w:rPr>
          <w:szCs w:val="24"/>
        </w:rPr>
      </w:pPr>
      <w:r w:rsidRPr="00AB3AEE" w:rsidR="00014188">
        <w:rPr>
          <w:color w:val="000000"/>
          <w:szCs w:val="24"/>
        </w:rPr>
        <w:t>„</w:t>
      </w:r>
      <w:r w:rsidRPr="00AB3AEE" w:rsidR="00125F4D">
        <w:rPr>
          <w:color w:val="000000"/>
          <w:szCs w:val="24"/>
        </w:rPr>
        <w:t xml:space="preserve">l) </w:t>
      </w:r>
      <w:r w:rsidRPr="00AB3AEE" w:rsidR="00014188">
        <w:rPr>
          <w:rFonts w:eastAsia="Times New Roman"/>
          <w:color w:val="000000"/>
          <w:szCs w:val="24"/>
        </w:rPr>
        <w:t xml:space="preserve">zaplatiť odvod za trvalé odňatie </w:t>
      </w:r>
      <w:r w:rsidRPr="00AB3AEE" w:rsidR="000F1E0E">
        <w:rPr>
          <w:rFonts w:eastAsia="Times New Roman"/>
          <w:color w:val="000000"/>
          <w:szCs w:val="24"/>
        </w:rPr>
        <w:t>alebo</w:t>
      </w:r>
      <w:r w:rsidRPr="00AB3AEE" w:rsidR="00527D26">
        <w:rPr>
          <w:rFonts w:eastAsia="Times New Roman"/>
          <w:color w:val="000000"/>
          <w:szCs w:val="24"/>
        </w:rPr>
        <w:t xml:space="preserve"> </w:t>
      </w:r>
      <w:r w:rsidRPr="00AB3AEE" w:rsidR="00014188">
        <w:rPr>
          <w:rFonts w:eastAsia="Times New Roman"/>
          <w:color w:val="000000"/>
          <w:szCs w:val="24"/>
        </w:rPr>
        <w:t>dočasné</w:t>
      </w:r>
      <w:r w:rsidRPr="00AB3AEE" w:rsidR="00D55F1D">
        <w:rPr>
          <w:rFonts w:eastAsia="Times New Roman"/>
          <w:color w:val="000000"/>
          <w:szCs w:val="24"/>
        </w:rPr>
        <w:t xml:space="preserve"> </w:t>
      </w:r>
      <w:r w:rsidRPr="00AB3AEE" w:rsidR="00014188">
        <w:rPr>
          <w:rFonts w:eastAsia="Times New Roman"/>
          <w:color w:val="000000"/>
          <w:szCs w:val="24"/>
        </w:rPr>
        <w:t>odňatie</w:t>
      </w:r>
      <w:r w:rsidRPr="00AB3AEE" w:rsidR="00125F4D">
        <w:rPr>
          <w:rFonts w:eastAsia="Times New Roman"/>
          <w:color w:val="000000"/>
          <w:szCs w:val="24"/>
        </w:rPr>
        <w:t xml:space="preserve"> </w:t>
      </w:r>
      <w:r w:rsidRPr="00AB3AEE" w:rsidR="00014188">
        <w:rPr>
          <w:rFonts w:eastAsia="Times New Roman"/>
          <w:color w:val="000000"/>
          <w:szCs w:val="24"/>
        </w:rPr>
        <w:t>najkvalitnejšej poľnohospodárskej pôdy v</w:t>
      </w:r>
      <w:r w:rsidRPr="00AB3AEE" w:rsidR="002C425D">
        <w:rPr>
          <w:rFonts w:eastAsia="Times New Roman"/>
          <w:color w:val="000000"/>
          <w:szCs w:val="24"/>
        </w:rPr>
        <w:t> </w:t>
      </w:r>
      <w:r w:rsidRPr="00AB3AEE" w:rsidR="00014188">
        <w:rPr>
          <w:rFonts w:eastAsia="Times New Roman"/>
          <w:color w:val="000000"/>
          <w:szCs w:val="24"/>
        </w:rPr>
        <w:t>katastrálnom</w:t>
      </w:r>
      <w:r w:rsidRPr="00AB3AEE" w:rsidR="002C425D">
        <w:rPr>
          <w:rFonts w:eastAsia="Times New Roman"/>
          <w:color w:val="000000"/>
          <w:szCs w:val="24"/>
        </w:rPr>
        <w:t xml:space="preserve"> </w:t>
      </w:r>
      <w:r w:rsidRPr="00AB3AEE" w:rsidR="00014188">
        <w:rPr>
          <w:rFonts w:eastAsia="Times New Roman"/>
          <w:color w:val="000000"/>
          <w:szCs w:val="24"/>
        </w:rPr>
        <w:t>ú</w:t>
      </w:r>
      <w:r w:rsidRPr="00AB3AEE" w:rsidR="00014188">
        <w:rPr>
          <w:rFonts w:eastAsia="Times New Roman"/>
          <w:color w:val="000000"/>
          <w:szCs w:val="24"/>
        </w:rPr>
        <w:t xml:space="preserve">zemí </w:t>
      </w:r>
      <w:r w:rsidRPr="00AB3AEE" w:rsidR="003D0B2C">
        <w:rPr>
          <w:rFonts w:eastAsia="Times New Roman"/>
          <w:color w:val="000000"/>
          <w:szCs w:val="24"/>
        </w:rPr>
        <w:t xml:space="preserve">podľa kódu bonitovaných pôdno-ekologických jednotiek </w:t>
      </w:r>
      <w:r w:rsidRPr="00AB3AEE" w:rsidR="00AA7C19">
        <w:rPr>
          <w:rFonts w:eastAsia="Times New Roman"/>
          <w:color w:val="000000"/>
          <w:szCs w:val="24"/>
        </w:rPr>
        <w:t>a</w:t>
      </w:r>
      <w:r w:rsidRPr="00AB3AEE" w:rsidR="00D55F1D">
        <w:rPr>
          <w:rFonts w:eastAsia="Times New Roman"/>
          <w:color w:val="000000"/>
          <w:szCs w:val="24"/>
        </w:rPr>
        <w:t> </w:t>
      </w:r>
      <w:r w:rsidRPr="00AB3AEE" w:rsidR="00014188">
        <w:rPr>
          <w:rFonts w:eastAsia="Times New Roman"/>
          <w:color w:val="000000"/>
          <w:szCs w:val="24"/>
        </w:rPr>
        <w:t>vinice</w:t>
      </w:r>
      <w:r w:rsidRPr="00AB3AEE" w:rsidR="00125F4D">
        <w:rPr>
          <w:rFonts w:eastAsia="Times New Roman"/>
          <w:color w:val="000000"/>
          <w:szCs w:val="24"/>
        </w:rPr>
        <w:t xml:space="preserve"> (ďalej len „odvod“).“.</w:t>
      </w:r>
    </w:p>
    <w:p w:rsidR="00AA7C19" w:rsidRPr="00AB3AEE" w:rsidP="00AA7C19">
      <w:pPr>
        <w:numPr>
          <w:ilvl w:val="0"/>
          <w:numId w:val="5"/>
        </w:numPr>
        <w:spacing w:before="120" w:after="120"/>
        <w:ind w:left="357" w:hanging="357"/>
        <w:rPr>
          <w:szCs w:val="24"/>
        </w:rPr>
      </w:pPr>
      <w:r w:rsidR="00B057F4">
        <w:rPr>
          <w:szCs w:val="24"/>
        </w:rPr>
        <w:br w:type="page"/>
      </w:r>
      <w:r w:rsidRPr="00AB3AEE">
        <w:rPr>
          <w:szCs w:val="24"/>
        </w:rPr>
        <w:t>§ 12 sa dopĺňa odsekmi 3 a 4, ktoré znejú:</w:t>
      </w:r>
    </w:p>
    <w:p w:rsidR="00AA7C19" w:rsidRPr="00AB3AEE" w:rsidP="00AA7C19">
      <w:pPr>
        <w:spacing w:before="120" w:after="120"/>
        <w:ind w:left="357" w:firstLine="709"/>
        <w:rPr>
          <w:rFonts w:eastAsia="Times New Roman"/>
          <w:color w:val="000000"/>
          <w:szCs w:val="24"/>
        </w:rPr>
      </w:pPr>
      <w:r w:rsidRPr="00AB3AEE">
        <w:rPr>
          <w:szCs w:val="24"/>
        </w:rPr>
        <w:t>„(3) P</w:t>
      </w:r>
      <w:r w:rsidRPr="00AB3AEE">
        <w:rPr>
          <w:rFonts w:eastAsia="Times New Roman"/>
          <w:color w:val="000000"/>
          <w:szCs w:val="24"/>
        </w:rPr>
        <w:t>ovinnosť zaplatiť odvod sa vzťahuje aj na toho, kto zabral poľnohospodársku pôdu bez rozhodnutia orgánu ochrany poľnohospodárskej pôdy podľa § 17.</w:t>
      </w:r>
    </w:p>
    <w:p w:rsidR="00AA7C19" w:rsidRPr="00AB3AEE" w:rsidP="0005030F">
      <w:pPr>
        <w:spacing w:before="120" w:after="120"/>
        <w:ind w:left="357" w:firstLine="709"/>
        <w:rPr>
          <w:szCs w:val="24"/>
        </w:rPr>
      </w:pPr>
      <w:r w:rsidRPr="00AB3AEE">
        <w:rPr>
          <w:rFonts w:eastAsia="Times New Roman"/>
          <w:color w:val="000000"/>
          <w:szCs w:val="24"/>
        </w:rPr>
        <w:t>(4) A</w:t>
      </w:r>
      <w:r w:rsidRPr="00AB3AEE">
        <w:rPr>
          <w:szCs w:val="24"/>
        </w:rPr>
        <w:t>k odvod nebol zaplatený v</w:t>
      </w:r>
      <w:r w:rsidRPr="00AB3AEE">
        <w:rPr>
          <w:rFonts w:eastAsia="PalatinoLinotype-Roman"/>
          <w:szCs w:val="24"/>
        </w:rPr>
        <w:t>č</w:t>
      </w:r>
      <w:r w:rsidRPr="00AB3AEE">
        <w:rPr>
          <w:szCs w:val="24"/>
        </w:rPr>
        <w:t>as, vzniká povinnos</w:t>
      </w:r>
      <w:r w:rsidRPr="00AB3AEE">
        <w:rPr>
          <w:rFonts w:eastAsia="PalatinoLinotype-Roman"/>
          <w:szCs w:val="24"/>
        </w:rPr>
        <w:t xml:space="preserve">ť </w:t>
      </w:r>
      <w:r w:rsidRPr="00AB3AEE">
        <w:rPr>
          <w:szCs w:val="24"/>
        </w:rPr>
        <w:t>zaplati</w:t>
      </w:r>
      <w:r w:rsidRPr="00AB3AEE">
        <w:rPr>
          <w:rFonts w:eastAsia="PalatinoLinotype-Roman"/>
          <w:szCs w:val="24"/>
        </w:rPr>
        <w:t xml:space="preserve">ť </w:t>
      </w:r>
      <w:r w:rsidRPr="00AB3AEE">
        <w:rPr>
          <w:szCs w:val="24"/>
        </w:rPr>
        <w:t>penále za každý, aj za</w:t>
      </w:r>
      <w:r w:rsidRPr="00AB3AEE">
        <w:rPr>
          <w:rFonts w:eastAsia="PalatinoLinotype-Roman"/>
          <w:szCs w:val="24"/>
        </w:rPr>
        <w:t>č</w:t>
      </w:r>
      <w:r w:rsidRPr="00AB3AEE">
        <w:rPr>
          <w:szCs w:val="24"/>
        </w:rPr>
        <w:t>atý de</w:t>
      </w:r>
      <w:r w:rsidRPr="00AB3AEE">
        <w:rPr>
          <w:rFonts w:eastAsia="PalatinoLinotype-Roman"/>
          <w:szCs w:val="24"/>
        </w:rPr>
        <w:t xml:space="preserve">ň </w:t>
      </w:r>
      <w:r w:rsidRPr="00AB3AEE">
        <w:rPr>
          <w:szCs w:val="24"/>
        </w:rPr>
        <w:t>omeškania vo výške 0,</w:t>
      </w:r>
      <w:r w:rsidRPr="00AB3AEE" w:rsidR="00AA37DF">
        <w:rPr>
          <w:szCs w:val="24"/>
        </w:rPr>
        <w:t>05</w:t>
      </w:r>
      <w:r w:rsidRPr="00AB3AEE">
        <w:rPr>
          <w:szCs w:val="24"/>
        </w:rPr>
        <w:t xml:space="preserve"> % z nezaplatenej sumy, a</w:t>
      </w:r>
      <w:r w:rsidRPr="00AB3AEE" w:rsidR="00487EBF">
        <w:rPr>
          <w:szCs w:val="24"/>
        </w:rPr>
        <w:t> </w:t>
      </w:r>
      <w:r w:rsidRPr="00AB3AEE">
        <w:rPr>
          <w:szCs w:val="24"/>
        </w:rPr>
        <w:t>to po</w:t>
      </w:r>
      <w:r w:rsidRPr="00AB3AEE">
        <w:rPr>
          <w:rFonts w:eastAsia="PalatinoLinotype-Roman"/>
          <w:szCs w:val="24"/>
        </w:rPr>
        <w:t>č</w:t>
      </w:r>
      <w:r w:rsidRPr="00AB3AEE">
        <w:rPr>
          <w:szCs w:val="24"/>
        </w:rPr>
        <w:t>núc d</w:t>
      </w:r>
      <w:r w:rsidRPr="00AB3AEE">
        <w:rPr>
          <w:rFonts w:eastAsia="PalatinoLinotype-Roman"/>
          <w:szCs w:val="24"/>
        </w:rPr>
        <w:t>ň</w:t>
      </w:r>
      <w:r w:rsidRPr="00AB3AEE">
        <w:rPr>
          <w:szCs w:val="24"/>
        </w:rPr>
        <w:t>om nasledujúcim po dni splatnosti.</w:t>
      </w:r>
      <w:r w:rsidRPr="00AB3AEE" w:rsidR="0039451D">
        <w:rPr>
          <w:szCs w:val="24"/>
        </w:rPr>
        <w:t xml:space="preserve"> Odvod a penále sú príjmom štátneho ro</w:t>
      </w:r>
      <w:r w:rsidRPr="00AB3AEE" w:rsidR="0039451D">
        <w:rPr>
          <w:szCs w:val="24"/>
        </w:rPr>
        <w:t>zpočtu.</w:t>
      </w:r>
      <w:r w:rsidRPr="00AB3AEE">
        <w:rPr>
          <w:szCs w:val="24"/>
        </w:rPr>
        <w:t>“.</w:t>
      </w:r>
    </w:p>
    <w:p w:rsidR="00014188" w:rsidRPr="00AB3AEE" w:rsidP="0005030F">
      <w:pPr>
        <w:numPr>
          <w:ilvl w:val="0"/>
          <w:numId w:val="5"/>
        </w:numPr>
        <w:spacing w:before="120" w:after="120"/>
        <w:ind w:left="357" w:hanging="357"/>
        <w:rPr>
          <w:szCs w:val="24"/>
        </w:rPr>
      </w:pPr>
      <w:r w:rsidRPr="00AB3AEE" w:rsidR="00F535C9">
        <w:rPr>
          <w:szCs w:val="24"/>
        </w:rPr>
        <w:t xml:space="preserve">V § 17 ods. 5 písm. f) sa za slovo </w:t>
      </w:r>
      <w:r w:rsidRPr="00AB3AEE" w:rsidR="003C2454">
        <w:rPr>
          <w:szCs w:val="24"/>
        </w:rPr>
        <w:t>„</w:t>
      </w:r>
      <w:r w:rsidRPr="00AB3AEE" w:rsidR="00F535C9">
        <w:rPr>
          <w:szCs w:val="24"/>
        </w:rPr>
        <w:t>samosprávy</w:t>
      </w:r>
      <w:r w:rsidRPr="00AB3AEE" w:rsidR="0039451D">
        <w:rPr>
          <w:szCs w:val="24"/>
        </w:rPr>
        <w:t>;</w:t>
      </w:r>
      <w:r w:rsidRPr="00AB3AEE" w:rsidR="003C2454">
        <w:rPr>
          <w:szCs w:val="24"/>
        </w:rPr>
        <w:t>“</w:t>
      </w:r>
      <w:r w:rsidRPr="00AB3AEE" w:rsidR="00F535C9">
        <w:rPr>
          <w:szCs w:val="24"/>
        </w:rPr>
        <w:t xml:space="preserve"> </w:t>
      </w:r>
      <w:r w:rsidRPr="00AB3AEE" w:rsidR="0005030F">
        <w:rPr>
          <w:szCs w:val="24"/>
        </w:rPr>
        <w:t>vkladajú</w:t>
      </w:r>
      <w:r w:rsidRPr="00AB3AEE" w:rsidR="008D38A3">
        <w:rPr>
          <w:szCs w:val="24"/>
        </w:rPr>
        <w:t xml:space="preserve"> slová </w:t>
      </w:r>
      <w:r w:rsidRPr="00AB3AEE" w:rsidR="00160ADB">
        <w:rPr>
          <w:szCs w:val="24"/>
        </w:rPr>
        <w:t>„</w:t>
      </w:r>
      <w:r w:rsidRPr="00AB3AEE" w:rsidR="003C2454">
        <w:rPr>
          <w:szCs w:val="24"/>
        </w:rPr>
        <w:t>ak sa navrhuje odňatie vinic</w:t>
      </w:r>
      <w:r w:rsidRPr="00AB3AEE" w:rsidR="0005030F">
        <w:rPr>
          <w:szCs w:val="24"/>
        </w:rPr>
        <w:t>e</w:t>
      </w:r>
      <w:r w:rsidRPr="00AB3AEE" w:rsidR="00160ADB">
        <w:rPr>
          <w:szCs w:val="24"/>
        </w:rPr>
        <w:t>,</w:t>
      </w:r>
      <w:r w:rsidRPr="00AB3AEE" w:rsidR="003C2454">
        <w:rPr>
          <w:szCs w:val="24"/>
        </w:rPr>
        <w:t xml:space="preserve"> </w:t>
      </w:r>
      <w:r w:rsidRPr="00AB3AEE" w:rsidR="002C425D">
        <w:rPr>
          <w:szCs w:val="24"/>
        </w:rPr>
        <w:t>vyjadrenie</w:t>
      </w:r>
      <w:r w:rsidRPr="00AB3AEE" w:rsidR="001254EB">
        <w:rPr>
          <w:szCs w:val="24"/>
        </w:rPr>
        <w:t xml:space="preserve"> musí obsahovať zhodnotenie historických </w:t>
      </w:r>
      <w:r w:rsidRPr="00AB3AEE" w:rsidR="002C425D">
        <w:rPr>
          <w:szCs w:val="24"/>
        </w:rPr>
        <w:t xml:space="preserve">súvislostí </w:t>
      </w:r>
      <w:r w:rsidRPr="00AB3AEE" w:rsidR="001254EB">
        <w:rPr>
          <w:szCs w:val="24"/>
        </w:rPr>
        <w:t>a zámerov regionálneho rozvoja</w:t>
      </w:r>
      <w:r w:rsidRPr="00AB3AEE" w:rsidR="0039451D">
        <w:rPr>
          <w:szCs w:val="24"/>
        </w:rPr>
        <w:t>;</w:t>
      </w:r>
      <w:r w:rsidRPr="00AB3AEE" w:rsidR="003C2454">
        <w:rPr>
          <w:szCs w:val="24"/>
        </w:rPr>
        <w:t>“.</w:t>
      </w:r>
    </w:p>
    <w:p w:rsidR="002C425D" w:rsidRPr="00AB3AEE" w:rsidP="0005030F">
      <w:pPr>
        <w:numPr>
          <w:ilvl w:val="0"/>
          <w:numId w:val="5"/>
        </w:numPr>
        <w:spacing w:before="120" w:after="120"/>
        <w:ind w:left="357" w:hanging="357"/>
        <w:rPr>
          <w:szCs w:val="24"/>
        </w:rPr>
      </w:pPr>
      <w:r w:rsidRPr="00AB3AEE">
        <w:rPr>
          <w:szCs w:val="24"/>
        </w:rPr>
        <w:t>V § 17 ods. 5 písm. h) sa za slovo</w:t>
      </w:r>
      <w:r w:rsidRPr="00AB3AEE" w:rsidR="000F1E0E">
        <w:rPr>
          <w:szCs w:val="24"/>
        </w:rPr>
        <w:t>m</w:t>
      </w:r>
      <w:r w:rsidRPr="00AB3AEE">
        <w:rPr>
          <w:szCs w:val="24"/>
        </w:rPr>
        <w:t xml:space="preserve"> „pôde“ </w:t>
      </w:r>
      <w:r w:rsidRPr="00AB3AEE" w:rsidR="000F1E0E">
        <w:rPr>
          <w:szCs w:val="24"/>
        </w:rPr>
        <w:t>čiarka nahrádza bodkočiarkou a pripájajú</w:t>
      </w:r>
      <w:r w:rsidRPr="00AB3AEE">
        <w:rPr>
          <w:szCs w:val="24"/>
        </w:rPr>
        <w:t xml:space="preserve"> sa tieto slová</w:t>
      </w:r>
      <w:r w:rsidRPr="00AB3AEE" w:rsidR="00527D26">
        <w:rPr>
          <w:szCs w:val="24"/>
        </w:rPr>
        <w:t>:</w:t>
      </w:r>
      <w:r w:rsidRPr="00AB3AEE">
        <w:rPr>
          <w:szCs w:val="24"/>
        </w:rPr>
        <w:t xml:space="preserve"> „ak sa navrhuje odňatie vinice odborné stanovisko Ústredného kontrolného a skúšobného ústavu poľnohospodárskeho</w:t>
      </w:r>
      <w:r w:rsidRPr="00AB3AEE" w:rsidR="00527D26">
        <w:rPr>
          <w:szCs w:val="24"/>
        </w:rPr>
        <w:t>,</w:t>
      </w:r>
      <w:r w:rsidRPr="00AB3AEE">
        <w:rPr>
          <w:szCs w:val="24"/>
        </w:rPr>
        <w:t>“.</w:t>
      </w:r>
    </w:p>
    <w:p w:rsidR="00712480" w:rsidRPr="00AB3AEE" w:rsidP="0005030F">
      <w:pPr>
        <w:numPr>
          <w:ilvl w:val="0"/>
          <w:numId w:val="5"/>
        </w:numPr>
        <w:spacing w:before="120" w:after="120"/>
        <w:ind w:left="357" w:hanging="357"/>
        <w:rPr>
          <w:szCs w:val="24"/>
        </w:rPr>
      </w:pPr>
      <w:r w:rsidRPr="00AB3AEE">
        <w:rPr>
          <w:szCs w:val="24"/>
        </w:rPr>
        <w:t>§ 17 sa dopĺňa odsekom 14, ktorý znie:</w:t>
      </w:r>
    </w:p>
    <w:p w:rsidR="00712480" w:rsidRPr="00AB3AEE" w:rsidP="001B417C">
      <w:pPr>
        <w:spacing w:before="120" w:after="120"/>
        <w:ind w:left="357" w:firstLine="709"/>
        <w:rPr>
          <w:szCs w:val="24"/>
        </w:rPr>
      </w:pPr>
      <w:r w:rsidRPr="00AB3AEE">
        <w:rPr>
          <w:szCs w:val="24"/>
        </w:rPr>
        <w:t xml:space="preserve">„(14) </w:t>
      </w:r>
      <w:r w:rsidRPr="00AB3AEE" w:rsidR="00FF56E0">
        <w:rPr>
          <w:szCs w:val="24"/>
        </w:rPr>
        <w:t>Právoplatné r</w:t>
      </w:r>
      <w:r w:rsidRPr="00AB3AEE">
        <w:rPr>
          <w:szCs w:val="24"/>
        </w:rPr>
        <w:t>ozhodnutie o trvalom odňatí je podkladom pre vydanie stavebného povolenia podľa osobitných predpisov.</w:t>
      </w:r>
      <w:r w:rsidRPr="00AB3AEE">
        <w:rPr>
          <w:szCs w:val="24"/>
          <w:vertAlign w:val="superscript"/>
        </w:rPr>
        <w:t>1</w:t>
      </w:r>
      <w:r w:rsidRPr="00AB3AEE" w:rsidR="003E5580">
        <w:rPr>
          <w:szCs w:val="24"/>
          <w:vertAlign w:val="superscript"/>
        </w:rPr>
        <w:t>1b</w:t>
      </w:r>
      <w:r w:rsidRPr="00AB3AEE">
        <w:rPr>
          <w:szCs w:val="24"/>
        </w:rPr>
        <w:t>)“.</w:t>
      </w:r>
    </w:p>
    <w:p w:rsidR="00712480" w:rsidRPr="00AB3AEE" w:rsidP="00712480">
      <w:pPr>
        <w:spacing w:before="120" w:after="120"/>
        <w:ind w:left="357"/>
        <w:rPr>
          <w:szCs w:val="24"/>
        </w:rPr>
      </w:pPr>
      <w:r w:rsidRPr="00AB3AEE">
        <w:rPr>
          <w:szCs w:val="24"/>
        </w:rPr>
        <w:t>Poznámka pod čiarou k odkazu 1</w:t>
      </w:r>
      <w:r w:rsidRPr="00AB3AEE" w:rsidR="009A0E25">
        <w:rPr>
          <w:szCs w:val="24"/>
        </w:rPr>
        <w:t>1b</w:t>
      </w:r>
      <w:r w:rsidRPr="00AB3AEE">
        <w:rPr>
          <w:szCs w:val="24"/>
        </w:rPr>
        <w:t xml:space="preserve"> znie:</w:t>
      </w:r>
    </w:p>
    <w:p w:rsidR="00712480" w:rsidRPr="00AB3AEE" w:rsidP="001B417C">
      <w:pPr>
        <w:spacing w:before="120" w:after="120"/>
        <w:ind w:left="714" w:hanging="357"/>
        <w:rPr>
          <w:szCs w:val="24"/>
        </w:rPr>
      </w:pPr>
      <w:r w:rsidRPr="00AB3AEE">
        <w:rPr>
          <w:szCs w:val="24"/>
        </w:rPr>
        <w:t>„</w:t>
      </w:r>
      <w:r w:rsidRPr="00AB3AEE">
        <w:rPr>
          <w:szCs w:val="24"/>
          <w:vertAlign w:val="superscript"/>
        </w:rPr>
        <w:t>1</w:t>
      </w:r>
      <w:r w:rsidRPr="00AB3AEE" w:rsidR="003E5580">
        <w:rPr>
          <w:szCs w:val="24"/>
          <w:vertAlign w:val="superscript"/>
        </w:rPr>
        <w:t>1b</w:t>
      </w:r>
      <w:r w:rsidRPr="00AB3AEE">
        <w:rPr>
          <w:szCs w:val="24"/>
        </w:rPr>
        <w:t xml:space="preserve">) Napríklad </w:t>
      </w:r>
      <w:r w:rsidRPr="00AB3AEE" w:rsidR="001B417C">
        <w:rPr>
          <w:szCs w:val="24"/>
        </w:rPr>
        <w:t xml:space="preserve">zákon </w:t>
      </w:r>
      <w:r w:rsidRPr="00AB3AEE" w:rsidR="00AB3AEE">
        <w:rPr>
          <w:szCs w:val="24"/>
        </w:rPr>
        <w:t>č. </w:t>
      </w:r>
      <w:r w:rsidRPr="00AB3AEE" w:rsidR="001B417C">
        <w:rPr>
          <w:szCs w:val="24"/>
        </w:rPr>
        <w:t xml:space="preserve">135/1961 Zb. o pozemných komunikáciách (cestný zákon) v znení neskorších predpisov, </w:t>
      </w:r>
      <w:r w:rsidRPr="00AB3AEE">
        <w:rPr>
          <w:szCs w:val="24"/>
        </w:rPr>
        <w:t xml:space="preserve">zákon </w:t>
      </w:r>
      <w:r w:rsidRPr="00AB3AEE" w:rsidR="00AB3AEE">
        <w:rPr>
          <w:rFonts w:eastAsia="PalatinoLinotype-Roman"/>
          <w:szCs w:val="24"/>
        </w:rPr>
        <w:t>č. </w:t>
      </w:r>
      <w:r w:rsidRPr="00AB3AEE">
        <w:rPr>
          <w:szCs w:val="24"/>
        </w:rPr>
        <w:t>50/1976 Zb. v znení neskorších predpisov</w:t>
      </w:r>
      <w:r w:rsidRPr="00AB3AEE" w:rsidR="001B417C">
        <w:rPr>
          <w:szCs w:val="24"/>
        </w:rPr>
        <w:t>.“.</w:t>
      </w:r>
    </w:p>
    <w:p w:rsidR="00527D26" w:rsidRPr="00AB3AEE" w:rsidP="00527D26">
      <w:pPr>
        <w:numPr>
          <w:ilvl w:val="0"/>
          <w:numId w:val="5"/>
        </w:numPr>
        <w:spacing w:before="120" w:after="120"/>
        <w:ind w:left="357" w:hanging="357"/>
        <w:rPr>
          <w:szCs w:val="24"/>
        </w:rPr>
      </w:pPr>
      <w:r w:rsidRPr="00AB3AEE">
        <w:rPr>
          <w:szCs w:val="24"/>
        </w:rPr>
        <w:t>V § 27a sa vypúšťajú slová „výšku odvodu</w:t>
      </w:r>
      <w:r w:rsidRPr="00AB3AEE" w:rsidR="0039451D">
        <w:rPr>
          <w:szCs w:val="24"/>
        </w:rPr>
        <w:t>,</w:t>
      </w:r>
      <w:r w:rsidRPr="00AB3AEE">
        <w:rPr>
          <w:szCs w:val="24"/>
        </w:rPr>
        <w:t>“.</w:t>
      </w:r>
    </w:p>
    <w:p w:rsidR="0005030F" w:rsidRPr="00AB3AEE" w:rsidP="0005030F">
      <w:pPr>
        <w:pStyle w:val="Heading1"/>
        <w:rPr>
          <w:szCs w:val="24"/>
        </w:rPr>
      </w:pPr>
      <w:r w:rsidRPr="00AB3AEE">
        <w:rPr>
          <w:szCs w:val="24"/>
        </w:rPr>
        <w:t>Čl. II</w:t>
      </w:r>
    </w:p>
    <w:p w:rsidR="00527D26" w:rsidRPr="00AB3AEE" w:rsidP="00F40368">
      <w:pPr>
        <w:pStyle w:val="odsek"/>
        <w:rPr>
          <w:szCs w:val="24"/>
        </w:rPr>
      </w:pPr>
      <w:r w:rsidRPr="00AB3AEE" w:rsidR="008F09D8">
        <w:rPr>
          <w:szCs w:val="24"/>
        </w:rPr>
        <w:t xml:space="preserve">Zákon Národnej rady Slovenskej republiky </w:t>
      </w:r>
      <w:r w:rsidRPr="00AB3AEE" w:rsidR="00AB3AEE">
        <w:rPr>
          <w:szCs w:val="24"/>
        </w:rPr>
        <w:t>č. </w:t>
      </w:r>
      <w:r w:rsidRPr="00AB3AEE" w:rsidR="008F09D8">
        <w:rPr>
          <w:szCs w:val="24"/>
        </w:rPr>
        <w:t xml:space="preserve">180/1995 </w:t>
      </w:r>
      <w:r w:rsidRPr="00AB3AEE" w:rsidR="00AB3AEE">
        <w:rPr>
          <w:szCs w:val="24"/>
        </w:rPr>
        <w:t>Z. z.</w:t>
      </w:r>
      <w:r w:rsidRPr="00AB3AEE" w:rsidR="008F09D8">
        <w:rPr>
          <w:szCs w:val="24"/>
        </w:rPr>
        <w:t xml:space="preserve"> o niektorých opatreniach na usporiadanie vlastníctva k pozemkom v znení nálezu Ústavného súdu Slovenskej republiky </w:t>
      </w:r>
      <w:r w:rsidRPr="00AB3AEE" w:rsidR="00AB3AEE">
        <w:rPr>
          <w:szCs w:val="24"/>
        </w:rPr>
        <w:t>č. </w:t>
      </w:r>
      <w:r w:rsidRPr="00AB3AEE" w:rsidR="008F09D8">
        <w:rPr>
          <w:szCs w:val="24"/>
        </w:rPr>
        <w:t xml:space="preserve">131/1996 </w:t>
      </w:r>
      <w:r w:rsidRPr="00AB3AEE" w:rsidR="00AB3AEE">
        <w:rPr>
          <w:szCs w:val="24"/>
        </w:rPr>
        <w:t>Z. z.</w:t>
      </w:r>
      <w:r w:rsidRPr="00AB3AEE" w:rsidR="008F09D8">
        <w:rPr>
          <w:szCs w:val="24"/>
        </w:rPr>
        <w:t xml:space="preserve">, zákona </w:t>
      </w:r>
      <w:r w:rsidRPr="00AB3AEE" w:rsidR="00AB3AEE">
        <w:rPr>
          <w:szCs w:val="24"/>
        </w:rPr>
        <w:t>č. </w:t>
      </w:r>
      <w:r w:rsidRPr="00AB3AEE" w:rsidR="008F09D8">
        <w:rPr>
          <w:szCs w:val="24"/>
        </w:rPr>
        <w:t xml:space="preserve">80/1998 </w:t>
      </w:r>
      <w:r w:rsidRPr="00AB3AEE" w:rsidR="00AB3AEE">
        <w:rPr>
          <w:szCs w:val="24"/>
        </w:rPr>
        <w:t>Z. z.</w:t>
      </w:r>
      <w:r w:rsidRPr="00AB3AEE" w:rsidR="008F09D8">
        <w:rPr>
          <w:szCs w:val="24"/>
        </w:rPr>
        <w:t xml:space="preserve">, zákona </w:t>
      </w:r>
      <w:r w:rsidRPr="00AB3AEE" w:rsidR="00AB3AEE">
        <w:rPr>
          <w:szCs w:val="24"/>
        </w:rPr>
        <w:t>č. </w:t>
      </w:r>
      <w:r w:rsidRPr="00AB3AEE" w:rsidR="008F09D8">
        <w:rPr>
          <w:szCs w:val="24"/>
        </w:rPr>
        <w:t xml:space="preserve">219/2000 </w:t>
      </w:r>
      <w:r w:rsidRPr="00AB3AEE" w:rsidR="00AB3AEE">
        <w:rPr>
          <w:szCs w:val="24"/>
        </w:rPr>
        <w:t>Z. z.</w:t>
      </w:r>
      <w:r w:rsidRPr="00AB3AEE" w:rsidR="008F09D8">
        <w:rPr>
          <w:szCs w:val="24"/>
        </w:rPr>
        <w:t xml:space="preserve">, zákona </w:t>
      </w:r>
      <w:r w:rsidRPr="00AB3AEE" w:rsidR="00AB3AEE">
        <w:rPr>
          <w:szCs w:val="24"/>
        </w:rPr>
        <w:t>č. </w:t>
      </w:r>
      <w:r w:rsidRPr="00AB3AEE" w:rsidR="008F09D8">
        <w:rPr>
          <w:szCs w:val="24"/>
        </w:rPr>
        <w:t xml:space="preserve">193/2001 </w:t>
      </w:r>
      <w:r w:rsidRPr="00AB3AEE" w:rsidR="00AB3AEE">
        <w:rPr>
          <w:szCs w:val="24"/>
        </w:rPr>
        <w:t>Z. z.</w:t>
      </w:r>
      <w:r w:rsidRPr="00AB3AEE" w:rsidR="008F09D8">
        <w:rPr>
          <w:szCs w:val="24"/>
        </w:rPr>
        <w:t xml:space="preserve">, zákona </w:t>
      </w:r>
      <w:r w:rsidRPr="00AB3AEE" w:rsidR="00AB3AEE">
        <w:rPr>
          <w:szCs w:val="24"/>
        </w:rPr>
        <w:t>č. </w:t>
      </w:r>
      <w:r w:rsidRPr="00AB3AEE" w:rsidR="008F09D8">
        <w:rPr>
          <w:szCs w:val="24"/>
        </w:rPr>
        <w:t xml:space="preserve">419/2002 </w:t>
      </w:r>
      <w:r w:rsidRPr="00AB3AEE" w:rsidR="00AB3AEE">
        <w:rPr>
          <w:szCs w:val="24"/>
        </w:rPr>
        <w:t>Z. z.</w:t>
      </w:r>
      <w:r w:rsidRPr="00AB3AEE" w:rsidR="008F09D8">
        <w:rPr>
          <w:szCs w:val="24"/>
        </w:rPr>
        <w:t xml:space="preserve">, zákona </w:t>
      </w:r>
      <w:r w:rsidRPr="00AB3AEE" w:rsidR="00AB3AEE">
        <w:rPr>
          <w:szCs w:val="24"/>
        </w:rPr>
        <w:t>č. </w:t>
      </w:r>
      <w:r w:rsidRPr="00AB3AEE" w:rsidR="008F09D8">
        <w:rPr>
          <w:szCs w:val="24"/>
        </w:rPr>
        <w:t xml:space="preserve">503/2003 </w:t>
      </w:r>
      <w:r w:rsidRPr="00AB3AEE" w:rsidR="00AB3AEE">
        <w:rPr>
          <w:szCs w:val="24"/>
        </w:rPr>
        <w:t>Z. z.</w:t>
      </w:r>
      <w:r w:rsidRPr="00AB3AEE" w:rsidR="008F09D8">
        <w:rPr>
          <w:szCs w:val="24"/>
        </w:rPr>
        <w:t xml:space="preserve">, zákona </w:t>
      </w:r>
      <w:r w:rsidRPr="00AB3AEE" w:rsidR="00AB3AEE">
        <w:rPr>
          <w:szCs w:val="24"/>
        </w:rPr>
        <w:t>č. </w:t>
      </w:r>
      <w:r w:rsidRPr="00AB3AEE" w:rsidR="008F09D8">
        <w:rPr>
          <w:szCs w:val="24"/>
        </w:rPr>
        <w:t xml:space="preserve">549/2004 </w:t>
      </w:r>
      <w:r w:rsidRPr="00AB3AEE" w:rsidR="00AB3AEE">
        <w:rPr>
          <w:szCs w:val="24"/>
        </w:rPr>
        <w:t>Z. z.</w:t>
      </w:r>
      <w:r w:rsidRPr="00AB3AEE" w:rsidR="008F09D8">
        <w:rPr>
          <w:szCs w:val="24"/>
        </w:rPr>
        <w:t xml:space="preserve">, uznesenia Ústavného súdu Slovenskej republiky </w:t>
      </w:r>
      <w:r w:rsidRPr="00AB3AEE" w:rsidR="00AB3AEE">
        <w:rPr>
          <w:szCs w:val="24"/>
        </w:rPr>
        <w:t>č. </w:t>
      </w:r>
      <w:r w:rsidRPr="00AB3AEE" w:rsidR="008F09D8">
        <w:rPr>
          <w:szCs w:val="24"/>
        </w:rPr>
        <w:t xml:space="preserve">218/2005 </w:t>
      </w:r>
      <w:r w:rsidRPr="00AB3AEE" w:rsidR="00AB3AEE">
        <w:rPr>
          <w:szCs w:val="24"/>
        </w:rPr>
        <w:t>Z. z.</w:t>
      </w:r>
      <w:r w:rsidRPr="00AB3AEE" w:rsidR="008F09D8">
        <w:rPr>
          <w:szCs w:val="24"/>
        </w:rPr>
        <w:t xml:space="preserve">, nálezu Ústavného súdu Slovenskej republiky </w:t>
      </w:r>
      <w:r w:rsidRPr="00AB3AEE" w:rsidR="00AB3AEE">
        <w:rPr>
          <w:szCs w:val="24"/>
        </w:rPr>
        <w:t>č. </w:t>
      </w:r>
      <w:r w:rsidRPr="00AB3AEE" w:rsidR="008F09D8">
        <w:rPr>
          <w:szCs w:val="24"/>
        </w:rPr>
        <w:t xml:space="preserve">537/2006 </w:t>
      </w:r>
      <w:r w:rsidRPr="00AB3AEE" w:rsidR="00AB3AEE">
        <w:rPr>
          <w:szCs w:val="24"/>
        </w:rPr>
        <w:t>Z. z.</w:t>
      </w:r>
      <w:r w:rsidRPr="00AB3AEE" w:rsidR="008F09D8">
        <w:rPr>
          <w:szCs w:val="24"/>
        </w:rPr>
        <w:t xml:space="preserve">, zákona </w:t>
      </w:r>
      <w:r w:rsidRPr="00AB3AEE" w:rsidR="00AB3AEE">
        <w:rPr>
          <w:szCs w:val="24"/>
        </w:rPr>
        <w:t>č. </w:t>
      </w:r>
      <w:r w:rsidRPr="00AB3AEE" w:rsidR="008F09D8">
        <w:rPr>
          <w:szCs w:val="24"/>
        </w:rPr>
        <w:t xml:space="preserve">396/2009 </w:t>
      </w:r>
      <w:r w:rsidRPr="00AB3AEE" w:rsidR="00AB3AEE">
        <w:rPr>
          <w:szCs w:val="24"/>
        </w:rPr>
        <w:t>Z. z.</w:t>
      </w:r>
      <w:r w:rsidRPr="00AB3AEE" w:rsidR="008F09D8">
        <w:rPr>
          <w:szCs w:val="24"/>
        </w:rPr>
        <w:t xml:space="preserve">, zákona </w:t>
      </w:r>
      <w:r w:rsidRPr="00AB3AEE" w:rsidR="00AB3AEE">
        <w:rPr>
          <w:szCs w:val="24"/>
        </w:rPr>
        <w:t>č. </w:t>
      </w:r>
      <w:r w:rsidRPr="00AB3AEE" w:rsidR="008F09D8">
        <w:rPr>
          <w:szCs w:val="24"/>
        </w:rPr>
        <w:t xml:space="preserve">139/2010 </w:t>
      </w:r>
      <w:r w:rsidRPr="00AB3AEE" w:rsidR="00AB3AEE">
        <w:rPr>
          <w:szCs w:val="24"/>
        </w:rPr>
        <w:t>Z. z.</w:t>
      </w:r>
      <w:r w:rsidRPr="00AB3AEE" w:rsidR="008F09D8">
        <w:rPr>
          <w:szCs w:val="24"/>
        </w:rPr>
        <w:t xml:space="preserve">, zákona </w:t>
      </w:r>
      <w:r w:rsidRPr="00AB3AEE" w:rsidR="00AB3AEE">
        <w:rPr>
          <w:szCs w:val="24"/>
        </w:rPr>
        <w:t>č. </w:t>
      </w:r>
      <w:r w:rsidRPr="00AB3AEE" w:rsidR="008F09D8">
        <w:rPr>
          <w:szCs w:val="24"/>
        </w:rPr>
        <w:t xml:space="preserve">241/2012 </w:t>
      </w:r>
      <w:r w:rsidRPr="00AB3AEE" w:rsidR="00AB3AEE">
        <w:rPr>
          <w:szCs w:val="24"/>
        </w:rPr>
        <w:t>Z. z.</w:t>
      </w:r>
      <w:r w:rsidRPr="00AB3AEE" w:rsidR="0039451D">
        <w:rPr>
          <w:szCs w:val="24"/>
        </w:rPr>
        <w:t>,</w:t>
      </w:r>
      <w:r w:rsidRPr="00AB3AEE" w:rsidR="008F09D8">
        <w:rPr>
          <w:szCs w:val="24"/>
        </w:rPr>
        <w:t xml:space="preserve"> zákona </w:t>
      </w:r>
      <w:r w:rsidRPr="00AB3AEE" w:rsidR="00AB3AEE">
        <w:rPr>
          <w:szCs w:val="24"/>
        </w:rPr>
        <w:t>č. </w:t>
      </w:r>
      <w:r w:rsidRPr="00AB3AEE" w:rsidR="008F09D8">
        <w:rPr>
          <w:szCs w:val="24"/>
        </w:rPr>
        <w:t xml:space="preserve">57/2013 </w:t>
      </w:r>
      <w:r w:rsidRPr="00AB3AEE" w:rsidR="00AB3AEE">
        <w:rPr>
          <w:szCs w:val="24"/>
        </w:rPr>
        <w:t>Z. z.</w:t>
      </w:r>
      <w:r w:rsidRPr="00AB3AEE" w:rsidR="008F09D8">
        <w:rPr>
          <w:szCs w:val="24"/>
        </w:rPr>
        <w:t xml:space="preserve"> </w:t>
      </w:r>
      <w:r w:rsidRPr="00AB3AEE" w:rsidR="0039451D">
        <w:rPr>
          <w:szCs w:val="24"/>
        </w:rPr>
        <w:t xml:space="preserve">a zákona </w:t>
      </w:r>
      <w:r w:rsidRPr="00AB3AEE" w:rsidR="00AB3AEE">
        <w:rPr>
          <w:szCs w:val="24"/>
        </w:rPr>
        <w:t>č. </w:t>
      </w:r>
      <w:r w:rsidRPr="00AB3AEE" w:rsidR="0039451D">
        <w:rPr>
          <w:szCs w:val="24"/>
        </w:rPr>
        <w:t xml:space="preserve">180/2013 </w:t>
      </w:r>
      <w:r w:rsidRPr="00AB3AEE" w:rsidR="00AB3AEE">
        <w:rPr>
          <w:szCs w:val="24"/>
        </w:rPr>
        <w:t>Z. z.</w:t>
      </w:r>
      <w:r w:rsidRPr="00AB3AEE" w:rsidR="0039451D">
        <w:rPr>
          <w:szCs w:val="24"/>
        </w:rPr>
        <w:t xml:space="preserve"> </w:t>
      </w:r>
      <w:r w:rsidRPr="00AB3AEE" w:rsidR="008F09D8">
        <w:rPr>
          <w:szCs w:val="24"/>
        </w:rPr>
        <w:t>sa mení a dopĺňa takto:</w:t>
      </w:r>
    </w:p>
    <w:p w:rsidR="006F67FF" w:rsidRPr="00AB3AEE" w:rsidP="00527D26">
      <w:pPr>
        <w:pStyle w:val="odsek"/>
        <w:numPr>
          <w:ilvl w:val="0"/>
          <w:numId w:val="16"/>
        </w:numPr>
        <w:spacing w:before="120" w:after="120"/>
        <w:ind w:left="357" w:hanging="357"/>
        <w:rPr>
          <w:szCs w:val="24"/>
        </w:rPr>
      </w:pPr>
      <w:r w:rsidRPr="00AB3AEE">
        <w:rPr>
          <w:szCs w:val="24"/>
        </w:rPr>
        <w:t xml:space="preserve">V § 21 ods. 1 sa </w:t>
      </w:r>
      <w:r w:rsidRPr="00AB3AEE" w:rsidR="00426E7F">
        <w:rPr>
          <w:szCs w:val="24"/>
        </w:rPr>
        <w:t xml:space="preserve">slovo „a“ nahrádza čiarkou a </w:t>
      </w:r>
      <w:r w:rsidRPr="00AB3AEE">
        <w:rPr>
          <w:szCs w:val="24"/>
        </w:rPr>
        <w:t>za slová „lesných pozemkov“ vkladajú slová „a v záujme ochrany viníc“.</w:t>
      </w:r>
    </w:p>
    <w:p w:rsidR="006F67FF" w:rsidRPr="00AB3AEE" w:rsidP="006F67FF">
      <w:pPr>
        <w:pStyle w:val="odsek"/>
        <w:numPr>
          <w:ilvl w:val="0"/>
          <w:numId w:val="16"/>
        </w:numPr>
        <w:spacing w:before="240" w:after="240"/>
        <w:ind w:left="357" w:hanging="357"/>
        <w:rPr>
          <w:szCs w:val="24"/>
        </w:rPr>
      </w:pPr>
      <w:r w:rsidRPr="00AB3AEE">
        <w:rPr>
          <w:szCs w:val="24"/>
        </w:rPr>
        <w:t>V § 22 odsek 2 znie:</w:t>
      </w:r>
    </w:p>
    <w:p w:rsidR="006F67FF" w:rsidRPr="00AB3AEE" w:rsidP="006B336F">
      <w:pPr>
        <w:pStyle w:val="odsek"/>
        <w:spacing w:before="240" w:after="240"/>
        <w:ind w:left="357"/>
        <w:rPr>
          <w:szCs w:val="24"/>
        </w:rPr>
      </w:pPr>
      <w:r w:rsidRPr="00AB3AEE">
        <w:rPr>
          <w:szCs w:val="24"/>
        </w:rPr>
        <w:t xml:space="preserve">„(2) </w:t>
      </w:r>
      <w:r w:rsidRPr="00AB3AEE" w:rsidR="00F72002">
        <w:rPr>
          <w:szCs w:val="24"/>
        </w:rPr>
        <w:t>Ak ide o druh poľnohospodárskej pôdy</w:t>
      </w:r>
      <w:r w:rsidRPr="00AB3AEE" w:rsidR="00B7188C">
        <w:rPr>
          <w:szCs w:val="24"/>
        </w:rPr>
        <w:t xml:space="preserve"> </w:t>
      </w:r>
      <w:r w:rsidRPr="00AB3AEE" w:rsidR="00A471E2">
        <w:rPr>
          <w:szCs w:val="24"/>
        </w:rPr>
        <w:t xml:space="preserve">– </w:t>
      </w:r>
      <w:r w:rsidRPr="00AB3AEE" w:rsidR="00B7188C">
        <w:rPr>
          <w:szCs w:val="24"/>
        </w:rPr>
        <w:t>vin</w:t>
      </w:r>
      <w:r w:rsidRPr="00AB3AEE" w:rsidR="00F72002">
        <w:rPr>
          <w:szCs w:val="24"/>
        </w:rPr>
        <w:t>icu</w:t>
      </w:r>
      <w:r w:rsidRPr="00AB3AEE" w:rsidR="009A3DEC">
        <w:rPr>
          <w:szCs w:val="24"/>
        </w:rPr>
        <w:t>,</w:t>
      </w:r>
      <w:r w:rsidRPr="00AB3AEE" w:rsidR="00A471E2">
        <w:rPr>
          <w:szCs w:val="24"/>
        </w:rPr>
        <w:t xml:space="preserve"> </w:t>
      </w:r>
      <w:r w:rsidRPr="00AB3AEE" w:rsidR="004B52CD">
        <w:rPr>
          <w:szCs w:val="24"/>
        </w:rPr>
        <w:t xml:space="preserve">vzťahuje </w:t>
      </w:r>
      <w:r w:rsidRPr="00AB3AEE" w:rsidR="00F72002">
        <w:rPr>
          <w:szCs w:val="24"/>
        </w:rPr>
        <w:t xml:space="preserve">sa </w:t>
      </w:r>
      <w:r w:rsidRPr="00AB3AEE" w:rsidR="00725372">
        <w:rPr>
          <w:szCs w:val="24"/>
        </w:rPr>
        <w:t>odsek</w:t>
      </w:r>
      <w:r w:rsidRPr="00AB3AEE" w:rsidR="00F72002">
        <w:rPr>
          <w:szCs w:val="24"/>
        </w:rPr>
        <w:t xml:space="preserve"> 1 </w:t>
      </w:r>
      <w:r w:rsidRPr="00AB3AEE" w:rsidR="004B52CD">
        <w:rPr>
          <w:szCs w:val="24"/>
        </w:rPr>
        <w:t>aj na</w:t>
      </w:r>
      <w:r w:rsidRPr="00AB3AEE">
        <w:rPr>
          <w:szCs w:val="24"/>
        </w:rPr>
        <w:t xml:space="preserve"> vinic</w:t>
      </w:r>
      <w:r w:rsidRPr="00AB3AEE" w:rsidR="004B52CD">
        <w:rPr>
          <w:szCs w:val="24"/>
        </w:rPr>
        <w:t>e</w:t>
      </w:r>
      <w:r w:rsidRPr="00AB3AEE">
        <w:rPr>
          <w:szCs w:val="24"/>
        </w:rPr>
        <w:t xml:space="preserve"> </w:t>
      </w:r>
      <w:r w:rsidRPr="00AB3AEE" w:rsidR="004B52CD">
        <w:rPr>
          <w:szCs w:val="24"/>
        </w:rPr>
        <w:t>v zastavanom území obce</w:t>
      </w:r>
      <w:r w:rsidRPr="00AB3AEE">
        <w:rPr>
          <w:szCs w:val="24"/>
        </w:rPr>
        <w:t>.</w:t>
      </w:r>
      <w:r w:rsidRPr="00AB3AEE" w:rsidR="006B336F">
        <w:rPr>
          <w:szCs w:val="24"/>
        </w:rPr>
        <w:t>“.</w:t>
      </w:r>
    </w:p>
    <w:p w:rsidR="006B336F" w:rsidRPr="00AB3AEE" w:rsidP="006F67FF">
      <w:pPr>
        <w:pStyle w:val="odsek"/>
        <w:spacing w:before="240" w:after="240"/>
        <w:ind w:left="357" w:firstLine="0"/>
        <w:rPr>
          <w:szCs w:val="24"/>
        </w:rPr>
      </w:pPr>
      <w:r w:rsidRPr="00AB3AEE">
        <w:rPr>
          <w:szCs w:val="24"/>
        </w:rPr>
        <w:t xml:space="preserve">Poznámka pod čiarou k odkazu 52 </w:t>
      </w:r>
      <w:r w:rsidRPr="00AB3AEE" w:rsidR="004B52CD">
        <w:rPr>
          <w:szCs w:val="24"/>
        </w:rPr>
        <w:t>sa vypúšťa.</w:t>
      </w:r>
    </w:p>
    <w:p w:rsidR="00426E7F" w:rsidRPr="00AB3AEE" w:rsidP="00426E7F">
      <w:pPr>
        <w:pStyle w:val="odsek"/>
        <w:numPr>
          <w:ilvl w:val="0"/>
          <w:numId w:val="16"/>
        </w:numPr>
        <w:spacing w:before="240" w:after="240"/>
        <w:ind w:left="357" w:hanging="357"/>
        <w:rPr>
          <w:szCs w:val="24"/>
        </w:rPr>
      </w:pPr>
      <w:r w:rsidRPr="00AB3AEE">
        <w:rPr>
          <w:szCs w:val="24"/>
        </w:rPr>
        <w:t>V § 22 sa za odsek 2 vkladá nový odsek 3, ktorý znie:</w:t>
      </w:r>
    </w:p>
    <w:p w:rsidR="00426E7F" w:rsidRPr="00AB3AEE" w:rsidP="00426E7F">
      <w:pPr>
        <w:pStyle w:val="odsek"/>
        <w:spacing w:before="240" w:after="240"/>
        <w:ind w:left="357" w:firstLine="777"/>
        <w:rPr>
          <w:szCs w:val="24"/>
        </w:rPr>
      </w:pPr>
      <w:r w:rsidRPr="00AB3AEE">
        <w:rPr>
          <w:szCs w:val="24"/>
        </w:rPr>
        <w:t>„(3) Odvod podľa odseku 1 je príjmom štátneho rozpočtu.“.</w:t>
      </w:r>
    </w:p>
    <w:p w:rsidR="000D015F" w:rsidRPr="00AB3AEE" w:rsidP="000D015F">
      <w:pPr>
        <w:pStyle w:val="odsek"/>
        <w:spacing w:before="240" w:after="240"/>
        <w:ind w:left="357" w:firstLine="0"/>
        <w:rPr>
          <w:szCs w:val="24"/>
        </w:rPr>
      </w:pPr>
      <w:r w:rsidRPr="00AB3AEE">
        <w:rPr>
          <w:bCs/>
          <w:szCs w:val="24"/>
        </w:rPr>
        <w:t>Doterajší odsek 3 sa označuje ako odsek 4.</w:t>
      </w:r>
    </w:p>
    <w:p w:rsidR="00F40368" w:rsidRPr="00AB3AEE" w:rsidP="00F40368">
      <w:pPr>
        <w:pStyle w:val="Heading1"/>
        <w:rPr>
          <w:szCs w:val="24"/>
        </w:rPr>
      </w:pPr>
      <w:r w:rsidR="00B057F4">
        <w:rPr>
          <w:szCs w:val="24"/>
        </w:rPr>
        <w:br w:type="page"/>
      </w:r>
      <w:r w:rsidRPr="00AB3AEE">
        <w:rPr>
          <w:szCs w:val="24"/>
        </w:rPr>
        <w:t>Čl. III</w:t>
      </w:r>
    </w:p>
    <w:p w:rsidR="00296E3D" w:rsidRPr="00AB3AEE" w:rsidP="0005030F">
      <w:pPr>
        <w:pStyle w:val="ListParagraph"/>
        <w:rPr>
          <w:szCs w:val="24"/>
        </w:rPr>
      </w:pPr>
      <w:r w:rsidRPr="00AB3AEE" w:rsidR="0005030F">
        <w:rPr>
          <w:szCs w:val="24"/>
        </w:rPr>
        <w:t xml:space="preserve">Zákon </w:t>
      </w:r>
      <w:r w:rsidRPr="00AB3AEE" w:rsidR="00AB3AEE">
        <w:rPr>
          <w:szCs w:val="24"/>
        </w:rPr>
        <w:t>č. </w:t>
      </w:r>
      <w:r w:rsidRPr="00AB3AEE" w:rsidR="0005030F">
        <w:rPr>
          <w:szCs w:val="24"/>
        </w:rPr>
        <w:t xml:space="preserve">313/2009 </w:t>
      </w:r>
      <w:r w:rsidRPr="00AB3AEE" w:rsidR="00AB3AEE">
        <w:rPr>
          <w:szCs w:val="24"/>
        </w:rPr>
        <w:t>Z. z.</w:t>
      </w:r>
      <w:r w:rsidRPr="00AB3AEE" w:rsidR="0005030F">
        <w:rPr>
          <w:szCs w:val="24"/>
        </w:rPr>
        <w:t xml:space="preserve"> o vinohradníctve a </w:t>
      </w:r>
      <w:r w:rsidRPr="00AB3AEE" w:rsidR="00725372">
        <w:rPr>
          <w:szCs w:val="24"/>
        </w:rPr>
        <w:t>vinárstve</w:t>
      </w:r>
      <w:r w:rsidRPr="00AB3AEE" w:rsidR="0005030F">
        <w:rPr>
          <w:szCs w:val="24"/>
        </w:rPr>
        <w:t xml:space="preserve"> v</w:t>
      </w:r>
      <w:r w:rsidRPr="00AB3AEE" w:rsidR="004B52CD">
        <w:rPr>
          <w:szCs w:val="24"/>
        </w:rPr>
        <w:t> </w:t>
      </w:r>
      <w:r w:rsidRPr="00AB3AEE" w:rsidR="0005030F">
        <w:rPr>
          <w:szCs w:val="24"/>
        </w:rPr>
        <w:t>znení</w:t>
      </w:r>
      <w:r w:rsidRPr="00AB3AEE" w:rsidR="004B52CD">
        <w:rPr>
          <w:szCs w:val="24"/>
        </w:rPr>
        <w:t xml:space="preserve"> </w:t>
      </w:r>
      <w:r w:rsidRPr="00AB3AEE" w:rsidR="0005030F">
        <w:rPr>
          <w:szCs w:val="24"/>
        </w:rPr>
        <w:t xml:space="preserve">zákona </w:t>
      </w:r>
      <w:r w:rsidRPr="00AB3AEE" w:rsidR="00AB3AEE">
        <w:rPr>
          <w:rFonts w:eastAsia="PalatinoLinotype-Roman"/>
          <w:szCs w:val="24"/>
        </w:rPr>
        <w:t>č. </w:t>
      </w:r>
      <w:r w:rsidRPr="00AB3AEE" w:rsidR="0005030F">
        <w:rPr>
          <w:szCs w:val="24"/>
        </w:rPr>
        <w:t xml:space="preserve">198/2010 </w:t>
      </w:r>
      <w:r w:rsidRPr="00AB3AEE" w:rsidR="00AB3AEE">
        <w:rPr>
          <w:szCs w:val="24"/>
        </w:rPr>
        <w:t>Z. z.</w:t>
      </w:r>
      <w:r w:rsidRPr="00AB3AEE" w:rsidR="0005030F">
        <w:rPr>
          <w:szCs w:val="24"/>
        </w:rPr>
        <w:t xml:space="preserve"> a zákona </w:t>
      </w:r>
      <w:r w:rsidRPr="00AB3AEE" w:rsidR="00AB3AEE">
        <w:rPr>
          <w:szCs w:val="24"/>
        </w:rPr>
        <w:t>č. </w:t>
      </w:r>
      <w:r w:rsidRPr="00AB3AEE" w:rsidR="0005030F">
        <w:rPr>
          <w:szCs w:val="24"/>
        </w:rPr>
        <w:t xml:space="preserve">353/2012 </w:t>
      </w:r>
      <w:r w:rsidRPr="00AB3AEE" w:rsidR="00AB3AEE">
        <w:rPr>
          <w:szCs w:val="24"/>
        </w:rPr>
        <w:t>Z. z.</w:t>
      </w:r>
      <w:r w:rsidRPr="00AB3AEE" w:rsidR="0005030F">
        <w:rPr>
          <w:szCs w:val="24"/>
        </w:rPr>
        <w:t xml:space="preserve"> sa dopĺňa takto:</w:t>
      </w:r>
    </w:p>
    <w:p w:rsidR="00B13C7E" w:rsidRPr="00AB3AEE" w:rsidP="00C84ECD">
      <w:pPr>
        <w:spacing w:before="120" w:after="120"/>
        <w:rPr>
          <w:szCs w:val="24"/>
        </w:rPr>
      </w:pPr>
      <w:r w:rsidRPr="00AB3AEE" w:rsidR="00426E7F">
        <w:rPr>
          <w:szCs w:val="24"/>
        </w:rPr>
        <w:t>V § 37 sa odsek 3 dopĺňa písmenom p), ktoré znie:</w:t>
      </w:r>
    </w:p>
    <w:p w:rsidR="00B13C7E" w:rsidRPr="00AB3AEE" w:rsidP="00C84ECD">
      <w:pPr>
        <w:spacing w:before="120" w:after="120"/>
        <w:ind w:left="357" w:hanging="357"/>
        <w:rPr>
          <w:szCs w:val="24"/>
        </w:rPr>
      </w:pPr>
      <w:r w:rsidRPr="00AB3AEE">
        <w:rPr>
          <w:szCs w:val="24"/>
        </w:rPr>
        <w:t>„p) vydáva odborné stanovisko k</w:t>
      </w:r>
      <w:r w:rsidRPr="00AB3AEE" w:rsidR="004B52CD">
        <w:rPr>
          <w:szCs w:val="24"/>
        </w:rPr>
        <w:t> </w:t>
      </w:r>
      <w:r w:rsidRPr="00AB3AEE">
        <w:rPr>
          <w:szCs w:val="24"/>
        </w:rPr>
        <w:t>zmene</w:t>
      </w:r>
      <w:r w:rsidRPr="00AB3AEE" w:rsidR="004B52CD">
        <w:rPr>
          <w:szCs w:val="24"/>
        </w:rPr>
        <w:t xml:space="preserve"> </w:t>
      </w:r>
      <w:r w:rsidRPr="00AB3AEE">
        <w:rPr>
          <w:szCs w:val="24"/>
        </w:rPr>
        <w:t>druhu pozemku vinica a k odňatiu vinice podľa osobitného predpisu</w:t>
      </w:r>
      <w:r w:rsidRPr="00AB3AEE" w:rsidR="00C84ECD">
        <w:rPr>
          <w:szCs w:val="24"/>
        </w:rPr>
        <w:t>.</w:t>
      </w:r>
      <w:r w:rsidRPr="00AB3AEE">
        <w:rPr>
          <w:szCs w:val="24"/>
          <w:vertAlign w:val="superscript"/>
        </w:rPr>
        <w:t>3</w:t>
      </w:r>
      <w:r w:rsidRPr="00AB3AEE" w:rsidR="00C84ECD">
        <w:rPr>
          <w:szCs w:val="24"/>
          <w:vertAlign w:val="superscript"/>
        </w:rPr>
        <w:t>7a</w:t>
      </w:r>
      <w:r w:rsidRPr="00AB3AEE">
        <w:rPr>
          <w:szCs w:val="24"/>
        </w:rPr>
        <w:t>)“.</w:t>
      </w:r>
    </w:p>
    <w:p w:rsidR="00B13C7E" w:rsidRPr="00AB3AEE" w:rsidP="00C84ECD">
      <w:pPr>
        <w:spacing w:before="120" w:after="120"/>
        <w:ind w:left="357" w:hanging="357"/>
        <w:rPr>
          <w:color w:val="000000"/>
          <w:szCs w:val="24"/>
        </w:rPr>
      </w:pPr>
      <w:r w:rsidRPr="00AB3AEE" w:rsidR="00C84ECD">
        <w:rPr>
          <w:color w:val="000000"/>
          <w:szCs w:val="24"/>
        </w:rPr>
        <w:t>Poznámka pod čiarou k odkazu 37a</w:t>
      </w:r>
      <w:r w:rsidRPr="00AB3AEE">
        <w:rPr>
          <w:color w:val="000000"/>
          <w:szCs w:val="24"/>
        </w:rPr>
        <w:t xml:space="preserve"> znie:</w:t>
      </w:r>
    </w:p>
    <w:p w:rsidR="00B13C7E" w:rsidRPr="00AB3AEE" w:rsidP="00C84ECD">
      <w:pPr>
        <w:spacing w:before="120" w:after="120"/>
        <w:ind w:left="357" w:hanging="357"/>
        <w:rPr>
          <w:color w:val="000000"/>
          <w:szCs w:val="24"/>
        </w:rPr>
      </w:pPr>
      <w:r w:rsidRPr="00AB3AEE">
        <w:rPr>
          <w:color w:val="000000"/>
          <w:szCs w:val="24"/>
        </w:rPr>
        <w:t>„</w:t>
      </w:r>
      <w:r w:rsidRPr="00AB3AEE">
        <w:rPr>
          <w:color w:val="000000"/>
          <w:szCs w:val="24"/>
          <w:vertAlign w:val="superscript"/>
        </w:rPr>
        <w:t>3</w:t>
      </w:r>
      <w:r w:rsidRPr="00AB3AEE" w:rsidR="00C84ECD">
        <w:rPr>
          <w:color w:val="000000"/>
          <w:szCs w:val="24"/>
          <w:vertAlign w:val="superscript"/>
        </w:rPr>
        <w:t>7a</w:t>
      </w:r>
      <w:r w:rsidRPr="00AB3AEE">
        <w:rPr>
          <w:color w:val="000000"/>
          <w:szCs w:val="24"/>
        </w:rPr>
        <w:t xml:space="preserve">) </w:t>
      </w:r>
      <w:r w:rsidRPr="00AB3AEE" w:rsidR="000F1E0E">
        <w:rPr>
          <w:color w:val="000000"/>
          <w:szCs w:val="24"/>
        </w:rPr>
        <w:t>§ 9 ods. 3 písm</w:t>
      </w:r>
      <w:r w:rsidRPr="00AB3AEE" w:rsidR="00FF56E0">
        <w:rPr>
          <w:color w:val="000000"/>
          <w:szCs w:val="24"/>
        </w:rPr>
        <w:t>.</w:t>
      </w:r>
      <w:r w:rsidRPr="00AB3AEE" w:rsidR="000F1E0E">
        <w:rPr>
          <w:color w:val="000000"/>
          <w:szCs w:val="24"/>
        </w:rPr>
        <w:t xml:space="preserve"> a) a § 17 ods. 5 písm. h)</w:t>
      </w:r>
      <w:r w:rsidRPr="00AB3AEE" w:rsidR="00C84ECD">
        <w:rPr>
          <w:color w:val="000000"/>
          <w:szCs w:val="24"/>
        </w:rPr>
        <w:t xml:space="preserve"> z</w:t>
      </w:r>
      <w:r w:rsidRPr="00AB3AEE">
        <w:rPr>
          <w:color w:val="000000"/>
          <w:szCs w:val="24"/>
        </w:rPr>
        <w:t>ákon</w:t>
      </w:r>
      <w:r w:rsidRPr="00AB3AEE" w:rsidR="00C84ECD">
        <w:rPr>
          <w:color w:val="000000"/>
          <w:szCs w:val="24"/>
        </w:rPr>
        <w:t>a</w:t>
      </w:r>
      <w:r w:rsidRPr="00AB3AEE">
        <w:rPr>
          <w:color w:val="000000"/>
          <w:szCs w:val="24"/>
        </w:rPr>
        <w:t xml:space="preserve"> </w:t>
      </w:r>
      <w:r w:rsidRPr="00AB3AEE" w:rsidR="00AB3AEE">
        <w:rPr>
          <w:color w:val="000000"/>
          <w:szCs w:val="24"/>
        </w:rPr>
        <w:t>č. </w:t>
      </w:r>
      <w:r w:rsidRPr="00AB3AEE">
        <w:rPr>
          <w:color w:val="000000"/>
          <w:szCs w:val="24"/>
        </w:rPr>
        <w:t xml:space="preserve">220/2004 </w:t>
      </w:r>
      <w:r w:rsidRPr="00AB3AEE" w:rsidR="00AB3AEE">
        <w:rPr>
          <w:color w:val="000000"/>
          <w:szCs w:val="24"/>
        </w:rPr>
        <w:t>Z. z.</w:t>
      </w:r>
      <w:r w:rsidRPr="00AB3AEE">
        <w:rPr>
          <w:color w:val="000000"/>
          <w:szCs w:val="24"/>
        </w:rPr>
        <w:t xml:space="preserve"> </w:t>
      </w:r>
      <w:r w:rsidRPr="00AB3AEE" w:rsidR="00C84ECD">
        <w:rPr>
          <w:szCs w:val="24"/>
        </w:rPr>
        <w:t xml:space="preserve">o ochrane a využívaní poľnohospodárskej pôdy a o zmene zákona </w:t>
      </w:r>
      <w:r w:rsidRPr="00AB3AEE" w:rsidR="00AB3AEE">
        <w:rPr>
          <w:szCs w:val="24"/>
        </w:rPr>
        <w:t>č. </w:t>
      </w:r>
      <w:r w:rsidRPr="00AB3AEE" w:rsidR="00C84ECD">
        <w:rPr>
          <w:szCs w:val="24"/>
        </w:rPr>
        <w:t xml:space="preserve">245/2003 </w:t>
      </w:r>
      <w:r w:rsidRPr="00AB3AEE" w:rsidR="00AB3AEE">
        <w:rPr>
          <w:szCs w:val="24"/>
        </w:rPr>
        <w:t>Z. z.</w:t>
      </w:r>
      <w:r w:rsidRPr="00AB3AEE" w:rsidR="00C84ECD">
        <w:rPr>
          <w:szCs w:val="24"/>
        </w:rPr>
        <w:t xml:space="preserve"> o integrovanej prevencii a kontrole znečisťovania životného prostredia a o zmene a doplnení niektorých zákonov</w:t>
      </w:r>
      <w:r w:rsidRPr="00AB3AEE">
        <w:rPr>
          <w:color w:val="000000"/>
          <w:szCs w:val="24"/>
        </w:rPr>
        <w:t xml:space="preserve"> v znení </w:t>
      </w:r>
      <w:r w:rsidRPr="00AB3AEE" w:rsidR="003E5580">
        <w:rPr>
          <w:szCs w:val="24"/>
        </w:rPr>
        <w:t xml:space="preserve">zákona </w:t>
      </w:r>
      <w:r w:rsidRPr="00AB3AEE" w:rsidR="00AB3AEE">
        <w:rPr>
          <w:szCs w:val="24"/>
        </w:rPr>
        <w:t>č. </w:t>
      </w:r>
      <w:r w:rsidRPr="00AB3AEE" w:rsidR="003E5580">
        <w:rPr>
          <w:szCs w:val="24"/>
        </w:rPr>
        <w:t xml:space="preserve">.../2013 </w:t>
      </w:r>
      <w:r w:rsidRPr="00AB3AEE" w:rsidR="00AB3AEE">
        <w:rPr>
          <w:szCs w:val="24"/>
        </w:rPr>
        <w:t>Z. z.</w:t>
      </w:r>
      <w:r w:rsidRPr="00AB3AEE" w:rsidR="00C84ECD">
        <w:rPr>
          <w:color w:val="000000"/>
          <w:szCs w:val="24"/>
        </w:rPr>
        <w:t>“.</w:t>
      </w:r>
    </w:p>
    <w:p w:rsidR="00CE328B" w:rsidRPr="00AB3AEE" w:rsidP="00CE328B">
      <w:pPr>
        <w:pStyle w:val="Heading1"/>
        <w:rPr>
          <w:szCs w:val="24"/>
        </w:rPr>
      </w:pPr>
      <w:r w:rsidRPr="00AB3AEE">
        <w:rPr>
          <w:szCs w:val="24"/>
        </w:rPr>
        <w:t>Čl. I</w:t>
      </w:r>
      <w:r w:rsidRPr="00AB3AEE" w:rsidR="00F40368">
        <w:rPr>
          <w:szCs w:val="24"/>
        </w:rPr>
        <w:t>V</w:t>
      </w:r>
    </w:p>
    <w:p w:rsidR="00CE328B" w:rsidRPr="00AB3AEE" w:rsidP="00CE328B">
      <w:pPr>
        <w:pStyle w:val="ListParagraph"/>
        <w:rPr>
          <w:szCs w:val="24"/>
        </w:rPr>
      </w:pPr>
      <w:r w:rsidRPr="00AB3AEE">
        <w:rPr>
          <w:szCs w:val="24"/>
        </w:rPr>
        <w:t xml:space="preserve">Tento zákon nadobúda účinnosť 1. </w:t>
      </w:r>
      <w:r w:rsidRPr="00AB3AEE" w:rsidR="00296CFD">
        <w:rPr>
          <w:szCs w:val="24"/>
        </w:rPr>
        <w:t>februára</w:t>
      </w:r>
      <w:r w:rsidRPr="00AB3AEE">
        <w:rPr>
          <w:szCs w:val="24"/>
        </w:rPr>
        <w:t xml:space="preserve"> 2014</w:t>
      </w:r>
      <w:r w:rsidRPr="00AB3AEE" w:rsidR="00296CFD">
        <w:rPr>
          <w:szCs w:val="24"/>
        </w:rPr>
        <w:t>.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Linotype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27690"/>
    <w:multiLevelType w:val="hybridMultilevel"/>
    <w:tmpl w:val="C1847098"/>
    <w:lvl w:ilvl="0">
      <w:start w:val="1"/>
      <w:numFmt w:val="decimal"/>
      <w:lvlText w:val="%1."/>
      <w:lvlJc w:val="left"/>
      <w:pPr>
        <w:ind w:left="717" w:hanging="360"/>
      </w:pPr>
      <w:rPr>
        <w:rFonts w:eastAsia="Times New Roman"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37" w:hanging="360"/>
      </w:pPr>
    </w:lvl>
    <w:lvl w:ilvl="2" w:tentative="1">
      <w:start w:val="1"/>
      <w:numFmt w:val="lowerRoman"/>
      <w:lvlText w:val="%3."/>
      <w:lvlJc w:val="right"/>
      <w:pPr>
        <w:ind w:left="2157" w:hanging="180"/>
      </w:pPr>
    </w:lvl>
    <w:lvl w:ilvl="3" w:tentative="1">
      <w:start w:val="1"/>
      <w:numFmt w:val="decimal"/>
      <w:lvlText w:val="%4."/>
      <w:lvlJc w:val="left"/>
      <w:pPr>
        <w:ind w:left="2877" w:hanging="360"/>
      </w:pPr>
    </w:lvl>
    <w:lvl w:ilvl="4" w:tentative="1">
      <w:start w:val="1"/>
      <w:numFmt w:val="lowerLetter"/>
      <w:lvlText w:val="%5."/>
      <w:lvlJc w:val="left"/>
      <w:pPr>
        <w:ind w:left="3597" w:hanging="360"/>
      </w:pPr>
    </w:lvl>
    <w:lvl w:ilvl="5" w:tentative="1">
      <w:start w:val="1"/>
      <w:numFmt w:val="lowerRoman"/>
      <w:lvlText w:val="%6."/>
      <w:lvlJc w:val="right"/>
      <w:pPr>
        <w:ind w:left="4317" w:hanging="180"/>
      </w:pPr>
    </w:lvl>
    <w:lvl w:ilvl="6" w:tentative="1">
      <w:start w:val="1"/>
      <w:numFmt w:val="decimal"/>
      <w:lvlText w:val="%7."/>
      <w:lvlJc w:val="left"/>
      <w:pPr>
        <w:ind w:left="5037" w:hanging="360"/>
      </w:pPr>
    </w:lvl>
    <w:lvl w:ilvl="7" w:tentative="1">
      <w:start w:val="1"/>
      <w:numFmt w:val="lowerLetter"/>
      <w:lvlText w:val="%8."/>
      <w:lvlJc w:val="left"/>
      <w:pPr>
        <w:ind w:left="5757" w:hanging="360"/>
      </w:pPr>
    </w:lvl>
    <w:lvl w:ilvl="8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24687115"/>
    <w:multiLevelType w:val="hybridMultilevel"/>
    <w:tmpl w:val="16BA488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4462DF"/>
    <w:multiLevelType w:val="hybridMultilevel"/>
    <w:tmpl w:val="B02878B6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EF6E21"/>
    <w:multiLevelType w:val="hybridMultilevel"/>
    <w:tmpl w:val="D2D02572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473A6E"/>
    <w:multiLevelType w:val="hybridMultilevel"/>
    <w:tmpl w:val="790A09F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307B44"/>
    <w:multiLevelType w:val="hybridMultilevel"/>
    <w:tmpl w:val="9F98FF7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EA192C"/>
    <w:multiLevelType w:val="hybridMultilevel"/>
    <w:tmpl w:val="92AEC7CE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31773C"/>
    <w:multiLevelType w:val="hybridMultilevel"/>
    <w:tmpl w:val="FCCE3892"/>
    <w:lvl w:ilvl="0">
      <w:start w:val="1"/>
      <w:numFmt w:val="decimal"/>
      <w:lvlText w:val="§ 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F13125"/>
    <w:multiLevelType w:val="hybridMultilevel"/>
    <w:tmpl w:val="25324DB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E34FB1"/>
    <w:multiLevelType w:val="hybridMultilevel"/>
    <w:tmpl w:val="47A60664"/>
    <w:lvl w:ilvl="0">
      <w:start w:val="1"/>
      <w:numFmt w:val="upperRoman"/>
      <w:lvlText w:val="%1."/>
      <w:lvlJc w:val="right"/>
      <w:pPr>
        <w:ind w:left="1080" w:hanging="720"/>
      </w:pPr>
      <w:rPr>
        <w:color w:val="000000"/>
        <w:sz w:val="24"/>
      </w:rPr>
    </w:lvl>
    <w:lvl w:ilvl="1">
      <w:start w:val="1"/>
      <w:numFmt w:val="decimal"/>
      <w:lvlText w:val="%2."/>
      <w:lvlJc w:val="left"/>
      <w:pPr>
        <w:ind w:left="1725" w:hanging="645"/>
      </w:pPr>
      <w:rPr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F9128A"/>
    <w:multiLevelType w:val="hybridMultilevel"/>
    <w:tmpl w:val="5D8A0B40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9"/>
  </w:num>
  <w:num w:numId="5">
    <w:abstractNumId w:val="8"/>
  </w:num>
  <w:num w:numId="6">
    <w:abstractNumId w:val="1"/>
  </w:num>
  <w:num w:numId="7">
    <w:abstractNumId w:val="10"/>
  </w:num>
  <w:num w:numId="8">
    <w:abstractNumId w:val="2"/>
  </w:num>
  <w:num w:numId="9">
    <w:abstractNumId w:val="6"/>
  </w:num>
  <w:num w:numId="10">
    <w:abstractNumId w:val="3"/>
  </w:num>
  <w:num w:numId="11">
    <w:abstractNumId w:val="7"/>
  </w:num>
  <w:num w:numId="12">
    <w:abstractNumId w:val="6"/>
  </w:num>
  <w:num w:numId="13">
    <w:abstractNumId w:val="3"/>
  </w:num>
  <w:num w:numId="14">
    <w:abstractNumId w:val="7"/>
  </w:num>
  <w:num w:numId="15">
    <w:abstractNumId w:val="0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033C"/>
    <w:rsid w:val="00014188"/>
    <w:rsid w:val="00015151"/>
    <w:rsid w:val="0005030F"/>
    <w:rsid w:val="000D015F"/>
    <w:rsid w:val="000F1E0E"/>
    <w:rsid w:val="001254EB"/>
    <w:rsid w:val="00125F4D"/>
    <w:rsid w:val="001431BE"/>
    <w:rsid w:val="00160ADB"/>
    <w:rsid w:val="001836AF"/>
    <w:rsid w:val="001B4154"/>
    <w:rsid w:val="001B417C"/>
    <w:rsid w:val="001C2190"/>
    <w:rsid w:val="001C7D40"/>
    <w:rsid w:val="001D79AD"/>
    <w:rsid w:val="0021632D"/>
    <w:rsid w:val="0021771D"/>
    <w:rsid w:val="00247A3B"/>
    <w:rsid w:val="002529D0"/>
    <w:rsid w:val="0028122E"/>
    <w:rsid w:val="00296CFD"/>
    <w:rsid w:val="00296E3D"/>
    <w:rsid w:val="002C425D"/>
    <w:rsid w:val="002D5A64"/>
    <w:rsid w:val="002D6A6E"/>
    <w:rsid w:val="002F0994"/>
    <w:rsid w:val="0037135F"/>
    <w:rsid w:val="00371519"/>
    <w:rsid w:val="0039451D"/>
    <w:rsid w:val="003C2454"/>
    <w:rsid w:val="003D0B2C"/>
    <w:rsid w:val="003E5580"/>
    <w:rsid w:val="00426E7F"/>
    <w:rsid w:val="004529BD"/>
    <w:rsid w:val="00466C87"/>
    <w:rsid w:val="004860A0"/>
    <w:rsid w:val="00487EBF"/>
    <w:rsid w:val="004B52CD"/>
    <w:rsid w:val="00527D26"/>
    <w:rsid w:val="00557C21"/>
    <w:rsid w:val="005A5C6D"/>
    <w:rsid w:val="006371C1"/>
    <w:rsid w:val="00652812"/>
    <w:rsid w:val="006B336F"/>
    <w:rsid w:val="006D38B5"/>
    <w:rsid w:val="006F67FF"/>
    <w:rsid w:val="00712480"/>
    <w:rsid w:val="0072505E"/>
    <w:rsid w:val="00725372"/>
    <w:rsid w:val="008A033C"/>
    <w:rsid w:val="008D38A3"/>
    <w:rsid w:val="008F09D8"/>
    <w:rsid w:val="0092242F"/>
    <w:rsid w:val="00951792"/>
    <w:rsid w:val="009A0E25"/>
    <w:rsid w:val="009A3DEC"/>
    <w:rsid w:val="009F1B15"/>
    <w:rsid w:val="00A471E2"/>
    <w:rsid w:val="00AA37DF"/>
    <w:rsid w:val="00AA7C19"/>
    <w:rsid w:val="00AB2168"/>
    <w:rsid w:val="00AB3AEE"/>
    <w:rsid w:val="00B057F4"/>
    <w:rsid w:val="00B13C7E"/>
    <w:rsid w:val="00B15753"/>
    <w:rsid w:val="00B403BE"/>
    <w:rsid w:val="00B4438C"/>
    <w:rsid w:val="00B50ED7"/>
    <w:rsid w:val="00B7188C"/>
    <w:rsid w:val="00BE1B42"/>
    <w:rsid w:val="00C3222A"/>
    <w:rsid w:val="00C4672D"/>
    <w:rsid w:val="00C800F2"/>
    <w:rsid w:val="00C84ECD"/>
    <w:rsid w:val="00CE328B"/>
    <w:rsid w:val="00D1317D"/>
    <w:rsid w:val="00D24D6F"/>
    <w:rsid w:val="00D55F1D"/>
    <w:rsid w:val="00D762B2"/>
    <w:rsid w:val="00DA2EE1"/>
    <w:rsid w:val="00DB2857"/>
    <w:rsid w:val="00E16564"/>
    <w:rsid w:val="00E60E70"/>
    <w:rsid w:val="00F40368"/>
    <w:rsid w:val="00F535C9"/>
    <w:rsid w:val="00F72002"/>
    <w:rsid w:val="00FD6413"/>
    <w:rsid w:val="00FE74A9"/>
    <w:rsid w:val="00FF56E0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9AD"/>
    <w:pPr>
      <w:keepNext/>
      <w:spacing w:before="60" w:after="60"/>
      <w:jc w:val="both"/>
    </w:pPr>
    <w:rPr>
      <w:rFonts w:ascii="Times New Roman" w:hAnsi="Times New Roman"/>
      <w:sz w:val="24"/>
      <w:szCs w:val="22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1D79AD"/>
    <w:pPr>
      <w:keepLines/>
      <w:spacing w:before="240" w:after="120"/>
      <w:jc w:val="center"/>
      <w:outlineLvl w:val="0"/>
    </w:pPr>
    <w:rPr>
      <w:rFonts w:eastAsia="Times New Roman" w:cs="Times New Roman"/>
      <w:b/>
      <w:szCs w:val="32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1D79AD"/>
    <w:pPr>
      <w:keepLines/>
      <w:spacing w:before="240" w:after="120"/>
      <w:jc w:val="center"/>
      <w:outlineLvl w:val="1"/>
    </w:pPr>
    <w:rPr>
      <w:rFonts w:eastAsia="Times New Roman" w:cs="Times New Roman"/>
      <w:b/>
      <w:szCs w:val="26"/>
    </w:rPr>
  </w:style>
  <w:style w:type="paragraph" w:styleId="Heading3">
    <w:name w:val="heading 3"/>
    <w:basedOn w:val="Normal"/>
    <w:next w:val="Normal"/>
    <w:link w:val="Nadpis3Char"/>
    <w:uiPriority w:val="9"/>
    <w:unhideWhenUsed/>
    <w:qFormat/>
    <w:rsid w:val="001D79AD"/>
    <w:pPr>
      <w:keepLines/>
      <w:spacing w:before="120" w:after="120"/>
      <w:outlineLvl w:val="2"/>
    </w:pPr>
    <w:rPr>
      <w:rFonts w:eastAsia="Times New Roman" w:cs="Times New Roman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link w:val="Heading1"/>
    <w:uiPriority w:val="9"/>
    <w:rsid w:val="001D79AD"/>
    <w:rPr>
      <w:rFonts w:ascii="Times New Roman" w:eastAsia="Times New Roman" w:hAnsi="Times New Roman" w:cs="Times New Roman"/>
      <w:b/>
      <w:sz w:val="24"/>
      <w:szCs w:val="32"/>
    </w:rPr>
  </w:style>
  <w:style w:type="character" w:customStyle="1" w:styleId="Nadpis2Char">
    <w:name w:val="Nadpis 2 Char"/>
    <w:link w:val="Heading2"/>
    <w:uiPriority w:val="9"/>
    <w:rsid w:val="001D79AD"/>
    <w:rPr>
      <w:rFonts w:ascii="Times New Roman" w:eastAsia="Times New Roman" w:hAnsi="Times New Roman" w:cs="Times New Roman"/>
      <w:b/>
      <w:sz w:val="24"/>
      <w:szCs w:val="26"/>
    </w:rPr>
  </w:style>
  <w:style w:type="character" w:customStyle="1" w:styleId="Nadpis3Char">
    <w:name w:val="Nadpis 3 Char"/>
    <w:link w:val="Heading3"/>
    <w:uiPriority w:val="9"/>
    <w:rsid w:val="001D79AD"/>
    <w:rPr>
      <w:rFonts w:ascii="Times New Roman" w:eastAsia="Times New Roman" w:hAnsi="Times New Roman" w:cs="Times New Roman"/>
      <w:b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A033C"/>
    <w:pPr>
      <w:spacing w:before="100" w:beforeAutospacing="1" w:after="100" w:afterAutospacing="1"/>
    </w:pPr>
  </w:style>
  <w:style w:type="paragraph" w:customStyle="1" w:styleId="odsek">
    <w:name w:val="odsek"/>
    <w:basedOn w:val="Normal"/>
    <w:uiPriority w:val="99"/>
    <w:rsid w:val="008A033C"/>
    <w:pPr>
      <w:ind w:firstLine="709"/>
    </w:pPr>
  </w:style>
  <w:style w:type="paragraph" w:styleId="ListParagraph">
    <w:name w:val="List Paragraph"/>
    <w:aliases w:val="Odsek"/>
    <w:basedOn w:val="Normal"/>
    <w:uiPriority w:val="34"/>
    <w:qFormat/>
    <w:rsid w:val="001D79AD"/>
    <w:pPr>
      <w:keepLines/>
      <w:ind w:firstLine="709"/>
    </w:pPr>
  </w:style>
  <w:style w:type="paragraph" w:customStyle="1" w:styleId="odsek1">
    <w:name w:val="odsek1"/>
    <w:basedOn w:val="Normal"/>
    <w:link w:val="odsek1Char"/>
    <w:qFormat/>
    <w:rsid w:val="001D79AD"/>
    <w:pPr>
      <w:keepLines/>
      <w:numPr>
        <w:ilvl w:val="0"/>
        <w:numId w:val="1"/>
      </w:numPr>
      <w:spacing w:before="120" w:after="120"/>
      <w:ind w:left="0" w:firstLine="709"/>
    </w:pPr>
  </w:style>
  <w:style w:type="character" w:customStyle="1" w:styleId="odsek1Char">
    <w:name w:val="odsek1 Char"/>
    <w:link w:val="odsek1"/>
    <w:rsid w:val="001D79AD"/>
    <w:rPr>
      <w:rFonts w:ascii="Times New Roman" w:hAnsi="Times New Roman"/>
      <w:sz w:val="24"/>
    </w:rPr>
  </w:style>
  <w:style w:type="paragraph" w:customStyle="1" w:styleId="adda">
    <w:name w:val="adda"/>
    <w:basedOn w:val="Normal"/>
    <w:link w:val="addaChar"/>
    <w:qFormat/>
    <w:rsid w:val="001D79AD"/>
    <w:pPr>
      <w:keepLines/>
      <w:numPr>
        <w:ilvl w:val="0"/>
        <w:numId w:val="2"/>
      </w:numPr>
      <w:ind w:left="357" w:hanging="357"/>
    </w:pPr>
  </w:style>
  <w:style w:type="character" w:customStyle="1" w:styleId="addaChar">
    <w:name w:val="adda Char"/>
    <w:link w:val="adda"/>
    <w:rsid w:val="001D79AD"/>
    <w:rPr>
      <w:rFonts w:ascii="Times New Roman" w:hAnsi="Times New Roman"/>
      <w:sz w:val="24"/>
    </w:rPr>
  </w:style>
  <w:style w:type="paragraph" w:customStyle="1" w:styleId="a">
    <w:name w:val="§"/>
    <w:basedOn w:val="Normal"/>
    <w:next w:val="odsek1"/>
    <w:link w:val="Char"/>
    <w:qFormat/>
    <w:rsid w:val="001D79AD"/>
    <w:pPr>
      <w:keepLines/>
      <w:numPr>
        <w:ilvl w:val="0"/>
        <w:numId w:val="3"/>
      </w:numPr>
      <w:tabs>
        <w:tab w:val="left" w:pos="425"/>
      </w:tabs>
      <w:spacing w:before="240" w:after="120"/>
      <w:ind w:left="720" w:hanging="360"/>
      <w:jc w:val="center"/>
    </w:pPr>
    <w:rPr>
      <w:b/>
    </w:rPr>
  </w:style>
  <w:style w:type="character" w:customStyle="1" w:styleId="Char">
    <w:name w:val="§ Char"/>
    <w:link w:val="a"/>
    <w:rsid w:val="001D79AD"/>
    <w:rPr>
      <w:rFonts w:ascii="Times New Roman" w:hAnsi="Times New Roman"/>
      <w:b/>
      <w:sz w:val="24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7188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uiPriority w:val="99"/>
    <w:semiHidden/>
    <w:rsid w:val="00B718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957FE-C6BD-45B9-A314-46BCBC966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MPSR</Company>
  <LinksUpToDate>false</LinksUpToDate>
  <CharactersWithSpaces>5156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Szallayová Rozália</dc:creator>
  <cp:lastModifiedBy>Benová Timea</cp:lastModifiedBy>
  <cp:revision>5</cp:revision>
  <cp:lastPrinted>2013-10-21T08:03:00Z</cp:lastPrinted>
  <dcterms:created xsi:type="dcterms:W3CDTF">2013-10-15T12:12:00Z</dcterms:created>
  <dcterms:modified xsi:type="dcterms:W3CDTF">2013-10-21T08:03:00Z</dcterms:modified>
</cp:coreProperties>
</file>