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4BEE" w:rsidRPr="00A32233" w:rsidP="00560A99">
      <w:pPr>
        <w:bidi w:val="0"/>
        <w:spacing w:line="280" w:lineRule="atLeast"/>
        <w:jc w:val="center"/>
        <w:rPr>
          <w:rFonts w:ascii="Times New Roman" w:hAnsi="Times New Roman" w:cs="Times New Roman"/>
        </w:rPr>
      </w:pPr>
      <w:r w:rsidRPr="00A32233">
        <w:rPr>
          <w:rFonts w:ascii="Times New Roman" w:hAnsi="Times New Roman" w:cs="Times New Roman"/>
        </w:rPr>
        <w:t>NÁRODNÁ RADA SLOVENSKEJ REPUBLIKY</w:t>
      </w:r>
    </w:p>
    <w:p w:rsidR="008B4BEE" w:rsidRPr="00A32233" w:rsidP="00560A99">
      <w:pPr>
        <w:bidi w:val="0"/>
        <w:spacing w:line="280" w:lineRule="atLeast"/>
        <w:jc w:val="center"/>
        <w:rPr>
          <w:rFonts w:ascii="Times New Roman" w:hAnsi="Times New Roman" w:cs="Times New Roman"/>
        </w:rPr>
      </w:pPr>
      <w:r w:rsidRPr="00A32233">
        <w:rPr>
          <w:rFonts w:ascii="Times New Roman" w:hAnsi="Times New Roman" w:cs="Times New Roman"/>
        </w:rPr>
        <w:t>VI. volebné obdobie</w:t>
      </w:r>
    </w:p>
    <w:p w:rsidR="008B4BEE" w:rsidRPr="00A32233" w:rsidP="00560A99">
      <w:pPr>
        <w:bidi w:val="0"/>
        <w:spacing w:line="280" w:lineRule="atLeast"/>
        <w:jc w:val="center"/>
        <w:rPr>
          <w:rFonts w:ascii="Times New Roman" w:hAnsi="Times New Roman" w:cs="Times New Roman"/>
        </w:rPr>
      </w:pPr>
      <w:r w:rsidRPr="00A32233">
        <w:rPr>
          <w:rFonts w:ascii="Times New Roman" w:hAnsi="Times New Roman" w:cs="Times New Roman"/>
        </w:rPr>
        <w:t>__________________________________________________________</w:t>
      </w:r>
    </w:p>
    <w:p w:rsidR="008B4BEE" w:rsidRPr="00A32233" w:rsidP="00B174C2">
      <w:pPr>
        <w:bidi w:val="0"/>
        <w:spacing w:line="280" w:lineRule="atLeast"/>
        <w:rPr>
          <w:rFonts w:ascii="Times New Roman" w:hAnsi="Times New Roman" w:cs="Times New Roman"/>
          <w:b/>
          <w:bCs/>
        </w:rPr>
      </w:pPr>
    </w:p>
    <w:p w:rsidR="008B4BEE" w:rsidRPr="00A32233" w:rsidP="00560A99">
      <w:pPr>
        <w:bidi w:val="0"/>
        <w:spacing w:line="280" w:lineRule="atLeast"/>
        <w:jc w:val="center"/>
        <w:rPr>
          <w:rFonts w:ascii="Times New Roman" w:hAnsi="Times New Roman" w:cs="Times New Roman"/>
          <w:b/>
          <w:bCs/>
        </w:rPr>
      </w:pPr>
      <w:r w:rsidRPr="00A32233">
        <w:rPr>
          <w:rFonts w:ascii="Times New Roman" w:hAnsi="Times New Roman" w:cs="Times New Roman"/>
          <w:b/>
          <w:bCs/>
        </w:rPr>
        <w:t>NÁVRH</w:t>
      </w:r>
    </w:p>
    <w:p w:rsidR="008B4BEE" w:rsidRPr="00A32233" w:rsidP="00560A99">
      <w:pPr>
        <w:bidi w:val="0"/>
        <w:spacing w:line="280" w:lineRule="atLeast"/>
        <w:jc w:val="center"/>
        <w:rPr>
          <w:rFonts w:ascii="Times New Roman" w:hAnsi="Times New Roman" w:cs="Times New Roman"/>
          <w:b/>
          <w:bCs/>
        </w:rPr>
      </w:pPr>
    </w:p>
    <w:p w:rsidR="008B4BEE" w:rsidRPr="00A32233" w:rsidP="00560A99">
      <w:pPr>
        <w:bidi w:val="0"/>
        <w:spacing w:line="280" w:lineRule="atLeast"/>
        <w:jc w:val="center"/>
        <w:rPr>
          <w:rFonts w:ascii="Times New Roman" w:hAnsi="Times New Roman" w:cs="Times New Roman"/>
          <w:b/>
          <w:bCs/>
        </w:rPr>
      </w:pPr>
      <w:r w:rsidRPr="00A32233">
        <w:rPr>
          <w:rFonts w:ascii="Times New Roman" w:hAnsi="Times New Roman" w:cs="Times New Roman"/>
          <w:b/>
          <w:bCs/>
        </w:rPr>
        <w:t>Z á k o n</w:t>
      </w:r>
    </w:p>
    <w:p w:rsidR="008B4BEE" w:rsidRPr="00A32233" w:rsidP="00560A99">
      <w:pPr>
        <w:bidi w:val="0"/>
        <w:spacing w:line="280" w:lineRule="atLeast"/>
        <w:jc w:val="center"/>
        <w:rPr>
          <w:rFonts w:ascii="Times New Roman" w:hAnsi="Times New Roman" w:cs="Times New Roman"/>
          <w:b/>
          <w:bCs/>
        </w:rPr>
      </w:pPr>
    </w:p>
    <w:p w:rsidR="008B4BEE" w:rsidRPr="00C71CC6" w:rsidP="00560A99">
      <w:pPr>
        <w:bidi w:val="0"/>
        <w:spacing w:line="280" w:lineRule="atLeast"/>
        <w:jc w:val="center"/>
        <w:rPr>
          <w:rFonts w:ascii="Times New Roman" w:hAnsi="Times New Roman" w:cs="Times New Roman"/>
          <w:bCs/>
        </w:rPr>
      </w:pPr>
      <w:r w:rsidRPr="00C71CC6">
        <w:rPr>
          <w:rFonts w:ascii="Times New Roman" w:hAnsi="Times New Roman" w:cs="Times New Roman"/>
          <w:bCs/>
        </w:rPr>
        <w:t xml:space="preserve">z </w:t>
      </w:r>
      <w:r w:rsidR="00A67FBC">
        <w:rPr>
          <w:rFonts w:ascii="Times New Roman" w:hAnsi="Times New Roman" w:cs="Times New Roman"/>
        </w:rPr>
        <w:t>........................2013</w:t>
      </w:r>
      <w:r w:rsidRPr="00C71CC6">
        <w:rPr>
          <w:rFonts w:ascii="Times New Roman" w:hAnsi="Times New Roman" w:cs="Times New Roman"/>
        </w:rPr>
        <w:t>,</w:t>
      </w:r>
    </w:p>
    <w:p w:rsidR="008B4BEE" w:rsidRPr="00A32233" w:rsidP="00560A99">
      <w:pPr>
        <w:bidi w:val="0"/>
        <w:spacing w:line="280" w:lineRule="atLeast"/>
        <w:jc w:val="center"/>
        <w:rPr>
          <w:rFonts w:ascii="Times New Roman" w:hAnsi="Times New Roman" w:cs="Times New Roman"/>
          <w:b/>
          <w:bCs/>
        </w:rPr>
      </w:pPr>
    </w:p>
    <w:p w:rsidR="008B4BEE" w:rsidRPr="00C71CC6" w:rsidP="00560A99">
      <w:pPr>
        <w:bidi w:val="0"/>
        <w:spacing w:line="280" w:lineRule="atLeast"/>
        <w:jc w:val="center"/>
        <w:rPr>
          <w:rFonts w:ascii="Times New Roman" w:hAnsi="Times New Roman" w:cs="Times New Roman"/>
          <w:b/>
        </w:rPr>
      </w:pPr>
      <w:r w:rsidRPr="00C71CC6">
        <w:rPr>
          <w:rFonts w:ascii="Times New Roman" w:hAnsi="Times New Roman" w:cs="Times New Roman"/>
          <w:b/>
        </w:rPr>
        <w:t xml:space="preserve">ktorým sa </w:t>
      </w:r>
      <w:r w:rsidRPr="00C71CC6" w:rsidR="00560A99">
        <w:rPr>
          <w:rFonts w:ascii="Times New Roman" w:hAnsi="Times New Roman" w:cs="Times New Roman"/>
          <w:b/>
        </w:rPr>
        <w:t xml:space="preserve">mení a </w:t>
      </w:r>
      <w:r w:rsidRPr="00C71CC6">
        <w:rPr>
          <w:rFonts w:ascii="Times New Roman" w:hAnsi="Times New Roman" w:cs="Times New Roman"/>
          <w:b/>
        </w:rPr>
        <w:t>dopĺňa zákon č. 552/2003 Z.z. o výkone prác vo verejnom záujme v znení neskorších predpisov</w:t>
      </w:r>
    </w:p>
    <w:p w:rsidR="008B4BEE" w:rsidRPr="00A32233" w:rsidP="00560A99">
      <w:pPr>
        <w:bidi w:val="0"/>
        <w:spacing w:line="280" w:lineRule="atLeast"/>
        <w:jc w:val="center"/>
        <w:rPr>
          <w:rFonts w:ascii="Times New Roman" w:hAnsi="Times New Roman" w:cs="Times New Roman"/>
          <w:b/>
          <w:bCs/>
        </w:rPr>
      </w:pPr>
    </w:p>
    <w:p w:rsidR="008B4BEE" w:rsidRPr="00A32233" w:rsidP="00560A99">
      <w:pPr>
        <w:bidi w:val="0"/>
        <w:spacing w:line="280" w:lineRule="atLeast"/>
        <w:jc w:val="center"/>
        <w:rPr>
          <w:rFonts w:ascii="Times New Roman" w:hAnsi="Times New Roman" w:cs="Times New Roman"/>
        </w:rPr>
      </w:pPr>
    </w:p>
    <w:p w:rsidR="008B4BEE" w:rsidRPr="00A32233" w:rsidP="00C71CC6">
      <w:pPr>
        <w:bidi w:val="0"/>
        <w:spacing w:line="280" w:lineRule="atLeast"/>
        <w:ind w:firstLine="708"/>
        <w:rPr>
          <w:rFonts w:ascii="Times New Roman" w:hAnsi="Times New Roman" w:cs="Times New Roman"/>
        </w:rPr>
      </w:pPr>
      <w:r w:rsidRPr="00A32233">
        <w:rPr>
          <w:rFonts w:ascii="Times New Roman" w:hAnsi="Times New Roman" w:cs="Times New Roman"/>
        </w:rPr>
        <w:t>Národná rada Slovenskej republiky sa uzniesla na tomto zákone:</w:t>
      </w:r>
    </w:p>
    <w:p w:rsidR="008B4BEE" w:rsidRPr="00A32233" w:rsidP="00560A99">
      <w:pPr>
        <w:bidi w:val="0"/>
        <w:spacing w:line="280" w:lineRule="atLeast"/>
        <w:rPr>
          <w:rFonts w:ascii="Times New Roman" w:hAnsi="Times New Roman" w:cs="Times New Roman"/>
        </w:rPr>
      </w:pPr>
    </w:p>
    <w:p w:rsidR="008B4BEE" w:rsidRPr="00A32233" w:rsidP="00560A99">
      <w:pPr>
        <w:bidi w:val="0"/>
        <w:spacing w:line="280" w:lineRule="atLeast"/>
        <w:jc w:val="center"/>
        <w:rPr>
          <w:rFonts w:ascii="Times New Roman" w:hAnsi="Times New Roman" w:cs="Times New Roman"/>
          <w:b/>
        </w:rPr>
      </w:pPr>
      <w:r w:rsidRPr="00A32233">
        <w:rPr>
          <w:rFonts w:ascii="Times New Roman" w:hAnsi="Times New Roman" w:cs="Times New Roman"/>
          <w:b/>
        </w:rPr>
        <w:t>Čl. I</w:t>
      </w:r>
    </w:p>
    <w:p w:rsidR="008B4BEE" w:rsidRPr="00A32233" w:rsidP="00560A99">
      <w:pPr>
        <w:bidi w:val="0"/>
        <w:spacing w:line="280" w:lineRule="atLeast"/>
        <w:rPr>
          <w:rFonts w:ascii="Times New Roman" w:hAnsi="Times New Roman" w:cs="Times New Roman"/>
          <w:b/>
          <w:bCs/>
        </w:rPr>
      </w:pPr>
    </w:p>
    <w:p w:rsidR="008B4BEE" w:rsidRPr="00A32233" w:rsidP="00C71CC6">
      <w:pPr>
        <w:bidi w:val="0"/>
        <w:spacing w:line="280" w:lineRule="atLeast"/>
        <w:ind w:firstLine="708"/>
        <w:jc w:val="both"/>
        <w:rPr>
          <w:rFonts w:ascii="Times New Roman" w:hAnsi="Times New Roman" w:cs="Times New Roman"/>
        </w:rPr>
      </w:pPr>
      <w:r w:rsidRPr="00A32233">
        <w:rPr>
          <w:rFonts w:ascii="Times New Roman" w:hAnsi="Times New Roman" w:cs="Times New Roman"/>
        </w:rPr>
        <w:t>Zákon č. 552/2003 Z.z. o výkone prác vo verejnom záujme v znení zákona č.</w:t>
      </w:r>
      <w:r w:rsidR="00560A99">
        <w:rPr>
          <w:rFonts w:ascii="Times New Roman" w:hAnsi="Times New Roman" w:cs="Times New Roman"/>
        </w:rPr>
        <w:t> </w:t>
      </w:r>
      <w:r w:rsidRPr="00A32233">
        <w:rPr>
          <w:rFonts w:ascii="Times New Roman" w:hAnsi="Times New Roman" w:cs="Times New Roman"/>
        </w:rPr>
        <w:t>365/2004 Z.</w:t>
      </w:r>
      <w:r w:rsidR="00560A99">
        <w:rPr>
          <w:rFonts w:ascii="Times New Roman" w:hAnsi="Times New Roman" w:cs="Times New Roman"/>
        </w:rPr>
        <w:t xml:space="preserve"> </w:t>
      </w:r>
      <w:r w:rsidRPr="00A32233">
        <w:rPr>
          <w:rFonts w:ascii="Times New Roman" w:hAnsi="Times New Roman" w:cs="Times New Roman"/>
        </w:rPr>
        <w:t>z.,</w:t>
      </w:r>
      <w:r>
        <w:rPr>
          <w:rFonts w:ascii="Times New Roman" w:hAnsi="Times New Roman" w:cs="Times New Roman"/>
        </w:rPr>
        <w:t xml:space="preserve"> </w:t>
      </w:r>
      <w:r w:rsidR="00560A99">
        <w:rPr>
          <w:rFonts w:ascii="Times New Roman" w:hAnsi="Times New Roman" w:cs="Times New Roman"/>
        </w:rPr>
        <w:t xml:space="preserve">zákona č. </w:t>
      </w:r>
      <w:r w:rsidRPr="00A32233">
        <w:rPr>
          <w:rFonts w:ascii="Times New Roman" w:hAnsi="Times New Roman" w:cs="Times New Roman"/>
        </w:rPr>
        <w:t>369/2004 Z.</w:t>
      </w:r>
      <w:r w:rsidR="00560A99">
        <w:rPr>
          <w:rFonts w:ascii="Times New Roman" w:hAnsi="Times New Roman" w:cs="Times New Roman"/>
        </w:rPr>
        <w:t xml:space="preserve"> </w:t>
      </w:r>
      <w:r w:rsidRPr="00A32233">
        <w:rPr>
          <w:rFonts w:ascii="Times New Roman" w:hAnsi="Times New Roman" w:cs="Times New Roman"/>
        </w:rPr>
        <w:t xml:space="preserve">z., </w:t>
      </w:r>
      <w:r w:rsidR="00560A99">
        <w:rPr>
          <w:rFonts w:ascii="Times New Roman" w:hAnsi="Times New Roman" w:cs="Times New Roman"/>
        </w:rPr>
        <w:t xml:space="preserve">zákona č. </w:t>
      </w:r>
      <w:r w:rsidRPr="00A32233">
        <w:rPr>
          <w:rFonts w:ascii="Times New Roman" w:hAnsi="Times New Roman" w:cs="Times New Roman"/>
        </w:rPr>
        <w:t>330/2007 Z.</w:t>
      </w:r>
      <w:r w:rsidR="00560A99">
        <w:rPr>
          <w:rFonts w:ascii="Times New Roman" w:hAnsi="Times New Roman" w:cs="Times New Roman"/>
        </w:rPr>
        <w:t xml:space="preserve"> </w:t>
      </w:r>
      <w:r w:rsidRPr="00A32233">
        <w:rPr>
          <w:rFonts w:ascii="Times New Roman" w:hAnsi="Times New Roman" w:cs="Times New Roman"/>
        </w:rPr>
        <w:t xml:space="preserve">z., </w:t>
      </w:r>
      <w:r w:rsidR="00560A99">
        <w:rPr>
          <w:rFonts w:ascii="Times New Roman" w:hAnsi="Times New Roman" w:cs="Times New Roman"/>
        </w:rPr>
        <w:t xml:space="preserve">zákona č. </w:t>
      </w:r>
      <w:r w:rsidRPr="00A32233">
        <w:rPr>
          <w:rFonts w:ascii="Times New Roman" w:hAnsi="Times New Roman" w:cs="Times New Roman"/>
        </w:rPr>
        <w:t>490/2008 Z.</w:t>
      </w:r>
      <w:r w:rsidR="00CB04AB">
        <w:rPr>
          <w:rFonts w:ascii="Times New Roman" w:hAnsi="Times New Roman" w:cs="Times New Roman"/>
        </w:rPr>
        <w:t> </w:t>
      </w:r>
      <w:r w:rsidRPr="00A32233">
        <w:rPr>
          <w:rFonts w:ascii="Times New Roman" w:hAnsi="Times New Roman" w:cs="Times New Roman"/>
        </w:rPr>
        <w:t xml:space="preserve">z., </w:t>
      </w:r>
      <w:r w:rsidR="00560A99">
        <w:rPr>
          <w:rFonts w:ascii="Times New Roman" w:hAnsi="Times New Roman" w:cs="Times New Roman"/>
        </w:rPr>
        <w:t xml:space="preserve">zákona č. </w:t>
      </w:r>
      <w:r w:rsidRPr="00A32233">
        <w:rPr>
          <w:rFonts w:ascii="Times New Roman" w:hAnsi="Times New Roman" w:cs="Times New Roman"/>
        </w:rPr>
        <w:t>151/2010 Z.</w:t>
      </w:r>
      <w:r w:rsidR="00560A99">
        <w:rPr>
          <w:rFonts w:ascii="Times New Roman" w:hAnsi="Times New Roman" w:cs="Times New Roman"/>
        </w:rPr>
        <w:t xml:space="preserve"> </w:t>
      </w:r>
      <w:r w:rsidRPr="00A32233">
        <w:rPr>
          <w:rFonts w:ascii="Times New Roman" w:hAnsi="Times New Roman" w:cs="Times New Roman"/>
        </w:rPr>
        <w:t xml:space="preserve">z., </w:t>
      </w:r>
      <w:r w:rsidR="00560A99">
        <w:rPr>
          <w:rFonts w:ascii="Times New Roman" w:hAnsi="Times New Roman" w:cs="Times New Roman"/>
        </w:rPr>
        <w:t xml:space="preserve">zákona č. </w:t>
      </w:r>
      <w:r w:rsidRPr="00A32233">
        <w:rPr>
          <w:rFonts w:ascii="Times New Roman" w:hAnsi="Times New Roman" w:cs="Times New Roman"/>
        </w:rPr>
        <w:t>257/2011 Z.</w:t>
      </w:r>
      <w:r w:rsidR="00560A99">
        <w:rPr>
          <w:rFonts w:ascii="Times New Roman" w:hAnsi="Times New Roman" w:cs="Times New Roman"/>
        </w:rPr>
        <w:t xml:space="preserve"> </w:t>
      </w:r>
      <w:r w:rsidRPr="00A32233">
        <w:rPr>
          <w:rFonts w:ascii="Times New Roman" w:hAnsi="Times New Roman" w:cs="Times New Roman"/>
        </w:rPr>
        <w:t>z. a</w:t>
      </w:r>
      <w:r w:rsidR="00560A99">
        <w:rPr>
          <w:rFonts w:ascii="Times New Roman" w:hAnsi="Times New Roman" w:cs="Times New Roman"/>
        </w:rPr>
        <w:t xml:space="preserve"> zákona č. </w:t>
      </w:r>
      <w:r w:rsidRPr="00A32233">
        <w:rPr>
          <w:rFonts w:ascii="Times New Roman" w:hAnsi="Times New Roman" w:cs="Times New Roman"/>
        </w:rPr>
        <w:t>361/2012 Z.</w:t>
      </w:r>
      <w:r w:rsidR="00560A99">
        <w:rPr>
          <w:rFonts w:ascii="Times New Roman" w:hAnsi="Times New Roman" w:cs="Times New Roman"/>
        </w:rPr>
        <w:t xml:space="preserve"> </w:t>
      </w:r>
      <w:r w:rsidRPr="00A32233">
        <w:rPr>
          <w:rFonts w:ascii="Times New Roman" w:hAnsi="Times New Roman" w:cs="Times New Roman"/>
        </w:rPr>
        <w:t>z.</w:t>
      </w:r>
      <w:r>
        <w:rPr>
          <w:rFonts w:ascii="Times New Roman" w:hAnsi="Times New Roman" w:cs="Times New Roman"/>
        </w:rPr>
        <w:t xml:space="preserve"> </w:t>
      </w:r>
      <w:r w:rsidRPr="00A32233">
        <w:rPr>
          <w:rFonts w:ascii="Times New Roman" w:hAnsi="Times New Roman" w:cs="Times New Roman"/>
        </w:rPr>
        <w:t>sa</w:t>
      </w:r>
      <w:r>
        <w:rPr>
          <w:rFonts w:ascii="Times New Roman" w:hAnsi="Times New Roman" w:cs="Times New Roman"/>
        </w:rPr>
        <w:t xml:space="preserve"> </w:t>
      </w:r>
      <w:r w:rsidR="00560A99">
        <w:rPr>
          <w:rFonts w:ascii="Times New Roman" w:hAnsi="Times New Roman" w:cs="Times New Roman"/>
        </w:rPr>
        <w:t>mení a </w:t>
      </w:r>
      <w:r w:rsidRPr="00A32233">
        <w:rPr>
          <w:rFonts w:ascii="Times New Roman" w:hAnsi="Times New Roman" w:cs="Times New Roman"/>
        </w:rPr>
        <w:t>dopĺňa takto:</w:t>
      </w:r>
    </w:p>
    <w:p w:rsidR="008B4BEE" w:rsidRPr="00A1622E" w:rsidP="00560A99">
      <w:pPr>
        <w:bidi w:val="0"/>
        <w:spacing w:line="280" w:lineRule="atLeast"/>
        <w:rPr>
          <w:rFonts w:ascii="Times New Roman" w:hAnsi="Times New Roman" w:cs="Times New Roman"/>
        </w:rPr>
      </w:pPr>
    </w:p>
    <w:p w:rsidR="008B4BEE" w:rsidRPr="00560A99" w:rsidP="00560A99">
      <w:pPr>
        <w:numPr>
          <w:numId w:val="5"/>
        </w:numPr>
        <w:bidi w:val="0"/>
        <w:spacing w:line="280" w:lineRule="atLeast"/>
        <w:ind w:left="426" w:hanging="426"/>
        <w:rPr>
          <w:rFonts w:ascii="Times New Roman" w:hAnsi="Times New Roman" w:cs="Times New Roman"/>
        </w:rPr>
      </w:pPr>
      <w:r w:rsidRPr="00560A99">
        <w:rPr>
          <w:rFonts w:ascii="Times New Roman" w:hAnsi="Times New Roman" w:cs="Times New Roman"/>
        </w:rPr>
        <w:t xml:space="preserve">V § 1 </w:t>
      </w:r>
      <w:r w:rsidR="00224385">
        <w:rPr>
          <w:rFonts w:ascii="Times New Roman" w:hAnsi="Times New Roman" w:cs="Times New Roman"/>
        </w:rPr>
        <w:t>odsek</w:t>
      </w:r>
      <w:r w:rsidRPr="00560A99">
        <w:rPr>
          <w:rFonts w:ascii="Times New Roman" w:hAnsi="Times New Roman" w:cs="Times New Roman"/>
        </w:rPr>
        <w:t xml:space="preserve"> 5 znie:</w:t>
      </w:r>
    </w:p>
    <w:p w:rsidR="008B4BEE" w:rsidRPr="00A32233" w:rsidP="00560A99">
      <w:pPr>
        <w:bidi w:val="0"/>
        <w:spacing w:line="280" w:lineRule="atLeast"/>
        <w:ind w:left="993" w:hanging="567"/>
        <w:rPr>
          <w:rFonts w:ascii="Times New Roman" w:hAnsi="Times New Roman" w:cs="Times New Roman"/>
        </w:rPr>
      </w:pPr>
      <w:r w:rsidRPr="00A32233">
        <w:rPr>
          <w:rFonts w:ascii="Times New Roman" w:hAnsi="Times New Roman" w:cs="Times New Roman"/>
        </w:rPr>
        <w:t>„(5)</w:t>
      </w:r>
      <w:r w:rsidR="00224385">
        <w:rPr>
          <w:rFonts w:ascii="Times New Roman" w:hAnsi="Times New Roman" w:cs="Times New Roman"/>
        </w:rPr>
        <w:t xml:space="preserve"> </w:t>
      </w:r>
      <w:r w:rsidRPr="00A32233">
        <w:rPr>
          <w:rFonts w:ascii="Times New Roman" w:hAnsi="Times New Roman" w:cs="Times New Roman"/>
        </w:rPr>
        <w:t>Tento zákon sa nevzťahuje na zamestnancov, ktorí:</w:t>
      </w:r>
    </w:p>
    <w:p w:rsidR="0004725B" w:rsidP="00C71CC6">
      <w:pPr>
        <w:pStyle w:val="ListParagraph"/>
        <w:numPr>
          <w:numId w:val="1"/>
        </w:numPr>
        <w:tabs>
          <w:tab w:val="left" w:pos="851"/>
        </w:tabs>
        <w:bidi w:val="0"/>
        <w:spacing w:line="280" w:lineRule="atLeast"/>
        <w:ind w:left="851" w:hanging="425"/>
        <w:contextualSpacing w:val="0"/>
        <w:jc w:val="both"/>
        <w:rPr>
          <w:rFonts w:ascii="Times New Roman" w:hAnsi="Times New Roman" w:cs="Times New Roman"/>
        </w:rPr>
      </w:pPr>
      <w:r w:rsidRPr="008B4BEE" w:rsidR="008B4BEE">
        <w:rPr>
          <w:rFonts w:ascii="Times New Roman" w:hAnsi="Times New Roman" w:cs="Times New Roman"/>
        </w:rPr>
        <w:t>vykonávajú pracovné činnosti remeselné, manuálne alebo manipulačné s prevahou fyzickej práce</w:t>
      </w:r>
      <w:r w:rsidR="00364B1E">
        <w:rPr>
          <w:rFonts w:ascii="Times New Roman" w:hAnsi="Times New Roman" w:cs="Times New Roman"/>
        </w:rPr>
        <w:t>,</w:t>
      </w:r>
    </w:p>
    <w:p w:rsidR="0004725B" w:rsidP="00C71CC6">
      <w:pPr>
        <w:pStyle w:val="ListParagraph"/>
        <w:numPr>
          <w:numId w:val="1"/>
        </w:numPr>
        <w:tabs>
          <w:tab w:val="left" w:pos="851"/>
        </w:tabs>
        <w:bidi w:val="0"/>
        <w:spacing w:line="280" w:lineRule="atLeast"/>
        <w:ind w:left="851" w:hanging="425"/>
        <w:contextualSpacing w:val="0"/>
        <w:jc w:val="both"/>
        <w:rPr>
          <w:rFonts w:ascii="Times New Roman" w:hAnsi="Times New Roman" w:cs="Times New Roman"/>
        </w:rPr>
      </w:pPr>
      <w:r w:rsidR="006C1AA0">
        <w:rPr>
          <w:rFonts w:ascii="Times New Roman" w:hAnsi="Times New Roman" w:cs="Times New Roman"/>
        </w:rPr>
        <w:t xml:space="preserve">vykonávajú pracovné činnosti na </w:t>
      </w:r>
      <w:r w:rsidRPr="008B4BEE" w:rsidR="008B4BEE">
        <w:rPr>
          <w:rFonts w:ascii="Times New Roman" w:hAnsi="Times New Roman" w:cs="Times New Roman"/>
        </w:rPr>
        <w:t>pracovn</w:t>
      </w:r>
      <w:r w:rsidR="006C1AA0">
        <w:rPr>
          <w:rFonts w:ascii="Times New Roman" w:hAnsi="Times New Roman" w:cs="Times New Roman"/>
        </w:rPr>
        <w:t>ých</w:t>
      </w:r>
      <w:r w:rsidRPr="008B4BEE" w:rsidR="008B4BEE">
        <w:rPr>
          <w:rFonts w:ascii="Times New Roman" w:hAnsi="Times New Roman" w:cs="Times New Roman"/>
        </w:rPr>
        <w:t xml:space="preserve"> miesta</w:t>
      </w:r>
      <w:r w:rsidR="006C1AA0">
        <w:rPr>
          <w:rFonts w:ascii="Times New Roman" w:hAnsi="Times New Roman" w:cs="Times New Roman"/>
        </w:rPr>
        <w:t>ch</w:t>
      </w:r>
      <w:r w:rsidRPr="008B4BEE" w:rsidR="008B4BEE">
        <w:rPr>
          <w:rFonts w:ascii="Times New Roman" w:hAnsi="Times New Roman" w:cs="Times New Roman"/>
        </w:rPr>
        <w:t xml:space="preserve"> vytvoren</w:t>
      </w:r>
      <w:r w:rsidR="006C1AA0">
        <w:rPr>
          <w:rFonts w:ascii="Times New Roman" w:hAnsi="Times New Roman" w:cs="Times New Roman"/>
        </w:rPr>
        <w:t>ých</w:t>
      </w:r>
      <w:r w:rsidRPr="008B4BEE" w:rsidR="008B4BEE">
        <w:rPr>
          <w:rFonts w:ascii="Times New Roman" w:hAnsi="Times New Roman" w:cs="Times New Roman"/>
        </w:rPr>
        <w:t xml:space="preserve"> v rámci aktívnych opatrení trhu práce v súlade s osobitným predpisom</w:t>
      </w:r>
      <w:r w:rsidR="00364B1E">
        <w:rPr>
          <w:rFonts w:ascii="Times New Roman" w:hAnsi="Times New Roman" w:cs="Times New Roman"/>
        </w:rPr>
        <w:t>,</w:t>
      </w:r>
      <w:r w:rsidRPr="00C71CC6" w:rsidR="00736AD2">
        <w:rPr>
          <w:rFonts w:ascii="Times New Roman" w:hAnsi="Times New Roman" w:cs="Times New Roman"/>
          <w:vertAlign w:val="superscript"/>
        </w:rPr>
        <w:t>2a</w:t>
      </w:r>
      <w:r w:rsidR="00743DC7">
        <w:rPr>
          <w:rFonts w:ascii="Times New Roman" w:hAnsi="Times New Roman" w:cs="Times New Roman"/>
        </w:rPr>
        <w:t>)</w:t>
      </w:r>
    </w:p>
    <w:p w:rsidR="008B4BEE" w:rsidRPr="008B4BEE" w:rsidP="00C71CC6">
      <w:pPr>
        <w:pStyle w:val="ListParagraph"/>
        <w:numPr>
          <w:numId w:val="1"/>
        </w:numPr>
        <w:tabs>
          <w:tab w:val="left" w:pos="851"/>
        </w:tabs>
        <w:bidi w:val="0"/>
        <w:spacing w:line="280" w:lineRule="atLeast"/>
        <w:ind w:left="851" w:hanging="425"/>
        <w:contextualSpacing w:val="0"/>
        <w:jc w:val="both"/>
        <w:rPr>
          <w:rFonts w:ascii="Times New Roman" w:hAnsi="Times New Roman" w:cs="Times New Roman"/>
        </w:rPr>
      </w:pPr>
      <w:r w:rsidR="006C1AA0">
        <w:rPr>
          <w:rFonts w:ascii="Times New Roman" w:hAnsi="Times New Roman" w:cs="Times New Roman"/>
        </w:rPr>
        <w:t xml:space="preserve">vykonávajú pracovné činnosti </w:t>
      </w:r>
      <w:r w:rsidRPr="008B4BEE">
        <w:rPr>
          <w:rFonts w:ascii="Times New Roman" w:hAnsi="Times New Roman" w:cs="Times New Roman"/>
        </w:rPr>
        <w:t>na chránenom pracovisku</w:t>
      </w:r>
      <w:r w:rsidR="00364B1E">
        <w:rPr>
          <w:rFonts w:ascii="Times New Roman" w:hAnsi="Times New Roman" w:cs="Times New Roman"/>
        </w:rPr>
        <w:t>.</w:t>
      </w:r>
      <w:r w:rsidRPr="00C71CC6" w:rsidR="00736AD2">
        <w:rPr>
          <w:rFonts w:ascii="Times New Roman" w:hAnsi="Times New Roman" w:cs="Times New Roman"/>
          <w:vertAlign w:val="superscript"/>
        </w:rPr>
        <w:t>2a</w:t>
      </w:r>
      <w:r w:rsidR="00743DC7">
        <w:rPr>
          <w:rFonts w:ascii="Times New Roman" w:hAnsi="Times New Roman" w:cs="Times New Roman"/>
        </w:rPr>
        <w:t>)</w:t>
      </w:r>
      <w:r w:rsidR="00736AD2">
        <w:rPr>
          <w:rFonts w:ascii="Times New Roman" w:hAnsi="Times New Roman" w:cs="Times New Roman"/>
        </w:rPr>
        <w:t>“</w:t>
      </w:r>
      <w:r w:rsidR="00224385">
        <w:rPr>
          <w:rFonts w:ascii="Times New Roman" w:hAnsi="Times New Roman" w:cs="Times New Roman"/>
        </w:rPr>
        <w:t>.</w:t>
      </w:r>
    </w:p>
    <w:p w:rsidR="00364B1E" w:rsidP="00C71CC6">
      <w:pPr>
        <w:bidi w:val="0"/>
        <w:spacing w:line="280" w:lineRule="atLeast"/>
        <w:ind w:left="426"/>
        <w:rPr>
          <w:rFonts w:ascii="Times New Roman" w:hAnsi="Times New Roman" w:cs="Times New Roman"/>
        </w:rPr>
      </w:pPr>
    </w:p>
    <w:p w:rsidR="008B4BEE" w:rsidP="00C71CC6">
      <w:pPr>
        <w:bidi w:val="0"/>
        <w:spacing w:line="280" w:lineRule="atLeast"/>
        <w:ind w:left="426"/>
        <w:rPr>
          <w:rFonts w:ascii="Times New Roman" w:hAnsi="Times New Roman" w:cs="Times New Roman"/>
        </w:rPr>
      </w:pPr>
      <w:r w:rsidR="00736AD2">
        <w:rPr>
          <w:rFonts w:ascii="Times New Roman" w:hAnsi="Times New Roman" w:cs="Times New Roman"/>
        </w:rPr>
        <w:t>Poznámka pod čiarou k odkazu 2a</w:t>
      </w:r>
      <w:r w:rsidR="00743DC7">
        <w:rPr>
          <w:rFonts w:ascii="Times New Roman" w:hAnsi="Times New Roman" w:cs="Times New Roman"/>
        </w:rPr>
        <w:t xml:space="preserve"> znie:</w:t>
      </w:r>
    </w:p>
    <w:p w:rsidR="00743DC7" w:rsidP="00C71CC6">
      <w:pPr>
        <w:bidi w:val="0"/>
        <w:spacing w:line="280" w:lineRule="atLeast"/>
        <w:ind w:left="426"/>
        <w:jc w:val="both"/>
        <w:rPr>
          <w:rFonts w:ascii="Times New Roman" w:hAnsi="Times New Roman" w:cs="Times New Roman"/>
        </w:rPr>
      </w:pPr>
      <w:r w:rsidR="00224385">
        <w:rPr>
          <w:rFonts w:ascii="Times New Roman" w:hAnsi="Times New Roman" w:cs="Times New Roman"/>
        </w:rPr>
        <w:t>„</w:t>
      </w:r>
      <w:r w:rsidR="00736AD2">
        <w:rPr>
          <w:rFonts w:ascii="Times New Roman" w:hAnsi="Times New Roman" w:cs="Times New Roman"/>
        </w:rPr>
        <w:t xml:space="preserve">2a) </w:t>
      </w:r>
      <w:r>
        <w:rPr>
          <w:rFonts w:ascii="Times New Roman" w:hAnsi="Times New Roman" w:cs="Times New Roman"/>
        </w:rPr>
        <w:t xml:space="preserve">Zákon č. 5/2004 Z.z. o službách zamestnanosti a o zmene a doplnení </w:t>
      </w:r>
      <w:r w:rsidR="006340FC">
        <w:rPr>
          <w:rFonts w:ascii="Times New Roman" w:hAnsi="Times New Roman" w:cs="Times New Roman"/>
        </w:rPr>
        <w:t>niektorých zákonov v znení neskorších predpisov</w:t>
      </w:r>
      <w:r w:rsidR="00224385">
        <w:rPr>
          <w:rFonts w:ascii="Times New Roman" w:hAnsi="Times New Roman" w:cs="Times New Roman"/>
        </w:rPr>
        <w:t>.“.</w:t>
      </w:r>
    </w:p>
    <w:p w:rsidR="00224385" w:rsidRPr="00A32233" w:rsidP="00C71CC6">
      <w:pPr>
        <w:bidi w:val="0"/>
        <w:spacing w:line="280" w:lineRule="atLeast"/>
        <w:rPr>
          <w:rFonts w:ascii="Times New Roman" w:hAnsi="Times New Roman" w:cs="Times New Roman"/>
        </w:rPr>
      </w:pPr>
    </w:p>
    <w:p w:rsidR="00A1622E" w:rsidRPr="00C71CC6" w:rsidP="00C71CC6">
      <w:pPr>
        <w:numPr>
          <w:numId w:val="5"/>
        </w:numPr>
        <w:bidi w:val="0"/>
        <w:spacing w:line="280" w:lineRule="atLeast"/>
        <w:ind w:left="426" w:hanging="426"/>
        <w:rPr>
          <w:rFonts w:ascii="Times New Roman" w:hAnsi="Times New Roman" w:cs="Times New Roman"/>
        </w:rPr>
      </w:pPr>
      <w:r w:rsidRPr="00C71CC6">
        <w:rPr>
          <w:rFonts w:ascii="Times New Roman" w:hAnsi="Times New Roman" w:cs="Times New Roman"/>
        </w:rPr>
        <w:t>V § 2 sa za</w:t>
      </w:r>
      <w:r w:rsidR="00CB04AB">
        <w:rPr>
          <w:rFonts w:ascii="Times New Roman" w:hAnsi="Times New Roman" w:cs="Times New Roman"/>
        </w:rPr>
        <w:t xml:space="preserve"> </w:t>
      </w:r>
      <w:r w:rsidR="00224385">
        <w:rPr>
          <w:rFonts w:ascii="Times New Roman" w:hAnsi="Times New Roman" w:cs="Times New Roman"/>
        </w:rPr>
        <w:t>odsek</w:t>
      </w:r>
      <w:r w:rsidRPr="00C71CC6">
        <w:rPr>
          <w:rFonts w:ascii="Times New Roman" w:hAnsi="Times New Roman" w:cs="Times New Roman"/>
        </w:rPr>
        <w:t xml:space="preserve"> 4 vkladá nový odsek 5</w:t>
      </w:r>
      <w:r w:rsidR="00224385">
        <w:rPr>
          <w:rFonts w:ascii="Times New Roman" w:hAnsi="Times New Roman" w:cs="Times New Roman"/>
        </w:rPr>
        <w:t>, ktorý znie:</w:t>
      </w:r>
    </w:p>
    <w:p w:rsidR="00743DC7" w:rsidP="00C71CC6">
      <w:pPr>
        <w:bidi w:val="0"/>
        <w:spacing w:line="280" w:lineRule="atLeast"/>
        <w:ind w:left="426"/>
        <w:jc w:val="both"/>
        <w:rPr>
          <w:rFonts w:ascii="Times New Roman" w:hAnsi="Times New Roman" w:cs="Times New Roman"/>
          <w:shd w:val="clear" w:color="auto" w:fill="FFFFFF"/>
        </w:rPr>
      </w:pPr>
      <w:r w:rsidRPr="00A32233" w:rsidR="00A1622E">
        <w:rPr>
          <w:rFonts w:ascii="Times New Roman" w:hAnsi="Times New Roman" w:cs="Times New Roman"/>
        </w:rPr>
        <w:t xml:space="preserve">„(5) </w:t>
      </w:r>
      <w:r w:rsidRPr="00A32233">
        <w:rPr>
          <w:rFonts w:ascii="Times New Roman" w:hAnsi="Times New Roman" w:cs="Times New Roman"/>
          <w:shd w:val="clear" w:color="auto" w:fill="FFFFFF"/>
        </w:rPr>
        <w:t xml:space="preserve">Výberovým konaním </w:t>
      </w:r>
      <w:r w:rsidR="00224385">
        <w:rPr>
          <w:rFonts w:ascii="Times New Roman" w:hAnsi="Times New Roman" w:cs="Times New Roman"/>
          <w:shd w:val="clear" w:color="auto" w:fill="FFFFFF"/>
        </w:rPr>
        <w:t>podľa tohto zákona je</w:t>
      </w:r>
      <w:r>
        <w:rPr>
          <w:rFonts w:ascii="Times New Roman" w:hAnsi="Times New Roman" w:cs="Times New Roman"/>
          <w:shd w:val="clear" w:color="auto" w:fill="FFFFFF"/>
        </w:rPr>
        <w:t xml:space="preserve"> konanie, ktorým</w:t>
      </w:r>
      <w:r w:rsidRPr="00A32233">
        <w:rPr>
          <w:rFonts w:ascii="Times New Roman" w:hAnsi="Times New Roman" w:cs="Times New Roman"/>
          <w:shd w:val="clear" w:color="auto" w:fill="FFFFFF"/>
        </w:rPr>
        <w:t xml:space="preserve"> sa overujú schopnosti a</w:t>
      </w:r>
      <w:r w:rsidR="00CB04AB">
        <w:rPr>
          <w:rFonts w:ascii="Times New Roman" w:hAnsi="Times New Roman" w:cs="Times New Roman"/>
          <w:shd w:val="clear" w:color="auto" w:fill="FFFFFF"/>
        </w:rPr>
        <w:t> </w:t>
      </w:r>
      <w:r w:rsidRPr="00A32233">
        <w:rPr>
          <w:rFonts w:ascii="Times New Roman" w:hAnsi="Times New Roman" w:cs="Times New Roman"/>
          <w:shd w:val="clear" w:color="auto" w:fill="FFFFFF"/>
        </w:rPr>
        <w:t>odborné znalosti uchádzača, ktoré sú potrebné alebo vhodné vzhľadom na povahu povinností,</w:t>
      </w:r>
      <w:r>
        <w:rPr>
          <w:rFonts w:ascii="Times New Roman" w:hAnsi="Times New Roman" w:cs="Times New Roman"/>
          <w:shd w:val="clear" w:color="auto" w:fill="FFFFFF"/>
        </w:rPr>
        <w:t xml:space="preserve"> ktoré má zamestnanec vykonávať.</w:t>
      </w:r>
      <w:r w:rsidRPr="00A32233">
        <w:rPr>
          <w:rFonts w:ascii="Times New Roman" w:hAnsi="Times New Roman" w:cs="Times New Roman"/>
          <w:shd w:val="clear" w:color="auto" w:fill="FFFFFF"/>
        </w:rPr>
        <w:t xml:space="preserve"> Pri výberovom konaní sa musí dodržiavať zásada rovnakého zaobchádzania v pracovnoprávnych a obdobných právnych vzťahoch ustanovená osobitným zákonom.</w:t>
      </w:r>
      <w:r w:rsidRPr="00C71CC6" w:rsidR="00736AD2">
        <w:rPr>
          <w:rFonts w:ascii="Times New Roman" w:hAnsi="Times New Roman" w:cs="Times New Roman"/>
          <w:shd w:val="clear" w:color="auto" w:fill="FFFFFF"/>
          <w:vertAlign w:val="superscript"/>
        </w:rPr>
        <w:t>3</w:t>
      </w:r>
      <w:r w:rsidRPr="00C71CC6">
        <w:rPr>
          <w:rFonts w:ascii="Times New Roman" w:hAnsi="Times New Roman" w:cs="Times New Roman"/>
          <w:shd w:val="clear" w:color="auto" w:fill="FFFFFF"/>
          <w:vertAlign w:val="superscript"/>
        </w:rPr>
        <w:t>a</w:t>
      </w:r>
      <w:r w:rsidRPr="00A32233">
        <w:rPr>
          <w:rFonts w:ascii="Times New Roman" w:hAnsi="Times New Roman" w:cs="Times New Roman"/>
          <w:shd w:val="clear" w:color="auto" w:fill="FFFFFF"/>
        </w:rPr>
        <w:t>) V súlade so zásadou rovnakého zaobchádzania sa</w:t>
      </w:r>
      <w:r w:rsidR="00CB04AB">
        <w:rPr>
          <w:rFonts w:ascii="Times New Roman" w:hAnsi="Times New Roman" w:cs="Times New Roman"/>
          <w:shd w:val="clear" w:color="auto" w:fill="FFFFFF"/>
        </w:rPr>
        <w:t> </w:t>
      </w:r>
      <w:r w:rsidRPr="00A32233">
        <w:rPr>
          <w:rFonts w:ascii="Times New Roman" w:hAnsi="Times New Roman" w:cs="Times New Roman"/>
          <w:shd w:val="clear" w:color="auto" w:fill="FFFFFF"/>
        </w:rPr>
        <w:t xml:space="preserve">zakazuje </w:t>
      </w:r>
      <w:r w:rsidR="00224385">
        <w:rPr>
          <w:rFonts w:ascii="Times New Roman" w:hAnsi="Times New Roman" w:cs="Times New Roman"/>
          <w:shd w:val="clear" w:color="auto" w:fill="FFFFFF"/>
        </w:rPr>
        <w:t xml:space="preserve">aj </w:t>
      </w:r>
      <w:r w:rsidRPr="00A32233">
        <w:rPr>
          <w:rFonts w:ascii="Times New Roman" w:hAnsi="Times New Roman" w:cs="Times New Roman"/>
          <w:shd w:val="clear" w:color="auto" w:fill="FFFFFF"/>
        </w:rPr>
        <w:t>diskriminácia z dôvodu manželského stavu a rodinného stavu, farby pleti, jazyka, politického alebo iného zmýšľania, odborovej činnosti, národného alebo sociálneho pôvodu, majetku, rodu alebo iného postavenia.</w:t>
      </w:r>
      <w:r w:rsidR="00736AD2">
        <w:rPr>
          <w:rFonts w:ascii="Times New Roman" w:hAnsi="Times New Roman" w:cs="Times New Roman"/>
          <w:shd w:val="clear" w:color="auto" w:fill="FFFFFF"/>
        </w:rPr>
        <w:t>“</w:t>
      </w:r>
      <w:r w:rsidR="00224385">
        <w:rPr>
          <w:rFonts w:ascii="Times New Roman" w:hAnsi="Times New Roman" w:cs="Times New Roman"/>
          <w:shd w:val="clear" w:color="auto" w:fill="FFFFFF"/>
        </w:rPr>
        <w:t>.</w:t>
      </w:r>
    </w:p>
    <w:p w:rsidR="00224385" w:rsidP="00C71CC6">
      <w:pPr>
        <w:bidi w:val="0"/>
        <w:spacing w:line="280" w:lineRule="atLeast"/>
        <w:ind w:left="426"/>
        <w:rPr>
          <w:rFonts w:ascii="Times New Roman" w:hAnsi="Times New Roman" w:cs="Times New Roman"/>
        </w:rPr>
      </w:pPr>
    </w:p>
    <w:p w:rsidR="00A1622E" w:rsidP="00C71CC6">
      <w:pPr>
        <w:bidi w:val="0"/>
        <w:spacing w:line="280" w:lineRule="atLeast"/>
        <w:ind w:left="426"/>
        <w:rPr>
          <w:rFonts w:ascii="Times New Roman" w:hAnsi="Times New Roman" w:cs="Times New Roman"/>
        </w:rPr>
      </w:pPr>
      <w:r w:rsidR="00224385">
        <w:rPr>
          <w:rFonts w:ascii="Times New Roman" w:hAnsi="Times New Roman" w:cs="Times New Roman"/>
        </w:rPr>
        <w:t>Poznámka pod čiarou k odkazu 3a znie:</w:t>
      </w:r>
    </w:p>
    <w:p w:rsidR="00224385" w:rsidP="00C71CC6">
      <w:pPr>
        <w:bidi w:val="0"/>
        <w:spacing w:line="280" w:lineRule="atLeast"/>
        <w:ind w:left="426"/>
        <w:jc w:val="both"/>
        <w:rPr>
          <w:rFonts w:ascii="Times New Roman" w:hAnsi="Times New Roman" w:cs="Times New Roman"/>
        </w:rPr>
      </w:pPr>
      <w:r>
        <w:rPr>
          <w:rFonts w:ascii="Times New Roman" w:hAnsi="Times New Roman" w:cs="Times New Roman"/>
        </w:rPr>
        <w:t xml:space="preserve">„3a) </w:t>
      </w:r>
      <w:r w:rsidRPr="00224385">
        <w:rPr>
          <w:rFonts w:ascii="Times New Roman" w:hAnsi="Times New Roman" w:cs="Times New Roman"/>
        </w:rPr>
        <w:t>Zákon č. 365/2004 Z.</w:t>
      </w:r>
      <w:r>
        <w:rPr>
          <w:rFonts w:ascii="Times New Roman" w:hAnsi="Times New Roman" w:cs="Times New Roman"/>
        </w:rPr>
        <w:t xml:space="preserve"> </w:t>
      </w:r>
      <w:r w:rsidRPr="00224385">
        <w:rPr>
          <w:rFonts w:ascii="Times New Roman" w:hAnsi="Times New Roman" w:cs="Times New Roman"/>
        </w:rPr>
        <w:t>z. o rovnakom zaobchádz</w:t>
      </w:r>
      <w:r w:rsidR="00CB04AB">
        <w:rPr>
          <w:rFonts w:ascii="Times New Roman" w:hAnsi="Times New Roman" w:cs="Times New Roman"/>
        </w:rPr>
        <w:t>aní v niektorých oblastiach a o </w:t>
      </w:r>
      <w:r w:rsidRPr="00224385">
        <w:rPr>
          <w:rFonts w:ascii="Times New Roman" w:hAnsi="Times New Roman" w:cs="Times New Roman"/>
        </w:rPr>
        <w:t>ochrane pred diskrimináciou a o zmene a doplnení niektorých zákonov (antidiskriminačný zákon)</w:t>
      </w:r>
      <w:r w:rsidR="004519A1">
        <w:rPr>
          <w:rFonts w:ascii="Times New Roman" w:hAnsi="Times New Roman" w:cs="Times New Roman"/>
        </w:rPr>
        <w:t xml:space="preserve"> v znení neskorších predpisov</w:t>
      </w:r>
      <w:r w:rsidRPr="00224385">
        <w:rPr>
          <w:rFonts w:ascii="Times New Roman" w:hAnsi="Times New Roman" w:cs="Times New Roman"/>
        </w:rPr>
        <w:t>.</w:t>
      </w:r>
      <w:r w:rsidR="004519A1">
        <w:rPr>
          <w:rFonts w:ascii="Times New Roman" w:hAnsi="Times New Roman" w:cs="Times New Roman"/>
        </w:rPr>
        <w:t>“.</w:t>
      </w:r>
    </w:p>
    <w:p w:rsidR="00224385" w:rsidP="00C71CC6">
      <w:pPr>
        <w:bidi w:val="0"/>
        <w:spacing w:line="280" w:lineRule="atLeast"/>
        <w:rPr>
          <w:rFonts w:ascii="Times New Roman" w:hAnsi="Times New Roman" w:cs="Times New Roman"/>
        </w:rPr>
      </w:pPr>
    </w:p>
    <w:p w:rsidR="008B4BEE" w:rsidRPr="00C71CC6" w:rsidP="00C71CC6">
      <w:pPr>
        <w:numPr>
          <w:numId w:val="5"/>
        </w:numPr>
        <w:bidi w:val="0"/>
        <w:spacing w:line="280" w:lineRule="atLeast"/>
        <w:ind w:left="426" w:hanging="426"/>
        <w:rPr>
          <w:rFonts w:ascii="Times New Roman" w:hAnsi="Times New Roman" w:cs="Times New Roman"/>
        </w:rPr>
      </w:pPr>
      <w:r w:rsidRPr="00C71CC6">
        <w:rPr>
          <w:rFonts w:ascii="Times New Roman" w:hAnsi="Times New Roman" w:cs="Times New Roman"/>
          <w:color w:val="000000"/>
        </w:rPr>
        <w:t>§ 5 znie:</w:t>
      </w:r>
    </w:p>
    <w:p w:rsidR="008B4BEE" w:rsidRPr="00C71CC6" w:rsidP="00560A99">
      <w:pPr>
        <w:bidi w:val="0"/>
        <w:spacing w:line="280" w:lineRule="atLeast"/>
        <w:jc w:val="center"/>
        <w:rPr>
          <w:rFonts w:ascii="Times New Roman" w:hAnsi="Times New Roman" w:cs="Times New Roman"/>
        </w:rPr>
      </w:pPr>
      <w:r w:rsidRPr="00C71CC6">
        <w:rPr>
          <w:rFonts w:ascii="Times New Roman" w:hAnsi="Times New Roman" w:cs="Times New Roman"/>
        </w:rPr>
        <w:t>„§ 5</w:t>
      </w:r>
    </w:p>
    <w:p w:rsidR="008B4BEE" w:rsidRPr="00C71CC6" w:rsidP="00560A99">
      <w:pPr>
        <w:bidi w:val="0"/>
        <w:spacing w:line="280" w:lineRule="atLeast"/>
        <w:jc w:val="center"/>
        <w:rPr>
          <w:rFonts w:ascii="Times New Roman" w:hAnsi="Times New Roman" w:cs="Times New Roman"/>
        </w:rPr>
      </w:pPr>
      <w:r w:rsidRPr="00C71CC6">
        <w:rPr>
          <w:rFonts w:ascii="Times New Roman" w:hAnsi="Times New Roman" w:cs="Times New Roman"/>
        </w:rPr>
        <w:t>Výberové konanie na miesto</w:t>
      </w:r>
      <w:r w:rsidRPr="00C71CC6" w:rsidR="00E111D9">
        <w:rPr>
          <w:rFonts w:ascii="Times New Roman" w:hAnsi="Times New Roman" w:cs="Times New Roman"/>
        </w:rPr>
        <w:t xml:space="preserve"> vedúceho zamestnanca a</w:t>
      </w:r>
      <w:r w:rsidRPr="00C71CC6" w:rsidR="004519A1">
        <w:rPr>
          <w:rFonts w:ascii="Times New Roman" w:hAnsi="Times New Roman" w:cs="Times New Roman"/>
        </w:rPr>
        <w:t> </w:t>
      </w:r>
      <w:r w:rsidRPr="00C71CC6">
        <w:rPr>
          <w:rFonts w:ascii="Times New Roman" w:hAnsi="Times New Roman" w:cs="Times New Roman"/>
        </w:rPr>
        <w:t>zamestnanca</w:t>
      </w:r>
    </w:p>
    <w:p w:rsidR="004519A1" w:rsidRPr="00A32233" w:rsidP="00C71CC6">
      <w:pPr>
        <w:bidi w:val="0"/>
        <w:spacing w:line="280" w:lineRule="atLeast"/>
        <w:rPr>
          <w:rFonts w:ascii="Times New Roman" w:hAnsi="Times New Roman" w:cs="Times New Roman"/>
        </w:rPr>
      </w:pPr>
    </w:p>
    <w:p w:rsidR="004519A1" w:rsidP="00C71CC6">
      <w:pPr>
        <w:bidi w:val="0"/>
        <w:spacing w:line="280" w:lineRule="atLeast"/>
        <w:ind w:left="426"/>
        <w:jc w:val="both"/>
        <w:rPr>
          <w:rFonts w:ascii="Times New Roman" w:hAnsi="Times New Roman" w:cs="Times New Roman"/>
          <w:color w:val="000000"/>
          <w:shd w:val="clear" w:color="auto" w:fill="FFFFFF"/>
        </w:rPr>
      </w:pPr>
      <w:r w:rsidR="00F26E37">
        <w:rPr>
          <w:rFonts w:ascii="Times New Roman" w:hAnsi="Times New Roman" w:cs="Times New Roman"/>
          <w:color w:val="000000"/>
          <w:shd w:val="clear" w:color="auto" w:fill="FFFFFF"/>
        </w:rPr>
        <w:t xml:space="preserve">(1) </w:t>
      </w:r>
      <w:r w:rsidRPr="00A32233" w:rsidR="008B4BEE">
        <w:rPr>
          <w:rFonts w:ascii="Times New Roman" w:hAnsi="Times New Roman" w:cs="Times New Roman"/>
          <w:color w:val="000000"/>
          <w:shd w:val="clear" w:color="auto" w:fill="FFFFFF"/>
        </w:rPr>
        <w:t>Miesto vedúceho zamestnanca, ktorý vykonáva funkciu štatutárneho orgánu u</w:t>
      </w:r>
      <w:r w:rsidR="00CB04AB">
        <w:rPr>
          <w:rFonts w:ascii="Times New Roman" w:hAnsi="Times New Roman" w:cs="Times New Roman"/>
          <w:color w:val="000000"/>
          <w:shd w:val="clear" w:color="auto" w:fill="FFFFFF"/>
        </w:rPr>
        <w:t> </w:t>
      </w:r>
      <w:r w:rsidRPr="00A32233" w:rsidR="008B4BEE">
        <w:rPr>
          <w:rFonts w:ascii="Times New Roman" w:hAnsi="Times New Roman" w:cs="Times New Roman"/>
          <w:color w:val="000000"/>
          <w:shd w:val="clear" w:color="auto" w:fill="FFFFFF"/>
        </w:rPr>
        <w:t>zamestnávateľa uvedeného v § 1 ods. 2 sa obsadzuje na základe výsledku výberového konania; to neplatí ak osobitný predpis</w:t>
      </w:r>
      <w:r w:rsidRPr="00C71CC6" w:rsidR="008B4BEE">
        <w:rPr>
          <w:rFonts w:ascii="Times New Roman" w:hAnsi="Times New Roman" w:cs="Times New Roman"/>
          <w:color w:val="000000"/>
          <w:shd w:val="clear" w:color="auto" w:fill="FFFFFF"/>
          <w:vertAlign w:val="superscript"/>
        </w:rPr>
        <w:t>12</w:t>
      </w:r>
      <w:r w:rsidRPr="00A32233" w:rsidR="008B4BEE">
        <w:rPr>
          <w:rFonts w:ascii="Times New Roman" w:hAnsi="Times New Roman" w:cs="Times New Roman"/>
          <w:color w:val="000000"/>
          <w:shd w:val="clear" w:color="auto" w:fill="FFFFFF"/>
        </w:rPr>
        <w:t>) ustanovuje voľbu alebo vymenovanie vedúceho zamestnanca kolektívnym orgánom.</w:t>
      </w:r>
    </w:p>
    <w:p w:rsidR="008B4BEE" w:rsidP="00C71CC6">
      <w:pPr>
        <w:bidi w:val="0"/>
        <w:spacing w:line="280" w:lineRule="atLeast"/>
        <w:ind w:left="426"/>
        <w:jc w:val="both"/>
        <w:rPr>
          <w:rFonts w:ascii="Times New Roman" w:hAnsi="Times New Roman" w:cs="Times New Roman"/>
          <w:color w:val="000000"/>
          <w:shd w:val="clear" w:color="auto" w:fill="FFFFFF"/>
        </w:rPr>
      </w:pPr>
    </w:p>
    <w:p w:rsidR="000D5379" w:rsidP="00C71CC6">
      <w:pPr>
        <w:bidi w:val="0"/>
        <w:spacing w:line="280" w:lineRule="atLeast"/>
        <w:ind w:left="426"/>
        <w:jc w:val="both"/>
        <w:rPr>
          <w:rFonts w:ascii="Times New Roman" w:hAnsi="Times New Roman" w:cs="Times New Roman"/>
          <w:shd w:val="clear" w:color="auto" w:fill="FFFFFF"/>
        </w:rPr>
      </w:pPr>
      <w:r w:rsidR="00F26E37">
        <w:rPr>
          <w:rFonts w:ascii="Times New Roman" w:hAnsi="Times New Roman" w:cs="Times New Roman"/>
          <w:shd w:val="clear" w:color="auto" w:fill="FFFFFF"/>
        </w:rPr>
        <w:t xml:space="preserve">(2) </w:t>
      </w:r>
      <w:r w:rsidRPr="00A32233">
        <w:rPr>
          <w:rFonts w:ascii="Times New Roman" w:hAnsi="Times New Roman" w:cs="Times New Roman"/>
          <w:shd w:val="clear" w:color="auto" w:fill="FFFFFF"/>
        </w:rPr>
        <w:t>Voľné miesto vedúceho zamestnanca možno obsadiť bez výberového konania len do vymenovania po úspešnom vykonaní výberového konania podľa tohto zákona, a to najdlhšie na šesť mesiacov.</w:t>
      </w:r>
    </w:p>
    <w:p w:rsidR="005B78DF" w:rsidRPr="00A32233" w:rsidP="00C71CC6">
      <w:pPr>
        <w:bidi w:val="0"/>
        <w:spacing w:line="280" w:lineRule="atLeast"/>
        <w:ind w:left="426"/>
        <w:jc w:val="both"/>
        <w:rPr>
          <w:rFonts w:ascii="Times New Roman" w:hAnsi="Times New Roman" w:cs="Times New Roman"/>
          <w:shd w:val="clear" w:color="auto" w:fill="FFFFFF"/>
        </w:rPr>
      </w:pPr>
    </w:p>
    <w:p w:rsidR="008B4BEE" w:rsidRPr="00A32233" w:rsidP="00C71CC6">
      <w:pPr>
        <w:bidi w:val="0"/>
        <w:spacing w:line="280" w:lineRule="atLeast"/>
        <w:ind w:left="426"/>
        <w:jc w:val="both"/>
        <w:rPr>
          <w:rFonts w:ascii="Times New Roman" w:hAnsi="Times New Roman" w:cs="Times New Roman"/>
          <w:shd w:val="clear" w:color="auto" w:fill="FFFFFF"/>
        </w:rPr>
      </w:pPr>
      <w:r w:rsidR="00F26E37">
        <w:rPr>
          <w:rFonts w:ascii="Times New Roman" w:hAnsi="Times New Roman" w:cs="Times New Roman"/>
          <w:shd w:val="clear" w:color="auto" w:fill="FFFFFF"/>
        </w:rPr>
        <w:t xml:space="preserve">(3) </w:t>
      </w:r>
      <w:r w:rsidRPr="00A32233">
        <w:rPr>
          <w:rFonts w:ascii="Times New Roman" w:hAnsi="Times New Roman" w:cs="Times New Roman"/>
          <w:shd w:val="clear" w:color="auto" w:fill="FFFFFF"/>
        </w:rPr>
        <w:t>Miesto zamestnanca u zamestnávateľa uvedeného v § 1 ods. 2 písm. a) a b) sa</w:t>
      </w:r>
      <w:r w:rsidR="00CB04AB">
        <w:rPr>
          <w:rFonts w:ascii="Times New Roman" w:hAnsi="Times New Roman" w:cs="Times New Roman"/>
          <w:shd w:val="clear" w:color="auto" w:fill="FFFFFF"/>
        </w:rPr>
        <w:t> </w:t>
      </w:r>
      <w:r w:rsidRPr="00A32233">
        <w:rPr>
          <w:rFonts w:ascii="Times New Roman" w:hAnsi="Times New Roman" w:cs="Times New Roman"/>
          <w:shd w:val="clear" w:color="auto" w:fill="FFFFFF"/>
        </w:rPr>
        <w:t>obsadzuje na základe výsledku výberového konania s výnimkou :</w:t>
      </w:r>
    </w:p>
    <w:p w:rsidR="008B4BEE" w:rsidP="00C71CC6">
      <w:pPr>
        <w:numPr>
          <w:numId w:val="2"/>
        </w:numPr>
        <w:tabs>
          <w:tab w:val="left" w:pos="851"/>
        </w:tabs>
        <w:bidi w:val="0"/>
        <w:spacing w:line="280" w:lineRule="atLeast"/>
        <w:ind w:left="851" w:hanging="425"/>
        <w:jc w:val="both"/>
        <w:rPr>
          <w:rFonts w:ascii="Times New Roman" w:hAnsi="Times New Roman" w:cs="Times New Roman"/>
          <w:shd w:val="clear" w:color="auto" w:fill="FFFFFF"/>
        </w:rPr>
      </w:pPr>
      <w:r w:rsidRPr="00A32233">
        <w:rPr>
          <w:rFonts w:ascii="Times New Roman" w:hAnsi="Times New Roman" w:cs="Times New Roman"/>
          <w:shd w:val="clear" w:color="auto" w:fill="FFFFFF"/>
        </w:rPr>
        <w:t>pracovných miest, ktoré sa obsadzujú voľbou alebo vymenovaním v zmysle osobitných predpisov</w:t>
      </w:r>
      <w:r w:rsidR="00B2555A">
        <w:rPr>
          <w:rFonts w:ascii="Times New Roman" w:hAnsi="Times New Roman" w:cs="Times New Roman"/>
          <w:shd w:val="clear" w:color="auto" w:fill="FFFFFF"/>
        </w:rPr>
        <w:t>,</w:t>
      </w:r>
      <w:r w:rsidRPr="00C71CC6" w:rsidR="003E3740">
        <w:rPr>
          <w:rFonts w:ascii="Times New Roman" w:hAnsi="Times New Roman" w:cs="Times New Roman"/>
          <w:shd w:val="clear" w:color="auto" w:fill="FFFFFF"/>
          <w:vertAlign w:val="superscript"/>
        </w:rPr>
        <w:t>12</w:t>
      </w:r>
      <w:r w:rsidR="003E3740">
        <w:rPr>
          <w:rFonts w:ascii="Times New Roman" w:hAnsi="Times New Roman" w:cs="Times New Roman"/>
          <w:shd w:val="clear" w:color="auto" w:fill="FFFFFF"/>
        </w:rPr>
        <w:t>)</w:t>
      </w:r>
    </w:p>
    <w:p w:rsidR="008B4BEE" w:rsidP="00C71CC6">
      <w:pPr>
        <w:numPr>
          <w:numId w:val="2"/>
        </w:numPr>
        <w:tabs>
          <w:tab w:val="left" w:pos="851"/>
        </w:tabs>
        <w:bidi w:val="0"/>
        <w:spacing w:line="280" w:lineRule="atLeast"/>
        <w:ind w:left="851" w:hanging="425"/>
        <w:jc w:val="both"/>
        <w:rPr>
          <w:rFonts w:ascii="Times New Roman" w:hAnsi="Times New Roman" w:cs="Times New Roman"/>
          <w:shd w:val="clear" w:color="auto" w:fill="FFFFFF"/>
        </w:rPr>
      </w:pPr>
      <w:r w:rsidRPr="00A32233">
        <w:rPr>
          <w:rFonts w:ascii="Times New Roman" w:hAnsi="Times New Roman" w:cs="Times New Roman"/>
          <w:shd w:val="clear" w:color="auto" w:fill="FFFFFF"/>
        </w:rPr>
        <w:t xml:space="preserve">obsadzovania </w:t>
      </w:r>
      <w:r w:rsidR="00B2555A">
        <w:rPr>
          <w:rFonts w:ascii="Times New Roman" w:hAnsi="Times New Roman" w:cs="Times New Roman"/>
          <w:shd w:val="clear" w:color="auto" w:fill="FFFFFF"/>
        </w:rPr>
        <w:t>pracovného miesta</w:t>
      </w:r>
      <w:r w:rsidRPr="00A32233">
        <w:rPr>
          <w:rFonts w:ascii="Times New Roman" w:hAnsi="Times New Roman" w:cs="Times New Roman"/>
          <w:shd w:val="clear" w:color="auto" w:fill="FFFFFF"/>
        </w:rPr>
        <w:t xml:space="preserve"> </w:t>
      </w:r>
      <w:r w:rsidR="0004725B">
        <w:rPr>
          <w:rFonts w:ascii="Times New Roman" w:hAnsi="Times New Roman" w:cs="Times New Roman"/>
          <w:shd w:val="clear" w:color="auto" w:fill="FFFFFF"/>
        </w:rPr>
        <w:t xml:space="preserve">iným zamestnancom, ktorý spĺňa kvalifikačné predpoklady, pričom </w:t>
      </w:r>
      <w:r w:rsidR="006C1AA0">
        <w:rPr>
          <w:rFonts w:ascii="Times New Roman" w:hAnsi="Times New Roman" w:cs="Times New Roman"/>
          <w:shd w:val="clear" w:color="auto" w:fill="FFFFFF"/>
        </w:rPr>
        <w:t xml:space="preserve">miesto vedúceho zamestnanca môže </w:t>
      </w:r>
      <w:r w:rsidR="00005632">
        <w:rPr>
          <w:rFonts w:ascii="Times New Roman" w:hAnsi="Times New Roman" w:cs="Times New Roman"/>
          <w:shd w:val="clear" w:color="auto" w:fill="FFFFFF"/>
        </w:rPr>
        <w:t>byť obsadené</w:t>
      </w:r>
      <w:r w:rsidR="006C1AA0">
        <w:rPr>
          <w:rFonts w:ascii="Times New Roman" w:hAnsi="Times New Roman" w:cs="Times New Roman"/>
          <w:shd w:val="clear" w:color="auto" w:fill="FFFFFF"/>
        </w:rPr>
        <w:t xml:space="preserve"> len zamestnancom, ktorý má podľa pracovnej zmluvy postavenie vedúceho zamestnanca</w:t>
      </w:r>
      <w:r w:rsidR="00B2555A">
        <w:rPr>
          <w:rFonts w:ascii="Times New Roman" w:hAnsi="Times New Roman" w:cs="Times New Roman"/>
          <w:shd w:val="clear" w:color="auto" w:fill="FFFFFF"/>
        </w:rPr>
        <w:t>,</w:t>
      </w:r>
    </w:p>
    <w:p w:rsidR="006C1AA0" w:rsidP="00C71CC6">
      <w:pPr>
        <w:numPr>
          <w:numId w:val="2"/>
        </w:numPr>
        <w:tabs>
          <w:tab w:val="left" w:pos="851"/>
        </w:tabs>
        <w:bidi w:val="0"/>
        <w:spacing w:line="280" w:lineRule="atLeast"/>
        <w:ind w:left="851" w:hanging="425"/>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dočasného zastupovania zamestnanca, </w:t>
      </w:r>
      <w:r w:rsidR="00B2555A">
        <w:rPr>
          <w:rFonts w:ascii="Times New Roman" w:hAnsi="Times New Roman" w:cs="Times New Roman"/>
          <w:shd w:val="clear" w:color="auto" w:fill="FFFFFF"/>
        </w:rPr>
        <w:t>najmä</w:t>
      </w:r>
      <w:r>
        <w:rPr>
          <w:rFonts w:ascii="Times New Roman" w:hAnsi="Times New Roman" w:cs="Times New Roman"/>
          <w:shd w:val="clear" w:color="auto" w:fill="FFFFFF"/>
        </w:rPr>
        <w:t xml:space="preserve"> počas materskej dovolenky, rodičovskej dovolenky, pracovnej neschopnosti</w:t>
      </w:r>
      <w:r w:rsidR="00B2555A">
        <w:rPr>
          <w:rFonts w:ascii="Times New Roman" w:hAnsi="Times New Roman" w:cs="Times New Roman"/>
          <w:shd w:val="clear" w:color="auto" w:fill="FFFFFF"/>
        </w:rPr>
        <w:t>,</w:t>
      </w:r>
    </w:p>
    <w:p w:rsidR="006C1AA0" w:rsidRPr="00A32233" w:rsidP="00C71CC6">
      <w:pPr>
        <w:numPr>
          <w:numId w:val="2"/>
        </w:numPr>
        <w:tabs>
          <w:tab w:val="left" w:pos="851"/>
        </w:tabs>
        <w:bidi w:val="0"/>
        <w:spacing w:line="280" w:lineRule="atLeast"/>
        <w:ind w:left="851" w:hanging="425"/>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dočasného obsadenia voľného pracovného miesta až do obsadenia miesta uchádzačom, ktorý je prijatý na základe výsledkov výberového konania, najviac však na dobu </w:t>
      </w:r>
      <w:r w:rsidR="00BB3F99">
        <w:rPr>
          <w:rFonts w:ascii="Times New Roman" w:hAnsi="Times New Roman" w:cs="Times New Roman"/>
          <w:shd w:val="clear" w:color="auto" w:fill="FFFFFF"/>
        </w:rPr>
        <w:t xml:space="preserve">šesť </w:t>
      </w:r>
      <w:r>
        <w:rPr>
          <w:rFonts w:ascii="Times New Roman" w:hAnsi="Times New Roman" w:cs="Times New Roman"/>
          <w:shd w:val="clear" w:color="auto" w:fill="FFFFFF"/>
        </w:rPr>
        <w:t>mesiacov</w:t>
      </w:r>
      <w:r w:rsidR="00BB3F99">
        <w:rPr>
          <w:rFonts w:ascii="Times New Roman" w:hAnsi="Times New Roman" w:cs="Times New Roman"/>
          <w:shd w:val="clear" w:color="auto" w:fill="FFFFFF"/>
        </w:rPr>
        <w:t>.</w:t>
      </w:r>
    </w:p>
    <w:p w:rsidR="00BB3F99" w:rsidP="00C71CC6">
      <w:pPr>
        <w:bidi w:val="0"/>
        <w:spacing w:line="280" w:lineRule="atLeast"/>
        <w:ind w:left="426"/>
        <w:jc w:val="both"/>
        <w:rPr>
          <w:rFonts w:ascii="Times New Roman" w:hAnsi="Times New Roman" w:cs="Times New Roman"/>
          <w:shd w:val="clear" w:color="auto" w:fill="FFFFFF"/>
        </w:rPr>
      </w:pPr>
    </w:p>
    <w:p w:rsidR="00CB7000" w:rsidP="00C71CC6">
      <w:pPr>
        <w:bidi w:val="0"/>
        <w:spacing w:line="280" w:lineRule="atLeast"/>
        <w:ind w:left="426"/>
        <w:jc w:val="both"/>
        <w:rPr>
          <w:rFonts w:ascii="Times New Roman" w:hAnsi="Times New Roman" w:cs="Times New Roman"/>
          <w:shd w:val="clear" w:color="auto" w:fill="FFFFFF"/>
        </w:rPr>
      </w:pPr>
      <w:r w:rsidR="00F26E37">
        <w:rPr>
          <w:rFonts w:ascii="Times New Roman" w:hAnsi="Times New Roman" w:cs="Times New Roman"/>
          <w:shd w:val="clear" w:color="auto" w:fill="FFFFFF"/>
        </w:rPr>
        <w:t xml:space="preserve">(4) </w:t>
      </w:r>
      <w:r w:rsidRPr="00A32233" w:rsidR="008B4BEE">
        <w:rPr>
          <w:rFonts w:ascii="Times New Roman" w:hAnsi="Times New Roman" w:cs="Times New Roman"/>
          <w:shd w:val="clear" w:color="auto" w:fill="FFFFFF"/>
        </w:rPr>
        <w:t xml:space="preserve">Výberové konanie </w:t>
      </w:r>
      <w:r w:rsidR="00E26DB0">
        <w:rPr>
          <w:rFonts w:ascii="Times New Roman" w:hAnsi="Times New Roman" w:cs="Times New Roman"/>
          <w:shd w:val="clear" w:color="auto" w:fill="FFFFFF"/>
        </w:rPr>
        <w:t>na miesto vedúceho zamestnanca uvedeného v </w:t>
      </w:r>
      <w:r w:rsidR="00BB3F99">
        <w:rPr>
          <w:rFonts w:ascii="Times New Roman" w:hAnsi="Times New Roman" w:cs="Times New Roman"/>
          <w:shd w:val="clear" w:color="auto" w:fill="FFFFFF"/>
        </w:rPr>
        <w:t>odseku</w:t>
      </w:r>
      <w:r w:rsidR="00E26DB0">
        <w:rPr>
          <w:rFonts w:ascii="Times New Roman" w:hAnsi="Times New Roman" w:cs="Times New Roman"/>
          <w:shd w:val="clear" w:color="auto" w:fill="FFFFFF"/>
        </w:rPr>
        <w:t xml:space="preserve"> 1 </w:t>
      </w:r>
      <w:r w:rsidRPr="00A32233" w:rsidR="008B4BEE">
        <w:rPr>
          <w:rFonts w:ascii="Times New Roman" w:hAnsi="Times New Roman" w:cs="Times New Roman"/>
          <w:shd w:val="clear" w:color="auto" w:fill="FFFFFF"/>
        </w:rPr>
        <w:t>vyhlasuje zamestnávateľ</w:t>
      </w:r>
      <w:r w:rsidR="00812B68">
        <w:rPr>
          <w:rFonts w:ascii="Times New Roman" w:hAnsi="Times New Roman" w:cs="Times New Roman"/>
          <w:shd w:val="clear" w:color="auto" w:fill="FFFFFF"/>
        </w:rPr>
        <w:t xml:space="preserve"> na </w:t>
      </w:r>
      <w:r w:rsidR="00F26E37">
        <w:rPr>
          <w:rFonts w:ascii="Times New Roman" w:hAnsi="Times New Roman" w:cs="Times New Roman"/>
          <w:shd w:val="clear" w:color="auto" w:fill="FFFFFF"/>
        </w:rPr>
        <w:t xml:space="preserve">svojom </w:t>
      </w:r>
      <w:r w:rsidR="00812B68">
        <w:rPr>
          <w:rFonts w:ascii="Times New Roman" w:hAnsi="Times New Roman" w:cs="Times New Roman"/>
          <w:shd w:val="clear" w:color="auto" w:fill="FFFFFF"/>
        </w:rPr>
        <w:t>webovom sídle</w:t>
      </w:r>
      <w:r w:rsidR="00B669BC">
        <w:rPr>
          <w:rFonts w:ascii="Times New Roman" w:hAnsi="Times New Roman" w:cs="Times New Roman"/>
          <w:shd w:val="clear" w:color="auto" w:fill="FFFFFF"/>
        </w:rPr>
        <w:t xml:space="preserve">, </w:t>
      </w:r>
      <w:r w:rsidRPr="00F26E37" w:rsidR="00B669BC">
        <w:rPr>
          <w:rFonts w:ascii="Times New Roman" w:hAnsi="Times New Roman" w:cs="Times New Roman"/>
          <w:shd w:val="clear" w:color="auto" w:fill="FFFFFF"/>
        </w:rPr>
        <w:t xml:space="preserve">pričom oznámenie </w:t>
      </w:r>
      <w:r w:rsidR="00BB3F99">
        <w:rPr>
          <w:rFonts w:ascii="Times New Roman" w:hAnsi="Times New Roman" w:cs="Times New Roman"/>
          <w:shd w:val="clear" w:color="auto" w:fill="FFFFFF"/>
        </w:rPr>
        <w:t>musí byť</w:t>
      </w:r>
      <w:r w:rsidRPr="00F26E37" w:rsidR="00BB3F99">
        <w:rPr>
          <w:rFonts w:ascii="Times New Roman" w:hAnsi="Times New Roman" w:cs="Times New Roman"/>
          <w:shd w:val="clear" w:color="auto" w:fill="FFFFFF"/>
        </w:rPr>
        <w:t xml:space="preserve"> </w:t>
      </w:r>
      <w:r w:rsidRPr="00F26E37" w:rsidR="00B669BC">
        <w:rPr>
          <w:rFonts w:ascii="Times New Roman" w:hAnsi="Times New Roman" w:cs="Times New Roman"/>
          <w:shd w:val="clear" w:color="auto" w:fill="FFFFFF"/>
        </w:rPr>
        <w:t xml:space="preserve">zverejnené počas celej doby určenej na podanie žiadostí o účasť </w:t>
      </w:r>
      <w:r w:rsidR="00BB3F99">
        <w:rPr>
          <w:rFonts w:ascii="Times New Roman" w:hAnsi="Times New Roman" w:cs="Times New Roman"/>
          <w:shd w:val="clear" w:color="auto" w:fill="FFFFFF"/>
        </w:rPr>
        <w:t>vo</w:t>
      </w:r>
      <w:r w:rsidRPr="00F26E37" w:rsidR="00BB3F99">
        <w:rPr>
          <w:rFonts w:ascii="Times New Roman" w:hAnsi="Times New Roman" w:cs="Times New Roman"/>
          <w:shd w:val="clear" w:color="auto" w:fill="FFFFFF"/>
        </w:rPr>
        <w:t xml:space="preserve"> </w:t>
      </w:r>
      <w:r w:rsidRPr="00F26E37" w:rsidR="00B669BC">
        <w:rPr>
          <w:rFonts w:ascii="Times New Roman" w:hAnsi="Times New Roman" w:cs="Times New Roman"/>
          <w:shd w:val="clear" w:color="auto" w:fill="FFFFFF"/>
        </w:rPr>
        <w:t>výberovom konaní</w:t>
      </w:r>
      <w:r w:rsidR="00B669BC">
        <w:rPr>
          <w:rFonts w:ascii="Times New Roman" w:hAnsi="Times New Roman" w:cs="Times New Roman"/>
          <w:shd w:val="clear" w:color="auto" w:fill="FFFFFF"/>
        </w:rPr>
        <w:t>,</w:t>
      </w:r>
      <w:r w:rsidR="00812B68">
        <w:rPr>
          <w:rFonts w:ascii="Times New Roman" w:hAnsi="Times New Roman" w:cs="Times New Roman"/>
          <w:shd w:val="clear" w:color="auto" w:fill="FFFFFF"/>
        </w:rPr>
        <w:t xml:space="preserve"> a súčasne</w:t>
      </w:r>
      <w:r w:rsidRPr="00A32233" w:rsidR="008B4BEE">
        <w:rPr>
          <w:rFonts w:ascii="Times New Roman" w:hAnsi="Times New Roman" w:cs="Times New Roman"/>
          <w:shd w:val="clear" w:color="auto" w:fill="FFFFFF"/>
        </w:rPr>
        <w:t xml:space="preserve"> v tlači alebo v iných všeobecne prístupných prostriedkoch masovej komunikácie, ktorými sú najmä televízia</w:t>
      </w:r>
      <w:r w:rsidR="00812B68">
        <w:rPr>
          <w:rFonts w:ascii="Times New Roman" w:hAnsi="Times New Roman" w:cs="Times New Roman"/>
          <w:shd w:val="clear" w:color="auto" w:fill="FFFFFF"/>
        </w:rPr>
        <w:t xml:space="preserve"> a rozhlas</w:t>
      </w:r>
      <w:r w:rsidRPr="00A32233" w:rsidR="008B4BEE">
        <w:rPr>
          <w:rFonts w:ascii="Times New Roman" w:hAnsi="Times New Roman" w:cs="Times New Roman"/>
          <w:shd w:val="clear" w:color="auto" w:fill="FFFFFF"/>
        </w:rPr>
        <w:t>. Výberové konanie na miesto štatutárneho orgánu vyhlasuje zriaďovateľ</w:t>
      </w:r>
      <w:r w:rsidR="00BB3F99">
        <w:rPr>
          <w:rFonts w:ascii="Times New Roman" w:hAnsi="Times New Roman" w:cs="Times New Roman"/>
          <w:shd w:val="clear" w:color="auto" w:fill="FFFFFF"/>
        </w:rPr>
        <w:t>,</w:t>
      </w:r>
      <w:r w:rsidRPr="00A32233" w:rsidR="008B4BEE">
        <w:rPr>
          <w:rFonts w:ascii="Times New Roman" w:hAnsi="Times New Roman" w:cs="Times New Roman"/>
          <w:shd w:val="clear" w:color="auto" w:fill="FFFFFF"/>
        </w:rPr>
        <w:t xml:space="preserve"> zakladateľ alebo orgán štátnej správy, do ktorého pôsobnosti </w:t>
      </w:r>
      <w:r w:rsidR="00BB3F99">
        <w:rPr>
          <w:rFonts w:ascii="Times New Roman" w:hAnsi="Times New Roman" w:cs="Times New Roman"/>
          <w:shd w:val="clear" w:color="auto" w:fill="FFFFFF"/>
        </w:rPr>
        <w:t xml:space="preserve">patrí </w:t>
      </w:r>
      <w:r w:rsidRPr="00A32233" w:rsidR="008B4BEE">
        <w:rPr>
          <w:rFonts w:ascii="Times New Roman" w:hAnsi="Times New Roman" w:cs="Times New Roman"/>
          <w:shd w:val="clear" w:color="auto" w:fill="FFFFFF"/>
        </w:rPr>
        <w:t>zamestnávateľ, u ktorého bude funkciu štatutárneho orgánu vykonávať. Výberové konanie sa vyhlasuje najmenej tri týždne pred jeho začatím.</w:t>
      </w:r>
      <w:r w:rsidR="00812B68">
        <w:rPr>
          <w:rFonts w:ascii="Times New Roman" w:hAnsi="Times New Roman" w:cs="Times New Roman"/>
          <w:shd w:val="clear" w:color="auto" w:fill="FFFFFF"/>
        </w:rPr>
        <w:t xml:space="preserve"> </w:t>
      </w:r>
      <w:r>
        <w:rPr>
          <w:rFonts w:ascii="Times New Roman" w:hAnsi="Times New Roman" w:cs="Times New Roman"/>
          <w:shd w:val="clear" w:color="auto" w:fill="FFFFFF"/>
        </w:rPr>
        <w:t>Zamestnávateľ doručí oznámenie o výberovom konaní Úrad</w:t>
      </w:r>
      <w:r w:rsidR="00BB3F99">
        <w:rPr>
          <w:rFonts w:ascii="Times New Roman" w:hAnsi="Times New Roman" w:cs="Times New Roman"/>
          <w:shd w:val="clear" w:color="auto" w:fill="FFFFFF"/>
        </w:rPr>
        <w:t>u</w:t>
      </w:r>
      <w:r>
        <w:rPr>
          <w:rFonts w:ascii="Times New Roman" w:hAnsi="Times New Roman" w:cs="Times New Roman"/>
          <w:shd w:val="clear" w:color="auto" w:fill="FFFFFF"/>
        </w:rPr>
        <w:t xml:space="preserve"> práce, sociálnych vecí a rodiny, v ktorého územnom obvode je sídlo zamestnávateľa.</w:t>
      </w:r>
      <w:r w:rsidRPr="00C71CC6">
        <w:rPr>
          <w:rFonts w:ascii="Times New Roman" w:hAnsi="Times New Roman" w:cs="Times New Roman"/>
          <w:shd w:val="clear" w:color="auto" w:fill="FFFFFF"/>
          <w:vertAlign w:val="superscript"/>
        </w:rPr>
        <w:t>2a</w:t>
      </w:r>
      <w:r>
        <w:rPr>
          <w:rFonts w:ascii="Times New Roman" w:hAnsi="Times New Roman" w:cs="Times New Roman"/>
          <w:shd w:val="clear" w:color="auto" w:fill="FFFFFF"/>
        </w:rPr>
        <w:t>)</w:t>
      </w:r>
    </w:p>
    <w:p w:rsidR="00BB3F99" w:rsidP="00C71CC6">
      <w:pPr>
        <w:bidi w:val="0"/>
        <w:spacing w:line="280" w:lineRule="atLeast"/>
        <w:ind w:left="426"/>
        <w:jc w:val="both"/>
        <w:rPr>
          <w:rFonts w:ascii="Times New Roman" w:hAnsi="Times New Roman" w:cs="Times New Roman"/>
          <w:shd w:val="clear" w:color="auto" w:fill="FFFFFF"/>
        </w:rPr>
      </w:pPr>
    </w:p>
    <w:p w:rsidR="00285AD1" w:rsidRPr="00A32233" w:rsidP="00C71CC6">
      <w:pPr>
        <w:bidi w:val="0"/>
        <w:spacing w:line="280" w:lineRule="atLeast"/>
        <w:ind w:left="426"/>
        <w:jc w:val="both"/>
        <w:rPr>
          <w:rFonts w:ascii="Times New Roman" w:hAnsi="Times New Roman" w:cs="Times New Roman"/>
          <w:shd w:val="clear" w:color="auto" w:fill="FFFFFF"/>
        </w:rPr>
      </w:pPr>
      <w:r w:rsidR="00F26E37">
        <w:rPr>
          <w:rFonts w:ascii="Times New Roman" w:hAnsi="Times New Roman" w:cs="Times New Roman"/>
          <w:shd w:val="clear" w:color="auto" w:fill="FFFFFF"/>
        </w:rPr>
        <w:t xml:space="preserve">(5) </w:t>
      </w:r>
      <w:r w:rsidRPr="00A32233">
        <w:rPr>
          <w:rFonts w:ascii="Times New Roman" w:hAnsi="Times New Roman" w:cs="Times New Roman"/>
          <w:shd w:val="clear" w:color="auto" w:fill="FFFFFF"/>
        </w:rPr>
        <w:t>Oznámenie o vyhlásení výberového konania</w:t>
      </w:r>
      <w:r>
        <w:rPr>
          <w:rFonts w:ascii="Times New Roman" w:hAnsi="Times New Roman" w:cs="Times New Roman"/>
          <w:shd w:val="clear" w:color="auto" w:fill="FFFFFF"/>
        </w:rPr>
        <w:t xml:space="preserve"> na miesto vedúceho zamestnanca uvedeného v </w:t>
      </w:r>
      <w:r w:rsidR="00BB3F99">
        <w:rPr>
          <w:rFonts w:ascii="Times New Roman" w:hAnsi="Times New Roman" w:cs="Times New Roman"/>
          <w:shd w:val="clear" w:color="auto" w:fill="FFFFFF"/>
        </w:rPr>
        <w:t>odseku</w:t>
      </w:r>
      <w:r>
        <w:rPr>
          <w:rFonts w:ascii="Times New Roman" w:hAnsi="Times New Roman" w:cs="Times New Roman"/>
          <w:shd w:val="clear" w:color="auto" w:fill="FFFFFF"/>
        </w:rPr>
        <w:t xml:space="preserve"> 1</w:t>
      </w:r>
      <w:r w:rsidRPr="00A32233">
        <w:rPr>
          <w:rFonts w:ascii="Times New Roman" w:hAnsi="Times New Roman" w:cs="Times New Roman"/>
          <w:shd w:val="clear" w:color="auto" w:fill="FFFFFF"/>
        </w:rPr>
        <w:t xml:space="preserve"> obsahuje</w:t>
      </w:r>
      <w:r>
        <w:rPr>
          <w:rFonts w:ascii="Times New Roman" w:hAnsi="Times New Roman" w:cs="Times New Roman"/>
          <w:shd w:val="clear" w:color="auto" w:fill="FFFFFF"/>
        </w:rPr>
        <w:t>:</w:t>
      </w:r>
    </w:p>
    <w:p w:rsidR="00285AD1" w:rsidRPr="00A32233" w:rsidP="00C71CC6">
      <w:pPr>
        <w:numPr>
          <w:numId w:val="7"/>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A32233">
        <w:rPr>
          <w:rFonts w:ascii="Times New Roman" w:hAnsi="Times New Roman"/>
          <w:shd w:val="clear" w:color="auto" w:fill="FFFFFF"/>
        </w:rPr>
        <w:t xml:space="preserve">názov zamestnávateľa vrátane obce, </w:t>
      </w:r>
      <w:r w:rsidR="00BB3F99">
        <w:rPr>
          <w:rFonts w:ascii="Times New Roman" w:hAnsi="Times New Roman"/>
          <w:shd w:val="clear" w:color="auto" w:fill="FFFFFF"/>
        </w:rPr>
        <w:t>v ktorej sa nachádza</w:t>
      </w:r>
      <w:r w:rsidRPr="00A32233">
        <w:rPr>
          <w:rFonts w:ascii="Times New Roman" w:hAnsi="Times New Roman"/>
          <w:shd w:val="clear" w:color="auto" w:fill="FFFFFF"/>
        </w:rPr>
        <w:t xml:space="preserve"> sídlo zamestnávateľa,</w:t>
      </w:r>
    </w:p>
    <w:p w:rsidR="00285AD1" w:rsidP="00C71CC6">
      <w:pPr>
        <w:numPr>
          <w:numId w:val="7"/>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A32233">
        <w:rPr>
          <w:rFonts w:ascii="Times New Roman" w:hAnsi="Times New Roman"/>
          <w:shd w:val="clear" w:color="auto" w:fill="FFFFFF"/>
        </w:rPr>
        <w:t>funkciu, ktorá sa obsadzuje výberovým konaním,</w:t>
      </w:r>
    </w:p>
    <w:p w:rsidR="00285AD1" w:rsidRPr="00285AD1" w:rsidP="00C71CC6">
      <w:pPr>
        <w:numPr>
          <w:numId w:val="7"/>
        </w:numPr>
        <w:tabs>
          <w:tab w:val="left" w:pos="851"/>
        </w:tabs>
        <w:bidi w:val="0"/>
        <w:spacing w:line="280" w:lineRule="atLeast"/>
        <w:ind w:left="851" w:hanging="425"/>
        <w:jc w:val="both"/>
        <w:rPr>
          <w:rFonts w:ascii="Times New Roman" w:hAnsi="Times New Roman"/>
          <w:color w:val="000000"/>
          <w:shd w:val="clear" w:color="auto" w:fill="FFFFFF"/>
        </w:rPr>
      </w:pPr>
      <w:r w:rsidRPr="00A32233">
        <w:rPr>
          <w:rFonts w:ascii="Times New Roman" w:hAnsi="Times New Roman"/>
          <w:shd w:val="clear" w:color="auto" w:fill="FFFFFF"/>
        </w:rPr>
        <w:t>kvalifikačné predpoklady a osobitné kvalifikačné predpoklady na vykonávanie funkcie podľa osobitného predpisu,</w:t>
      </w:r>
      <w:r w:rsidRPr="00C71CC6">
        <w:rPr>
          <w:rFonts w:ascii="Times New Roman" w:hAnsi="Times New Roman"/>
          <w:shd w:val="clear" w:color="auto" w:fill="FFFFFF"/>
          <w:vertAlign w:val="superscript"/>
        </w:rPr>
        <w:t>4</w:t>
      </w:r>
      <w:r w:rsidRPr="00A32233">
        <w:rPr>
          <w:rFonts w:ascii="Times New Roman" w:hAnsi="Times New Roman"/>
          <w:shd w:val="clear" w:color="auto" w:fill="FFFFFF"/>
        </w:rPr>
        <w:t>)</w:t>
      </w:r>
    </w:p>
    <w:p w:rsidR="007B4FF9" w:rsidRPr="007B4FF9" w:rsidP="00C71CC6">
      <w:pPr>
        <w:numPr>
          <w:numId w:val="7"/>
        </w:numPr>
        <w:tabs>
          <w:tab w:val="left" w:pos="851"/>
        </w:tabs>
        <w:bidi w:val="0"/>
        <w:spacing w:line="280" w:lineRule="atLeast"/>
        <w:ind w:left="851" w:hanging="425"/>
        <w:jc w:val="both"/>
        <w:rPr>
          <w:rFonts w:ascii="Times New Roman" w:hAnsi="Times New Roman" w:cs="Times New Roman"/>
          <w:color w:val="000000"/>
          <w:shd w:val="clear" w:color="auto" w:fill="FFFFFF"/>
        </w:rPr>
      </w:pPr>
      <w:r w:rsidRPr="00A32233" w:rsidR="00285AD1">
        <w:rPr>
          <w:rFonts w:ascii="Times New Roman" w:hAnsi="Times New Roman"/>
          <w:shd w:val="clear" w:color="auto" w:fill="FFFFFF"/>
        </w:rPr>
        <w:t>iné kritériá a požiadavky v súvislosti s obsadzovanou funkciou,</w:t>
      </w:r>
    </w:p>
    <w:p w:rsidR="00285AD1" w:rsidRPr="00A32233" w:rsidP="00C71CC6">
      <w:pPr>
        <w:numPr>
          <w:numId w:val="7"/>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007B4FF9">
        <w:rPr>
          <w:rStyle w:val="apple-converted-space"/>
          <w:rFonts w:ascii="Times New Roman" w:hAnsi="Times New Roman"/>
          <w:color w:val="000000"/>
          <w:shd w:val="clear" w:color="auto" w:fill="FFFFFF"/>
        </w:rPr>
        <w:t xml:space="preserve">formu výberového konania v súlade s  § </w:t>
      </w:r>
      <w:r w:rsidR="00B64167">
        <w:rPr>
          <w:rStyle w:val="apple-converted-space"/>
          <w:rFonts w:ascii="Times New Roman" w:hAnsi="Times New Roman"/>
          <w:color w:val="000000"/>
          <w:shd w:val="clear" w:color="auto" w:fill="FFFFFF"/>
        </w:rPr>
        <w:t>6</w:t>
      </w:r>
      <w:r w:rsidR="007B4FF9">
        <w:rPr>
          <w:rStyle w:val="apple-converted-space"/>
          <w:rFonts w:ascii="Times New Roman" w:hAnsi="Times New Roman"/>
          <w:color w:val="000000"/>
          <w:shd w:val="clear" w:color="auto" w:fill="FFFFFF"/>
        </w:rPr>
        <w:t xml:space="preserve"> ods. 6</w:t>
      </w:r>
      <w:r w:rsidR="00BB3F99">
        <w:rPr>
          <w:rStyle w:val="apple-converted-space"/>
          <w:rFonts w:ascii="Times New Roman" w:hAnsi="Times New Roman"/>
          <w:color w:val="000000"/>
          <w:shd w:val="clear" w:color="auto" w:fill="FFFFFF"/>
        </w:rPr>
        <w:t>,</w:t>
      </w:r>
    </w:p>
    <w:p w:rsidR="00285AD1" w:rsidRPr="00A32233" w:rsidP="00C71CC6">
      <w:pPr>
        <w:numPr>
          <w:numId w:val="7"/>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A32233">
        <w:rPr>
          <w:rFonts w:ascii="Times New Roman" w:hAnsi="Times New Roman"/>
          <w:shd w:val="clear" w:color="auto" w:fill="FFFFFF"/>
        </w:rPr>
        <w:t>zoznam požadovaných dokladov,</w:t>
      </w:r>
    </w:p>
    <w:p w:rsidR="00285AD1" w:rsidP="00C71CC6">
      <w:pPr>
        <w:numPr>
          <w:numId w:val="7"/>
        </w:numPr>
        <w:tabs>
          <w:tab w:val="left" w:pos="851"/>
        </w:tabs>
        <w:bidi w:val="0"/>
        <w:spacing w:line="280" w:lineRule="atLeast"/>
        <w:ind w:left="851" w:hanging="425"/>
        <w:jc w:val="both"/>
        <w:rPr>
          <w:rFonts w:ascii="Times New Roman" w:hAnsi="Times New Roman"/>
          <w:shd w:val="clear" w:color="auto" w:fill="FFFFFF"/>
        </w:rPr>
      </w:pPr>
      <w:r w:rsidRPr="00A32233">
        <w:rPr>
          <w:rFonts w:ascii="Times New Roman" w:hAnsi="Times New Roman"/>
          <w:shd w:val="clear" w:color="auto" w:fill="FFFFFF"/>
        </w:rPr>
        <w:t>dátum a miesto podania žiado</w:t>
      </w:r>
      <w:r w:rsidR="000F0BB2">
        <w:rPr>
          <w:rFonts w:ascii="Times New Roman" w:hAnsi="Times New Roman"/>
          <w:shd w:val="clear" w:color="auto" w:fill="FFFFFF"/>
        </w:rPr>
        <w:t>sti o účasť na výberovom konaní</w:t>
      </w:r>
      <w:r w:rsidR="00BB3F99">
        <w:rPr>
          <w:rFonts w:ascii="Times New Roman" w:hAnsi="Times New Roman"/>
          <w:shd w:val="clear" w:color="auto" w:fill="FFFFFF"/>
        </w:rPr>
        <w:t>,</w:t>
      </w:r>
    </w:p>
    <w:p w:rsidR="000F0BB2" w:rsidRPr="000F0BB2" w:rsidP="00C71CC6">
      <w:pPr>
        <w:numPr>
          <w:numId w:val="7"/>
        </w:numPr>
        <w:tabs>
          <w:tab w:val="left" w:pos="851"/>
        </w:tabs>
        <w:bidi w:val="0"/>
        <w:spacing w:line="280" w:lineRule="atLeast"/>
        <w:ind w:left="851" w:hanging="425"/>
        <w:jc w:val="both"/>
        <w:rPr>
          <w:rFonts w:ascii="Times New Roman" w:hAnsi="Times New Roman"/>
          <w:shd w:val="clear" w:color="auto" w:fill="FFFFFF"/>
        </w:rPr>
      </w:pPr>
      <w:r w:rsidR="00502BC3">
        <w:rPr>
          <w:rFonts w:ascii="Times New Roman" w:hAnsi="Times New Roman"/>
          <w:shd w:val="clear" w:color="auto" w:fill="FFFFFF"/>
        </w:rPr>
        <w:t>dátum, miesto a hodinu</w:t>
      </w:r>
      <w:r w:rsidRPr="000F0BB2">
        <w:rPr>
          <w:rFonts w:ascii="Times New Roman" w:hAnsi="Times New Roman"/>
          <w:shd w:val="clear" w:color="auto" w:fill="FFFFFF"/>
        </w:rPr>
        <w:t xml:space="preserve"> uskutočnenia výberového konania, ak sú tieto skutočnosti v čase vyhlásenia výberového konania známe.</w:t>
      </w:r>
    </w:p>
    <w:p w:rsidR="00285AD1" w:rsidP="00C71CC6">
      <w:pPr>
        <w:bidi w:val="0"/>
        <w:spacing w:line="280" w:lineRule="atLeast"/>
        <w:jc w:val="both"/>
        <w:rPr>
          <w:rFonts w:ascii="Times New Roman" w:hAnsi="Times New Roman" w:cs="Times New Roman"/>
          <w:shd w:val="clear" w:color="auto" w:fill="FFFFFF"/>
        </w:rPr>
      </w:pPr>
    </w:p>
    <w:p w:rsidR="00CB7000" w:rsidP="00C71CC6">
      <w:pPr>
        <w:bidi w:val="0"/>
        <w:spacing w:line="280" w:lineRule="atLeast"/>
        <w:ind w:left="426"/>
        <w:jc w:val="both"/>
        <w:rPr>
          <w:rFonts w:ascii="Times New Roman" w:hAnsi="Times New Roman" w:cs="Times New Roman"/>
          <w:shd w:val="clear" w:color="auto" w:fill="FFFFFF"/>
        </w:rPr>
      </w:pPr>
      <w:r w:rsidRPr="00A32233" w:rsidR="00E26DB0">
        <w:rPr>
          <w:rFonts w:ascii="Times New Roman" w:hAnsi="Times New Roman" w:cs="Times New Roman"/>
          <w:shd w:val="clear" w:color="auto" w:fill="FFFFFF"/>
        </w:rPr>
        <w:t>(</w:t>
      </w:r>
      <w:r w:rsidR="00502BC3">
        <w:rPr>
          <w:rFonts w:ascii="Times New Roman" w:hAnsi="Times New Roman" w:cs="Times New Roman"/>
          <w:shd w:val="clear" w:color="auto" w:fill="FFFFFF"/>
        </w:rPr>
        <w:t>6</w:t>
      </w:r>
      <w:r w:rsidRPr="00F26E37" w:rsidR="00E26DB0">
        <w:rPr>
          <w:rFonts w:ascii="Times New Roman" w:hAnsi="Times New Roman" w:cs="Times New Roman"/>
          <w:shd w:val="clear" w:color="auto" w:fill="FFFFFF"/>
        </w:rPr>
        <w:t>) Výberové konanie na miesto zamestnanca uvedeného v </w:t>
      </w:r>
      <w:r w:rsidR="00BB3F99">
        <w:rPr>
          <w:rFonts w:ascii="Times New Roman" w:hAnsi="Times New Roman" w:cs="Times New Roman"/>
          <w:shd w:val="clear" w:color="auto" w:fill="FFFFFF"/>
        </w:rPr>
        <w:t>odseku</w:t>
      </w:r>
      <w:r w:rsidRPr="00F26E37" w:rsidR="00E26DB0">
        <w:rPr>
          <w:rFonts w:ascii="Times New Roman" w:hAnsi="Times New Roman" w:cs="Times New Roman"/>
          <w:shd w:val="clear" w:color="auto" w:fill="FFFFFF"/>
        </w:rPr>
        <w:t xml:space="preserve"> </w:t>
      </w:r>
      <w:r w:rsidR="00B669BC">
        <w:rPr>
          <w:rFonts w:ascii="Times New Roman" w:hAnsi="Times New Roman" w:cs="Times New Roman"/>
          <w:shd w:val="clear" w:color="auto" w:fill="FFFFFF"/>
        </w:rPr>
        <w:t>3</w:t>
      </w:r>
      <w:r w:rsidRPr="00F26E37" w:rsidR="00E26DB0">
        <w:rPr>
          <w:rFonts w:ascii="Times New Roman" w:hAnsi="Times New Roman" w:cs="Times New Roman"/>
          <w:shd w:val="clear" w:color="auto" w:fill="FFFFFF"/>
        </w:rPr>
        <w:t xml:space="preserve"> vyhlasuje zamestnávateľ na </w:t>
      </w:r>
      <w:r w:rsidRPr="00F26E37" w:rsidR="00812B68">
        <w:rPr>
          <w:rFonts w:ascii="Times New Roman" w:hAnsi="Times New Roman" w:cs="Times New Roman"/>
          <w:shd w:val="clear" w:color="auto" w:fill="FFFFFF"/>
        </w:rPr>
        <w:t>svojom webovom sídle</w:t>
      </w:r>
      <w:r w:rsidRPr="00F26E37" w:rsidR="00E26DB0">
        <w:rPr>
          <w:rFonts w:ascii="Times New Roman" w:hAnsi="Times New Roman" w:cs="Times New Roman"/>
          <w:shd w:val="clear" w:color="auto" w:fill="FFFFFF"/>
        </w:rPr>
        <w:t xml:space="preserve"> minimálne </w:t>
      </w:r>
      <w:r w:rsidR="00BB3F99">
        <w:rPr>
          <w:rFonts w:ascii="Times New Roman" w:hAnsi="Times New Roman" w:cs="Times New Roman"/>
          <w:shd w:val="clear" w:color="auto" w:fill="FFFFFF"/>
        </w:rPr>
        <w:t>päť</w:t>
      </w:r>
      <w:r w:rsidRPr="00F26E37" w:rsidR="00BB3F99">
        <w:rPr>
          <w:rFonts w:ascii="Times New Roman" w:hAnsi="Times New Roman" w:cs="Times New Roman"/>
          <w:shd w:val="clear" w:color="auto" w:fill="FFFFFF"/>
        </w:rPr>
        <w:t xml:space="preserve"> </w:t>
      </w:r>
      <w:r w:rsidRPr="00F26E37" w:rsidR="00E26DB0">
        <w:rPr>
          <w:rFonts w:ascii="Times New Roman" w:hAnsi="Times New Roman" w:cs="Times New Roman"/>
          <w:shd w:val="clear" w:color="auto" w:fill="FFFFFF"/>
        </w:rPr>
        <w:t xml:space="preserve">pracovných dní, pričom oznámenie </w:t>
      </w:r>
      <w:r w:rsidR="00BB3F99">
        <w:rPr>
          <w:rFonts w:ascii="Times New Roman" w:hAnsi="Times New Roman" w:cs="Times New Roman"/>
          <w:shd w:val="clear" w:color="auto" w:fill="FFFFFF"/>
        </w:rPr>
        <w:t>musí byť</w:t>
      </w:r>
      <w:r w:rsidRPr="00F26E37" w:rsidR="00BB3F99">
        <w:rPr>
          <w:rFonts w:ascii="Times New Roman" w:hAnsi="Times New Roman" w:cs="Times New Roman"/>
          <w:shd w:val="clear" w:color="auto" w:fill="FFFFFF"/>
        </w:rPr>
        <w:t xml:space="preserve"> </w:t>
      </w:r>
      <w:r w:rsidRPr="00F26E37" w:rsidR="00E26DB0">
        <w:rPr>
          <w:rFonts w:ascii="Times New Roman" w:hAnsi="Times New Roman" w:cs="Times New Roman"/>
          <w:shd w:val="clear" w:color="auto" w:fill="FFFFFF"/>
        </w:rPr>
        <w:t xml:space="preserve">zverejnené počas celej doby určenej na podanie žiadostí o účasť na výberovom konaní. Výberové konanie sa nesmie konať skôr ako </w:t>
      </w:r>
      <w:r w:rsidR="00BB3F99">
        <w:rPr>
          <w:rFonts w:ascii="Times New Roman" w:hAnsi="Times New Roman" w:cs="Times New Roman"/>
          <w:shd w:val="clear" w:color="auto" w:fill="FFFFFF"/>
        </w:rPr>
        <w:t>sedem</w:t>
      </w:r>
      <w:r w:rsidRPr="00F26E37" w:rsidR="00BB3F99">
        <w:rPr>
          <w:rFonts w:ascii="Times New Roman" w:hAnsi="Times New Roman" w:cs="Times New Roman"/>
          <w:shd w:val="clear" w:color="auto" w:fill="FFFFFF"/>
        </w:rPr>
        <w:t xml:space="preserve"> </w:t>
      </w:r>
      <w:r w:rsidRPr="00F26E37" w:rsidR="00E26DB0">
        <w:rPr>
          <w:rFonts w:ascii="Times New Roman" w:hAnsi="Times New Roman" w:cs="Times New Roman"/>
          <w:shd w:val="clear" w:color="auto" w:fill="FFFFFF"/>
        </w:rPr>
        <w:t>pracovných dní</w:t>
      </w:r>
      <w:r w:rsidRPr="00F26E37" w:rsidR="00E26DB0">
        <w:rPr>
          <w:rFonts w:ascii="Times New Roman" w:hAnsi="Times New Roman" w:cs="Times New Roman"/>
          <w:color w:val="FF0000"/>
          <w:shd w:val="clear" w:color="auto" w:fill="FFFFFF"/>
        </w:rPr>
        <w:t xml:space="preserve"> </w:t>
      </w:r>
      <w:r w:rsidRPr="00F26E37" w:rsidR="00E26DB0">
        <w:rPr>
          <w:rFonts w:ascii="Times New Roman" w:hAnsi="Times New Roman" w:cs="Times New Roman"/>
          <w:shd w:val="clear" w:color="auto" w:fill="FFFFFF"/>
        </w:rPr>
        <w:t xml:space="preserve">po uverejnení vyhlásenia </w:t>
      </w:r>
      <w:r w:rsidRPr="00F26E37" w:rsidR="00285AD1">
        <w:rPr>
          <w:rFonts w:ascii="Times New Roman" w:hAnsi="Times New Roman" w:cs="Times New Roman"/>
          <w:shd w:val="clear" w:color="auto" w:fill="FFFFFF"/>
        </w:rPr>
        <w:t xml:space="preserve">výberového konania na </w:t>
      </w:r>
      <w:r w:rsidR="00BB3F99">
        <w:rPr>
          <w:rFonts w:ascii="Times New Roman" w:hAnsi="Times New Roman" w:cs="Times New Roman"/>
          <w:shd w:val="clear" w:color="auto" w:fill="FFFFFF"/>
        </w:rPr>
        <w:t>webovom sídle</w:t>
      </w:r>
      <w:r w:rsidRPr="00F26E37" w:rsidR="00285AD1">
        <w:rPr>
          <w:rFonts w:ascii="Times New Roman" w:hAnsi="Times New Roman" w:cs="Times New Roman"/>
          <w:shd w:val="clear" w:color="auto" w:fill="FFFFFF"/>
        </w:rPr>
        <w:t xml:space="preserve"> zamestnávateľa. </w:t>
      </w:r>
      <w:r w:rsidR="00AF0DD5">
        <w:rPr>
          <w:rFonts w:ascii="Times New Roman" w:hAnsi="Times New Roman" w:cs="Times New Roman"/>
          <w:shd w:val="clear" w:color="auto" w:fill="FFFFFF"/>
        </w:rPr>
        <w:t xml:space="preserve">V prípade, ak zamestnávateľ nemá svoje webové sídlo, zverejní informáciu </w:t>
      </w:r>
      <w:r w:rsidR="006156E1">
        <w:rPr>
          <w:rFonts w:ascii="Times New Roman" w:hAnsi="Times New Roman" w:cs="Times New Roman"/>
          <w:shd w:val="clear" w:color="auto" w:fill="FFFFFF"/>
        </w:rPr>
        <w:t>v </w:t>
      </w:r>
      <w:r w:rsidRPr="00A32233" w:rsidR="006156E1">
        <w:rPr>
          <w:rFonts w:ascii="Times New Roman" w:hAnsi="Times New Roman" w:cs="Times New Roman"/>
          <w:shd w:val="clear" w:color="auto" w:fill="FFFFFF"/>
        </w:rPr>
        <w:t xml:space="preserve"> tlači alebo v iných všeobecne prístupných prostriedkoch masovej komunikácie, ktorými sú najmä televízia</w:t>
      </w:r>
      <w:r w:rsidR="006156E1">
        <w:rPr>
          <w:rFonts w:ascii="Times New Roman" w:hAnsi="Times New Roman" w:cs="Times New Roman"/>
          <w:shd w:val="clear" w:color="auto" w:fill="FFFFFF"/>
        </w:rPr>
        <w:t xml:space="preserve"> a rozhlas.</w:t>
      </w:r>
      <w:r>
        <w:rPr>
          <w:rFonts w:ascii="Times New Roman" w:hAnsi="Times New Roman" w:cs="Times New Roman"/>
          <w:shd w:val="clear" w:color="auto" w:fill="FFFFFF"/>
        </w:rPr>
        <w:t xml:space="preserve"> Zamestnávateľ doručí oznámenie o výberovom konaní Úrad</w:t>
      </w:r>
      <w:r w:rsidR="00BB3F99">
        <w:rPr>
          <w:rFonts w:ascii="Times New Roman" w:hAnsi="Times New Roman" w:cs="Times New Roman"/>
          <w:shd w:val="clear" w:color="auto" w:fill="FFFFFF"/>
        </w:rPr>
        <w:t>u</w:t>
      </w:r>
      <w:r>
        <w:rPr>
          <w:rFonts w:ascii="Times New Roman" w:hAnsi="Times New Roman" w:cs="Times New Roman"/>
          <w:shd w:val="clear" w:color="auto" w:fill="FFFFFF"/>
        </w:rPr>
        <w:t xml:space="preserve"> práce, sociálnych vecí a rodiny, v ktorého územnom obvode je sídlo zamestnávateľa.</w:t>
      </w:r>
      <w:r w:rsidRPr="00C71CC6">
        <w:rPr>
          <w:rFonts w:ascii="Times New Roman" w:hAnsi="Times New Roman" w:cs="Times New Roman"/>
          <w:shd w:val="clear" w:color="auto" w:fill="FFFFFF"/>
          <w:vertAlign w:val="superscript"/>
        </w:rPr>
        <w:t>2a</w:t>
      </w:r>
      <w:r>
        <w:rPr>
          <w:rFonts w:ascii="Times New Roman" w:hAnsi="Times New Roman" w:cs="Times New Roman"/>
          <w:shd w:val="clear" w:color="auto" w:fill="FFFFFF"/>
        </w:rPr>
        <w:t>)</w:t>
      </w:r>
    </w:p>
    <w:p w:rsidR="00BB3F99" w:rsidP="00C71CC6">
      <w:pPr>
        <w:bidi w:val="0"/>
        <w:spacing w:line="280" w:lineRule="atLeast"/>
        <w:ind w:left="426"/>
        <w:jc w:val="both"/>
        <w:rPr>
          <w:rFonts w:ascii="Times New Roman" w:hAnsi="Times New Roman" w:cs="Times New Roman"/>
          <w:shd w:val="clear" w:color="auto" w:fill="FFFFFF"/>
        </w:rPr>
      </w:pPr>
    </w:p>
    <w:p w:rsidR="000F0BB2" w:rsidRPr="00A32233" w:rsidP="00C71CC6">
      <w:pPr>
        <w:bidi w:val="0"/>
        <w:spacing w:line="280" w:lineRule="atLeast"/>
        <w:ind w:left="426"/>
        <w:jc w:val="both"/>
        <w:rPr>
          <w:rFonts w:ascii="Times New Roman" w:hAnsi="Times New Roman" w:cs="Times New Roman"/>
          <w:shd w:val="clear" w:color="auto" w:fill="FFFFFF"/>
        </w:rPr>
      </w:pPr>
      <w:r w:rsidR="00CB7000">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00502BC3">
        <w:rPr>
          <w:rFonts w:ascii="Times New Roman" w:hAnsi="Times New Roman" w:cs="Times New Roman"/>
          <w:shd w:val="clear" w:color="auto" w:fill="FFFFFF"/>
        </w:rPr>
        <w:t>7</w:t>
      </w:r>
      <w:r>
        <w:rPr>
          <w:rFonts w:ascii="Times New Roman" w:hAnsi="Times New Roman" w:cs="Times New Roman"/>
          <w:shd w:val="clear" w:color="auto" w:fill="FFFFFF"/>
        </w:rPr>
        <w:t xml:space="preserve">) </w:t>
      </w:r>
      <w:r w:rsidRPr="00A32233">
        <w:rPr>
          <w:rFonts w:ascii="Times New Roman" w:hAnsi="Times New Roman" w:cs="Times New Roman"/>
          <w:shd w:val="clear" w:color="auto" w:fill="FFFFFF"/>
        </w:rPr>
        <w:t>Oznámenie o vyhlásení výberového konania</w:t>
      </w:r>
      <w:r>
        <w:rPr>
          <w:rFonts w:ascii="Times New Roman" w:hAnsi="Times New Roman" w:cs="Times New Roman"/>
          <w:shd w:val="clear" w:color="auto" w:fill="FFFFFF"/>
        </w:rPr>
        <w:t xml:space="preserve"> na miesto zamestnanca uvedeného v </w:t>
      </w:r>
      <w:r w:rsidR="00BB3F99">
        <w:rPr>
          <w:rFonts w:ascii="Times New Roman" w:hAnsi="Times New Roman" w:cs="Times New Roman"/>
          <w:shd w:val="clear" w:color="auto" w:fill="FFFFFF"/>
        </w:rPr>
        <w:t>odseku</w:t>
      </w:r>
      <w:r>
        <w:rPr>
          <w:rFonts w:ascii="Times New Roman" w:hAnsi="Times New Roman" w:cs="Times New Roman"/>
          <w:shd w:val="clear" w:color="auto" w:fill="FFFFFF"/>
        </w:rPr>
        <w:t xml:space="preserve"> </w:t>
      </w:r>
      <w:r w:rsidR="00586C84">
        <w:rPr>
          <w:rFonts w:ascii="Times New Roman" w:hAnsi="Times New Roman" w:cs="Times New Roman"/>
          <w:shd w:val="clear" w:color="auto" w:fill="FFFFFF"/>
        </w:rPr>
        <w:t>3</w:t>
      </w:r>
      <w:r w:rsidRPr="00A32233">
        <w:rPr>
          <w:rFonts w:ascii="Times New Roman" w:hAnsi="Times New Roman" w:cs="Times New Roman"/>
          <w:shd w:val="clear" w:color="auto" w:fill="FFFFFF"/>
        </w:rPr>
        <w:t xml:space="preserve"> obsahuje</w:t>
      </w:r>
      <w:r>
        <w:rPr>
          <w:rFonts w:ascii="Times New Roman" w:hAnsi="Times New Roman" w:cs="Times New Roman"/>
          <w:shd w:val="clear" w:color="auto" w:fill="FFFFFF"/>
        </w:rPr>
        <w:t>:</w:t>
      </w:r>
    </w:p>
    <w:p w:rsidR="000F0BB2"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A32233">
        <w:rPr>
          <w:rFonts w:ascii="Times New Roman" w:hAnsi="Times New Roman"/>
          <w:shd w:val="clear" w:color="auto" w:fill="FFFFFF"/>
        </w:rPr>
        <w:t>názov</w:t>
      </w:r>
      <w:r>
        <w:rPr>
          <w:rFonts w:ascii="Times New Roman" w:hAnsi="Times New Roman"/>
          <w:shd w:val="clear" w:color="auto" w:fill="FFFFFF"/>
        </w:rPr>
        <w:t xml:space="preserve"> a sídlo</w:t>
      </w:r>
      <w:r w:rsidRPr="00A32233">
        <w:rPr>
          <w:rFonts w:ascii="Times New Roman" w:hAnsi="Times New Roman"/>
          <w:shd w:val="clear" w:color="auto" w:fill="FFFFFF"/>
        </w:rPr>
        <w:t xml:space="preserve"> zamestnávateľa</w:t>
      </w:r>
      <w:r w:rsidR="00BB3F99">
        <w:rPr>
          <w:rStyle w:val="apple-converted-space"/>
          <w:rFonts w:ascii="Times New Roman" w:hAnsi="Times New Roman"/>
          <w:color w:val="000000"/>
          <w:shd w:val="clear" w:color="auto" w:fill="FFFFFF"/>
        </w:rPr>
        <w:t>,</w:t>
      </w:r>
    </w:p>
    <w:p w:rsidR="000F0BB2" w:rsidRPr="00A32233"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Pr>
          <w:rStyle w:val="apple-converted-space"/>
          <w:rFonts w:ascii="Times New Roman" w:hAnsi="Times New Roman"/>
          <w:color w:val="000000"/>
          <w:shd w:val="clear" w:color="auto" w:fill="FFFFFF"/>
        </w:rPr>
        <w:t>organizačný útvar, na ktorom sa obsadzuje pracovné miesto</w:t>
      </w:r>
      <w:r w:rsidR="00BB3F99">
        <w:rPr>
          <w:rStyle w:val="apple-converted-space"/>
          <w:rFonts w:ascii="Times New Roman" w:hAnsi="Times New Roman"/>
          <w:color w:val="000000"/>
          <w:shd w:val="clear" w:color="auto" w:fill="FFFFFF"/>
        </w:rPr>
        <w:t>,</w:t>
      </w:r>
    </w:p>
    <w:p w:rsidR="000F0BB2" w:rsidRPr="000F0BB2" w:rsidP="00C71CC6">
      <w:pPr>
        <w:numPr>
          <w:numId w:val="8"/>
        </w:numPr>
        <w:tabs>
          <w:tab w:val="left" w:pos="851"/>
        </w:tabs>
        <w:bidi w:val="0"/>
        <w:spacing w:line="280" w:lineRule="atLeast"/>
        <w:ind w:left="851" w:hanging="425"/>
        <w:jc w:val="both"/>
        <w:rPr>
          <w:rFonts w:ascii="Times New Roman" w:hAnsi="Times New Roman" w:cs="Times New Roman"/>
          <w:color w:val="000000"/>
          <w:shd w:val="clear" w:color="auto" w:fill="FFFFFF"/>
        </w:rPr>
      </w:pPr>
      <w:r w:rsidRPr="00A32233">
        <w:rPr>
          <w:rFonts w:ascii="Times New Roman" w:hAnsi="Times New Roman"/>
          <w:shd w:val="clear" w:color="auto" w:fill="FFFFFF"/>
        </w:rPr>
        <w:t>funkciu, ktorá sa obsadzuje výberovým konaním,</w:t>
      </w:r>
    </w:p>
    <w:p w:rsidR="000F0BB2"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Pr>
          <w:rFonts w:ascii="Times New Roman" w:hAnsi="Times New Roman"/>
          <w:shd w:val="clear" w:color="auto" w:fill="FFFFFF"/>
        </w:rPr>
        <w:t>charakteristiku pracovného miesta</w:t>
      </w:r>
      <w:r w:rsidR="00BB3F99">
        <w:rPr>
          <w:rStyle w:val="apple-converted-space"/>
          <w:rFonts w:ascii="Times New Roman" w:hAnsi="Times New Roman"/>
          <w:color w:val="000000"/>
          <w:shd w:val="clear" w:color="auto" w:fill="FFFFFF"/>
        </w:rPr>
        <w:t>,</w:t>
      </w:r>
    </w:p>
    <w:p w:rsidR="000F0BB2" w:rsidRPr="00285AD1" w:rsidP="00C71CC6">
      <w:pPr>
        <w:numPr>
          <w:numId w:val="8"/>
        </w:numPr>
        <w:tabs>
          <w:tab w:val="left" w:pos="851"/>
        </w:tabs>
        <w:bidi w:val="0"/>
        <w:spacing w:line="280" w:lineRule="atLeast"/>
        <w:ind w:left="851" w:hanging="425"/>
        <w:jc w:val="both"/>
        <w:rPr>
          <w:rFonts w:ascii="Times New Roman" w:hAnsi="Times New Roman"/>
          <w:color w:val="000000"/>
          <w:shd w:val="clear" w:color="auto" w:fill="FFFFFF"/>
        </w:rPr>
      </w:pPr>
      <w:r w:rsidRPr="00A32233">
        <w:rPr>
          <w:rFonts w:ascii="Times New Roman" w:hAnsi="Times New Roman"/>
          <w:shd w:val="clear" w:color="auto" w:fill="FFFFFF"/>
        </w:rPr>
        <w:t>kvalifikačné predpoklady a osobitné kvalifikačné predpoklady na vykonávanie funkcie podľa osobitného predpisu,</w:t>
      </w:r>
      <w:r w:rsidRPr="00C71CC6">
        <w:rPr>
          <w:rFonts w:ascii="Times New Roman" w:hAnsi="Times New Roman"/>
          <w:shd w:val="clear" w:color="auto" w:fill="FFFFFF"/>
          <w:vertAlign w:val="superscript"/>
        </w:rPr>
        <w:t>4</w:t>
      </w:r>
      <w:r w:rsidRPr="00A32233">
        <w:rPr>
          <w:rFonts w:ascii="Times New Roman" w:hAnsi="Times New Roman"/>
          <w:shd w:val="clear" w:color="auto" w:fill="FFFFFF"/>
        </w:rPr>
        <w:t>)</w:t>
      </w:r>
    </w:p>
    <w:p w:rsidR="000F0BB2"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A32233">
        <w:rPr>
          <w:rFonts w:ascii="Times New Roman" w:hAnsi="Times New Roman"/>
          <w:shd w:val="clear" w:color="auto" w:fill="FFFFFF"/>
        </w:rPr>
        <w:t>iné kritériá a požiadavky v súvislosti s obsadzovanou funkciou,</w:t>
      </w:r>
    </w:p>
    <w:p w:rsidR="000F0BB2"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Pr>
          <w:rStyle w:val="apple-converted-space"/>
          <w:rFonts w:ascii="Times New Roman" w:hAnsi="Times New Roman"/>
          <w:color w:val="000000"/>
          <w:shd w:val="clear" w:color="auto" w:fill="FFFFFF"/>
        </w:rPr>
        <w:t>dobu trvania pracovného pomeru</w:t>
      </w:r>
      <w:r w:rsidR="00BB3F99">
        <w:rPr>
          <w:rStyle w:val="apple-converted-space"/>
          <w:rFonts w:ascii="Times New Roman" w:hAnsi="Times New Roman"/>
          <w:color w:val="000000"/>
          <w:shd w:val="clear" w:color="auto" w:fill="FFFFFF"/>
        </w:rPr>
        <w:t>,</w:t>
      </w:r>
    </w:p>
    <w:p w:rsidR="000F0BB2" w:rsidRPr="009352E3"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9352E3">
        <w:rPr>
          <w:rStyle w:val="apple-converted-space"/>
          <w:rFonts w:ascii="Times New Roman" w:hAnsi="Times New Roman"/>
          <w:color w:val="000000"/>
          <w:shd w:val="clear" w:color="auto" w:fill="FFFFFF"/>
        </w:rPr>
        <w:t xml:space="preserve">formu výberového konania </w:t>
      </w:r>
      <w:r w:rsidRPr="009352E3" w:rsidR="007B4FF9">
        <w:rPr>
          <w:rStyle w:val="apple-converted-space"/>
          <w:rFonts w:ascii="Times New Roman" w:hAnsi="Times New Roman"/>
          <w:color w:val="000000"/>
          <w:shd w:val="clear" w:color="auto" w:fill="FFFFFF"/>
        </w:rPr>
        <w:t xml:space="preserve">v súlade s § </w:t>
      </w:r>
      <w:r w:rsidR="00B64167">
        <w:rPr>
          <w:rStyle w:val="apple-converted-space"/>
          <w:rFonts w:ascii="Times New Roman" w:hAnsi="Times New Roman"/>
          <w:color w:val="000000"/>
          <w:shd w:val="clear" w:color="auto" w:fill="FFFFFF"/>
        </w:rPr>
        <w:t>6</w:t>
      </w:r>
      <w:r w:rsidRPr="009352E3" w:rsidR="007B4FF9">
        <w:rPr>
          <w:rStyle w:val="apple-converted-space"/>
          <w:rFonts w:ascii="Times New Roman" w:hAnsi="Times New Roman"/>
          <w:color w:val="000000"/>
          <w:shd w:val="clear" w:color="auto" w:fill="FFFFFF"/>
        </w:rPr>
        <w:t xml:space="preserve"> ods. 6</w:t>
      </w:r>
      <w:r w:rsidR="00BB3F99">
        <w:rPr>
          <w:rStyle w:val="apple-converted-space"/>
          <w:rFonts w:ascii="Times New Roman" w:hAnsi="Times New Roman"/>
          <w:color w:val="000000"/>
          <w:shd w:val="clear" w:color="auto" w:fill="FFFFFF"/>
        </w:rPr>
        <w:t>,</w:t>
      </w:r>
    </w:p>
    <w:p w:rsidR="000F0BB2" w:rsidRPr="00A32233" w:rsidP="00C71CC6">
      <w:pPr>
        <w:numPr>
          <w:numId w:val="8"/>
        </w:numPr>
        <w:tabs>
          <w:tab w:val="left" w:pos="851"/>
        </w:tabs>
        <w:bidi w:val="0"/>
        <w:spacing w:line="280" w:lineRule="atLeast"/>
        <w:ind w:left="851" w:hanging="425"/>
        <w:jc w:val="both"/>
        <w:rPr>
          <w:rStyle w:val="apple-converted-space"/>
          <w:rFonts w:ascii="Times New Roman" w:hAnsi="Times New Roman"/>
          <w:color w:val="000000"/>
          <w:shd w:val="clear" w:color="auto" w:fill="FFFFFF"/>
        </w:rPr>
      </w:pPr>
      <w:r w:rsidRPr="00A32233">
        <w:rPr>
          <w:rFonts w:ascii="Times New Roman" w:hAnsi="Times New Roman"/>
          <w:shd w:val="clear" w:color="auto" w:fill="FFFFFF"/>
        </w:rPr>
        <w:t>zoznam požadovaných dokladov,</w:t>
      </w:r>
    </w:p>
    <w:p w:rsidR="000F0BB2" w:rsidP="00C71CC6">
      <w:pPr>
        <w:numPr>
          <w:numId w:val="8"/>
        </w:numPr>
        <w:tabs>
          <w:tab w:val="left" w:pos="851"/>
        </w:tabs>
        <w:bidi w:val="0"/>
        <w:spacing w:line="280" w:lineRule="atLeast"/>
        <w:ind w:left="851" w:hanging="425"/>
        <w:jc w:val="both"/>
        <w:rPr>
          <w:rFonts w:ascii="Times New Roman" w:hAnsi="Times New Roman"/>
          <w:shd w:val="clear" w:color="auto" w:fill="FFFFFF"/>
        </w:rPr>
      </w:pPr>
      <w:r w:rsidRPr="00A32233">
        <w:rPr>
          <w:rFonts w:ascii="Times New Roman" w:hAnsi="Times New Roman"/>
          <w:shd w:val="clear" w:color="auto" w:fill="FFFFFF"/>
        </w:rPr>
        <w:t>dátum a miesto podania žiado</w:t>
      </w:r>
      <w:r>
        <w:rPr>
          <w:rFonts w:ascii="Times New Roman" w:hAnsi="Times New Roman"/>
          <w:shd w:val="clear" w:color="auto" w:fill="FFFFFF"/>
        </w:rPr>
        <w:t>sti o účasť na výberovom konaní</w:t>
      </w:r>
      <w:r w:rsidR="00BB3F99">
        <w:rPr>
          <w:rFonts w:ascii="Times New Roman" w:hAnsi="Times New Roman"/>
          <w:shd w:val="clear" w:color="auto" w:fill="FFFFFF"/>
        </w:rPr>
        <w:t>,</w:t>
      </w:r>
    </w:p>
    <w:p w:rsidR="000F0BB2" w:rsidRPr="00A32233" w:rsidP="00C71CC6">
      <w:pPr>
        <w:numPr>
          <w:numId w:val="8"/>
        </w:numPr>
        <w:tabs>
          <w:tab w:val="left" w:pos="851"/>
        </w:tabs>
        <w:bidi w:val="0"/>
        <w:spacing w:line="280" w:lineRule="atLeast"/>
        <w:ind w:left="851" w:hanging="425"/>
        <w:jc w:val="both"/>
        <w:rPr>
          <w:rFonts w:ascii="Times New Roman" w:hAnsi="Times New Roman"/>
          <w:shd w:val="clear" w:color="auto" w:fill="FFFFFF"/>
        </w:rPr>
      </w:pPr>
      <w:r w:rsidR="00502BC3">
        <w:rPr>
          <w:rFonts w:ascii="Times New Roman" w:hAnsi="Times New Roman"/>
          <w:shd w:val="clear" w:color="auto" w:fill="FFFFFF"/>
        </w:rPr>
        <w:t>dátum, miesto a hodinu</w:t>
      </w:r>
      <w:r>
        <w:rPr>
          <w:rFonts w:ascii="Times New Roman" w:hAnsi="Times New Roman"/>
          <w:shd w:val="clear" w:color="auto" w:fill="FFFFFF"/>
        </w:rPr>
        <w:t xml:space="preserve"> uskutočnenia výberového konania, ak sú tieto skutočnosti v čase vyhlásenia výberového konania známe</w:t>
      </w:r>
      <w:r w:rsidR="00174293">
        <w:rPr>
          <w:rFonts w:ascii="Times New Roman" w:hAnsi="Times New Roman"/>
          <w:shd w:val="clear" w:color="auto" w:fill="FFFFFF"/>
        </w:rPr>
        <w:t>.</w:t>
      </w:r>
      <w:r w:rsidR="00F54B1F">
        <w:rPr>
          <w:rFonts w:ascii="Times New Roman" w:hAnsi="Times New Roman"/>
          <w:shd w:val="clear" w:color="auto" w:fill="FFFFFF"/>
        </w:rPr>
        <w:t>“</w:t>
      </w:r>
      <w:r w:rsidR="00BB3F99">
        <w:rPr>
          <w:rFonts w:ascii="Times New Roman" w:hAnsi="Times New Roman"/>
          <w:shd w:val="clear" w:color="auto" w:fill="FFFFFF"/>
        </w:rPr>
        <w:t>.</w:t>
      </w:r>
    </w:p>
    <w:p w:rsidR="005F38F5" w:rsidP="00560A99">
      <w:pPr>
        <w:bidi w:val="0"/>
        <w:spacing w:line="280" w:lineRule="atLeast"/>
        <w:jc w:val="both"/>
        <w:rPr>
          <w:rFonts w:ascii="Times New Roman" w:hAnsi="Times New Roman" w:cs="Times New Roman"/>
          <w:shd w:val="clear" w:color="auto" w:fill="FFFFFF"/>
        </w:rPr>
      </w:pPr>
    </w:p>
    <w:p w:rsidR="004807BE" w:rsidRPr="00C71CC6" w:rsidP="00C71CC6">
      <w:pPr>
        <w:numPr>
          <w:numId w:val="5"/>
        </w:numPr>
        <w:bidi w:val="0"/>
        <w:spacing w:line="280" w:lineRule="atLeast"/>
        <w:ind w:left="426" w:hanging="426"/>
        <w:jc w:val="both"/>
        <w:rPr>
          <w:rFonts w:ascii="Times New Roman" w:hAnsi="Times New Roman" w:cs="Times New Roman"/>
          <w:shd w:val="clear" w:color="auto" w:fill="FFFFFF"/>
        </w:rPr>
      </w:pPr>
      <w:r w:rsidRPr="00C71CC6">
        <w:rPr>
          <w:rFonts w:ascii="Times New Roman" w:hAnsi="Times New Roman" w:cs="Times New Roman"/>
          <w:shd w:val="clear" w:color="auto" w:fill="FFFFFF"/>
        </w:rPr>
        <w:t>§ 6 znie</w:t>
      </w:r>
      <w:r w:rsidR="00BF6451">
        <w:rPr>
          <w:rFonts w:ascii="Times New Roman" w:hAnsi="Times New Roman" w:cs="Times New Roman"/>
          <w:shd w:val="clear" w:color="auto" w:fill="FFFFFF"/>
        </w:rPr>
        <w:t>:</w:t>
      </w:r>
    </w:p>
    <w:p w:rsidR="00100647" w:rsidP="00560A99">
      <w:pPr>
        <w:bidi w:val="0"/>
        <w:spacing w:line="280" w:lineRule="atLeast"/>
        <w:jc w:val="center"/>
        <w:rPr>
          <w:rFonts w:ascii="Times New Roman" w:hAnsi="Times New Roman" w:cs="Times New Roman"/>
          <w:shd w:val="clear" w:color="auto" w:fill="FFFFFF"/>
        </w:rPr>
      </w:pPr>
      <w:r>
        <w:rPr>
          <w:rFonts w:ascii="Times New Roman" w:hAnsi="Times New Roman" w:cs="Times New Roman"/>
          <w:shd w:val="clear" w:color="auto" w:fill="FFFFFF"/>
        </w:rPr>
        <w:t>„§ 6</w:t>
      </w:r>
    </w:p>
    <w:p w:rsidR="00100647" w:rsidP="00560A99">
      <w:pPr>
        <w:bidi w:val="0"/>
        <w:spacing w:line="280" w:lineRule="atLeast"/>
        <w:jc w:val="center"/>
        <w:rPr>
          <w:rFonts w:ascii="Times New Roman" w:hAnsi="Times New Roman" w:cs="Times New Roman"/>
          <w:shd w:val="clear" w:color="auto" w:fill="FFFFFF"/>
        </w:rPr>
      </w:pPr>
      <w:r>
        <w:rPr>
          <w:rFonts w:ascii="Times New Roman" w:hAnsi="Times New Roman" w:cs="Times New Roman"/>
          <w:shd w:val="clear" w:color="auto" w:fill="FFFFFF"/>
        </w:rPr>
        <w:t>Priebeh výberového konania</w:t>
      </w:r>
    </w:p>
    <w:p w:rsidR="00BF6451" w:rsidRPr="00A32233" w:rsidP="00C71CC6">
      <w:pPr>
        <w:bidi w:val="0"/>
        <w:spacing w:line="280" w:lineRule="atLeast"/>
        <w:rPr>
          <w:rFonts w:ascii="Times New Roman" w:hAnsi="Times New Roman" w:cs="Times New Roman"/>
          <w:shd w:val="clear" w:color="auto" w:fill="FFFFFF"/>
        </w:rPr>
      </w:pPr>
    </w:p>
    <w:p w:rsidR="00100647" w:rsidP="00C71CC6">
      <w:pPr>
        <w:bidi w:val="0"/>
        <w:spacing w:line="280" w:lineRule="atLeast"/>
        <w:ind w:left="426"/>
        <w:jc w:val="both"/>
        <w:rPr>
          <w:rFonts w:ascii="Times New Roman" w:hAnsi="Times New Roman" w:cs="Times New Roman"/>
          <w:shd w:val="clear" w:color="auto" w:fill="FFFFFF"/>
        </w:rPr>
      </w:pPr>
      <w:r w:rsidRPr="00A32233">
        <w:rPr>
          <w:rFonts w:ascii="Times New Roman" w:hAnsi="Times New Roman" w:cs="Times New Roman"/>
          <w:shd w:val="clear" w:color="auto" w:fill="FFFFFF"/>
        </w:rPr>
        <w:t>(</w:t>
      </w:r>
      <w:r>
        <w:rPr>
          <w:rFonts w:ascii="Times New Roman" w:hAnsi="Times New Roman" w:cs="Times New Roman"/>
          <w:shd w:val="clear" w:color="auto" w:fill="FFFFFF"/>
        </w:rPr>
        <w:t>1</w:t>
      </w:r>
      <w:r w:rsidRPr="00A32233">
        <w:rPr>
          <w:rFonts w:ascii="Times New Roman" w:hAnsi="Times New Roman" w:cs="Times New Roman"/>
          <w:shd w:val="clear" w:color="auto" w:fill="FFFFFF"/>
        </w:rPr>
        <w:t xml:space="preserve">) </w:t>
      </w:r>
      <w:r>
        <w:rPr>
          <w:rFonts w:ascii="Times New Roman" w:hAnsi="Times New Roman" w:cs="Times New Roman"/>
          <w:shd w:val="clear" w:color="auto" w:fill="FFFFFF"/>
        </w:rPr>
        <w:t>Schopnosti uchádzačov o obsadenie voľného pracovného miesta hodnotí výberová komisia.</w:t>
      </w:r>
    </w:p>
    <w:p w:rsidR="00BF6451" w:rsidP="00C71CC6">
      <w:pPr>
        <w:bidi w:val="0"/>
        <w:spacing w:line="280" w:lineRule="atLeast"/>
        <w:ind w:left="426"/>
        <w:jc w:val="both"/>
        <w:rPr>
          <w:rFonts w:ascii="Times New Roman" w:hAnsi="Times New Roman" w:cs="Times New Roman"/>
          <w:shd w:val="clear" w:color="auto" w:fill="FFFFFF"/>
        </w:rPr>
      </w:pPr>
    </w:p>
    <w:p w:rsidR="00100647" w:rsidP="00C71CC6">
      <w:pPr>
        <w:bidi w:val="0"/>
        <w:spacing w:line="280" w:lineRule="atLeast"/>
        <w:ind w:left="426"/>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 </w:t>
      </w:r>
      <w:r w:rsidRPr="00A32233">
        <w:rPr>
          <w:rFonts w:ascii="Times New Roman" w:hAnsi="Times New Roman" w:cs="Times New Roman"/>
          <w:shd w:val="clear" w:color="auto" w:fill="FFFFFF"/>
        </w:rPr>
        <w:t xml:space="preserve">Zamestnávateľ, ktorý vyhlásil výberové konanie, zriadi výberovú komisiu a vymenuje jej členov. Členov výberovej komisie pri výberovom konaní na miesto štatutárneho orgánu vymenúva zriaďovateľ alebo zakladateľ. Ak zamestnávateľ nemá zriaďovateľa alebo zakladateľa, členov výberovej komisie vymenuje orgán štátnej správy, do ktorého pôsobnosti zamestnávateľ patrí. Výberová komisia má najmenej troch členov, z ktorých najmenej jedného člena určí zástupca zamestnancov. Celkový počet členov výberovej komisie </w:t>
      </w:r>
      <w:r w:rsidR="00BF6451">
        <w:rPr>
          <w:rFonts w:ascii="Times New Roman" w:hAnsi="Times New Roman" w:cs="Times New Roman"/>
          <w:shd w:val="clear" w:color="auto" w:fill="FFFFFF"/>
        </w:rPr>
        <w:t>musí byť</w:t>
      </w:r>
      <w:r w:rsidRPr="00A32233" w:rsidR="00BF6451">
        <w:rPr>
          <w:rFonts w:ascii="Times New Roman" w:hAnsi="Times New Roman" w:cs="Times New Roman"/>
          <w:shd w:val="clear" w:color="auto" w:fill="FFFFFF"/>
        </w:rPr>
        <w:t xml:space="preserve"> </w:t>
      </w:r>
      <w:r w:rsidRPr="00A32233">
        <w:rPr>
          <w:rFonts w:ascii="Times New Roman" w:hAnsi="Times New Roman" w:cs="Times New Roman"/>
          <w:shd w:val="clear" w:color="auto" w:fill="FFFFFF"/>
        </w:rPr>
        <w:t>nepárny.</w:t>
      </w:r>
    </w:p>
    <w:p w:rsidR="00BF6451" w:rsidRPr="003610D0" w:rsidP="00C71CC6">
      <w:pPr>
        <w:bidi w:val="0"/>
        <w:spacing w:line="280" w:lineRule="atLeast"/>
        <w:ind w:left="426"/>
        <w:jc w:val="both"/>
        <w:rPr>
          <w:rFonts w:ascii="Times New Roman" w:hAnsi="Times New Roman" w:cs="Times New Roman"/>
          <w:shd w:val="clear" w:color="auto" w:fill="FFFFFF"/>
        </w:rPr>
      </w:pPr>
    </w:p>
    <w:p w:rsidR="00100647" w:rsidP="00C71CC6">
      <w:pPr>
        <w:bidi w:val="0"/>
        <w:spacing w:line="280" w:lineRule="atLeast"/>
        <w:ind w:left="426"/>
        <w:jc w:val="both"/>
        <w:rPr>
          <w:rFonts w:ascii="Times New Roman" w:hAnsi="Times New Roman" w:cs="Times New Roman"/>
          <w:shd w:val="clear" w:color="auto" w:fill="FFFFFF"/>
        </w:rPr>
      </w:pPr>
      <w:r>
        <w:rPr>
          <w:rFonts w:ascii="Times New Roman" w:hAnsi="Times New Roman" w:cs="Times New Roman"/>
          <w:shd w:val="clear" w:color="auto" w:fill="FFFFFF"/>
        </w:rPr>
        <w:t>(3) Člen výberovej komisie nesmie byť uchádzačom, nesmie byť osobou blízkou</w:t>
      </w:r>
      <w:r w:rsidRPr="00C71CC6">
        <w:rPr>
          <w:rFonts w:ascii="Times New Roman" w:hAnsi="Times New Roman" w:cs="Times New Roman"/>
          <w:shd w:val="clear" w:color="auto" w:fill="FFFFFF"/>
          <w:vertAlign w:val="superscript"/>
        </w:rPr>
        <w:t>3</w:t>
      </w:r>
      <w:r w:rsidRPr="009352E3">
        <w:rPr>
          <w:rFonts w:ascii="Times New Roman" w:hAnsi="Times New Roman" w:cs="Times New Roman"/>
          <w:shd w:val="clear" w:color="auto" w:fill="FFFFFF"/>
        </w:rPr>
        <w:t>)</w:t>
      </w:r>
      <w:r>
        <w:rPr>
          <w:rFonts w:ascii="Times New Roman" w:hAnsi="Times New Roman" w:cs="Times New Roman"/>
          <w:shd w:val="clear" w:color="auto" w:fill="FFFFFF"/>
        </w:rPr>
        <w:t xml:space="preserve"> k uchádzačovi. O týchto skutočnostiach predloží člen výberovej komisie čestné vyhlásenie.</w:t>
      </w:r>
    </w:p>
    <w:p w:rsidR="00BF6451" w:rsidP="00C71CC6">
      <w:pPr>
        <w:bidi w:val="0"/>
        <w:spacing w:line="280" w:lineRule="atLeast"/>
        <w:ind w:left="426"/>
        <w:jc w:val="both"/>
        <w:rPr>
          <w:rFonts w:ascii="Times New Roman" w:hAnsi="Times New Roman" w:cs="Times New Roman"/>
          <w:shd w:val="clear" w:color="auto" w:fill="FFFFFF"/>
        </w:rPr>
      </w:pPr>
    </w:p>
    <w:p w:rsidR="00BF6451" w:rsidP="00B174C2">
      <w:pPr>
        <w:bidi w:val="0"/>
        <w:spacing w:line="280" w:lineRule="atLeast"/>
        <w:ind w:left="426"/>
        <w:jc w:val="both"/>
        <w:rPr>
          <w:rFonts w:ascii="Times New Roman" w:hAnsi="Times New Roman" w:cs="Times New Roman"/>
          <w:shd w:val="clear" w:color="auto" w:fill="FFFFFF"/>
        </w:rPr>
      </w:pPr>
      <w:r w:rsidR="00100647">
        <w:rPr>
          <w:rFonts w:ascii="Times New Roman" w:hAnsi="Times New Roman" w:cs="Times New Roman"/>
          <w:shd w:val="clear" w:color="auto" w:fill="FFFFFF"/>
        </w:rPr>
        <w:t>(4) Výberová komisia môže začať svoju činnosť vtedy, ak sú prítomní všetci jej členovia.</w:t>
      </w:r>
    </w:p>
    <w:p w:rsidR="00100647" w:rsidP="00C71CC6">
      <w:pPr>
        <w:bidi w:val="0"/>
        <w:spacing w:line="280" w:lineRule="atLeast"/>
        <w:ind w:left="426"/>
        <w:jc w:val="both"/>
        <w:rPr>
          <w:rFonts w:ascii="Times New Roman" w:hAnsi="Times New Roman" w:cs="Times New Roman"/>
          <w:shd w:val="clear" w:color="auto" w:fill="FFFFFF"/>
        </w:rPr>
      </w:pPr>
      <w:r w:rsidRPr="00A32233">
        <w:rPr>
          <w:rFonts w:ascii="Times New Roman" w:hAnsi="Times New Roman" w:cs="Times New Roman"/>
          <w:shd w:val="clear" w:color="auto" w:fill="FFFFFF"/>
        </w:rPr>
        <w:t>(</w:t>
      </w:r>
      <w:r>
        <w:rPr>
          <w:rFonts w:ascii="Times New Roman" w:hAnsi="Times New Roman" w:cs="Times New Roman"/>
          <w:shd w:val="clear" w:color="auto" w:fill="FFFFFF"/>
        </w:rPr>
        <w:t>5</w:t>
      </w:r>
      <w:r w:rsidRPr="00A32233">
        <w:rPr>
          <w:rFonts w:ascii="Times New Roman" w:hAnsi="Times New Roman" w:cs="Times New Roman"/>
          <w:shd w:val="clear" w:color="auto" w:fill="FFFFFF"/>
        </w:rPr>
        <w:t xml:space="preserve">) Uchádzača, ktorý spĺňa predpoklady podľa § 3 ods. 1 písm. a) až </w:t>
      </w:r>
      <w:r>
        <w:rPr>
          <w:rFonts w:ascii="Times New Roman" w:hAnsi="Times New Roman" w:cs="Times New Roman"/>
          <w:shd w:val="clear" w:color="auto" w:fill="FFFFFF"/>
        </w:rPr>
        <w:t>d</w:t>
      </w:r>
      <w:r w:rsidRPr="00A32233">
        <w:rPr>
          <w:rFonts w:ascii="Times New Roman" w:hAnsi="Times New Roman" w:cs="Times New Roman"/>
          <w:shd w:val="clear" w:color="auto" w:fill="FFFFFF"/>
        </w:rPr>
        <w:t>) a g), výberová komisia</w:t>
      </w:r>
      <w:r>
        <w:rPr>
          <w:rFonts w:ascii="Times New Roman" w:hAnsi="Times New Roman" w:cs="Times New Roman"/>
          <w:shd w:val="clear" w:color="auto" w:fill="FFFFFF"/>
        </w:rPr>
        <w:t xml:space="preserve"> písomne</w:t>
      </w:r>
      <w:r w:rsidRPr="00A32233">
        <w:rPr>
          <w:rFonts w:ascii="Times New Roman" w:hAnsi="Times New Roman" w:cs="Times New Roman"/>
          <w:shd w:val="clear" w:color="auto" w:fill="FFFFFF"/>
        </w:rPr>
        <w:t xml:space="preserve"> pozve na výberové konanie najmenej sedem </w:t>
      </w:r>
      <w:r>
        <w:rPr>
          <w:rFonts w:ascii="Times New Roman" w:hAnsi="Times New Roman" w:cs="Times New Roman"/>
          <w:shd w:val="clear" w:color="auto" w:fill="FFFFFF"/>
        </w:rPr>
        <w:t xml:space="preserve">pracovných </w:t>
      </w:r>
      <w:r w:rsidRPr="00A32233">
        <w:rPr>
          <w:rFonts w:ascii="Times New Roman" w:hAnsi="Times New Roman" w:cs="Times New Roman"/>
          <w:shd w:val="clear" w:color="auto" w:fill="FFFFFF"/>
        </w:rPr>
        <w:t xml:space="preserve">dní pred jeho začatím </w:t>
      </w:r>
      <w:r>
        <w:rPr>
          <w:rFonts w:ascii="Times New Roman" w:hAnsi="Times New Roman" w:cs="Times New Roman"/>
          <w:shd w:val="clear" w:color="auto" w:fill="FFFFFF"/>
        </w:rPr>
        <w:t xml:space="preserve">v prípade výberového konania na miesto vedúceho zamestnanca podľa § 5 ods. 1 a najmenej 3 pracovné dni </w:t>
      </w:r>
      <w:r w:rsidR="00BF6451">
        <w:rPr>
          <w:rFonts w:ascii="Times New Roman" w:hAnsi="Times New Roman" w:cs="Times New Roman"/>
          <w:shd w:val="clear" w:color="auto" w:fill="FFFFFF"/>
        </w:rPr>
        <w:t xml:space="preserve">pred jeho začatím </w:t>
      </w:r>
      <w:r>
        <w:rPr>
          <w:rFonts w:ascii="Times New Roman" w:hAnsi="Times New Roman" w:cs="Times New Roman"/>
          <w:shd w:val="clear" w:color="auto" w:fill="FFFFFF"/>
        </w:rPr>
        <w:t xml:space="preserve">v prípade výberového konania na miesto zamestnanca podľa § 5 ods. </w:t>
      </w:r>
      <w:r w:rsidR="00B64167">
        <w:rPr>
          <w:rFonts w:ascii="Times New Roman" w:hAnsi="Times New Roman" w:cs="Times New Roman"/>
          <w:shd w:val="clear" w:color="auto" w:fill="FFFFFF"/>
        </w:rPr>
        <w:t>3</w:t>
      </w:r>
      <w:r w:rsidR="00551086">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A32233">
        <w:rPr>
          <w:rFonts w:ascii="Times New Roman" w:hAnsi="Times New Roman" w:cs="Times New Roman"/>
          <w:shd w:val="clear" w:color="auto" w:fill="FFFFFF"/>
        </w:rPr>
        <w:t xml:space="preserve">s uvedením dátumu, miesta a hodiny výberového konania. </w:t>
      </w:r>
      <w:r>
        <w:rPr>
          <w:rFonts w:ascii="Times New Roman" w:hAnsi="Times New Roman" w:cs="Times New Roman"/>
          <w:shd w:val="clear" w:color="auto" w:fill="FFFFFF"/>
        </w:rPr>
        <w:t>V prípade, ak oznámenie o vyhlásení výberového konania v zmysle § 5 ods. 5 alebo § 5 ods. 7 obsahuje dátum, miesto a hodinu výberového konania, výberová komisia telefonicky alebo e-mailom upovedomí účastníka konania o splnení zákonných predpokladov a o možnosti zúčastniť sa výberového konania.</w:t>
      </w:r>
    </w:p>
    <w:p w:rsidR="00BF6451" w:rsidP="00C71CC6">
      <w:pPr>
        <w:bidi w:val="0"/>
        <w:spacing w:line="280" w:lineRule="atLeast"/>
        <w:ind w:left="426"/>
        <w:jc w:val="both"/>
        <w:rPr>
          <w:rFonts w:ascii="Times New Roman" w:hAnsi="Times New Roman" w:cs="Times New Roman"/>
          <w:shd w:val="clear" w:color="auto" w:fill="FFFFFF"/>
        </w:rPr>
      </w:pPr>
    </w:p>
    <w:p w:rsidR="00100647" w:rsidRPr="00FD0438" w:rsidP="00C71CC6">
      <w:pPr>
        <w:bidi w:val="0"/>
        <w:spacing w:line="280" w:lineRule="atLeast"/>
        <w:ind w:left="426"/>
        <w:jc w:val="both"/>
        <w:rPr>
          <w:rFonts w:ascii="Times New Roman" w:hAnsi="Times New Roman"/>
          <w:color w:val="000000"/>
        </w:rPr>
      </w:pPr>
      <w:r w:rsidRPr="00A32233">
        <w:rPr>
          <w:rFonts w:ascii="Times New Roman" w:hAnsi="Times New Roman" w:cs="Times New Roman"/>
          <w:shd w:val="clear" w:color="auto" w:fill="FFFFFF"/>
        </w:rPr>
        <w:t>(</w:t>
      </w:r>
      <w:r>
        <w:rPr>
          <w:rFonts w:ascii="Times New Roman" w:hAnsi="Times New Roman" w:cs="Times New Roman"/>
          <w:shd w:val="clear" w:color="auto" w:fill="FFFFFF"/>
        </w:rPr>
        <w:t>6</w:t>
      </w:r>
      <w:r w:rsidRPr="00A32233">
        <w:rPr>
          <w:rFonts w:ascii="Times New Roman" w:hAnsi="Times New Roman" w:cs="Times New Roman"/>
          <w:shd w:val="clear" w:color="auto" w:fill="FFFFFF"/>
        </w:rPr>
        <w:t xml:space="preserve">) </w:t>
      </w:r>
      <w:r w:rsidRPr="00FA33BA">
        <w:rPr>
          <w:rFonts w:ascii="Times New Roman" w:hAnsi="Times New Roman"/>
          <w:bCs/>
        </w:rPr>
        <w:t>Výber</w:t>
      </w:r>
      <w:r>
        <w:rPr>
          <w:rFonts w:ascii="Times New Roman" w:hAnsi="Times New Roman"/>
          <w:bCs/>
        </w:rPr>
        <w:t>ové konanie sa uskutočňuje:</w:t>
      </w:r>
    </w:p>
    <w:p w:rsidR="00100647" w:rsidRPr="00D370AB" w:rsidP="00C71CC6">
      <w:pPr>
        <w:numPr>
          <w:numId w:val="12"/>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bCs/>
        </w:rPr>
        <w:t xml:space="preserve">písomnou formou, </w:t>
      </w:r>
    </w:p>
    <w:p w:rsidR="00100647" w:rsidRPr="00D370AB" w:rsidP="00C71CC6">
      <w:pPr>
        <w:numPr>
          <w:numId w:val="12"/>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bCs/>
        </w:rPr>
        <w:t>osobným pohovorom alebo</w:t>
      </w:r>
    </w:p>
    <w:p w:rsidR="00100647" w:rsidRPr="002433D3" w:rsidP="00C71CC6">
      <w:pPr>
        <w:numPr>
          <w:numId w:val="12"/>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bCs/>
        </w:rPr>
        <w:t>písomnou formou a osobným pohovorom.</w:t>
      </w:r>
    </w:p>
    <w:p w:rsidR="00BF6451" w:rsidP="00C71CC6">
      <w:pPr>
        <w:bidi w:val="0"/>
        <w:spacing w:line="280" w:lineRule="atLeast"/>
        <w:ind w:left="426"/>
        <w:jc w:val="both"/>
        <w:rPr>
          <w:rFonts w:ascii="Times New Roman" w:hAnsi="Times New Roman"/>
          <w:bCs/>
        </w:rPr>
      </w:pPr>
    </w:p>
    <w:p w:rsidR="00100647" w:rsidP="00C71CC6">
      <w:pPr>
        <w:bidi w:val="0"/>
        <w:spacing w:line="280" w:lineRule="atLeast"/>
        <w:ind w:left="426"/>
        <w:jc w:val="both"/>
        <w:rPr>
          <w:rFonts w:ascii="Times New Roman" w:hAnsi="Times New Roman"/>
          <w:bCs/>
        </w:rPr>
      </w:pPr>
      <w:r>
        <w:rPr>
          <w:rFonts w:ascii="Times New Roman" w:hAnsi="Times New Roman"/>
          <w:bCs/>
        </w:rPr>
        <w:t xml:space="preserve">(7) V prípade požiadavky na znalosť cudzieho jazyka je súčasťou výberového konania aj overenie jazykových znalostí, ktoré sa uskutoční jednou z foriem uvedenou v § </w:t>
      </w:r>
      <w:r w:rsidR="00B64167">
        <w:rPr>
          <w:rFonts w:ascii="Times New Roman" w:hAnsi="Times New Roman"/>
          <w:bCs/>
        </w:rPr>
        <w:t>6</w:t>
      </w:r>
      <w:r>
        <w:rPr>
          <w:rFonts w:ascii="Times New Roman" w:hAnsi="Times New Roman"/>
          <w:bCs/>
        </w:rPr>
        <w:t xml:space="preserve"> ods. 6 písm. a) až c).</w:t>
      </w:r>
    </w:p>
    <w:p w:rsidR="009206B8" w:rsidP="00C71CC6">
      <w:pPr>
        <w:bidi w:val="0"/>
        <w:spacing w:line="280" w:lineRule="atLeast"/>
        <w:ind w:left="426"/>
        <w:jc w:val="both"/>
        <w:rPr>
          <w:rFonts w:ascii="Times New Roman" w:hAnsi="Times New Roman"/>
          <w:bCs/>
        </w:rPr>
      </w:pPr>
    </w:p>
    <w:p w:rsidR="00100647" w:rsidP="00C71CC6">
      <w:pPr>
        <w:bidi w:val="0"/>
        <w:spacing w:line="280" w:lineRule="atLeast"/>
        <w:ind w:left="426"/>
        <w:jc w:val="both"/>
        <w:rPr>
          <w:rFonts w:ascii="Times New Roman" w:hAnsi="Times New Roman"/>
          <w:bCs/>
        </w:rPr>
      </w:pPr>
      <w:r>
        <w:rPr>
          <w:rFonts w:ascii="Times New Roman" w:hAnsi="Times New Roman"/>
          <w:bCs/>
        </w:rPr>
        <w:t xml:space="preserve">(8) </w:t>
      </w:r>
      <w:r w:rsidR="009206B8">
        <w:rPr>
          <w:rFonts w:ascii="Times New Roman" w:hAnsi="Times New Roman"/>
          <w:bCs/>
        </w:rPr>
        <w:t>Súčasťou</w:t>
      </w:r>
      <w:r>
        <w:rPr>
          <w:rFonts w:ascii="Times New Roman" w:hAnsi="Times New Roman"/>
          <w:bCs/>
        </w:rPr>
        <w:t xml:space="preserve"> výberového konania môže byť aj psychodiagnostika vybraných zručností uchádzača, ktorú vykonáva odborník – psychológ.</w:t>
      </w:r>
    </w:p>
    <w:p w:rsidR="009206B8" w:rsidP="00C71CC6">
      <w:pPr>
        <w:bidi w:val="0"/>
        <w:spacing w:line="280" w:lineRule="atLeast"/>
        <w:ind w:left="426"/>
        <w:jc w:val="both"/>
        <w:rPr>
          <w:rFonts w:ascii="Times New Roman" w:hAnsi="Times New Roman"/>
          <w:bCs/>
        </w:rPr>
      </w:pPr>
    </w:p>
    <w:p w:rsidR="00100647" w:rsidP="00C71CC6">
      <w:pPr>
        <w:bidi w:val="0"/>
        <w:spacing w:line="280" w:lineRule="atLeast"/>
        <w:ind w:left="426"/>
        <w:jc w:val="both"/>
        <w:rPr>
          <w:rFonts w:ascii="Times New Roman" w:hAnsi="Times New Roman"/>
          <w:bCs/>
        </w:rPr>
      </w:pPr>
      <w:r>
        <w:rPr>
          <w:rFonts w:ascii="Times New Roman" w:hAnsi="Times New Roman"/>
          <w:bCs/>
        </w:rPr>
        <w:t>(9) Konkrétna forma uskutočnenia výberového konania sa uvedie v oznámení o vyhlásení výberového konania.</w:t>
      </w:r>
    </w:p>
    <w:p w:rsidR="009206B8" w:rsidRPr="002C7D94" w:rsidP="00C71CC6">
      <w:pPr>
        <w:bidi w:val="0"/>
        <w:spacing w:line="280" w:lineRule="atLeast"/>
        <w:ind w:left="426"/>
        <w:jc w:val="both"/>
        <w:rPr>
          <w:rFonts w:ascii="Times New Roman" w:hAnsi="Times New Roman"/>
          <w:bCs/>
        </w:rPr>
      </w:pPr>
    </w:p>
    <w:p w:rsidR="00100647" w:rsidP="00C71CC6">
      <w:pPr>
        <w:suppressAutoHyphens/>
        <w:bidi w:val="0"/>
        <w:spacing w:line="280" w:lineRule="atLeast"/>
        <w:ind w:left="426"/>
        <w:jc w:val="both"/>
        <w:rPr>
          <w:rFonts w:ascii="Times New Roman" w:hAnsi="Times New Roman"/>
          <w:color w:val="000000"/>
        </w:rPr>
      </w:pPr>
      <w:r>
        <w:rPr>
          <w:rFonts w:ascii="Times New Roman" w:hAnsi="Times New Roman"/>
          <w:color w:val="000000"/>
        </w:rPr>
        <w:t>(10) Ak sa výberové konanie uskutočňuje písomnou formou a osobným pohovorom, uchádzač absolvuje najskôr písomný test, ktorý overí jeho predpoklady na výkon obsadzovaného pracovného miesta a len v prípade, ak splní minimálne požiadavky stanovené pre túto časť výberového konania, zúčastní sa osobného pohovoru s členmi výberovej komisie.</w:t>
      </w:r>
    </w:p>
    <w:p w:rsidR="009206B8" w:rsidP="00C71CC6">
      <w:pPr>
        <w:suppressAutoHyphens/>
        <w:bidi w:val="0"/>
        <w:spacing w:line="280" w:lineRule="atLeast"/>
        <w:ind w:left="426"/>
        <w:jc w:val="both"/>
        <w:rPr>
          <w:rFonts w:ascii="Times New Roman" w:hAnsi="Times New Roman"/>
          <w:color w:val="000000"/>
        </w:rPr>
      </w:pPr>
    </w:p>
    <w:p w:rsidR="00100647" w:rsidP="00C71CC6">
      <w:pPr>
        <w:suppressAutoHyphens/>
        <w:bidi w:val="0"/>
        <w:spacing w:line="280" w:lineRule="atLeast"/>
        <w:ind w:left="426"/>
        <w:jc w:val="both"/>
        <w:rPr>
          <w:rFonts w:ascii="Times New Roman" w:hAnsi="Times New Roman"/>
          <w:color w:val="000000"/>
        </w:rPr>
      </w:pPr>
      <w:r>
        <w:rPr>
          <w:rFonts w:ascii="Times New Roman" w:hAnsi="Times New Roman"/>
          <w:color w:val="000000"/>
        </w:rPr>
        <w:t xml:space="preserve">(11) Výberová komisia zhodnotí výsledok výberového konania a vyhotoví zápisnicu, ktorá </w:t>
      </w:r>
      <w:r w:rsidRPr="00FA33BA">
        <w:rPr>
          <w:rFonts w:ascii="Times New Roman" w:hAnsi="Times New Roman"/>
          <w:color w:val="000000"/>
        </w:rPr>
        <w:t>obsahuje najmä:</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dátum, čas a miesto uskutočnenia výberového konania,</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dátum a miesto zverejnenia informácie o vyhlásení výberového konania,</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názov funkcie, ktorá sa obsadzuje výberovým konaním,</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 xml:space="preserve">organizačný útvar, na ktorom sa </w:t>
      </w:r>
      <w:r w:rsidRPr="00FA33BA">
        <w:rPr>
          <w:rFonts w:ascii="Times New Roman" w:hAnsi="Times New Roman"/>
          <w:color w:val="000000"/>
        </w:rPr>
        <w:t>obsadz</w:t>
      </w:r>
      <w:r>
        <w:rPr>
          <w:rFonts w:ascii="Times New Roman" w:hAnsi="Times New Roman"/>
          <w:color w:val="000000"/>
        </w:rPr>
        <w:t>uje voľné pracovné miesto,</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počet a mená uchádzačov o voľné pracovné miesto,</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 xml:space="preserve">formu výberového konania v súlade s </w:t>
      </w:r>
      <w:r w:rsidR="009206B8">
        <w:rPr>
          <w:rFonts w:ascii="Times New Roman" w:hAnsi="Times New Roman"/>
          <w:color w:val="000000"/>
        </w:rPr>
        <w:t>odsekom</w:t>
      </w:r>
      <w:r>
        <w:rPr>
          <w:rFonts w:ascii="Times New Roman" w:hAnsi="Times New Roman"/>
          <w:color w:val="000000"/>
        </w:rPr>
        <w:t xml:space="preserve"> 6</w:t>
      </w:r>
      <w:r w:rsidR="009206B8">
        <w:rPr>
          <w:rFonts w:ascii="Times New Roman" w:hAnsi="Times New Roman"/>
          <w:color w:val="000000"/>
        </w:rPr>
        <w:t>,</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údaje o uchádzačoch, ktorí nespĺňali kvalifikačné predpoklady alebo osobitné kvalifikačné predpoklady, prípadne nepredložili požadované doklady,</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vyhodnotenie účasti prihlásených uchádzačov na výberovom konaní,</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obsah a vyhodnotenie jednotlivých častí výberového konania,</w:t>
      </w:r>
    </w:p>
    <w:p w:rsidR="00100647" w:rsidRPr="007B4FF9"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 xml:space="preserve">celkové zhodnotenie výsledkov výberového konania a poradie uchádzačov </w:t>
      </w:r>
      <w:r w:rsidRPr="007B4FF9">
        <w:rPr>
          <w:rFonts w:ascii="Times New Roman" w:hAnsi="Times New Roman"/>
          <w:color w:val="000000"/>
        </w:rPr>
        <w:t>po vyhodnotení výsledkov,</w:t>
      </w:r>
    </w:p>
    <w:p w:rsidR="00100647" w:rsidP="00C71CC6">
      <w:pPr>
        <w:numPr>
          <w:numId w:val="13"/>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podpisy členov výberovej komisie.</w:t>
      </w:r>
    </w:p>
    <w:p w:rsidR="009206B8" w:rsidP="00C71CC6">
      <w:pPr>
        <w:tabs>
          <w:tab w:val="left" w:pos="851"/>
        </w:tabs>
        <w:suppressAutoHyphens/>
        <w:bidi w:val="0"/>
        <w:spacing w:line="280" w:lineRule="atLeast"/>
        <w:ind w:left="851" w:hanging="426"/>
        <w:jc w:val="both"/>
        <w:rPr>
          <w:rFonts w:ascii="Times New Roman" w:hAnsi="Times New Roman"/>
          <w:color w:val="000000"/>
        </w:rPr>
      </w:pPr>
    </w:p>
    <w:p w:rsidR="00100647" w:rsidP="00C71CC6">
      <w:pPr>
        <w:tabs>
          <w:tab w:val="left" w:pos="851"/>
        </w:tabs>
        <w:suppressAutoHyphens/>
        <w:bidi w:val="0"/>
        <w:spacing w:line="280" w:lineRule="atLeast"/>
        <w:ind w:left="851" w:hanging="426"/>
        <w:jc w:val="both"/>
        <w:rPr>
          <w:rFonts w:ascii="Times New Roman" w:hAnsi="Times New Roman"/>
          <w:color w:val="000000"/>
        </w:rPr>
      </w:pPr>
      <w:r w:rsidR="009206B8">
        <w:rPr>
          <w:rFonts w:ascii="Times New Roman" w:hAnsi="Times New Roman"/>
          <w:color w:val="000000"/>
        </w:rPr>
        <w:t>(12)  Prílohou zápisnice</w:t>
      </w:r>
      <w:r w:rsidRPr="00CC777E">
        <w:rPr>
          <w:rFonts w:ascii="Times New Roman" w:hAnsi="Times New Roman"/>
          <w:color w:val="000000"/>
        </w:rPr>
        <w:t xml:space="preserve"> z výberového konania </w:t>
      </w:r>
      <w:r w:rsidR="009206B8">
        <w:rPr>
          <w:rFonts w:ascii="Times New Roman" w:hAnsi="Times New Roman"/>
          <w:color w:val="000000"/>
        </w:rPr>
        <w:t>je najmä</w:t>
      </w:r>
      <w:r w:rsidRPr="00CC777E">
        <w:rPr>
          <w:rFonts w:ascii="Times New Roman" w:hAnsi="Times New Roman"/>
          <w:color w:val="000000"/>
        </w:rPr>
        <w:t>:</w:t>
      </w:r>
    </w:p>
    <w:p w:rsidR="00100647" w:rsidP="00C71CC6">
      <w:pPr>
        <w:numPr>
          <w:numId w:val="14"/>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stanovenie minimálnych požiadaviek pre jednotlivé časti výberového konania,</w:t>
      </w:r>
    </w:p>
    <w:p w:rsidR="00100647" w:rsidP="00C71CC6">
      <w:pPr>
        <w:numPr>
          <w:numId w:val="14"/>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písomný test so správnymi odpoveďami, vyhodnotené písomné testy uchádzačov a formulár z vyhodnotenia písomných testov (ak výberové konanie zahŕňalo písomnú formu),</w:t>
      </w:r>
    </w:p>
    <w:p w:rsidR="00100647" w:rsidP="00C71CC6">
      <w:pPr>
        <w:numPr>
          <w:numId w:val="14"/>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formulár z osobného pohovoru (ak výberové konanie zahŕňalo osobný pohovor),</w:t>
      </w:r>
    </w:p>
    <w:p w:rsidR="00100647" w:rsidP="00C71CC6">
      <w:pPr>
        <w:numPr>
          <w:numId w:val="14"/>
        </w:numPr>
        <w:tabs>
          <w:tab w:val="left" w:pos="851"/>
        </w:tabs>
        <w:suppressAutoHyphens/>
        <w:bidi w:val="0"/>
        <w:spacing w:line="280" w:lineRule="atLeast"/>
        <w:ind w:left="851" w:hanging="426"/>
        <w:jc w:val="both"/>
        <w:rPr>
          <w:rFonts w:ascii="Times New Roman" w:hAnsi="Times New Roman"/>
          <w:color w:val="000000"/>
        </w:rPr>
      </w:pPr>
      <w:r>
        <w:rPr>
          <w:rFonts w:ascii="Times New Roman" w:hAnsi="Times New Roman"/>
          <w:color w:val="000000"/>
        </w:rPr>
        <w:t>formulár celkového vyhodnotenia a určenia poradia úspešnosti uchádzačov vo</w:t>
      </w:r>
      <w:r w:rsidR="00CB04AB">
        <w:rPr>
          <w:rFonts w:ascii="Times New Roman" w:hAnsi="Times New Roman"/>
          <w:color w:val="000000"/>
        </w:rPr>
        <w:t> </w:t>
      </w:r>
      <w:r>
        <w:rPr>
          <w:rFonts w:ascii="Times New Roman" w:hAnsi="Times New Roman"/>
          <w:color w:val="000000"/>
        </w:rPr>
        <w:t>výberovom konaní.</w:t>
      </w:r>
    </w:p>
    <w:p w:rsidR="009206B8" w:rsidP="00560A99">
      <w:pPr>
        <w:suppressAutoHyphens/>
        <w:bidi w:val="0"/>
        <w:spacing w:line="280" w:lineRule="atLeast"/>
        <w:jc w:val="both"/>
        <w:rPr>
          <w:rFonts w:ascii="Times New Roman" w:hAnsi="Times New Roman"/>
          <w:color w:val="000000"/>
        </w:rPr>
      </w:pPr>
    </w:p>
    <w:p w:rsidR="00100647" w:rsidP="00C71CC6">
      <w:pPr>
        <w:suppressAutoHyphens/>
        <w:bidi w:val="0"/>
        <w:spacing w:line="280" w:lineRule="atLeast"/>
        <w:ind w:left="426"/>
        <w:jc w:val="both"/>
        <w:rPr>
          <w:rFonts w:ascii="Times New Roman" w:hAnsi="Times New Roman"/>
          <w:color w:val="000000"/>
        </w:rPr>
      </w:pPr>
      <w:r>
        <w:rPr>
          <w:rFonts w:ascii="Times New Roman" w:hAnsi="Times New Roman"/>
          <w:color w:val="000000"/>
        </w:rPr>
        <w:t>(</w:t>
      </w:r>
      <w:r w:rsidR="009206B8">
        <w:rPr>
          <w:rFonts w:ascii="Times New Roman" w:hAnsi="Times New Roman"/>
          <w:color w:val="000000"/>
        </w:rPr>
        <w:t>13</w:t>
      </w:r>
      <w:r>
        <w:rPr>
          <w:rFonts w:ascii="Times New Roman" w:hAnsi="Times New Roman"/>
          <w:color w:val="000000"/>
        </w:rPr>
        <w:t xml:space="preserve">) </w:t>
      </w:r>
      <w:r w:rsidRPr="00E46EA6">
        <w:rPr>
          <w:rFonts w:ascii="Times New Roman" w:hAnsi="Times New Roman"/>
          <w:color w:val="000000"/>
        </w:rPr>
        <w:t xml:space="preserve">Ak výberová komisia na základe výberového konania nevyberie uchádzača na obsadzované miesto, </w:t>
      </w:r>
      <w:r w:rsidR="009206B8">
        <w:rPr>
          <w:rFonts w:ascii="Times New Roman" w:hAnsi="Times New Roman"/>
          <w:color w:val="000000"/>
        </w:rPr>
        <w:t xml:space="preserve">pretože </w:t>
      </w:r>
      <w:r>
        <w:rPr>
          <w:rFonts w:ascii="Times New Roman" w:hAnsi="Times New Roman"/>
          <w:color w:val="000000"/>
        </w:rPr>
        <w:t xml:space="preserve">žiaden uchádzač nevyhovel stanoveným podmienkam, zamestnávateľ vyhlási nové výberové konanie </w:t>
      </w:r>
      <w:r w:rsidR="009206B8">
        <w:rPr>
          <w:rFonts w:ascii="Times New Roman" w:hAnsi="Times New Roman"/>
          <w:color w:val="000000"/>
        </w:rPr>
        <w:t>podľa</w:t>
      </w:r>
      <w:r>
        <w:rPr>
          <w:rFonts w:ascii="Times New Roman" w:hAnsi="Times New Roman"/>
          <w:color w:val="000000"/>
        </w:rPr>
        <w:t xml:space="preserve"> tohto zákona</w:t>
      </w:r>
      <w:r w:rsidRPr="00E46EA6">
        <w:rPr>
          <w:rFonts w:ascii="Times New Roman" w:hAnsi="Times New Roman"/>
          <w:color w:val="000000"/>
        </w:rPr>
        <w:t>.</w:t>
      </w:r>
    </w:p>
    <w:p w:rsidR="009206B8" w:rsidP="00C71CC6">
      <w:pPr>
        <w:suppressAutoHyphens/>
        <w:bidi w:val="0"/>
        <w:spacing w:line="280" w:lineRule="atLeast"/>
        <w:ind w:left="426"/>
        <w:jc w:val="both"/>
        <w:rPr>
          <w:rFonts w:ascii="Times New Roman" w:hAnsi="Times New Roman"/>
          <w:color w:val="000000"/>
        </w:rPr>
      </w:pPr>
    </w:p>
    <w:p w:rsidR="00100647" w:rsidRPr="00A32233" w:rsidP="00C71CC6">
      <w:pPr>
        <w:bidi w:val="0"/>
        <w:spacing w:line="280" w:lineRule="atLeast"/>
        <w:ind w:left="426"/>
        <w:jc w:val="both"/>
        <w:rPr>
          <w:rFonts w:ascii="Times New Roman" w:hAnsi="Times New Roman" w:cs="Times New Roman"/>
          <w:b/>
        </w:rPr>
      </w:pPr>
      <w:r>
        <w:rPr>
          <w:rFonts w:ascii="Times New Roman" w:hAnsi="Times New Roman" w:cs="Times New Roman"/>
          <w:shd w:val="clear" w:color="auto" w:fill="FFFFFF"/>
        </w:rPr>
        <w:t>(</w:t>
      </w:r>
      <w:r w:rsidR="009206B8">
        <w:rPr>
          <w:rFonts w:ascii="Times New Roman" w:hAnsi="Times New Roman" w:cs="Times New Roman"/>
          <w:shd w:val="clear" w:color="auto" w:fill="FFFFFF"/>
        </w:rPr>
        <w:t>14</w:t>
      </w:r>
      <w:r w:rsidRPr="00A32233">
        <w:rPr>
          <w:rFonts w:ascii="Times New Roman" w:hAnsi="Times New Roman" w:cs="Times New Roman"/>
          <w:shd w:val="clear" w:color="auto" w:fill="FFFFFF"/>
        </w:rPr>
        <w:t>) Uchádzač, ktorý sa cíti poškodený v dôsledku nedodržania podmienok pri výberovom konaní, môže sa domáhať svojich práv na súde vrátane primeranej náhrady nemajetkovej ujmy v peniazoch.</w:t>
      </w:r>
      <w:r w:rsidR="009206B8">
        <w:rPr>
          <w:rFonts w:ascii="Times New Roman" w:hAnsi="Times New Roman" w:cs="Times New Roman"/>
          <w:shd w:val="clear" w:color="auto" w:fill="FFFFFF"/>
        </w:rPr>
        <w:t>“.</w:t>
      </w:r>
    </w:p>
    <w:p w:rsidR="00100647" w:rsidRPr="004807BE" w:rsidP="00C71CC6">
      <w:pPr>
        <w:bidi w:val="0"/>
        <w:spacing w:line="280" w:lineRule="atLeast"/>
        <w:jc w:val="both"/>
        <w:rPr>
          <w:rFonts w:ascii="Times New Roman" w:hAnsi="Times New Roman" w:cs="Times New Roman"/>
          <w:b/>
          <w:shd w:val="clear" w:color="auto" w:fill="FFFFFF"/>
        </w:rPr>
      </w:pPr>
    </w:p>
    <w:p w:rsidR="000F0BB2" w:rsidP="00C71CC6">
      <w:pPr>
        <w:numPr>
          <w:numId w:val="5"/>
        </w:numPr>
        <w:bidi w:val="0"/>
        <w:spacing w:line="280" w:lineRule="atLeast"/>
        <w:ind w:left="426" w:hanging="426"/>
        <w:jc w:val="both"/>
        <w:rPr>
          <w:rFonts w:ascii="Times New Roman" w:hAnsi="Times New Roman" w:cs="Times New Roman"/>
          <w:shd w:val="clear" w:color="auto" w:fill="FFFFFF"/>
        </w:rPr>
      </w:pPr>
      <w:r w:rsidR="005F38F5">
        <w:rPr>
          <w:rFonts w:ascii="Times New Roman" w:hAnsi="Times New Roman" w:cs="Times New Roman"/>
          <w:shd w:val="clear" w:color="auto" w:fill="FFFFFF"/>
        </w:rPr>
        <w:t xml:space="preserve">Za § </w:t>
      </w:r>
      <w:r w:rsidR="00100647">
        <w:rPr>
          <w:rFonts w:ascii="Times New Roman" w:hAnsi="Times New Roman" w:cs="Times New Roman"/>
          <w:shd w:val="clear" w:color="auto" w:fill="FFFFFF"/>
        </w:rPr>
        <w:t>6</w:t>
      </w:r>
      <w:r w:rsidR="005F38F5">
        <w:rPr>
          <w:rFonts w:ascii="Times New Roman" w:hAnsi="Times New Roman" w:cs="Times New Roman"/>
          <w:shd w:val="clear" w:color="auto" w:fill="FFFFFF"/>
        </w:rPr>
        <w:t xml:space="preserve"> sa vklad</w:t>
      </w:r>
      <w:r w:rsidR="00100647">
        <w:rPr>
          <w:rFonts w:ascii="Times New Roman" w:hAnsi="Times New Roman" w:cs="Times New Roman"/>
          <w:shd w:val="clear" w:color="auto" w:fill="FFFFFF"/>
        </w:rPr>
        <w:t>á</w:t>
      </w:r>
      <w:r w:rsidR="005F38F5">
        <w:rPr>
          <w:rFonts w:ascii="Times New Roman" w:hAnsi="Times New Roman" w:cs="Times New Roman"/>
          <w:shd w:val="clear" w:color="auto" w:fill="FFFFFF"/>
        </w:rPr>
        <w:t xml:space="preserve"> </w:t>
      </w:r>
      <w:r w:rsidR="009206B8">
        <w:rPr>
          <w:rFonts w:ascii="Times New Roman" w:hAnsi="Times New Roman" w:cs="Times New Roman"/>
          <w:shd w:val="clear" w:color="auto" w:fill="FFFFFF"/>
        </w:rPr>
        <w:t xml:space="preserve">nový </w:t>
      </w:r>
      <w:r w:rsidR="005F38F5">
        <w:rPr>
          <w:rFonts w:ascii="Times New Roman" w:hAnsi="Times New Roman" w:cs="Times New Roman"/>
          <w:shd w:val="clear" w:color="auto" w:fill="FFFFFF"/>
        </w:rPr>
        <w:t>§</w:t>
      </w:r>
      <w:r w:rsidR="00100647">
        <w:rPr>
          <w:rFonts w:ascii="Times New Roman" w:hAnsi="Times New Roman" w:cs="Times New Roman"/>
          <w:shd w:val="clear" w:color="auto" w:fill="FFFFFF"/>
        </w:rPr>
        <w:t>6</w:t>
      </w:r>
      <w:r w:rsidR="005F38F5">
        <w:rPr>
          <w:rFonts w:ascii="Times New Roman" w:hAnsi="Times New Roman" w:cs="Times New Roman"/>
          <w:shd w:val="clear" w:color="auto" w:fill="FFFFFF"/>
        </w:rPr>
        <w:t>a, ktor</w:t>
      </w:r>
      <w:r w:rsidR="00100647">
        <w:rPr>
          <w:rFonts w:ascii="Times New Roman" w:hAnsi="Times New Roman" w:cs="Times New Roman"/>
          <w:shd w:val="clear" w:color="auto" w:fill="FFFFFF"/>
        </w:rPr>
        <w:t>ý</w:t>
      </w:r>
      <w:r w:rsidR="005F38F5">
        <w:rPr>
          <w:rFonts w:ascii="Times New Roman" w:hAnsi="Times New Roman" w:cs="Times New Roman"/>
          <w:shd w:val="clear" w:color="auto" w:fill="FFFFFF"/>
        </w:rPr>
        <w:t xml:space="preserve"> zn</w:t>
      </w:r>
      <w:r w:rsidR="00100647">
        <w:rPr>
          <w:rFonts w:ascii="Times New Roman" w:hAnsi="Times New Roman" w:cs="Times New Roman"/>
          <w:shd w:val="clear" w:color="auto" w:fill="FFFFFF"/>
        </w:rPr>
        <w:t>i</w:t>
      </w:r>
      <w:r w:rsidR="005F38F5">
        <w:rPr>
          <w:rFonts w:ascii="Times New Roman" w:hAnsi="Times New Roman" w:cs="Times New Roman"/>
          <w:shd w:val="clear" w:color="auto" w:fill="FFFFFF"/>
        </w:rPr>
        <w:t>e:</w:t>
      </w:r>
    </w:p>
    <w:p w:rsidR="007B4FF9" w:rsidP="00560A99">
      <w:pPr>
        <w:pStyle w:val="BodyText"/>
        <w:bidi w:val="0"/>
        <w:spacing w:after="0" w:line="280" w:lineRule="atLeast"/>
        <w:jc w:val="center"/>
        <w:rPr>
          <w:rFonts w:ascii="Times New Roman" w:hAnsi="Times New Roman"/>
          <w:b/>
          <w:bCs/>
          <w:sz w:val="24"/>
          <w:szCs w:val="24"/>
        </w:rPr>
      </w:pPr>
    </w:p>
    <w:p w:rsidR="007B4FF9" w:rsidRPr="00C71CC6" w:rsidP="00560A99">
      <w:pPr>
        <w:pStyle w:val="BodyText"/>
        <w:bidi w:val="0"/>
        <w:spacing w:after="0" w:line="280" w:lineRule="atLeast"/>
        <w:jc w:val="center"/>
        <w:rPr>
          <w:rFonts w:ascii="Times New Roman" w:hAnsi="Times New Roman"/>
          <w:bCs/>
          <w:sz w:val="24"/>
          <w:szCs w:val="24"/>
        </w:rPr>
      </w:pPr>
      <w:r w:rsidRPr="00C71CC6" w:rsidR="009206B8">
        <w:rPr>
          <w:rFonts w:ascii="Times New Roman" w:hAnsi="Times New Roman"/>
          <w:bCs/>
          <w:sz w:val="24"/>
          <w:szCs w:val="24"/>
        </w:rPr>
        <w:t>„</w:t>
      </w:r>
      <w:r w:rsidRPr="00C71CC6" w:rsidR="006E3F83">
        <w:rPr>
          <w:rFonts w:ascii="Times New Roman" w:hAnsi="Times New Roman"/>
          <w:bCs/>
          <w:sz w:val="24"/>
          <w:szCs w:val="24"/>
        </w:rPr>
        <w:t xml:space="preserve">§ </w:t>
      </w:r>
      <w:r w:rsidRPr="00C71CC6" w:rsidR="00100647">
        <w:rPr>
          <w:rFonts w:ascii="Times New Roman" w:hAnsi="Times New Roman"/>
          <w:bCs/>
          <w:sz w:val="24"/>
          <w:szCs w:val="24"/>
        </w:rPr>
        <w:t>6a</w:t>
      </w:r>
    </w:p>
    <w:p w:rsidR="007B4FF9" w:rsidRPr="00C71CC6" w:rsidP="00560A99">
      <w:pPr>
        <w:pStyle w:val="BodyText"/>
        <w:bidi w:val="0"/>
        <w:spacing w:after="0" w:line="280" w:lineRule="atLeast"/>
        <w:jc w:val="center"/>
        <w:rPr>
          <w:rFonts w:ascii="Times New Roman" w:hAnsi="Times New Roman"/>
          <w:bCs/>
          <w:sz w:val="24"/>
          <w:szCs w:val="24"/>
        </w:rPr>
      </w:pPr>
      <w:r w:rsidRPr="00C71CC6">
        <w:rPr>
          <w:rFonts w:ascii="Times New Roman" w:hAnsi="Times New Roman"/>
          <w:bCs/>
          <w:sz w:val="24"/>
          <w:szCs w:val="24"/>
        </w:rPr>
        <w:t>Informovanie o</w:t>
      </w:r>
      <w:r w:rsidRPr="00C71CC6" w:rsidR="00503A23">
        <w:rPr>
          <w:rFonts w:ascii="Times New Roman" w:hAnsi="Times New Roman"/>
          <w:bCs/>
          <w:sz w:val="24"/>
          <w:szCs w:val="24"/>
        </w:rPr>
        <w:t> výsledku výberového konania</w:t>
      </w:r>
    </w:p>
    <w:p w:rsidR="007B4FF9" w:rsidP="00560A99">
      <w:pPr>
        <w:pStyle w:val="BodyText"/>
        <w:bidi w:val="0"/>
        <w:spacing w:after="0" w:line="280" w:lineRule="atLeast"/>
        <w:jc w:val="both"/>
        <w:rPr>
          <w:rFonts w:ascii="Times New Roman" w:hAnsi="Times New Roman"/>
          <w:bCs/>
          <w:sz w:val="24"/>
          <w:szCs w:val="24"/>
        </w:rPr>
      </w:pPr>
    </w:p>
    <w:p w:rsidR="00503A23" w:rsidP="00C71CC6">
      <w:pPr>
        <w:suppressAutoHyphens/>
        <w:bidi w:val="0"/>
        <w:spacing w:line="280" w:lineRule="atLeast"/>
        <w:ind w:left="426"/>
        <w:jc w:val="both"/>
        <w:rPr>
          <w:rFonts w:ascii="Times New Roman" w:hAnsi="Times New Roman"/>
          <w:color w:val="000000"/>
        </w:rPr>
      </w:pPr>
      <w:r>
        <w:rPr>
          <w:rFonts w:ascii="Times New Roman" w:hAnsi="Times New Roman"/>
          <w:color w:val="000000"/>
        </w:rPr>
        <w:t xml:space="preserve">(1) </w:t>
      </w:r>
      <w:r w:rsidRPr="00110BDF">
        <w:rPr>
          <w:rFonts w:ascii="Times New Roman" w:hAnsi="Times New Roman"/>
          <w:color w:val="000000"/>
        </w:rPr>
        <w:t>Výberová komisia písomne oznámi</w:t>
      </w:r>
      <w:r>
        <w:rPr>
          <w:rFonts w:ascii="Times New Roman" w:hAnsi="Times New Roman"/>
          <w:color w:val="000000"/>
        </w:rPr>
        <w:t xml:space="preserve"> každému</w:t>
      </w:r>
      <w:r w:rsidRPr="00110BDF">
        <w:rPr>
          <w:rFonts w:ascii="Times New Roman" w:hAnsi="Times New Roman"/>
          <w:color w:val="000000"/>
        </w:rPr>
        <w:t xml:space="preserve"> uchádzačovi výsledok výberového konania najneskôr do piatich pracovných dní od jeho skončenia.</w:t>
      </w:r>
    </w:p>
    <w:p w:rsidR="009206B8" w:rsidP="00C71CC6">
      <w:pPr>
        <w:suppressAutoHyphens/>
        <w:bidi w:val="0"/>
        <w:spacing w:line="280" w:lineRule="atLeast"/>
        <w:ind w:left="426"/>
        <w:jc w:val="both"/>
        <w:rPr>
          <w:rFonts w:ascii="Times New Roman" w:hAnsi="Times New Roman"/>
          <w:color w:val="000000"/>
        </w:rPr>
      </w:pPr>
    </w:p>
    <w:p w:rsidR="007B4FF9" w:rsidP="00C71CC6">
      <w:pPr>
        <w:pStyle w:val="BodyText"/>
        <w:bidi w:val="0"/>
        <w:spacing w:after="0" w:line="280" w:lineRule="atLeast"/>
        <w:ind w:left="426"/>
        <w:jc w:val="both"/>
        <w:rPr>
          <w:rFonts w:ascii="Times New Roman" w:hAnsi="Times New Roman"/>
          <w:bCs/>
          <w:sz w:val="24"/>
        </w:rPr>
      </w:pPr>
      <w:r w:rsidR="00503A23">
        <w:rPr>
          <w:rFonts w:ascii="Times New Roman" w:hAnsi="Times New Roman"/>
          <w:bCs/>
          <w:sz w:val="24"/>
        </w:rPr>
        <w:t xml:space="preserve">(2) Zamestnávateľ do </w:t>
      </w:r>
      <w:r>
        <w:rPr>
          <w:rFonts w:ascii="Times New Roman" w:hAnsi="Times New Roman"/>
          <w:bCs/>
          <w:sz w:val="24"/>
        </w:rPr>
        <w:t xml:space="preserve">15 dní od uskutočnenia výberového konania </w:t>
      </w:r>
      <w:r w:rsidR="00503A23">
        <w:rPr>
          <w:rFonts w:ascii="Times New Roman" w:hAnsi="Times New Roman"/>
          <w:bCs/>
          <w:sz w:val="24"/>
        </w:rPr>
        <w:t xml:space="preserve">zverejní </w:t>
      </w:r>
      <w:r w:rsidR="00E0651C">
        <w:rPr>
          <w:rFonts w:ascii="Times New Roman" w:hAnsi="Times New Roman"/>
          <w:bCs/>
          <w:sz w:val="24"/>
        </w:rPr>
        <w:t xml:space="preserve">najmenej na dobu </w:t>
      </w:r>
      <w:r w:rsidR="009206B8">
        <w:rPr>
          <w:rFonts w:ascii="Times New Roman" w:hAnsi="Times New Roman"/>
          <w:bCs/>
          <w:sz w:val="24"/>
        </w:rPr>
        <w:t xml:space="preserve">troch </w:t>
      </w:r>
      <w:r w:rsidR="00E0651C">
        <w:rPr>
          <w:rFonts w:ascii="Times New Roman" w:hAnsi="Times New Roman"/>
          <w:bCs/>
          <w:sz w:val="24"/>
        </w:rPr>
        <w:t xml:space="preserve">mesiacov </w:t>
      </w:r>
      <w:r>
        <w:rPr>
          <w:rFonts w:ascii="Times New Roman" w:hAnsi="Times New Roman"/>
          <w:bCs/>
          <w:sz w:val="24"/>
        </w:rPr>
        <w:t>výpis zo zápisnice z výberového konania v</w:t>
      </w:r>
      <w:r w:rsidR="00503A23">
        <w:rPr>
          <w:rFonts w:ascii="Times New Roman" w:hAnsi="Times New Roman"/>
          <w:bCs/>
          <w:sz w:val="24"/>
        </w:rPr>
        <w:t> </w:t>
      </w:r>
      <w:r>
        <w:rPr>
          <w:rFonts w:ascii="Times New Roman" w:hAnsi="Times New Roman"/>
          <w:bCs/>
          <w:sz w:val="24"/>
        </w:rPr>
        <w:t>rozsahu:</w:t>
      </w:r>
    </w:p>
    <w:p w:rsidR="007B4FF9"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sidRPr="008B4465">
        <w:rPr>
          <w:rFonts w:ascii="Times New Roman" w:hAnsi="Times New Roman"/>
          <w:color w:val="000000"/>
        </w:rPr>
        <w:t>dátum, čas a miesto uskutočnenia výberového konania,</w:t>
      </w:r>
    </w:p>
    <w:p w:rsidR="000A053A"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Pr>
          <w:rFonts w:ascii="Times New Roman" w:hAnsi="Times New Roman"/>
          <w:color w:val="000000"/>
        </w:rPr>
        <w:t>dátum a miesto zverejnenia informácie o vyhlásení výberového konania,</w:t>
      </w:r>
    </w:p>
    <w:p w:rsidR="007B4FF9"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Pr>
          <w:rFonts w:ascii="Times New Roman" w:hAnsi="Times New Roman"/>
          <w:color w:val="000000"/>
        </w:rPr>
        <w:t>názov funkcie, ktorá sa obsadzuje výberovým konaním,</w:t>
      </w:r>
    </w:p>
    <w:p w:rsidR="007B4FF9"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Pr>
          <w:rFonts w:ascii="Times New Roman" w:hAnsi="Times New Roman"/>
          <w:color w:val="000000"/>
        </w:rPr>
        <w:t xml:space="preserve">organizačný útvar, na ktorom sa </w:t>
      </w:r>
      <w:r w:rsidRPr="00FA33BA">
        <w:rPr>
          <w:rFonts w:ascii="Times New Roman" w:hAnsi="Times New Roman"/>
          <w:color w:val="000000"/>
        </w:rPr>
        <w:t>obsadz</w:t>
      </w:r>
      <w:r>
        <w:rPr>
          <w:rFonts w:ascii="Times New Roman" w:hAnsi="Times New Roman"/>
          <w:color w:val="000000"/>
        </w:rPr>
        <w:t>uje voľné pracovné miesto,</w:t>
      </w:r>
    </w:p>
    <w:p w:rsidR="000A053A"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Pr>
          <w:rFonts w:ascii="Times New Roman" w:hAnsi="Times New Roman"/>
          <w:color w:val="000000"/>
        </w:rPr>
        <w:t>počet uchádzačov o voľné pracovné miesto,</w:t>
      </w:r>
    </w:p>
    <w:p w:rsidR="007B4FF9" w:rsidRPr="008B4465"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sidRPr="008B4465">
        <w:rPr>
          <w:rFonts w:ascii="Times New Roman" w:hAnsi="Times New Roman"/>
          <w:color w:val="000000"/>
        </w:rPr>
        <w:t>forma výberového konania,</w:t>
      </w:r>
    </w:p>
    <w:p w:rsidR="00E0651C"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sidRPr="00E0651C" w:rsidR="007B4FF9">
        <w:rPr>
          <w:rFonts w:ascii="Times New Roman" w:hAnsi="Times New Roman"/>
          <w:color w:val="000000"/>
        </w:rPr>
        <w:t xml:space="preserve">zloženie výberovej komisie </w:t>
      </w:r>
      <w:r>
        <w:rPr>
          <w:rFonts w:ascii="Times New Roman" w:hAnsi="Times New Roman"/>
          <w:color w:val="000000"/>
        </w:rPr>
        <w:t xml:space="preserve">v rozsahu </w:t>
      </w:r>
      <w:r w:rsidRPr="00E0651C" w:rsidR="007B4FF9">
        <w:rPr>
          <w:rFonts w:ascii="Times New Roman" w:hAnsi="Times New Roman"/>
          <w:color w:val="000000"/>
        </w:rPr>
        <w:t xml:space="preserve">meno, priezvisko, titul </w:t>
      </w:r>
      <w:r w:rsidRPr="00E0651C">
        <w:rPr>
          <w:rFonts w:ascii="Times New Roman" w:hAnsi="Times New Roman"/>
          <w:color w:val="000000"/>
        </w:rPr>
        <w:t>členov</w:t>
      </w:r>
      <w:r w:rsidRPr="00E0651C" w:rsidR="007B4FF9">
        <w:rPr>
          <w:rFonts w:ascii="Times New Roman" w:hAnsi="Times New Roman"/>
          <w:color w:val="000000"/>
        </w:rPr>
        <w:t xml:space="preserve"> výberovej komisie</w:t>
      </w:r>
      <w:r w:rsidR="00CC20D9">
        <w:rPr>
          <w:rFonts w:ascii="Times New Roman" w:hAnsi="Times New Roman"/>
          <w:color w:val="000000"/>
        </w:rPr>
        <w:t>,</w:t>
      </w:r>
    </w:p>
    <w:p w:rsidR="007B4FF9" w:rsidRPr="00E0651C" w:rsidP="00C71CC6">
      <w:pPr>
        <w:numPr>
          <w:numId w:val="29"/>
        </w:numPr>
        <w:tabs>
          <w:tab w:val="left" w:pos="851"/>
        </w:tabs>
        <w:suppressAutoHyphens/>
        <w:bidi w:val="0"/>
        <w:spacing w:line="280" w:lineRule="atLeast"/>
        <w:ind w:left="851" w:hanging="425"/>
        <w:jc w:val="both"/>
        <w:rPr>
          <w:rFonts w:ascii="Times New Roman" w:hAnsi="Times New Roman"/>
          <w:color w:val="000000"/>
        </w:rPr>
      </w:pPr>
      <w:r w:rsidRPr="00E0651C">
        <w:rPr>
          <w:rFonts w:ascii="Times New Roman" w:hAnsi="Times New Roman"/>
          <w:color w:val="000000"/>
        </w:rPr>
        <w:t>zhodnotenie celého výberového konania, vrátane zhodnotenia jednotlivých častí výberového konania</w:t>
      </w:r>
      <w:r w:rsidRPr="00E0651C" w:rsidR="00503A23">
        <w:rPr>
          <w:rFonts w:ascii="Times New Roman" w:hAnsi="Times New Roman"/>
          <w:color w:val="000000"/>
        </w:rPr>
        <w:t>, najmä celkový</w:t>
      </w:r>
      <w:r w:rsidRPr="00E0651C">
        <w:rPr>
          <w:rFonts w:ascii="Times New Roman" w:hAnsi="Times New Roman"/>
          <w:color w:val="000000"/>
        </w:rPr>
        <w:t xml:space="preserve"> počet účastníkov, </w:t>
      </w:r>
      <w:r w:rsidR="00CC20D9">
        <w:rPr>
          <w:rFonts w:ascii="Times New Roman" w:hAnsi="Times New Roman"/>
          <w:color w:val="000000"/>
        </w:rPr>
        <w:t xml:space="preserve">ako aj </w:t>
      </w:r>
      <w:r w:rsidRPr="00E0651C">
        <w:rPr>
          <w:rFonts w:ascii="Times New Roman" w:hAnsi="Times New Roman"/>
          <w:color w:val="000000"/>
        </w:rPr>
        <w:t>počet účastníkov, ktorí splnili minimálne požiadavky určené pre príslušnú ča</w:t>
      </w:r>
      <w:r w:rsidRPr="00E0651C" w:rsidR="00503A23">
        <w:rPr>
          <w:rFonts w:ascii="Times New Roman" w:hAnsi="Times New Roman"/>
          <w:color w:val="000000"/>
        </w:rPr>
        <w:t>sť výberového konania</w:t>
      </w:r>
      <w:r w:rsidR="00CC20D9">
        <w:rPr>
          <w:rFonts w:ascii="Times New Roman" w:hAnsi="Times New Roman"/>
          <w:color w:val="000000"/>
        </w:rPr>
        <w:t>,</w:t>
      </w:r>
    </w:p>
    <w:p w:rsidR="007B4FF9" w:rsidRPr="00E0651C" w:rsidP="00C71CC6">
      <w:pPr>
        <w:numPr>
          <w:numId w:val="29"/>
        </w:numPr>
        <w:tabs>
          <w:tab w:val="left" w:pos="851"/>
        </w:tabs>
        <w:suppressAutoHyphens/>
        <w:bidi w:val="0"/>
        <w:spacing w:line="280" w:lineRule="atLeast"/>
        <w:ind w:left="851" w:hanging="425"/>
        <w:jc w:val="both"/>
        <w:rPr>
          <w:rFonts w:ascii="Times New Roman" w:hAnsi="Times New Roman" w:cs="Times New Roman"/>
          <w:shd w:val="clear" w:color="auto" w:fill="FFFFFF"/>
        </w:rPr>
      </w:pPr>
      <w:r w:rsidRPr="00E0651C">
        <w:rPr>
          <w:rFonts w:ascii="Times New Roman" w:hAnsi="Times New Roman"/>
          <w:color w:val="000000"/>
        </w:rPr>
        <w:t>titul, meno a priezvisko úspešného uchádzača výberového konania, ktorý sa</w:t>
      </w:r>
      <w:r w:rsidR="00CB04AB">
        <w:rPr>
          <w:rFonts w:ascii="Times New Roman" w:hAnsi="Times New Roman"/>
          <w:color w:val="000000"/>
        </w:rPr>
        <w:t> </w:t>
      </w:r>
      <w:r w:rsidRPr="00E0651C">
        <w:rPr>
          <w:rFonts w:ascii="Times New Roman" w:hAnsi="Times New Roman"/>
          <w:color w:val="000000"/>
        </w:rPr>
        <w:t>umiestnil na prvom mieste</w:t>
      </w:r>
      <w:r w:rsidR="00CC20D9">
        <w:rPr>
          <w:rFonts w:ascii="Times New Roman" w:hAnsi="Times New Roman"/>
          <w:color w:val="000000"/>
        </w:rPr>
        <w:t>.</w:t>
      </w:r>
    </w:p>
    <w:p w:rsidR="00CC20D9" w:rsidP="00C71CC6">
      <w:pPr>
        <w:bidi w:val="0"/>
        <w:spacing w:line="280" w:lineRule="atLeast"/>
        <w:ind w:left="426"/>
        <w:jc w:val="both"/>
        <w:rPr>
          <w:rFonts w:ascii="Times New Roman" w:hAnsi="Times New Roman" w:cs="Times New Roman"/>
        </w:rPr>
      </w:pPr>
    </w:p>
    <w:p w:rsidR="008B4BEE" w:rsidP="00C71CC6">
      <w:pPr>
        <w:bidi w:val="0"/>
        <w:spacing w:line="280" w:lineRule="atLeast"/>
        <w:ind w:left="426"/>
        <w:jc w:val="both"/>
        <w:rPr>
          <w:rFonts w:ascii="Times New Roman" w:hAnsi="Times New Roman" w:cs="Times New Roman"/>
        </w:rPr>
      </w:pPr>
      <w:r w:rsidR="001B0B7B">
        <w:rPr>
          <w:rFonts w:ascii="Times New Roman" w:hAnsi="Times New Roman" w:cs="Times New Roman"/>
        </w:rPr>
        <w:t xml:space="preserve">(3) Zamestnávateľ údaje podľa </w:t>
      </w:r>
      <w:r w:rsidR="00CC20D9">
        <w:rPr>
          <w:rFonts w:ascii="Times New Roman" w:hAnsi="Times New Roman" w:cs="Times New Roman"/>
        </w:rPr>
        <w:t>odseku</w:t>
      </w:r>
      <w:r w:rsidR="001B0B7B">
        <w:rPr>
          <w:rFonts w:ascii="Times New Roman" w:hAnsi="Times New Roman" w:cs="Times New Roman"/>
        </w:rPr>
        <w:t xml:space="preserve"> 2 zverejní na svojom webovom sídle. V prípade, ak zamestnávateľ nemá svoje webové sídlo, </w:t>
      </w:r>
      <w:r w:rsidR="0048632C">
        <w:rPr>
          <w:rFonts w:ascii="Times New Roman" w:hAnsi="Times New Roman" w:cs="Times New Roman"/>
        </w:rPr>
        <w:t>zverejní zápisnicu na úradnej tabuli s možnosťou voľného prístupu alebo ju sprístupní pomocou zariadenia umožňujúceho hromadný prístup, alebo ju umiestni vo verejnej knižnici</w:t>
      </w:r>
      <w:r w:rsidRPr="00C71CC6" w:rsidR="0093692D">
        <w:rPr>
          <w:rFonts w:ascii="Times New Roman" w:hAnsi="Times New Roman" w:cs="Times New Roman"/>
          <w:vertAlign w:val="superscript"/>
        </w:rPr>
        <w:t>12a</w:t>
      </w:r>
      <w:r w:rsidR="0032294F">
        <w:rPr>
          <w:rFonts w:ascii="Times New Roman" w:hAnsi="Times New Roman" w:cs="Times New Roman"/>
        </w:rPr>
        <w:t>)</w:t>
      </w:r>
      <w:r w:rsidR="0048632C">
        <w:rPr>
          <w:rFonts w:ascii="Times New Roman" w:hAnsi="Times New Roman" w:cs="Times New Roman"/>
        </w:rPr>
        <w:t>.</w:t>
      </w:r>
      <w:r w:rsidR="00F54B1F">
        <w:rPr>
          <w:rFonts w:ascii="Times New Roman" w:hAnsi="Times New Roman" w:cs="Times New Roman"/>
        </w:rPr>
        <w:t>“</w:t>
      </w:r>
      <w:r w:rsidR="00CC20D9">
        <w:rPr>
          <w:rFonts w:ascii="Times New Roman" w:hAnsi="Times New Roman" w:cs="Times New Roman"/>
        </w:rPr>
        <w:t>.</w:t>
      </w:r>
    </w:p>
    <w:p w:rsidR="00CC20D9" w:rsidP="00C71CC6">
      <w:pPr>
        <w:bidi w:val="0"/>
        <w:spacing w:line="280" w:lineRule="atLeast"/>
        <w:ind w:left="426"/>
        <w:rPr>
          <w:rFonts w:ascii="Times New Roman" w:hAnsi="Times New Roman" w:cs="Times New Roman"/>
        </w:rPr>
      </w:pPr>
    </w:p>
    <w:p w:rsidR="0048632C" w:rsidP="00C71CC6">
      <w:pPr>
        <w:bidi w:val="0"/>
        <w:spacing w:line="280" w:lineRule="atLeast"/>
        <w:ind w:left="426"/>
        <w:rPr>
          <w:rFonts w:ascii="Times New Roman" w:hAnsi="Times New Roman" w:cs="Times New Roman"/>
        </w:rPr>
      </w:pPr>
      <w:r>
        <w:rPr>
          <w:rFonts w:ascii="Times New Roman" w:hAnsi="Times New Roman" w:cs="Times New Roman"/>
        </w:rPr>
        <w:t xml:space="preserve">Poznámka pod čiarou k odkazu </w:t>
      </w:r>
      <w:r w:rsidR="0093692D">
        <w:rPr>
          <w:rFonts w:ascii="Times New Roman" w:hAnsi="Times New Roman" w:cs="Times New Roman"/>
        </w:rPr>
        <w:t>12a</w:t>
      </w:r>
      <w:r>
        <w:rPr>
          <w:rFonts w:ascii="Times New Roman" w:hAnsi="Times New Roman" w:cs="Times New Roman"/>
        </w:rPr>
        <w:t xml:space="preserve"> znie:</w:t>
      </w:r>
    </w:p>
    <w:p w:rsidR="00CB04AB" w:rsidP="00B174C2">
      <w:pPr>
        <w:bidi w:val="0"/>
        <w:spacing w:line="280" w:lineRule="atLeast"/>
        <w:ind w:left="426"/>
        <w:jc w:val="both"/>
        <w:rPr>
          <w:rFonts w:ascii="Times New Roman" w:hAnsi="Times New Roman" w:cs="Times New Roman"/>
          <w:color w:val="000000"/>
        </w:rPr>
      </w:pPr>
      <w:r w:rsidR="00CC20D9">
        <w:rPr>
          <w:rFonts w:ascii="Times New Roman" w:hAnsi="Times New Roman"/>
        </w:rPr>
        <w:t>„</w:t>
      </w:r>
      <w:r w:rsidR="002D7AB7">
        <w:rPr>
          <w:rFonts w:ascii="Times New Roman" w:hAnsi="Times New Roman"/>
        </w:rPr>
        <w:t>12a</w:t>
      </w:r>
      <w:r w:rsidR="0048632C">
        <w:rPr>
          <w:rFonts w:ascii="Times New Roman" w:hAnsi="Times New Roman"/>
        </w:rPr>
        <w:t>)</w:t>
      </w:r>
      <w:r w:rsidR="00A84EF3">
        <w:rPr>
          <w:rFonts w:ascii="Times New Roman" w:hAnsi="Times New Roman"/>
        </w:rPr>
        <w:t xml:space="preserve"> </w:t>
      </w:r>
      <w:r w:rsidR="0048632C">
        <w:rPr>
          <w:rFonts w:ascii="Times New Roman" w:hAnsi="Times New Roman"/>
        </w:rPr>
        <w:t>Zákon č. 183/2000 Z.</w:t>
      </w:r>
      <w:r w:rsidR="00CC20D9">
        <w:rPr>
          <w:rFonts w:ascii="Times New Roman" w:hAnsi="Times New Roman"/>
        </w:rPr>
        <w:t xml:space="preserve"> </w:t>
      </w:r>
      <w:r w:rsidR="0048632C">
        <w:rPr>
          <w:rFonts w:ascii="Times New Roman" w:hAnsi="Times New Roman"/>
        </w:rPr>
        <w:t xml:space="preserve">z. </w:t>
      </w:r>
      <w:bookmarkStart w:id="0" w:name="000"/>
      <w:bookmarkEnd w:id="0"/>
      <w:r w:rsidRPr="00A84EF3" w:rsidR="00A84EF3">
        <w:rPr>
          <w:rFonts w:ascii="Times New Roman" w:hAnsi="Times New Roman" w:cs="Times New Roman"/>
          <w:color w:val="000000"/>
        </w:rPr>
        <w:t>o knižniciach, o doplnení zákona Slovenskej národnej rady č. 27/1987 Zb. o štátnej pamiatkovej starostlivosti a o zmene a doplnení zákona č.</w:t>
      </w:r>
      <w:r>
        <w:rPr>
          <w:rFonts w:ascii="Times New Roman" w:hAnsi="Times New Roman" w:cs="Times New Roman"/>
          <w:color w:val="000000"/>
        </w:rPr>
        <w:t> </w:t>
      </w:r>
      <w:r w:rsidRPr="00A84EF3" w:rsidR="00A84EF3">
        <w:rPr>
          <w:rFonts w:ascii="Times New Roman" w:hAnsi="Times New Roman" w:cs="Times New Roman"/>
          <w:color w:val="000000"/>
        </w:rPr>
        <w:t>68/1997 Z.</w:t>
      </w:r>
      <w:r>
        <w:rPr>
          <w:rFonts w:ascii="Times New Roman" w:hAnsi="Times New Roman" w:cs="Times New Roman"/>
          <w:color w:val="000000"/>
        </w:rPr>
        <w:t xml:space="preserve"> </w:t>
      </w:r>
      <w:r w:rsidRPr="00A84EF3" w:rsidR="00A84EF3">
        <w:rPr>
          <w:rFonts w:ascii="Times New Roman" w:hAnsi="Times New Roman" w:cs="Times New Roman"/>
          <w:color w:val="000000"/>
        </w:rPr>
        <w:t>z. o Matici slovenskej</w:t>
      </w:r>
      <w:r>
        <w:rPr>
          <w:rFonts w:ascii="Times New Roman" w:hAnsi="Times New Roman" w:cs="Times New Roman"/>
          <w:color w:val="000000"/>
        </w:rPr>
        <w:t>.“.</w:t>
      </w:r>
    </w:p>
    <w:p w:rsidR="008B4BEE" w:rsidRPr="00C71CC6" w:rsidP="00560A99">
      <w:pPr>
        <w:bidi w:val="0"/>
        <w:spacing w:line="280" w:lineRule="atLeast"/>
        <w:jc w:val="center"/>
        <w:rPr>
          <w:rFonts w:ascii="Times New Roman" w:hAnsi="Times New Roman" w:cs="Times New Roman"/>
          <w:b/>
        </w:rPr>
      </w:pPr>
      <w:r w:rsidRPr="00C71CC6">
        <w:rPr>
          <w:rFonts w:ascii="Times New Roman" w:hAnsi="Times New Roman" w:cs="Times New Roman"/>
          <w:b/>
        </w:rPr>
        <w:t>Čl. II</w:t>
      </w:r>
    </w:p>
    <w:p w:rsidR="008B4BEE" w:rsidRPr="00A32233" w:rsidP="00560A99">
      <w:pPr>
        <w:bidi w:val="0"/>
        <w:spacing w:line="280" w:lineRule="atLeast"/>
        <w:rPr>
          <w:rFonts w:ascii="Times New Roman" w:hAnsi="Times New Roman" w:cs="Times New Roman"/>
        </w:rPr>
      </w:pPr>
    </w:p>
    <w:p w:rsidR="008B4BEE" w:rsidRPr="00051333" w:rsidP="00C71CC6">
      <w:pPr>
        <w:bidi w:val="0"/>
        <w:spacing w:line="280" w:lineRule="atLeast"/>
        <w:ind w:firstLine="708"/>
        <w:rPr>
          <w:rFonts w:ascii="Times New Roman" w:hAnsi="Times New Roman" w:cs="Times New Roman"/>
        </w:rPr>
      </w:pPr>
      <w:r w:rsidRPr="00A32233">
        <w:rPr>
          <w:rFonts w:ascii="Times New Roman" w:hAnsi="Times New Roman" w:cs="Times New Roman"/>
        </w:rPr>
        <w:t xml:space="preserve">Tento zákon nadobúda účinnosť 1. </w:t>
      </w:r>
      <w:r w:rsidR="00A67FBC">
        <w:rPr>
          <w:rFonts w:ascii="Times New Roman" w:hAnsi="Times New Roman" w:cs="Times New Roman"/>
        </w:rPr>
        <w:t xml:space="preserve">apríl </w:t>
      </w:r>
      <w:r w:rsidRPr="00A32233">
        <w:rPr>
          <w:rFonts w:ascii="Times New Roman" w:hAnsi="Times New Roman" w:cs="Times New Roman"/>
        </w:rPr>
        <w:t>201</w:t>
      </w:r>
      <w:r w:rsidR="00285AD1">
        <w:rPr>
          <w:rFonts w:ascii="Times New Roman" w:hAnsi="Times New Roman" w:cs="Times New Roman"/>
        </w:rPr>
        <w:t>4</w:t>
      </w:r>
      <w:r w:rsidRPr="00A32233">
        <w:rPr>
          <w:rFonts w:ascii="Times New Roman" w:hAnsi="Times New Roman" w:cs="Times New Roman"/>
        </w:rPr>
        <w:t>.</w:t>
      </w:r>
    </w:p>
    <w:p w:rsidR="008B4BEE" w:rsidRPr="00A32233" w:rsidP="00560A99">
      <w:pPr>
        <w:bidi w:val="0"/>
        <w:spacing w:line="280" w:lineRule="atLeast"/>
        <w:rPr>
          <w:rFonts w:ascii="Times New Roman" w:hAnsi="Times New Roman" w:cs="Times New Roman"/>
        </w:rPr>
      </w:pPr>
    </w:p>
    <w:p w:rsidR="00DC201B" w:rsidP="00560A99">
      <w:pPr>
        <w:bidi w:val="0"/>
        <w:spacing w:line="280" w:lineRule="atLeast"/>
        <w:rPr>
          <w:rFonts w:ascii="Times New Roman" w:hAnsi="Times New Roman"/>
        </w:rPr>
      </w:pPr>
    </w:p>
    <w:sectPr w:rsidSect="007B486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tarSymbol">
    <w:altName w:val="Arial Unicode MS"/>
    <w:panose1 w:val="00000000000000000000"/>
    <w:charset w:val="80"/>
    <w:family w:val="auto"/>
    <w:pitch w:val="default"/>
    <w:sig w:usb0="00000000" w:usb1="00000000" w:usb2="00000000" w:usb3="00000000" w:csb0="00020000" w:csb1="00000000"/>
  </w:font>
  <w:font w:name="@StarSymbol">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
    <w:nsid w:val="03D5382F"/>
    <w:multiLevelType w:val="hybridMultilevel"/>
    <w:tmpl w:val="F6D25F98"/>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DF11E8"/>
    <w:multiLevelType w:val="hybridMultilevel"/>
    <w:tmpl w:val="4BA42E52"/>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857753"/>
    <w:multiLevelType w:val="hybridMultilevel"/>
    <w:tmpl w:val="8B76A99A"/>
    <w:lvl w:ilvl="0">
      <w:start w:val="9"/>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DFA50BC"/>
    <w:multiLevelType w:val="hybridMultilevel"/>
    <w:tmpl w:val="DB528CB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0E4A6DE9"/>
    <w:multiLevelType w:val="hybridMultilevel"/>
    <w:tmpl w:val="873EFAD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128C3478"/>
    <w:multiLevelType w:val="hybridMultilevel"/>
    <w:tmpl w:val="DF1CC31C"/>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DF43E6"/>
    <w:multiLevelType w:val="hybridMultilevel"/>
    <w:tmpl w:val="C9AEB764"/>
    <w:lvl w:ilvl="0">
      <w:start w:val="1"/>
      <w:numFmt w:val="lowerLetter"/>
      <w:lvlText w:val="%1)"/>
      <w:lvlJc w:val="left"/>
      <w:pPr>
        <w:ind w:left="786"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16F44982"/>
    <w:multiLevelType w:val="hybridMultilevel"/>
    <w:tmpl w:val="B49EBD64"/>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3E51EA"/>
    <w:multiLevelType w:val="hybridMultilevel"/>
    <w:tmpl w:val="A2CE2E64"/>
    <w:lvl w:ilvl="0">
      <w:start w:val="1"/>
      <w:numFmt w:val="decimal"/>
      <w:lvlText w:val="(%1)"/>
      <w:lvlJc w:val="left"/>
      <w:pPr>
        <w:ind w:left="1113" w:hanging="40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2A623B95"/>
    <w:multiLevelType w:val="hybridMultilevel"/>
    <w:tmpl w:val="CDE8EA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D914DD3"/>
    <w:multiLevelType w:val="hybridMultilevel"/>
    <w:tmpl w:val="DF5EAC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E606199"/>
    <w:multiLevelType w:val="hybridMultilevel"/>
    <w:tmpl w:val="DB528CB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37E763ED"/>
    <w:multiLevelType w:val="hybridMultilevel"/>
    <w:tmpl w:val="5E463A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9C2058D"/>
    <w:multiLevelType w:val="hybridMultilevel"/>
    <w:tmpl w:val="E2A211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0B22937"/>
    <w:multiLevelType w:val="hybridMultilevel"/>
    <w:tmpl w:val="C83EAF8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FD726D"/>
    <w:multiLevelType w:val="hybridMultilevel"/>
    <w:tmpl w:val="9AF642B2"/>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F1A669D"/>
    <w:multiLevelType w:val="hybridMultilevel"/>
    <w:tmpl w:val="CB74A0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F6231AC"/>
    <w:multiLevelType w:val="hybridMultilevel"/>
    <w:tmpl w:val="B7B2DF86"/>
    <w:lvl w:ilvl="0">
      <w:start w:val="1"/>
      <w:numFmt w:val="decimal"/>
      <w:lvlText w:val="%1."/>
      <w:lvlJc w:val="left"/>
      <w:pPr>
        <w:ind w:left="108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571203B8"/>
    <w:multiLevelType w:val="hybridMultilevel"/>
    <w:tmpl w:val="AFC0D632"/>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A967F1C"/>
    <w:multiLevelType w:val="hybridMultilevel"/>
    <w:tmpl w:val="DE502328"/>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C614C60"/>
    <w:multiLevelType w:val="hybridMultilevel"/>
    <w:tmpl w:val="141E3C1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5FD412B2"/>
    <w:multiLevelType w:val="hybridMultilevel"/>
    <w:tmpl w:val="A5D0BE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7B41F9C"/>
    <w:multiLevelType w:val="hybridMultilevel"/>
    <w:tmpl w:val="BE1CB9C4"/>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A46565C"/>
    <w:multiLevelType w:val="hybridMultilevel"/>
    <w:tmpl w:val="2C900314"/>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2992530"/>
    <w:multiLevelType w:val="hybridMultilevel"/>
    <w:tmpl w:val="A962C6A0"/>
    <w:lvl w:ilvl="0">
      <w:start w:val="10"/>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6EA4AD2"/>
    <w:multiLevelType w:val="multilevel"/>
    <w:tmpl w:val="5D4A3364"/>
    <w:lvl w:ilvl="0">
      <w:start w:val="9"/>
      <w:numFmt w:val="decimal"/>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1080"/>
        </w:tabs>
        <w:ind w:left="1080" w:hanging="360"/>
      </w:pPr>
      <w:rPr>
        <w:rFonts w:cs="Times New Roman" w:hint="default"/>
        <w:rtl w:val="0"/>
        <w:cs w:val="0"/>
      </w:rPr>
    </w:lvl>
    <w:lvl w:ilvl="2">
      <w:start w:val="1"/>
      <w:numFmt w:val="decimal"/>
      <w:lvlText w:val="%3."/>
      <w:lvlJc w:val="left"/>
      <w:pPr>
        <w:tabs>
          <w:tab w:val="num" w:pos="1440"/>
        </w:tabs>
        <w:ind w:left="1440" w:hanging="360"/>
      </w:pPr>
      <w:rPr>
        <w:rFonts w:cs="Times New Roman" w:hint="default"/>
        <w:rtl w:val="0"/>
        <w:cs w:val="0"/>
      </w:rPr>
    </w:lvl>
    <w:lvl w:ilvl="3">
      <w:start w:val="2"/>
      <w:numFmt w:val="decimal"/>
      <w:lvlText w:val="%4."/>
      <w:lvlJc w:val="left"/>
      <w:pPr>
        <w:tabs>
          <w:tab w:val="num" w:pos="1800"/>
        </w:tabs>
        <w:ind w:left="1800" w:hanging="360"/>
      </w:pPr>
      <w:rPr>
        <w:rFonts w:ascii="Times New Roman" w:hAnsi="Times New Roman" w:cs="Times New Roman" w:hint="default"/>
        <w:b w:val="0"/>
        <w:rtl w:val="0"/>
        <w:cs w:val="0"/>
      </w:rPr>
    </w:lvl>
    <w:lvl w:ilvl="4">
      <w:start w:val="1"/>
      <w:numFmt w:val="decimal"/>
      <w:lvlText w:val="%5."/>
      <w:lvlJc w:val="left"/>
      <w:pPr>
        <w:tabs>
          <w:tab w:val="num" w:pos="2160"/>
        </w:tabs>
        <w:ind w:left="2160" w:hanging="360"/>
      </w:pPr>
      <w:rPr>
        <w:rFonts w:cs="Times New Roman" w:hint="default"/>
        <w:rtl w:val="0"/>
        <w:cs w:val="0"/>
      </w:rPr>
    </w:lvl>
    <w:lvl w:ilvl="5">
      <w:start w:val="1"/>
      <w:numFmt w:val="decimal"/>
      <w:lvlText w:val="%6."/>
      <w:lvlJc w:val="left"/>
      <w:pPr>
        <w:tabs>
          <w:tab w:val="num" w:pos="2520"/>
        </w:tabs>
        <w:ind w:left="2520" w:hanging="360"/>
      </w:pPr>
      <w:rPr>
        <w:rFonts w:cs="Times New Roman" w:hint="default"/>
        <w:rtl w:val="0"/>
        <w:cs w:val="0"/>
      </w:rPr>
    </w:lvl>
    <w:lvl w:ilvl="6">
      <w:start w:val="1"/>
      <w:numFmt w:val="decimal"/>
      <w:lvlText w:val="%7."/>
      <w:lvlJc w:val="left"/>
      <w:pPr>
        <w:tabs>
          <w:tab w:val="num" w:pos="2880"/>
        </w:tabs>
        <w:ind w:left="2880" w:hanging="360"/>
      </w:pPr>
      <w:rPr>
        <w:rFonts w:cs="Times New Roman" w:hint="default"/>
        <w:rtl w:val="0"/>
        <w:cs w:val="0"/>
      </w:rPr>
    </w:lvl>
    <w:lvl w:ilvl="7">
      <w:start w:val="1"/>
      <w:numFmt w:val="decimal"/>
      <w:lvlText w:val="%8."/>
      <w:lvlJc w:val="left"/>
      <w:pPr>
        <w:tabs>
          <w:tab w:val="num" w:pos="3240"/>
        </w:tabs>
        <w:ind w:left="3240" w:hanging="360"/>
      </w:pPr>
      <w:rPr>
        <w:rFonts w:cs="Times New Roman" w:hint="default"/>
        <w:b w:val="0"/>
        <w:rtl w:val="0"/>
        <w:cs w:val="0"/>
      </w:rPr>
    </w:lvl>
    <w:lvl w:ilvl="8">
      <w:start w:val="1"/>
      <w:numFmt w:val="decimal"/>
      <w:lvlText w:val="%9."/>
      <w:lvlJc w:val="left"/>
      <w:pPr>
        <w:tabs>
          <w:tab w:val="num" w:pos="3600"/>
        </w:tabs>
        <w:ind w:left="3600" w:hanging="360"/>
      </w:pPr>
      <w:rPr>
        <w:rFonts w:cs="Times New Roman" w:hint="default"/>
        <w:rtl w:val="0"/>
        <w:cs w:val="0"/>
      </w:rPr>
    </w:lvl>
  </w:abstractNum>
  <w:abstractNum w:abstractNumId="27">
    <w:nsid w:val="78E40731"/>
    <w:multiLevelType w:val="hybridMultilevel"/>
    <w:tmpl w:val="09F8C5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AF4285B"/>
    <w:multiLevelType w:val="hybridMultilevel"/>
    <w:tmpl w:val="6F7EA50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FBF133E"/>
    <w:multiLevelType w:val="hybridMultilevel"/>
    <w:tmpl w:val="702E1AF6"/>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11"/>
  </w:num>
  <w:num w:numId="3">
    <w:abstractNumId w:val="22"/>
  </w:num>
  <w:num w:numId="4">
    <w:abstractNumId w:val="14"/>
  </w:num>
  <w:num w:numId="5">
    <w:abstractNumId w:val="18"/>
  </w:num>
  <w:num w:numId="6">
    <w:abstractNumId w:val="10"/>
  </w:num>
  <w:num w:numId="7">
    <w:abstractNumId w:val="27"/>
  </w:num>
  <w:num w:numId="8">
    <w:abstractNumId w:val="17"/>
  </w:num>
  <w:num w:numId="9">
    <w:abstractNumId w:val="9"/>
  </w:num>
  <w:num w:numId="10">
    <w:abstractNumId w:val="0"/>
  </w:num>
  <w:num w:numId="11">
    <w:abstractNumId w:val="26"/>
  </w:num>
  <w:num w:numId="12">
    <w:abstractNumId w:val="7"/>
  </w:num>
  <w:num w:numId="13">
    <w:abstractNumId w:val="4"/>
  </w:num>
  <w:num w:numId="14">
    <w:abstractNumId w:val="21"/>
  </w:num>
  <w:num w:numId="15">
    <w:abstractNumId w:val="5"/>
  </w:num>
  <w:num w:numId="16">
    <w:abstractNumId w:val="29"/>
  </w:num>
  <w:num w:numId="17">
    <w:abstractNumId w:val="23"/>
  </w:num>
  <w:num w:numId="18">
    <w:abstractNumId w:val="8"/>
  </w:num>
  <w:num w:numId="19">
    <w:abstractNumId w:val="1"/>
  </w:num>
  <w:num w:numId="20">
    <w:abstractNumId w:val="20"/>
  </w:num>
  <w:num w:numId="21">
    <w:abstractNumId w:val="3"/>
  </w:num>
  <w:num w:numId="22">
    <w:abstractNumId w:val="6"/>
  </w:num>
  <w:num w:numId="23">
    <w:abstractNumId w:val="24"/>
  </w:num>
  <w:num w:numId="24">
    <w:abstractNumId w:val="16"/>
  </w:num>
  <w:num w:numId="25">
    <w:abstractNumId w:val="25"/>
  </w:num>
  <w:num w:numId="26">
    <w:abstractNumId w:val="19"/>
  </w:num>
  <w:num w:numId="27">
    <w:abstractNumId w:val="28"/>
  </w:num>
  <w:num w:numId="28">
    <w:abstractNumId w:val="15"/>
  </w:num>
  <w:num w:numId="29">
    <w:abstractNumId w:val="2"/>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B4BEE"/>
    <w:rsid w:val="00005632"/>
    <w:rsid w:val="0004725B"/>
    <w:rsid w:val="00051333"/>
    <w:rsid w:val="0005580C"/>
    <w:rsid w:val="000641A7"/>
    <w:rsid w:val="000A053A"/>
    <w:rsid w:val="000D5379"/>
    <w:rsid w:val="000F0BB2"/>
    <w:rsid w:val="00100647"/>
    <w:rsid w:val="00110BDF"/>
    <w:rsid w:val="0014722D"/>
    <w:rsid w:val="001508E7"/>
    <w:rsid w:val="00174293"/>
    <w:rsid w:val="00187062"/>
    <w:rsid w:val="001B0B7B"/>
    <w:rsid w:val="001C7291"/>
    <w:rsid w:val="00224385"/>
    <w:rsid w:val="002433D3"/>
    <w:rsid w:val="00285AD1"/>
    <w:rsid w:val="002C7D94"/>
    <w:rsid w:val="002D5477"/>
    <w:rsid w:val="002D7AB7"/>
    <w:rsid w:val="0032294F"/>
    <w:rsid w:val="003610D0"/>
    <w:rsid w:val="00364B1E"/>
    <w:rsid w:val="003E3740"/>
    <w:rsid w:val="004519A1"/>
    <w:rsid w:val="004807BE"/>
    <w:rsid w:val="0048632C"/>
    <w:rsid w:val="00502BC3"/>
    <w:rsid w:val="00503A23"/>
    <w:rsid w:val="00551086"/>
    <w:rsid w:val="00560A99"/>
    <w:rsid w:val="00586C84"/>
    <w:rsid w:val="005B78DF"/>
    <w:rsid w:val="005F38F5"/>
    <w:rsid w:val="005F4D5C"/>
    <w:rsid w:val="006156E1"/>
    <w:rsid w:val="006340FC"/>
    <w:rsid w:val="00694FAD"/>
    <w:rsid w:val="006C1AA0"/>
    <w:rsid w:val="006E3F83"/>
    <w:rsid w:val="00736AD2"/>
    <w:rsid w:val="00743DC7"/>
    <w:rsid w:val="007B4864"/>
    <w:rsid w:val="007B4FF9"/>
    <w:rsid w:val="007F6607"/>
    <w:rsid w:val="00812B68"/>
    <w:rsid w:val="00812F5A"/>
    <w:rsid w:val="00862711"/>
    <w:rsid w:val="008B4465"/>
    <w:rsid w:val="008B4BEE"/>
    <w:rsid w:val="009206B8"/>
    <w:rsid w:val="009352E3"/>
    <w:rsid w:val="0093692D"/>
    <w:rsid w:val="009477C6"/>
    <w:rsid w:val="009603E1"/>
    <w:rsid w:val="009A3E41"/>
    <w:rsid w:val="00A1622E"/>
    <w:rsid w:val="00A32233"/>
    <w:rsid w:val="00A67FBC"/>
    <w:rsid w:val="00A84EF3"/>
    <w:rsid w:val="00AA3978"/>
    <w:rsid w:val="00AF0DD5"/>
    <w:rsid w:val="00B174C2"/>
    <w:rsid w:val="00B2555A"/>
    <w:rsid w:val="00B64167"/>
    <w:rsid w:val="00B669BC"/>
    <w:rsid w:val="00BB3F99"/>
    <w:rsid w:val="00BF6451"/>
    <w:rsid w:val="00C71CC6"/>
    <w:rsid w:val="00CB04AB"/>
    <w:rsid w:val="00CB4688"/>
    <w:rsid w:val="00CB7000"/>
    <w:rsid w:val="00CC20D9"/>
    <w:rsid w:val="00CC777E"/>
    <w:rsid w:val="00CE75AF"/>
    <w:rsid w:val="00CF77F4"/>
    <w:rsid w:val="00D370AB"/>
    <w:rsid w:val="00D80289"/>
    <w:rsid w:val="00D94829"/>
    <w:rsid w:val="00DC201B"/>
    <w:rsid w:val="00E0651C"/>
    <w:rsid w:val="00E111D9"/>
    <w:rsid w:val="00E26DB0"/>
    <w:rsid w:val="00E46EA6"/>
    <w:rsid w:val="00F26E37"/>
    <w:rsid w:val="00F433BF"/>
    <w:rsid w:val="00F54B1F"/>
    <w:rsid w:val="00FA33BA"/>
    <w:rsid w:val="00FD043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BEE"/>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2">
    <w:name w:val="heading 2"/>
    <w:basedOn w:val="Normal"/>
    <w:link w:val="Heading2Char"/>
    <w:uiPriority w:val="9"/>
    <w:qFormat/>
    <w:rsid w:val="0048632C"/>
    <w:pPr>
      <w:spacing w:before="100" w:beforeAutospacing="1" w:after="100" w:afterAutospacing="1"/>
      <w:jc w:val="center"/>
      <w:outlineLvl w:val="1"/>
    </w:pPr>
    <w:rPr>
      <w:rFonts w:ascii="Arial" w:hAnsi="Arial" w:cs="Times New Roman"/>
      <w:b/>
      <w:bCs/>
      <w:color w:val="804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8B4BEE"/>
    <w:rPr>
      <w:rFonts w:cs="Times New Roman"/>
      <w:rtl w:val="0"/>
      <w:cs w:val="0"/>
    </w:rPr>
  </w:style>
  <w:style w:type="paragraph" w:styleId="ListParagraph">
    <w:name w:val="List Paragraph"/>
    <w:basedOn w:val="Normal"/>
    <w:uiPriority w:val="34"/>
    <w:qFormat/>
    <w:rsid w:val="008B4BEE"/>
    <w:pPr>
      <w:ind w:left="720"/>
      <w:contextualSpacing/>
      <w:jc w:val="left"/>
    </w:pPr>
  </w:style>
  <w:style w:type="paragraph" w:styleId="BodyText">
    <w:name w:val="Body Text"/>
    <w:basedOn w:val="Normal"/>
    <w:link w:val="BodyTextChar"/>
    <w:semiHidden/>
    <w:rsid w:val="007B4FF9"/>
    <w:pPr>
      <w:suppressAutoHyphens/>
      <w:spacing w:after="120"/>
      <w:jc w:val="left"/>
    </w:pPr>
    <w:rPr>
      <w:rFonts w:cs="Times New Roman"/>
      <w:sz w:val="20"/>
      <w:szCs w:val="20"/>
      <w:lang w:eastAsia="ar-SA"/>
    </w:rPr>
  </w:style>
  <w:style w:type="character" w:customStyle="1" w:styleId="BodyTextChar">
    <w:name w:val="Body Text Char"/>
    <w:link w:val="BodyText"/>
    <w:semiHidden/>
    <w:locked/>
    <w:rsid w:val="007B4FF9"/>
    <w:rPr>
      <w:rFonts w:ascii="Times New Roman" w:hAnsi="Times New Roman" w:cs="Times New Roman"/>
      <w:lang w:val="x-none" w:eastAsia="ar-SA" w:bidi="ar-SA"/>
    </w:rPr>
  </w:style>
  <w:style w:type="character" w:customStyle="1" w:styleId="Heading2Char">
    <w:name w:val="Heading 2 Char"/>
    <w:link w:val="Heading2"/>
    <w:uiPriority w:val="9"/>
    <w:locked/>
    <w:rsid w:val="0048632C"/>
    <w:rPr>
      <w:rFonts w:ascii="Arial" w:hAnsi="Arial" w:cs="Arial"/>
      <w:b/>
      <w:color w:val="804000"/>
      <w:sz w:val="28"/>
    </w:rPr>
  </w:style>
  <w:style w:type="character" w:styleId="Hyperlink">
    <w:name w:val="Hyperlink"/>
    <w:uiPriority w:val="99"/>
    <w:semiHidden/>
    <w:unhideWhenUsed/>
    <w:rsid w:val="0048632C"/>
    <w:rPr>
      <w:color w:val="00006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A6B14-930E-4545-9F31-C35F8E75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1831</Words>
  <Characters>10439</Characters>
  <Application>Microsoft Office Word</Application>
  <DocSecurity>0</DocSecurity>
  <Lines>0</Lines>
  <Paragraphs>0</Paragraphs>
  <ScaleCrop>false</ScaleCrop>
  <Company>MSU Martin</Company>
  <LinksUpToDate>false</LinksUpToDate>
  <CharactersWithSpaces>12246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Katinová</dc:creator>
  <cp:lastModifiedBy>Gašparíková, Jarmila</cp:lastModifiedBy>
  <cp:revision>2</cp:revision>
  <cp:lastPrinted>2013-10-22T23:49:00Z</cp:lastPrinted>
  <dcterms:created xsi:type="dcterms:W3CDTF">2013-11-04T16:16:00Z</dcterms:created>
  <dcterms:modified xsi:type="dcterms:W3CDTF">2013-11-04T16:16:00Z</dcterms:modified>
</cp:coreProperties>
</file>