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A76A1" w:rsidRPr="00304ADC" w:rsidP="005A76A1">
      <w:pPr>
        <w:shd w:val="clear" w:color="auto" w:fill="FFFFFF"/>
        <w:bidi w:val="0"/>
        <w:jc w:val="center"/>
        <w:rPr>
          <w:rFonts w:ascii="Times New Roman" w:hAnsi="Times New Roman"/>
          <w:b/>
          <w:bCs/>
        </w:rPr>
      </w:pPr>
    </w:p>
    <w:p w:rsidR="005A76A1" w:rsidRPr="00304ADC" w:rsidP="005A76A1">
      <w:pPr>
        <w:shd w:val="clear" w:color="auto" w:fill="FFFFFF"/>
        <w:bidi w:val="0"/>
        <w:jc w:val="center"/>
        <w:rPr>
          <w:rFonts w:ascii="Times New Roman" w:hAnsi="Times New Roman"/>
          <w:b/>
          <w:bCs/>
        </w:rPr>
      </w:pPr>
    </w:p>
    <w:p w:rsidR="005A76A1" w:rsidRPr="00304ADC" w:rsidP="005A76A1">
      <w:pPr>
        <w:shd w:val="clear" w:color="auto" w:fill="FFFFFF"/>
        <w:bidi w:val="0"/>
        <w:jc w:val="center"/>
        <w:rPr>
          <w:rFonts w:ascii="Times New Roman" w:hAnsi="Times New Roman"/>
          <w:b/>
          <w:bCs/>
        </w:rPr>
      </w:pPr>
    </w:p>
    <w:p w:rsidR="005A76A1" w:rsidRPr="00304ADC" w:rsidP="005A76A1">
      <w:pPr>
        <w:shd w:val="clear" w:color="auto" w:fill="FFFFFF"/>
        <w:bidi w:val="0"/>
        <w:jc w:val="center"/>
        <w:rPr>
          <w:rFonts w:ascii="Times New Roman" w:hAnsi="Times New Roman"/>
          <w:b/>
          <w:bCs/>
        </w:rPr>
      </w:pPr>
    </w:p>
    <w:p w:rsidR="005A76A1" w:rsidRPr="00304ADC" w:rsidP="005A76A1">
      <w:pPr>
        <w:shd w:val="clear" w:color="auto" w:fill="FFFFFF"/>
        <w:bidi w:val="0"/>
        <w:jc w:val="center"/>
        <w:rPr>
          <w:rFonts w:ascii="Times New Roman" w:hAnsi="Times New Roman"/>
          <w:b/>
          <w:bCs/>
        </w:rPr>
      </w:pPr>
    </w:p>
    <w:p w:rsidR="005A76A1" w:rsidRPr="00304ADC" w:rsidP="005A76A1">
      <w:pPr>
        <w:shd w:val="clear" w:color="auto" w:fill="FFFFFF"/>
        <w:bidi w:val="0"/>
        <w:jc w:val="center"/>
        <w:rPr>
          <w:rFonts w:ascii="Times New Roman" w:hAnsi="Times New Roman"/>
          <w:b/>
          <w:bCs/>
        </w:rPr>
      </w:pPr>
    </w:p>
    <w:p w:rsidR="005A76A1" w:rsidRPr="00304ADC" w:rsidP="005A76A1">
      <w:pPr>
        <w:shd w:val="clear" w:color="auto" w:fill="FFFFFF"/>
        <w:bidi w:val="0"/>
        <w:jc w:val="center"/>
        <w:rPr>
          <w:rFonts w:ascii="Times New Roman" w:hAnsi="Times New Roman"/>
          <w:b/>
          <w:bCs/>
        </w:rPr>
      </w:pPr>
    </w:p>
    <w:p w:rsidR="005A76A1" w:rsidRPr="00304ADC" w:rsidP="005A76A1">
      <w:pPr>
        <w:shd w:val="clear" w:color="auto" w:fill="FFFFFF"/>
        <w:bidi w:val="0"/>
        <w:jc w:val="center"/>
        <w:rPr>
          <w:rFonts w:ascii="Times New Roman" w:hAnsi="Times New Roman"/>
          <w:b/>
          <w:bCs/>
        </w:rPr>
      </w:pPr>
    </w:p>
    <w:p w:rsidR="005A76A1" w:rsidRPr="00304ADC" w:rsidP="005A76A1">
      <w:pPr>
        <w:shd w:val="clear" w:color="auto" w:fill="FFFFFF"/>
        <w:bidi w:val="0"/>
        <w:jc w:val="center"/>
        <w:rPr>
          <w:rFonts w:ascii="Times New Roman" w:hAnsi="Times New Roman"/>
          <w:b/>
          <w:bCs/>
        </w:rPr>
      </w:pPr>
    </w:p>
    <w:p w:rsidR="005A76A1" w:rsidRPr="00304ADC" w:rsidP="005A76A1">
      <w:pPr>
        <w:shd w:val="clear" w:color="auto" w:fill="FFFFFF"/>
        <w:bidi w:val="0"/>
        <w:jc w:val="center"/>
        <w:rPr>
          <w:rFonts w:ascii="Times New Roman" w:hAnsi="Times New Roman"/>
          <w:b/>
          <w:bCs/>
        </w:rPr>
      </w:pPr>
    </w:p>
    <w:p w:rsidR="005A76A1" w:rsidRPr="00304ADC" w:rsidP="00304ADC">
      <w:pPr>
        <w:shd w:val="clear" w:color="auto" w:fill="FFFFFF"/>
        <w:bidi w:val="0"/>
        <w:rPr>
          <w:rFonts w:ascii="Times New Roman" w:hAnsi="Times New Roman"/>
          <w:b/>
          <w:bCs/>
        </w:rPr>
      </w:pPr>
    </w:p>
    <w:p w:rsidR="00304ADC" w:rsidRPr="00304ADC" w:rsidP="00304ADC">
      <w:pPr>
        <w:shd w:val="clear" w:color="auto" w:fill="FFFFFF"/>
        <w:bidi w:val="0"/>
        <w:rPr>
          <w:rFonts w:ascii="Times New Roman" w:hAnsi="Times New Roman"/>
          <w:b/>
          <w:bCs/>
        </w:rPr>
      </w:pPr>
    </w:p>
    <w:p w:rsidR="005A76A1" w:rsidRPr="00304ADC" w:rsidP="00304ADC">
      <w:pPr>
        <w:shd w:val="clear" w:color="auto" w:fill="FFFFFF"/>
        <w:bidi w:val="0"/>
        <w:jc w:val="center"/>
        <w:rPr>
          <w:rFonts w:ascii="Times New Roman" w:hAnsi="Times New Roman"/>
          <w:b/>
          <w:bCs/>
        </w:rPr>
      </w:pPr>
      <w:r w:rsidR="00C63562">
        <w:rPr>
          <w:rFonts w:ascii="Times New Roman" w:hAnsi="Times New Roman"/>
          <w:b/>
          <w:bCs/>
        </w:rPr>
        <w:t>z 29</w:t>
      </w:r>
      <w:r w:rsidR="00B10462">
        <w:rPr>
          <w:rFonts w:ascii="Times New Roman" w:hAnsi="Times New Roman"/>
          <w:b/>
          <w:bCs/>
        </w:rPr>
        <w:t>. októbra</w:t>
      </w:r>
      <w:r w:rsidRPr="00304ADC" w:rsidR="00304ADC">
        <w:rPr>
          <w:rFonts w:ascii="Times New Roman" w:hAnsi="Times New Roman"/>
          <w:b/>
          <w:bCs/>
        </w:rPr>
        <w:t> </w:t>
      </w:r>
      <w:r w:rsidRPr="00304ADC">
        <w:rPr>
          <w:rFonts w:ascii="Times New Roman" w:hAnsi="Times New Roman"/>
          <w:b/>
          <w:bCs/>
        </w:rPr>
        <w:t>2013</w:t>
      </w:r>
    </w:p>
    <w:p w:rsidR="00304ADC" w:rsidRPr="00304ADC" w:rsidP="00304ADC">
      <w:pPr>
        <w:shd w:val="clear" w:color="auto" w:fill="FFFFFF"/>
        <w:bidi w:val="0"/>
        <w:jc w:val="center"/>
        <w:rPr>
          <w:rFonts w:ascii="Times New Roman" w:hAnsi="Times New Roman"/>
          <w:b/>
          <w:bCs/>
        </w:rPr>
      </w:pPr>
    </w:p>
    <w:p w:rsidR="005A76A1" w:rsidRPr="00304ADC" w:rsidP="00304ADC">
      <w:pPr>
        <w:bidi w:val="0"/>
        <w:jc w:val="center"/>
        <w:rPr>
          <w:rFonts w:ascii="Times New Roman" w:hAnsi="Times New Roman"/>
          <w:b/>
          <w:bCs/>
        </w:rPr>
      </w:pPr>
      <w:r w:rsidRPr="00304ADC">
        <w:rPr>
          <w:rFonts w:ascii="Times New Roman" w:hAnsi="Times New Roman"/>
          <w:b/>
          <w:bCs/>
        </w:rPr>
        <w:t>o pomoci v hmotnej núdzi a o zmene a doplnení niektorých zákonov</w:t>
      </w:r>
    </w:p>
    <w:p w:rsidR="005A76A1" w:rsidRPr="00304ADC" w:rsidP="005A76A1">
      <w:pPr>
        <w:bidi w:val="0"/>
        <w:jc w:val="both"/>
        <w:rPr>
          <w:rFonts w:ascii="Times New Roman" w:hAnsi="Times New Roman"/>
        </w:rPr>
      </w:pPr>
    </w:p>
    <w:p w:rsidR="005A76A1" w:rsidRPr="00304ADC" w:rsidP="005A76A1">
      <w:pPr>
        <w:bidi w:val="0"/>
        <w:ind w:firstLine="708"/>
        <w:rPr>
          <w:rFonts w:ascii="Times New Roman" w:hAnsi="Times New Roman"/>
        </w:rPr>
      </w:pPr>
      <w:r w:rsidRPr="00304ADC">
        <w:rPr>
          <w:rFonts w:ascii="Times New Roman" w:hAnsi="Times New Roman"/>
        </w:rPr>
        <w:t>Národná rada Slovenskej republiky sa uzniesla na tomto zákone:</w:t>
      </w:r>
    </w:p>
    <w:p w:rsidR="005A76A1" w:rsidRPr="00304ADC" w:rsidP="00304ADC">
      <w:pPr>
        <w:bidi w:val="0"/>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Čl. I</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PRVÁ ČASŤ</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ZÁKLADNÉ USTANOVENIA</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1</w:t>
      </w:r>
    </w:p>
    <w:p w:rsidR="005A76A1" w:rsidRPr="00304ADC" w:rsidP="005A76A1">
      <w:pPr>
        <w:bidi w:val="0"/>
        <w:jc w:val="center"/>
        <w:rPr>
          <w:rFonts w:ascii="Times New Roman" w:hAnsi="Times New Roman"/>
          <w:b/>
        </w:rPr>
      </w:pPr>
      <w:r w:rsidRPr="00304ADC">
        <w:rPr>
          <w:rFonts w:ascii="Times New Roman" w:hAnsi="Times New Roman"/>
          <w:b/>
        </w:rPr>
        <w:t>Predmet zákona</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 xml:space="preserve">(1) Tento zákon upravuje právne vzťahy pri poskytovaní </w:t>
      </w:r>
    </w:p>
    <w:p w:rsidR="005A76A1" w:rsidRPr="00304ADC" w:rsidP="005A76A1">
      <w:pPr>
        <w:numPr>
          <w:numId w:val="1"/>
        </w:numPr>
        <w:bidi w:val="0"/>
        <w:jc w:val="both"/>
        <w:rPr>
          <w:rFonts w:ascii="Times New Roman" w:hAnsi="Times New Roman"/>
        </w:rPr>
      </w:pPr>
      <w:r w:rsidRPr="00304ADC">
        <w:rPr>
          <w:rFonts w:ascii="Times New Roman" w:hAnsi="Times New Roman"/>
        </w:rPr>
        <w:t xml:space="preserve">pomoci v hmotnej núdzi,  </w:t>
      </w:r>
    </w:p>
    <w:p w:rsidR="005A76A1" w:rsidRPr="00304ADC" w:rsidP="005A76A1">
      <w:pPr>
        <w:numPr>
          <w:numId w:val="1"/>
        </w:numPr>
        <w:bidi w:val="0"/>
        <w:jc w:val="both"/>
        <w:rPr>
          <w:rFonts w:ascii="Times New Roman" w:hAnsi="Times New Roman"/>
        </w:rPr>
      </w:pPr>
      <w:r w:rsidRPr="00304ADC">
        <w:rPr>
          <w:rFonts w:ascii="Times New Roman" w:hAnsi="Times New Roman"/>
        </w:rPr>
        <w:t>osobitného príspevku a </w:t>
      </w:r>
    </w:p>
    <w:p w:rsidR="005A76A1" w:rsidRPr="00304ADC" w:rsidP="005A76A1">
      <w:pPr>
        <w:numPr>
          <w:numId w:val="1"/>
        </w:numPr>
        <w:bidi w:val="0"/>
        <w:jc w:val="both"/>
        <w:rPr>
          <w:rFonts w:ascii="Times New Roman" w:hAnsi="Times New Roman"/>
        </w:rPr>
      </w:pPr>
      <w:r w:rsidRPr="00304ADC">
        <w:rPr>
          <w:rFonts w:ascii="Times New Roman" w:hAnsi="Times New Roman"/>
        </w:rPr>
        <w:t>jednorazovej dávky.</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(2) Tento zákon sa vzťahuje na občana Slovenskej republiky, ktorý má na území Slovenskej republiky trvalý pobyt,</w:t>
      </w:r>
      <w:r>
        <w:rPr>
          <w:rStyle w:val="FootnoteReference"/>
          <w:rtl w:val="0"/>
        </w:rPr>
        <w:footnoteReference w:id="2"/>
      </w:r>
      <w:r w:rsidRPr="00304ADC">
        <w:rPr>
          <w:rFonts w:ascii="Times New Roman" w:hAnsi="Times New Roman"/>
        </w:rPr>
        <w:t>) a cudzinca zdržiavajúceho sa na území Slovenskej republiky v súlade s osobitným predpisom</w:t>
      </w:r>
      <w:r>
        <w:rPr>
          <w:rStyle w:val="FootnoteReference"/>
          <w:rtl w:val="0"/>
        </w:rPr>
        <w:footnoteReference w:id="3"/>
      </w:r>
      <w:r w:rsidRPr="00304ADC">
        <w:rPr>
          <w:rFonts w:ascii="Times New Roman" w:hAnsi="Times New Roman"/>
        </w:rPr>
        <w:t>) alebo medzinárodnou zmluvou, ktorou je Slovenská republika viazaná.</w:t>
      </w:r>
    </w:p>
    <w:p w:rsidR="005A76A1" w:rsidRPr="00304ADC" w:rsidP="005A76A1">
      <w:pPr>
        <w:bidi w:val="0"/>
        <w:jc w:val="center"/>
        <w:rPr>
          <w:rFonts w:ascii="Times New Roman" w:hAnsi="Times New Roman"/>
          <w:b/>
        </w:rPr>
      </w:pPr>
      <w:r w:rsidRPr="00304ADC">
        <w:rPr>
          <w:rFonts w:ascii="Times New Roman" w:hAnsi="Times New Roman"/>
          <w:b/>
        </w:rPr>
        <w:t>§ 2</w:t>
      </w:r>
    </w:p>
    <w:p w:rsidR="005A76A1" w:rsidRPr="00304ADC" w:rsidP="005A76A1">
      <w:pPr>
        <w:bidi w:val="0"/>
        <w:jc w:val="center"/>
        <w:rPr>
          <w:rFonts w:ascii="Times New Roman" w:hAnsi="Times New Roman"/>
          <w:b/>
        </w:rPr>
      </w:pPr>
      <w:r w:rsidRPr="00304ADC">
        <w:rPr>
          <w:rFonts w:ascii="Times New Roman" w:hAnsi="Times New Roman"/>
          <w:b/>
        </w:rPr>
        <w:t>Hmotná núdza</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(1) Hmotná núdza je stav, keď príjem členov domácnosti podľa tohto zákona nedosahuje sumy životného minima ustanovené osobitným predpisom</w:t>
      </w:r>
      <w:r>
        <w:rPr>
          <w:rStyle w:val="FootnoteReference"/>
          <w:rtl w:val="0"/>
        </w:rPr>
        <w:footnoteReference w:id="4"/>
      </w:r>
      <w:r w:rsidRPr="00304ADC">
        <w:rPr>
          <w:rFonts w:ascii="Times New Roman" w:hAnsi="Times New Roman"/>
        </w:rPr>
        <w:t>) a členovia domácnosti si nevedia alebo nemôžu prácou, výkonom vlastníckeho práva alebo iného práva k majetku a uplatnením nárokov zabezpečiť príjem alebo zvýšiť príjem.</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(2) Základné životné podmienky na účely tohto zákona sú jedno teplé jedlo denne, nevyhnutné ošatenie a prístrešie.</w:t>
      </w:r>
    </w:p>
    <w:p w:rsidR="005A76A1" w:rsidRPr="00304ADC" w:rsidP="005A76A1">
      <w:pPr>
        <w:bidi w:val="0"/>
        <w:ind w:firstLine="36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(3) Príjemca na účely tohto zákona je fyzická osoba, ktorej sa poskytuje pomoc v hmotnej núdzi alebo osobitný príspevok.</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3</w:t>
      </w:r>
    </w:p>
    <w:p w:rsidR="005A76A1" w:rsidRPr="00304ADC" w:rsidP="005A76A1">
      <w:pPr>
        <w:bidi w:val="0"/>
        <w:jc w:val="center"/>
        <w:rPr>
          <w:rFonts w:ascii="Times New Roman" w:hAnsi="Times New Roman"/>
          <w:b/>
        </w:rPr>
      </w:pPr>
      <w:r w:rsidRPr="00304ADC">
        <w:rPr>
          <w:rFonts w:ascii="Times New Roman" w:hAnsi="Times New Roman"/>
          <w:b/>
        </w:rPr>
        <w:t>Domácnosť</w:t>
      </w:r>
    </w:p>
    <w:p w:rsidR="005A76A1" w:rsidRPr="00304ADC" w:rsidP="005A76A1">
      <w:pPr>
        <w:pStyle w:val="ListParagraph"/>
        <w:bidi w:val="0"/>
        <w:spacing w:after="0" w:line="240" w:lineRule="auto"/>
        <w:ind w:left="0"/>
        <w:jc w:val="both"/>
        <w:rPr>
          <w:rFonts w:ascii="Times New Roman" w:hAnsi="Times New Roman"/>
          <w:sz w:val="24"/>
          <w:szCs w:val="24"/>
        </w:rPr>
      </w:pPr>
    </w:p>
    <w:p w:rsidR="005A76A1" w:rsidRPr="00304ADC" w:rsidP="005A76A1">
      <w:pPr>
        <w:bidi w:val="0"/>
        <w:ind w:firstLine="360"/>
        <w:jc w:val="both"/>
        <w:rPr>
          <w:rFonts w:ascii="Times New Roman" w:hAnsi="Times New Roman"/>
        </w:rPr>
      </w:pPr>
      <w:r w:rsidRPr="00304ADC">
        <w:rPr>
          <w:rFonts w:ascii="Times New Roman" w:hAnsi="Times New Roman"/>
        </w:rPr>
        <w:t>(1) Domácnosť na účely tohto zákona tvoria spoločne posudzované fyzické osoby (ďalej len „člen domácnosti“), ktorými sú:</w:t>
      </w:r>
    </w:p>
    <w:p w:rsidR="005A76A1" w:rsidRPr="00304ADC" w:rsidP="005A76A1">
      <w:pPr>
        <w:numPr>
          <w:numId w:val="2"/>
        </w:numPr>
        <w:bidi w:val="0"/>
        <w:jc w:val="both"/>
        <w:rPr>
          <w:rFonts w:ascii="Times New Roman" w:hAnsi="Times New Roman"/>
          <w:color w:val="000000"/>
        </w:rPr>
      </w:pPr>
      <w:r w:rsidRPr="00304ADC">
        <w:rPr>
          <w:rFonts w:ascii="Times New Roman" w:hAnsi="Times New Roman"/>
          <w:color w:val="000000"/>
        </w:rPr>
        <w:t xml:space="preserve">jednotlivec, </w:t>
      </w:r>
    </w:p>
    <w:p w:rsidR="005A76A1" w:rsidRPr="00304ADC" w:rsidP="005A76A1">
      <w:pPr>
        <w:numPr>
          <w:numId w:val="2"/>
        </w:numPr>
        <w:bidi w:val="0"/>
        <w:jc w:val="both"/>
        <w:rPr>
          <w:rFonts w:ascii="Times New Roman" w:hAnsi="Times New Roman"/>
          <w:color w:val="000000"/>
        </w:rPr>
      </w:pPr>
      <w:r w:rsidRPr="00304ADC">
        <w:rPr>
          <w:rFonts w:ascii="Times New Roman" w:hAnsi="Times New Roman"/>
          <w:color w:val="000000"/>
        </w:rPr>
        <w:t xml:space="preserve">manžel a manželka, </w:t>
      </w:r>
    </w:p>
    <w:p w:rsidR="005A76A1" w:rsidRPr="00304ADC" w:rsidP="005A76A1">
      <w:pPr>
        <w:numPr>
          <w:numId w:val="2"/>
        </w:numPr>
        <w:bidi w:val="0"/>
        <w:jc w:val="both"/>
        <w:rPr>
          <w:rFonts w:ascii="Times New Roman" w:hAnsi="Times New Roman"/>
          <w:color w:val="000000"/>
        </w:rPr>
      </w:pPr>
      <w:r w:rsidRPr="00304ADC">
        <w:rPr>
          <w:rFonts w:ascii="Times New Roman" w:hAnsi="Times New Roman"/>
          <w:color w:val="000000"/>
        </w:rPr>
        <w:t>manžel, manželka a nezaopatrené deti</w:t>
      </w:r>
      <w:r>
        <w:rPr>
          <w:rStyle w:val="FootnoteReference"/>
          <w:color w:val="000000"/>
          <w:rtl w:val="0"/>
        </w:rPr>
        <w:footnoteReference w:id="5"/>
      </w:r>
      <w:r w:rsidRPr="00304ADC">
        <w:rPr>
          <w:rFonts w:ascii="Times New Roman" w:hAnsi="Times New Roman"/>
          <w:color w:val="000000"/>
        </w:rPr>
        <w:t>) žijúce s nimi v domácnosti,</w:t>
      </w:r>
    </w:p>
    <w:p w:rsidR="005A76A1" w:rsidRPr="00304ADC" w:rsidP="005A76A1">
      <w:pPr>
        <w:numPr>
          <w:numId w:val="2"/>
        </w:numPr>
        <w:bidi w:val="0"/>
        <w:jc w:val="both"/>
        <w:rPr>
          <w:rFonts w:ascii="Times New Roman" w:hAnsi="Times New Roman"/>
          <w:color w:val="000000"/>
        </w:rPr>
      </w:pPr>
      <w:r w:rsidRPr="00304ADC">
        <w:rPr>
          <w:rFonts w:ascii="Times New Roman" w:hAnsi="Times New Roman"/>
          <w:color w:val="000000"/>
        </w:rPr>
        <w:t>rodičia a nezaopatrené deti žijúce s nimi v domácnosti,</w:t>
      </w:r>
    </w:p>
    <w:p w:rsidR="005A76A1" w:rsidRPr="00304ADC" w:rsidP="005A76A1">
      <w:pPr>
        <w:numPr>
          <w:numId w:val="2"/>
        </w:numPr>
        <w:bidi w:val="0"/>
        <w:jc w:val="both"/>
        <w:rPr>
          <w:rFonts w:ascii="Times New Roman" w:hAnsi="Times New Roman"/>
          <w:color w:val="000000"/>
        </w:rPr>
      </w:pPr>
      <w:r w:rsidRPr="00304ADC">
        <w:rPr>
          <w:rFonts w:ascii="Times New Roman" w:hAnsi="Times New Roman"/>
          <w:color w:val="000000"/>
        </w:rPr>
        <w:t>rodičia a deti do 25 rokov veku, ktoré nemajú príjem alebo majú príjem nižší ako mesačná minimálna mzda</w:t>
      </w:r>
      <w:r>
        <w:rPr>
          <w:rStyle w:val="FootnoteReference"/>
          <w:color w:val="000000"/>
          <w:rtl w:val="0"/>
        </w:rPr>
        <w:footnoteReference w:id="6"/>
      </w:r>
      <w:r w:rsidRPr="00304ADC">
        <w:rPr>
          <w:rFonts w:ascii="Times New Roman" w:hAnsi="Times New Roman"/>
          <w:color w:val="000000"/>
        </w:rPr>
        <w:t xml:space="preserve">) a žijú s rodičmi v domácnosti, </w:t>
      </w:r>
    </w:p>
    <w:p w:rsidR="005A76A1" w:rsidRPr="00304ADC" w:rsidP="005A76A1">
      <w:pPr>
        <w:numPr>
          <w:numId w:val="2"/>
        </w:numPr>
        <w:bidi w:val="0"/>
        <w:jc w:val="both"/>
        <w:rPr>
          <w:rFonts w:ascii="Times New Roman" w:hAnsi="Times New Roman"/>
          <w:color w:val="000000"/>
        </w:rPr>
      </w:pPr>
      <w:r w:rsidRPr="00304ADC">
        <w:rPr>
          <w:rFonts w:ascii="Times New Roman" w:hAnsi="Times New Roman"/>
          <w:color w:val="000000"/>
        </w:rPr>
        <w:t>rodičia a deti nad 25 rokov veku, žijúce s nimi v domácnosti, ktoré sa pripravujú  na budúce povolanie dennou formou štúdia,</w:t>
      </w:r>
    </w:p>
    <w:p w:rsidR="005A76A1" w:rsidRPr="00304ADC" w:rsidP="005A76A1">
      <w:pPr>
        <w:numPr>
          <w:numId w:val="2"/>
        </w:numPr>
        <w:bidi w:val="0"/>
        <w:jc w:val="both"/>
        <w:rPr>
          <w:rFonts w:ascii="Times New Roman" w:hAnsi="Times New Roman"/>
          <w:color w:val="000000"/>
        </w:rPr>
      </w:pPr>
      <w:r w:rsidRPr="00304ADC">
        <w:rPr>
          <w:rFonts w:ascii="Times New Roman" w:hAnsi="Times New Roman"/>
          <w:color w:val="000000"/>
        </w:rPr>
        <w:t>fyzické osoby, podľa písmen b) až f), ak sa im</w:t>
      </w:r>
      <w:r w:rsidRPr="00304ADC">
        <w:rPr>
          <w:rFonts w:ascii="Times New Roman" w:hAnsi="Times New Roman"/>
        </w:rPr>
        <w:t xml:space="preserve"> poskytuje pomoc v krízovej životnej situácii a bývanie podľa osobitného predpisu,</w:t>
      </w:r>
      <w:r>
        <w:rPr>
          <w:rStyle w:val="FootnoteReference"/>
          <w:rtl w:val="0"/>
        </w:rPr>
        <w:footnoteReference w:id="7"/>
      </w:r>
      <w:r w:rsidRPr="00304ADC">
        <w:rPr>
          <w:rFonts w:ascii="Times New Roman" w:hAnsi="Times New Roman"/>
        </w:rPr>
        <w:t>)</w:t>
      </w:r>
    </w:p>
    <w:p w:rsidR="005A76A1" w:rsidRPr="00304ADC" w:rsidP="005A76A1">
      <w:pPr>
        <w:numPr>
          <w:numId w:val="2"/>
        </w:numPr>
        <w:bidi w:val="0"/>
        <w:jc w:val="both"/>
        <w:rPr>
          <w:rFonts w:ascii="Times New Roman" w:hAnsi="Times New Roman"/>
          <w:color w:val="000000"/>
        </w:rPr>
      </w:pPr>
      <w:r w:rsidRPr="00304ADC">
        <w:rPr>
          <w:rFonts w:ascii="Times New Roman" w:hAnsi="Times New Roman"/>
          <w:color w:val="000000"/>
        </w:rPr>
        <w:t>plnoleté fyzické osoby, podľa písmen b) až f), ak sa im</w:t>
      </w:r>
      <w:r w:rsidRPr="00304ADC">
        <w:rPr>
          <w:rFonts w:ascii="Times New Roman" w:hAnsi="Times New Roman"/>
        </w:rPr>
        <w:t xml:space="preserve"> poskytuje starostlivosť v resocializačnom stredisku pobytovou formou.</w:t>
      </w:r>
      <w:r>
        <w:rPr>
          <w:rStyle w:val="FootnoteReference"/>
          <w:rtl w:val="0"/>
        </w:rPr>
        <w:footnoteReference w:id="8"/>
      </w:r>
      <w:r w:rsidRPr="00304ADC">
        <w:rPr>
          <w:rFonts w:ascii="Times New Roman" w:hAnsi="Times New Roman"/>
        </w:rPr>
        <w:t>)</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(2) Ak bolo dieťa uvedené v odseku 1 písm. c) a d) zverené súdom do striedavej osobnej starostlivosti obidvoch rodičov</w:t>
      </w:r>
      <w:r>
        <w:rPr>
          <w:rStyle w:val="FootnoteReference"/>
          <w:rtl w:val="0"/>
        </w:rPr>
        <w:footnoteReference w:id="9"/>
      </w:r>
      <w:r w:rsidRPr="00304ADC">
        <w:rPr>
          <w:rFonts w:ascii="Times New Roman" w:hAnsi="Times New Roman"/>
        </w:rPr>
        <w:t xml:space="preserve">) a má byť na základe rozhodnutia súdu alebo súdom schválenej dohody rodičov </w:t>
      </w:r>
    </w:p>
    <w:p w:rsidR="005A76A1" w:rsidRPr="00304ADC" w:rsidP="005A76A1">
      <w:pPr>
        <w:numPr>
          <w:numId w:val="3"/>
        </w:numPr>
        <w:bidi w:val="0"/>
        <w:jc w:val="both"/>
        <w:rPr>
          <w:rFonts w:ascii="Times New Roman" w:hAnsi="Times New Roman"/>
        </w:rPr>
      </w:pPr>
      <w:r w:rsidRPr="00304ADC">
        <w:rPr>
          <w:rFonts w:ascii="Times New Roman" w:hAnsi="Times New Roman"/>
        </w:rPr>
        <w:t>počas jedného kalendárneho mesiaca striedavo v starostlivosti obidvoch rodičov, pričom u</w:t>
      </w:r>
    </w:p>
    <w:p w:rsidR="005A76A1" w:rsidRPr="00304ADC" w:rsidP="005A76A1">
      <w:pPr>
        <w:numPr>
          <w:numId w:val="4"/>
        </w:numPr>
        <w:bidi w:val="0"/>
        <w:jc w:val="both"/>
        <w:rPr>
          <w:rFonts w:ascii="Times New Roman" w:hAnsi="Times New Roman"/>
        </w:rPr>
      </w:pPr>
      <w:r w:rsidRPr="00304ADC">
        <w:rPr>
          <w:rFonts w:ascii="Times New Roman" w:hAnsi="Times New Roman"/>
        </w:rPr>
        <w:t>jedného rodiča má byť menej ako 12 kalendárnych dní v príslušnom kalendárnom mesiaci, považuje sa toto dieťa za člena domácnosti na účely poskytovania pomoci v hmotnej núdzi toho rodiča, u ktorého sa v príslušnom kalendárnom mesiaci nachádza viac dní,</w:t>
      </w:r>
    </w:p>
    <w:p w:rsidR="005A76A1" w:rsidRPr="00304ADC" w:rsidP="005A76A1">
      <w:pPr>
        <w:numPr>
          <w:numId w:val="4"/>
        </w:numPr>
        <w:bidi w:val="0"/>
        <w:jc w:val="both"/>
        <w:rPr>
          <w:rFonts w:ascii="Times New Roman" w:hAnsi="Times New Roman"/>
        </w:rPr>
      </w:pPr>
      <w:r w:rsidRPr="00304ADC">
        <w:rPr>
          <w:rFonts w:ascii="Times New Roman" w:hAnsi="Times New Roman"/>
        </w:rPr>
        <w:t>každého rodiča má byť najmenej 12 kalendárnych dní v príslušnom kalendárnom mesiaci, posudzuje sa toto dieťa jeden kalendárny mesiac ako člen domácnosti na účely poskytovania pomoci v hmotnej núdzi spoločne s matkou a ďalší nasledujúci kalendárny mesiac ako člen domácnosti na účely poskytovania pomoci v hmotnej núdzi spoločne s otcom; podmienka spolužitia v domácnosti  uvedená v odseku 1 písm. c) a d) sa považuje na tento účel za splnenú u obidvoch rodičov,</w:t>
      </w:r>
    </w:p>
    <w:p w:rsidR="005A76A1" w:rsidRPr="00304ADC" w:rsidP="005A76A1">
      <w:pPr>
        <w:numPr>
          <w:numId w:val="3"/>
        </w:numPr>
        <w:bidi w:val="0"/>
        <w:jc w:val="both"/>
        <w:rPr>
          <w:rFonts w:ascii="Times New Roman" w:hAnsi="Times New Roman"/>
        </w:rPr>
      </w:pPr>
      <w:r w:rsidRPr="00304ADC">
        <w:rPr>
          <w:rFonts w:ascii="Times New Roman" w:hAnsi="Times New Roman"/>
        </w:rPr>
        <w:t>počas jedného kalendárneho mesiaca alebo viac po sebe nasledujúcich kalendárnych mesiacov v starostlivosti jedného rodiča, považuje sa toto dieťa za člena domácnosti na účely poskytovania pomoci v hmotnej núdzi toho rodiča, v ktorého starostlivosti má byť v príslušnom kalendárnom mesiaci alebo v príslušných kalendárnych mesiacoch.</w:t>
      </w:r>
    </w:p>
    <w:p w:rsidR="005A76A1" w:rsidRPr="00304ADC" w:rsidP="005A76A1">
      <w:pPr>
        <w:bidi w:val="0"/>
        <w:jc w:val="both"/>
        <w:rPr>
          <w:rFonts w:ascii="Times New Roman" w:hAnsi="Times New Roman"/>
        </w:rPr>
      </w:pPr>
      <w:r w:rsidRPr="00304ADC">
        <w:rPr>
          <w:rFonts w:ascii="Times New Roman" w:hAnsi="Times New Roman"/>
        </w:rPr>
        <w:tab/>
      </w:r>
    </w:p>
    <w:p w:rsidR="005A76A1" w:rsidRPr="00304ADC" w:rsidP="005A76A1">
      <w:pPr>
        <w:bidi w:val="0"/>
        <w:ind w:firstLine="360"/>
        <w:jc w:val="both"/>
        <w:rPr>
          <w:rFonts w:ascii="Times New Roman" w:hAnsi="Times New Roman"/>
        </w:rPr>
      </w:pPr>
      <w:r w:rsidRPr="00304ADC">
        <w:rPr>
          <w:rFonts w:ascii="Times New Roman" w:hAnsi="Times New Roman"/>
        </w:rPr>
        <w:t>(3) Kalendárny deň, v ktorom má byť podľa rozhodnutia súdu alebo súdom schválenej dohody rodičov dieťa určitú časť dňa v starostlivosti jedného rodiča a ďalšiu časť dňa má byť v starostlivosti druhého rodiča, sa na účely odseku 2 písm. a) započítava tomu z rodičov, ktorý má mať v tento deň dieťa v starostlivosti viac ako 12 hodín.</w:t>
      </w:r>
    </w:p>
    <w:p w:rsidR="005A76A1" w:rsidRPr="00304ADC" w:rsidP="005A76A1">
      <w:pPr>
        <w:bidi w:val="0"/>
        <w:jc w:val="both"/>
        <w:rPr>
          <w:rFonts w:ascii="Times New Roman" w:hAnsi="Times New Roman"/>
        </w:rPr>
      </w:pPr>
      <w:r w:rsidRPr="00304ADC">
        <w:rPr>
          <w:rFonts w:ascii="Times New Roman" w:hAnsi="Times New Roman"/>
        </w:rPr>
        <w:tab/>
      </w:r>
    </w:p>
    <w:p w:rsidR="005A76A1" w:rsidRPr="00304ADC" w:rsidP="005A76A1">
      <w:pPr>
        <w:bidi w:val="0"/>
        <w:ind w:firstLine="360"/>
        <w:jc w:val="both"/>
        <w:rPr>
          <w:rFonts w:ascii="Times New Roman" w:hAnsi="Times New Roman"/>
        </w:rPr>
      </w:pPr>
      <w:r w:rsidRPr="00304ADC">
        <w:rPr>
          <w:rFonts w:ascii="Times New Roman" w:hAnsi="Times New Roman"/>
        </w:rPr>
        <w:t>(4) Dieťa uvedené v odsekoch 2 a 3 sa v kalendárnom mesiaci spoločne posudzuje vždy len s jedným z rodičov.</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(5) Člen domácnosti na účely tohto zákona nie je</w:t>
      </w:r>
    </w:p>
    <w:p w:rsidR="005A76A1" w:rsidRPr="00304ADC" w:rsidP="005A76A1">
      <w:pPr>
        <w:numPr>
          <w:numId w:val="5"/>
        </w:numPr>
        <w:bidi w:val="0"/>
        <w:jc w:val="both"/>
        <w:rPr>
          <w:rFonts w:ascii="Times New Roman" w:hAnsi="Times New Roman"/>
        </w:rPr>
      </w:pPr>
      <w:r w:rsidRPr="00304ADC">
        <w:rPr>
          <w:rFonts w:ascii="Times New Roman" w:hAnsi="Times New Roman"/>
        </w:rPr>
        <w:t>nezaopatrené dieťa zverené na základe rozhodnutia súdu do náhradnej rodinnej starostlivosti  alebo ústavnej starostlivosti,</w:t>
      </w:r>
    </w:p>
    <w:p w:rsidR="005A76A1" w:rsidRPr="00304ADC" w:rsidP="005A76A1">
      <w:pPr>
        <w:numPr>
          <w:numId w:val="5"/>
        </w:numPr>
        <w:bidi w:val="0"/>
        <w:jc w:val="both"/>
        <w:rPr>
          <w:rFonts w:ascii="Times New Roman" w:hAnsi="Times New Roman"/>
        </w:rPr>
      </w:pPr>
      <w:r w:rsidRPr="00304ADC">
        <w:rPr>
          <w:rFonts w:ascii="Times New Roman" w:hAnsi="Times New Roman"/>
        </w:rPr>
        <w:t>fyzická osoba uvedená v odseku 1, ak je vo výkone väzby alebo výkone trestu odňatia slobody alebo</w:t>
      </w:r>
    </w:p>
    <w:p w:rsidR="005A76A1" w:rsidRPr="00304ADC" w:rsidP="005A76A1">
      <w:pPr>
        <w:numPr>
          <w:numId w:val="5"/>
        </w:numPr>
        <w:bidi w:val="0"/>
        <w:jc w:val="both"/>
        <w:rPr>
          <w:rFonts w:ascii="Times New Roman" w:hAnsi="Times New Roman"/>
          <w:color w:val="000000"/>
        </w:rPr>
      </w:pPr>
      <w:r w:rsidRPr="00304ADC">
        <w:rPr>
          <w:rFonts w:ascii="Times New Roman" w:hAnsi="Times New Roman"/>
          <w:color w:val="000000"/>
        </w:rPr>
        <w:t>dieťa uvedené v odseku 1 písm. e) a f), ktorému vznikol nárok na výplatu dávky v nezamestnanosti, a to aj, ak mu nárok na výplatu dávky v nezamestnanosti v čase posudzovania nároku na pomoc v hmotnej núdzi už netrvá, alebo ktorému sa vypláca invalidný dôchodok podľa osobitného predpisu,</w:t>
      </w:r>
      <w:r>
        <w:rPr>
          <w:rStyle w:val="FootnoteReference"/>
          <w:color w:val="000000"/>
          <w:rtl w:val="0"/>
        </w:rPr>
        <w:footnoteReference w:id="10"/>
      </w:r>
      <w:r w:rsidRPr="00304ADC">
        <w:rPr>
          <w:rFonts w:ascii="Times New Roman" w:hAnsi="Times New Roman"/>
          <w:color w:val="000000"/>
        </w:rPr>
        <w:t>)</w:t>
      </w:r>
    </w:p>
    <w:p w:rsidR="005A76A1" w:rsidRPr="00304ADC" w:rsidP="005A76A1">
      <w:pPr>
        <w:numPr>
          <w:numId w:val="5"/>
        </w:numPr>
        <w:bidi w:val="0"/>
        <w:jc w:val="both"/>
        <w:rPr>
          <w:rFonts w:ascii="Times New Roman" w:hAnsi="Times New Roman"/>
        </w:rPr>
      </w:pPr>
      <w:r w:rsidRPr="00304ADC">
        <w:rPr>
          <w:rFonts w:ascii="Times New Roman" w:hAnsi="Times New Roman"/>
        </w:rPr>
        <w:t>š</w:t>
      </w:r>
      <w:r w:rsidRPr="00304ADC">
        <w:rPr>
          <w:rFonts w:ascii="Times New Roman" w:hAnsi="Times New Roman"/>
          <w:color w:val="000000"/>
        </w:rPr>
        <w:t>tudent v </w:t>
      </w:r>
      <w:r w:rsidRPr="00304ADC">
        <w:rPr>
          <w:rFonts w:ascii="Times New Roman" w:hAnsi="Times New Roman"/>
        </w:rPr>
        <w:t>doktorandskom</w:t>
      </w:r>
      <w:r w:rsidRPr="00304ADC">
        <w:rPr>
          <w:rFonts w:ascii="Times New Roman" w:hAnsi="Times New Roman"/>
          <w:color w:val="000000"/>
        </w:rPr>
        <w:t xml:space="preserve"> študijnom programe v dennej forme, ak študent je dieťa uvedené v </w:t>
      </w:r>
      <w:r w:rsidRPr="00304ADC">
        <w:rPr>
          <w:rFonts w:ascii="Times New Roman" w:hAnsi="Times New Roman"/>
        </w:rPr>
        <w:t>odseku 1 písm. e) alebo f)</w:t>
      </w:r>
      <w:r w:rsidRPr="00304ADC">
        <w:rPr>
          <w:rFonts w:ascii="Times New Roman" w:hAnsi="Times New Roman"/>
          <w:color w:val="000000"/>
        </w:rPr>
        <w:t>.</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(6) Úrad práce, sociálnych vecí a rodiny (ďalej len „úrad“) môže v prípadoch hodných osobitného zreteľa z domácnosti vylúčiť člena domácnosti, o ktorom žiadateľ o pomoc v hmotnej núdzi preukáže, že s ním spoločne nezdieľa domácnosť a spoločne sa nepodieľa na úhrade spoločných potrieb. Za preukázanie skutočností podľa prvej vety nemožno považovať len písomné vyhlásenie žiadateľa o pomoc v hmotnej núdzi a v prípade plnoletých nezaopatrených detí len rozhodnutie súdu o určení výživného.</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 xml:space="preserve">(7) Ak možno fyzickú osobu považovať za člena dvoch </w:t>
      </w:r>
      <w:r w:rsidRPr="00304ADC">
        <w:rPr>
          <w:rFonts w:ascii="Times New Roman" w:hAnsi="Times New Roman"/>
          <w:color w:val="000000"/>
        </w:rPr>
        <w:t>alebo viacerých domácností, úrad určí, do</w:t>
      </w:r>
      <w:r w:rsidRPr="00304ADC">
        <w:rPr>
          <w:rFonts w:ascii="Times New Roman" w:hAnsi="Times New Roman"/>
          <w:color w:val="00B0F0"/>
        </w:rPr>
        <w:t xml:space="preserve"> </w:t>
      </w:r>
      <w:r w:rsidRPr="00304ADC">
        <w:rPr>
          <w:rFonts w:ascii="Times New Roman" w:hAnsi="Times New Roman"/>
        </w:rPr>
        <w:t>ktorej domácnosti fyzická osoba patrí.</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4</w:t>
      </w:r>
    </w:p>
    <w:p w:rsidR="005A76A1" w:rsidRPr="00304ADC" w:rsidP="005A76A1">
      <w:pPr>
        <w:bidi w:val="0"/>
        <w:jc w:val="center"/>
        <w:rPr>
          <w:rFonts w:ascii="Times New Roman" w:hAnsi="Times New Roman"/>
          <w:b/>
        </w:rPr>
      </w:pPr>
      <w:r w:rsidRPr="00304ADC">
        <w:rPr>
          <w:rFonts w:ascii="Times New Roman" w:hAnsi="Times New Roman"/>
          <w:b/>
        </w:rPr>
        <w:t>Príjem</w:t>
      </w:r>
    </w:p>
    <w:p w:rsidR="005A76A1" w:rsidRPr="00304ADC" w:rsidP="005A76A1">
      <w:pPr>
        <w:bidi w:val="0"/>
        <w:ind w:firstLine="360"/>
        <w:jc w:val="both"/>
        <w:rPr>
          <w:rFonts w:ascii="Times New Roman" w:hAnsi="Times New Roman"/>
          <w:color w:val="000000"/>
        </w:rPr>
      </w:pPr>
    </w:p>
    <w:p w:rsidR="005A76A1" w:rsidRPr="00304ADC" w:rsidP="005A76A1">
      <w:pPr>
        <w:bidi w:val="0"/>
        <w:ind w:firstLine="360"/>
        <w:jc w:val="both"/>
        <w:rPr>
          <w:rFonts w:ascii="Times New Roman" w:hAnsi="Times New Roman"/>
        </w:rPr>
      </w:pPr>
      <w:r w:rsidRPr="00304ADC">
        <w:rPr>
          <w:rFonts w:ascii="Times New Roman" w:hAnsi="Times New Roman"/>
        </w:rPr>
        <w:t>(1) </w:t>
      </w:r>
      <w:r w:rsidRPr="00304ADC">
        <w:rPr>
          <w:rFonts w:ascii="Times New Roman" w:hAnsi="Times New Roman"/>
          <w:color w:val="000000"/>
        </w:rPr>
        <w:t>Pri</w:t>
      </w:r>
      <w:r w:rsidRPr="00304ADC">
        <w:rPr>
          <w:rFonts w:ascii="Times New Roman" w:hAnsi="Times New Roman"/>
        </w:rPr>
        <w:t xml:space="preserve"> posudzovaní hmotnej núdze a poskytovaní pomoci v hmotnej núdzi sa na účely tohto zákona započítavajú príjmy členov domácnosti.</w:t>
      </w:r>
    </w:p>
    <w:p w:rsidR="005A76A1" w:rsidRPr="00304ADC" w:rsidP="005A76A1">
      <w:pPr>
        <w:bidi w:val="0"/>
        <w:jc w:val="both"/>
        <w:rPr>
          <w:rFonts w:ascii="Times New Roman" w:hAnsi="Times New Roman"/>
        </w:rPr>
      </w:pPr>
      <w:r w:rsidRPr="00304ADC">
        <w:rPr>
          <w:rFonts w:ascii="Times New Roman" w:hAnsi="Times New Roman"/>
        </w:rPr>
        <w:tab/>
      </w:r>
    </w:p>
    <w:p w:rsidR="005A76A1" w:rsidRPr="00304ADC" w:rsidP="005A76A1">
      <w:pPr>
        <w:bidi w:val="0"/>
        <w:ind w:firstLine="360"/>
        <w:jc w:val="both"/>
        <w:rPr>
          <w:rFonts w:ascii="Times New Roman" w:hAnsi="Times New Roman"/>
        </w:rPr>
      </w:pPr>
      <w:r w:rsidRPr="00304ADC">
        <w:rPr>
          <w:rFonts w:ascii="Times New Roman" w:hAnsi="Times New Roman"/>
        </w:rPr>
        <w:t>(2) Príjem na účely tohto zákona je príjem podľa osobitného predpisu</w:t>
      </w:r>
      <w:r>
        <w:rPr>
          <w:rStyle w:val="FootnoteReference"/>
          <w:rtl w:val="0"/>
        </w:rPr>
        <w:footnoteReference w:id="11"/>
      </w:r>
      <w:r w:rsidRPr="00304ADC">
        <w:rPr>
          <w:rFonts w:ascii="Times New Roman" w:hAnsi="Times New Roman"/>
        </w:rPr>
        <w:t>) a štipendium študenta v doktorandskom študijnom programe v dennej forme.</w:t>
      </w:r>
      <w:r>
        <w:rPr>
          <w:rStyle w:val="FootnoteReference"/>
          <w:rtl w:val="0"/>
        </w:rPr>
        <w:footnoteReference w:id="12"/>
      </w:r>
      <w:r w:rsidRPr="00304ADC">
        <w:rPr>
          <w:rFonts w:ascii="Times New Roman" w:hAnsi="Times New Roman"/>
        </w:rPr>
        <w:t>)</w:t>
      </w:r>
    </w:p>
    <w:p w:rsidR="005A76A1" w:rsidRPr="00304ADC" w:rsidP="00304ADC">
      <w:pPr>
        <w:bidi w:val="0"/>
        <w:jc w:val="both"/>
        <w:rPr>
          <w:rFonts w:ascii="Times New Roman" w:hAnsi="Times New Roman"/>
        </w:rPr>
      </w:pPr>
      <w:r w:rsidRPr="00304ADC">
        <w:rPr>
          <w:rFonts w:ascii="Times New Roman" w:hAnsi="Times New Roman"/>
        </w:rPr>
        <w:tab/>
        <w:t>(3) Príjem na účely tohto zákona nie je</w:t>
      </w:r>
    </w:p>
    <w:p w:rsidR="005A76A1" w:rsidRPr="00304ADC" w:rsidP="005A76A1">
      <w:pPr>
        <w:numPr>
          <w:numId w:val="6"/>
        </w:numPr>
        <w:bidi w:val="0"/>
        <w:jc w:val="both"/>
        <w:rPr>
          <w:rFonts w:ascii="Times New Roman" w:hAnsi="Times New Roman"/>
          <w:color w:val="000000"/>
        </w:rPr>
      </w:pPr>
      <w:r w:rsidRPr="00304ADC">
        <w:rPr>
          <w:rFonts w:ascii="Times New Roman" w:hAnsi="Times New Roman"/>
        </w:rPr>
        <w:t xml:space="preserve">25 % z príjmu zo </w:t>
      </w:r>
      <w:r w:rsidRPr="00304ADC">
        <w:rPr>
          <w:rFonts w:ascii="Times New Roman" w:hAnsi="Times New Roman"/>
          <w:color w:val="000000"/>
        </w:rPr>
        <w:t>závislej činnosti</w:t>
      </w:r>
      <w:r>
        <w:rPr>
          <w:rStyle w:val="FootnoteReference"/>
          <w:color w:val="000000"/>
          <w:rtl w:val="0"/>
        </w:rPr>
        <w:footnoteReference w:id="13"/>
      </w:r>
      <w:r w:rsidRPr="00304ADC">
        <w:rPr>
          <w:rFonts w:ascii="Times New Roman" w:hAnsi="Times New Roman"/>
          <w:color w:val="000000"/>
        </w:rPr>
        <w:t>) alebo obdobného príjmu v cudzine,</w:t>
      </w:r>
    </w:p>
    <w:p w:rsidR="005A76A1" w:rsidRPr="00304ADC" w:rsidP="005A76A1">
      <w:pPr>
        <w:numPr>
          <w:numId w:val="6"/>
        </w:numPr>
        <w:bidi w:val="0"/>
        <w:jc w:val="both"/>
        <w:rPr>
          <w:rFonts w:ascii="Times New Roman" w:hAnsi="Times New Roman"/>
          <w:color w:val="000000"/>
        </w:rPr>
      </w:pPr>
      <w:r w:rsidRPr="00304ADC">
        <w:rPr>
          <w:rFonts w:ascii="Times New Roman" w:hAnsi="Times New Roman"/>
          <w:color w:val="000000"/>
        </w:rPr>
        <w:t>25 % zo starobného dôchodku a z predčasného starobného dôchodku; dôchodcovi, ktorý získal obdobie dôchodkového poistenia viac ako 25 rokov, sa táto suma zvyšuje o 1 % priznaného starobného dôchodku a predčasného starobného dôchodku za každý ďalší rok dôchodkového poistenia získaného po 25. roku dôchodkového poistenia,</w:t>
      </w:r>
    </w:p>
    <w:p w:rsidR="005A76A1" w:rsidRPr="00304ADC" w:rsidP="005A76A1">
      <w:pPr>
        <w:numPr>
          <w:numId w:val="6"/>
        </w:numPr>
        <w:bidi w:val="0"/>
        <w:jc w:val="both"/>
        <w:rPr>
          <w:rFonts w:ascii="Times New Roman" w:hAnsi="Times New Roman"/>
        </w:rPr>
      </w:pPr>
      <w:r w:rsidRPr="00304ADC">
        <w:rPr>
          <w:rFonts w:ascii="Times New Roman" w:hAnsi="Times New Roman"/>
        </w:rPr>
        <w:t xml:space="preserve">25 % z materského, invalidného dôchodku, sociálneho dôchodku priznaného z dôvodu invalidity, sirotského dôchodku, vdovského dôchodku a vdoveckého dôchodku, ak vdova alebo vdovec dovŕšil dôchodkový vek, </w:t>
      </w:r>
    </w:p>
    <w:p w:rsidR="005A76A1" w:rsidRPr="00304ADC" w:rsidP="005A76A1">
      <w:pPr>
        <w:numPr>
          <w:numId w:val="6"/>
        </w:numPr>
        <w:bidi w:val="0"/>
        <w:jc w:val="both"/>
        <w:rPr>
          <w:rFonts w:ascii="Times New Roman" w:hAnsi="Times New Roman"/>
          <w:color w:val="000000"/>
        </w:rPr>
      </w:pPr>
      <w:r w:rsidRPr="00304ADC">
        <w:rPr>
          <w:rFonts w:ascii="Times New Roman" w:hAnsi="Times New Roman"/>
        </w:rPr>
        <w:t xml:space="preserve">prídavok na dieťa a príplatok k prídavku na dieťa alebo dávka toho istého druhu </w:t>
      </w:r>
      <w:r w:rsidR="00C15B5F">
        <w:rPr>
          <w:rFonts w:ascii="Times New Roman" w:hAnsi="Times New Roman"/>
        </w:rPr>
        <w:t>vyplatená v inom</w:t>
      </w:r>
      <w:r w:rsidRPr="00304ADC">
        <w:rPr>
          <w:rFonts w:ascii="Times New Roman" w:hAnsi="Times New Roman"/>
        </w:rPr>
        <w:t> členskom štáte Európskej únie, v štáte, ktorý je zmluvnou stranou Dohody o Európskom hospodárskom priestore, alebo vo Švajčiarskej konfederácii najviac vo výške prídavku na dieťa ustanovenej osobitným predpisom,</w:t>
      </w:r>
      <w:r>
        <w:rPr>
          <w:rStyle w:val="FootnoteReference"/>
          <w:rtl w:val="0"/>
        </w:rPr>
        <w:footnoteReference w:id="14"/>
      </w:r>
      <w:r w:rsidRPr="00304ADC">
        <w:rPr>
          <w:rFonts w:ascii="Times New Roman" w:hAnsi="Times New Roman"/>
        </w:rPr>
        <w:t>)</w:t>
      </w:r>
    </w:p>
    <w:p w:rsidR="005A76A1" w:rsidRPr="00304ADC" w:rsidP="005A76A1">
      <w:pPr>
        <w:numPr>
          <w:numId w:val="6"/>
        </w:numPr>
        <w:bidi w:val="0"/>
        <w:jc w:val="both"/>
        <w:rPr>
          <w:rFonts w:ascii="Times New Roman" w:hAnsi="Times New Roman"/>
          <w:color w:val="000000"/>
        </w:rPr>
      </w:pPr>
      <w:r w:rsidRPr="00304ADC">
        <w:rPr>
          <w:rFonts w:ascii="Times New Roman" w:hAnsi="Times New Roman"/>
          <w:color w:val="000000"/>
        </w:rPr>
        <w:t xml:space="preserve">príspevok na starostlivosť o dieťa, </w:t>
      </w:r>
    </w:p>
    <w:p w:rsidR="005A76A1" w:rsidRPr="00304ADC" w:rsidP="005A76A1">
      <w:pPr>
        <w:numPr>
          <w:numId w:val="6"/>
        </w:numPr>
        <w:bidi w:val="0"/>
        <w:jc w:val="both"/>
        <w:rPr>
          <w:rFonts w:ascii="Times New Roman" w:hAnsi="Times New Roman"/>
        </w:rPr>
      </w:pPr>
      <w:r w:rsidRPr="00304ADC">
        <w:rPr>
          <w:rFonts w:ascii="Times New Roman" w:hAnsi="Times New Roman"/>
          <w:color w:val="000000"/>
        </w:rPr>
        <w:t>nevyhnutná okamžitá pomoc poskytnutá obcou podľa osobitného predpisu,</w:t>
      </w:r>
      <w:r>
        <w:rPr>
          <w:rStyle w:val="FootnoteReference"/>
          <w:color w:val="000000"/>
          <w:rtl w:val="0"/>
        </w:rPr>
        <w:footnoteReference w:id="15"/>
      </w:r>
      <w:r w:rsidRPr="00304ADC">
        <w:rPr>
          <w:rFonts w:ascii="Times New Roman" w:hAnsi="Times New Roman"/>
          <w:color w:val="000000"/>
        </w:rPr>
        <w:t>)</w:t>
      </w:r>
    </w:p>
    <w:p w:rsidR="005A76A1" w:rsidRPr="00304ADC" w:rsidP="005A76A1">
      <w:pPr>
        <w:numPr>
          <w:numId w:val="6"/>
        </w:numPr>
        <w:bidi w:val="0"/>
        <w:jc w:val="both"/>
        <w:rPr>
          <w:rFonts w:ascii="Times New Roman" w:hAnsi="Times New Roman"/>
        </w:rPr>
      </w:pPr>
      <w:r w:rsidRPr="00304ADC">
        <w:rPr>
          <w:rFonts w:ascii="Times New Roman" w:hAnsi="Times New Roman"/>
        </w:rPr>
        <w:t>dotácia na podporu humanitárnej pomoci a dotácia poskytnutá iným orgánom štátnej správy, ktorá je určená na riešenie mimoriadnej krízovej situácie,</w:t>
      </w:r>
    </w:p>
    <w:p w:rsidR="005A76A1" w:rsidRPr="00304ADC" w:rsidP="005A76A1">
      <w:pPr>
        <w:numPr>
          <w:numId w:val="6"/>
        </w:numPr>
        <w:bidi w:val="0"/>
        <w:jc w:val="both"/>
        <w:rPr>
          <w:rFonts w:ascii="Times New Roman" w:hAnsi="Times New Roman"/>
        </w:rPr>
      </w:pPr>
      <w:r w:rsidRPr="00304ADC">
        <w:rPr>
          <w:rFonts w:ascii="Times New Roman" w:hAnsi="Times New Roman"/>
        </w:rPr>
        <w:t>príjem žiaka strednej školy a študenta vysokej školy, ktorí študujú dennou formou štúdia, získaný za 12 mesiacov, ak tento príjem neprevyšuje 1,2-násobok sumy životného minima pre jednu plnoletú fyzickú osobu,</w:t>
      </w:r>
      <w:r>
        <w:rPr>
          <w:rStyle w:val="FootnoteReference"/>
          <w:rtl w:val="0"/>
        </w:rPr>
        <w:footnoteReference w:id="16"/>
      </w:r>
      <w:r w:rsidRPr="00304ADC">
        <w:rPr>
          <w:rFonts w:ascii="Times New Roman" w:hAnsi="Times New Roman"/>
        </w:rPr>
        <w:t xml:space="preserve">) </w:t>
      </w:r>
    </w:p>
    <w:p w:rsidR="005A76A1" w:rsidRPr="00304ADC" w:rsidP="005A76A1">
      <w:pPr>
        <w:numPr>
          <w:numId w:val="6"/>
        </w:numPr>
        <w:bidi w:val="0"/>
        <w:jc w:val="both"/>
        <w:rPr>
          <w:rFonts w:ascii="Times New Roman" w:hAnsi="Times New Roman"/>
        </w:rPr>
      </w:pPr>
      <w:r w:rsidRPr="00304ADC">
        <w:rPr>
          <w:rFonts w:ascii="Times New Roman" w:hAnsi="Times New Roman"/>
        </w:rPr>
        <w:t>príspevky poskytované podľa osobitného predpisu,</w:t>
      </w:r>
      <w:r>
        <w:rPr>
          <w:rStyle w:val="FootnoteReference"/>
          <w:rtl w:val="0"/>
        </w:rPr>
        <w:footnoteReference w:id="17"/>
      </w:r>
      <w:r w:rsidRPr="00304ADC">
        <w:rPr>
          <w:rFonts w:ascii="Times New Roman" w:hAnsi="Times New Roman"/>
        </w:rPr>
        <w:t>)</w:t>
      </w:r>
    </w:p>
    <w:p w:rsidR="005A76A1" w:rsidRPr="00304ADC" w:rsidP="005A76A1">
      <w:pPr>
        <w:numPr>
          <w:numId w:val="6"/>
        </w:numPr>
        <w:bidi w:val="0"/>
        <w:jc w:val="both"/>
        <w:rPr>
          <w:rFonts w:ascii="Times New Roman" w:hAnsi="Times New Roman"/>
        </w:rPr>
      </w:pPr>
      <w:r w:rsidRPr="00304ADC">
        <w:rPr>
          <w:rFonts w:ascii="Times New Roman" w:hAnsi="Times New Roman"/>
        </w:rPr>
        <w:t>25 % z príspevku na aktivačnú činnosť formou dobrovoľníckej služby,</w:t>
      </w:r>
      <w:r>
        <w:rPr>
          <w:rStyle w:val="FootnoteReference"/>
          <w:rtl w:val="0"/>
        </w:rPr>
        <w:footnoteReference w:id="18"/>
      </w:r>
      <w:r w:rsidRPr="00304ADC">
        <w:rPr>
          <w:rFonts w:ascii="Times New Roman" w:hAnsi="Times New Roman"/>
        </w:rPr>
        <w:t>)</w:t>
      </w:r>
    </w:p>
    <w:p w:rsidR="005A76A1" w:rsidRPr="00304ADC" w:rsidP="005A76A1">
      <w:pPr>
        <w:numPr>
          <w:numId w:val="6"/>
        </w:numPr>
        <w:bidi w:val="0"/>
        <w:jc w:val="both"/>
        <w:rPr>
          <w:rFonts w:ascii="Times New Roman" w:hAnsi="Times New Roman"/>
        </w:rPr>
      </w:pPr>
      <w:r w:rsidRPr="00304ADC">
        <w:rPr>
          <w:rFonts w:ascii="Times New Roman" w:hAnsi="Times New Roman"/>
        </w:rPr>
        <w:t>finančná podpora alebo finančný príspevok z prostriedkov nadácií, občianskych združení, neziskových organizácií a neinvestičných fondov získané v bežnom roku najviac do výšky 12-násobku sumy životného minima pre jednu plnoletú fyzickú osobu</w:t>
      </w:r>
      <w:r w:rsidRPr="00304ADC">
        <w:rPr>
          <w:rFonts w:ascii="Times New Roman" w:hAnsi="Times New Roman"/>
          <w:vertAlign w:val="superscript"/>
        </w:rPr>
        <w:t>15</w:t>
      </w:r>
      <w:r w:rsidRPr="00304ADC">
        <w:rPr>
          <w:rFonts w:ascii="Times New Roman" w:hAnsi="Times New Roman"/>
        </w:rPr>
        <w:t>) a nepeňažné plnenia určené na podporu a posilnenie účinkov pomoci v hmotnej núdzi získané v bežnom roku,</w:t>
      </w:r>
    </w:p>
    <w:p w:rsidR="005A76A1" w:rsidRPr="00304ADC" w:rsidP="005A76A1">
      <w:pPr>
        <w:numPr>
          <w:numId w:val="6"/>
        </w:numPr>
        <w:bidi w:val="0"/>
        <w:jc w:val="both"/>
        <w:rPr>
          <w:rFonts w:ascii="Times New Roman" w:hAnsi="Times New Roman"/>
        </w:rPr>
      </w:pPr>
      <w:r w:rsidRPr="00304ADC">
        <w:rPr>
          <w:rFonts w:ascii="Times New Roman" w:hAnsi="Times New Roman"/>
        </w:rPr>
        <w:t xml:space="preserve">zamestnanecká prémia a daňový bonus, </w:t>
      </w:r>
    </w:p>
    <w:p w:rsidR="005A76A1" w:rsidRPr="00304ADC" w:rsidP="005A76A1">
      <w:pPr>
        <w:numPr>
          <w:numId w:val="6"/>
        </w:numPr>
        <w:bidi w:val="0"/>
        <w:jc w:val="both"/>
        <w:rPr>
          <w:rFonts w:ascii="Times New Roman" w:hAnsi="Times New Roman"/>
        </w:rPr>
      </w:pPr>
      <w:r w:rsidRPr="00304ADC">
        <w:rPr>
          <w:rFonts w:ascii="Times New Roman" w:hAnsi="Times New Roman"/>
        </w:rPr>
        <w:t>príjem za poskytnutie údajov pre štatistiku rodinných účtov, ktoré vykonáva Štatistický úrad Slovenskej republiky,</w:t>
      </w:r>
    </w:p>
    <w:p w:rsidR="005A76A1" w:rsidRPr="00304ADC" w:rsidP="005A76A1">
      <w:pPr>
        <w:numPr>
          <w:numId w:val="6"/>
        </w:numPr>
        <w:bidi w:val="0"/>
        <w:jc w:val="both"/>
        <w:rPr>
          <w:rFonts w:ascii="Times New Roman" w:hAnsi="Times New Roman"/>
        </w:rPr>
      </w:pPr>
      <w:r w:rsidRPr="00304ADC">
        <w:rPr>
          <w:rFonts w:ascii="Times New Roman" w:hAnsi="Times New Roman"/>
        </w:rPr>
        <w:t>odmena za produktívnu prácu žiakovi a hmotné zabezpečenie žiaka,</w:t>
      </w:r>
      <w:r>
        <w:rPr>
          <w:rStyle w:val="FootnoteReference"/>
          <w:rtl w:val="0"/>
        </w:rPr>
        <w:footnoteReference w:id="19"/>
      </w:r>
      <w:r w:rsidRPr="00304ADC">
        <w:rPr>
          <w:rFonts w:ascii="Times New Roman" w:hAnsi="Times New Roman"/>
        </w:rPr>
        <w:t xml:space="preserve">) </w:t>
      </w:r>
    </w:p>
    <w:p w:rsidR="005A76A1" w:rsidRPr="00304ADC" w:rsidP="005A76A1">
      <w:pPr>
        <w:numPr>
          <w:numId w:val="6"/>
        </w:numPr>
        <w:bidi w:val="0"/>
        <w:jc w:val="both"/>
        <w:rPr>
          <w:rFonts w:ascii="Times New Roman" w:hAnsi="Times New Roman"/>
        </w:rPr>
      </w:pPr>
      <w:r w:rsidRPr="00304ADC">
        <w:rPr>
          <w:rFonts w:ascii="Times New Roman" w:hAnsi="Times New Roman"/>
        </w:rPr>
        <w:t xml:space="preserve">odmena za výkon funkcie člena a zapisovateľa volebnej komisie, </w:t>
      </w:r>
    </w:p>
    <w:p w:rsidR="005A76A1" w:rsidRPr="00304ADC" w:rsidP="005A76A1">
      <w:pPr>
        <w:numPr>
          <w:numId w:val="6"/>
        </w:numPr>
        <w:bidi w:val="0"/>
        <w:jc w:val="both"/>
        <w:rPr>
          <w:rFonts w:ascii="Times New Roman" w:hAnsi="Times New Roman"/>
        </w:rPr>
      </w:pPr>
      <w:r w:rsidRPr="00304ADC">
        <w:rPr>
          <w:rFonts w:ascii="Times New Roman" w:hAnsi="Times New Roman"/>
        </w:rPr>
        <w:t>vrátený preplatok dane z príjmov a preplatok na preddavkoch na daň z príjmov v sume najviac 50 eur,</w:t>
      </w:r>
    </w:p>
    <w:p w:rsidR="005A76A1" w:rsidRPr="00304ADC" w:rsidP="005A76A1">
      <w:pPr>
        <w:numPr>
          <w:numId w:val="6"/>
        </w:numPr>
        <w:bidi w:val="0"/>
        <w:jc w:val="both"/>
        <w:rPr>
          <w:rFonts w:ascii="Times New Roman" w:hAnsi="Times New Roman"/>
        </w:rPr>
      </w:pPr>
      <w:r w:rsidRPr="00304ADC">
        <w:rPr>
          <w:rFonts w:ascii="Times New Roman" w:hAnsi="Times New Roman"/>
        </w:rPr>
        <w:t>vrátený preplatok na poistnom na verejné zdravotné poistenie v sume najviac 50 eur,</w:t>
      </w:r>
    </w:p>
    <w:p w:rsidR="005A76A1" w:rsidRPr="00304ADC" w:rsidP="005A76A1">
      <w:pPr>
        <w:numPr>
          <w:numId w:val="6"/>
        </w:numPr>
        <w:bidi w:val="0"/>
        <w:jc w:val="both"/>
        <w:rPr>
          <w:rFonts w:ascii="Times New Roman" w:hAnsi="Times New Roman"/>
        </w:rPr>
      </w:pPr>
      <w:r w:rsidRPr="00304ADC">
        <w:rPr>
          <w:rFonts w:ascii="Times New Roman" w:hAnsi="Times New Roman"/>
        </w:rPr>
        <w:t>suma zvýšenia dôchodkovej dávky podľa osobitného predpisu</w:t>
      </w:r>
      <w:r>
        <w:rPr>
          <w:rStyle w:val="FootnoteReference"/>
          <w:rtl w:val="0"/>
        </w:rPr>
        <w:footnoteReference w:id="20"/>
      </w:r>
      <w:r w:rsidRPr="00304ADC">
        <w:rPr>
          <w:rFonts w:ascii="Times New Roman" w:hAnsi="Times New Roman"/>
        </w:rPr>
        <w:t>) za obdobie od 1. januára do dňa, ktorý predchádza výplatnému termínu splátky dôchodkovej dávky v januári,</w:t>
      </w:r>
    </w:p>
    <w:p w:rsidR="005A76A1" w:rsidRPr="00304ADC" w:rsidP="005A76A1">
      <w:pPr>
        <w:numPr>
          <w:numId w:val="6"/>
        </w:numPr>
        <w:bidi w:val="0"/>
        <w:jc w:val="both"/>
        <w:rPr>
          <w:rFonts w:ascii="Times New Roman" w:hAnsi="Times New Roman"/>
        </w:rPr>
      </w:pPr>
      <w:r w:rsidRPr="00304ADC">
        <w:rPr>
          <w:rFonts w:ascii="Times New Roman" w:hAnsi="Times New Roman"/>
        </w:rPr>
        <w:t>materiálne zabezpečenie dobrovoľníka podľa osobitného predpisu,</w:t>
      </w:r>
      <w:r>
        <w:rPr>
          <w:rStyle w:val="FootnoteReference"/>
          <w:rtl w:val="0"/>
        </w:rPr>
        <w:footnoteReference w:id="21"/>
      </w:r>
      <w:r w:rsidRPr="00304ADC">
        <w:rPr>
          <w:rFonts w:ascii="Times New Roman" w:hAnsi="Times New Roman"/>
        </w:rPr>
        <w:t>)</w:t>
      </w:r>
    </w:p>
    <w:p w:rsidR="005A76A1" w:rsidRPr="00304ADC" w:rsidP="005A76A1">
      <w:pPr>
        <w:numPr>
          <w:numId w:val="6"/>
        </w:numPr>
        <w:bidi w:val="0"/>
        <w:jc w:val="both"/>
        <w:rPr>
          <w:rFonts w:ascii="Times New Roman" w:hAnsi="Times New Roman"/>
        </w:rPr>
      </w:pPr>
      <w:r w:rsidRPr="00304ADC">
        <w:rPr>
          <w:rFonts w:ascii="Times New Roman" w:hAnsi="Times New Roman"/>
        </w:rPr>
        <w:t>opatrenie sociálnoprávnej ochrany detí a sociálnej kurately finančného charakteru,</w:t>
      </w:r>
      <w:r>
        <w:rPr>
          <w:rStyle w:val="FootnoteReference"/>
          <w:rtl w:val="0"/>
        </w:rPr>
        <w:footnoteReference w:id="22"/>
      </w:r>
      <w:r w:rsidRPr="00304ADC">
        <w:rPr>
          <w:rFonts w:ascii="Times New Roman" w:hAnsi="Times New Roman"/>
        </w:rPr>
        <w:t>)</w:t>
      </w:r>
    </w:p>
    <w:p w:rsidR="005A76A1" w:rsidRPr="00304ADC" w:rsidP="005A76A1">
      <w:pPr>
        <w:numPr>
          <w:numId w:val="6"/>
        </w:numPr>
        <w:autoSpaceDE w:val="0"/>
        <w:autoSpaceDN w:val="0"/>
        <w:bidi w:val="0"/>
        <w:adjustRightInd w:val="0"/>
        <w:jc w:val="both"/>
        <w:rPr>
          <w:rFonts w:ascii="Times New Roman" w:hAnsi="Times New Roman"/>
        </w:rPr>
      </w:pPr>
      <w:r w:rsidRPr="00304ADC">
        <w:rPr>
          <w:rFonts w:ascii="Times New Roman" w:hAnsi="Times New Roman"/>
        </w:rPr>
        <w:t>výživné uhradené povinnou osobou vo výške sumy náhradného výživného,</w:t>
      </w:r>
      <w:r>
        <w:rPr>
          <w:rStyle w:val="FootnoteReference"/>
          <w:rtl w:val="0"/>
        </w:rPr>
        <w:footnoteReference w:id="23"/>
      </w:r>
      <w:r w:rsidRPr="00304ADC">
        <w:rPr>
          <w:rFonts w:ascii="Times New Roman" w:hAnsi="Times New Roman"/>
        </w:rPr>
        <w:t>) ktoré je člen domácnosti povinný vrátiť.</w:t>
      </w:r>
    </w:p>
    <w:p w:rsidR="005A76A1" w:rsidRPr="00304ADC" w:rsidP="005A76A1">
      <w:pPr>
        <w:autoSpaceDE w:val="0"/>
        <w:autoSpaceDN w:val="0"/>
        <w:bidi w:val="0"/>
        <w:adjustRightInd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(4) Príjem sa zaokrúhľuje na najbližší eurocent nadol.</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5</w:t>
      </w:r>
    </w:p>
    <w:p w:rsidR="005A76A1" w:rsidRPr="00304ADC" w:rsidP="005A76A1">
      <w:pPr>
        <w:bidi w:val="0"/>
        <w:jc w:val="center"/>
        <w:rPr>
          <w:rFonts w:ascii="Times New Roman" w:hAnsi="Times New Roman"/>
          <w:b/>
        </w:rPr>
      </w:pPr>
      <w:r w:rsidRPr="00304ADC">
        <w:rPr>
          <w:rFonts w:ascii="Times New Roman" w:hAnsi="Times New Roman"/>
          <w:b/>
        </w:rPr>
        <w:t>Majetok</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 xml:space="preserve">(1) Majetok na účely tohto zákona sú veci, a ak to ich povaha pripúšťa, práva alebo iné majetkové hodnoty. </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(2) Za majetok podľa odseku 1 sa nepovažuje</w:t>
      </w:r>
    </w:p>
    <w:p w:rsidR="005A76A1" w:rsidRPr="00304ADC" w:rsidP="005A76A1">
      <w:pPr>
        <w:numPr>
          <w:numId w:val="7"/>
        </w:numPr>
        <w:autoSpaceDE w:val="0"/>
        <w:autoSpaceDN w:val="0"/>
        <w:bidi w:val="0"/>
        <w:adjustRightInd w:val="0"/>
        <w:jc w:val="both"/>
        <w:rPr>
          <w:rFonts w:ascii="Times New Roman" w:hAnsi="Times New Roman"/>
        </w:rPr>
      </w:pPr>
      <w:r w:rsidRPr="00304ADC">
        <w:rPr>
          <w:rFonts w:ascii="Times New Roman" w:hAnsi="Times New Roman"/>
        </w:rPr>
        <w:t>motorové vozidlo, ktorého držiteľom alebo vlastníkom je člen domácnosti a využíva sa na individuálnu prepravu, na ktorú je člen domácnosti odkázaný z dôvodu ťažkého zdravotného postihnutia,</w:t>
      </w:r>
      <w:r>
        <w:rPr>
          <w:rStyle w:val="FootnoteReference"/>
          <w:rtl w:val="0"/>
        </w:rPr>
        <w:footnoteReference w:id="24"/>
      </w:r>
      <w:r w:rsidRPr="00304ADC">
        <w:rPr>
          <w:rFonts w:ascii="Times New Roman" w:hAnsi="Times New Roman"/>
        </w:rPr>
        <w:t>)</w:t>
      </w:r>
    </w:p>
    <w:p w:rsidR="005A76A1" w:rsidRPr="00304ADC" w:rsidP="005A76A1">
      <w:pPr>
        <w:numPr>
          <w:numId w:val="7"/>
        </w:numPr>
        <w:autoSpaceDE w:val="0"/>
        <w:autoSpaceDN w:val="0"/>
        <w:bidi w:val="0"/>
        <w:adjustRightInd w:val="0"/>
        <w:jc w:val="both"/>
        <w:rPr>
          <w:rFonts w:ascii="Times New Roman" w:hAnsi="Times New Roman"/>
        </w:rPr>
      </w:pPr>
      <w:r w:rsidRPr="00304ADC">
        <w:rPr>
          <w:rFonts w:ascii="Times New Roman" w:hAnsi="Times New Roman"/>
        </w:rPr>
        <w:t>jedno motorové vozidlo v domácnosti, ktorého hodnota podľa odborného stanoviska vyhotoveného znalcom</w:t>
      </w:r>
      <w:r>
        <w:rPr>
          <w:rStyle w:val="FootnoteReference"/>
          <w:rtl w:val="0"/>
        </w:rPr>
        <w:footnoteReference w:id="25"/>
      </w:r>
      <w:r w:rsidRPr="00304ADC">
        <w:rPr>
          <w:rFonts w:ascii="Times New Roman" w:hAnsi="Times New Roman"/>
        </w:rPr>
        <w:t>) alebo dokladu o kúpe motorového vozidla vyhotovenom osobou, ktorej predmetom činnosti je výroba, predaj alebo distribúcia motorových vozidiel, nie je vyššia ako 35-násobok sumy životného minima pre jednu plnoletú fyzickú osobu,</w:t>
      </w:r>
      <w:r w:rsidRPr="00304ADC">
        <w:rPr>
          <w:rFonts w:ascii="Times New Roman" w:hAnsi="Times New Roman"/>
          <w:vertAlign w:val="superscript"/>
        </w:rPr>
        <w:t>15</w:t>
      </w:r>
      <w:r w:rsidRPr="00304ADC">
        <w:rPr>
          <w:rFonts w:ascii="Times New Roman" w:hAnsi="Times New Roman"/>
        </w:rPr>
        <w:t>) alebo ktoré je staršie ako 10 rokov.</w:t>
      </w:r>
    </w:p>
    <w:p w:rsidR="005A76A1" w:rsidRPr="00304ADC" w:rsidP="005A76A1">
      <w:pPr>
        <w:bidi w:val="0"/>
        <w:ind w:left="360"/>
        <w:jc w:val="center"/>
        <w:rPr>
          <w:rFonts w:ascii="Times New Roman" w:hAnsi="Times New Roman"/>
          <w:b/>
        </w:rPr>
      </w:pPr>
    </w:p>
    <w:p w:rsidR="005A76A1" w:rsidRPr="00304ADC" w:rsidP="005A76A1">
      <w:pPr>
        <w:bidi w:val="0"/>
        <w:ind w:left="360"/>
        <w:jc w:val="center"/>
        <w:rPr>
          <w:rFonts w:ascii="Times New Roman" w:hAnsi="Times New Roman"/>
          <w:b/>
        </w:rPr>
      </w:pPr>
      <w:r w:rsidRPr="00304ADC">
        <w:rPr>
          <w:rFonts w:ascii="Times New Roman" w:hAnsi="Times New Roman"/>
          <w:b/>
        </w:rPr>
        <w:t>§ 6</w:t>
      </w:r>
    </w:p>
    <w:p w:rsidR="005A76A1" w:rsidRPr="00304ADC" w:rsidP="005A76A1">
      <w:pPr>
        <w:bidi w:val="0"/>
        <w:ind w:left="360"/>
        <w:jc w:val="center"/>
        <w:rPr>
          <w:rFonts w:ascii="Times New Roman" w:hAnsi="Times New Roman"/>
          <w:b/>
        </w:rPr>
      </w:pPr>
      <w:r w:rsidRPr="00304ADC">
        <w:rPr>
          <w:rFonts w:ascii="Times New Roman" w:hAnsi="Times New Roman"/>
          <w:b/>
        </w:rPr>
        <w:t>Nárok</w:t>
      </w:r>
    </w:p>
    <w:p w:rsidR="005A76A1" w:rsidRPr="00304ADC" w:rsidP="005A76A1">
      <w:pPr>
        <w:bidi w:val="0"/>
        <w:jc w:val="both"/>
        <w:rPr>
          <w:rFonts w:ascii="Times New Roman" w:hAnsi="Times New Roman"/>
          <w:b/>
        </w:rPr>
      </w:pPr>
    </w:p>
    <w:p w:rsidR="005A76A1" w:rsidRPr="00304ADC" w:rsidP="005A76A1">
      <w:pPr>
        <w:bidi w:val="0"/>
        <w:ind w:firstLine="360"/>
        <w:jc w:val="both"/>
        <w:rPr>
          <w:rFonts w:ascii="Times New Roman" w:hAnsi="Times New Roman"/>
        </w:rPr>
      </w:pPr>
      <w:r w:rsidRPr="00304ADC">
        <w:rPr>
          <w:rFonts w:ascii="Times New Roman" w:hAnsi="Times New Roman"/>
        </w:rPr>
        <w:t>Nárok na účely tohto zákona je:</w:t>
      </w:r>
    </w:p>
    <w:p w:rsidR="005A76A1" w:rsidRPr="00304ADC" w:rsidP="005A76A1">
      <w:pPr>
        <w:numPr>
          <w:numId w:val="8"/>
        </w:numPr>
        <w:bidi w:val="0"/>
        <w:ind w:left="360"/>
        <w:jc w:val="both"/>
        <w:rPr>
          <w:rFonts w:ascii="Times New Roman" w:hAnsi="Times New Roman"/>
          <w:color w:val="000000"/>
        </w:rPr>
      </w:pPr>
      <w:r w:rsidRPr="00304ADC">
        <w:rPr>
          <w:rFonts w:ascii="Times New Roman" w:hAnsi="Times New Roman"/>
        </w:rPr>
        <w:t>výživné</w:t>
      </w:r>
      <w:r w:rsidRPr="00304ADC">
        <w:rPr>
          <w:rFonts w:ascii="Times New Roman" w:hAnsi="Times New Roman"/>
          <w:color w:val="000000"/>
        </w:rPr>
        <w:t xml:space="preserve"> podľa osobitného predpisu,</w:t>
      </w:r>
      <w:r>
        <w:rPr>
          <w:rStyle w:val="FootnoteReference"/>
          <w:color w:val="000000"/>
          <w:rtl w:val="0"/>
        </w:rPr>
        <w:footnoteReference w:id="26"/>
      </w:r>
      <w:r w:rsidRPr="00304ADC">
        <w:rPr>
          <w:rFonts w:ascii="Times New Roman" w:hAnsi="Times New Roman"/>
          <w:color w:val="000000"/>
        </w:rPr>
        <w:t>)</w:t>
      </w:r>
    </w:p>
    <w:p w:rsidR="005A76A1" w:rsidRPr="00304ADC" w:rsidP="005A76A1">
      <w:pPr>
        <w:numPr>
          <w:numId w:val="8"/>
        </w:numPr>
        <w:bidi w:val="0"/>
        <w:ind w:left="360"/>
        <w:jc w:val="both"/>
        <w:rPr>
          <w:rFonts w:ascii="Times New Roman" w:hAnsi="Times New Roman"/>
          <w:color w:val="000000"/>
        </w:rPr>
      </w:pPr>
      <w:r w:rsidRPr="00304ADC">
        <w:rPr>
          <w:rFonts w:ascii="Times New Roman" w:hAnsi="Times New Roman"/>
          <w:color w:val="000000"/>
        </w:rPr>
        <w:t>náhradné výživné podľa osobitného predpisu,</w:t>
      </w:r>
      <w:r w:rsidRPr="00304ADC">
        <w:rPr>
          <w:rFonts w:ascii="Times New Roman" w:hAnsi="Times New Roman"/>
          <w:color w:val="000000"/>
          <w:vertAlign w:val="superscript"/>
        </w:rPr>
        <w:t>22</w:t>
      </w:r>
      <w:r w:rsidRPr="00304ADC">
        <w:rPr>
          <w:rFonts w:ascii="Times New Roman" w:hAnsi="Times New Roman"/>
          <w:color w:val="000000"/>
        </w:rPr>
        <w:t>)</w:t>
      </w:r>
    </w:p>
    <w:p w:rsidR="005A76A1" w:rsidRPr="00304ADC" w:rsidP="005A76A1">
      <w:pPr>
        <w:numPr>
          <w:numId w:val="8"/>
        </w:numPr>
        <w:bidi w:val="0"/>
        <w:ind w:left="360"/>
        <w:jc w:val="both"/>
        <w:rPr>
          <w:rFonts w:ascii="Times New Roman" w:hAnsi="Times New Roman"/>
          <w:color w:val="000000"/>
        </w:rPr>
      </w:pPr>
      <w:r w:rsidRPr="00304ADC">
        <w:rPr>
          <w:rFonts w:ascii="Times New Roman" w:hAnsi="Times New Roman"/>
          <w:color w:val="000000"/>
        </w:rPr>
        <w:t>dávky sociálneho poistenia, dôchodky zo starobného dôchodkového sporenia, dôchodky doplnkového dôchodkového sporenia, dávky sociálneho zabezpečenia, rodičovský príspevok, opakované príspevky na podporu náhradnej starostlivosti,</w:t>
      </w:r>
    </w:p>
    <w:p w:rsidR="005A76A1" w:rsidRPr="00304ADC" w:rsidP="005A76A1">
      <w:pPr>
        <w:numPr>
          <w:numId w:val="8"/>
        </w:numPr>
        <w:bidi w:val="0"/>
        <w:ind w:left="360"/>
        <w:jc w:val="both"/>
        <w:rPr>
          <w:rFonts w:ascii="Times New Roman" w:hAnsi="Times New Roman"/>
        </w:rPr>
      </w:pPr>
      <w:r w:rsidRPr="00304ADC">
        <w:rPr>
          <w:rFonts w:ascii="Times New Roman" w:hAnsi="Times New Roman"/>
        </w:rPr>
        <w:t xml:space="preserve">nárok z pracovnoprávneho vzťahu alebo z obdobného pracovného vzťahu. </w:t>
      </w:r>
    </w:p>
    <w:p w:rsidR="005A76A1" w:rsidRPr="00304ADC" w:rsidP="005A76A1">
      <w:pPr>
        <w:bidi w:val="0"/>
        <w:jc w:val="both"/>
        <w:rPr>
          <w:rFonts w:ascii="Times New Roman" w:hAnsi="Times New Roman"/>
        </w:rPr>
      </w:pPr>
    </w:p>
    <w:p w:rsidR="005A76A1" w:rsidRPr="00304ADC" w:rsidP="005A76A1">
      <w:pPr>
        <w:bidi w:val="0"/>
        <w:rPr>
          <w:rFonts w:ascii="Times New Roman" w:hAnsi="Times New Roman"/>
        </w:rPr>
      </w:pPr>
    </w:p>
    <w:p w:rsidR="005A76A1" w:rsidRPr="00304ADC" w:rsidP="005A76A1">
      <w:pPr>
        <w:bidi w:val="0"/>
        <w:jc w:val="center"/>
        <w:rPr>
          <w:rFonts w:ascii="Times New Roman" w:hAnsi="Times New Roman"/>
          <w:b/>
        </w:rPr>
      </w:pPr>
      <w:r w:rsidRPr="00304ADC">
        <w:rPr>
          <w:rFonts w:ascii="Times New Roman" w:hAnsi="Times New Roman"/>
        </w:rPr>
        <w:tab/>
      </w:r>
    </w:p>
    <w:p w:rsidR="005A76A1" w:rsidRPr="00304ADC" w:rsidP="005A76A1">
      <w:pPr>
        <w:bidi w:val="0"/>
        <w:jc w:val="center"/>
        <w:rPr>
          <w:rFonts w:ascii="Times New Roman" w:hAnsi="Times New Roman"/>
          <w:b/>
        </w:rPr>
      </w:pPr>
      <w:r w:rsidRPr="00304ADC">
        <w:rPr>
          <w:rFonts w:ascii="Times New Roman" w:hAnsi="Times New Roman"/>
          <w:b/>
        </w:rPr>
        <w:t>DRUHÁ  ČASŤ</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POSUDZOVANIE HMOTNEJ NÚDZE</w:t>
      </w:r>
    </w:p>
    <w:p w:rsidR="005A76A1" w:rsidRPr="00304ADC" w:rsidP="005A76A1">
      <w:pPr>
        <w:bidi w:val="0"/>
        <w:jc w:val="both"/>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7</w:t>
      </w:r>
    </w:p>
    <w:p w:rsidR="005A76A1" w:rsidRPr="00304ADC" w:rsidP="005A76A1">
      <w:pPr>
        <w:bidi w:val="0"/>
        <w:jc w:val="center"/>
        <w:rPr>
          <w:rFonts w:ascii="Times New Roman" w:hAnsi="Times New Roman"/>
          <w:b/>
        </w:rPr>
      </w:pPr>
    </w:p>
    <w:p w:rsidR="005A76A1" w:rsidRPr="00304ADC" w:rsidP="005A76A1">
      <w:pPr>
        <w:bidi w:val="0"/>
        <w:ind w:firstLine="360"/>
        <w:jc w:val="both"/>
        <w:rPr>
          <w:rFonts w:ascii="Times New Roman" w:hAnsi="Times New Roman"/>
        </w:rPr>
      </w:pPr>
      <w:r w:rsidRPr="00304ADC">
        <w:rPr>
          <w:rFonts w:ascii="Times New Roman" w:hAnsi="Times New Roman"/>
        </w:rPr>
        <w:t>(1) Hmotná núdza sa zisťuje posúdením príjmu, majetku a možnosti uplatnenia nárokov členov domácnosti.</w:t>
      </w:r>
    </w:p>
    <w:p w:rsidR="005A76A1" w:rsidRPr="00304ADC" w:rsidP="005A76A1">
      <w:pPr>
        <w:bidi w:val="0"/>
        <w:ind w:firstLine="708"/>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(2) Možnosť zabezpečiť si príjem alebo zvýšiť si príjem vlastnou prácou sa neskúma, ak ide o fyzickú osobu, ktorá</w:t>
      </w:r>
    </w:p>
    <w:p w:rsidR="005A76A1" w:rsidRPr="00304ADC" w:rsidP="005A76A1">
      <w:pPr>
        <w:numPr>
          <w:numId w:val="9"/>
        </w:numPr>
        <w:bidi w:val="0"/>
        <w:jc w:val="both"/>
        <w:rPr>
          <w:rFonts w:ascii="Times New Roman" w:hAnsi="Times New Roman"/>
        </w:rPr>
      </w:pPr>
      <w:r w:rsidRPr="00304ADC">
        <w:rPr>
          <w:rFonts w:ascii="Times New Roman" w:hAnsi="Times New Roman"/>
        </w:rPr>
        <w:t>dosiahla vek potrebný na nárok na starobný dôchodok,</w:t>
      </w:r>
    </w:p>
    <w:p w:rsidR="005A76A1" w:rsidRPr="00304ADC" w:rsidP="005A76A1">
      <w:pPr>
        <w:numPr>
          <w:numId w:val="9"/>
        </w:numPr>
        <w:bidi w:val="0"/>
        <w:jc w:val="both"/>
        <w:rPr>
          <w:rFonts w:ascii="Times New Roman" w:hAnsi="Times New Roman"/>
        </w:rPr>
      </w:pPr>
      <w:r w:rsidRPr="00304ADC">
        <w:rPr>
          <w:rFonts w:ascii="Times New Roman" w:hAnsi="Times New Roman"/>
        </w:rPr>
        <w:t xml:space="preserve">je invalidná z dôvodu poklesu schopnosti vykonávať zárobkovú činnosť o viac ako 70 %, </w:t>
      </w:r>
    </w:p>
    <w:p w:rsidR="005A76A1" w:rsidRPr="00304ADC" w:rsidP="005A76A1">
      <w:pPr>
        <w:numPr>
          <w:numId w:val="9"/>
        </w:numPr>
        <w:bidi w:val="0"/>
        <w:jc w:val="both"/>
        <w:rPr>
          <w:rFonts w:ascii="Times New Roman" w:hAnsi="Times New Roman"/>
        </w:rPr>
      </w:pPr>
      <w:r w:rsidRPr="00304ADC">
        <w:rPr>
          <w:rFonts w:ascii="Times New Roman" w:hAnsi="Times New Roman"/>
        </w:rPr>
        <w:t>je nezaopatrené dieťa,</w:t>
      </w:r>
    </w:p>
    <w:p w:rsidR="005A76A1" w:rsidRPr="00304ADC" w:rsidP="005A76A1">
      <w:pPr>
        <w:numPr>
          <w:numId w:val="9"/>
        </w:numPr>
        <w:bidi w:val="0"/>
        <w:jc w:val="both"/>
        <w:rPr>
          <w:rFonts w:ascii="Times New Roman" w:hAnsi="Times New Roman"/>
        </w:rPr>
      </w:pPr>
      <w:r w:rsidRPr="00304ADC">
        <w:rPr>
          <w:rFonts w:ascii="Times New Roman" w:hAnsi="Times New Roman"/>
        </w:rPr>
        <w:t>je osamelý rodič, ktorý sa osobne, celodenne a riadne stará o dieťa do 31 týždňov veku dieťaťa,</w:t>
      </w:r>
    </w:p>
    <w:p w:rsidR="005A76A1" w:rsidRPr="00304ADC" w:rsidP="005A76A1">
      <w:pPr>
        <w:numPr>
          <w:numId w:val="9"/>
        </w:numPr>
        <w:bidi w:val="0"/>
        <w:jc w:val="both"/>
        <w:rPr>
          <w:rFonts w:ascii="Times New Roman" w:hAnsi="Times New Roman"/>
        </w:rPr>
      </w:pPr>
      <w:r w:rsidRPr="00304ADC">
        <w:rPr>
          <w:rFonts w:ascii="Times New Roman" w:hAnsi="Times New Roman"/>
        </w:rPr>
        <w:t>sa osobne, každodenne a riadne stará o fyzickú osobu s ťažkým</w:t>
      </w:r>
      <w:r w:rsidR="002C0138">
        <w:rPr>
          <w:rFonts w:ascii="Times New Roman" w:hAnsi="Times New Roman"/>
        </w:rPr>
        <w:t xml:space="preserve"> zdravotným postihnutím odkázanú</w:t>
      </w:r>
      <w:r w:rsidRPr="00304ADC">
        <w:rPr>
          <w:rFonts w:ascii="Times New Roman" w:hAnsi="Times New Roman"/>
        </w:rPr>
        <w:t xml:space="preserve"> na opatrovanie,</w:t>
      </w:r>
      <w:r>
        <w:rPr>
          <w:rStyle w:val="FootnoteReference"/>
          <w:rtl w:val="0"/>
        </w:rPr>
        <w:footnoteReference w:id="27"/>
      </w:r>
      <w:r w:rsidRPr="00304ADC">
        <w:rPr>
          <w:rFonts w:ascii="Times New Roman" w:hAnsi="Times New Roman"/>
        </w:rPr>
        <w:t xml:space="preserve">) </w:t>
      </w:r>
    </w:p>
    <w:p w:rsidR="005A76A1" w:rsidRPr="00304ADC" w:rsidP="005A76A1">
      <w:pPr>
        <w:numPr>
          <w:numId w:val="9"/>
        </w:numPr>
        <w:bidi w:val="0"/>
        <w:jc w:val="both"/>
        <w:rPr>
          <w:rFonts w:ascii="Times New Roman" w:hAnsi="Times New Roman"/>
        </w:rPr>
      </w:pPr>
      <w:r w:rsidRPr="00304ADC">
        <w:rPr>
          <w:rFonts w:ascii="Times New Roman" w:hAnsi="Times New Roman"/>
        </w:rPr>
        <w:t>sa zúčastňuje na resocializačných programoch v resocializačnom stredisku pobytovou formou, v rámci ktorých si nemôže zabezpečiť príjem vlastnou prácou,</w:t>
      </w:r>
    </w:p>
    <w:p w:rsidR="005A76A1" w:rsidRPr="00304ADC" w:rsidP="005A76A1">
      <w:pPr>
        <w:numPr>
          <w:numId w:val="9"/>
        </w:numPr>
        <w:bidi w:val="0"/>
        <w:jc w:val="both"/>
        <w:rPr>
          <w:rFonts w:ascii="Times New Roman" w:hAnsi="Times New Roman"/>
        </w:rPr>
      </w:pPr>
      <w:r w:rsidRPr="00304ADC">
        <w:rPr>
          <w:rFonts w:ascii="Times New Roman" w:hAnsi="Times New Roman"/>
        </w:rPr>
        <w:t>si zvyšuje kvalifikáciu formou denného štúdia a nie je nezaopatrené dieťa,</w:t>
      </w:r>
    </w:p>
    <w:p w:rsidR="005A76A1" w:rsidRPr="00304ADC" w:rsidP="005A76A1">
      <w:pPr>
        <w:numPr>
          <w:numId w:val="9"/>
        </w:numPr>
        <w:bidi w:val="0"/>
        <w:jc w:val="both"/>
        <w:rPr>
          <w:rFonts w:ascii="Times New Roman" w:hAnsi="Times New Roman"/>
        </w:rPr>
      </w:pPr>
      <w:r w:rsidRPr="00304ADC">
        <w:rPr>
          <w:rFonts w:ascii="Times New Roman" w:hAnsi="Times New Roman"/>
        </w:rPr>
        <w:t>má nepriaznivý zdravotný stav, za ktorý sa na účely tohto zákona považuje choroba, úraz alebo karanténne opatrenie, pre ktoré je fyzická osoba uznaná ošetrujúcim lekárom za dočasne práceneschopného na viac ako 30 po sebe nasledujúcich dní.</w:t>
      </w:r>
    </w:p>
    <w:p w:rsidR="005A76A1" w:rsidRPr="00304ADC" w:rsidP="005A76A1">
      <w:pPr>
        <w:bidi w:val="0"/>
        <w:jc w:val="both"/>
        <w:rPr>
          <w:rFonts w:ascii="Times New Roman" w:hAnsi="Times New Roman"/>
          <w:strike/>
        </w:rPr>
      </w:pPr>
    </w:p>
    <w:p w:rsidR="005A76A1" w:rsidRPr="00304ADC" w:rsidP="005A76A1">
      <w:pPr>
        <w:bidi w:val="0"/>
        <w:ind w:firstLine="360"/>
        <w:jc w:val="both"/>
        <w:rPr>
          <w:rFonts w:ascii="Times New Roman" w:hAnsi="Times New Roman"/>
        </w:rPr>
      </w:pPr>
      <w:r w:rsidRPr="00304ADC">
        <w:rPr>
          <w:rFonts w:ascii="Times New Roman" w:hAnsi="Times New Roman"/>
        </w:rPr>
        <w:t>(3) Možnosť zabezpečiť si príjem alebo zvýšiť si príjem predajom majetku alebo prenájmom majetku sa neskúma, ak ide o</w:t>
      </w:r>
    </w:p>
    <w:p w:rsidR="005A76A1" w:rsidRPr="00304ADC" w:rsidP="005A76A1">
      <w:pPr>
        <w:numPr>
          <w:numId w:val="10"/>
        </w:numPr>
        <w:bidi w:val="0"/>
        <w:jc w:val="both"/>
        <w:rPr>
          <w:rFonts w:ascii="Times New Roman" w:hAnsi="Times New Roman"/>
        </w:rPr>
      </w:pPr>
      <w:r w:rsidRPr="00304ADC">
        <w:rPr>
          <w:rFonts w:ascii="Times New Roman" w:hAnsi="Times New Roman"/>
        </w:rPr>
        <w:t>nehnuteľnosť, ktorú užíva domácnosť na primerané trvalé bývanie; na primeranosť trvalého bývania sa neprihliada, ak všetci členovia domácnosti dovŕšili dôchodkový vek,</w:t>
      </w:r>
    </w:p>
    <w:p w:rsidR="005A76A1" w:rsidRPr="00304ADC" w:rsidP="005A76A1">
      <w:pPr>
        <w:numPr>
          <w:numId w:val="10"/>
        </w:numPr>
        <w:bidi w:val="0"/>
        <w:jc w:val="both"/>
        <w:rPr>
          <w:rFonts w:ascii="Times New Roman" w:hAnsi="Times New Roman"/>
        </w:rPr>
      </w:pPr>
      <w:r w:rsidRPr="00304ADC">
        <w:rPr>
          <w:rFonts w:ascii="Times New Roman" w:hAnsi="Times New Roman"/>
        </w:rPr>
        <w:t>poľnohospodársku pôdu a lesnú pôdu, ktorú užíva domácnosť pre svoju potrebu,</w:t>
      </w:r>
    </w:p>
    <w:p w:rsidR="005A76A1" w:rsidRPr="00304ADC" w:rsidP="005A76A1">
      <w:pPr>
        <w:pStyle w:val="BodyText"/>
        <w:numPr>
          <w:numId w:val="10"/>
        </w:numPr>
        <w:bidi w:val="0"/>
        <w:spacing w:after="0" w:line="240" w:lineRule="auto"/>
        <w:jc w:val="both"/>
        <w:rPr>
          <w:rFonts w:ascii="Times New Roman" w:hAnsi="Times New Roman"/>
          <w:sz w:val="24"/>
          <w:szCs w:val="24"/>
        </w:rPr>
      </w:pPr>
      <w:r w:rsidRPr="00304ADC">
        <w:rPr>
          <w:rFonts w:ascii="Times New Roman" w:hAnsi="Times New Roman"/>
          <w:sz w:val="24"/>
          <w:szCs w:val="24"/>
        </w:rPr>
        <w:t>hnuteľnú vec, ktorá nepodlieha exekúcii,</w:t>
      </w:r>
      <w:r>
        <w:rPr>
          <w:rStyle w:val="FootnoteReference"/>
          <w:sz w:val="24"/>
          <w:szCs w:val="24"/>
          <w:rtl w:val="0"/>
        </w:rPr>
        <w:footnoteReference w:id="28"/>
      </w:r>
      <w:r w:rsidRPr="00304ADC">
        <w:rPr>
          <w:rFonts w:ascii="Times New Roman" w:hAnsi="Times New Roman"/>
          <w:sz w:val="24"/>
          <w:szCs w:val="24"/>
        </w:rPr>
        <w:t>) alebo na ktorú sa poskytla jednorazová dávka, dotácia na podporu humanitárnej pomoci alebo peňažný príspevok na kompenzáciu sociálnych dôsledkov ťažkého zdravotného postihnutia,</w:t>
      </w:r>
    </w:p>
    <w:p w:rsidR="005A76A1" w:rsidRPr="00304ADC" w:rsidP="005A76A1">
      <w:pPr>
        <w:numPr>
          <w:numId w:val="10"/>
        </w:numPr>
        <w:autoSpaceDE w:val="0"/>
        <w:autoSpaceDN w:val="0"/>
        <w:bidi w:val="0"/>
        <w:adjustRightInd w:val="0"/>
        <w:jc w:val="both"/>
        <w:rPr>
          <w:rFonts w:ascii="Times New Roman" w:hAnsi="Times New Roman"/>
        </w:rPr>
      </w:pPr>
      <w:r w:rsidRPr="00304ADC">
        <w:rPr>
          <w:rFonts w:ascii="Times New Roman" w:hAnsi="Times New Roman"/>
        </w:rPr>
        <w:t>majetok, ktorý v čase vojny, vojnového stavu, výnimočného stavu alebo núdzového stavu</w:t>
      </w:r>
      <w:r>
        <w:rPr>
          <w:rStyle w:val="FootnoteReference"/>
          <w:rtl w:val="0"/>
        </w:rPr>
        <w:footnoteReference w:id="29"/>
      </w:r>
      <w:r w:rsidRPr="00304ADC">
        <w:rPr>
          <w:rFonts w:ascii="Times New Roman" w:hAnsi="Times New Roman"/>
        </w:rPr>
        <w:t>) alebo mimoriadnej situácie</w:t>
      </w:r>
      <w:r>
        <w:rPr>
          <w:rStyle w:val="FootnoteReference"/>
          <w:rtl w:val="0"/>
        </w:rPr>
        <w:footnoteReference w:id="30"/>
      </w:r>
      <w:r w:rsidRPr="00304ADC">
        <w:rPr>
          <w:rFonts w:ascii="Times New Roman" w:hAnsi="Times New Roman"/>
        </w:rPr>
        <w:t xml:space="preserve">) nemôže vlastník užívať. </w:t>
      </w:r>
    </w:p>
    <w:p w:rsidR="005A76A1" w:rsidRPr="00304ADC" w:rsidP="005A76A1">
      <w:pPr>
        <w:bidi w:val="0"/>
        <w:ind w:left="36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(4) Možnosť zabezpečiť si príjem alebo zvýšiť si príjem uplatnením nároku podľa § 6 písm. c), ak ide o dávku v nezamestnanosti sa neskúma, ak ide o člena domácnosti, ktorého nemožno zaradiť do evidencie uchádzačov o zamestnanie z dôvodov uvedených v osobitnom predpise.</w:t>
      </w:r>
      <w:r>
        <w:rPr>
          <w:rStyle w:val="FootnoteReference"/>
          <w:rtl w:val="0"/>
        </w:rPr>
        <w:footnoteReference w:id="31"/>
      </w:r>
      <w:r w:rsidRPr="00304ADC">
        <w:rPr>
          <w:rFonts w:ascii="Times New Roman" w:hAnsi="Times New Roman"/>
        </w:rPr>
        <w:t xml:space="preserve">) </w:t>
      </w:r>
    </w:p>
    <w:p w:rsidR="005A76A1" w:rsidRPr="00304ADC" w:rsidP="005A76A1">
      <w:pPr>
        <w:bidi w:val="0"/>
        <w:jc w:val="both"/>
        <w:rPr>
          <w:rFonts w:ascii="Times New Roman" w:hAnsi="Times New Roman"/>
        </w:rPr>
      </w:pPr>
    </w:p>
    <w:p w:rsidR="005A76A1" w:rsidRPr="00304ADC" w:rsidP="005A76A1">
      <w:pPr>
        <w:bidi w:val="0"/>
        <w:ind w:firstLine="360"/>
        <w:jc w:val="both"/>
        <w:rPr>
          <w:rFonts w:ascii="Times New Roman" w:hAnsi="Times New Roman"/>
        </w:rPr>
      </w:pPr>
      <w:r w:rsidRPr="00304ADC">
        <w:rPr>
          <w:rFonts w:ascii="Times New Roman" w:hAnsi="Times New Roman"/>
        </w:rPr>
        <w:t>(5) Príjem sa posudzuje v kalendárnom mesiaci, v ktorom sa podala žiadosť o pomoc v hmotnej núdzi a priebežne počas celého obdobia trvania nároku na pomoc v hmotnej núdzi, a jej poskytovania.</w:t>
      </w:r>
    </w:p>
    <w:p w:rsidR="005A76A1" w:rsidRPr="00304ADC" w:rsidP="005A76A1">
      <w:pPr>
        <w:bidi w:val="0"/>
        <w:jc w:val="both"/>
        <w:rPr>
          <w:rFonts w:ascii="Times New Roman" w:hAnsi="Times New Roman"/>
          <w:strike/>
        </w:rPr>
      </w:pPr>
    </w:p>
    <w:p w:rsidR="005A76A1" w:rsidRPr="00304ADC" w:rsidP="005A76A1">
      <w:pPr>
        <w:bidi w:val="0"/>
        <w:jc w:val="center"/>
        <w:rPr>
          <w:rFonts w:ascii="Times New Roman" w:hAnsi="Times New Roman"/>
          <w:b/>
        </w:rPr>
      </w:pPr>
      <w:r w:rsidRPr="00304ADC">
        <w:rPr>
          <w:rFonts w:ascii="Times New Roman" w:hAnsi="Times New Roman"/>
          <w:b/>
        </w:rPr>
        <w:t>§ 8</w:t>
      </w:r>
    </w:p>
    <w:p w:rsidR="005A76A1" w:rsidRPr="00304ADC" w:rsidP="005A76A1">
      <w:pPr>
        <w:bidi w:val="0"/>
        <w:jc w:val="both"/>
        <w:rPr>
          <w:rFonts w:ascii="Times New Roman" w:hAnsi="Times New Roman"/>
        </w:rPr>
      </w:pPr>
    </w:p>
    <w:p w:rsidR="005A76A1" w:rsidRPr="00304ADC" w:rsidP="00154FBE">
      <w:pPr>
        <w:bidi w:val="0"/>
        <w:ind w:firstLine="360"/>
        <w:jc w:val="both"/>
        <w:rPr>
          <w:rFonts w:ascii="Times New Roman" w:hAnsi="Times New Roman"/>
        </w:rPr>
      </w:pPr>
      <w:r w:rsidRPr="00304ADC">
        <w:rPr>
          <w:rFonts w:ascii="Times New Roman" w:hAnsi="Times New Roman"/>
        </w:rPr>
        <w:t>(1) Fyzická osoba a členovia domácnosti nie sú v hmotnej núdzi, aj keď príjem členov domácnosti nedosahuje sumy životného minima ustanovené osobitným predpisom,</w:t>
      </w:r>
      <w:r w:rsidRPr="00304ADC">
        <w:rPr>
          <w:rFonts w:ascii="Times New Roman" w:hAnsi="Times New Roman"/>
          <w:vertAlign w:val="superscript"/>
        </w:rPr>
        <w:t>3</w:t>
      </w:r>
      <w:r w:rsidRPr="00304ADC">
        <w:rPr>
          <w:rFonts w:ascii="Times New Roman" w:hAnsi="Times New Roman"/>
        </w:rPr>
        <w:t>) ak</w:t>
      </w:r>
      <w:r w:rsidR="00154FBE">
        <w:rPr>
          <w:rFonts w:ascii="Times New Roman" w:hAnsi="Times New Roman"/>
        </w:rPr>
        <w:t xml:space="preserve"> </w:t>
      </w:r>
      <w:r w:rsidRPr="00304ADC">
        <w:rPr>
          <w:rFonts w:ascii="Times New Roman" w:hAnsi="Times New Roman"/>
        </w:rPr>
        <w:t>si majetkom alebo uplatnením nárokov môžu zabezpečiť základné životné pod</w:t>
      </w:r>
      <w:r w:rsidR="00154FBE">
        <w:rPr>
          <w:rFonts w:ascii="Times New Roman" w:hAnsi="Times New Roman"/>
        </w:rPr>
        <w:t>mienky a riešiť si hmotnú núdzu.</w:t>
      </w:r>
    </w:p>
    <w:p w:rsidR="00154FBE" w:rsidP="005A76A1">
      <w:pPr>
        <w:bidi w:val="0"/>
        <w:ind w:firstLine="360"/>
        <w:jc w:val="both"/>
        <w:rPr>
          <w:rFonts w:ascii="Times New Roman" w:hAnsi="Times New Roman"/>
        </w:rPr>
      </w:pPr>
    </w:p>
    <w:p w:rsidR="005A76A1" w:rsidRPr="00304ADC" w:rsidP="005A76A1">
      <w:pPr>
        <w:bidi w:val="0"/>
        <w:ind w:firstLine="360"/>
        <w:jc w:val="both"/>
        <w:rPr>
          <w:rFonts w:ascii="Times New Roman" w:hAnsi="Times New Roman"/>
        </w:rPr>
      </w:pPr>
      <w:r w:rsidRPr="00304ADC" w:rsidR="00154FBE">
        <w:rPr>
          <w:rFonts w:ascii="Times New Roman" w:hAnsi="Times New Roman"/>
        </w:rPr>
        <w:t xml:space="preserve"> </w:t>
      </w:r>
      <w:r w:rsidRPr="00304ADC">
        <w:rPr>
          <w:rFonts w:ascii="Times New Roman" w:hAnsi="Times New Roman"/>
        </w:rPr>
        <w:t>(2) Fyzická osoba nie je v hmotnej núdzi, ak</w:t>
      </w:r>
    </w:p>
    <w:p w:rsidR="005A76A1" w:rsidRPr="00304ADC" w:rsidP="005A76A1">
      <w:pPr>
        <w:numPr>
          <w:numId w:val="12"/>
        </w:numPr>
        <w:bidi w:val="0"/>
        <w:ind w:left="360"/>
        <w:jc w:val="both"/>
        <w:rPr>
          <w:rFonts w:ascii="Times New Roman" w:hAnsi="Times New Roman"/>
        </w:rPr>
      </w:pPr>
      <w:r w:rsidRPr="00304ADC">
        <w:rPr>
          <w:rFonts w:ascii="Times New Roman" w:hAnsi="Times New Roman"/>
        </w:rPr>
        <w:t>je vo výkone väzby, vo výkone trestu odňatia slobody alebo je umiestnená v zariadení na základe rozhodnutia o zaistení podľa osobitného predpisu,</w:t>
      </w:r>
      <w:r>
        <w:rPr>
          <w:rStyle w:val="FootnoteReference"/>
          <w:rtl w:val="0"/>
        </w:rPr>
        <w:footnoteReference w:id="32"/>
      </w:r>
      <w:r w:rsidRPr="00304ADC">
        <w:rPr>
          <w:rFonts w:ascii="Times New Roman" w:hAnsi="Times New Roman"/>
        </w:rPr>
        <w:t>)</w:t>
      </w:r>
    </w:p>
    <w:p w:rsidR="005A76A1" w:rsidRPr="00304ADC" w:rsidP="005A76A1">
      <w:pPr>
        <w:numPr>
          <w:numId w:val="12"/>
        </w:numPr>
        <w:bidi w:val="0"/>
        <w:ind w:left="360"/>
        <w:jc w:val="both"/>
        <w:rPr>
          <w:rFonts w:ascii="Times New Roman" w:hAnsi="Times New Roman"/>
        </w:rPr>
      </w:pPr>
      <w:r w:rsidRPr="00304ADC">
        <w:rPr>
          <w:rFonts w:ascii="Times New Roman" w:hAnsi="Times New Roman"/>
        </w:rPr>
        <w:t>je členom komunity, rehole, spoločnosti alebo obdobného spoločenstva založeného cirkvou alebo náboženskou spoločnosťou,</w:t>
      </w:r>
      <w:r>
        <w:rPr>
          <w:rStyle w:val="FootnoteReference"/>
          <w:rtl w:val="0"/>
        </w:rPr>
        <w:footnoteReference w:id="33"/>
      </w:r>
      <w:r w:rsidRPr="00304ADC">
        <w:rPr>
          <w:rFonts w:ascii="Times New Roman" w:hAnsi="Times New Roman"/>
        </w:rPr>
        <w:t>) ak podľa ich vnútorných predpisov má zabezpečené základné životné podmienky.</w:t>
      </w:r>
    </w:p>
    <w:p w:rsidR="005A76A1" w:rsidRPr="00304ADC" w:rsidP="005A76A1">
      <w:pPr>
        <w:bidi w:val="0"/>
        <w:jc w:val="both"/>
        <w:rPr>
          <w:rFonts w:ascii="Times New Roman" w:hAnsi="Times New Roman"/>
        </w:rPr>
      </w:pPr>
    </w:p>
    <w:p w:rsidR="005A76A1" w:rsidRPr="00304ADC" w:rsidP="005A76A1">
      <w:pPr>
        <w:bidi w:val="0"/>
        <w:rPr>
          <w:rFonts w:ascii="Times New Roman" w:hAnsi="Times New Roman"/>
          <w:b/>
        </w:rPr>
      </w:pP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TRETIA ČASŤ</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xml:space="preserve">POMOC V HMOTNEJ NÚDZI, OSOBITNÝ PRÍSPEVOK  </w:t>
      </w:r>
    </w:p>
    <w:p w:rsidR="005A76A1" w:rsidRPr="00304ADC" w:rsidP="005A76A1">
      <w:pPr>
        <w:bidi w:val="0"/>
        <w:jc w:val="center"/>
        <w:rPr>
          <w:rFonts w:ascii="Times New Roman" w:hAnsi="Times New Roman"/>
          <w:b/>
        </w:rPr>
      </w:pPr>
      <w:r w:rsidRPr="00304ADC">
        <w:rPr>
          <w:rFonts w:ascii="Times New Roman" w:hAnsi="Times New Roman"/>
          <w:b/>
        </w:rPr>
        <w:t xml:space="preserve">A JEDNORAZOVÁ DÁVKA </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9</w:t>
      </w:r>
    </w:p>
    <w:p w:rsidR="005A76A1" w:rsidRPr="00304ADC" w:rsidP="005A76A1">
      <w:pPr>
        <w:bidi w:val="0"/>
        <w:jc w:val="center"/>
        <w:rPr>
          <w:rFonts w:ascii="Times New Roman" w:hAnsi="Times New Roman"/>
          <w:b/>
        </w:rPr>
      </w:pPr>
      <w:r w:rsidRPr="00304ADC">
        <w:rPr>
          <w:rFonts w:ascii="Times New Roman" w:hAnsi="Times New Roman"/>
          <w:b/>
        </w:rPr>
        <w:t>Pomoc v hmotnej núdzi</w:t>
      </w:r>
    </w:p>
    <w:p w:rsidR="005A76A1" w:rsidRPr="00304ADC" w:rsidP="005A76A1">
      <w:pPr>
        <w:bidi w:val="0"/>
        <w:jc w:val="center"/>
        <w:rPr>
          <w:rFonts w:ascii="Times New Roman" w:hAnsi="Times New Roman"/>
          <w:b/>
        </w:rPr>
      </w:pPr>
    </w:p>
    <w:p w:rsidR="005A76A1" w:rsidRPr="00304ADC" w:rsidP="005A76A1">
      <w:pPr>
        <w:bidi w:val="0"/>
        <w:ind w:firstLine="360"/>
        <w:jc w:val="both"/>
        <w:rPr>
          <w:rFonts w:ascii="Times New Roman" w:hAnsi="Times New Roman"/>
        </w:rPr>
      </w:pPr>
      <w:r w:rsidRPr="00304ADC">
        <w:rPr>
          <w:rFonts w:ascii="Times New Roman" w:hAnsi="Times New Roman"/>
        </w:rPr>
        <w:t xml:space="preserve">(1) Nárok na pomoc v hmotnej núdzi vzniká fyzickej osobe v hmotnej núdzi, ak  spĺňa podmienky ustanovené v § 10 až 14 a úhrn súm uvedených v § 10 ods. 2 a 3, § 11 ods. 2, § 12 ods. 2, § 13 ods. 2 a § 14 ods. 2 je vyšší ako úhrn súm príjmu podľa § 4. Nárok na pomoc v hmotnej núdzi vzniká najskôr v kalendárnom mesiaci, v ktorom sa tento nárok uplatnil. </w:t>
      </w:r>
    </w:p>
    <w:p w:rsidR="005A76A1" w:rsidRPr="00304ADC" w:rsidP="005A76A1">
      <w:pPr>
        <w:bidi w:val="0"/>
        <w:jc w:val="both"/>
        <w:rPr>
          <w:rFonts w:ascii="Times New Roman" w:hAnsi="Times New Roman"/>
        </w:rPr>
      </w:pPr>
      <w:r w:rsidRPr="00304ADC">
        <w:rPr>
          <w:rFonts w:ascii="Times New Roman" w:hAnsi="Times New Roman"/>
        </w:rPr>
        <w:tab/>
      </w:r>
    </w:p>
    <w:p w:rsidR="005A76A1" w:rsidRPr="00304ADC" w:rsidP="005A76A1">
      <w:pPr>
        <w:bidi w:val="0"/>
        <w:ind w:firstLine="360"/>
        <w:jc w:val="both"/>
        <w:rPr>
          <w:rFonts w:ascii="Times New Roman" w:hAnsi="Times New Roman"/>
        </w:rPr>
      </w:pPr>
      <w:r w:rsidRPr="00304ADC">
        <w:rPr>
          <w:rFonts w:ascii="Times New Roman" w:hAnsi="Times New Roman"/>
        </w:rPr>
        <w:t xml:space="preserve">(2) Nárok na pomoc v hmotnej núdzi nevzniká, ak sa všetci členovia domácnosti </w:t>
      </w:r>
      <w:r w:rsidRPr="00304ADC">
        <w:rPr>
          <w:rFonts w:ascii="Times New Roman" w:hAnsi="Times New Roman"/>
          <w:color w:val="000000"/>
        </w:rPr>
        <w:t>zdržiavajú v cudzine dlhšie ako 30 po sebe nasledujúcich dní.</w:t>
      </w:r>
    </w:p>
    <w:p w:rsidR="005A76A1" w:rsidRPr="00304ADC" w:rsidP="005A76A1">
      <w:pPr>
        <w:bidi w:val="0"/>
        <w:rPr>
          <w:rFonts w:ascii="Times New Roman" w:hAnsi="Times New Roman"/>
        </w:rPr>
      </w:pPr>
    </w:p>
    <w:p w:rsidR="005A76A1" w:rsidRPr="00304ADC" w:rsidP="005A76A1">
      <w:pPr>
        <w:bidi w:val="0"/>
        <w:ind w:firstLine="360"/>
        <w:jc w:val="both"/>
        <w:rPr>
          <w:rFonts w:ascii="Times New Roman" w:hAnsi="Times New Roman"/>
          <w:b/>
        </w:rPr>
      </w:pPr>
      <w:r w:rsidRPr="00304ADC">
        <w:rPr>
          <w:rFonts w:ascii="Times New Roman" w:hAnsi="Times New Roman"/>
        </w:rPr>
        <w:t>(3) Pomoc v hmotnej núdzi je</w:t>
      </w:r>
    </w:p>
    <w:p w:rsidR="005A76A1" w:rsidRPr="00304ADC" w:rsidP="005A76A1">
      <w:pPr>
        <w:pStyle w:val="ListParagraph"/>
        <w:numPr>
          <w:numId w:val="13"/>
        </w:numPr>
        <w:bidi w:val="0"/>
        <w:spacing w:after="0" w:line="240" w:lineRule="auto"/>
        <w:ind w:left="426" w:hanging="426"/>
        <w:jc w:val="both"/>
        <w:rPr>
          <w:rFonts w:ascii="Times New Roman" w:hAnsi="Times New Roman"/>
          <w:sz w:val="24"/>
          <w:szCs w:val="24"/>
        </w:rPr>
      </w:pPr>
      <w:r w:rsidRPr="00304ADC">
        <w:rPr>
          <w:rFonts w:ascii="Times New Roman" w:hAnsi="Times New Roman"/>
          <w:sz w:val="24"/>
          <w:szCs w:val="24"/>
        </w:rPr>
        <w:t>dávka v hmotnej núdzi (ďalej len „dávka“),</w:t>
      </w:r>
    </w:p>
    <w:p w:rsidR="005A76A1" w:rsidRPr="00304ADC" w:rsidP="005A76A1">
      <w:pPr>
        <w:pStyle w:val="ListParagraph"/>
        <w:numPr>
          <w:numId w:val="13"/>
        </w:numPr>
        <w:bidi w:val="0"/>
        <w:spacing w:after="0" w:line="240" w:lineRule="auto"/>
        <w:ind w:left="426" w:hanging="426"/>
        <w:jc w:val="both"/>
        <w:rPr>
          <w:rFonts w:ascii="Times New Roman" w:hAnsi="Times New Roman"/>
          <w:sz w:val="24"/>
          <w:szCs w:val="24"/>
        </w:rPr>
      </w:pPr>
      <w:r w:rsidRPr="00304ADC">
        <w:rPr>
          <w:rFonts w:ascii="Times New Roman" w:hAnsi="Times New Roman"/>
          <w:sz w:val="24"/>
          <w:szCs w:val="24"/>
        </w:rPr>
        <w:t>ochranný príspevok,</w:t>
      </w:r>
    </w:p>
    <w:p w:rsidR="005A76A1" w:rsidRPr="00304ADC" w:rsidP="005A76A1">
      <w:pPr>
        <w:pStyle w:val="ListParagraph"/>
        <w:numPr>
          <w:numId w:val="13"/>
        </w:numPr>
        <w:bidi w:val="0"/>
        <w:spacing w:after="0" w:line="240" w:lineRule="auto"/>
        <w:ind w:left="426" w:hanging="426"/>
        <w:jc w:val="both"/>
        <w:rPr>
          <w:rFonts w:ascii="Times New Roman" w:hAnsi="Times New Roman"/>
          <w:sz w:val="24"/>
          <w:szCs w:val="24"/>
        </w:rPr>
      </w:pPr>
      <w:r w:rsidRPr="00304ADC">
        <w:rPr>
          <w:rFonts w:ascii="Times New Roman" w:hAnsi="Times New Roman"/>
          <w:sz w:val="24"/>
          <w:szCs w:val="24"/>
        </w:rPr>
        <w:t>aktivačný príspevok,</w:t>
      </w:r>
    </w:p>
    <w:p w:rsidR="005A76A1" w:rsidRPr="00304ADC" w:rsidP="005A76A1">
      <w:pPr>
        <w:pStyle w:val="ListParagraph"/>
        <w:numPr>
          <w:numId w:val="13"/>
        </w:numPr>
        <w:bidi w:val="0"/>
        <w:spacing w:after="0" w:line="240" w:lineRule="auto"/>
        <w:ind w:left="426" w:hanging="426"/>
        <w:jc w:val="both"/>
        <w:rPr>
          <w:rFonts w:ascii="Times New Roman" w:hAnsi="Times New Roman"/>
          <w:sz w:val="24"/>
          <w:szCs w:val="24"/>
        </w:rPr>
      </w:pPr>
      <w:r w:rsidRPr="00304ADC">
        <w:rPr>
          <w:rFonts w:ascii="Times New Roman" w:hAnsi="Times New Roman"/>
          <w:sz w:val="24"/>
          <w:szCs w:val="24"/>
        </w:rPr>
        <w:t>príspevok  na nezaopatrené dieťa,</w:t>
      </w:r>
    </w:p>
    <w:p w:rsidR="005A76A1" w:rsidP="005A76A1">
      <w:pPr>
        <w:pStyle w:val="ListParagraph"/>
        <w:numPr>
          <w:numId w:val="13"/>
        </w:numPr>
        <w:bidi w:val="0"/>
        <w:spacing w:after="0" w:line="240" w:lineRule="auto"/>
        <w:ind w:left="426" w:hanging="426"/>
        <w:jc w:val="both"/>
        <w:rPr>
          <w:rFonts w:ascii="Times New Roman" w:hAnsi="Times New Roman"/>
          <w:sz w:val="24"/>
          <w:szCs w:val="24"/>
        </w:rPr>
      </w:pPr>
      <w:r w:rsidRPr="00304ADC">
        <w:rPr>
          <w:rFonts w:ascii="Times New Roman" w:hAnsi="Times New Roman"/>
          <w:sz w:val="24"/>
          <w:szCs w:val="24"/>
        </w:rPr>
        <w:t>príspevok na bývanie.</w:t>
      </w:r>
    </w:p>
    <w:p w:rsidR="00304ADC" w:rsidRPr="00304ADC" w:rsidP="00304ADC">
      <w:pPr>
        <w:pStyle w:val="ListParagraph"/>
        <w:bidi w:val="0"/>
        <w:spacing w:after="0" w:line="240" w:lineRule="auto"/>
        <w:ind w:left="426"/>
        <w:jc w:val="both"/>
        <w:rPr>
          <w:rFonts w:ascii="Times New Roman" w:hAnsi="Times New Roman"/>
          <w:sz w:val="24"/>
          <w:szCs w:val="24"/>
        </w:rPr>
      </w:pP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xml:space="preserve">§ 10 </w:t>
      </w:r>
    </w:p>
    <w:p w:rsidR="005A76A1" w:rsidRPr="00304ADC" w:rsidP="005A76A1">
      <w:pPr>
        <w:bidi w:val="0"/>
        <w:jc w:val="center"/>
        <w:rPr>
          <w:rFonts w:ascii="Times New Roman" w:hAnsi="Times New Roman"/>
          <w:b/>
        </w:rPr>
      </w:pPr>
      <w:r w:rsidRPr="00304ADC">
        <w:rPr>
          <w:rFonts w:ascii="Times New Roman" w:hAnsi="Times New Roman"/>
          <w:b/>
        </w:rPr>
        <w:t>Dávka</w:t>
      </w:r>
    </w:p>
    <w:p w:rsidR="005A76A1" w:rsidRPr="00304ADC" w:rsidP="005A76A1">
      <w:pPr>
        <w:pStyle w:val="ListParagraph"/>
        <w:bidi w:val="0"/>
        <w:spacing w:after="0" w:line="240" w:lineRule="auto"/>
        <w:ind w:left="0" w:firstLine="426"/>
        <w:jc w:val="both"/>
        <w:rPr>
          <w:rFonts w:ascii="Times New Roman" w:hAnsi="Times New Roman"/>
          <w:color w:val="000000"/>
          <w:sz w:val="24"/>
          <w:szCs w:val="24"/>
        </w:rPr>
      </w:pPr>
    </w:p>
    <w:p w:rsidR="005A76A1" w:rsidRPr="00304ADC" w:rsidP="005A76A1">
      <w:pPr>
        <w:pStyle w:val="ListParagraph"/>
        <w:bidi w:val="0"/>
        <w:spacing w:after="0" w:line="240" w:lineRule="auto"/>
        <w:ind w:left="0" w:firstLine="426"/>
        <w:jc w:val="both"/>
        <w:rPr>
          <w:rFonts w:ascii="Times New Roman" w:hAnsi="Times New Roman"/>
          <w:color w:val="000000"/>
          <w:sz w:val="24"/>
          <w:szCs w:val="24"/>
        </w:rPr>
      </w:pPr>
      <w:r w:rsidRPr="00304ADC">
        <w:rPr>
          <w:rFonts w:ascii="Times New Roman" w:hAnsi="Times New Roman"/>
          <w:color w:val="000000"/>
          <w:sz w:val="24"/>
          <w:szCs w:val="24"/>
        </w:rPr>
        <w:t>(1) Dá</w:t>
      </w:r>
      <w:r w:rsidRPr="00304ADC">
        <w:rPr>
          <w:rFonts w:ascii="Times New Roman" w:hAnsi="Times New Roman"/>
          <w:sz w:val="24"/>
          <w:szCs w:val="24"/>
        </w:rPr>
        <w:t>v</w:t>
      </w:r>
      <w:r w:rsidRPr="00304ADC">
        <w:rPr>
          <w:rFonts w:ascii="Times New Roman" w:hAnsi="Times New Roman"/>
          <w:color w:val="000000"/>
          <w:sz w:val="24"/>
          <w:szCs w:val="24"/>
        </w:rPr>
        <w:t>ka je určená na zabezpečenie základných životných podmienok.</w:t>
      </w:r>
    </w:p>
    <w:p w:rsidR="005A76A1" w:rsidRPr="00304ADC" w:rsidP="005A76A1">
      <w:pPr>
        <w:bidi w:val="0"/>
        <w:ind w:firstLine="426"/>
        <w:rPr>
          <w:rFonts w:ascii="Times New Roman" w:hAnsi="Times New Roman"/>
        </w:rPr>
      </w:pPr>
    </w:p>
    <w:p w:rsidR="005A76A1" w:rsidRPr="00304ADC" w:rsidP="005A76A1">
      <w:pPr>
        <w:bidi w:val="0"/>
        <w:ind w:firstLine="426"/>
        <w:rPr>
          <w:rFonts w:ascii="Times New Roman" w:hAnsi="Times New Roman"/>
        </w:rPr>
      </w:pPr>
      <w:r w:rsidRPr="00304ADC">
        <w:rPr>
          <w:rFonts w:ascii="Times New Roman" w:hAnsi="Times New Roman"/>
        </w:rPr>
        <w:t xml:space="preserve">(2) Dávka je </w:t>
      </w:r>
    </w:p>
    <w:p w:rsidR="005A76A1" w:rsidRPr="00304ADC" w:rsidP="005A76A1">
      <w:pPr>
        <w:pStyle w:val="ListParagraph"/>
        <w:numPr>
          <w:numId w:val="14"/>
        </w:numPr>
        <w:bidi w:val="0"/>
        <w:spacing w:after="0" w:line="240" w:lineRule="auto"/>
        <w:jc w:val="both"/>
        <w:rPr>
          <w:rFonts w:ascii="Times New Roman" w:hAnsi="Times New Roman"/>
          <w:color w:val="000000"/>
          <w:sz w:val="24"/>
          <w:szCs w:val="24"/>
        </w:rPr>
      </w:pPr>
      <w:r w:rsidRPr="00304ADC">
        <w:rPr>
          <w:rFonts w:ascii="Times New Roman" w:hAnsi="Times New Roman"/>
          <w:color w:val="000000"/>
          <w:sz w:val="24"/>
          <w:szCs w:val="24"/>
        </w:rPr>
        <w:t>61,60 eura mesačne, ak ide o jednotlivca,</w:t>
      </w:r>
    </w:p>
    <w:p w:rsidR="005A76A1" w:rsidRPr="00304ADC" w:rsidP="005A76A1">
      <w:pPr>
        <w:numPr>
          <w:numId w:val="14"/>
        </w:numPr>
        <w:bidi w:val="0"/>
        <w:jc w:val="both"/>
        <w:rPr>
          <w:rFonts w:ascii="Times New Roman" w:hAnsi="Times New Roman"/>
        </w:rPr>
      </w:pPr>
      <w:r w:rsidRPr="00304ADC">
        <w:rPr>
          <w:rFonts w:ascii="Times New Roman" w:hAnsi="Times New Roman"/>
        </w:rPr>
        <w:t>117,20 eura mesačne, ak ide o</w:t>
      </w:r>
      <w:r w:rsidRPr="00304ADC">
        <w:rPr>
          <w:rFonts w:ascii="Times New Roman" w:hAnsi="Times New Roman"/>
          <w:color w:val="000000"/>
        </w:rPr>
        <w:t xml:space="preserve"> jednotlivca s dieťaťom </w:t>
      </w:r>
      <w:r w:rsidRPr="00304ADC">
        <w:rPr>
          <w:rFonts w:ascii="Times New Roman" w:hAnsi="Times New Roman"/>
        </w:rPr>
        <w:t>alebo najviac so štyrmi deťmi,</w:t>
      </w:r>
    </w:p>
    <w:p w:rsidR="005A76A1" w:rsidRPr="00304ADC" w:rsidP="005A76A1">
      <w:pPr>
        <w:numPr>
          <w:numId w:val="14"/>
        </w:numPr>
        <w:bidi w:val="0"/>
        <w:jc w:val="both"/>
        <w:rPr>
          <w:rFonts w:ascii="Times New Roman" w:hAnsi="Times New Roman"/>
        </w:rPr>
      </w:pPr>
      <w:r w:rsidRPr="00304ADC">
        <w:rPr>
          <w:rFonts w:ascii="Times New Roman" w:hAnsi="Times New Roman"/>
        </w:rPr>
        <w:t xml:space="preserve">107,10 eura mesačne, ak ide o dvojicu bez detí, </w:t>
      </w:r>
    </w:p>
    <w:p w:rsidR="005A76A1" w:rsidRPr="00304ADC" w:rsidP="005A76A1">
      <w:pPr>
        <w:numPr>
          <w:numId w:val="14"/>
        </w:numPr>
        <w:bidi w:val="0"/>
        <w:jc w:val="both"/>
        <w:rPr>
          <w:rFonts w:ascii="Times New Roman" w:hAnsi="Times New Roman"/>
        </w:rPr>
      </w:pPr>
      <w:r w:rsidRPr="00304ADC">
        <w:rPr>
          <w:rFonts w:ascii="Times New Roman" w:hAnsi="Times New Roman"/>
        </w:rPr>
        <w:t>160,40 eura mesačne, ak ide o dvojicu s dieťaťom alebo najviac so štyrmi deťmi,</w:t>
      </w:r>
    </w:p>
    <w:p w:rsidR="005A76A1" w:rsidRPr="00304ADC" w:rsidP="005A76A1">
      <w:pPr>
        <w:numPr>
          <w:numId w:val="14"/>
        </w:numPr>
        <w:bidi w:val="0"/>
        <w:jc w:val="both"/>
        <w:rPr>
          <w:rFonts w:ascii="Times New Roman" w:hAnsi="Times New Roman"/>
        </w:rPr>
      </w:pPr>
      <w:r w:rsidRPr="00304ADC">
        <w:rPr>
          <w:rFonts w:ascii="Times New Roman" w:hAnsi="Times New Roman"/>
        </w:rPr>
        <w:t>171,20 eura mesačne, ak ide o jednotlivca s viac ako štyrmi deťmi,</w:t>
      </w:r>
    </w:p>
    <w:p w:rsidR="005A76A1" w:rsidRPr="00304ADC" w:rsidP="005A76A1">
      <w:pPr>
        <w:numPr>
          <w:numId w:val="14"/>
        </w:numPr>
        <w:bidi w:val="0"/>
        <w:jc w:val="both"/>
        <w:rPr>
          <w:rFonts w:ascii="Times New Roman" w:hAnsi="Times New Roman"/>
        </w:rPr>
      </w:pPr>
      <w:r w:rsidRPr="00304ADC">
        <w:rPr>
          <w:rFonts w:ascii="Times New Roman" w:hAnsi="Times New Roman"/>
        </w:rPr>
        <w:t xml:space="preserve">216,10 eura mesačne, ak ide o dvojicu s viac ako štyrmi deťmi. </w:t>
      </w:r>
    </w:p>
    <w:p w:rsidR="005A76A1" w:rsidRPr="00304ADC" w:rsidP="005A76A1">
      <w:pPr>
        <w:bidi w:val="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 (3) Ak v odsekoch 5 a 6 nie je ustanovené inak, dávka podľa odseku 2 sa znižuje o sumu 61,60 eura za každého plnoletého člena domácnosti, ktorý nie je  v právnom vzťahu, ktorý zakladá nárok na príjem zo závislej činnosti</w:t>
      </w:r>
      <w:r w:rsidRPr="00304ADC">
        <w:rPr>
          <w:rFonts w:ascii="Times New Roman" w:hAnsi="Times New Roman"/>
          <w:vertAlign w:val="superscript"/>
        </w:rPr>
        <w:t>12</w:t>
      </w:r>
      <w:r w:rsidRPr="00304ADC">
        <w:rPr>
          <w:rFonts w:ascii="Times New Roman" w:hAnsi="Times New Roman"/>
        </w:rPr>
        <w:t>) dohodnutom v rozsahu najmenej 32 hodín mesačne a nezúčastní sa na základe písomnej dohody medzi úradom a obcou, rozpočtovou organizáciou alebo príspevkovou organizáciou, ktorej zriaďovateľom je obec, alebo právnickou osobou so sídlom na území Slovenskej republiky, ktorá organizuje alebo sprostredkúva dobrovoľnícku činnosť pre inú osobu s jej súhlasom v jej prospech alebo vo verejný prospech (ďalej len „organizátor dobrovoľníckej činnosti“) v rozsahu 32 hodín mesačne na vykonávaní</w:t>
      </w:r>
    </w:p>
    <w:p w:rsidR="005A76A1" w:rsidRPr="00304ADC" w:rsidP="005A76A1">
      <w:pPr>
        <w:numPr>
          <w:numId w:val="15"/>
        </w:numPr>
        <w:bidi w:val="0"/>
        <w:jc w:val="both"/>
        <w:rPr>
          <w:rFonts w:ascii="Times New Roman" w:hAnsi="Times New Roman"/>
        </w:rPr>
      </w:pPr>
      <w:r w:rsidRPr="00304ADC">
        <w:rPr>
          <w:rFonts w:ascii="Times New Roman" w:hAnsi="Times New Roman"/>
        </w:rPr>
        <w:t xml:space="preserve">menších obecných služieb pre obec alebo rozpočtovú organizáciu alebo príspevkovú organizáciu, ktorej zriaďovateľom je obec, </w:t>
      </w:r>
    </w:p>
    <w:p w:rsidR="005A76A1" w:rsidRPr="00304ADC" w:rsidP="005A76A1">
      <w:pPr>
        <w:numPr>
          <w:numId w:val="15"/>
        </w:numPr>
        <w:bidi w:val="0"/>
        <w:jc w:val="both"/>
        <w:rPr>
          <w:rFonts w:ascii="Times New Roman" w:hAnsi="Times New Roman"/>
        </w:rPr>
      </w:pPr>
      <w:r w:rsidRPr="00304ADC">
        <w:rPr>
          <w:rFonts w:ascii="Times New Roman" w:hAnsi="Times New Roman"/>
        </w:rPr>
        <w:t>dobrovoľníckej činnosti,</w:t>
      </w:r>
      <w:r>
        <w:rPr>
          <w:rStyle w:val="FootnoteReference"/>
          <w:rtl w:val="0"/>
        </w:rPr>
        <w:footnoteReference w:id="34"/>
      </w:r>
      <w:r w:rsidRPr="00304ADC">
        <w:rPr>
          <w:rFonts w:ascii="Times New Roman" w:hAnsi="Times New Roman"/>
        </w:rPr>
        <w:t>) alebo</w:t>
      </w:r>
    </w:p>
    <w:p w:rsidR="005A76A1" w:rsidRPr="00304ADC" w:rsidP="005A76A1">
      <w:pPr>
        <w:numPr>
          <w:numId w:val="15"/>
        </w:numPr>
        <w:bidi w:val="0"/>
        <w:jc w:val="both"/>
        <w:rPr>
          <w:rFonts w:ascii="Times New Roman" w:hAnsi="Times New Roman"/>
        </w:rPr>
      </w:pPr>
      <w:bookmarkStart w:id="0" w:name="f_504077"/>
      <w:bookmarkEnd w:id="0"/>
      <w:r w:rsidRPr="00304ADC">
        <w:rPr>
          <w:rFonts w:ascii="Times New Roman" w:hAnsi="Times New Roman"/>
        </w:rPr>
        <w:t>prác na predchádzanie mimoriadnej situácie,</w:t>
      </w:r>
      <w:r w:rsidRPr="00304ADC">
        <w:rPr>
          <w:rFonts w:ascii="Times New Roman" w:hAnsi="Times New Roman"/>
          <w:vertAlign w:val="superscript"/>
        </w:rPr>
        <w:t>29</w:t>
      </w:r>
      <w:r w:rsidRPr="00304ADC">
        <w:rPr>
          <w:rFonts w:ascii="Times New Roman" w:hAnsi="Times New Roman"/>
        </w:rPr>
        <w:t>) počas vyhlásenej mimoriadnej situácie a pri odstraňovaní následkov mimoriadnej situácie.</w:t>
      </w:r>
    </w:p>
    <w:p w:rsidR="005A76A1" w:rsidRPr="00304ADC" w:rsidP="00304ADC">
      <w:pPr>
        <w:bidi w:val="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(4) Písomná dohoda podľa odseku 3 obsahuje </w:t>
      </w:r>
    </w:p>
    <w:p w:rsidR="005A76A1" w:rsidRPr="00304ADC" w:rsidP="005A76A1">
      <w:pPr>
        <w:numPr>
          <w:numId w:val="16"/>
        </w:numPr>
        <w:bidi w:val="0"/>
        <w:jc w:val="both"/>
        <w:rPr>
          <w:rFonts w:ascii="Times New Roman" w:hAnsi="Times New Roman"/>
        </w:rPr>
      </w:pPr>
      <w:r w:rsidRPr="00304ADC">
        <w:rPr>
          <w:rFonts w:ascii="Times New Roman" w:hAnsi="Times New Roman"/>
        </w:rPr>
        <w:t>identifikačné údaje účastníkov dohody,</w:t>
      </w:r>
    </w:p>
    <w:p w:rsidR="005A76A1" w:rsidRPr="00304ADC" w:rsidP="005A76A1">
      <w:pPr>
        <w:numPr>
          <w:numId w:val="16"/>
        </w:numPr>
        <w:bidi w:val="0"/>
        <w:jc w:val="both"/>
        <w:rPr>
          <w:rFonts w:ascii="Times New Roman" w:hAnsi="Times New Roman"/>
        </w:rPr>
      </w:pPr>
      <w:r w:rsidRPr="00304ADC">
        <w:rPr>
          <w:rFonts w:ascii="Times New Roman" w:hAnsi="Times New Roman"/>
        </w:rPr>
        <w:t>miesto a druh vykonávania menších obecných služieb, dobrovoľníckej činnosti alebo prác podľa odseku 3 písm. c),</w:t>
      </w:r>
    </w:p>
    <w:p w:rsidR="005A76A1" w:rsidRPr="00304ADC" w:rsidP="005A76A1">
      <w:pPr>
        <w:numPr>
          <w:numId w:val="16"/>
        </w:numPr>
        <w:bidi w:val="0"/>
        <w:jc w:val="both"/>
        <w:rPr>
          <w:rFonts w:ascii="Times New Roman" w:hAnsi="Times New Roman"/>
        </w:rPr>
      </w:pPr>
      <w:r w:rsidRPr="00304ADC">
        <w:rPr>
          <w:rFonts w:ascii="Times New Roman" w:hAnsi="Times New Roman"/>
        </w:rPr>
        <w:t>začiatok a dĺžku vykonávania menších obecných služieb, dobrovoľníckej činnosti alebo prác podľa odseku 3 písm. c) s určením hodiny začatia a hodiny skončenia denného časového vymedzenia vykonávania menších obecných služieb, dobrovoľníckej činnosti alebo prác podľa odseku 3 písm. c),</w:t>
      </w:r>
    </w:p>
    <w:p w:rsidR="005A76A1" w:rsidRPr="00304ADC" w:rsidP="005A76A1">
      <w:pPr>
        <w:numPr>
          <w:numId w:val="16"/>
        </w:numPr>
        <w:bidi w:val="0"/>
        <w:jc w:val="both"/>
        <w:rPr>
          <w:rFonts w:ascii="Times New Roman" w:hAnsi="Times New Roman"/>
        </w:rPr>
      </w:pPr>
      <w:r w:rsidRPr="00304ADC">
        <w:rPr>
          <w:rFonts w:ascii="Times New Roman" w:hAnsi="Times New Roman"/>
        </w:rPr>
        <w:t>záväzok organizátora menších obecných služieb, dobrovoľníckej činnosti alebo prác podľa odseku 3 písm. c) zabezpečiť dohodnuté podmienky počas celého obdobia trvania dohody,</w:t>
      </w:r>
    </w:p>
    <w:p w:rsidR="005A76A1" w:rsidRPr="00304ADC" w:rsidP="005A76A1">
      <w:pPr>
        <w:numPr>
          <w:numId w:val="16"/>
        </w:numPr>
        <w:bidi w:val="0"/>
        <w:jc w:val="both"/>
        <w:rPr>
          <w:rFonts w:ascii="Times New Roman" w:hAnsi="Times New Roman"/>
        </w:rPr>
      </w:pPr>
      <w:r w:rsidRPr="00304ADC">
        <w:rPr>
          <w:rFonts w:ascii="Times New Roman" w:hAnsi="Times New Roman"/>
        </w:rPr>
        <w:t>ďalšie dohodnuté náležitosti.</w:t>
      </w:r>
    </w:p>
    <w:p w:rsidR="005A76A1" w:rsidRPr="00304ADC" w:rsidP="005A76A1">
      <w:pPr>
        <w:bidi w:val="0"/>
        <w:ind w:firstLine="426"/>
        <w:jc w:val="both"/>
        <w:rPr>
          <w:rFonts w:ascii="Times New Roman" w:hAnsi="Times New Roman"/>
        </w:rPr>
      </w:pPr>
    </w:p>
    <w:p w:rsidR="005A76A1" w:rsidRPr="00304ADC" w:rsidP="005A76A1">
      <w:pPr>
        <w:pStyle w:val="ListParagraph"/>
        <w:bidi w:val="0"/>
        <w:spacing w:after="0" w:line="240" w:lineRule="auto"/>
        <w:ind w:left="0" w:firstLine="426"/>
        <w:jc w:val="both"/>
        <w:rPr>
          <w:rFonts w:ascii="Times New Roman" w:hAnsi="Times New Roman"/>
          <w:sz w:val="24"/>
          <w:szCs w:val="24"/>
        </w:rPr>
      </w:pPr>
      <w:r w:rsidRPr="00304ADC">
        <w:rPr>
          <w:rFonts w:ascii="Times New Roman" w:hAnsi="Times New Roman"/>
          <w:sz w:val="24"/>
          <w:szCs w:val="24"/>
        </w:rPr>
        <w:t>(5) Ak je člen domácnosti v právnom vzťahu, ktorý zakladá nárok na príjem zo závislej činnosti,</w:t>
      </w:r>
      <w:r w:rsidRPr="00304ADC">
        <w:rPr>
          <w:rFonts w:ascii="Times New Roman" w:hAnsi="Times New Roman"/>
          <w:sz w:val="24"/>
          <w:szCs w:val="24"/>
          <w:vertAlign w:val="superscript"/>
        </w:rPr>
        <w:t>12</w:t>
      </w:r>
      <w:r w:rsidRPr="00304ADC">
        <w:rPr>
          <w:rFonts w:ascii="Times New Roman" w:hAnsi="Times New Roman"/>
          <w:sz w:val="24"/>
          <w:szCs w:val="24"/>
        </w:rPr>
        <w:t>) dohodnutom v rozsahu menšom ako 32 hodín mesačne, mesačný rozsah hodín vykonávania menších obecných služieb, dobrovoľníckej činnosti alebo prác podľa odseku 3 písm. c) sa určí ako rozdiel medzi dohodnutým rozsahom z tohto právneho vzťahu a 32 hodinami mesačne.</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(6) Ak sa člen domácnosti nemôže zúčastniť menších obecných služieb, dobrovoľníckej činnosti alebo prác podľa odseku 3 písm. c) z dôvodu, že bol ošetrujúcim lekárom uznaný za dočasne práceneschopného na viac ako 15 po sebe nasledujúcich dní v kalendárnom mesiaci, rozsah hodín podľa odseku 3 sa zníži o 1 hodinu za každý deň trvania dočasnej pracovnej neschopnosti.</w:t>
      </w:r>
    </w:p>
    <w:p w:rsidR="005A76A1" w:rsidRPr="00304ADC" w:rsidP="005A76A1">
      <w:pPr>
        <w:bidi w:val="0"/>
        <w:ind w:firstLine="708"/>
        <w:jc w:val="both"/>
        <w:rPr>
          <w:rFonts w:ascii="Times New Roman" w:hAnsi="Times New Roman"/>
        </w:rPr>
      </w:pPr>
    </w:p>
    <w:p w:rsidR="005A76A1" w:rsidP="005A76A1">
      <w:pPr>
        <w:bidi w:val="0"/>
        <w:ind w:firstLine="426"/>
        <w:jc w:val="both"/>
        <w:rPr>
          <w:rFonts w:ascii="Times New Roman" w:hAnsi="Times New Roman"/>
        </w:rPr>
      </w:pPr>
      <w:r w:rsidRPr="00304ADC">
        <w:rPr>
          <w:rFonts w:ascii="Times New Roman" w:hAnsi="Times New Roman"/>
        </w:rPr>
        <w:t>(7) Skutočnosť odôvodňujúca zníženie dávky podľa odseku 3 sa prvýkrát skúma za kalendárny mesiac, nasledujúci po uplynutí dvoch kalendárnych mesiacov, v ktorom vznikol nárok na pomoc v hmotnej núdzi.</w:t>
      </w:r>
    </w:p>
    <w:p w:rsidR="00304ADC" w:rsidRPr="00304ADC" w:rsidP="005A76A1">
      <w:pPr>
        <w:bidi w:val="0"/>
        <w:ind w:firstLine="426"/>
        <w:jc w:val="both"/>
        <w:rPr>
          <w:rFonts w:ascii="Times New Roman" w:hAnsi="Times New Roman"/>
        </w:rPr>
      </w:pPr>
    </w:p>
    <w:p w:rsidR="005A76A1" w:rsidRPr="00304ADC" w:rsidP="005A76A1">
      <w:pPr>
        <w:bidi w:val="0"/>
        <w:ind w:firstLine="36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(8) Odsek 3 sa nevzťahuje na člena domácnosti, </w:t>
      </w:r>
    </w:p>
    <w:p w:rsidR="005A76A1" w:rsidRPr="00304ADC" w:rsidP="005A76A1">
      <w:pPr>
        <w:numPr>
          <w:numId w:val="17"/>
        </w:numPr>
        <w:bidi w:val="0"/>
        <w:jc w:val="both"/>
        <w:rPr>
          <w:rFonts w:ascii="Times New Roman" w:hAnsi="Times New Roman"/>
        </w:rPr>
      </w:pPr>
      <w:r w:rsidRPr="00304ADC">
        <w:rPr>
          <w:rFonts w:ascii="Times New Roman" w:hAnsi="Times New Roman"/>
        </w:rPr>
        <w:t>ktorý je uvedený v § 7 ods. 2 písm. a) až c) a e) až h),</w:t>
      </w:r>
    </w:p>
    <w:p w:rsidR="005A76A1" w:rsidRPr="00304ADC" w:rsidP="005A76A1">
      <w:pPr>
        <w:numPr>
          <w:numId w:val="17"/>
        </w:numPr>
        <w:bidi w:val="0"/>
        <w:jc w:val="both"/>
        <w:rPr>
          <w:rFonts w:ascii="Times New Roman" w:hAnsi="Times New Roman"/>
        </w:rPr>
      </w:pPr>
      <w:r w:rsidRPr="00304ADC">
        <w:rPr>
          <w:rFonts w:ascii="Times New Roman" w:hAnsi="Times New Roman"/>
        </w:rPr>
        <w:t>ktorému vznikol nárok na aktivačný príspevok, príspevok na vykonávanie absolventskej praxe</w:t>
      </w:r>
      <w:r>
        <w:rPr>
          <w:rStyle w:val="FootnoteReference"/>
          <w:rtl w:val="0"/>
        </w:rPr>
        <w:footnoteReference w:id="35"/>
      </w:r>
      <w:r w:rsidRPr="00304ADC">
        <w:rPr>
          <w:rFonts w:ascii="Times New Roman" w:hAnsi="Times New Roman"/>
        </w:rPr>
        <w:t>) alebo na príspevok na aktivačnú činnosť formou dobrovoľníckej služby,</w:t>
      </w:r>
      <w:r w:rsidRPr="00304ADC">
        <w:rPr>
          <w:rFonts w:ascii="Times New Roman" w:hAnsi="Times New Roman"/>
          <w:vertAlign w:val="superscript"/>
        </w:rPr>
        <w:t>17</w:t>
      </w:r>
      <w:r w:rsidRPr="00304ADC">
        <w:rPr>
          <w:rFonts w:ascii="Times New Roman" w:hAnsi="Times New Roman"/>
        </w:rPr>
        <w:t xml:space="preserve">) </w:t>
      </w:r>
    </w:p>
    <w:p w:rsidR="005A76A1" w:rsidRPr="00304ADC" w:rsidP="005A76A1">
      <w:pPr>
        <w:numPr>
          <w:numId w:val="17"/>
        </w:numPr>
        <w:bidi w:val="0"/>
        <w:jc w:val="both"/>
        <w:rPr>
          <w:rFonts w:ascii="Times New Roman" w:hAnsi="Times New Roman"/>
        </w:rPr>
      </w:pPr>
      <w:r w:rsidRPr="00304ADC">
        <w:rPr>
          <w:rFonts w:ascii="Times New Roman" w:hAnsi="Times New Roman"/>
        </w:rPr>
        <w:t xml:space="preserve">ktorým je rodič, ktorý sa osobne, celodenne a riadne stará o dieťa do troch rokov veku, </w:t>
      </w:r>
    </w:p>
    <w:p w:rsidR="005A76A1" w:rsidRPr="00304ADC" w:rsidP="005A76A1">
      <w:pPr>
        <w:numPr>
          <w:numId w:val="17"/>
        </w:numPr>
        <w:bidi w:val="0"/>
        <w:jc w:val="both"/>
        <w:rPr>
          <w:rFonts w:ascii="Times New Roman" w:hAnsi="Times New Roman"/>
        </w:rPr>
      </w:pPr>
      <w:r w:rsidRPr="00304ADC">
        <w:rPr>
          <w:rFonts w:ascii="Times New Roman" w:hAnsi="Times New Roman"/>
        </w:rPr>
        <w:t xml:space="preserve">ktorým je osamelý rodič, ktorý sa osobne, celodenne a riadne stará o dieťa do šiestich rokov veku, </w:t>
      </w:r>
    </w:p>
    <w:p w:rsidR="005A76A1" w:rsidRPr="00304ADC" w:rsidP="005A76A1">
      <w:pPr>
        <w:numPr>
          <w:numId w:val="17"/>
        </w:numPr>
        <w:bidi w:val="0"/>
        <w:jc w:val="both"/>
        <w:rPr>
          <w:rFonts w:ascii="Times New Roman" w:hAnsi="Times New Roman"/>
        </w:rPr>
      </w:pPr>
      <w:r w:rsidRPr="00304ADC">
        <w:rPr>
          <w:rFonts w:ascii="Times New Roman" w:hAnsi="Times New Roman"/>
        </w:rPr>
        <w:t>ktorý vykonáva menšie obecné služby, dobrovoľnícku činnosť alebo práce podľa odseku 3 písm. c) na základe dohody, od ktorej úrad odstúpi podľa odseku</w:t>
      </w:r>
      <w:r w:rsidR="002C0138">
        <w:rPr>
          <w:rFonts w:ascii="Times New Roman" w:hAnsi="Times New Roman"/>
        </w:rPr>
        <w:t xml:space="preserve"> </w:t>
      </w:r>
      <w:r w:rsidRPr="00304ADC">
        <w:rPr>
          <w:rFonts w:ascii="Times New Roman" w:hAnsi="Times New Roman"/>
        </w:rPr>
        <w:t>11, alebo</w:t>
      </w:r>
    </w:p>
    <w:p w:rsidR="005A76A1" w:rsidRPr="00304ADC" w:rsidP="005A76A1">
      <w:pPr>
        <w:numPr>
          <w:numId w:val="17"/>
        </w:numPr>
        <w:bidi w:val="0"/>
        <w:jc w:val="both"/>
        <w:rPr>
          <w:rFonts w:ascii="Times New Roman" w:hAnsi="Times New Roman"/>
        </w:rPr>
      </w:pPr>
      <w:r w:rsidRPr="00304ADC">
        <w:rPr>
          <w:rFonts w:ascii="Times New Roman" w:hAnsi="Times New Roman"/>
        </w:rPr>
        <w:t>ktorému vykonávanie menších obecných služieb, dobrovoľníckej činnosti alebo prác podľa odseku 3 písm. c) nebolo ponúknuté.</w:t>
      </w:r>
    </w:p>
    <w:p w:rsidR="005A76A1" w:rsidRPr="00304ADC" w:rsidP="005A76A1">
      <w:pPr>
        <w:pStyle w:val="ListParagraph"/>
        <w:bidi w:val="0"/>
        <w:spacing w:after="0" w:line="240" w:lineRule="auto"/>
        <w:ind w:left="0" w:firstLine="360"/>
        <w:jc w:val="both"/>
        <w:rPr>
          <w:rFonts w:ascii="Times New Roman" w:hAnsi="Times New Roman"/>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(9) Úrad môže na základe písomnej dohody s obcou, rozpočtovou organizáciou alebo príspevkovou organizáciou, ktorej zriaďovateľom je obec, alebo s organizátorom dobrovoľníckej činnosti zabezpečiť, koordinovať a kontrolovať účasť osôb na činnostiach podľa odseku 3. </w:t>
      </w:r>
    </w:p>
    <w:p w:rsidR="005A76A1" w:rsidRPr="00304ADC" w:rsidP="005A76A1">
      <w:pPr>
        <w:bidi w:val="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(10) Písomná dohoda podľa odseku 9 obsahuje náležitosti podľa odseku 4 a záväzok úradu zabezpečiť účasť osôb na menších obecných službách, dobrovoľníckej činnosti alebo prácach podľa odseku 3 písm. c). </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(11) Ak dohodu podľa odseku 3 alebo odseku 9 poruší obec, rozpočtová organizácia alebo príspevková organizácia, ktorej zriaďovateľom je obec, alebo organizátor dobrovoľníckej činnosti, úrad od dohody odstúpi; novú dohodu môže úrad uzatvoriť najskôr po uplynutí troch mesiacov od odstúpenia od predchádzajúcej dohody.</w:t>
      </w:r>
    </w:p>
    <w:p w:rsidR="005A76A1" w:rsidRPr="00304ADC" w:rsidP="005A76A1">
      <w:pPr>
        <w:pStyle w:val="ListParagraph"/>
        <w:bidi w:val="0"/>
        <w:spacing w:after="0" w:line="240" w:lineRule="auto"/>
        <w:ind w:left="0" w:firstLine="360"/>
        <w:jc w:val="both"/>
        <w:rPr>
          <w:rFonts w:ascii="Times New Roman" w:hAnsi="Times New Roman"/>
          <w:sz w:val="24"/>
          <w:szCs w:val="24"/>
        </w:rPr>
      </w:pPr>
    </w:p>
    <w:p w:rsid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xml:space="preserve">§ 11  </w:t>
      </w:r>
    </w:p>
    <w:p w:rsidR="005A76A1" w:rsidRPr="00304ADC" w:rsidP="005A76A1">
      <w:pPr>
        <w:bidi w:val="0"/>
        <w:jc w:val="center"/>
        <w:rPr>
          <w:rFonts w:ascii="Times New Roman" w:hAnsi="Times New Roman"/>
          <w:b/>
        </w:rPr>
      </w:pPr>
      <w:r w:rsidRPr="00304ADC">
        <w:rPr>
          <w:rFonts w:ascii="Times New Roman" w:hAnsi="Times New Roman"/>
          <w:b/>
        </w:rPr>
        <w:t>Ochranný príspevok</w:t>
      </w:r>
    </w:p>
    <w:p w:rsidR="005A76A1" w:rsidRPr="00304ADC" w:rsidP="005A76A1">
      <w:pPr>
        <w:bidi w:val="0"/>
        <w:jc w:val="both"/>
        <w:rPr>
          <w:rFonts w:ascii="Times New Roman" w:hAnsi="Times New Roman"/>
        </w:rPr>
      </w:pPr>
      <w:r w:rsidRPr="00304ADC">
        <w:rPr>
          <w:rFonts w:ascii="Times New Roman" w:hAnsi="Times New Roman"/>
        </w:rPr>
        <w:tab/>
      </w:r>
    </w:p>
    <w:p w:rsidR="005A76A1" w:rsidRPr="00304ADC" w:rsidP="005A76A1">
      <w:pPr>
        <w:bidi w:val="0"/>
        <w:ind w:firstLine="426"/>
        <w:jc w:val="both"/>
        <w:rPr>
          <w:rFonts w:ascii="Times New Roman" w:hAnsi="Times New Roman"/>
          <w:color w:val="000000"/>
        </w:rPr>
      </w:pPr>
      <w:r w:rsidRPr="00304ADC">
        <w:rPr>
          <w:rFonts w:ascii="Times New Roman" w:hAnsi="Times New Roman"/>
        </w:rPr>
        <w:t xml:space="preserve">(1) Ochranný príspevok </w:t>
      </w:r>
      <w:r w:rsidRPr="00304ADC">
        <w:rPr>
          <w:rFonts w:ascii="Times New Roman" w:hAnsi="Times New Roman"/>
          <w:color w:val="000000"/>
        </w:rPr>
        <w:t xml:space="preserve">je určený na zabezpečenie osobných výdavkov člena domácnosti, ktorý nemá možnosť zabezpečiť si príjem alebo zvýšiť si príjem vlastnou prácou. </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color w:val="000000"/>
        </w:rPr>
      </w:pPr>
      <w:r w:rsidRPr="00304ADC">
        <w:rPr>
          <w:rFonts w:ascii="Times New Roman" w:hAnsi="Times New Roman"/>
        </w:rPr>
        <w:t xml:space="preserve">(2) Ochranný príspevok za </w:t>
      </w:r>
      <w:r w:rsidRPr="00304ADC">
        <w:rPr>
          <w:rFonts w:ascii="Times New Roman" w:hAnsi="Times New Roman"/>
          <w:color w:val="000000"/>
        </w:rPr>
        <w:t>každého člena domácnosti je</w:t>
      </w:r>
    </w:p>
    <w:p w:rsidR="005A76A1" w:rsidRPr="00304ADC" w:rsidP="005A76A1">
      <w:pPr>
        <w:numPr>
          <w:numId w:val="18"/>
        </w:numPr>
        <w:bidi w:val="0"/>
        <w:ind w:left="360"/>
        <w:jc w:val="both"/>
        <w:rPr>
          <w:rFonts w:ascii="Times New Roman" w:hAnsi="Times New Roman"/>
        </w:rPr>
      </w:pPr>
      <w:r w:rsidRPr="00304ADC">
        <w:rPr>
          <w:rFonts w:ascii="Times New Roman" w:hAnsi="Times New Roman"/>
        </w:rPr>
        <w:t>63,07 eura mesačne, ak ide o člena domácnosti podľa § 7 ods. 2 písm. a), b), d) až f),</w:t>
      </w:r>
    </w:p>
    <w:p w:rsidR="005A76A1" w:rsidRPr="00304ADC" w:rsidP="005A76A1">
      <w:pPr>
        <w:numPr>
          <w:numId w:val="18"/>
        </w:numPr>
        <w:bidi w:val="0"/>
        <w:ind w:left="360"/>
        <w:jc w:val="both"/>
        <w:rPr>
          <w:rFonts w:ascii="Times New Roman" w:hAnsi="Times New Roman"/>
        </w:rPr>
      </w:pPr>
      <w:r w:rsidRPr="00304ADC">
        <w:rPr>
          <w:rFonts w:ascii="Times New Roman" w:hAnsi="Times New Roman"/>
        </w:rPr>
        <w:t>34,69 eura mesačne, ak ide o člena domácnosti podľa § 7 ods. 2 písm. h),</w:t>
      </w:r>
    </w:p>
    <w:p w:rsidR="005A76A1" w:rsidRPr="00304ADC" w:rsidP="005A76A1">
      <w:pPr>
        <w:numPr>
          <w:numId w:val="18"/>
        </w:numPr>
        <w:bidi w:val="0"/>
        <w:ind w:left="360"/>
        <w:jc w:val="both"/>
        <w:rPr>
          <w:rFonts w:ascii="Times New Roman" w:hAnsi="Times New Roman"/>
        </w:rPr>
      </w:pPr>
      <w:r w:rsidRPr="00304ADC">
        <w:rPr>
          <w:rFonts w:ascii="Times New Roman" w:hAnsi="Times New Roman"/>
        </w:rPr>
        <w:t xml:space="preserve">13,50 eura mesačne, ak ide o člena domácnosti, ktorý je </w:t>
      </w:r>
    </w:p>
    <w:p w:rsidR="005A76A1" w:rsidRPr="00304ADC" w:rsidP="005A76A1">
      <w:pPr>
        <w:numPr>
          <w:numId w:val="19"/>
        </w:numPr>
        <w:bidi w:val="0"/>
        <w:jc w:val="both"/>
        <w:rPr>
          <w:rFonts w:ascii="Times New Roman" w:hAnsi="Times New Roman"/>
        </w:rPr>
      </w:pPr>
      <w:r w:rsidRPr="00304ADC">
        <w:rPr>
          <w:rFonts w:ascii="Times New Roman" w:hAnsi="Times New Roman"/>
        </w:rPr>
        <w:t>tehotná žena od začiatku štvrtého mesiaca tehotenstva, ktorá sa zúčastňuje pravidelne raz za mesiac na preventívnych prehliadkach u lekára so špecializáciou v špecializačnom odbore gynekológia a pôrodníctvo; za účasť na preventívnej prehliadke v príslušnom mesiaci sa považuje aj poskytovanie zdravotnej starostlivosti v ústavnej zdravotnej starostlivosti,</w:t>
      </w:r>
    </w:p>
    <w:p w:rsidR="005A76A1" w:rsidRPr="00304ADC" w:rsidP="005A76A1">
      <w:pPr>
        <w:numPr>
          <w:numId w:val="19"/>
        </w:numPr>
        <w:bidi w:val="0"/>
        <w:jc w:val="both"/>
        <w:rPr>
          <w:rFonts w:ascii="Times New Roman" w:hAnsi="Times New Roman"/>
        </w:rPr>
      </w:pPr>
      <w:r w:rsidRPr="00304ADC">
        <w:rPr>
          <w:rFonts w:ascii="Times New Roman" w:hAnsi="Times New Roman"/>
        </w:rPr>
        <w:t xml:space="preserve">rodič dieťaťa, ktorý sa osobne, celodenne a riadne stará o dieťa do jedného roku veku dieťaťa. </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(3) Ochranný príspevok podľa odseku 2 písm. c) patrí členovi domácnosti aj, ak mu patrí ochranný príspevok podľa odseku 2 písm. a) alebo b).</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(4) Ak nepriaznivý zdravotný stav podľa § 7 ods. 2 písm.  h) trvá bez prerušenia dlhšie ako 3 po sebe nasledujúce mesiace, nárok na ochranný príspevok zaniká posledným dňom kalendárneho mesiaca v ktorom uplynuli 3 mesiace, počas ktorých nepriaznivý zdravotný stav trval. Ak pred uplynutím 3 mesiacov posudkový lekár potvrdí, že nepriaznivý zdravotný stav bude trvať ďalej bez prerušenia aj po uplynutí 3 kalendárnych mesiacov, ochranný príspevok patrí najviac počas 12 kalendárnych mesiacov trvania nepriaznivého zdravotného stavu. Po uplynutí tejto doby nárok na ochranný príspevok zaniká. Nárok na ochranný príspevok zaniká aj vtedy, ak nepriaznivý zdravotný stav trvá v priebehu 2 kalendárnych rokov spolu 12 kalendárnych mesiacov.</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xml:space="preserve">§ 12 </w:t>
      </w:r>
    </w:p>
    <w:p w:rsidR="005A76A1" w:rsidRPr="00304ADC" w:rsidP="005A76A1">
      <w:pPr>
        <w:bidi w:val="0"/>
        <w:jc w:val="center"/>
        <w:rPr>
          <w:rFonts w:ascii="Times New Roman" w:hAnsi="Times New Roman"/>
          <w:b/>
        </w:rPr>
      </w:pPr>
      <w:r w:rsidRPr="00304ADC">
        <w:rPr>
          <w:rFonts w:ascii="Times New Roman" w:hAnsi="Times New Roman"/>
          <w:b/>
        </w:rPr>
        <w:t>Aktivačný príspevok</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(1) Aktivačný príspevok je určený na podporu získania, udržania, prehĺbenia alebo zvýšenia vedomostí, odborných zručností, praktických skúseností, pracovných návykov na účely zvýšenia pracovného uplatnenia na trhu práce.</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(2) Aktivačný príspevok je 63,07 eura mesačne.</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(3) Aktivačný príspevok patrí za každého člena domácnosti, </w:t>
      </w:r>
    </w:p>
    <w:p w:rsidR="005A76A1" w:rsidRPr="00304ADC" w:rsidP="005A76A1">
      <w:pPr>
        <w:numPr>
          <w:numId w:val="20"/>
        </w:numPr>
        <w:bidi w:val="0"/>
        <w:jc w:val="both"/>
        <w:rPr>
          <w:rFonts w:ascii="Times New Roman" w:hAnsi="Times New Roman"/>
        </w:rPr>
      </w:pPr>
      <w:r w:rsidRPr="00304ADC">
        <w:rPr>
          <w:rFonts w:ascii="Times New Roman" w:hAnsi="Times New Roman"/>
        </w:rPr>
        <w:t>ktorý má príjem zo závislej činnosti najmenej vo výške mesačnej minimálnej mzdy,</w:t>
      </w:r>
    </w:p>
    <w:p w:rsidR="005A76A1" w:rsidRPr="00304ADC" w:rsidP="005A76A1">
      <w:pPr>
        <w:numPr>
          <w:numId w:val="20"/>
        </w:numPr>
        <w:bidi w:val="0"/>
        <w:jc w:val="both"/>
        <w:rPr>
          <w:rFonts w:ascii="Times New Roman" w:hAnsi="Times New Roman"/>
        </w:rPr>
      </w:pPr>
      <w:r w:rsidRPr="00304ADC">
        <w:rPr>
          <w:rFonts w:ascii="Times New Roman" w:hAnsi="Times New Roman"/>
        </w:rPr>
        <w:t>ktorý je v evidencii uchádzačov o zamestnanie a</w:t>
      </w:r>
    </w:p>
    <w:p w:rsidR="005A76A1" w:rsidRPr="00304ADC" w:rsidP="005A76A1">
      <w:pPr>
        <w:numPr>
          <w:numId w:val="21"/>
        </w:numPr>
        <w:bidi w:val="0"/>
        <w:jc w:val="both"/>
        <w:rPr>
          <w:rFonts w:ascii="Times New Roman" w:hAnsi="Times New Roman"/>
        </w:rPr>
      </w:pPr>
      <w:r w:rsidRPr="00304ADC">
        <w:rPr>
          <w:rFonts w:ascii="Times New Roman" w:hAnsi="Times New Roman"/>
        </w:rPr>
        <w:t>zvyšuje si kvalifikáciu formou externého štúdia na strednej škole</w:t>
      </w:r>
      <w:r>
        <w:rPr>
          <w:rStyle w:val="FootnoteReference"/>
          <w:rtl w:val="0"/>
        </w:rPr>
        <w:footnoteReference w:id="36"/>
      </w:r>
      <w:r w:rsidRPr="00304ADC">
        <w:rPr>
          <w:rFonts w:ascii="Times New Roman" w:hAnsi="Times New Roman"/>
        </w:rPr>
        <w:t>) alebo štúdia organizovaného externou formou na vysokej škole</w:t>
      </w:r>
      <w:r>
        <w:rPr>
          <w:rStyle w:val="FootnoteReference"/>
          <w:rtl w:val="0"/>
        </w:rPr>
        <w:footnoteReference w:id="37"/>
      </w:r>
      <w:r w:rsidRPr="00304ADC">
        <w:rPr>
          <w:rFonts w:ascii="Times New Roman" w:hAnsi="Times New Roman"/>
        </w:rPr>
        <w:t>) a nezískal vysokoškolské vzdelanie druhého stupňa,</w:t>
      </w:r>
    </w:p>
    <w:p w:rsidR="005A76A1" w:rsidRPr="00304ADC" w:rsidP="005A76A1">
      <w:pPr>
        <w:numPr>
          <w:numId w:val="21"/>
        </w:numPr>
        <w:bidi w:val="0"/>
        <w:jc w:val="both"/>
        <w:rPr>
          <w:rFonts w:ascii="Times New Roman" w:hAnsi="Times New Roman"/>
        </w:rPr>
      </w:pPr>
      <w:r w:rsidRPr="00304ADC">
        <w:rPr>
          <w:rFonts w:ascii="Times New Roman" w:hAnsi="Times New Roman"/>
        </w:rPr>
        <w:t>zúčastňuje sa na vzdelávaní a príprave pre trh práce</w:t>
      </w:r>
      <w:r>
        <w:rPr>
          <w:rStyle w:val="FootnoteReference"/>
          <w:rtl w:val="0"/>
        </w:rPr>
        <w:footnoteReference w:id="38"/>
      </w:r>
      <w:r w:rsidRPr="00304ADC">
        <w:rPr>
          <w:rFonts w:ascii="Times New Roman" w:hAnsi="Times New Roman"/>
        </w:rPr>
        <w:t>) a projektov podľa osobitného predpisu,</w:t>
      </w:r>
      <w:r>
        <w:rPr>
          <w:rStyle w:val="FootnoteReference"/>
          <w:rtl w:val="0"/>
        </w:rPr>
        <w:footnoteReference w:id="39"/>
      </w:r>
      <w:r w:rsidRPr="00304ADC">
        <w:rPr>
          <w:rFonts w:ascii="Times New Roman" w:hAnsi="Times New Roman"/>
        </w:rPr>
        <w:t>)</w:t>
      </w:r>
    </w:p>
    <w:p w:rsidR="005A76A1" w:rsidRPr="00304ADC" w:rsidP="005A76A1">
      <w:pPr>
        <w:numPr>
          <w:numId w:val="21"/>
        </w:numPr>
        <w:bidi w:val="0"/>
        <w:jc w:val="both"/>
        <w:rPr>
          <w:rFonts w:ascii="Times New Roman" w:hAnsi="Times New Roman"/>
        </w:rPr>
      </w:pPr>
      <w:r w:rsidRPr="00304ADC">
        <w:rPr>
          <w:rFonts w:ascii="Times New Roman" w:hAnsi="Times New Roman"/>
        </w:rPr>
        <w:t>je plnoletý a vykonáva aktivačnú činnosť formou menších obecných služieb pre obec alebo formou menších služieb pre samosprávny kraj,</w:t>
      </w:r>
      <w:r>
        <w:rPr>
          <w:rStyle w:val="FootnoteReference"/>
          <w:rtl w:val="0"/>
        </w:rPr>
        <w:footnoteReference w:id="40"/>
      </w:r>
      <w:r w:rsidRPr="00304ADC">
        <w:rPr>
          <w:rFonts w:ascii="Times New Roman" w:hAnsi="Times New Roman"/>
        </w:rPr>
        <w:t>)</w:t>
      </w:r>
    </w:p>
    <w:p w:rsidR="005A76A1" w:rsidRPr="00304ADC" w:rsidP="005A76A1">
      <w:pPr>
        <w:numPr>
          <w:numId w:val="21"/>
        </w:numPr>
        <w:bidi w:val="0"/>
        <w:jc w:val="both"/>
        <w:rPr>
          <w:rFonts w:ascii="Times New Roman" w:hAnsi="Times New Roman"/>
        </w:rPr>
      </w:pPr>
      <w:r w:rsidRPr="00304ADC">
        <w:rPr>
          <w:rFonts w:ascii="Times New Roman" w:hAnsi="Times New Roman"/>
        </w:rPr>
        <w:t>je plnoletý a vykonáva menšie obecné služby v rozsahu najmenej 64 hodín mesačne a najviac 80 hodín mesačne, na základe písomnej dohody medzi úradom a obcou alebo rozpočtovou organizáciou alebo príspevkovou organizáciou, ktorej zriaďovateľom je obec,</w:t>
      </w:r>
    </w:p>
    <w:p w:rsidR="005A76A1" w:rsidRPr="00304ADC" w:rsidP="005A76A1">
      <w:pPr>
        <w:numPr>
          <w:numId w:val="21"/>
        </w:numPr>
        <w:bidi w:val="0"/>
        <w:jc w:val="both"/>
        <w:rPr>
          <w:rFonts w:ascii="Times New Roman" w:hAnsi="Times New Roman"/>
        </w:rPr>
      </w:pPr>
      <w:r w:rsidRPr="00304ADC">
        <w:rPr>
          <w:rFonts w:ascii="Times New Roman" w:hAnsi="Times New Roman"/>
        </w:rPr>
        <w:t>je plnoletý a vykonáva dobrovoľnícku činnosť</w:t>
      </w:r>
      <w:r w:rsidRPr="00304ADC">
        <w:rPr>
          <w:rFonts w:ascii="Times New Roman" w:hAnsi="Times New Roman"/>
          <w:vertAlign w:val="superscript"/>
        </w:rPr>
        <w:t>3</w:t>
      </w:r>
      <w:r w:rsidR="00C63562">
        <w:rPr>
          <w:rFonts w:ascii="Times New Roman" w:hAnsi="Times New Roman"/>
          <w:vertAlign w:val="superscript"/>
        </w:rPr>
        <w:t>3</w:t>
      </w:r>
      <w:r w:rsidRPr="00304ADC">
        <w:rPr>
          <w:rFonts w:ascii="Times New Roman" w:hAnsi="Times New Roman"/>
        </w:rPr>
        <w:t>)</w:t>
      </w:r>
      <w:r w:rsidRPr="00304ADC">
        <w:rPr>
          <w:rFonts w:ascii="Times New Roman" w:hAnsi="Times New Roman"/>
          <w:color w:val="00B050"/>
        </w:rPr>
        <w:t xml:space="preserve"> </w:t>
      </w:r>
      <w:r w:rsidRPr="00304ADC">
        <w:rPr>
          <w:rFonts w:ascii="Times New Roman" w:hAnsi="Times New Roman"/>
        </w:rPr>
        <w:t>v rozsahu najmenej 64 hodín mesačne a najviac 80 hodín mesačne, na základe písomnej dohody medzi úradom a organizátorom dobrovoľníckej činnosti, alebo</w:t>
      </w:r>
    </w:p>
    <w:p w:rsidR="005A76A1" w:rsidRPr="00304ADC" w:rsidP="005A76A1">
      <w:pPr>
        <w:numPr>
          <w:numId w:val="20"/>
        </w:numPr>
        <w:bidi w:val="0"/>
        <w:jc w:val="both"/>
        <w:rPr>
          <w:rFonts w:ascii="Times New Roman" w:hAnsi="Times New Roman"/>
        </w:rPr>
      </w:pPr>
      <w:r w:rsidRPr="00304ADC">
        <w:rPr>
          <w:rFonts w:ascii="Times New Roman" w:hAnsi="Times New Roman"/>
        </w:rPr>
        <w:t>ktorému sa vypláca rodičovský príspevok, ak študuje na strednej škole alebo na vysokej škole; to neplatí ak získal vysokoškolské vzdelanie druhého stupňa.</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(4) Menšie obecné služby pre obec alebo menšie služby pre samosprávny kraj podľa odseku 3 písm. b) tretieho bodu, menšie obecné služby podľa odseku 3 písm. b) štvrtého bodu alebo dobrovoľnícka činnosť podľa odseku 3 písm. b) piateho bodu môžu byť vykonávané najviac 18 po sebe nasledujúcich kalendárnych mesiacov. Menšie obecné služby podľa odseku 3 písm. b) štvrtého bodu alebo dobrovoľnícka činnosť podľa odseku 3 písm. b) piateho bodu môžu byť  opätovne vykonávané najskôr po uplynutí 6 po sebe nasledujúcich kalendárnych mesiacov, ktoré začínajú plynúť od kalendárneho mesiaca, ktorý nasleduje po kalendárnom mesiaci v ktorom bolo ukončené predchádzajúce vykonávanie menších obecných služieb alebo dobrovoľníckej činnosti, za ktoré patril aktivačný príspevok. </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(5) Písomná dohoda podľa odseku 3 písm. b) štvrtého bodu alebo piateho bodu obsahuje náležitosti podľa § 10 ods. 4.</w:t>
      </w:r>
    </w:p>
    <w:p w:rsidR="005A76A1" w:rsidRPr="00304ADC" w:rsidP="005A76A1">
      <w:pPr>
        <w:bidi w:val="0"/>
        <w:ind w:firstLine="284"/>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(6) Ak dohodu podľa odseku 3 písm. b) štvrtého bodu alebo piateho bodu poruší obec, rozpočtová organizácia alebo príspevková organizácia, ktorej zriaďovateľom je obec, alebo organizátor dobrovoľníckej činnosti, úrad od dohody odstúpi; novú dohodu môže úrad uzatvoriť najskôr po uplynutí troch mesiacov od odstúpenia od predchádzajúcej dohody.</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(7) Úrad je oprávnený vykonávať kontrolu účasti osôb na menších obecných službách alebo dobrovoľníckej činnosti priamo na mieste ich výkonu.</w:t>
      </w:r>
    </w:p>
    <w:p w:rsidR="005A76A1" w:rsidRPr="00304ADC" w:rsidP="005A76A1">
      <w:pPr>
        <w:bidi w:val="0"/>
        <w:ind w:firstLine="284"/>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(8) Aktivačný príspevok nepatrí členovi domácnosti, ktorý</w:t>
      </w:r>
    </w:p>
    <w:p w:rsidR="005A76A1" w:rsidRPr="00304ADC" w:rsidP="005A76A1">
      <w:pPr>
        <w:numPr>
          <w:numId w:val="22"/>
        </w:numPr>
        <w:bidi w:val="0"/>
        <w:jc w:val="both"/>
        <w:rPr>
          <w:rFonts w:ascii="Times New Roman" w:hAnsi="Times New Roman"/>
        </w:rPr>
      </w:pPr>
      <w:r w:rsidRPr="00304ADC">
        <w:rPr>
          <w:rFonts w:ascii="Times New Roman" w:hAnsi="Times New Roman"/>
        </w:rPr>
        <w:t>je vedený v evidencii uchádzačov o zamestnanie a poskytuje sa mu príspevok na vykonávanie absolventskej praxe</w:t>
      </w:r>
      <w:r w:rsidRPr="00304ADC">
        <w:rPr>
          <w:rFonts w:ascii="Times New Roman" w:hAnsi="Times New Roman"/>
          <w:vertAlign w:val="superscript"/>
        </w:rPr>
        <w:t>3</w:t>
      </w:r>
      <w:r w:rsidR="00C63562">
        <w:rPr>
          <w:rFonts w:ascii="Times New Roman" w:hAnsi="Times New Roman"/>
          <w:vertAlign w:val="superscript"/>
        </w:rPr>
        <w:t>4</w:t>
      </w:r>
      <w:r w:rsidRPr="00304ADC">
        <w:rPr>
          <w:rFonts w:ascii="Times New Roman" w:hAnsi="Times New Roman"/>
        </w:rPr>
        <w:t>) alebo príspevok na aktivačnú činnosť formou dobrovoľníckej služby,</w:t>
      </w:r>
      <w:r w:rsidRPr="00304ADC">
        <w:rPr>
          <w:rFonts w:ascii="Times New Roman" w:hAnsi="Times New Roman"/>
          <w:vertAlign w:val="superscript"/>
        </w:rPr>
        <w:t>17</w:t>
      </w:r>
      <w:r w:rsidRPr="00304ADC">
        <w:rPr>
          <w:rFonts w:ascii="Times New Roman" w:hAnsi="Times New Roman"/>
        </w:rPr>
        <w:t>)</w:t>
      </w:r>
    </w:p>
    <w:p w:rsidR="005A76A1" w:rsidRPr="00304ADC" w:rsidP="005A76A1">
      <w:pPr>
        <w:numPr>
          <w:numId w:val="22"/>
        </w:numPr>
        <w:bidi w:val="0"/>
        <w:jc w:val="both"/>
        <w:rPr>
          <w:rFonts w:ascii="Times New Roman" w:hAnsi="Times New Roman"/>
        </w:rPr>
      </w:pPr>
      <w:r w:rsidRPr="00304ADC">
        <w:rPr>
          <w:rFonts w:ascii="Times New Roman" w:hAnsi="Times New Roman"/>
        </w:rPr>
        <w:t>spĺňa podmienky nároku na ochranný príspevok podľa § 11 ods. 2 písm. a) alebo b).</w:t>
      </w:r>
    </w:p>
    <w:p w:rsidR="005A76A1" w:rsidRPr="00304ADC" w:rsidP="005A76A1">
      <w:pPr>
        <w:bidi w:val="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(9) Nárok na aktivačný príspevok môže vzniknúť na člena domácnosti až po uplynutí 12 mesiacov, odo dňa právoplatného rozhodnutia o odňatí aktivačného príspevku z dôvodu jeho vyradenia z evidencie uchádzačov o zamestnanie pre nespoluprácu alebo z dôvodu, že príjemca nesplnil povinnosť podľa § 28 ods. 2 písm. a) a úrad zistil, že člen domácnosti nevykonával aktivity, ktoré sú podmienkou na vznik nároku na aktivačný príspevok.   </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xml:space="preserve">§ 13 </w:t>
      </w:r>
    </w:p>
    <w:p w:rsidR="005A76A1" w:rsidRPr="00304ADC" w:rsidP="005A76A1">
      <w:pPr>
        <w:bidi w:val="0"/>
        <w:jc w:val="center"/>
        <w:rPr>
          <w:rFonts w:ascii="Times New Roman" w:hAnsi="Times New Roman"/>
        </w:rPr>
      </w:pPr>
      <w:r w:rsidRPr="00304ADC">
        <w:rPr>
          <w:rFonts w:ascii="Times New Roman" w:hAnsi="Times New Roman"/>
          <w:b/>
        </w:rPr>
        <w:t>Príspevok na nezaopatrené dieťa</w:t>
      </w:r>
    </w:p>
    <w:p w:rsidR="005A76A1" w:rsidRPr="00304ADC" w:rsidP="005A76A1">
      <w:pPr>
        <w:pStyle w:val="ListParagraph"/>
        <w:bidi w:val="0"/>
        <w:spacing w:after="0" w:line="240" w:lineRule="auto"/>
        <w:ind w:left="0" w:firstLine="360"/>
        <w:jc w:val="both"/>
        <w:rPr>
          <w:rFonts w:ascii="Times New Roman" w:hAnsi="Times New Roman"/>
          <w:color w:val="000000"/>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rPr>
        <w:t>(1) Príspevok na nezaopatrené dieťa je určený na podporu výchovy, vzdelávania a všestranného rozvoja dieťaťa v domácnosti, ktoré riadne plní povinnú školskú dochádzku.</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(2) Príspevok  na každé nezaopatrené dieťa podľa odseku 1 je 17,20 eura mesačne.</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(3) Príspevok na nezaopatrené dieťa nepatrí, ak</w:t>
      </w:r>
    </w:p>
    <w:p w:rsidR="005A76A1" w:rsidRPr="00304ADC" w:rsidP="005A76A1">
      <w:pPr>
        <w:numPr>
          <w:numId w:val="23"/>
        </w:numPr>
        <w:autoSpaceDE w:val="0"/>
        <w:autoSpaceDN w:val="0"/>
        <w:bidi w:val="0"/>
        <w:adjustRightInd w:val="0"/>
        <w:jc w:val="both"/>
        <w:rPr>
          <w:rFonts w:ascii="Times New Roman" w:hAnsi="Times New Roman"/>
          <w:color w:val="000000"/>
        </w:rPr>
      </w:pPr>
      <w:r w:rsidRPr="00304ADC">
        <w:rPr>
          <w:rFonts w:ascii="Times New Roman" w:hAnsi="Times New Roman"/>
          <w:color w:val="000000"/>
        </w:rPr>
        <w:t>zákonný zástupca dieťaťa nedbá o riadne plnenie povinnej školskej dochádzky dieťaťa a z toho dôvodu, bol určený osobitný príjemca prídavku na dieťa</w:t>
      </w:r>
      <w:r w:rsidR="006B6F21">
        <w:rPr>
          <w:rFonts w:ascii="Times New Roman" w:hAnsi="Times New Roman"/>
          <w:color w:val="000000"/>
        </w:rPr>
        <w:t>,</w:t>
      </w:r>
      <w:r>
        <w:rPr>
          <w:rStyle w:val="FootnoteReference"/>
          <w:color w:val="000000"/>
          <w:rtl w:val="0"/>
        </w:rPr>
        <w:footnoteReference w:id="41"/>
      </w:r>
      <w:r w:rsidRPr="00304ADC">
        <w:rPr>
          <w:rFonts w:ascii="Times New Roman" w:hAnsi="Times New Roman"/>
          <w:color w:val="000000"/>
        </w:rPr>
        <w:t>)</w:t>
      </w:r>
    </w:p>
    <w:p w:rsidR="005A76A1" w:rsidRPr="00304ADC" w:rsidP="005A76A1">
      <w:pPr>
        <w:numPr>
          <w:numId w:val="23"/>
        </w:numPr>
        <w:autoSpaceDE w:val="0"/>
        <w:autoSpaceDN w:val="0"/>
        <w:bidi w:val="0"/>
        <w:adjustRightInd w:val="0"/>
        <w:jc w:val="both"/>
        <w:rPr>
          <w:rFonts w:ascii="Times New Roman" w:hAnsi="Times New Roman"/>
          <w:color w:val="000000"/>
        </w:rPr>
      </w:pPr>
      <w:r w:rsidRPr="00304ADC">
        <w:rPr>
          <w:rFonts w:ascii="Times New Roman" w:hAnsi="Times New Roman"/>
          <w:color w:val="000000"/>
        </w:rPr>
        <w:t xml:space="preserve"> bolo dieťaťu alebo jeho rodičovi uložené výchovné opatrenie</w:t>
      </w:r>
      <w:r>
        <w:rPr>
          <w:rStyle w:val="FootnoteReference"/>
          <w:color w:val="000000"/>
          <w:rtl w:val="0"/>
        </w:rPr>
        <w:footnoteReference w:id="42"/>
      </w:r>
      <w:r w:rsidRPr="00304ADC">
        <w:rPr>
          <w:rFonts w:ascii="Times New Roman" w:hAnsi="Times New Roman"/>
          <w:color w:val="000000"/>
        </w:rPr>
        <w:t>) a výchovné opatrenie neplní účel, pre ktorý bolo uložené.</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color w:val="000000"/>
        </w:rPr>
      </w:pPr>
      <w:r w:rsidRPr="00304ADC">
        <w:rPr>
          <w:rFonts w:ascii="Times New Roman" w:hAnsi="Times New Roman"/>
        </w:rPr>
        <w:t>(4) Príspevok  na nezaopatrené dieťa sa poskytuje od začiatku školského roka v období školského vyučovania a školských prázdnin; príspevok  na nezaopatrené dieťa sa poskytuje aj pri formách osobitného spôsobu plnenia školskej dochádzky,</w:t>
      </w:r>
      <w:r>
        <w:rPr>
          <w:rStyle w:val="FootnoteReference"/>
          <w:rtl w:val="0"/>
        </w:rPr>
        <w:footnoteReference w:id="43"/>
      </w:r>
      <w:r w:rsidRPr="00304ADC">
        <w:rPr>
          <w:rFonts w:ascii="Times New Roman" w:hAnsi="Times New Roman"/>
        </w:rPr>
        <w:t>) ak sa tieto osobitné spôsoby plnenia školskej dochádzky vykonávajú na území Slovenskej republiky ako povinná školská dochádzka.</w:t>
      </w:r>
    </w:p>
    <w:p w:rsidR="005A76A1" w:rsidRPr="00304ADC"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FD5BE0" w:rsidP="005A76A1">
      <w:pPr>
        <w:bidi w:val="0"/>
        <w:jc w:val="center"/>
        <w:rPr>
          <w:rFonts w:ascii="Times New Roman" w:hAnsi="Times New Roman"/>
          <w:b/>
        </w:rPr>
      </w:pPr>
    </w:p>
    <w:p w:rsidR="00FD5BE0"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14</w:t>
      </w:r>
    </w:p>
    <w:p w:rsidR="005A76A1" w:rsidRPr="00304ADC" w:rsidP="005A76A1">
      <w:pPr>
        <w:bidi w:val="0"/>
        <w:jc w:val="center"/>
        <w:rPr>
          <w:rFonts w:ascii="Times New Roman" w:hAnsi="Times New Roman"/>
          <w:b/>
        </w:rPr>
      </w:pPr>
      <w:r w:rsidRPr="00304ADC">
        <w:rPr>
          <w:rFonts w:ascii="Times New Roman" w:hAnsi="Times New Roman"/>
          <w:b/>
        </w:rPr>
        <w:t>Príspevok na bývanie</w:t>
      </w:r>
    </w:p>
    <w:p w:rsidR="005A76A1" w:rsidRPr="00304ADC" w:rsidP="005A76A1">
      <w:pPr>
        <w:pStyle w:val="ListParagraph"/>
        <w:bidi w:val="0"/>
        <w:spacing w:after="0" w:line="240" w:lineRule="auto"/>
        <w:ind w:left="0" w:firstLine="708"/>
        <w:jc w:val="both"/>
        <w:rPr>
          <w:rFonts w:ascii="Times New Roman" w:hAnsi="Times New Roman"/>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rPr>
        <w:t>(1) Príspevok na bývanie je určený na čiastočnú úhradu nákladov spojených s bývaním.</w:t>
      </w:r>
    </w:p>
    <w:p w:rsidR="005A76A1" w:rsidRPr="00304ADC" w:rsidP="005A76A1">
      <w:pPr>
        <w:pStyle w:val="ListParagraph"/>
        <w:bidi w:val="0"/>
        <w:spacing w:after="0" w:line="240" w:lineRule="auto"/>
        <w:ind w:left="0" w:firstLine="708"/>
        <w:jc w:val="both"/>
        <w:rPr>
          <w:rFonts w:ascii="Times New Roman" w:hAnsi="Times New Roman"/>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rPr>
        <w:t>(2) Príspevok na bývanie je</w:t>
      </w:r>
    </w:p>
    <w:p w:rsidR="005A76A1" w:rsidRPr="00304ADC" w:rsidP="005A76A1">
      <w:pPr>
        <w:pStyle w:val="ListParagraph"/>
        <w:numPr>
          <w:numId w:val="24"/>
        </w:numPr>
        <w:bidi w:val="0"/>
        <w:spacing w:after="0" w:line="240" w:lineRule="auto"/>
        <w:jc w:val="both"/>
        <w:rPr>
          <w:rFonts w:ascii="Times New Roman" w:hAnsi="Times New Roman"/>
          <w:sz w:val="24"/>
          <w:szCs w:val="24"/>
        </w:rPr>
      </w:pPr>
      <w:r w:rsidRPr="00304ADC">
        <w:rPr>
          <w:rFonts w:ascii="Times New Roman" w:hAnsi="Times New Roman"/>
          <w:sz w:val="24"/>
          <w:szCs w:val="24"/>
        </w:rPr>
        <w:t>55,80 eura mesačne, ak ide o domácnosť s jedným členom domácnosti,</w:t>
      </w:r>
    </w:p>
    <w:p w:rsidR="005A76A1" w:rsidRPr="00304ADC" w:rsidP="005A76A1">
      <w:pPr>
        <w:pStyle w:val="ListParagraph"/>
        <w:numPr>
          <w:numId w:val="24"/>
        </w:numPr>
        <w:bidi w:val="0"/>
        <w:spacing w:after="0" w:line="240" w:lineRule="auto"/>
        <w:jc w:val="both"/>
        <w:rPr>
          <w:rFonts w:ascii="Times New Roman" w:hAnsi="Times New Roman"/>
          <w:sz w:val="24"/>
          <w:szCs w:val="24"/>
        </w:rPr>
      </w:pPr>
      <w:r w:rsidRPr="00304ADC">
        <w:rPr>
          <w:rFonts w:ascii="Times New Roman" w:hAnsi="Times New Roman"/>
          <w:sz w:val="24"/>
          <w:szCs w:val="24"/>
        </w:rPr>
        <w:t>89,20 eura mesačne, ak ide o domácnosť s viacerými členmi domácnosti, alebo ak ide o nájom bytu viacerými nájomcami.</w:t>
      </w:r>
    </w:p>
    <w:p w:rsidR="005A76A1" w:rsidRPr="00304ADC" w:rsidP="005A76A1">
      <w:pPr>
        <w:pStyle w:val="ListParagraph"/>
        <w:bidi w:val="0"/>
        <w:spacing w:after="0" w:line="240" w:lineRule="auto"/>
        <w:ind w:left="0" w:firstLine="708"/>
        <w:jc w:val="both"/>
        <w:rPr>
          <w:rFonts w:ascii="Times New Roman" w:hAnsi="Times New Roman"/>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rPr>
        <w:t>(3) Príspevok na bývanie patrí, ak niektorý člen domácnosti je</w:t>
      </w:r>
    </w:p>
    <w:p w:rsidR="005A76A1" w:rsidRPr="00304ADC" w:rsidP="005A76A1">
      <w:pPr>
        <w:pStyle w:val="ListParagraph"/>
        <w:numPr>
          <w:numId w:val="25"/>
        </w:numPr>
        <w:bidi w:val="0"/>
        <w:spacing w:after="0" w:line="240" w:lineRule="auto"/>
        <w:jc w:val="both"/>
        <w:rPr>
          <w:rFonts w:ascii="Times New Roman" w:hAnsi="Times New Roman"/>
          <w:sz w:val="24"/>
          <w:szCs w:val="24"/>
        </w:rPr>
      </w:pPr>
      <w:r w:rsidRPr="00304ADC">
        <w:rPr>
          <w:rFonts w:ascii="Times New Roman" w:hAnsi="Times New Roman"/>
          <w:sz w:val="24"/>
          <w:szCs w:val="24"/>
        </w:rPr>
        <w:t>vlastníkom alebo spoluvlastníkom bytu, vlastníkom alebo spoluvlastníkom rodinného domu, ktorý domácnosť užíva na bývanie,</w:t>
      </w:r>
    </w:p>
    <w:p w:rsidR="005A76A1" w:rsidRPr="00304ADC" w:rsidP="005A76A1">
      <w:pPr>
        <w:pStyle w:val="ListParagraph"/>
        <w:numPr>
          <w:numId w:val="25"/>
        </w:numPr>
        <w:bidi w:val="0"/>
        <w:spacing w:after="0" w:line="240" w:lineRule="auto"/>
        <w:jc w:val="both"/>
        <w:rPr>
          <w:rFonts w:ascii="Times New Roman" w:hAnsi="Times New Roman"/>
          <w:sz w:val="24"/>
          <w:szCs w:val="24"/>
        </w:rPr>
      </w:pPr>
      <w:r w:rsidRPr="00304ADC">
        <w:rPr>
          <w:rFonts w:ascii="Times New Roman" w:hAnsi="Times New Roman"/>
          <w:sz w:val="24"/>
          <w:szCs w:val="24"/>
        </w:rPr>
        <w:t>nájomcom bytu, nájomcom rodinného domu alebo nájomcom obytnej miestnosti v zariadení určenom na trvalé bývanie,</w:t>
      </w:r>
      <w:r>
        <w:rPr>
          <w:rStyle w:val="FootnoteReference"/>
          <w:sz w:val="24"/>
          <w:szCs w:val="24"/>
          <w:rtl w:val="0"/>
        </w:rPr>
        <w:footnoteReference w:id="44"/>
      </w:r>
      <w:r w:rsidRPr="00304ADC">
        <w:rPr>
          <w:rFonts w:ascii="Times New Roman" w:hAnsi="Times New Roman"/>
          <w:sz w:val="24"/>
          <w:szCs w:val="24"/>
        </w:rPr>
        <w:t xml:space="preserve">) ktoré domácnosť užíva na bývanie. </w:t>
      </w:r>
    </w:p>
    <w:p w:rsidR="005A76A1" w:rsidRPr="00304ADC" w:rsidP="005A76A1">
      <w:pPr>
        <w:pStyle w:val="ListParagraph"/>
        <w:bidi w:val="0"/>
        <w:spacing w:after="0" w:line="240" w:lineRule="auto"/>
        <w:ind w:left="0" w:firstLine="708"/>
        <w:jc w:val="both"/>
        <w:rPr>
          <w:rFonts w:ascii="Times New Roman" w:hAnsi="Times New Roman"/>
          <w:color w:val="000000"/>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color w:val="000000"/>
        </w:rPr>
        <w:t>(4) </w:t>
      </w:r>
      <w:r w:rsidRPr="00304ADC">
        <w:rPr>
          <w:rFonts w:ascii="Times New Roman" w:hAnsi="Times New Roman"/>
        </w:rPr>
        <w:t> Príspevok na bývanie patrí, ak domácnosť býva v</w:t>
      </w:r>
    </w:p>
    <w:p w:rsidR="005A76A1" w:rsidRPr="00304ADC" w:rsidP="005A76A1">
      <w:pPr>
        <w:pStyle w:val="ListParagraph"/>
        <w:numPr>
          <w:numId w:val="26"/>
        </w:numPr>
        <w:bidi w:val="0"/>
        <w:spacing w:after="0" w:line="240" w:lineRule="auto"/>
        <w:ind w:left="426"/>
        <w:jc w:val="both"/>
        <w:rPr>
          <w:rFonts w:ascii="Times New Roman" w:hAnsi="Times New Roman"/>
          <w:color w:val="000000"/>
          <w:sz w:val="24"/>
          <w:szCs w:val="24"/>
        </w:rPr>
      </w:pPr>
      <w:r w:rsidRPr="00304ADC">
        <w:rPr>
          <w:rFonts w:ascii="Times New Roman" w:hAnsi="Times New Roman"/>
          <w:sz w:val="24"/>
          <w:szCs w:val="24"/>
        </w:rPr>
        <w:t xml:space="preserve"> zariadení podporovaného bývania, zariadení pre seniorov, domove sociálnych služieb alebo špecializovanom zariadení, ak sa v nich poskytuje sociálna služba plnoletej fyzickej osobe celoročnou pobytovou formou, v útulku, domove na polceste, zariadení núdzového bývania alebo v krízovom stredisku alebo</w:t>
      </w:r>
    </w:p>
    <w:p w:rsidR="005A76A1" w:rsidRPr="00304ADC" w:rsidP="005A76A1">
      <w:pPr>
        <w:pStyle w:val="ListParagraph"/>
        <w:numPr>
          <w:numId w:val="26"/>
        </w:numPr>
        <w:bidi w:val="0"/>
        <w:spacing w:after="0" w:line="240" w:lineRule="auto"/>
        <w:ind w:left="426"/>
        <w:jc w:val="both"/>
        <w:rPr>
          <w:rFonts w:ascii="Times New Roman" w:hAnsi="Times New Roman"/>
          <w:color w:val="000000"/>
          <w:sz w:val="24"/>
          <w:szCs w:val="24"/>
        </w:rPr>
      </w:pPr>
      <w:r w:rsidRPr="00304ADC">
        <w:rPr>
          <w:rFonts w:ascii="Times New Roman" w:hAnsi="Times New Roman"/>
          <w:color w:val="000000"/>
          <w:sz w:val="24"/>
          <w:szCs w:val="24"/>
        </w:rPr>
        <w:t xml:space="preserve">byte alebo v rodinnom dome na základe práva doživotného užívania; preukazovanie </w:t>
      </w:r>
      <w:r w:rsidRPr="00304ADC">
        <w:rPr>
          <w:rFonts w:ascii="Times New Roman" w:hAnsi="Times New Roman"/>
          <w:sz w:val="24"/>
          <w:szCs w:val="24"/>
        </w:rPr>
        <w:t>uhrádzania nákladov za služby spojené s bývaním sa nevyžaduje</w:t>
      </w:r>
      <w:r w:rsidRPr="00304ADC">
        <w:rPr>
          <w:rFonts w:ascii="Times New Roman" w:hAnsi="Times New Roman"/>
          <w:color w:val="000000"/>
          <w:sz w:val="24"/>
          <w:szCs w:val="24"/>
        </w:rPr>
        <w:t>.</w:t>
      </w:r>
    </w:p>
    <w:p w:rsidR="005A76A1" w:rsidRPr="00304ADC" w:rsidP="005A76A1">
      <w:pPr>
        <w:pStyle w:val="ListParagraph"/>
        <w:bidi w:val="0"/>
        <w:spacing w:after="0" w:line="240" w:lineRule="auto"/>
        <w:ind w:left="0" w:firstLine="708"/>
        <w:jc w:val="both"/>
        <w:rPr>
          <w:rFonts w:ascii="Times New Roman" w:hAnsi="Times New Roman"/>
          <w:color w:val="000000"/>
          <w:sz w:val="24"/>
          <w:szCs w:val="24"/>
        </w:rPr>
      </w:pPr>
    </w:p>
    <w:p w:rsidR="005A76A1" w:rsidRPr="00304ADC" w:rsidP="005A76A1">
      <w:pPr>
        <w:bidi w:val="0"/>
        <w:ind w:firstLine="426"/>
        <w:jc w:val="both"/>
        <w:rPr>
          <w:rFonts w:ascii="Times New Roman" w:hAnsi="Times New Roman"/>
          <w:color w:val="000000"/>
        </w:rPr>
      </w:pPr>
      <w:r w:rsidRPr="00304ADC">
        <w:rPr>
          <w:rFonts w:ascii="Times New Roman" w:hAnsi="Times New Roman"/>
          <w:color w:val="000000"/>
        </w:rPr>
        <w:t>(5) </w:t>
      </w:r>
      <w:r w:rsidRPr="00304ADC">
        <w:rPr>
          <w:rFonts w:ascii="Times New Roman" w:hAnsi="Times New Roman"/>
        </w:rPr>
        <w:t>Príspevok</w:t>
      </w:r>
      <w:r w:rsidRPr="00304ADC">
        <w:rPr>
          <w:rFonts w:ascii="Times New Roman" w:hAnsi="Times New Roman"/>
          <w:color w:val="000000"/>
        </w:rPr>
        <w:t xml:space="preserve"> na bývanie patrí, ak domácnosť alebo člen domácnosti</w:t>
      </w:r>
    </w:p>
    <w:p w:rsidR="005A76A1" w:rsidRPr="00304ADC" w:rsidP="005A76A1">
      <w:pPr>
        <w:pStyle w:val="ListParagraph"/>
        <w:numPr>
          <w:numId w:val="27"/>
        </w:numPr>
        <w:bidi w:val="0"/>
        <w:spacing w:after="0" w:line="240" w:lineRule="auto"/>
        <w:jc w:val="both"/>
        <w:rPr>
          <w:rFonts w:ascii="Times New Roman" w:hAnsi="Times New Roman"/>
          <w:sz w:val="24"/>
          <w:szCs w:val="24"/>
        </w:rPr>
      </w:pPr>
      <w:r w:rsidRPr="00304ADC">
        <w:rPr>
          <w:rFonts w:ascii="Times New Roman" w:hAnsi="Times New Roman"/>
          <w:sz w:val="24"/>
          <w:szCs w:val="24"/>
        </w:rPr>
        <w:t>v byte podľa odseku 3 písm. a) uhrádza náklady za služby spojené s bývaním a daň z nehnuteľnosti alebo v prípade, že má nedoplatky spojené s úhradou nákladov za služby spojené s bývaním, predloží dohodu o splátkach a potvrdenie o riadnom plnení splátkového kalendára,</w:t>
      </w:r>
    </w:p>
    <w:p w:rsidR="005A76A1" w:rsidRPr="00304ADC" w:rsidP="005A76A1">
      <w:pPr>
        <w:pStyle w:val="ListParagraph"/>
        <w:numPr>
          <w:numId w:val="27"/>
        </w:numPr>
        <w:bidi w:val="0"/>
        <w:spacing w:after="0" w:line="240" w:lineRule="auto"/>
        <w:jc w:val="both"/>
        <w:rPr>
          <w:rFonts w:ascii="Times New Roman" w:hAnsi="Times New Roman"/>
          <w:sz w:val="24"/>
          <w:szCs w:val="24"/>
        </w:rPr>
      </w:pPr>
      <w:r w:rsidRPr="00304ADC">
        <w:rPr>
          <w:rFonts w:ascii="Times New Roman" w:hAnsi="Times New Roman"/>
          <w:sz w:val="24"/>
          <w:szCs w:val="24"/>
        </w:rPr>
        <w:t xml:space="preserve">v  rodinnom dome podľa odseku 3 písm. a) uhrádza daň z nehnuteľnosti a poplatky za komunálny odpad, </w:t>
      </w:r>
    </w:p>
    <w:p w:rsidR="005A76A1" w:rsidRPr="00304ADC" w:rsidP="005A76A1">
      <w:pPr>
        <w:pStyle w:val="ListParagraph"/>
        <w:numPr>
          <w:numId w:val="27"/>
        </w:numPr>
        <w:bidi w:val="0"/>
        <w:spacing w:after="0" w:line="240" w:lineRule="auto"/>
        <w:jc w:val="both"/>
        <w:rPr>
          <w:rFonts w:ascii="Times New Roman" w:hAnsi="Times New Roman"/>
          <w:sz w:val="24"/>
          <w:szCs w:val="24"/>
        </w:rPr>
      </w:pPr>
      <w:r w:rsidRPr="00304ADC">
        <w:rPr>
          <w:rFonts w:ascii="Times New Roman" w:hAnsi="Times New Roman"/>
          <w:sz w:val="24"/>
          <w:szCs w:val="24"/>
        </w:rPr>
        <w:t>v byte, rodinnom dome alebo v obytnej miestnosti v zariadení určenom na trvalé bývanie podľa odseku 3 písm. b) uhrádza nájomné a náklady za služby spojené s bývaním, ak je to dohodnuté v nájomnej zmluve alebo v prípade, že má nedoplatky spojené s úhradou nákladov za služby spojené s bývaním, predloží dohodu o splátkach a potvrdenie o riadnom plnení splátkového kalendára,</w:t>
      </w:r>
    </w:p>
    <w:p w:rsidR="005A76A1" w:rsidRPr="00304ADC" w:rsidP="005A76A1">
      <w:pPr>
        <w:pStyle w:val="ListParagraph"/>
        <w:numPr>
          <w:numId w:val="27"/>
        </w:numPr>
        <w:bidi w:val="0"/>
        <w:spacing w:after="0" w:line="240" w:lineRule="auto"/>
        <w:jc w:val="both"/>
        <w:rPr>
          <w:rFonts w:ascii="Times New Roman" w:hAnsi="Times New Roman"/>
          <w:sz w:val="24"/>
          <w:szCs w:val="24"/>
        </w:rPr>
      </w:pPr>
      <w:r w:rsidRPr="00304ADC">
        <w:rPr>
          <w:rFonts w:ascii="Times New Roman" w:hAnsi="Times New Roman"/>
          <w:sz w:val="24"/>
          <w:szCs w:val="24"/>
        </w:rPr>
        <w:t>platí úhradu za sociálnu službu v zariadení sociálnych služieb alebo úhradu za starostlivosť v zariadení sociálnoprávnej ochrany detí a sociálnej kurately.</w:t>
      </w:r>
    </w:p>
    <w:p w:rsidR="005A76A1" w:rsidRPr="00304ADC" w:rsidP="005A76A1">
      <w:pPr>
        <w:pStyle w:val="ListParagraph"/>
        <w:bidi w:val="0"/>
        <w:spacing w:after="0" w:line="240" w:lineRule="auto"/>
        <w:ind w:left="0" w:firstLine="708"/>
        <w:jc w:val="both"/>
        <w:rPr>
          <w:rFonts w:ascii="Times New Roman" w:hAnsi="Times New Roman"/>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(6) Podmienky nároku na príspevok na bývanie sa opätovne prehodnotia po uplynutí </w:t>
      </w:r>
    </w:p>
    <w:p w:rsidR="005A76A1" w:rsidRPr="00304ADC" w:rsidP="005A76A1">
      <w:pPr>
        <w:pStyle w:val="ListParagraph"/>
        <w:numPr>
          <w:numId w:val="28"/>
        </w:numPr>
        <w:bidi w:val="0"/>
        <w:spacing w:after="0" w:line="240" w:lineRule="auto"/>
        <w:jc w:val="both"/>
        <w:rPr>
          <w:rFonts w:ascii="Times New Roman" w:hAnsi="Times New Roman"/>
          <w:sz w:val="24"/>
          <w:szCs w:val="24"/>
        </w:rPr>
      </w:pPr>
      <w:r w:rsidRPr="00304ADC">
        <w:rPr>
          <w:rFonts w:ascii="Times New Roman" w:hAnsi="Times New Roman"/>
          <w:sz w:val="24"/>
          <w:szCs w:val="24"/>
        </w:rPr>
        <w:t>6 po sebe nasledujúcich mesiacov od posledného preukázania splnenia podmienok nároku na príspevok na bývanie,</w:t>
      </w:r>
    </w:p>
    <w:p w:rsidR="005A76A1" w:rsidRPr="00304ADC" w:rsidP="005A76A1">
      <w:pPr>
        <w:pStyle w:val="ListParagraph"/>
        <w:numPr>
          <w:numId w:val="28"/>
        </w:numPr>
        <w:bidi w:val="0"/>
        <w:spacing w:after="0" w:line="240" w:lineRule="auto"/>
        <w:jc w:val="both"/>
        <w:rPr>
          <w:rFonts w:ascii="Times New Roman" w:hAnsi="Times New Roman"/>
          <w:sz w:val="24"/>
          <w:szCs w:val="24"/>
        </w:rPr>
      </w:pPr>
      <w:r w:rsidRPr="00304ADC">
        <w:rPr>
          <w:rFonts w:ascii="Times New Roman" w:hAnsi="Times New Roman"/>
          <w:sz w:val="24"/>
          <w:szCs w:val="24"/>
        </w:rPr>
        <w:t>12 po sebe nasledujúcich mesiacov od posledného preukázania splnenia podmienok nároku na príspevok na bývanie, ak sa výdavky podľa odseku 5 písm. b) uhrádzajú ročne.</w:t>
      </w:r>
    </w:p>
    <w:p w:rsidR="005A76A1" w:rsidRPr="00304ADC" w:rsidP="005A76A1">
      <w:pPr>
        <w:pStyle w:val="ListParagraph"/>
        <w:bidi w:val="0"/>
        <w:spacing w:after="0" w:line="240" w:lineRule="auto"/>
        <w:ind w:left="0" w:firstLine="708"/>
        <w:jc w:val="both"/>
        <w:rPr>
          <w:rFonts w:ascii="Times New Roman" w:hAnsi="Times New Roman"/>
          <w:sz w:val="24"/>
          <w:szCs w:val="24"/>
        </w:rPr>
      </w:pPr>
    </w:p>
    <w:p w:rsidR="005A76A1" w:rsidP="00304ADC">
      <w:pPr>
        <w:bidi w:val="0"/>
        <w:ind w:firstLine="426"/>
        <w:jc w:val="both"/>
        <w:rPr>
          <w:rFonts w:ascii="Times New Roman" w:hAnsi="Times New Roman"/>
        </w:rPr>
      </w:pPr>
      <w:r w:rsidRPr="00304ADC">
        <w:rPr>
          <w:rFonts w:ascii="Times New Roman" w:hAnsi="Times New Roman"/>
        </w:rPr>
        <w:t>(7) Príspevok na bývanie v jednom byte, rodinnom dome alebo v obytnej miestnosti v zariadení určenom na trvalé bývanie patrí len raz bez ohľadu na počet domácností užívajúcich byt.</w:t>
      </w:r>
    </w:p>
    <w:p w:rsidR="005A76A1" w:rsidRPr="00304ADC" w:rsidP="005A76A1">
      <w:pPr>
        <w:bidi w:val="0"/>
        <w:jc w:val="center"/>
        <w:rPr>
          <w:rFonts w:ascii="Times New Roman" w:hAnsi="Times New Roman"/>
          <w:b/>
        </w:rPr>
      </w:pPr>
      <w:r w:rsidRPr="00304ADC">
        <w:rPr>
          <w:rFonts w:ascii="Times New Roman" w:hAnsi="Times New Roman"/>
          <w:b/>
        </w:rPr>
        <w:t>§ 15</w:t>
      </w:r>
    </w:p>
    <w:p w:rsidR="005A76A1" w:rsidRPr="00304ADC" w:rsidP="005A76A1">
      <w:pPr>
        <w:bidi w:val="0"/>
        <w:jc w:val="center"/>
        <w:rPr>
          <w:rFonts w:ascii="Times New Roman" w:hAnsi="Times New Roman"/>
          <w:b/>
        </w:rPr>
      </w:pPr>
      <w:r w:rsidRPr="00304ADC">
        <w:rPr>
          <w:rFonts w:ascii="Times New Roman" w:hAnsi="Times New Roman"/>
          <w:b/>
        </w:rPr>
        <w:t>Suma pomoci v hmotnej núdzi</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(1) Suma pomoci v hmotnej  núdzi sa určí ako rozdiel medzi úhrnom súm uvedených v § 10 ods. 2 a 3, § 11 ods. 2, § 12 ods. 2, § 13 ods. 2 a § 14 ods. 2 a úhrnom súm príjmu podľa § 4.</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(2) Suma pomoci v hmotnej núdzi vypočítaná podľa odseku 1 sa zaokrúhľuje na desať eurocentov nahor.</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b/>
        </w:rPr>
      </w:pPr>
      <w:r w:rsidRPr="00304ADC">
        <w:rPr>
          <w:rFonts w:ascii="Times New Roman" w:hAnsi="Times New Roman"/>
        </w:rPr>
        <w:t>(3) Sumu dávky a sumu príspevkov podľa § 10 až 14 môže upraviť vláda Slovenskej republiky nariadením.</w:t>
      </w:r>
    </w:p>
    <w:p w:rsidR="005A76A1" w:rsidP="005A76A1">
      <w:pPr>
        <w:bidi w:val="0"/>
        <w:ind w:firstLine="708"/>
        <w:jc w:val="both"/>
        <w:rPr>
          <w:rFonts w:ascii="Times New Roman" w:hAnsi="Times New Roman"/>
          <w:color w:val="000000"/>
        </w:rPr>
      </w:pPr>
    </w:p>
    <w:p w:rsidR="00304ADC" w:rsidRPr="00304ADC" w:rsidP="005A76A1">
      <w:pPr>
        <w:bidi w:val="0"/>
        <w:ind w:firstLine="708"/>
        <w:jc w:val="both"/>
        <w:rPr>
          <w:rFonts w:ascii="Times New Roman" w:hAnsi="Times New Roman"/>
          <w:color w:val="000000"/>
        </w:rPr>
      </w:pPr>
    </w:p>
    <w:p w:rsidR="005A76A1" w:rsidRPr="00304ADC" w:rsidP="005A76A1">
      <w:pPr>
        <w:bidi w:val="0"/>
        <w:jc w:val="center"/>
        <w:rPr>
          <w:rFonts w:ascii="Times New Roman" w:hAnsi="Times New Roman"/>
          <w:b/>
        </w:rPr>
      </w:pPr>
      <w:r w:rsidRPr="00304ADC">
        <w:rPr>
          <w:rFonts w:ascii="Times New Roman" w:hAnsi="Times New Roman"/>
          <w:b/>
        </w:rPr>
        <w:t>§ 16</w:t>
      </w:r>
    </w:p>
    <w:p w:rsidR="005A76A1" w:rsidRPr="00304ADC" w:rsidP="005A76A1">
      <w:pPr>
        <w:bidi w:val="0"/>
        <w:jc w:val="center"/>
        <w:rPr>
          <w:rFonts w:ascii="Times New Roman" w:hAnsi="Times New Roman"/>
          <w:b/>
        </w:rPr>
      </w:pPr>
      <w:r w:rsidRPr="00304ADC">
        <w:rPr>
          <w:rFonts w:ascii="Times New Roman" w:hAnsi="Times New Roman"/>
          <w:b/>
        </w:rPr>
        <w:t>Osobitný príspevok</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(1) Osobitný príspevok vo výške 63,07 eura mesačne patrí najviac šesť po sebe nasledujúcich kalendárnych mesiacov fyzickej osobe, </w:t>
      </w:r>
    </w:p>
    <w:p w:rsidR="005A76A1" w:rsidRPr="00304ADC" w:rsidP="005A76A1">
      <w:pPr>
        <w:numPr>
          <w:numId w:val="29"/>
        </w:numPr>
        <w:bidi w:val="0"/>
        <w:jc w:val="both"/>
        <w:rPr>
          <w:rFonts w:ascii="Times New Roman" w:hAnsi="Times New Roman"/>
        </w:rPr>
      </w:pPr>
      <w:r w:rsidRPr="00304ADC">
        <w:rPr>
          <w:rFonts w:ascii="Times New Roman" w:hAnsi="Times New Roman"/>
        </w:rPr>
        <w:t>ktorej vznikol pracovný pomer alebo obdobný pracovný vzťah a jej dohodnutý príjem je najmenej vo výške mesačnej minimálnej mzdy, najviac vo výške trojnásobku mesačnej minimálnej mzdy,</w:t>
      </w:r>
    </w:p>
    <w:p w:rsidR="005A76A1" w:rsidRPr="00304ADC" w:rsidP="005A76A1">
      <w:pPr>
        <w:numPr>
          <w:numId w:val="29"/>
        </w:numPr>
        <w:bidi w:val="0"/>
        <w:jc w:val="both"/>
        <w:rPr>
          <w:rFonts w:ascii="Times New Roman" w:hAnsi="Times New Roman"/>
        </w:rPr>
      </w:pPr>
      <w:r w:rsidRPr="00304ADC">
        <w:rPr>
          <w:rFonts w:ascii="Times New Roman" w:hAnsi="Times New Roman"/>
        </w:rPr>
        <w:t xml:space="preserve">ktorá bola pred vznikom pracovného pomeru alebo </w:t>
      </w:r>
      <w:r w:rsidR="00C63562">
        <w:rPr>
          <w:rFonts w:ascii="Times New Roman" w:hAnsi="Times New Roman"/>
        </w:rPr>
        <w:t xml:space="preserve">pred vznikom </w:t>
      </w:r>
      <w:r w:rsidRPr="00304ADC">
        <w:rPr>
          <w:rFonts w:ascii="Times New Roman" w:hAnsi="Times New Roman"/>
        </w:rPr>
        <w:t>obdobného pracovného vzťahu dlhodobo nezamestnaný občan,</w:t>
      </w:r>
      <w:r w:rsidR="005769AD">
        <w:rPr>
          <w:rFonts w:ascii="Times New Roman" w:hAnsi="Times New Roman"/>
        </w:rPr>
        <w:t xml:space="preserve"> </w:t>
      </w:r>
      <w:r>
        <w:rPr>
          <w:rStyle w:val="FootnoteReference"/>
          <w:rtl w:val="0"/>
        </w:rPr>
        <w:footnoteReference w:id="45"/>
      </w:r>
      <w:r w:rsidRPr="00304ADC">
        <w:rPr>
          <w:rFonts w:ascii="Times New Roman" w:hAnsi="Times New Roman"/>
        </w:rPr>
        <w:t>) a</w:t>
      </w:r>
    </w:p>
    <w:p w:rsidR="005A76A1" w:rsidRPr="00304ADC" w:rsidP="005A76A1">
      <w:pPr>
        <w:numPr>
          <w:numId w:val="29"/>
        </w:numPr>
        <w:bidi w:val="0"/>
        <w:jc w:val="both"/>
        <w:rPr>
          <w:rFonts w:ascii="Times New Roman" w:hAnsi="Times New Roman"/>
        </w:rPr>
      </w:pPr>
      <w:r w:rsidRPr="00304ADC">
        <w:rPr>
          <w:rFonts w:ascii="Times New Roman" w:hAnsi="Times New Roman"/>
        </w:rPr>
        <w:t xml:space="preserve">ktorá je členom domácnosti, ktorej sa prestane poskytovať pomoc v hmotnej núdzi. </w:t>
      </w:r>
    </w:p>
    <w:p w:rsidR="005A76A1" w:rsidRPr="00304ADC" w:rsidP="005A76A1">
      <w:pPr>
        <w:bidi w:val="0"/>
        <w:ind w:left="36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(2) Nárok na osobitný príspevok môže fyzickej osobe vzniknúť až po uplynutí 12 mesiacov, odo dňa právoplatného rozhodnutia o odňatí osobitného príspevku z dôvodu, že príjemca nesplnil povinnosť podľa § 28 ods. 2 písm. a) a úrad zistil, že príjemca neplní podmienku podľa odseku 1 písm. a).</w:t>
      </w:r>
    </w:p>
    <w:p w:rsidR="005A76A1" w:rsidP="005A76A1">
      <w:pPr>
        <w:bidi w:val="0"/>
        <w:ind w:firstLine="708"/>
        <w:jc w:val="both"/>
        <w:rPr>
          <w:rFonts w:ascii="Times New Roman" w:hAnsi="Times New Roman"/>
        </w:rPr>
      </w:pPr>
    </w:p>
    <w:p w:rsidR="00304ADC" w:rsidP="005A76A1">
      <w:pPr>
        <w:bidi w:val="0"/>
        <w:ind w:firstLine="708"/>
        <w:jc w:val="both"/>
        <w:rPr>
          <w:rFonts w:ascii="Times New Roman" w:hAnsi="Times New Roman"/>
        </w:rPr>
      </w:pPr>
    </w:p>
    <w:p w:rsidR="00304ADC" w:rsidRPr="00304ADC" w:rsidP="005A76A1">
      <w:pPr>
        <w:bidi w:val="0"/>
        <w:ind w:firstLine="708"/>
        <w:jc w:val="both"/>
        <w:rPr>
          <w:rFonts w:ascii="Times New Roman" w:hAnsi="Times New Roman"/>
        </w:rPr>
      </w:pPr>
    </w:p>
    <w:p w:rsidR="005A76A1" w:rsidRPr="00304ADC" w:rsidP="005A76A1">
      <w:pPr>
        <w:bidi w:val="0"/>
        <w:jc w:val="center"/>
        <w:rPr>
          <w:rFonts w:ascii="Times New Roman" w:hAnsi="Times New Roman"/>
          <w:b/>
        </w:rPr>
      </w:pPr>
      <w:r w:rsidRPr="00304ADC">
        <w:rPr>
          <w:rFonts w:ascii="Times New Roman" w:hAnsi="Times New Roman"/>
          <w:b/>
        </w:rPr>
        <w:t>§ 17</w:t>
      </w:r>
    </w:p>
    <w:p w:rsidR="005A76A1" w:rsidRPr="00304ADC" w:rsidP="005A76A1">
      <w:pPr>
        <w:bidi w:val="0"/>
        <w:jc w:val="center"/>
        <w:rPr>
          <w:rFonts w:ascii="Times New Roman" w:hAnsi="Times New Roman"/>
          <w:b/>
        </w:rPr>
      </w:pPr>
      <w:r w:rsidRPr="00304ADC">
        <w:rPr>
          <w:rFonts w:ascii="Times New Roman" w:hAnsi="Times New Roman"/>
          <w:b/>
        </w:rPr>
        <w:t xml:space="preserve">Jednorazová dávka </w:t>
      </w:r>
    </w:p>
    <w:p w:rsidR="005A76A1" w:rsidRPr="00304ADC" w:rsidP="005A76A1">
      <w:pPr>
        <w:bidi w:val="0"/>
        <w:jc w:val="center"/>
        <w:rPr>
          <w:rFonts w:ascii="Times New Roman" w:hAnsi="Times New Roman"/>
          <w:b/>
        </w:rPr>
      </w:pPr>
    </w:p>
    <w:p w:rsidR="005A76A1" w:rsidRPr="00304ADC" w:rsidP="005A76A1">
      <w:pPr>
        <w:bidi w:val="0"/>
        <w:ind w:firstLine="426"/>
        <w:jc w:val="both"/>
        <w:rPr>
          <w:rFonts w:ascii="Times New Roman" w:hAnsi="Times New Roman"/>
        </w:rPr>
      </w:pPr>
      <w:r w:rsidRPr="00304ADC">
        <w:rPr>
          <w:rFonts w:ascii="Times New Roman" w:hAnsi="Times New Roman"/>
        </w:rPr>
        <w:t>(1) Jednorazová dávka je určená na čiastočnú úhradu mimoriadnych výdavkov členov domácnosti, ktorým sa poskytuje pomoc v hmotnej núdzi. Jednorazová dávka je určená  najmä na zabezpečenie nevyhnutného ošatenia, bielizne, obuvi, nevyhnutného vybavenia domácnosti a to postele, stola, stoličky, chladničky, sporáku, variča, vykurovacieho telesa, paliva, práčky, periny, posteľnej bielizne, bežného kuchynského riadu, mimoriadnych liečebných nákladov alebo školských potrieb.</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b/>
        </w:rPr>
      </w:pPr>
      <w:r w:rsidRPr="00304ADC">
        <w:rPr>
          <w:rFonts w:ascii="Times New Roman" w:hAnsi="Times New Roman"/>
        </w:rPr>
        <w:t>(2) Jednorazovú dávku možno priznať jednorazovo do výšky preukázaných skutočných výdavkov, najviac do výšky trojnásobku sumy životného minima pre jednu plnoletú fyzickú osobu.</w:t>
      </w:r>
      <w:r w:rsidRPr="00304ADC">
        <w:rPr>
          <w:rFonts w:ascii="Times New Roman" w:hAnsi="Times New Roman"/>
          <w:vertAlign w:val="superscript"/>
        </w:rPr>
        <w:t>15</w:t>
      </w:r>
      <w:r w:rsidRPr="00304ADC">
        <w:rPr>
          <w:rFonts w:ascii="Times New Roman" w:hAnsi="Times New Roman"/>
        </w:rPr>
        <w:t>) Súčet súm opakovane priznanej jednorazovej dávky v tom istom kalendárnom roku nesmie presiahnuť sumu podľa prvej vety.</w:t>
      </w:r>
    </w:p>
    <w:p w:rsidR="005A76A1" w:rsidP="005A76A1">
      <w:pPr>
        <w:pStyle w:val="ListParagraph"/>
        <w:bidi w:val="0"/>
        <w:spacing w:after="0" w:line="240" w:lineRule="auto"/>
        <w:ind w:left="0"/>
        <w:jc w:val="center"/>
        <w:rPr>
          <w:rFonts w:ascii="Times New Roman" w:hAnsi="Times New Roman"/>
          <w:b/>
          <w:sz w:val="24"/>
          <w:szCs w:val="24"/>
        </w:rPr>
      </w:pPr>
    </w:p>
    <w:p w:rsidR="00304ADC" w:rsidRPr="00304ADC" w:rsidP="005A76A1">
      <w:pPr>
        <w:pStyle w:val="ListParagraph"/>
        <w:bidi w:val="0"/>
        <w:spacing w:after="0" w:line="240" w:lineRule="auto"/>
        <w:ind w:left="0"/>
        <w:jc w:val="center"/>
        <w:rPr>
          <w:rFonts w:ascii="Times New Roman" w:hAnsi="Times New Roman"/>
          <w:b/>
          <w:sz w:val="24"/>
          <w:szCs w:val="24"/>
        </w:rPr>
      </w:pPr>
    </w:p>
    <w:p w:rsidR="005A76A1" w:rsidRPr="00304ADC" w:rsidP="005A76A1">
      <w:pPr>
        <w:pStyle w:val="ListParagraph"/>
        <w:bidi w:val="0"/>
        <w:spacing w:after="0" w:line="240" w:lineRule="auto"/>
        <w:ind w:left="0"/>
        <w:jc w:val="center"/>
        <w:rPr>
          <w:rFonts w:ascii="Times New Roman" w:hAnsi="Times New Roman"/>
          <w:b/>
          <w:sz w:val="24"/>
          <w:szCs w:val="24"/>
        </w:rPr>
      </w:pP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 xml:space="preserve">§ 18 </w:t>
      </w: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 xml:space="preserve">Poskytovanie pomoci v hmotnej núdzi, osobitného príspevku </w:t>
      </w: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a jednorazovej dávky a ich financovanie</w:t>
      </w:r>
    </w:p>
    <w:p w:rsidR="005A76A1" w:rsidRPr="00304ADC" w:rsidP="005A76A1">
      <w:pPr>
        <w:pStyle w:val="ListParagraph"/>
        <w:bidi w:val="0"/>
        <w:spacing w:after="0" w:line="240" w:lineRule="auto"/>
        <w:ind w:left="0"/>
        <w:jc w:val="center"/>
        <w:rPr>
          <w:rFonts w:ascii="Times New Roman" w:hAnsi="Times New Roman"/>
          <w:b/>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rPr>
        <w:t>(1) Pomoc v hmotnej núdzi a jednorazová dávka sa poskytuje v peňažnej, vecnej alebo v kombinovanej forme. Osobitný príspevok sa poskytuje v peňažnej forme.</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(2) Pomoc v hmotnej núdzi, poskytovaná v peňažnej forme a osobitný príspevok sa poskytujú v hotovosti na adresu na území Slovenskej republiky alebo poukázaním na účet v banke alebo v pobočke zahraničnej banky na území Slovenskej republiky.</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(3) Formu a spôsob poskytovania pomoci v hmotnej núdzi určuje úrad.</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(4) Formu poskytnutia jednorazovej dávky určí obec.</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(5) Pomoc v hmotnej núdzi a osobitný príspevok sa poskytujú najneskôr do konca kalendárneho mesiaca nasledujúceho po kalendárnom mesiaci, v ktorom boli splnené podmienky nároku na poskytnutie pomoci v hmotnej núdzi a osobitného príspevku.</w:t>
      </w:r>
    </w:p>
    <w:p w:rsidR="005A76A1" w:rsidRPr="00304ADC" w:rsidP="005A76A1">
      <w:pPr>
        <w:shd w:val="clear" w:color="auto" w:fill="FFFFFF"/>
        <w:bidi w:val="0"/>
        <w:jc w:val="both"/>
        <w:rPr>
          <w:rFonts w:ascii="Times New Roman" w:hAnsi="Times New Roman"/>
        </w:rPr>
      </w:pPr>
    </w:p>
    <w:p w:rsidR="005A76A1" w:rsidRPr="00304ADC" w:rsidP="005A76A1">
      <w:pPr>
        <w:bidi w:val="0"/>
        <w:ind w:firstLine="426"/>
        <w:jc w:val="both"/>
        <w:rPr>
          <w:rFonts w:ascii="Times New Roman" w:hAnsi="Times New Roman"/>
          <w:lang w:eastAsia="en-US"/>
        </w:rPr>
      </w:pPr>
      <w:r w:rsidRPr="00304ADC">
        <w:rPr>
          <w:rFonts w:ascii="Times New Roman" w:hAnsi="Times New Roman"/>
        </w:rPr>
        <w:t xml:space="preserve">(6) Pomoc v hmotnej núdzi a osobitný príspevok sa poskytujú za celý kalendárny mesiac, a to aj v prípade, ak podmienky nároku boli splnené len za časť mesiaca, ak tento zákon neustanovuje inak. </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(7) Pomoc v hmotnej núdzi sa neposkytuje, ak suma určená podľa § 15 je nižšia ako 1 euro.</w:t>
      </w:r>
    </w:p>
    <w:p w:rsidR="005A76A1" w:rsidRPr="00304ADC" w:rsidP="005A76A1">
      <w:pPr>
        <w:bidi w:val="0"/>
        <w:ind w:firstLine="426"/>
        <w:jc w:val="both"/>
        <w:rPr>
          <w:rFonts w:ascii="Times New Roman" w:hAnsi="Times New Roman"/>
        </w:rPr>
      </w:pPr>
      <w:r w:rsidRPr="00304ADC">
        <w:rPr>
          <w:rFonts w:ascii="Times New Roman" w:hAnsi="Times New Roman"/>
        </w:rPr>
        <w:tab/>
      </w:r>
    </w:p>
    <w:p w:rsidR="005A76A1" w:rsidRPr="00304ADC" w:rsidP="005A76A1">
      <w:pPr>
        <w:bidi w:val="0"/>
        <w:ind w:firstLine="426"/>
        <w:jc w:val="both"/>
        <w:rPr>
          <w:rFonts w:ascii="Times New Roman" w:hAnsi="Times New Roman"/>
        </w:rPr>
      </w:pPr>
      <w:r w:rsidRPr="00304ADC">
        <w:rPr>
          <w:rFonts w:ascii="Times New Roman" w:hAnsi="Times New Roman"/>
        </w:rPr>
        <w:t>(8) Pomoc v hmotnej núdzi a osobitný príspevok sa neposkytujú do cudziny.</w:t>
      </w:r>
    </w:p>
    <w:p w:rsidR="005A76A1" w:rsidRPr="00304ADC" w:rsidP="005A76A1">
      <w:pPr>
        <w:bidi w:val="0"/>
        <w:ind w:firstLine="426"/>
        <w:jc w:val="both"/>
        <w:rPr>
          <w:rFonts w:ascii="Times New Roman" w:hAnsi="Times New Roman"/>
        </w:rPr>
      </w:pPr>
      <w:r w:rsidRPr="00304ADC">
        <w:rPr>
          <w:rFonts w:ascii="Times New Roman" w:hAnsi="Times New Roman"/>
        </w:rPr>
        <w:tab/>
      </w:r>
    </w:p>
    <w:p w:rsidR="005A76A1" w:rsidRPr="00304ADC" w:rsidP="005A76A1">
      <w:pPr>
        <w:bidi w:val="0"/>
        <w:ind w:firstLine="426"/>
        <w:jc w:val="both"/>
        <w:rPr>
          <w:rFonts w:ascii="Times New Roman" w:hAnsi="Times New Roman"/>
        </w:rPr>
      </w:pPr>
      <w:r w:rsidRPr="00304ADC">
        <w:rPr>
          <w:rFonts w:ascii="Times New Roman" w:hAnsi="Times New Roman"/>
        </w:rPr>
        <w:t>(9) Sumy pomoci v hmotnej núdzi splatné ku dňu smrti príjemcu sa vyplatia na základe potvrdenia úradu o oprávnení na prevzatie splatnej sumy pomoci v hmotnej núdzi</w:t>
      </w:r>
    </w:p>
    <w:p w:rsidR="005A76A1" w:rsidRPr="00304ADC" w:rsidP="005A76A1">
      <w:pPr>
        <w:numPr>
          <w:numId w:val="30"/>
        </w:numPr>
        <w:bidi w:val="0"/>
        <w:jc w:val="both"/>
        <w:rPr>
          <w:rFonts w:ascii="Times New Roman" w:hAnsi="Times New Roman"/>
        </w:rPr>
      </w:pPr>
      <w:r w:rsidRPr="00304ADC">
        <w:rPr>
          <w:rFonts w:ascii="Times New Roman" w:hAnsi="Times New Roman"/>
        </w:rPr>
        <w:t>inému plnoletému členovi domácnosti, ktorý má spôsobilosť na právne úkony v plnom rozsahu, alebo</w:t>
      </w:r>
    </w:p>
    <w:p w:rsidR="005A76A1" w:rsidRPr="00304ADC" w:rsidP="005A76A1">
      <w:pPr>
        <w:numPr>
          <w:numId w:val="30"/>
        </w:numPr>
        <w:bidi w:val="0"/>
        <w:jc w:val="both"/>
        <w:rPr>
          <w:rFonts w:ascii="Times New Roman" w:hAnsi="Times New Roman"/>
        </w:rPr>
      </w:pPr>
      <w:r w:rsidRPr="00304ADC">
        <w:rPr>
          <w:rFonts w:ascii="Times New Roman" w:hAnsi="Times New Roman"/>
        </w:rPr>
        <w:t>osobitnému príjemcovi podľa § 23 ods. 1 písm. c).</w:t>
      </w:r>
    </w:p>
    <w:p w:rsidR="005A76A1" w:rsidRPr="00304ADC" w:rsidP="005A76A1">
      <w:pPr>
        <w:pStyle w:val="ListParagraph"/>
        <w:bidi w:val="0"/>
        <w:spacing w:after="0" w:line="240" w:lineRule="auto"/>
        <w:ind w:left="0" w:firstLine="708"/>
        <w:jc w:val="both"/>
        <w:rPr>
          <w:rFonts w:ascii="Times New Roman" w:hAnsi="Times New Roman"/>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rPr>
        <w:t>(10) Pomoc v hmotnej núdzi a osobitný príspevok sú financované zo štátneho rozpočtu prostredníctvom rozpočtových výdavkov kapitoly Ministerstva práce, sociálnych vecí a rodiny Slovenskej republiky (ďalej len „ministerstvo“).</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(11) Jednorazová dávka je financovaná z rozpočtu obce.</w:t>
      </w:r>
    </w:p>
    <w:p w:rsidR="00FD5BE0" w:rsidP="005A76A1">
      <w:pPr>
        <w:pStyle w:val="ListParagraph"/>
        <w:bidi w:val="0"/>
        <w:spacing w:after="0" w:line="240" w:lineRule="auto"/>
        <w:ind w:left="0"/>
        <w:jc w:val="center"/>
        <w:rPr>
          <w:rFonts w:ascii="Times New Roman" w:hAnsi="Times New Roman"/>
          <w:b/>
          <w:sz w:val="24"/>
          <w:szCs w:val="24"/>
        </w:rPr>
      </w:pP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 19</w:t>
      </w: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 xml:space="preserve">Uplatnenie nároku na pomoc v hmotnej núdzi </w:t>
      </w: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a osobitný príspevok</w:t>
      </w:r>
    </w:p>
    <w:p w:rsidR="005A76A1" w:rsidRPr="00304ADC" w:rsidP="005A76A1">
      <w:pPr>
        <w:pStyle w:val="ListParagraph"/>
        <w:bidi w:val="0"/>
        <w:spacing w:after="0" w:line="240" w:lineRule="auto"/>
        <w:ind w:left="0"/>
        <w:jc w:val="both"/>
        <w:rPr>
          <w:rFonts w:ascii="Times New Roman" w:hAnsi="Times New Roman"/>
          <w:sz w:val="24"/>
          <w:szCs w:val="24"/>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(1) Nárok na pomoc v hmotnej núdzi a osobitný príspevok sa uplatňujú na úrade podaním písomnej žiadosti alebo podaním žiadosti elektronickými prostriedkami podpísanej zaručeným elektronickým podpisom.  </w:t>
      </w:r>
    </w:p>
    <w:p w:rsidR="005A76A1" w:rsidP="005A76A1">
      <w:pPr>
        <w:bidi w:val="0"/>
        <w:ind w:firstLine="426"/>
        <w:jc w:val="both"/>
        <w:rPr>
          <w:rFonts w:ascii="Times New Roman" w:hAnsi="Times New Roman"/>
        </w:rPr>
      </w:pPr>
    </w:p>
    <w:p w:rsidR="00FD5BE0" w:rsidP="005A76A1">
      <w:pPr>
        <w:bidi w:val="0"/>
        <w:ind w:firstLine="426"/>
        <w:jc w:val="both"/>
        <w:rPr>
          <w:rFonts w:ascii="Times New Roman" w:hAnsi="Times New Roman"/>
        </w:rPr>
      </w:pPr>
    </w:p>
    <w:p w:rsidR="00304ADC" w:rsidRPr="00304ADC" w:rsidP="00B10462">
      <w:pPr>
        <w:bidi w:val="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(2) Žiadosť obsahuje</w:t>
      </w:r>
    </w:p>
    <w:p w:rsidR="005A76A1" w:rsidRPr="00304ADC" w:rsidP="005A76A1">
      <w:pPr>
        <w:pStyle w:val="ListParagraph"/>
        <w:numPr>
          <w:numId w:val="31"/>
        </w:numPr>
        <w:bidi w:val="0"/>
        <w:spacing w:after="0" w:line="240" w:lineRule="auto"/>
        <w:jc w:val="both"/>
        <w:rPr>
          <w:rFonts w:ascii="Times New Roman" w:hAnsi="Times New Roman"/>
          <w:sz w:val="24"/>
          <w:szCs w:val="24"/>
        </w:rPr>
      </w:pPr>
      <w:r w:rsidRPr="00304ADC">
        <w:rPr>
          <w:rFonts w:ascii="Times New Roman" w:hAnsi="Times New Roman"/>
          <w:sz w:val="24"/>
          <w:szCs w:val="24"/>
        </w:rPr>
        <w:t>meno, priezvisko, dátum narodenia, rodné číslo, rodinný stav, adresu pobytu členov domácnosti,</w:t>
      </w:r>
    </w:p>
    <w:p w:rsidR="005A76A1" w:rsidRPr="00304ADC" w:rsidP="005A76A1">
      <w:pPr>
        <w:pStyle w:val="ListParagraph"/>
        <w:numPr>
          <w:numId w:val="31"/>
        </w:numPr>
        <w:bidi w:val="0"/>
        <w:spacing w:after="0" w:line="240" w:lineRule="auto"/>
        <w:jc w:val="both"/>
        <w:rPr>
          <w:rFonts w:ascii="Times New Roman" w:hAnsi="Times New Roman"/>
          <w:sz w:val="24"/>
          <w:szCs w:val="24"/>
        </w:rPr>
      </w:pPr>
      <w:r w:rsidRPr="00304ADC">
        <w:rPr>
          <w:rFonts w:ascii="Times New Roman" w:hAnsi="Times New Roman"/>
          <w:sz w:val="24"/>
          <w:szCs w:val="24"/>
        </w:rPr>
        <w:t xml:space="preserve">adresu na doručovanie písomností a adresu alebo číslo účtu v banke alebo v pobočke zahraničnej banky na území Slovenskej republiky na poukazovanie pomoci v hmotnej núdzi a osobitného príspevku, </w:t>
      </w:r>
    </w:p>
    <w:p w:rsidR="005A76A1" w:rsidRPr="00304ADC" w:rsidP="005A76A1">
      <w:pPr>
        <w:pStyle w:val="ListParagraph"/>
        <w:numPr>
          <w:numId w:val="31"/>
        </w:numPr>
        <w:bidi w:val="0"/>
        <w:spacing w:after="0" w:line="240" w:lineRule="auto"/>
        <w:jc w:val="both"/>
        <w:rPr>
          <w:rFonts w:ascii="Times New Roman" w:hAnsi="Times New Roman"/>
          <w:sz w:val="24"/>
          <w:szCs w:val="24"/>
        </w:rPr>
      </w:pPr>
      <w:r w:rsidRPr="00304ADC">
        <w:rPr>
          <w:rFonts w:ascii="Times New Roman" w:hAnsi="Times New Roman"/>
          <w:sz w:val="24"/>
          <w:szCs w:val="24"/>
        </w:rPr>
        <w:t xml:space="preserve">údaje o príjme, bytových pomeroch, nárokoch a údaje o majetku členov domácnosti; to neplatí, ak ide o žiadosť o poskytnutie osobitného príspevku. </w:t>
      </w:r>
    </w:p>
    <w:p w:rsidR="005A76A1" w:rsidRPr="00304ADC" w:rsidP="005A76A1">
      <w:pPr>
        <w:shd w:val="clear" w:color="auto" w:fill="FFFFFF"/>
        <w:bidi w:val="0"/>
        <w:rPr>
          <w:rFonts w:ascii="Times New Roman" w:hAnsi="Times New Roman"/>
        </w:rPr>
      </w:pPr>
      <w:r w:rsidRPr="00304ADC">
        <w:rPr>
          <w:rFonts w:ascii="Times New Roman" w:hAnsi="Times New Roman"/>
        </w:rPr>
        <w:tab/>
      </w:r>
    </w:p>
    <w:p w:rsidR="00304ADC" w:rsidP="005A76A1">
      <w:pPr>
        <w:pStyle w:val="ListParagraph"/>
        <w:bidi w:val="0"/>
        <w:spacing w:after="0" w:line="240" w:lineRule="auto"/>
        <w:ind w:left="0"/>
        <w:jc w:val="center"/>
        <w:rPr>
          <w:rFonts w:ascii="Times New Roman" w:hAnsi="Times New Roman"/>
          <w:b/>
          <w:sz w:val="24"/>
          <w:szCs w:val="24"/>
        </w:rPr>
      </w:pP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 xml:space="preserve">§ 20 </w:t>
      </w: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 xml:space="preserve">Vznik nároku na poskytnutie pomoci v hmotnej núdzi </w:t>
      </w: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a osobitného príspevku</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Nárok na poskytnutie pomoci v hmotnej núdzi a osobitného príspevku vzniká splnením podmienok pre vznik nároku a uplatnením nároku. </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21</w:t>
      </w: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 xml:space="preserve">Zánik nároku na poskytnutie pomoci v hmotnej núdzi </w:t>
      </w: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a osobitného príspevku</w:t>
      </w:r>
    </w:p>
    <w:p w:rsidR="005A76A1" w:rsidRPr="00304ADC" w:rsidP="005A76A1">
      <w:pPr>
        <w:pStyle w:val="BodyTextIndent"/>
        <w:bidi w:val="0"/>
        <w:rPr>
          <w:rFonts w:ascii="Times New Roman" w:hAnsi="Times New Roman"/>
          <w:szCs w:val="24"/>
        </w:rPr>
      </w:pPr>
      <w:r w:rsidRPr="00304ADC">
        <w:rPr>
          <w:rFonts w:ascii="Times New Roman" w:hAnsi="Times New Roman"/>
          <w:szCs w:val="24"/>
        </w:rPr>
        <w:tab/>
      </w:r>
    </w:p>
    <w:p w:rsidR="005A76A1" w:rsidRPr="00304ADC" w:rsidP="005A76A1">
      <w:pPr>
        <w:bidi w:val="0"/>
        <w:ind w:firstLine="426"/>
        <w:jc w:val="both"/>
        <w:rPr>
          <w:rFonts w:ascii="Times New Roman" w:hAnsi="Times New Roman"/>
        </w:rPr>
      </w:pPr>
      <w:r w:rsidRPr="00304ADC">
        <w:rPr>
          <w:rFonts w:ascii="Times New Roman" w:hAnsi="Times New Roman"/>
        </w:rPr>
        <w:t>Nárok na poskytnutie pomoci v hmotnej núdzi alebo jej časti za mesiac a nárok na poskytnutie osobitného príspevku za mesiac zaniká uplynutím troch mesiacov odo dňa, od ktorého mali byť pomoc v hmotnej núdzi alebo osobitný príspevok poskytnuté.</w:t>
      </w:r>
    </w:p>
    <w:p w:rsidR="005A76A1" w:rsidRPr="00304ADC" w:rsidP="00304ADC">
      <w:pPr>
        <w:pStyle w:val="ListParagraph"/>
        <w:bidi w:val="0"/>
        <w:spacing w:after="0" w:line="240" w:lineRule="auto"/>
        <w:ind w:left="0"/>
        <w:jc w:val="both"/>
        <w:rPr>
          <w:rFonts w:ascii="Times New Roman" w:hAnsi="Times New Roman"/>
          <w:sz w:val="24"/>
          <w:szCs w:val="24"/>
        </w:rPr>
      </w:pPr>
      <w:r w:rsidRPr="00304ADC">
        <w:rPr>
          <w:rFonts w:ascii="Times New Roman" w:hAnsi="Times New Roman"/>
          <w:sz w:val="24"/>
          <w:szCs w:val="24"/>
        </w:rPr>
        <w:tab/>
      </w:r>
    </w:p>
    <w:p w:rsidR="005A76A1" w:rsidRPr="00304ADC" w:rsidP="005A76A1">
      <w:pPr>
        <w:pStyle w:val="ListParagraph"/>
        <w:bidi w:val="0"/>
        <w:spacing w:after="0" w:line="240" w:lineRule="auto"/>
        <w:ind w:left="0"/>
        <w:jc w:val="center"/>
        <w:rPr>
          <w:rFonts w:ascii="Times New Roman" w:hAnsi="Times New Roman"/>
          <w:b/>
          <w:sz w:val="24"/>
          <w:szCs w:val="24"/>
        </w:rPr>
      </w:pPr>
    </w:p>
    <w:p w:rsidR="005A76A1" w:rsidRPr="00304ADC" w:rsidP="005A76A1">
      <w:pPr>
        <w:pStyle w:val="ListParagraph"/>
        <w:bidi w:val="0"/>
        <w:spacing w:after="0" w:line="240" w:lineRule="auto"/>
        <w:ind w:left="0"/>
        <w:jc w:val="center"/>
        <w:rPr>
          <w:rFonts w:ascii="Times New Roman" w:hAnsi="Times New Roman"/>
          <w:b/>
          <w:sz w:val="24"/>
          <w:szCs w:val="24"/>
        </w:rPr>
      </w:pP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ŠTVRTÁ ČASŤ</w:t>
      </w:r>
    </w:p>
    <w:p w:rsidR="005A76A1" w:rsidRPr="00304ADC" w:rsidP="005A76A1">
      <w:pPr>
        <w:pStyle w:val="ListParagraph"/>
        <w:bidi w:val="0"/>
        <w:spacing w:after="0" w:line="240" w:lineRule="auto"/>
        <w:ind w:left="0"/>
        <w:jc w:val="center"/>
        <w:rPr>
          <w:rFonts w:ascii="Times New Roman" w:hAnsi="Times New Roman"/>
          <w:b/>
          <w:sz w:val="24"/>
          <w:szCs w:val="24"/>
        </w:rPr>
      </w:pPr>
    </w:p>
    <w:p w:rsidR="005A76A1" w:rsidRPr="00304ADC" w:rsidP="005A76A1">
      <w:pPr>
        <w:pStyle w:val="ListParagraph"/>
        <w:bidi w:val="0"/>
        <w:spacing w:after="0" w:line="240" w:lineRule="auto"/>
        <w:ind w:left="0"/>
        <w:jc w:val="center"/>
        <w:rPr>
          <w:rFonts w:ascii="Times New Roman" w:hAnsi="Times New Roman"/>
          <w:b/>
          <w:sz w:val="24"/>
          <w:szCs w:val="24"/>
        </w:rPr>
      </w:pPr>
      <w:r w:rsidRPr="00304ADC">
        <w:rPr>
          <w:rFonts w:ascii="Times New Roman" w:hAnsi="Times New Roman"/>
          <w:b/>
          <w:sz w:val="24"/>
          <w:szCs w:val="24"/>
        </w:rPr>
        <w:t>SPOLOČNÉ USTANOVENIA</w:t>
      </w:r>
    </w:p>
    <w:p w:rsidR="005A76A1" w:rsidRPr="00304ADC" w:rsidP="005A76A1">
      <w:pPr>
        <w:pStyle w:val="ListParagraph"/>
        <w:bidi w:val="0"/>
        <w:spacing w:after="0" w:line="240" w:lineRule="auto"/>
        <w:ind w:left="0"/>
        <w:jc w:val="center"/>
        <w:rPr>
          <w:rFonts w:ascii="Times New Roman" w:hAnsi="Times New Roman"/>
          <w:b/>
          <w:sz w:val="24"/>
          <w:szCs w:val="24"/>
        </w:rPr>
      </w:pPr>
    </w:p>
    <w:p w:rsidR="005A76A1" w:rsidRPr="00304ADC" w:rsidP="005A76A1">
      <w:pPr>
        <w:bidi w:val="0"/>
        <w:jc w:val="center"/>
        <w:rPr>
          <w:rFonts w:ascii="Times New Roman" w:hAnsi="Times New Roman"/>
          <w:b/>
        </w:rPr>
      </w:pPr>
      <w:r w:rsidRPr="00304ADC">
        <w:rPr>
          <w:rFonts w:ascii="Times New Roman" w:hAnsi="Times New Roman"/>
          <w:b/>
        </w:rPr>
        <w:t>§ 22</w:t>
      </w:r>
    </w:p>
    <w:p w:rsidR="005A76A1" w:rsidRPr="00304ADC" w:rsidP="005A76A1">
      <w:pPr>
        <w:bidi w:val="0"/>
        <w:jc w:val="center"/>
        <w:rPr>
          <w:rFonts w:ascii="Times New Roman" w:hAnsi="Times New Roman"/>
          <w:b/>
        </w:rPr>
      </w:pPr>
      <w:r w:rsidRPr="00304ADC">
        <w:rPr>
          <w:rFonts w:ascii="Times New Roman" w:hAnsi="Times New Roman"/>
          <w:b/>
        </w:rPr>
        <w:t>Konanie</w:t>
      </w:r>
    </w:p>
    <w:p w:rsidR="005A76A1" w:rsidRPr="00304ADC" w:rsidP="005A76A1">
      <w:pPr>
        <w:bidi w:val="0"/>
        <w:jc w:val="both"/>
        <w:rPr>
          <w:rFonts w:ascii="Times New Roman" w:hAnsi="Times New Roman"/>
        </w:rPr>
      </w:pPr>
    </w:p>
    <w:p w:rsidR="005A76A1" w:rsidRPr="00304ADC" w:rsidP="005A76A1">
      <w:pPr>
        <w:bidi w:val="0"/>
        <w:ind w:firstLine="426"/>
        <w:jc w:val="both"/>
        <w:rPr>
          <w:rFonts w:ascii="Times New Roman" w:hAnsi="Times New Roman"/>
          <w:lang w:eastAsia="en-US"/>
        </w:rPr>
      </w:pPr>
      <w:r w:rsidRPr="00304ADC">
        <w:rPr>
          <w:rFonts w:ascii="Times New Roman" w:hAnsi="Times New Roman"/>
        </w:rPr>
        <w:t>(1) Na konanie podľa tohto zákona sa vzťahuje všeobecný predpis o správnom konaní, okrem § 18 ods. 3, § 33 ods. 2, § 60, § 62 až 68 všeobecného predpisu o správnom konaní, ak v odseku 3, § 19 ods. 1 a v § 28 ods. 2 písm. a) nie je ustanovené inak.</w:t>
      </w:r>
    </w:p>
    <w:p w:rsidR="005A76A1" w:rsidRPr="00304ADC" w:rsidP="005A76A1">
      <w:pPr>
        <w:bidi w:val="0"/>
        <w:ind w:firstLine="426"/>
        <w:jc w:val="both"/>
        <w:rPr>
          <w:rFonts w:ascii="Times New Roman" w:hAnsi="Times New Roman"/>
        </w:rPr>
      </w:pPr>
      <w:r w:rsidRPr="00304ADC">
        <w:rPr>
          <w:rFonts w:ascii="Times New Roman" w:hAnsi="Times New Roman"/>
        </w:rPr>
        <w:tab/>
      </w:r>
    </w:p>
    <w:p w:rsidR="005A76A1" w:rsidRPr="00304ADC" w:rsidP="005A76A1">
      <w:pPr>
        <w:bidi w:val="0"/>
        <w:ind w:firstLine="426"/>
        <w:jc w:val="both"/>
        <w:rPr>
          <w:rFonts w:ascii="Times New Roman" w:hAnsi="Times New Roman"/>
        </w:rPr>
      </w:pPr>
      <w:r w:rsidRPr="00304ADC">
        <w:rPr>
          <w:rFonts w:ascii="Times New Roman" w:hAnsi="Times New Roman"/>
        </w:rPr>
        <w:t>(2) Žiadateľ o pomoc v hmotnej núdzi a príjemca sa na účely konania o pomoci v hmotnej núdzi považuje za zástupcu členov domácnosti.</w:t>
      </w:r>
    </w:p>
    <w:p w:rsidR="005A76A1" w:rsidRPr="00304ADC" w:rsidP="005A76A1">
      <w:pPr>
        <w:bidi w:val="0"/>
        <w:ind w:firstLine="426"/>
        <w:jc w:val="both"/>
        <w:rPr>
          <w:rFonts w:ascii="Times New Roman" w:hAnsi="Times New Roman"/>
        </w:rPr>
      </w:pPr>
      <w:r w:rsidRPr="00304ADC">
        <w:rPr>
          <w:rFonts w:ascii="Times New Roman" w:hAnsi="Times New Roman"/>
        </w:rPr>
        <w:tab/>
      </w:r>
    </w:p>
    <w:p w:rsidR="005A76A1" w:rsidRPr="00304ADC" w:rsidP="005A76A1">
      <w:pPr>
        <w:bidi w:val="0"/>
        <w:ind w:firstLine="426"/>
        <w:jc w:val="both"/>
        <w:rPr>
          <w:rFonts w:ascii="Times New Roman" w:hAnsi="Times New Roman"/>
        </w:rPr>
      </w:pPr>
      <w:r w:rsidRPr="00304ADC">
        <w:rPr>
          <w:rFonts w:ascii="Times New Roman" w:hAnsi="Times New Roman"/>
        </w:rPr>
        <w:t xml:space="preserve">(3) Odvolanie proti rozhodnutiu o znížení alebo odňatí pomoci v hmotnej núdzi a o zastavení jej poskytovania a odvolanie proti rozhodnutiu o určení a o uvoľnení osobitného príjemcu nemá odkladný účinok. Odvolanie proti rozhodnutiu o odňatí osobitného príspevku a o zastavení jeho poskytovania nemá odkladný účinok. </w:t>
      </w:r>
    </w:p>
    <w:p w:rsidR="005A76A1" w:rsidRPr="00304ADC" w:rsidP="005A76A1">
      <w:pPr>
        <w:shd w:val="clear" w:color="auto" w:fill="FFFFFF"/>
        <w:bidi w:val="0"/>
        <w:ind w:firstLine="708"/>
        <w:jc w:val="both"/>
        <w:rPr>
          <w:rFonts w:ascii="Times New Roman" w:hAnsi="Times New Roman"/>
        </w:rPr>
      </w:pPr>
    </w:p>
    <w:p w:rsidR="005A76A1" w:rsidRPr="00304ADC" w:rsidP="005A76A1">
      <w:pPr>
        <w:bidi w:val="0"/>
        <w:ind w:firstLine="426"/>
        <w:jc w:val="both"/>
        <w:rPr>
          <w:rFonts w:ascii="Times New Roman" w:hAnsi="Times New Roman"/>
          <w:vertAlign w:val="superscript"/>
        </w:rPr>
      </w:pPr>
      <w:r w:rsidRPr="00304ADC">
        <w:rPr>
          <w:rFonts w:ascii="Times New Roman" w:hAnsi="Times New Roman"/>
        </w:rPr>
        <w:t>(4) Právoplatné rozhodnutia vo veciach pomoci v hmotnej núdzi a osobitného príspevku sú preskúmateľné súdom.</w:t>
      </w:r>
      <w:r>
        <w:rPr>
          <w:rStyle w:val="FootnoteReference"/>
          <w:rtl w:val="0"/>
        </w:rPr>
        <w:footnoteReference w:id="46"/>
      </w:r>
      <w:r w:rsidR="00304ADC">
        <w:rPr>
          <w:rFonts w:ascii="Times New Roman" w:hAnsi="Times New Roman"/>
        </w:rPr>
        <w:t>)</w:t>
      </w:r>
    </w:p>
    <w:p w:rsidR="005A76A1" w:rsidRPr="00304ADC" w:rsidP="005A76A1">
      <w:pPr>
        <w:bidi w:val="0"/>
        <w:ind w:firstLine="426"/>
        <w:jc w:val="both"/>
        <w:rPr>
          <w:rFonts w:ascii="Times New Roman" w:hAnsi="Times New Roman"/>
          <w:vertAlign w:val="superscript"/>
        </w:rPr>
      </w:pPr>
      <w:r w:rsidRPr="00304ADC">
        <w:rPr>
          <w:rFonts w:ascii="Times New Roman" w:hAnsi="Times New Roman"/>
        </w:rPr>
        <w:tab/>
      </w:r>
    </w:p>
    <w:p w:rsidR="005A76A1" w:rsidRPr="00304ADC" w:rsidP="005A76A1">
      <w:pPr>
        <w:bidi w:val="0"/>
        <w:ind w:firstLine="426"/>
        <w:jc w:val="both"/>
        <w:rPr>
          <w:rFonts w:ascii="Times New Roman" w:hAnsi="Times New Roman"/>
        </w:rPr>
      </w:pPr>
      <w:r w:rsidRPr="00304ADC">
        <w:rPr>
          <w:rFonts w:ascii="Times New Roman" w:hAnsi="Times New Roman"/>
        </w:rPr>
        <w:t>(5) Ak je ustanovený osobitný príjemca podľa § 23 ods. 1 písm. c), úrad nevydáva písomné vyhotovenie rozhodnutia.</w:t>
      </w:r>
    </w:p>
    <w:p w:rsidR="005A76A1" w:rsidRPr="00304ADC" w:rsidP="005A76A1">
      <w:pPr>
        <w:bidi w:val="0"/>
        <w:jc w:val="center"/>
        <w:rPr>
          <w:rFonts w:ascii="Times New Roman" w:hAnsi="Times New Roman"/>
          <w:b/>
        </w:rPr>
      </w:pPr>
    </w:p>
    <w:p w:rsidR="00304ADC" w:rsidP="005A76A1">
      <w:pPr>
        <w:bidi w:val="0"/>
        <w:jc w:val="center"/>
        <w:rPr>
          <w:rFonts w:ascii="Times New Roman" w:hAnsi="Times New Roman"/>
          <w:b/>
        </w:rPr>
      </w:pPr>
    </w:p>
    <w:p w:rsidR="005A76A1" w:rsidRPr="00304ADC" w:rsidP="005A76A1">
      <w:pPr>
        <w:bidi w:val="0"/>
        <w:jc w:val="center"/>
        <w:rPr>
          <w:rFonts w:ascii="Times New Roman" w:hAnsi="Times New Roman"/>
          <w:b/>
          <w:lang w:eastAsia="en-US"/>
        </w:rPr>
      </w:pPr>
      <w:r w:rsidRPr="00304ADC">
        <w:rPr>
          <w:rFonts w:ascii="Times New Roman" w:hAnsi="Times New Roman"/>
          <w:b/>
        </w:rPr>
        <w:t xml:space="preserve">§ 23 </w:t>
      </w:r>
    </w:p>
    <w:p w:rsidR="005A76A1" w:rsidRPr="00304ADC" w:rsidP="005A76A1">
      <w:pPr>
        <w:bidi w:val="0"/>
        <w:jc w:val="center"/>
        <w:rPr>
          <w:rFonts w:ascii="Times New Roman" w:hAnsi="Times New Roman"/>
          <w:b/>
        </w:rPr>
      </w:pPr>
      <w:r w:rsidRPr="00304ADC">
        <w:rPr>
          <w:rFonts w:ascii="Times New Roman" w:hAnsi="Times New Roman"/>
          <w:b/>
        </w:rPr>
        <w:t>Osobitný príjemca</w:t>
      </w:r>
    </w:p>
    <w:p w:rsidR="005A76A1" w:rsidRPr="00304ADC" w:rsidP="005A76A1">
      <w:pPr>
        <w:bidi w:val="0"/>
        <w:jc w:val="both"/>
        <w:rPr>
          <w:rFonts w:ascii="Times New Roman" w:hAnsi="Times New Roman"/>
        </w:rPr>
      </w:pPr>
      <w:r w:rsidRPr="00304ADC">
        <w:rPr>
          <w:rFonts w:ascii="Times New Roman" w:hAnsi="Times New Roman"/>
        </w:rPr>
        <w:tab/>
      </w:r>
    </w:p>
    <w:p w:rsidR="005A76A1" w:rsidRPr="00304ADC" w:rsidP="005A76A1">
      <w:pPr>
        <w:bidi w:val="0"/>
        <w:ind w:firstLine="426"/>
        <w:jc w:val="both"/>
        <w:rPr>
          <w:rFonts w:ascii="Times New Roman" w:hAnsi="Times New Roman"/>
        </w:rPr>
      </w:pPr>
      <w:r w:rsidRPr="00304ADC">
        <w:rPr>
          <w:rFonts w:ascii="Times New Roman" w:hAnsi="Times New Roman"/>
        </w:rPr>
        <w:t>(1) Úrad určí osobitného príjemcu, ak</w:t>
      </w:r>
    </w:p>
    <w:p w:rsidR="005A76A1" w:rsidRPr="00304ADC" w:rsidP="005A76A1">
      <w:pPr>
        <w:numPr>
          <w:numId w:val="32"/>
        </w:numPr>
        <w:bidi w:val="0"/>
        <w:jc w:val="both"/>
        <w:rPr>
          <w:rFonts w:ascii="Times New Roman" w:hAnsi="Times New Roman"/>
        </w:rPr>
      </w:pPr>
      <w:r w:rsidRPr="00304ADC">
        <w:rPr>
          <w:rFonts w:ascii="Times New Roman" w:hAnsi="Times New Roman"/>
        </w:rPr>
        <w:t>sa doterajším poskytovaním  pomoci v hmotnej núdzi  nedosiahol účel, na ktorý je určená,</w:t>
      </w:r>
    </w:p>
    <w:p w:rsidR="005A76A1" w:rsidRPr="00304ADC" w:rsidP="005A76A1">
      <w:pPr>
        <w:numPr>
          <w:numId w:val="32"/>
        </w:numPr>
        <w:bidi w:val="0"/>
        <w:jc w:val="both"/>
        <w:rPr>
          <w:rFonts w:ascii="Times New Roman" w:hAnsi="Times New Roman"/>
        </w:rPr>
      </w:pPr>
      <w:r w:rsidRPr="00304ADC">
        <w:rPr>
          <w:rFonts w:ascii="Times New Roman" w:hAnsi="Times New Roman"/>
        </w:rPr>
        <w:t>možno odôvodnene predpokladať, že poskytovaním pomoci v hmotnej núdzi sa nedosiahne účel, na ktorý je určená,</w:t>
      </w:r>
    </w:p>
    <w:p w:rsidR="005A76A1" w:rsidRPr="00304ADC" w:rsidP="005A76A1">
      <w:pPr>
        <w:numPr>
          <w:numId w:val="32"/>
        </w:numPr>
        <w:bidi w:val="0"/>
        <w:jc w:val="both"/>
        <w:rPr>
          <w:rFonts w:ascii="Times New Roman" w:hAnsi="Times New Roman"/>
        </w:rPr>
      </w:pPr>
      <w:r w:rsidRPr="00304ADC">
        <w:rPr>
          <w:rFonts w:ascii="Times New Roman" w:hAnsi="Times New Roman"/>
        </w:rPr>
        <w:t>pomoc v hmotnej núdzi je splatná ku dňu smrti príjemcu a členovia domácnosti sú neplnoletí, alebo osoby, ktoré  nemajú spôsobilosť na právne úkony,</w:t>
      </w:r>
    </w:p>
    <w:p w:rsidR="005A76A1" w:rsidRPr="00304ADC" w:rsidP="005A76A1">
      <w:pPr>
        <w:numPr>
          <w:numId w:val="32"/>
        </w:numPr>
        <w:bidi w:val="0"/>
        <w:jc w:val="both"/>
        <w:rPr>
          <w:rFonts w:ascii="Times New Roman" w:hAnsi="Times New Roman"/>
        </w:rPr>
      </w:pPr>
      <w:r w:rsidRPr="00304ADC">
        <w:rPr>
          <w:rFonts w:ascii="Times New Roman" w:hAnsi="Times New Roman"/>
        </w:rPr>
        <w:t>členovi domácnosti sa poskytuje iná sociálna dávka prostredníctvom osobitného príjemcu.</w:t>
      </w:r>
    </w:p>
    <w:p w:rsidR="005A76A1" w:rsidRPr="00304ADC" w:rsidP="005A76A1">
      <w:pPr>
        <w:bidi w:val="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(2) Osobitný príjemca je obec, iná právnická osoba alebo fyzická osoba, ktorá má spôsobilosť na právne úkony v plnom rozsahu.</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(3) Osobitný príjemca je povinný pomoc v hmotnej núdzi použiť v prospech členov domácnosti a na účel, na ktorý je určená.</w:t>
      </w:r>
    </w:p>
    <w:p w:rsidR="005A76A1" w:rsidRPr="00304ADC" w:rsidP="005A76A1">
      <w:pPr>
        <w:bidi w:val="0"/>
        <w:ind w:firstLine="426"/>
        <w:jc w:val="both"/>
        <w:rPr>
          <w:rFonts w:ascii="Times New Roman" w:hAnsi="Times New Roman"/>
        </w:rPr>
      </w:pPr>
      <w:r w:rsidRPr="00304ADC">
        <w:rPr>
          <w:rFonts w:ascii="Times New Roman" w:hAnsi="Times New Roman"/>
        </w:rPr>
        <w:tab/>
      </w:r>
    </w:p>
    <w:p w:rsidR="005A76A1" w:rsidRPr="00304ADC" w:rsidP="005A76A1">
      <w:pPr>
        <w:bidi w:val="0"/>
        <w:ind w:firstLine="426"/>
        <w:jc w:val="both"/>
        <w:rPr>
          <w:rFonts w:ascii="Times New Roman" w:hAnsi="Times New Roman"/>
          <w:lang w:eastAsia="en-US"/>
        </w:rPr>
      </w:pPr>
      <w:r w:rsidRPr="00304ADC">
        <w:rPr>
          <w:rFonts w:ascii="Times New Roman" w:hAnsi="Times New Roman"/>
        </w:rPr>
        <w:t xml:space="preserve">(4) Úrad uvoľní osobitného príjemcu, ak </w:t>
      </w:r>
    </w:p>
    <w:p w:rsidR="005A76A1" w:rsidRPr="00304ADC" w:rsidP="005A76A1">
      <w:pPr>
        <w:pStyle w:val="BodyTextIndent"/>
        <w:numPr>
          <w:numId w:val="33"/>
        </w:numPr>
        <w:bidi w:val="0"/>
        <w:rPr>
          <w:rFonts w:ascii="Times New Roman" w:hAnsi="Times New Roman"/>
          <w:szCs w:val="24"/>
        </w:rPr>
      </w:pPr>
      <w:r w:rsidRPr="00304ADC">
        <w:rPr>
          <w:rFonts w:ascii="Times New Roman" w:hAnsi="Times New Roman"/>
          <w:szCs w:val="24"/>
        </w:rPr>
        <w:t>odpadli dôvody na jeho určenie,</w:t>
      </w:r>
    </w:p>
    <w:p w:rsidR="005A76A1" w:rsidRPr="00304ADC" w:rsidP="005A76A1">
      <w:pPr>
        <w:pStyle w:val="BodyTextIndent"/>
        <w:numPr>
          <w:numId w:val="33"/>
        </w:numPr>
        <w:bidi w:val="0"/>
        <w:rPr>
          <w:rFonts w:ascii="Times New Roman" w:hAnsi="Times New Roman"/>
          <w:szCs w:val="24"/>
        </w:rPr>
      </w:pPr>
      <w:r w:rsidRPr="00304ADC">
        <w:rPr>
          <w:rFonts w:ascii="Times New Roman" w:hAnsi="Times New Roman"/>
          <w:szCs w:val="24"/>
        </w:rPr>
        <w:t>osobitný príjemca neplní svoje povinnosti; úrad zároveň určí iného osobitného príjemcu.</w:t>
      </w:r>
    </w:p>
    <w:p w:rsidR="005A76A1" w:rsidRPr="00304ADC" w:rsidP="005A76A1">
      <w:pPr>
        <w:pStyle w:val="BodyTextIndent"/>
        <w:bidi w:val="0"/>
        <w:ind w:firstLine="0"/>
        <w:rPr>
          <w:rFonts w:ascii="Times New Roman" w:hAnsi="Times New Roman"/>
          <w:szCs w:val="24"/>
        </w:rPr>
      </w:pP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24</w:t>
      </w:r>
    </w:p>
    <w:p w:rsidR="005A76A1" w:rsidRPr="00304ADC" w:rsidP="005A76A1">
      <w:pPr>
        <w:bidi w:val="0"/>
        <w:jc w:val="center"/>
        <w:rPr>
          <w:rFonts w:ascii="Times New Roman" w:hAnsi="Times New Roman"/>
          <w:b/>
        </w:rPr>
      </w:pPr>
      <w:r w:rsidRPr="00304ADC">
        <w:rPr>
          <w:rFonts w:ascii="Times New Roman" w:hAnsi="Times New Roman"/>
          <w:b/>
        </w:rPr>
        <w:t>Preddavok na pomoc v hmotnej núdzi</w:t>
      </w:r>
    </w:p>
    <w:p w:rsidR="005A76A1" w:rsidRPr="00304ADC" w:rsidP="005A76A1">
      <w:pPr>
        <w:pStyle w:val="BodyTextIndent"/>
        <w:bidi w:val="0"/>
        <w:ind w:left="0" w:firstLine="0"/>
        <w:rPr>
          <w:rFonts w:ascii="Times New Roman" w:hAnsi="Times New Roman"/>
          <w:szCs w:val="24"/>
        </w:rPr>
      </w:pPr>
      <w:r w:rsidRPr="00304ADC">
        <w:rPr>
          <w:rFonts w:ascii="Times New Roman" w:hAnsi="Times New Roman"/>
          <w:szCs w:val="24"/>
        </w:rPr>
        <w:tab/>
      </w:r>
    </w:p>
    <w:p w:rsidR="005A76A1" w:rsidRPr="00304ADC" w:rsidP="005A76A1">
      <w:pPr>
        <w:bidi w:val="0"/>
        <w:ind w:firstLine="426"/>
        <w:jc w:val="both"/>
        <w:rPr>
          <w:rFonts w:ascii="Times New Roman" w:hAnsi="Times New Roman"/>
        </w:rPr>
      </w:pPr>
      <w:r w:rsidRPr="00304ADC">
        <w:rPr>
          <w:rFonts w:ascii="Times New Roman" w:hAnsi="Times New Roman"/>
        </w:rPr>
        <w:t xml:space="preserve">(1) Preddavok na pomoc v hmotnej núdzi sa môže priznať, ak </w:t>
      </w:r>
    </w:p>
    <w:p w:rsidR="005A76A1" w:rsidRPr="00304ADC" w:rsidP="005A76A1">
      <w:pPr>
        <w:pStyle w:val="BodyTextIndent"/>
        <w:numPr>
          <w:numId w:val="34"/>
        </w:numPr>
        <w:bidi w:val="0"/>
        <w:rPr>
          <w:rFonts w:ascii="Times New Roman" w:hAnsi="Times New Roman"/>
          <w:szCs w:val="24"/>
        </w:rPr>
      </w:pPr>
      <w:r w:rsidRPr="00304ADC">
        <w:rPr>
          <w:rFonts w:ascii="Times New Roman" w:hAnsi="Times New Roman"/>
          <w:szCs w:val="24"/>
        </w:rPr>
        <w:t>začalo konanie o</w:t>
      </w:r>
    </w:p>
    <w:p w:rsidR="005A76A1" w:rsidRPr="00304ADC" w:rsidP="005A76A1">
      <w:pPr>
        <w:pStyle w:val="BodyTextIndent"/>
        <w:numPr>
          <w:numId w:val="35"/>
        </w:numPr>
        <w:tabs>
          <w:tab w:val="left" w:pos="720"/>
        </w:tabs>
        <w:bidi w:val="0"/>
        <w:rPr>
          <w:rFonts w:ascii="Times New Roman" w:hAnsi="Times New Roman"/>
          <w:szCs w:val="24"/>
        </w:rPr>
      </w:pPr>
      <w:r w:rsidRPr="00304ADC">
        <w:rPr>
          <w:rFonts w:ascii="Times New Roman" w:hAnsi="Times New Roman"/>
          <w:szCs w:val="24"/>
        </w:rPr>
        <w:t xml:space="preserve">nároku (§ 6), </w:t>
      </w:r>
    </w:p>
    <w:p w:rsidR="005A76A1" w:rsidRPr="00304ADC" w:rsidP="005A76A1">
      <w:pPr>
        <w:pStyle w:val="BodyTextIndent"/>
        <w:numPr>
          <w:numId w:val="35"/>
        </w:numPr>
        <w:tabs>
          <w:tab w:val="left" w:pos="720"/>
        </w:tabs>
        <w:bidi w:val="0"/>
        <w:rPr>
          <w:rFonts w:ascii="Times New Roman" w:hAnsi="Times New Roman"/>
          <w:szCs w:val="24"/>
        </w:rPr>
      </w:pPr>
      <w:r w:rsidRPr="00304ADC">
        <w:rPr>
          <w:rFonts w:ascii="Times New Roman" w:hAnsi="Times New Roman"/>
          <w:szCs w:val="24"/>
        </w:rPr>
        <w:t xml:space="preserve">peňažnom príspevku na opatrovanie,  </w:t>
      </w:r>
    </w:p>
    <w:p w:rsidR="005A76A1" w:rsidRPr="00304ADC" w:rsidP="005A76A1">
      <w:pPr>
        <w:pStyle w:val="BodyTextIndent"/>
        <w:numPr>
          <w:numId w:val="35"/>
        </w:numPr>
        <w:tabs>
          <w:tab w:val="left" w:pos="720"/>
        </w:tabs>
        <w:bidi w:val="0"/>
        <w:rPr>
          <w:rFonts w:ascii="Times New Roman" w:hAnsi="Times New Roman"/>
          <w:szCs w:val="24"/>
        </w:rPr>
      </w:pPr>
      <w:r w:rsidRPr="00304ADC">
        <w:rPr>
          <w:rFonts w:ascii="Times New Roman" w:hAnsi="Times New Roman"/>
          <w:szCs w:val="24"/>
        </w:rPr>
        <w:t>určení otcovstva,</w:t>
      </w:r>
    </w:p>
    <w:p w:rsidR="005A76A1" w:rsidRPr="00304ADC" w:rsidP="005A76A1">
      <w:pPr>
        <w:pStyle w:val="BodyTextIndent"/>
        <w:numPr>
          <w:numId w:val="34"/>
        </w:numPr>
        <w:bidi w:val="0"/>
        <w:rPr>
          <w:rFonts w:ascii="Times New Roman" w:hAnsi="Times New Roman"/>
          <w:szCs w:val="24"/>
        </w:rPr>
      </w:pPr>
      <w:r w:rsidRPr="00304ADC">
        <w:rPr>
          <w:rFonts w:ascii="Times New Roman" w:hAnsi="Times New Roman"/>
          <w:szCs w:val="24"/>
        </w:rPr>
        <w:t>bol podaný návrh na výkon súdneho rozhodnutia na vymoženie výživného maloletého dieťaťa a nezaopatreného plnoletého dieťaťa na účely začatia konania o náhradnom výživnom.</w:t>
      </w:r>
    </w:p>
    <w:p w:rsidR="005A76A1" w:rsidRPr="00304ADC" w:rsidP="005A76A1">
      <w:pPr>
        <w:pStyle w:val="BodyTextIndent"/>
        <w:bidi w:val="0"/>
        <w:ind w:left="0" w:firstLine="0"/>
        <w:rPr>
          <w:rFonts w:ascii="Times New Roman" w:hAnsi="Times New Roman"/>
          <w:szCs w:val="24"/>
        </w:rPr>
      </w:pPr>
      <w:r w:rsidRPr="00304ADC">
        <w:rPr>
          <w:rFonts w:ascii="Times New Roman" w:hAnsi="Times New Roman"/>
          <w:szCs w:val="24"/>
        </w:rPr>
        <w:tab/>
      </w:r>
    </w:p>
    <w:p w:rsidR="005A76A1" w:rsidRPr="00304ADC" w:rsidP="005A76A1">
      <w:pPr>
        <w:bidi w:val="0"/>
        <w:ind w:firstLine="426"/>
        <w:jc w:val="both"/>
        <w:rPr>
          <w:rFonts w:ascii="Times New Roman" w:hAnsi="Times New Roman"/>
        </w:rPr>
      </w:pPr>
      <w:r w:rsidRPr="00304ADC">
        <w:rPr>
          <w:rFonts w:ascii="Times New Roman" w:hAnsi="Times New Roman"/>
        </w:rPr>
        <w:t>(2) Po nadobudnutí právoplatnosti rozhodnutia vydaného v konaní podľa odseku 1 písm. a) úrad rozhodne o  pomoci v hmotnej núdzi a rozhodne o doplatení  pomoci v hmotnej núdzi alebo o jej vrátení.</w:t>
      </w:r>
    </w:p>
    <w:p w:rsidR="005A76A1" w:rsidRPr="00304ADC" w:rsidP="005A76A1">
      <w:pPr>
        <w:bidi w:val="0"/>
        <w:ind w:firstLine="426"/>
        <w:jc w:val="both"/>
        <w:rPr>
          <w:rFonts w:ascii="Times New Roman" w:hAnsi="Times New Roman"/>
        </w:rPr>
      </w:pPr>
      <w:r w:rsidRPr="00304ADC">
        <w:rPr>
          <w:rFonts w:ascii="Times New Roman" w:hAnsi="Times New Roman"/>
        </w:rPr>
        <w:tab/>
      </w:r>
    </w:p>
    <w:p w:rsidR="00304ADC" w:rsidP="00304ADC">
      <w:pPr>
        <w:bidi w:val="0"/>
        <w:ind w:firstLine="426"/>
        <w:jc w:val="both"/>
        <w:rPr>
          <w:rFonts w:ascii="Times New Roman" w:hAnsi="Times New Roman"/>
          <w:lang w:eastAsia="en-US"/>
        </w:rPr>
      </w:pPr>
      <w:r w:rsidRPr="00304ADC" w:rsidR="005A76A1">
        <w:rPr>
          <w:rFonts w:ascii="Times New Roman" w:hAnsi="Times New Roman"/>
        </w:rPr>
        <w:t>(3) Úrad zúčtuje preddavok na pomoc v hmotnej núdzi so zaplateným výživným, s priznaným rodičovským príspevkom, opakovaným peňažným príspevkom na podporu náhradnej starostlivosti o dieťa, peňažným príspevkom na opatrovanie alebo náhradným výživným.</w:t>
      </w:r>
    </w:p>
    <w:p w:rsidR="00304ADC" w:rsidP="00304ADC">
      <w:pPr>
        <w:bidi w:val="0"/>
        <w:ind w:firstLine="426"/>
        <w:jc w:val="both"/>
        <w:rPr>
          <w:rFonts w:ascii="Times New Roman" w:hAnsi="Times New Roman"/>
          <w:lang w:eastAsia="en-US"/>
        </w:rPr>
      </w:pPr>
    </w:p>
    <w:p w:rsidR="00304ADC" w:rsidP="00304ADC">
      <w:pPr>
        <w:bidi w:val="0"/>
        <w:ind w:firstLine="426"/>
        <w:jc w:val="both"/>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25</w:t>
      </w:r>
    </w:p>
    <w:p w:rsidR="005A76A1" w:rsidRPr="00304ADC" w:rsidP="005A76A1">
      <w:pPr>
        <w:bidi w:val="0"/>
        <w:jc w:val="center"/>
        <w:rPr>
          <w:rFonts w:ascii="Times New Roman" w:hAnsi="Times New Roman"/>
          <w:b/>
        </w:rPr>
      </w:pPr>
      <w:r w:rsidRPr="00304ADC">
        <w:rPr>
          <w:rFonts w:ascii="Times New Roman" w:hAnsi="Times New Roman"/>
          <w:b/>
        </w:rPr>
        <w:t xml:space="preserve">Zmeny v poskytovaní pomoci v hmotnej núdzi  </w:t>
      </w:r>
    </w:p>
    <w:p w:rsidR="005A76A1" w:rsidRPr="00304ADC" w:rsidP="005A76A1">
      <w:pPr>
        <w:bidi w:val="0"/>
        <w:jc w:val="center"/>
        <w:rPr>
          <w:rFonts w:ascii="Times New Roman" w:hAnsi="Times New Roman"/>
          <w:b/>
        </w:rPr>
      </w:pPr>
      <w:r w:rsidRPr="00304ADC">
        <w:rPr>
          <w:rFonts w:ascii="Times New Roman" w:hAnsi="Times New Roman"/>
          <w:b/>
        </w:rPr>
        <w:t>a osobitného príspevku</w:t>
      </w:r>
    </w:p>
    <w:p w:rsidR="005A76A1" w:rsidRPr="00304ADC" w:rsidP="005A76A1">
      <w:pPr>
        <w:bidi w:val="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(1) Ak sa pomoc v hmotnej núdzi a osobitný príspevok priznali neprávom, odnímu sa od prvého dňa v mesiaci, v ktorom sa priznali neprávom.</w:t>
      </w:r>
    </w:p>
    <w:p w:rsidR="005A76A1" w:rsidRPr="00304ADC" w:rsidP="005A76A1">
      <w:pPr>
        <w:bidi w:val="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(2) Pomoc v hmotnej núdzi sa odníme, zvýši alebo zníži a vyplatí sa vo vyššej sume alebo v nižšej sume, ak sa zmenia skutočnosti rozhodujúce na nárok na pomoc v hmotnej núdzi. Osobitný príspevok sa odníme, ak sa zmenia skutočnosti rozhodujúce na nárok na osobitný príspevok.</w:t>
      </w:r>
    </w:p>
    <w:p w:rsidR="005A76A1" w:rsidRPr="00304ADC" w:rsidP="005A76A1">
      <w:pPr>
        <w:bidi w:val="0"/>
        <w:ind w:firstLine="708"/>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(3) Ak sa zistí, že pomoc v hmotnej núdzi a osobitný príspevok neboli priznané, hoci sa priznať mali, vyplácali sa v nižšej sume alebo vo vyššej sume, ako patrili, alebo sa priznali neskôr, nárok na pomoc v hmotnej núdzi a osobitný príspevok sa priznajú v sume ako patrili odo dňa, od ktorého mali byť priznané.</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(4) Poskytovanie pomoci v hmotnej núdzi a osobitného príspevku sa zastaví, ak príjemca nevyhovie výzve úradu podľa § 28 ods. 2 písm. b) v určenej lehote preukázať skutočnosti rozhodujúce na ich poskytovanie alebo na ich výšku a bol na tento dôsledok vo výzve písomne upozornený.</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(5) Úrad rozhodne o obnovení poskytovania pomoci v hmotnej núdzi a osobitného príspevku od kalendárneho mesiaca, v ktorom príjemca preukáže skutočnosti rozhodujúce na poskytovanie pomoci v hmotnej núdzi a osobitného príspevku. Nárok na poskytnutie pomoci v hmotnej núdzi a nárok na poskytnutie osobitného príspevku zaniká odo dňa zastavenia poskytovania pomoci v hmotnej núdzi a odo dňa zastavenia poskytovania osobitného príspevku, ak v lehote troch mesiacov odo dňa zastavenia ich poskytovania príjemca nepreukáže skutočnosti rozhodujúce na ich poskytovanie.</w:t>
        <w:tab/>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lang w:eastAsia="en-US"/>
        </w:rPr>
      </w:pPr>
      <w:r w:rsidRPr="00304ADC">
        <w:rPr>
          <w:rFonts w:ascii="Times New Roman" w:hAnsi="Times New Roman"/>
        </w:rPr>
        <w:t xml:space="preserve">(6) Ak fyzická osoba spôsobila, že sa jej poskytovala alebo poskytuje pomoc v hmotnej núdzi neprávom, je povinná vrátiť poskytnutú pomoc v hmotnej núdzi alebo jej časť zvýšenú o 10 % odo dňa, od ktorého nepatrila vôbec alebo v poskytovanej sume. Ak fyzická osoba spôsobila, že sa jej poskytoval alebo poskytuje osobitný príspevok neprávom, je povinná vrátiť poskytnutý osobitný príspevok zvýšený o 10 % odo dňa, od ktorého nepatril vôbec. </w:t>
      </w:r>
    </w:p>
    <w:p w:rsidR="005A76A1" w:rsidRPr="00304ADC" w:rsidP="005A76A1">
      <w:pPr>
        <w:pStyle w:val="BodyTextIndent"/>
        <w:bidi w:val="0"/>
        <w:ind w:left="0" w:firstLine="708"/>
        <w:rPr>
          <w:rFonts w:ascii="Times New Roman" w:hAnsi="Times New Roman"/>
          <w:szCs w:val="24"/>
        </w:rPr>
      </w:pPr>
    </w:p>
    <w:p w:rsidR="005A76A1" w:rsidRPr="00304ADC" w:rsidP="005A76A1">
      <w:pPr>
        <w:bidi w:val="0"/>
        <w:ind w:firstLine="426"/>
        <w:jc w:val="both"/>
        <w:rPr>
          <w:rFonts w:ascii="Times New Roman" w:hAnsi="Times New Roman"/>
        </w:rPr>
      </w:pPr>
      <w:r w:rsidRPr="00304ADC">
        <w:rPr>
          <w:rFonts w:ascii="Times New Roman" w:hAnsi="Times New Roman"/>
        </w:rPr>
        <w:t>(7) Právo na vrátenie neprávom poskytnutej pomoci v hmotnej núdzi a osobitného príspevku alebo ich časti zaniká uplynutím 3 rokov odo dňa, keď úrad túto skutočnosť zistil, najneskôr uplynutím 10 rokov od posledného dňa kalendárneho mesiaca, za ktorý sa pomoc v hmotnej núdzi a osobitný príspevok alebo ich časť poskytli. Tieto lehoty neplynú počas konania o povinnosti vrátiť sumu podľa prvej vety, počas výkonu rozhodnutia alebo počas výkonu zrážok podľa odseku 8.</w:t>
      </w:r>
    </w:p>
    <w:p w:rsidR="005A76A1" w:rsidRPr="00304ADC" w:rsidP="005A76A1">
      <w:pPr>
        <w:bidi w:val="0"/>
        <w:ind w:firstLine="426"/>
        <w:jc w:val="both"/>
        <w:rPr>
          <w:rFonts w:ascii="Times New Roman" w:hAnsi="Times New Roman"/>
        </w:rPr>
      </w:pPr>
      <w:r w:rsidRPr="00304ADC">
        <w:rPr>
          <w:rFonts w:ascii="Times New Roman" w:hAnsi="Times New Roman"/>
        </w:rPr>
        <w:tab/>
      </w:r>
    </w:p>
    <w:p w:rsidR="005A76A1" w:rsidRPr="00304ADC" w:rsidP="005A76A1">
      <w:pPr>
        <w:bidi w:val="0"/>
        <w:ind w:firstLine="426"/>
        <w:jc w:val="both"/>
        <w:rPr>
          <w:rFonts w:ascii="Times New Roman" w:hAnsi="Times New Roman"/>
        </w:rPr>
      </w:pPr>
      <w:r w:rsidRPr="00304ADC">
        <w:rPr>
          <w:rFonts w:ascii="Times New Roman" w:hAnsi="Times New Roman"/>
        </w:rPr>
        <w:t>(8) Úrad môže zrážať neprávom poskytnutú pomoc v hmotnej núdzi a neprávom poskytnutý osobitný príspevok podľa odseku 7 z poskytovanej alebo neskôr priznanej  pomoci v hmotnej núdzi a z poskytovaného alebo neskôr priznaného  osobitného príspevku.</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(9) Nárok na vrátenie neprávom poskytnutej pomoci v hmotnej núdzi a neprávom poskytnutého osobitného príspevku alebo na vrátenie ich preplatku nie je predmetom dedičstva.</w:t>
      </w:r>
    </w:p>
    <w:p w:rsidR="005A76A1" w:rsidRPr="00304ADC" w:rsidP="005A76A1">
      <w:pPr>
        <w:bidi w:val="0"/>
        <w:ind w:firstLine="426"/>
        <w:jc w:val="both"/>
        <w:rPr>
          <w:rFonts w:ascii="Times New Roman" w:hAnsi="Times New Roman"/>
        </w:rPr>
      </w:pPr>
    </w:p>
    <w:p w:rsidR="005A76A1" w:rsidRPr="00304ADC" w:rsidP="005A76A1">
      <w:pPr>
        <w:bidi w:val="0"/>
        <w:ind w:firstLine="426"/>
        <w:jc w:val="both"/>
        <w:rPr>
          <w:rFonts w:ascii="Times New Roman" w:hAnsi="Times New Roman"/>
          <w:lang w:eastAsia="en-US"/>
        </w:rPr>
      </w:pPr>
      <w:r w:rsidRPr="00304ADC">
        <w:rPr>
          <w:rFonts w:ascii="Times New Roman" w:hAnsi="Times New Roman"/>
        </w:rPr>
        <w:t>(10) Pomoc v hmotnej núdzi a osobitný príspevok nemožno postihnúť výkonom rozhodnutia,</w:t>
      </w:r>
      <w:r>
        <w:rPr>
          <w:rStyle w:val="FootnoteReference"/>
          <w:rtl w:val="0"/>
        </w:rPr>
        <w:footnoteReference w:id="47"/>
      </w:r>
      <w:r w:rsidRPr="00304ADC">
        <w:rPr>
          <w:rFonts w:ascii="Times New Roman" w:hAnsi="Times New Roman"/>
        </w:rPr>
        <w:t>) okrem výkonu rozhodnutia o pokute podľa osobitného predpisu.</w:t>
      </w:r>
      <w:r>
        <w:rPr>
          <w:rStyle w:val="FootnoteReference"/>
          <w:rtl w:val="0"/>
        </w:rPr>
        <w:footnoteReference w:id="48"/>
      </w:r>
      <w:r w:rsidRPr="00304ADC">
        <w:rPr>
          <w:rFonts w:ascii="Times New Roman" w:hAnsi="Times New Roman"/>
        </w:rPr>
        <w:t>)</w:t>
      </w:r>
    </w:p>
    <w:p w:rsidR="005A76A1" w:rsidRPr="00304ADC" w:rsidP="005A76A1">
      <w:pPr>
        <w:bidi w:val="0"/>
        <w:jc w:val="center"/>
        <w:rPr>
          <w:rFonts w:ascii="Times New Roman" w:hAnsi="Times New Roman"/>
          <w:b/>
        </w:rPr>
      </w:pPr>
    </w:p>
    <w:p w:rsid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PIATA  ČASŤ</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PÔSOBNOSŤ ORGÁNOV ŠTÁTNEJ SPRÁVY A OBCE</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26</w:t>
      </w:r>
    </w:p>
    <w:p w:rsidR="005A76A1" w:rsidRPr="00304ADC" w:rsidP="005A76A1">
      <w:pPr>
        <w:bidi w:val="0"/>
        <w:jc w:val="center"/>
        <w:rPr>
          <w:rFonts w:ascii="Times New Roman" w:hAnsi="Times New Roman"/>
        </w:rPr>
      </w:pPr>
      <w:r w:rsidRPr="00304ADC">
        <w:rPr>
          <w:rFonts w:ascii="Times New Roman" w:hAnsi="Times New Roman"/>
          <w:b/>
        </w:rPr>
        <w:t xml:space="preserve"> Orgány štátnej správy</w:t>
      </w:r>
      <w:r w:rsidRPr="00304ADC">
        <w:rPr>
          <w:rFonts w:ascii="Times New Roman" w:hAnsi="Times New Roman"/>
        </w:rPr>
        <w:tab/>
      </w:r>
    </w:p>
    <w:p w:rsidR="005A76A1" w:rsidRPr="00304ADC" w:rsidP="005A76A1">
      <w:pPr>
        <w:bidi w:val="0"/>
        <w:jc w:val="center"/>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(1) Úlohy štátnej správy na úseku pomoci v hmotnej núdzi vykonávajú</w:t>
      </w:r>
    </w:p>
    <w:p w:rsidR="005A76A1" w:rsidRPr="00304ADC" w:rsidP="005A76A1">
      <w:pPr>
        <w:numPr>
          <w:numId w:val="36"/>
        </w:numPr>
        <w:bidi w:val="0"/>
        <w:rPr>
          <w:rFonts w:ascii="Times New Roman" w:hAnsi="Times New Roman"/>
          <w:color w:val="231F20"/>
        </w:rPr>
      </w:pPr>
      <w:r w:rsidRPr="00304ADC">
        <w:rPr>
          <w:rFonts w:ascii="Times New Roman" w:hAnsi="Times New Roman"/>
        </w:rPr>
        <w:t xml:space="preserve">Ústredie práce, sociálnych vecí a rodiny </w:t>
      </w:r>
      <w:r w:rsidRPr="00304ADC">
        <w:rPr>
          <w:rFonts w:ascii="Times New Roman" w:hAnsi="Times New Roman"/>
          <w:color w:val="231F20"/>
        </w:rPr>
        <w:t>(ďalej len „ústredie“) podľa osobitného predpisu</w:t>
      </w:r>
      <w:r>
        <w:rPr>
          <w:rStyle w:val="FootnoteReference"/>
          <w:color w:val="231F20"/>
          <w:rtl w:val="0"/>
        </w:rPr>
        <w:footnoteReference w:id="49"/>
      </w:r>
      <w:r w:rsidRPr="00304ADC">
        <w:rPr>
          <w:rFonts w:ascii="Times New Roman" w:hAnsi="Times New Roman"/>
          <w:color w:val="231F20"/>
        </w:rPr>
        <w:t xml:space="preserve">) a </w:t>
      </w:r>
    </w:p>
    <w:p w:rsidR="005A76A1" w:rsidRPr="00304ADC" w:rsidP="005A76A1">
      <w:pPr>
        <w:numPr>
          <w:numId w:val="36"/>
        </w:numPr>
        <w:bidi w:val="0"/>
        <w:rPr>
          <w:rFonts w:ascii="Times New Roman" w:hAnsi="Times New Roman"/>
          <w:color w:val="231F20"/>
        </w:rPr>
      </w:pPr>
      <w:r w:rsidRPr="00304ADC">
        <w:rPr>
          <w:rFonts w:ascii="Times New Roman" w:hAnsi="Times New Roman"/>
          <w:color w:val="231F20"/>
        </w:rPr>
        <w:t>úrad.</w:t>
      </w:r>
    </w:p>
    <w:p w:rsidR="005A76A1" w:rsidRPr="00304ADC" w:rsidP="005A76A1">
      <w:pPr>
        <w:bidi w:val="0"/>
        <w:rPr>
          <w:rFonts w:ascii="Times New Roman" w:hAnsi="Times New Roman"/>
          <w:color w:val="231F20"/>
        </w:rPr>
      </w:pPr>
    </w:p>
    <w:p w:rsidR="005A76A1" w:rsidRPr="00304ADC" w:rsidP="005A76A1">
      <w:pPr>
        <w:bidi w:val="0"/>
        <w:ind w:firstLine="426"/>
        <w:jc w:val="both"/>
        <w:rPr>
          <w:rFonts w:ascii="Times New Roman" w:hAnsi="Times New Roman"/>
        </w:rPr>
      </w:pPr>
      <w:r w:rsidRPr="00304ADC">
        <w:rPr>
          <w:rFonts w:ascii="Times New Roman" w:hAnsi="Times New Roman"/>
        </w:rPr>
        <w:t>(2) Úrad</w:t>
      </w:r>
    </w:p>
    <w:p w:rsidR="005A76A1" w:rsidRPr="00304ADC" w:rsidP="005A76A1">
      <w:pPr>
        <w:numPr>
          <w:numId w:val="37"/>
        </w:numPr>
        <w:bidi w:val="0"/>
        <w:jc w:val="both"/>
        <w:rPr>
          <w:rFonts w:ascii="Times New Roman" w:hAnsi="Times New Roman"/>
        </w:rPr>
      </w:pPr>
      <w:r w:rsidRPr="00304ADC">
        <w:rPr>
          <w:rFonts w:ascii="Times New Roman" w:hAnsi="Times New Roman"/>
        </w:rPr>
        <w:t>rozhoduje o</w:t>
      </w:r>
    </w:p>
    <w:p w:rsidR="005A76A1" w:rsidRPr="00304ADC" w:rsidP="005A76A1">
      <w:pPr>
        <w:numPr>
          <w:numId w:val="38"/>
        </w:numPr>
        <w:bidi w:val="0"/>
        <w:jc w:val="both"/>
        <w:rPr>
          <w:rFonts w:ascii="Times New Roman" w:hAnsi="Times New Roman"/>
        </w:rPr>
      </w:pPr>
      <w:r w:rsidRPr="00304ADC">
        <w:rPr>
          <w:rFonts w:ascii="Times New Roman" w:hAnsi="Times New Roman"/>
        </w:rPr>
        <w:t>pomoci v hmotnej núdzi,</w:t>
      </w:r>
    </w:p>
    <w:p w:rsidR="005A76A1" w:rsidRPr="00304ADC" w:rsidP="005A76A1">
      <w:pPr>
        <w:numPr>
          <w:numId w:val="38"/>
        </w:numPr>
        <w:bidi w:val="0"/>
        <w:jc w:val="both"/>
        <w:rPr>
          <w:rFonts w:ascii="Times New Roman" w:hAnsi="Times New Roman"/>
        </w:rPr>
      </w:pPr>
      <w:r w:rsidRPr="00304ADC">
        <w:rPr>
          <w:rFonts w:ascii="Times New Roman" w:hAnsi="Times New Roman"/>
        </w:rPr>
        <w:t>osobitnom príspevku,</w:t>
      </w:r>
    </w:p>
    <w:p w:rsidR="005A76A1" w:rsidRPr="00304ADC" w:rsidP="005A76A1">
      <w:pPr>
        <w:numPr>
          <w:numId w:val="38"/>
        </w:numPr>
        <w:bidi w:val="0"/>
        <w:jc w:val="both"/>
        <w:rPr>
          <w:rFonts w:ascii="Times New Roman" w:hAnsi="Times New Roman"/>
        </w:rPr>
      </w:pPr>
      <w:r w:rsidRPr="00304ADC">
        <w:rPr>
          <w:rFonts w:ascii="Times New Roman" w:hAnsi="Times New Roman"/>
        </w:rPr>
        <w:t>určení a uvoľnení osobitného príjemcu,</w:t>
      </w:r>
    </w:p>
    <w:p w:rsidR="005A76A1" w:rsidRPr="00304ADC" w:rsidP="005A76A1">
      <w:pPr>
        <w:numPr>
          <w:numId w:val="37"/>
        </w:numPr>
        <w:bidi w:val="0"/>
        <w:jc w:val="both"/>
        <w:rPr>
          <w:rFonts w:ascii="Times New Roman" w:hAnsi="Times New Roman"/>
        </w:rPr>
      </w:pPr>
      <w:r w:rsidRPr="00304ADC">
        <w:rPr>
          <w:rFonts w:ascii="Times New Roman" w:hAnsi="Times New Roman"/>
        </w:rPr>
        <w:t>overuje skutočnosti potrebné na posúdenie nároku na pomoc v hmotnej núdzi v mieste pobytu žiadateľa o pomoc v hmotnej núdzi a príjemcu,</w:t>
      </w:r>
    </w:p>
    <w:p w:rsidR="005A76A1" w:rsidRPr="00304ADC" w:rsidP="005A76A1">
      <w:pPr>
        <w:numPr>
          <w:numId w:val="37"/>
        </w:numPr>
        <w:bidi w:val="0"/>
        <w:jc w:val="both"/>
        <w:rPr>
          <w:rFonts w:ascii="Times New Roman" w:hAnsi="Times New Roman"/>
        </w:rPr>
      </w:pPr>
      <w:r w:rsidRPr="00304ADC">
        <w:rPr>
          <w:rFonts w:ascii="Times New Roman" w:hAnsi="Times New Roman"/>
        </w:rPr>
        <w:t>vydáva potvrdenie o oprávnení na prevzatie splatnej sumy pomoci v hmotnej núdzi,</w:t>
      </w:r>
    </w:p>
    <w:p w:rsidR="005A76A1" w:rsidRPr="00304ADC" w:rsidP="005A76A1">
      <w:pPr>
        <w:numPr>
          <w:numId w:val="37"/>
        </w:numPr>
        <w:bidi w:val="0"/>
        <w:jc w:val="both"/>
        <w:rPr>
          <w:rFonts w:ascii="Times New Roman" w:hAnsi="Times New Roman"/>
        </w:rPr>
      </w:pPr>
      <w:r w:rsidRPr="00304ADC">
        <w:rPr>
          <w:rFonts w:ascii="Times New Roman" w:hAnsi="Times New Roman"/>
        </w:rPr>
        <w:t>kontroluje plnenie povinností osobitného príjemcu,</w:t>
      </w:r>
    </w:p>
    <w:p w:rsidR="005A76A1" w:rsidRPr="00304ADC" w:rsidP="005A76A1">
      <w:pPr>
        <w:numPr>
          <w:numId w:val="37"/>
        </w:numPr>
        <w:bidi w:val="0"/>
        <w:jc w:val="both"/>
        <w:rPr>
          <w:rFonts w:ascii="Times New Roman" w:hAnsi="Times New Roman"/>
        </w:rPr>
      </w:pPr>
      <w:r w:rsidRPr="00304ADC">
        <w:rPr>
          <w:rFonts w:ascii="Times New Roman" w:hAnsi="Times New Roman"/>
        </w:rPr>
        <w:t>poskytuje poradenskú činnosť v oblasti hmotnej núdze, zameranú na zistenie rozsahu a charakteru hmotnej núdze, na zistenie príčin jej vzniku, na poskytnutie informácií o možnosti riešenia hmotnej núdze a na usmernenie pri uplatnení sociálnej pomoci,</w:t>
      </w:r>
    </w:p>
    <w:p w:rsidR="005A76A1" w:rsidRPr="00304ADC" w:rsidP="005A76A1">
      <w:pPr>
        <w:numPr>
          <w:numId w:val="37"/>
        </w:numPr>
        <w:bidi w:val="0"/>
        <w:jc w:val="both"/>
        <w:rPr>
          <w:rFonts w:ascii="Times New Roman" w:hAnsi="Times New Roman"/>
        </w:rPr>
      </w:pPr>
      <w:r w:rsidRPr="00304ADC">
        <w:rPr>
          <w:rFonts w:ascii="Times New Roman" w:hAnsi="Times New Roman"/>
        </w:rPr>
        <w:t>vedie evidenciu príjemcov, členov domácností a osobitných príjemcov; evidencia obsahuje meno, priezvisko, rodné číslo, dátum narodenia a adresu miesta pobytu príjemcov, členov domácnosti a osobitného príjemcu, ak ním je fyzická osoba,</w:t>
      </w:r>
    </w:p>
    <w:p w:rsidR="005A76A1" w:rsidRPr="00304ADC" w:rsidP="005A76A1">
      <w:pPr>
        <w:numPr>
          <w:numId w:val="37"/>
        </w:numPr>
        <w:bidi w:val="0"/>
        <w:jc w:val="both"/>
        <w:rPr>
          <w:rFonts w:ascii="Times New Roman" w:hAnsi="Times New Roman"/>
        </w:rPr>
      </w:pPr>
      <w:r w:rsidRPr="00304ADC">
        <w:rPr>
          <w:rFonts w:ascii="Times New Roman" w:hAnsi="Times New Roman"/>
        </w:rPr>
        <w:t>uzatvára dohodu o výkone menších obecných služieb a prác podľa § 10 ods. 3 písm. c) s obcou, rozpočtovou organizáciou alebo príspevkovou organizáciou, ktorej zriaďovateľom je obec, dohodu o výkone dobrovoľníckej činnosti s organizátorom dobrovoľníckej činnosti a kontroluje účasť na výkone menších obecných služieb, dobrovoľníckej činnosti alebo prác podľa § 10 ods. 3 písm. c).</w:t>
      </w:r>
    </w:p>
    <w:p w:rsidR="005A76A1" w:rsidRPr="00304ADC" w:rsidP="005A76A1">
      <w:pPr>
        <w:pStyle w:val="BodyTextIndent"/>
        <w:bidi w:val="0"/>
        <w:ind w:left="284" w:hanging="284"/>
        <w:jc w:val="center"/>
        <w:rPr>
          <w:rFonts w:ascii="Times New Roman" w:hAnsi="Times New Roman"/>
          <w:b/>
          <w:szCs w:val="24"/>
        </w:rPr>
      </w:pPr>
      <w:r w:rsidR="00304ADC">
        <w:rPr>
          <w:rFonts w:ascii="Times New Roman" w:hAnsi="Times New Roman"/>
          <w:b/>
          <w:szCs w:val="24"/>
        </w:rPr>
        <w:t>§</w:t>
      </w:r>
      <w:r w:rsidRPr="00304ADC">
        <w:rPr>
          <w:rFonts w:ascii="Times New Roman" w:hAnsi="Times New Roman"/>
          <w:b/>
          <w:szCs w:val="24"/>
        </w:rPr>
        <w:t xml:space="preserve"> 27</w:t>
      </w:r>
    </w:p>
    <w:p w:rsidR="005A76A1" w:rsidRPr="00304ADC" w:rsidP="005A76A1">
      <w:pPr>
        <w:bidi w:val="0"/>
        <w:jc w:val="center"/>
        <w:rPr>
          <w:rFonts w:ascii="Times New Roman" w:hAnsi="Times New Roman"/>
          <w:b/>
        </w:rPr>
      </w:pPr>
      <w:r w:rsidRPr="00304ADC">
        <w:rPr>
          <w:rFonts w:ascii="Times New Roman" w:hAnsi="Times New Roman"/>
          <w:b/>
        </w:rPr>
        <w:t>Pôsobnosť obce</w:t>
      </w:r>
    </w:p>
    <w:p w:rsidR="005A76A1" w:rsidRPr="00304ADC" w:rsidP="005A76A1">
      <w:pPr>
        <w:bidi w:val="0"/>
        <w:jc w:val="both"/>
        <w:rPr>
          <w:rFonts w:ascii="Times New Roman" w:hAnsi="Times New Roman"/>
        </w:rPr>
      </w:pPr>
      <w:r w:rsidRPr="00304ADC">
        <w:rPr>
          <w:rFonts w:ascii="Times New Roman" w:hAnsi="Times New Roman"/>
        </w:rPr>
        <w:tab/>
      </w:r>
    </w:p>
    <w:p w:rsidR="005A76A1" w:rsidRPr="00304ADC" w:rsidP="005A76A1">
      <w:pPr>
        <w:bidi w:val="0"/>
        <w:ind w:firstLine="426"/>
        <w:jc w:val="both"/>
        <w:rPr>
          <w:rFonts w:ascii="Times New Roman" w:hAnsi="Times New Roman"/>
        </w:rPr>
      </w:pPr>
      <w:r w:rsidRPr="00304ADC">
        <w:rPr>
          <w:rFonts w:ascii="Times New Roman" w:hAnsi="Times New Roman"/>
        </w:rPr>
        <w:t>Obec</w:t>
      </w:r>
    </w:p>
    <w:p w:rsidR="005A76A1" w:rsidRPr="00304ADC" w:rsidP="005A76A1">
      <w:pPr>
        <w:pStyle w:val="ListParagraph"/>
        <w:bidi w:val="0"/>
        <w:spacing w:after="0" w:line="240" w:lineRule="auto"/>
        <w:ind w:left="0"/>
        <w:jc w:val="both"/>
        <w:rPr>
          <w:rFonts w:ascii="Times New Roman" w:hAnsi="Times New Roman"/>
          <w:sz w:val="24"/>
          <w:szCs w:val="24"/>
        </w:rPr>
      </w:pPr>
      <w:r w:rsidRPr="00304ADC">
        <w:rPr>
          <w:rFonts w:ascii="Times New Roman" w:hAnsi="Times New Roman"/>
          <w:sz w:val="24"/>
          <w:szCs w:val="24"/>
        </w:rPr>
        <w:t>a) rozhoduje o jednorazovej dávke,</w:t>
      </w:r>
    </w:p>
    <w:p w:rsidR="005A76A1" w:rsidRPr="00304ADC" w:rsidP="005A76A1">
      <w:pPr>
        <w:pStyle w:val="ListParagraph"/>
        <w:bidi w:val="0"/>
        <w:spacing w:after="0" w:line="240" w:lineRule="auto"/>
        <w:ind w:left="0"/>
        <w:jc w:val="both"/>
        <w:rPr>
          <w:rFonts w:ascii="Times New Roman" w:hAnsi="Times New Roman"/>
          <w:sz w:val="24"/>
          <w:szCs w:val="24"/>
        </w:rPr>
      </w:pPr>
      <w:r w:rsidRPr="00304ADC">
        <w:rPr>
          <w:rFonts w:ascii="Times New Roman" w:hAnsi="Times New Roman"/>
          <w:sz w:val="24"/>
          <w:szCs w:val="24"/>
        </w:rPr>
        <w:t>b) poskytuje fyzickým osobám poradenskú činnosť v oblasti hmotnej núdze.</w:t>
      </w:r>
    </w:p>
    <w:p w:rsidR="005A76A1" w:rsidRPr="00304ADC" w:rsidP="005A76A1">
      <w:pPr>
        <w:bidi w:val="0"/>
        <w:jc w:val="center"/>
        <w:rPr>
          <w:rFonts w:ascii="Times New Roman" w:hAnsi="Times New Roman"/>
          <w:b/>
        </w:rPr>
      </w:pP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ŠIESTA ČASŤ</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xml:space="preserve">PRÁVA A POVINNOSTI PRI POSKYTOVANÍ POMOCI </w:t>
      </w:r>
    </w:p>
    <w:p w:rsidR="005A76A1" w:rsidRPr="00304ADC" w:rsidP="005A76A1">
      <w:pPr>
        <w:bidi w:val="0"/>
        <w:jc w:val="center"/>
        <w:rPr>
          <w:rFonts w:ascii="Times New Roman" w:hAnsi="Times New Roman"/>
          <w:b/>
        </w:rPr>
      </w:pPr>
      <w:r w:rsidRPr="00304ADC">
        <w:rPr>
          <w:rFonts w:ascii="Times New Roman" w:hAnsi="Times New Roman"/>
          <w:b/>
        </w:rPr>
        <w:t>V HMOTNEJ NÚDZI A OSOBITNÉHO PRÍSPEVKU</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28</w:t>
      </w:r>
    </w:p>
    <w:p w:rsidR="005A76A1" w:rsidRPr="00304ADC" w:rsidP="005A76A1">
      <w:pPr>
        <w:bidi w:val="0"/>
        <w:jc w:val="center"/>
        <w:rPr>
          <w:rFonts w:ascii="Times New Roman" w:hAnsi="Times New Roman"/>
          <w:b/>
        </w:rPr>
      </w:pPr>
      <w:r w:rsidRPr="00304ADC">
        <w:rPr>
          <w:rFonts w:ascii="Times New Roman" w:hAnsi="Times New Roman"/>
          <w:b/>
        </w:rPr>
        <w:t xml:space="preserve">Povinnosti žiadateľa o pomoc v hmotnej núdzi </w:t>
      </w:r>
    </w:p>
    <w:p w:rsidR="005A76A1" w:rsidRPr="00304ADC" w:rsidP="005A76A1">
      <w:pPr>
        <w:bidi w:val="0"/>
        <w:jc w:val="center"/>
        <w:rPr>
          <w:rFonts w:ascii="Times New Roman" w:hAnsi="Times New Roman"/>
          <w:b/>
        </w:rPr>
      </w:pPr>
      <w:r w:rsidRPr="00304ADC">
        <w:rPr>
          <w:rFonts w:ascii="Times New Roman" w:hAnsi="Times New Roman"/>
          <w:b/>
        </w:rPr>
        <w:t xml:space="preserve">a žiadateľa o osobitný príspevok a povinnosti príjemcu </w:t>
      </w:r>
    </w:p>
    <w:p w:rsidR="005A76A1" w:rsidRPr="00304ADC" w:rsidP="005A76A1">
      <w:pPr>
        <w:bidi w:val="0"/>
        <w:jc w:val="center"/>
        <w:rPr>
          <w:rFonts w:ascii="Times New Roman" w:hAnsi="Times New Roman"/>
          <w:b/>
        </w:rPr>
      </w:pPr>
    </w:p>
    <w:p w:rsidR="005A76A1" w:rsidRPr="00304ADC" w:rsidP="005A76A1">
      <w:pPr>
        <w:bidi w:val="0"/>
        <w:ind w:firstLine="426"/>
        <w:jc w:val="both"/>
        <w:rPr>
          <w:rFonts w:ascii="Times New Roman" w:hAnsi="Times New Roman"/>
        </w:rPr>
      </w:pPr>
      <w:r w:rsidRPr="00304ADC">
        <w:rPr>
          <w:rFonts w:ascii="Times New Roman" w:hAnsi="Times New Roman"/>
        </w:rPr>
        <w:t>(1) Žiadateľ o pomoc v hmotnej núdzi a žiadateľ o osobitný príspevok sú povinní</w:t>
      </w:r>
    </w:p>
    <w:p w:rsidR="005A76A1" w:rsidRPr="00304ADC" w:rsidP="005A76A1">
      <w:pPr>
        <w:numPr>
          <w:numId w:val="39"/>
        </w:numPr>
        <w:bidi w:val="0"/>
        <w:jc w:val="both"/>
        <w:rPr>
          <w:rFonts w:ascii="Times New Roman" w:hAnsi="Times New Roman"/>
        </w:rPr>
      </w:pPr>
      <w:r w:rsidRPr="00304ADC">
        <w:rPr>
          <w:rFonts w:ascii="Times New Roman" w:hAnsi="Times New Roman"/>
          <w:color w:val="000000"/>
        </w:rPr>
        <w:t>preukázať všetky skutočnosti rozhodujúce na vznik nároku na pomoc v hmotnej núdzi a osobitný príspevok,</w:t>
      </w:r>
    </w:p>
    <w:p w:rsidR="005A76A1" w:rsidRPr="00304ADC" w:rsidP="005A76A1">
      <w:pPr>
        <w:numPr>
          <w:numId w:val="39"/>
        </w:numPr>
        <w:bidi w:val="0"/>
        <w:jc w:val="both"/>
        <w:rPr>
          <w:rFonts w:ascii="Times New Roman" w:hAnsi="Times New Roman"/>
        </w:rPr>
      </w:pPr>
      <w:r w:rsidRPr="00304ADC">
        <w:rPr>
          <w:rFonts w:ascii="Times New Roman" w:hAnsi="Times New Roman"/>
        </w:rPr>
        <w:t>na výzvu úradu predložiť doklady potrebné  na rozhodnutie o nároku na pomoc v hmotnej núdzi a osobitný príspevok,</w:t>
      </w:r>
    </w:p>
    <w:p w:rsidR="005A76A1" w:rsidRPr="00304ADC" w:rsidP="005A76A1">
      <w:pPr>
        <w:numPr>
          <w:numId w:val="39"/>
        </w:numPr>
        <w:shd w:val="clear" w:color="auto" w:fill="FFFFFF"/>
        <w:bidi w:val="0"/>
        <w:jc w:val="both"/>
        <w:rPr>
          <w:rFonts w:ascii="Times New Roman" w:hAnsi="Times New Roman"/>
        </w:rPr>
      </w:pPr>
      <w:r w:rsidRPr="00304ADC">
        <w:rPr>
          <w:rFonts w:ascii="Times New Roman" w:hAnsi="Times New Roman"/>
        </w:rPr>
        <w:t>umožniť overenie skutočností potrebných na posúdenie nároku na pomoc v hmotnej núdzi v mieste svojho pobytu.</w:t>
      </w:r>
    </w:p>
    <w:p w:rsidR="005A76A1" w:rsidRPr="00304ADC" w:rsidP="005A76A1">
      <w:pPr>
        <w:bidi w:val="0"/>
        <w:ind w:left="-1275"/>
        <w:jc w:val="both"/>
        <w:rPr>
          <w:rFonts w:ascii="Times New Roman" w:hAnsi="Times New Roman"/>
          <w:color w:val="000000"/>
          <w:lang w:eastAsia="en-US"/>
        </w:rPr>
      </w:pPr>
    </w:p>
    <w:p w:rsidR="005A76A1" w:rsidRPr="00304ADC" w:rsidP="005A76A1">
      <w:pPr>
        <w:bidi w:val="0"/>
        <w:ind w:firstLine="426"/>
        <w:jc w:val="both"/>
        <w:rPr>
          <w:rFonts w:ascii="Times New Roman" w:hAnsi="Times New Roman"/>
          <w:color w:val="000000"/>
        </w:rPr>
      </w:pPr>
      <w:r w:rsidRPr="00304ADC">
        <w:rPr>
          <w:rFonts w:ascii="Times New Roman" w:hAnsi="Times New Roman"/>
          <w:color w:val="000000"/>
        </w:rPr>
        <w:t>(2) </w:t>
      </w:r>
      <w:r w:rsidRPr="00304ADC">
        <w:rPr>
          <w:rFonts w:ascii="Times New Roman" w:hAnsi="Times New Roman"/>
        </w:rPr>
        <w:t>Príjemca</w:t>
      </w:r>
      <w:r w:rsidRPr="00304ADC">
        <w:rPr>
          <w:rFonts w:ascii="Times New Roman" w:hAnsi="Times New Roman"/>
          <w:color w:val="000000"/>
        </w:rPr>
        <w:t xml:space="preserve"> je povinný </w:t>
      </w:r>
    </w:p>
    <w:p w:rsidR="005A76A1" w:rsidRPr="00304ADC" w:rsidP="005A76A1">
      <w:pPr>
        <w:numPr>
          <w:numId w:val="40"/>
        </w:numPr>
        <w:bidi w:val="0"/>
        <w:jc w:val="both"/>
        <w:rPr>
          <w:rFonts w:ascii="Times New Roman" w:hAnsi="Times New Roman"/>
          <w:color w:val="000000"/>
        </w:rPr>
      </w:pPr>
      <w:r w:rsidRPr="00304ADC">
        <w:rPr>
          <w:rFonts w:ascii="Times New Roman" w:hAnsi="Times New Roman"/>
        </w:rPr>
        <w:t xml:space="preserve">úradu písomne alebo elektronickými prostriedkami so zaručeným elektronickým podpisom oznámiť do ôsmich dní zmeny vo všetkých skutočnostiach rozhodujúcich pre trvanie nároku na pomoc v hmotnej núdzi a osobitný príspevok, </w:t>
      </w:r>
    </w:p>
    <w:p w:rsidR="005A76A1" w:rsidRPr="00304ADC" w:rsidP="005A76A1">
      <w:pPr>
        <w:numPr>
          <w:numId w:val="40"/>
        </w:numPr>
        <w:bidi w:val="0"/>
        <w:jc w:val="both"/>
        <w:rPr>
          <w:rFonts w:ascii="Times New Roman" w:hAnsi="Times New Roman"/>
          <w:color w:val="000000"/>
        </w:rPr>
      </w:pPr>
      <w:r w:rsidRPr="00304ADC">
        <w:rPr>
          <w:rFonts w:ascii="Times New Roman" w:hAnsi="Times New Roman"/>
          <w:color w:val="000000"/>
        </w:rPr>
        <w:t>na výzvu úradu preukázať požadovanú skutočnosť v lehote určenej úradom,</w:t>
      </w:r>
    </w:p>
    <w:p w:rsidR="005A76A1" w:rsidRPr="00304ADC" w:rsidP="005A76A1">
      <w:pPr>
        <w:numPr>
          <w:numId w:val="40"/>
        </w:numPr>
        <w:shd w:val="clear" w:color="auto" w:fill="FFFFFF"/>
        <w:bidi w:val="0"/>
        <w:jc w:val="both"/>
        <w:rPr>
          <w:rFonts w:ascii="Times New Roman" w:hAnsi="Times New Roman"/>
        </w:rPr>
      </w:pPr>
      <w:r w:rsidRPr="00304ADC">
        <w:rPr>
          <w:rFonts w:ascii="Times New Roman" w:hAnsi="Times New Roman"/>
        </w:rPr>
        <w:t>umožniť overenie skutočností potrebných na posúdenie nároku na pomoc v hmotnej núdzi v mieste svojho pobytu.</w:t>
      </w:r>
    </w:p>
    <w:p w:rsidR="005A76A1" w:rsidRPr="00304ADC" w:rsidP="005A76A1">
      <w:pPr>
        <w:shd w:val="clear" w:color="auto" w:fill="FFFFFF"/>
        <w:bidi w:val="0"/>
        <w:jc w:val="both"/>
        <w:rPr>
          <w:rFonts w:ascii="Times New Roman" w:hAnsi="Times New Roman"/>
        </w:rPr>
      </w:pPr>
    </w:p>
    <w:p w:rsidR="005A76A1" w:rsidRPr="00304ADC" w:rsidP="005A76A1">
      <w:pPr>
        <w:bidi w:val="0"/>
        <w:ind w:firstLine="426"/>
        <w:jc w:val="both"/>
        <w:rPr>
          <w:rFonts w:ascii="Times New Roman" w:hAnsi="Times New Roman"/>
        </w:rPr>
      </w:pPr>
      <w:r w:rsidRPr="00304ADC">
        <w:rPr>
          <w:rFonts w:ascii="Times New Roman" w:hAnsi="Times New Roman"/>
        </w:rPr>
        <w:t xml:space="preserve">(3) Úrad od žiadateľa o pomoc v hmotnej núdzi, žiadateľa o osobitný príspevok alebo príjemcu nežiada preukazovanie osobných údajov podľa § 31, ktoré </w:t>
      </w:r>
    </w:p>
    <w:p w:rsidR="005A76A1" w:rsidRPr="00304ADC" w:rsidP="005A76A1">
      <w:pPr>
        <w:numPr>
          <w:numId w:val="41"/>
        </w:numPr>
        <w:bidi w:val="0"/>
        <w:jc w:val="both"/>
        <w:rPr>
          <w:rFonts w:ascii="Times New Roman" w:hAnsi="Times New Roman"/>
        </w:rPr>
      </w:pPr>
      <w:r w:rsidRPr="00304ADC">
        <w:rPr>
          <w:rFonts w:ascii="Times New Roman" w:hAnsi="Times New Roman"/>
        </w:rPr>
        <w:t xml:space="preserve">sú úradu známe z výkonu inej činnosti úradu, </w:t>
      </w:r>
    </w:p>
    <w:p w:rsidR="005A76A1" w:rsidRPr="00304ADC" w:rsidP="005A76A1">
      <w:pPr>
        <w:numPr>
          <w:numId w:val="41"/>
        </w:numPr>
        <w:bidi w:val="0"/>
        <w:jc w:val="both"/>
        <w:rPr>
          <w:rFonts w:ascii="Times New Roman" w:hAnsi="Times New Roman"/>
        </w:rPr>
      </w:pPr>
      <w:r w:rsidRPr="00304ADC">
        <w:rPr>
          <w:rFonts w:ascii="Times New Roman" w:hAnsi="Times New Roman"/>
        </w:rPr>
        <w:t>môže úrad získať z dostupného informačného systému verejnej správy.</w:t>
      </w:r>
    </w:p>
    <w:p w:rsidR="005A76A1" w:rsidRPr="00304ADC" w:rsidP="005A76A1">
      <w:pPr>
        <w:shd w:val="clear" w:color="auto" w:fill="FFFFFF"/>
        <w:bidi w:val="0"/>
        <w:ind w:firstLine="360"/>
        <w:jc w:val="both"/>
        <w:rPr>
          <w:rFonts w:ascii="Times New Roman" w:hAnsi="Times New Roman"/>
        </w:rPr>
      </w:pPr>
    </w:p>
    <w:p w:rsidR="005A76A1" w:rsidRPr="00304ADC" w:rsidP="005A76A1">
      <w:pPr>
        <w:bidi w:val="0"/>
        <w:jc w:val="center"/>
        <w:rPr>
          <w:rFonts w:ascii="Times New Roman" w:hAnsi="Times New Roman"/>
          <w:b/>
          <w:lang w:eastAsia="en-US"/>
        </w:rPr>
      </w:pPr>
      <w:r w:rsidRPr="00304ADC">
        <w:rPr>
          <w:rFonts w:ascii="Times New Roman" w:hAnsi="Times New Roman"/>
          <w:b/>
        </w:rPr>
        <w:t>§ 29</w:t>
      </w:r>
    </w:p>
    <w:p w:rsidR="005A76A1" w:rsidRPr="00304ADC" w:rsidP="005A76A1">
      <w:pPr>
        <w:bidi w:val="0"/>
        <w:jc w:val="center"/>
        <w:rPr>
          <w:rFonts w:ascii="Times New Roman" w:hAnsi="Times New Roman"/>
          <w:b/>
        </w:rPr>
      </w:pPr>
      <w:r w:rsidRPr="00304ADC">
        <w:rPr>
          <w:rFonts w:ascii="Times New Roman" w:hAnsi="Times New Roman"/>
          <w:b/>
        </w:rPr>
        <w:t xml:space="preserve">Práva a povinnosti zamestnanca úradu </w:t>
      </w:r>
    </w:p>
    <w:p w:rsidR="005A76A1" w:rsidRPr="00304ADC" w:rsidP="005A76A1">
      <w:pPr>
        <w:shd w:val="clear" w:color="auto" w:fill="FFFFFF"/>
        <w:bidi w:val="0"/>
        <w:ind w:firstLine="360"/>
        <w:jc w:val="both"/>
        <w:rPr>
          <w:rFonts w:ascii="Times New Roman" w:hAnsi="Times New Roman"/>
        </w:rPr>
      </w:pPr>
    </w:p>
    <w:p w:rsidR="005A76A1" w:rsidRPr="00304ADC" w:rsidP="005A76A1">
      <w:pPr>
        <w:shd w:val="clear" w:color="auto" w:fill="FFFFFF"/>
        <w:bidi w:val="0"/>
        <w:ind w:firstLine="360"/>
        <w:jc w:val="both"/>
        <w:rPr>
          <w:rFonts w:ascii="Times New Roman" w:hAnsi="Times New Roman"/>
        </w:rPr>
      </w:pPr>
      <w:r w:rsidRPr="00304ADC">
        <w:rPr>
          <w:rFonts w:ascii="Times New Roman" w:hAnsi="Times New Roman"/>
        </w:rPr>
        <w:t>(1) Zamestnanec úradu je oprávnený</w:t>
      </w:r>
    </w:p>
    <w:p w:rsidR="005A76A1" w:rsidRPr="00304ADC" w:rsidP="005A76A1">
      <w:pPr>
        <w:numPr>
          <w:numId w:val="42"/>
        </w:numPr>
        <w:shd w:val="clear" w:color="auto" w:fill="FFFFFF"/>
        <w:bidi w:val="0"/>
        <w:jc w:val="both"/>
        <w:rPr>
          <w:rFonts w:ascii="Times New Roman" w:hAnsi="Times New Roman"/>
          <w:lang w:eastAsia="en-US"/>
        </w:rPr>
      </w:pPr>
      <w:r w:rsidRPr="00304ADC">
        <w:rPr>
          <w:rFonts w:ascii="Times New Roman" w:hAnsi="Times New Roman"/>
        </w:rPr>
        <w:t>overovať skutočnosti potrebné na posúdenie nároku na pomoc v hmotnej núdzi v mieste pobytu žiadateľa o pomoc v hmotnej núdzi alebo príjemcu; pri návšteve je povinný preukázať sa poverením úradu,</w:t>
      </w:r>
    </w:p>
    <w:p w:rsidR="005A76A1" w:rsidRPr="00304ADC" w:rsidP="005A76A1">
      <w:pPr>
        <w:numPr>
          <w:numId w:val="42"/>
        </w:numPr>
        <w:shd w:val="clear" w:color="auto" w:fill="FFFFFF"/>
        <w:bidi w:val="0"/>
        <w:jc w:val="both"/>
        <w:rPr>
          <w:rFonts w:ascii="Times New Roman" w:hAnsi="Times New Roman"/>
        </w:rPr>
      </w:pPr>
      <w:r w:rsidRPr="00304ADC">
        <w:rPr>
          <w:rFonts w:ascii="Times New Roman" w:hAnsi="Times New Roman"/>
        </w:rPr>
        <w:t>požadovať od žiadateľa o pomoc v hmotnej núdzi, žiadateľa o osobitný príspevok  alebo od príjemcu potrebné informácie a vysvetlenia,</w:t>
      </w:r>
    </w:p>
    <w:p w:rsidR="005A76A1" w:rsidRPr="00304ADC" w:rsidP="005A76A1">
      <w:pPr>
        <w:numPr>
          <w:numId w:val="42"/>
        </w:numPr>
        <w:shd w:val="clear" w:color="auto" w:fill="FFFFFF"/>
        <w:bidi w:val="0"/>
        <w:jc w:val="both"/>
        <w:rPr>
          <w:rFonts w:ascii="Times New Roman" w:hAnsi="Times New Roman"/>
        </w:rPr>
      </w:pPr>
      <w:r w:rsidRPr="00304ADC">
        <w:rPr>
          <w:rFonts w:ascii="Times New Roman" w:hAnsi="Times New Roman"/>
        </w:rPr>
        <w:t>požadovať od iných osôb potrebné informácie a vysvetlenia na posúdenie nároku na pomoc v hmotnej núdzi.</w:t>
      </w:r>
    </w:p>
    <w:p w:rsidR="005A76A1" w:rsidRPr="00304ADC" w:rsidP="005A76A1">
      <w:pPr>
        <w:pStyle w:val="ListParagraph"/>
        <w:bidi w:val="0"/>
        <w:spacing w:after="0" w:line="240" w:lineRule="auto"/>
        <w:ind w:left="0"/>
        <w:jc w:val="both"/>
        <w:rPr>
          <w:rFonts w:ascii="Times New Roman" w:hAnsi="Times New Roman"/>
          <w:sz w:val="24"/>
          <w:szCs w:val="24"/>
        </w:rPr>
      </w:pPr>
      <w:r w:rsidRPr="00304ADC">
        <w:rPr>
          <w:rFonts w:ascii="Times New Roman" w:hAnsi="Times New Roman"/>
          <w:sz w:val="24"/>
          <w:szCs w:val="24"/>
        </w:rPr>
        <w:tab/>
      </w:r>
    </w:p>
    <w:p w:rsidR="005A76A1" w:rsidRPr="00304ADC" w:rsidP="005A76A1">
      <w:pPr>
        <w:shd w:val="clear" w:color="auto" w:fill="FFFFFF"/>
        <w:bidi w:val="0"/>
        <w:ind w:firstLine="360"/>
        <w:jc w:val="both"/>
        <w:rPr>
          <w:rFonts w:ascii="Times New Roman" w:hAnsi="Times New Roman"/>
        </w:rPr>
      </w:pPr>
      <w:r w:rsidRPr="00304ADC">
        <w:rPr>
          <w:rFonts w:ascii="Times New Roman" w:hAnsi="Times New Roman"/>
        </w:rPr>
        <w:t>(2) Zamestnanec úradu je povinný</w:t>
      </w:r>
    </w:p>
    <w:p w:rsidR="005A76A1" w:rsidRPr="00304ADC" w:rsidP="005A76A1">
      <w:pPr>
        <w:pStyle w:val="ListParagraph"/>
        <w:numPr>
          <w:numId w:val="43"/>
        </w:numPr>
        <w:bidi w:val="0"/>
        <w:spacing w:after="0" w:line="240" w:lineRule="auto"/>
        <w:jc w:val="both"/>
        <w:rPr>
          <w:rFonts w:ascii="Times New Roman" w:hAnsi="Times New Roman"/>
          <w:sz w:val="24"/>
          <w:szCs w:val="24"/>
        </w:rPr>
      </w:pPr>
      <w:r w:rsidRPr="00304ADC">
        <w:rPr>
          <w:rFonts w:ascii="Times New Roman" w:hAnsi="Times New Roman"/>
          <w:sz w:val="24"/>
          <w:szCs w:val="24"/>
        </w:rPr>
        <w:t>informovať žiadateľa o pomoc v hmotnej núdzi alebo príjemcu o možnostiach riešenia hmotnej núdze,</w:t>
      </w:r>
    </w:p>
    <w:p w:rsidR="005A76A1" w:rsidRPr="00304ADC" w:rsidP="005A76A1">
      <w:pPr>
        <w:pStyle w:val="ListParagraph"/>
        <w:numPr>
          <w:numId w:val="43"/>
        </w:numPr>
        <w:bidi w:val="0"/>
        <w:spacing w:after="0" w:line="240" w:lineRule="auto"/>
        <w:jc w:val="both"/>
        <w:rPr>
          <w:rFonts w:ascii="Times New Roman" w:hAnsi="Times New Roman"/>
          <w:sz w:val="24"/>
          <w:szCs w:val="24"/>
        </w:rPr>
      </w:pPr>
      <w:r w:rsidRPr="00304ADC">
        <w:rPr>
          <w:rFonts w:ascii="Times New Roman" w:hAnsi="Times New Roman"/>
          <w:sz w:val="24"/>
          <w:szCs w:val="24"/>
        </w:rPr>
        <w:t>poskytovať pomoc pri uplatnení nároku na pomoc v hmotnej núdzi.</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30</w:t>
      </w:r>
    </w:p>
    <w:p w:rsidR="005A76A1" w:rsidRPr="00304ADC" w:rsidP="005A76A1">
      <w:pPr>
        <w:bidi w:val="0"/>
        <w:jc w:val="center"/>
        <w:rPr>
          <w:rFonts w:ascii="Times New Roman" w:hAnsi="Times New Roman"/>
          <w:b/>
        </w:rPr>
      </w:pPr>
      <w:r w:rsidRPr="00304ADC">
        <w:rPr>
          <w:rFonts w:ascii="Times New Roman" w:hAnsi="Times New Roman"/>
          <w:b/>
        </w:rPr>
        <w:t xml:space="preserve">Súčinnosť a spolupráca </w:t>
      </w:r>
    </w:p>
    <w:p w:rsidR="005A76A1" w:rsidRPr="00304ADC" w:rsidP="005A76A1">
      <w:pPr>
        <w:bidi w:val="0"/>
        <w:jc w:val="both"/>
        <w:rPr>
          <w:rFonts w:ascii="Times New Roman" w:hAnsi="Times New Roman"/>
        </w:rPr>
      </w:pPr>
      <w:r w:rsidRPr="00304ADC">
        <w:rPr>
          <w:rFonts w:ascii="Times New Roman" w:hAnsi="Times New Roman"/>
        </w:rPr>
        <w:tab/>
      </w:r>
    </w:p>
    <w:p w:rsidR="005A76A1" w:rsidRPr="00304ADC" w:rsidP="005A76A1">
      <w:pPr>
        <w:shd w:val="clear" w:color="auto" w:fill="FFFFFF"/>
        <w:bidi w:val="0"/>
        <w:ind w:firstLine="360"/>
        <w:jc w:val="both"/>
        <w:rPr>
          <w:rFonts w:ascii="Times New Roman" w:hAnsi="Times New Roman"/>
        </w:rPr>
      </w:pPr>
      <w:r w:rsidRPr="00304ADC">
        <w:rPr>
          <w:rFonts w:ascii="Times New Roman" w:hAnsi="Times New Roman"/>
        </w:rPr>
        <w:t>(1) Orgán štátnej správy, iný orgán verejnej moci, poskytovateľ zdravotnej starostlivosti, škola, špeciálne výchovné zariadenie, obec, samosprávny kraj, ďalšia právnická osoba a fyzická osoba sú povinné poskytnúť úradu súčinnosť pri plnení úloh podľa tohto zákona, najmä bezodkladne a bezplatne oznamovať skutočnosti vo veciach pomoci v hmotnej núdzi, poskytovania osobitného príspevku a na žiadosť úradu poskytnúť informácie.</w:t>
      </w:r>
    </w:p>
    <w:p w:rsidR="005A76A1" w:rsidRPr="00304ADC" w:rsidP="005A76A1">
      <w:pPr>
        <w:shd w:val="clear" w:color="auto" w:fill="FFFFFF"/>
        <w:bidi w:val="0"/>
        <w:ind w:firstLine="360"/>
        <w:jc w:val="both"/>
        <w:rPr>
          <w:rFonts w:ascii="Times New Roman" w:hAnsi="Times New Roman"/>
        </w:rPr>
      </w:pPr>
      <w:r w:rsidRPr="00304ADC">
        <w:rPr>
          <w:rFonts w:ascii="Times New Roman" w:hAnsi="Times New Roman"/>
        </w:rPr>
        <w:tab/>
      </w:r>
    </w:p>
    <w:p w:rsidR="005A76A1" w:rsidRPr="00304ADC" w:rsidP="005A76A1">
      <w:pPr>
        <w:shd w:val="clear" w:color="auto" w:fill="FFFFFF"/>
        <w:bidi w:val="0"/>
        <w:ind w:firstLine="360"/>
        <w:jc w:val="both"/>
        <w:rPr>
          <w:rFonts w:ascii="Times New Roman" w:hAnsi="Times New Roman"/>
        </w:rPr>
      </w:pPr>
      <w:r w:rsidRPr="00304ADC">
        <w:rPr>
          <w:rFonts w:ascii="Times New Roman" w:hAnsi="Times New Roman"/>
        </w:rPr>
        <w:t>(2) Pri plnení úloh podľa tohto zákona úrad spolupracuje s občianskymi združeniami, so združeniami osôb vytvorenými na účel realizácie projektov alebo programov, ktorých predmetom činnosti je podpora riešenia hmotnej núdze, s cirkvami a s náboženskými spoločenstvami, s obcami, so samosprávnymi krajmi, s ďalšími právnickými osobami a s fyzickými osobami.</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lang w:eastAsia="en-US"/>
        </w:rPr>
      </w:pPr>
      <w:r w:rsidRPr="00304ADC">
        <w:rPr>
          <w:rFonts w:ascii="Times New Roman" w:hAnsi="Times New Roman"/>
          <w:b/>
        </w:rPr>
        <w:t>§ 31</w:t>
      </w:r>
    </w:p>
    <w:p w:rsidR="005A76A1" w:rsidRPr="00304ADC" w:rsidP="005A76A1">
      <w:pPr>
        <w:bidi w:val="0"/>
        <w:jc w:val="center"/>
        <w:rPr>
          <w:rFonts w:ascii="Times New Roman" w:hAnsi="Times New Roman"/>
          <w:b/>
        </w:rPr>
      </w:pPr>
      <w:r w:rsidRPr="00304ADC">
        <w:rPr>
          <w:rFonts w:ascii="Times New Roman" w:hAnsi="Times New Roman"/>
          <w:b/>
        </w:rPr>
        <w:t>Spracúvanie osobných údajov</w:t>
      </w:r>
    </w:p>
    <w:p w:rsidR="005A76A1" w:rsidRPr="00304ADC" w:rsidP="005A76A1">
      <w:pPr>
        <w:autoSpaceDE w:val="0"/>
        <w:autoSpaceDN w:val="0"/>
        <w:bidi w:val="0"/>
        <w:adjustRightInd w:val="0"/>
        <w:jc w:val="both"/>
        <w:rPr>
          <w:rFonts w:ascii="Times New Roman" w:hAnsi="Times New Roman"/>
          <w:b/>
        </w:rPr>
      </w:pPr>
    </w:p>
    <w:p w:rsidR="005A76A1" w:rsidRPr="00304ADC" w:rsidP="005A76A1">
      <w:pPr>
        <w:shd w:val="clear" w:color="auto" w:fill="FFFFFF"/>
        <w:bidi w:val="0"/>
        <w:ind w:firstLine="360"/>
        <w:jc w:val="both"/>
        <w:rPr>
          <w:rFonts w:ascii="Times New Roman" w:hAnsi="Times New Roman"/>
          <w:color w:val="231F20"/>
          <w:vertAlign w:val="superscript"/>
        </w:rPr>
      </w:pPr>
      <w:r w:rsidRPr="00304ADC">
        <w:rPr>
          <w:rFonts w:ascii="Times New Roman" w:hAnsi="Times New Roman"/>
          <w:color w:val="231F20"/>
        </w:rPr>
        <w:t>(1) Obec na účely rozhodovania o jednorazovej dávke a</w:t>
      </w:r>
      <w:r w:rsidR="002C0138">
        <w:rPr>
          <w:rFonts w:ascii="Times New Roman" w:hAnsi="Times New Roman"/>
          <w:color w:val="231F20"/>
        </w:rPr>
        <w:t xml:space="preserve"> na účely </w:t>
      </w:r>
      <w:r w:rsidRPr="00304ADC">
        <w:rPr>
          <w:rFonts w:ascii="Times New Roman" w:hAnsi="Times New Roman"/>
          <w:color w:val="231F20"/>
        </w:rPr>
        <w:t xml:space="preserve">výkonu menších obecných služieb </w:t>
      </w:r>
      <w:r w:rsidRPr="00304ADC">
        <w:rPr>
          <w:rFonts w:ascii="Times New Roman" w:hAnsi="Times New Roman"/>
        </w:rPr>
        <w:t>alebo prác podľa § 10 ods. 3 písm. c)</w:t>
      </w:r>
      <w:r w:rsidRPr="00304ADC">
        <w:rPr>
          <w:rFonts w:ascii="Times New Roman" w:hAnsi="Times New Roman"/>
          <w:color w:val="231F20"/>
        </w:rPr>
        <w:t xml:space="preserve"> a osobitný príjemca na účely výkonu svojej funkcie spracúvajú osobné údaje podľa odseku 3 o osobách podľa odseku 2 v rozsahu potrebnom na rozhodnutie o jednorazovej dávke, výkon menších obecných služieb </w:t>
      </w:r>
      <w:r w:rsidRPr="00304ADC">
        <w:rPr>
          <w:rFonts w:ascii="Times New Roman" w:hAnsi="Times New Roman"/>
        </w:rPr>
        <w:t>alebo prác podľa § 10 ods. 3 písm. c)</w:t>
      </w:r>
      <w:r w:rsidRPr="00304ADC">
        <w:rPr>
          <w:rFonts w:ascii="Times New Roman" w:hAnsi="Times New Roman"/>
          <w:color w:val="231F20"/>
        </w:rPr>
        <w:t xml:space="preserve"> alebo na výkon funkcie osobitného príjemcu v súlade s osobitným predpisom.</w:t>
      </w:r>
      <w:r>
        <w:rPr>
          <w:rStyle w:val="FootnoteReference"/>
          <w:color w:val="231F20"/>
          <w:rtl w:val="0"/>
        </w:rPr>
        <w:footnoteReference w:id="50"/>
      </w:r>
      <w:r w:rsidRPr="00304ADC">
        <w:rPr>
          <w:rFonts w:ascii="Times New Roman" w:hAnsi="Times New Roman"/>
          <w:color w:val="231F20"/>
        </w:rPr>
        <w:t>)</w:t>
      </w:r>
    </w:p>
    <w:p w:rsidR="005A76A1" w:rsidRPr="00304ADC" w:rsidP="005A76A1">
      <w:pPr>
        <w:autoSpaceDE w:val="0"/>
        <w:autoSpaceDN w:val="0"/>
        <w:bidi w:val="0"/>
        <w:adjustRightInd w:val="0"/>
        <w:jc w:val="both"/>
        <w:rPr>
          <w:rFonts w:ascii="Times New Roman" w:hAnsi="Times New Roman"/>
          <w:color w:val="231F20"/>
        </w:rPr>
      </w:pPr>
    </w:p>
    <w:p w:rsidR="005A76A1" w:rsidRPr="00304ADC" w:rsidP="005A76A1">
      <w:pPr>
        <w:shd w:val="clear" w:color="auto" w:fill="FFFFFF"/>
        <w:bidi w:val="0"/>
        <w:ind w:firstLine="360"/>
        <w:jc w:val="both"/>
        <w:rPr>
          <w:rFonts w:ascii="Times New Roman" w:hAnsi="Times New Roman"/>
          <w:color w:val="231F20"/>
        </w:rPr>
      </w:pPr>
      <w:r w:rsidRPr="00304ADC">
        <w:rPr>
          <w:rFonts w:ascii="Times New Roman" w:hAnsi="Times New Roman"/>
          <w:color w:val="231F20"/>
        </w:rPr>
        <w:t>(2) Ústredie a úrad spracúvajú osobné údaje o</w:t>
      </w:r>
    </w:p>
    <w:p w:rsidR="005A76A1" w:rsidRPr="00304ADC" w:rsidP="005A76A1">
      <w:pPr>
        <w:numPr>
          <w:numId w:val="44"/>
        </w:numPr>
        <w:shd w:val="clear" w:color="auto" w:fill="FFFFFF"/>
        <w:bidi w:val="0"/>
        <w:jc w:val="both"/>
        <w:rPr>
          <w:rFonts w:ascii="Times New Roman" w:hAnsi="Times New Roman"/>
          <w:color w:val="231F20"/>
        </w:rPr>
      </w:pPr>
      <w:r w:rsidRPr="00304ADC">
        <w:rPr>
          <w:rFonts w:ascii="Times New Roman" w:hAnsi="Times New Roman"/>
          <w:color w:val="231F20"/>
        </w:rPr>
        <w:t>žiadateľovi o pomoc v hmotnej núdzi, žiadateľovi o osobitný príspevok a príjemcovi,</w:t>
      </w:r>
    </w:p>
    <w:p w:rsidR="005A76A1" w:rsidRPr="00304ADC" w:rsidP="005A76A1">
      <w:pPr>
        <w:numPr>
          <w:numId w:val="44"/>
        </w:numPr>
        <w:shd w:val="clear" w:color="auto" w:fill="FFFFFF"/>
        <w:bidi w:val="0"/>
        <w:jc w:val="both"/>
        <w:rPr>
          <w:rFonts w:ascii="Times New Roman" w:hAnsi="Times New Roman"/>
          <w:color w:val="231F20"/>
        </w:rPr>
      </w:pPr>
      <w:r w:rsidRPr="00304ADC">
        <w:rPr>
          <w:rFonts w:ascii="Times New Roman" w:hAnsi="Times New Roman"/>
          <w:color w:val="231F20"/>
        </w:rPr>
        <w:t>členoch domácnosti,</w:t>
      </w:r>
    </w:p>
    <w:p w:rsidR="005A76A1" w:rsidRPr="00304ADC" w:rsidP="005A76A1">
      <w:pPr>
        <w:numPr>
          <w:numId w:val="44"/>
        </w:numPr>
        <w:shd w:val="clear" w:color="auto" w:fill="FFFFFF"/>
        <w:bidi w:val="0"/>
        <w:jc w:val="both"/>
        <w:rPr>
          <w:rFonts w:ascii="Times New Roman" w:hAnsi="Times New Roman"/>
          <w:color w:val="231F20"/>
        </w:rPr>
      </w:pPr>
      <w:r w:rsidRPr="00304ADC">
        <w:rPr>
          <w:rFonts w:ascii="Times New Roman" w:hAnsi="Times New Roman"/>
          <w:color w:val="231F20"/>
        </w:rPr>
        <w:t>osobitnom príjemcovi, ak ním je fyzická osoba,</w:t>
      </w:r>
    </w:p>
    <w:p w:rsidR="005A76A1" w:rsidRPr="00304ADC" w:rsidP="005A76A1">
      <w:pPr>
        <w:numPr>
          <w:numId w:val="44"/>
        </w:numPr>
        <w:shd w:val="clear" w:color="auto" w:fill="FFFFFF"/>
        <w:bidi w:val="0"/>
        <w:jc w:val="both"/>
        <w:rPr>
          <w:rFonts w:ascii="Times New Roman" w:hAnsi="Times New Roman"/>
          <w:color w:val="231F20"/>
        </w:rPr>
      </w:pPr>
      <w:r w:rsidRPr="00304ADC">
        <w:rPr>
          <w:rFonts w:ascii="Times New Roman" w:hAnsi="Times New Roman"/>
          <w:color w:val="231F20"/>
        </w:rPr>
        <w:t>inej fyzickej osobe v rozsahu nevyhnutnom na rozhodnutie o pomoci v hmotnej núdzi.</w:t>
      </w:r>
    </w:p>
    <w:p w:rsidR="005A76A1" w:rsidRPr="00304ADC" w:rsidP="005A76A1">
      <w:pPr>
        <w:autoSpaceDE w:val="0"/>
        <w:autoSpaceDN w:val="0"/>
        <w:bidi w:val="0"/>
        <w:adjustRightInd w:val="0"/>
        <w:ind w:left="360"/>
        <w:jc w:val="both"/>
        <w:rPr>
          <w:rFonts w:ascii="Times New Roman" w:hAnsi="Times New Roman"/>
          <w:color w:val="231F20"/>
        </w:rPr>
      </w:pPr>
    </w:p>
    <w:p w:rsidR="005A76A1" w:rsidRPr="00304ADC" w:rsidP="005A76A1">
      <w:pPr>
        <w:shd w:val="clear" w:color="auto" w:fill="FFFFFF"/>
        <w:bidi w:val="0"/>
        <w:ind w:firstLine="360"/>
        <w:jc w:val="both"/>
        <w:rPr>
          <w:rFonts w:ascii="Times New Roman" w:hAnsi="Times New Roman"/>
          <w:color w:val="231F20"/>
        </w:rPr>
      </w:pPr>
      <w:r w:rsidRPr="00304ADC">
        <w:rPr>
          <w:rFonts w:ascii="Times New Roman" w:hAnsi="Times New Roman"/>
          <w:color w:val="231F20"/>
        </w:rPr>
        <w:t>(3) Osobné údaje, ktoré ústredie a úrad spracúvajú o fyzických osobách uvedených v odseku 2, sú</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meno, priezvisko a titul,</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druh pobytu,</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rodné číslo, ak je pridelené, a dátum narodenia,</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rodinný stav,</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štátne občianstvo,</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sociálne postavenie,</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údaje o príjme,</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údaje o hnuteľnom majetku, nehnuteľnom majetku a iných majetkových právach,</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údaje o zdravotnom stave, v rozsahu nevyhnutnom na dosiahnutie účelu poskytovania pomoci v hmotnej núdzi,</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 xml:space="preserve">údaje o bytových pomeroch, </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telefónne číslo, adresa pobytu a elektronická adresa,</w:t>
      </w:r>
    </w:p>
    <w:p w:rsidR="005A76A1" w:rsidRPr="00304ADC" w:rsidP="005A76A1">
      <w:pPr>
        <w:numPr>
          <w:numId w:val="45"/>
        </w:numPr>
        <w:autoSpaceDE w:val="0"/>
        <w:autoSpaceDN w:val="0"/>
        <w:bidi w:val="0"/>
        <w:adjustRightInd w:val="0"/>
        <w:jc w:val="both"/>
        <w:rPr>
          <w:rFonts w:ascii="Times New Roman" w:hAnsi="Times New Roman"/>
          <w:color w:val="231F20"/>
        </w:rPr>
      </w:pPr>
      <w:r w:rsidRPr="00304ADC">
        <w:rPr>
          <w:rFonts w:ascii="Times New Roman" w:hAnsi="Times New Roman"/>
          <w:color w:val="231F20"/>
        </w:rPr>
        <w:t>číslo účtu banky alebo pobočky zahraničnej banky a kód banky alebo kód pobočky zahraničnej banky,</w:t>
      </w:r>
    </w:p>
    <w:p w:rsidR="005A76A1" w:rsidRPr="00304ADC" w:rsidP="005A76A1">
      <w:pPr>
        <w:numPr>
          <w:numId w:val="45"/>
        </w:numPr>
        <w:tabs>
          <w:tab w:val="left" w:pos="-1418"/>
        </w:tabs>
        <w:autoSpaceDE w:val="0"/>
        <w:autoSpaceDN w:val="0"/>
        <w:bidi w:val="0"/>
        <w:adjustRightInd w:val="0"/>
        <w:jc w:val="both"/>
        <w:rPr>
          <w:rFonts w:ascii="Times New Roman" w:hAnsi="Times New Roman"/>
          <w:color w:val="231F20"/>
        </w:rPr>
      </w:pPr>
      <w:r w:rsidRPr="00304ADC">
        <w:rPr>
          <w:rFonts w:ascii="Times New Roman" w:hAnsi="Times New Roman"/>
          <w:color w:val="231F20"/>
        </w:rPr>
        <w:t>ďalšie údaje, ktoré sú v súlade s účelom spracúvania a sú nevyhnutné na účel poskytovania pomoci v hmotnej núdzi a osobitného príspevku.</w:t>
      </w:r>
    </w:p>
    <w:p w:rsidR="005A76A1" w:rsidRPr="00304ADC" w:rsidP="005A76A1">
      <w:pPr>
        <w:shd w:val="clear" w:color="auto" w:fill="FFFFFF"/>
        <w:bidi w:val="0"/>
        <w:ind w:firstLine="360"/>
        <w:jc w:val="both"/>
        <w:rPr>
          <w:rFonts w:ascii="Times New Roman" w:hAnsi="Times New Roman"/>
          <w:color w:val="231F20"/>
        </w:rPr>
      </w:pPr>
    </w:p>
    <w:p w:rsidR="005A76A1" w:rsidRPr="00304ADC" w:rsidP="005A76A1">
      <w:pPr>
        <w:autoSpaceDE w:val="0"/>
        <w:autoSpaceDN w:val="0"/>
        <w:bidi w:val="0"/>
        <w:adjustRightInd w:val="0"/>
        <w:ind w:firstLine="360"/>
        <w:jc w:val="both"/>
        <w:rPr>
          <w:rFonts w:ascii="Times New Roman" w:hAnsi="Times New Roman"/>
          <w:color w:val="231F20"/>
        </w:rPr>
      </w:pPr>
      <w:r w:rsidRPr="00304ADC">
        <w:rPr>
          <w:rFonts w:ascii="Times New Roman" w:hAnsi="Times New Roman"/>
          <w:color w:val="231F20"/>
        </w:rPr>
        <w:t>(4) Ústredie, úrad a obec poskytujú osobné údaje, ktoré spracúvajú, orgánu verejnej moci, inej právnickej osobe alebo fyzickej osobe, ak je to nevyhnutné na plnenie ich úloh podľa osobitného predpisu</w:t>
      </w:r>
      <w:r>
        <w:rPr>
          <w:rStyle w:val="FootnoteReference"/>
          <w:color w:val="231F20"/>
          <w:rtl w:val="0"/>
        </w:rPr>
        <w:footnoteReference w:id="51"/>
      </w:r>
      <w:r w:rsidRPr="00304ADC">
        <w:rPr>
          <w:rFonts w:ascii="Times New Roman" w:hAnsi="Times New Roman"/>
          <w:color w:val="231F20"/>
        </w:rPr>
        <w:t>) a v rozsahu nevyhnutnom na dosiahnutie účelu podľa tohto zákona alebo osobitného predpisu,</w:t>
      </w:r>
      <w:r w:rsidRPr="00304ADC">
        <w:rPr>
          <w:rFonts w:ascii="Times New Roman" w:hAnsi="Times New Roman"/>
          <w:color w:val="231F20"/>
          <w:vertAlign w:val="superscript"/>
        </w:rPr>
        <w:t>5</w:t>
      </w:r>
      <w:r w:rsidR="005769AD">
        <w:rPr>
          <w:rFonts w:ascii="Times New Roman" w:hAnsi="Times New Roman"/>
          <w:color w:val="231F20"/>
          <w:vertAlign w:val="superscript"/>
        </w:rPr>
        <w:t>0</w:t>
      </w:r>
      <w:r w:rsidRPr="00304ADC">
        <w:rPr>
          <w:rFonts w:ascii="Times New Roman" w:hAnsi="Times New Roman"/>
          <w:color w:val="231F20"/>
        </w:rPr>
        <w:t>) alebo ak ide o posilnenie účinkov pomoci v hmotnej núdzi.</w:t>
      </w:r>
    </w:p>
    <w:p w:rsidR="005A76A1" w:rsidRPr="00304ADC" w:rsidP="005A76A1">
      <w:pPr>
        <w:shd w:val="clear" w:color="auto" w:fill="FFFFFF"/>
        <w:bidi w:val="0"/>
        <w:ind w:firstLine="360"/>
        <w:jc w:val="both"/>
        <w:rPr>
          <w:rFonts w:ascii="Times New Roman" w:hAnsi="Times New Roman"/>
          <w:color w:val="231F20"/>
        </w:rPr>
      </w:pPr>
    </w:p>
    <w:p w:rsidR="005A76A1" w:rsidRPr="00304ADC" w:rsidP="005A76A1">
      <w:pPr>
        <w:autoSpaceDE w:val="0"/>
        <w:autoSpaceDN w:val="0"/>
        <w:bidi w:val="0"/>
        <w:adjustRightInd w:val="0"/>
        <w:ind w:firstLine="360"/>
        <w:jc w:val="both"/>
        <w:rPr>
          <w:rFonts w:ascii="Times New Roman" w:hAnsi="Times New Roman"/>
          <w:color w:val="231F20"/>
        </w:rPr>
      </w:pPr>
      <w:r w:rsidRPr="00304ADC">
        <w:rPr>
          <w:rFonts w:ascii="Times New Roman" w:hAnsi="Times New Roman"/>
        </w:rPr>
        <w:t>(5) Ústredie a úrad na účely rozhodovania o pomoci v hmotnej núdzi, obec na účely rozhodovania o jednorazovej dávke a na účely výkonu menších obecných služieb alebo prác podľa § 10 ods. 3 písm. c) a osobitný príjemca na účely výkonu svojej funkcie môžu získavať osobné údaje bez súhlasu dotknutej osoby kopírovaním, skenovaním alebo iným zaznamenávaním úradných dokladov na nosič informácií.</w:t>
      </w:r>
    </w:p>
    <w:p w:rsidR="005A76A1" w:rsidP="00304ADC">
      <w:pPr>
        <w:bidi w:val="0"/>
        <w:rPr>
          <w:rFonts w:ascii="Times New Roman" w:hAnsi="Times New Roman"/>
          <w:b/>
        </w:rPr>
      </w:pPr>
    </w:p>
    <w:p w:rsidR="00304ADC" w:rsidRPr="00304ADC" w:rsidP="00304ADC">
      <w:pPr>
        <w:bidi w:val="0"/>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SIEDMA  ČASŤ</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SPOLOČNÉ, PRECHODNÉ A ZÁVEREČNÉ USTANOVENIA</w:t>
      </w:r>
    </w:p>
    <w:p w:rsidR="005A76A1" w:rsidP="005A76A1">
      <w:pPr>
        <w:bidi w:val="0"/>
        <w:jc w:val="center"/>
        <w:rPr>
          <w:rFonts w:ascii="Times New Roman" w:hAnsi="Times New Roman"/>
          <w:b/>
        </w:rPr>
      </w:pPr>
    </w:p>
    <w:p w:rsidR="00304ADC"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32</w:t>
      </w:r>
    </w:p>
    <w:p w:rsidR="005A76A1" w:rsidRPr="00304ADC" w:rsidP="005A76A1">
      <w:pPr>
        <w:bidi w:val="0"/>
        <w:jc w:val="center"/>
        <w:rPr>
          <w:rFonts w:ascii="Times New Roman" w:hAnsi="Times New Roman"/>
          <w:b/>
        </w:rPr>
      </w:pPr>
    </w:p>
    <w:p w:rsidR="005A76A1" w:rsidRPr="00304ADC" w:rsidP="005A76A1">
      <w:pPr>
        <w:autoSpaceDE w:val="0"/>
        <w:autoSpaceDN w:val="0"/>
        <w:bidi w:val="0"/>
        <w:adjustRightInd w:val="0"/>
        <w:ind w:firstLine="360"/>
        <w:jc w:val="both"/>
        <w:rPr>
          <w:rFonts w:ascii="Times New Roman" w:hAnsi="Times New Roman"/>
        </w:rPr>
      </w:pPr>
      <w:r w:rsidRPr="00304ADC">
        <w:rPr>
          <w:rFonts w:ascii="Times New Roman" w:hAnsi="Times New Roman"/>
        </w:rPr>
        <w:t>Kde sa vo všeobecne záväzných právnych predpisoch používajú slová „dávka v hmotnej núdzi a príspevok k dávke v hmotnej núdzi“ alebo slová „dávka v hmotnej núdzi a príspevky k dávke v hmotnej núdzi“ vo všetkých tvaroch rozumie sa tým „pomoc v hmotnej núdzi“ v príslušnom tvare.</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xml:space="preserve">§ 33 </w:t>
      </w:r>
    </w:p>
    <w:p w:rsidR="005A76A1" w:rsidRPr="00304ADC" w:rsidP="005A76A1">
      <w:pPr>
        <w:bidi w:val="0"/>
        <w:jc w:val="center"/>
        <w:rPr>
          <w:rFonts w:ascii="Times New Roman" w:hAnsi="Times New Roman"/>
          <w:b/>
        </w:rPr>
      </w:pPr>
      <w:r w:rsidRPr="00304ADC">
        <w:rPr>
          <w:rFonts w:ascii="Times New Roman" w:hAnsi="Times New Roman"/>
          <w:b/>
        </w:rPr>
        <w:t>Prechodné ustanovenia</w:t>
      </w:r>
    </w:p>
    <w:p w:rsidR="005A76A1" w:rsidRPr="00304ADC" w:rsidP="005A76A1">
      <w:pPr>
        <w:pStyle w:val="ListParagraph"/>
        <w:bidi w:val="0"/>
        <w:spacing w:after="0" w:line="240" w:lineRule="auto"/>
        <w:ind w:left="0"/>
        <w:jc w:val="both"/>
        <w:rPr>
          <w:rFonts w:ascii="Times New Roman" w:hAnsi="Times New Roman"/>
          <w:sz w:val="24"/>
          <w:szCs w:val="24"/>
        </w:rPr>
      </w:pPr>
    </w:p>
    <w:p w:rsidR="005A76A1" w:rsidRPr="00304ADC" w:rsidP="005A76A1">
      <w:pPr>
        <w:autoSpaceDE w:val="0"/>
        <w:autoSpaceDN w:val="0"/>
        <w:bidi w:val="0"/>
        <w:adjustRightInd w:val="0"/>
        <w:ind w:firstLine="360"/>
        <w:jc w:val="both"/>
        <w:rPr>
          <w:rFonts w:ascii="Times New Roman" w:hAnsi="Times New Roman"/>
        </w:rPr>
      </w:pPr>
      <w:r w:rsidRPr="00304ADC">
        <w:rPr>
          <w:rFonts w:ascii="Times New Roman" w:hAnsi="Times New Roman"/>
        </w:rPr>
        <w:t>(1) O nárokoch pred 1. januárom 2014 sa aj po 31. decembri 2013 rozhoduje podľa zákona účinného do 31. decembra 2013.</w:t>
      </w:r>
      <w:bookmarkStart w:id="1" w:name="f_5773280"/>
      <w:bookmarkEnd w:id="1"/>
    </w:p>
    <w:p w:rsidR="005A76A1" w:rsidRPr="00304ADC" w:rsidP="005A76A1">
      <w:pPr>
        <w:pStyle w:val="ListParagraph"/>
        <w:bidi w:val="0"/>
        <w:spacing w:after="0" w:line="240" w:lineRule="auto"/>
        <w:ind w:left="0"/>
        <w:jc w:val="both"/>
        <w:rPr>
          <w:rFonts w:ascii="Times New Roman" w:hAnsi="Times New Roman"/>
          <w:sz w:val="24"/>
          <w:szCs w:val="24"/>
        </w:rPr>
      </w:pPr>
    </w:p>
    <w:p w:rsidR="005A76A1" w:rsidRPr="00304ADC" w:rsidP="005A76A1">
      <w:pPr>
        <w:autoSpaceDE w:val="0"/>
        <w:autoSpaceDN w:val="0"/>
        <w:bidi w:val="0"/>
        <w:adjustRightInd w:val="0"/>
        <w:ind w:firstLine="360"/>
        <w:jc w:val="both"/>
        <w:rPr>
          <w:rFonts w:ascii="Times New Roman" w:hAnsi="Times New Roman"/>
        </w:rPr>
      </w:pPr>
      <w:r w:rsidRPr="00304ADC">
        <w:rPr>
          <w:rFonts w:ascii="Times New Roman" w:hAnsi="Times New Roman"/>
        </w:rPr>
        <w:t xml:space="preserve">(2) Ak k 31. decembru 2013 je zastavená výplata dávky v hmotnej núdzi a príspevkov k dávke v hmotnej núdzi a občan v hmotnej núdzi nepreukáže skutočnosti rozhodujúce na  poskytovanie dávky v hmotnej núdzi a príspevkov k dávke v hmotnej núdzi do 31. januára 2014, nárok na dávku v hmotnej núdzi a príspevky k dávke v hmotnej núdzi zaniká od 1. januára 2014. </w:t>
      </w:r>
    </w:p>
    <w:p w:rsidR="005A76A1" w:rsidRPr="00304ADC" w:rsidP="005A76A1">
      <w:pPr>
        <w:pStyle w:val="ListParagraph"/>
        <w:bidi w:val="0"/>
        <w:spacing w:after="0" w:line="240" w:lineRule="auto"/>
        <w:ind w:left="0"/>
        <w:jc w:val="both"/>
        <w:rPr>
          <w:rFonts w:ascii="Times New Roman" w:hAnsi="Times New Roman"/>
          <w:sz w:val="24"/>
          <w:szCs w:val="24"/>
        </w:rPr>
      </w:pPr>
      <w:r w:rsidRPr="00304ADC">
        <w:rPr>
          <w:rFonts w:ascii="Times New Roman" w:hAnsi="Times New Roman"/>
          <w:sz w:val="24"/>
          <w:szCs w:val="24"/>
        </w:rPr>
        <w:tab/>
      </w:r>
    </w:p>
    <w:p w:rsidR="005A76A1" w:rsidRPr="00304ADC" w:rsidP="005A76A1">
      <w:pPr>
        <w:autoSpaceDE w:val="0"/>
        <w:autoSpaceDN w:val="0"/>
        <w:bidi w:val="0"/>
        <w:adjustRightInd w:val="0"/>
        <w:ind w:firstLine="360"/>
        <w:jc w:val="both"/>
        <w:rPr>
          <w:rFonts w:ascii="Times New Roman" w:hAnsi="Times New Roman"/>
        </w:rPr>
      </w:pPr>
      <w:r w:rsidRPr="00304ADC">
        <w:rPr>
          <w:rFonts w:ascii="Times New Roman" w:hAnsi="Times New Roman"/>
        </w:rPr>
        <w:t xml:space="preserve">(3) Úrad z vlastného podnetu prehodnotí dávku v hmotnej núdzi a príspevky k dávke v hmotnej núdzi, na ktoré trval nárok k 31. decembru 2013 a rozhodne o nároku na pomoc v hmotnej núdzi podľa zákona účinného od 1. januára 2014 najneskôr do 31. júla 2014. </w:t>
      </w:r>
    </w:p>
    <w:p w:rsidR="005A76A1" w:rsidRPr="00304ADC" w:rsidP="005A76A1">
      <w:pPr>
        <w:pStyle w:val="ListParagraph"/>
        <w:bidi w:val="0"/>
        <w:spacing w:after="0" w:line="240" w:lineRule="auto"/>
        <w:ind w:left="0"/>
        <w:jc w:val="both"/>
        <w:rPr>
          <w:rFonts w:ascii="Times New Roman" w:hAnsi="Times New Roman"/>
          <w:sz w:val="24"/>
          <w:szCs w:val="24"/>
        </w:rPr>
      </w:pPr>
    </w:p>
    <w:p w:rsidR="005A76A1" w:rsidRPr="00304ADC" w:rsidP="005A76A1">
      <w:pPr>
        <w:autoSpaceDE w:val="0"/>
        <w:autoSpaceDN w:val="0"/>
        <w:bidi w:val="0"/>
        <w:adjustRightInd w:val="0"/>
        <w:ind w:firstLine="360"/>
        <w:jc w:val="both"/>
        <w:rPr>
          <w:rFonts w:ascii="Times New Roman" w:hAnsi="Times New Roman"/>
        </w:rPr>
      </w:pPr>
      <w:r w:rsidRPr="00304ADC">
        <w:rPr>
          <w:rFonts w:ascii="Times New Roman" w:hAnsi="Times New Roman"/>
        </w:rPr>
        <w:t xml:space="preserve">(4) Dávka v hmotnej núdzi a príspevky k dávke v hmotnej núdzi, o ktorých úrad právoplatne rozhodol do 31. decembra 2013, patria najdlhšie do 30. júna 2014. </w:t>
      </w:r>
    </w:p>
    <w:p w:rsidR="005A76A1" w:rsidRPr="00304ADC" w:rsidP="005A76A1">
      <w:pPr>
        <w:pStyle w:val="ListParagraph"/>
        <w:bidi w:val="0"/>
        <w:spacing w:after="0" w:line="240" w:lineRule="auto"/>
        <w:ind w:left="0"/>
        <w:jc w:val="both"/>
        <w:rPr>
          <w:rFonts w:ascii="Times New Roman" w:hAnsi="Times New Roman"/>
          <w:sz w:val="24"/>
          <w:szCs w:val="24"/>
        </w:rPr>
      </w:pPr>
    </w:p>
    <w:p w:rsid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34</w:t>
      </w:r>
    </w:p>
    <w:p w:rsidR="005A76A1" w:rsidRPr="00304ADC" w:rsidP="005A76A1">
      <w:pPr>
        <w:bidi w:val="0"/>
        <w:jc w:val="center"/>
        <w:rPr>
          <w:rFonts w:ascii="Times New Roman" w:hAnsi="Times New Roman"/>
          <w:b/>
        </w:rPr>
      </w:pPr>
    </w:p>
    <w:p w:rsidR="005A76A1" w:rsidRPr="00304ADC" w:rsidP="005A76A1">
      <w:pPr>
        <w:autoSpaceDE w:val="0"/>
        <w:autoSpaceDN w:val="0"/>
        <w:bidi w:val="0"/>
        <w:adjustRightInd w:val="0"/>
        <w:ind w:firstLine="360"/>
        <w:jc w:val="both"/>
        <w:rPr>
          <w:rFonts w:ascii="Times New Roman" w:hAnsi="Times New Roman"/>
        </w:rPr>
      </w:pPr>
      <w:r w:rsidRPr="00304ADC">
        <w:rPr>
          <w:rFonts w:ascii="Times New Roman" w:hAnsi="Times New Roman"/>
        </w:rPr>
        <w:t>Týmto zákonom sa preberajú právne záväzné akty Európskej únie uvedené v prílohe.</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 35</w:t>
      </w:r>
    </w:p>
    <w:p w:rsidR="005A76A1" w:rsidRPr="00304ADC" w:rsidP="005A76A1">
      <w:pPr>
        <w:bidi w:val="0"/>
        <w:jc w:val="center"/>
        <w:rPr>
          <w:rFonts w:ascii="Times New Roman" w:hAnsi="Times New Roman"/>
          <w:b/>
        </w:rPr>
      </w:pPr>
      <w:r w:rsidRPr="00304ADC">
        <w:rPr>
          <w:rFonts w:ascii="Times New Roman" w:hAnsi="Times New Roman"/>
          <w:b/>
        </w:rPr>
        <w:t>Zrušovacie ustanovenie</w:t>
      </w:r>
    </w:p>
    <w:p w:rsidR="005A76A1" w:rsidRPr="00304ADC" w:rsidP="005A76A1">
      <w:pPr>
        <w:pStyle w:val="ListParagraph"/>
        <w:bidi w:val="0"/>
        <w:spacing w:after="0" w:line="240" w:lineRule="auto"/>
        <w:ind w:left="0"/>
        <w:jc w:val="both"/>
        <w:rPr>
          <w:rFonts w:ascii="Times New Roman" w:hAnsi="Times New Roman"/>
          <w:sz w:val="24"/>
          <w:szCs w:val="24"/>
        </w:rPr>
      </w:pPr>
    </w:p>
    <w:p w:rsidR="005A76A1" w:rsidRPr="00304ADC" w:rsidP="005A76A1">
      <w:pPr>
        <w:pStyle w:val="ListParagraph"/>
        <w:bidi w:val="0"/>
        <w:spacing w:after="0" w:line="240" w:lineRule="auto"/>
        <w:ind w:left="0" w:firstLine="360"/>
        <w:jc w:val="both"/>
        <w:rPr>
          <w:rFonts w:ascii="Times New Roman" w:hAnsi="Times New Roman"/>
          <w:sz w:val="24"/>
          <w:szCs w:val="24"/>
        </w:rPr>
      </w:pPr>
      <w:r w:rsidRPr="00304ADC">
        <w:rPr>
          <w:rFonts w:ascii="Times New Roman" w:hAnsi="Times New Roman"/>
          <w:sz w:val="24"/>
          <w:szCs w:val="24"/>
        </w:rPr>
        <w:t xml:space="preserve">Zrušuje sa </w:t>
      </w:r>
      <w:r w:rsidR="00FD5BE0">
        <w:rPr>
          <w:rFonts w:ascii="Times New Roman" w:hAnsi="Times New Roman"/>
          <w:sz w:val="24"/>
          <w:szCs w:val="24"/>
        </w:rPr>
        <w:t>zákon</w:t>
      </w:r>
      <w:r w:rsidRPr="00304ADC">
        <w:rPr>
          <w:rFonts w:ascii="Times New Roman" w:hAnsi="Times New Roman"/>
          <w:sz w:val="24"/>
          <w:szCs w:val="24"/>
        </w:rPr>
        <w:t xml:space="preserve"> č. 599/2003 Z. z. o pomoci v hmotnej núdzi a o zmene a doplnení niektorých zákonov v znení zákona č. 5/2004 Z. z., zákona č. 191/2004 Z. z., zákona č. 453/2004 Z. z., zákona č. 613/2004 Z. z., zákona č. 614/2004 Z. z., zákona č. 721/2004 Z. z., zákona č. 305/2005 Z. z., zákona č. 471/2005 Z. z., zákona č. 573/2005 Z. z., zákona č. 310/2006 Z. z., zákona č. 675/2006 Z. z., zákona č. 532/2007 Z. z., zákona č. 139/2008 Z. z., zákona č. 562/2008 Z. z., zákona č. 563/2008 Z. z., zákona č. 184/2009 Z. z., zákona č. 572/2009 Z. z., zákona č. 373/2010 Z. z., zákona č. 543/2010 Z. z., zákona č. 120/2011 Z. z., zákona č. 180/2011 Z. z., zákona č. 468/2011 Z.</w:t>
      </w:r>
      <w:r w:rsidR="00FD5BE0">
        <w:rPr>
          <w:rFonts w:ascii="Times New Roman" w:hAnsi="Times New Roman"/>
          <w:sz w:val="24"/>
          <w:szCs w:val="24"/>
        </w:rPr>
        <w:t xml:space="preserve"> z., zákona č. 393/2012 Z. z. a</w:t>
      </w:r>
      <w:r w:rsidRPr="00304ADC">
        <w:rPr>
          <w:rFonts w:ascii="Times New Roman" w:hAnsi="Times New Roman"/>
          <w:sz w:val="24"/>
          <w:szCs w:val="24"/>
        </w:rPr>
        <w:t xml:space="preserve"> zákona č. 96/2013 Z. z.</w:t>
      </w:r>
    </w:p>
    <w:p w:rsidR="005A76A1" w:rsidRPr="00304ADC" w:rsidP="005A76A1">
      <w:pPr>
        <w:bidi w:val="0"/>
        <w:ind w:left="4956" w:firstLine="708"/>
        <w:rPr>
          <w:rFonts w:ascii="Times New Roman" w:hAnsi="Times New Roman"/>
        </w:rPr>
      </w:pPr>
    </w:p>
    <w:p w:rsidR="005A76A1" w:rsidRPr="00304ADC" w:rsidP="005A76A1">
      <w:pPr>
        <w:bidi w:val="0"/>
        <w:ind w:left="4956" w:firstLine="708"/>
        <w:rPr>
          <w:rFonts w:ascii="Times New Roman" w:hAnsi="Times New Roman"/>
        </w:rPr>
      </w:pPr>
    </w:p>
    <w:p w:rsidR="005A76A1" w:rsidRPr="00304ADC" w:rsidP="005A76A1">
      <w:pPr>
        <w:bidi w:val="0"/>
        <w:ind w:left="4956" w:firstLine="708"/>
        <w:rPr>
          <w:rFonts w:ascii="Times New Roman" w:hAnsi="Times New Roman"/>
        </w:rPr>
      </w:pPr>
      <w:r w:rsidRPr="00304ADC">
        <w:rPr>
          <w:rFonts w:ascii="Times New Roman" w:hAnsi="Times New Roman"/>
        </w:rPr>
        <w:t>Príloha k zákonu č. .../2013 Z. z.</w:t>
      </w:r>
    </w:p>
    <w:p w:rsidR="005A76A1" w:rsidRPr="00304ADC" w:rsidP="005A76A1">
      <w:pPr>
        <w:bidi w:val="0"/>
        <w:rPr>
          <w:rFonts w:ascii="Times New Roman" w:hAnsi="Times New Roman"/>
        </w:rPr>
      </w:pPr>
    </w:p>
    <w:p w:rsidR="005A76A1" w:rsidRPr="00304ADC" w:rsidP="005A76A1">
      <w:pPr>
        <w:bidi w:val="0"/>
        <w:jc w:val="center"/>
        <w:rPr>
          <w:rFonts w:ascii="Times New Roman" w:hAnsi="Times New Roman"/>
          <w:b/>
          <w:caps/>
        </w:rPr>
      </w:pPr>
    </w:p>
    <w:p w:rsidR="005A76A1" w:rsidRPr="00304ADC" w:rsidP="005A76A1">
      <w:pPr>
        <w:bidi w:val="0"/>
        <w:jc w:val="center"/>
        <w:rPr>
          <w:rFonts w:ascii="Times New Roman" w:hAnsi="Times New Roman"/>
          <w:b/>
          <w:caps/>
        </w:rPr>
      </w:pPr>
      <w:r w:rsidRPr="00304ADC">
        <w:rPr>
          <w:rFonts w:ascii="Times New Roman" w:hAnsi="Times New Roman"/>
          <w:b/>
          <w:caps/>
        </w:rPr>
        <w:t>Zoznam preberaných právne záväzných aktov Európskej únie</w:t>
      </w:r>
    </w:p>
    <w:p w:rsidR="005A76A1" w:rsidRPr="00304ADC" w:rsidP="005A76A1">
      <w:pPr>
        <w:bidi w:val="0"/>
        <w:rPr>
          <w:rFonts w:ascii="Times New Roman" w:hAnsi="Times New Roman"/>
        </w:rPr>
      </w:pPr>
    </w:p>
    <w:p w:rsidR="005A76A1" w:rsidRPr="00304ADC" w:rsidP="005A76A1">
      <w:pPr>
        <w:bidi w:val="0"/>
        <w:jc w:val="both"/>
        <w:rPr>
          <w:rFonts w:ascii="Times New Roman" w:hAnsi="Times New Roman"/>
        </w:rPr>
      </w:pPr>
    </w:p>
    <w:p w:rsidR="005A76A1" w:rsidRPr="00304ADC" w:rsidP="005A76A1">
      <w:pPr>
        <w:bidi w:val="0"/>
        <w:jc w:val="both"/>
        <w:rPr>
          <w:rFonts w:ascii="Times New Roman" w:hAnsi="Times New Roman"/>
        </w:rPr>
      </w:pPr>
      <w:r w:rsidRPr="00304ADC">
        <w:rPr>
          <w:rFonts w:ascii="Times New Roman" w:hAnsi="Times New Roman"/>
        </w:rPr>
        <w:t>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(prepracované znenie)  (Ú. v. EÚ L 337, 20. 12. 2011).</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Čl. II</w:t>
      </w:r>
    </w:p>
    <w:p w:rsidR="005A76A1" w:rsidRPr="00304ADC" w:rsidP="005A76A1">
      <w:pPr>
        <w:bidi w:val="0"/>
        <w:jc w:val="both"/>
        <w:rPr>
          <w:rFonts w:ascii="Times New Roman" w:hAnsi="Times New Roman"/>
        </w:rPr>
      </w:pPr>
    </w:p>
    <w:p w:rsidR="005A76A1" w:rsidRPr="00304ADC" w:rsidP="005A76A1">
      <w:pPr>
        <w:pStyle w:val="ListParagraph"/>
        <w:bidi w:val="0"/>
        <w:spacing w:after="0" w:line="240" w:lineRule="auto"/>
        <w:ind w:left="0" w:firstLine="360"/>
        <w:jc w:val="both"/>
        <w:rPr>
          <w:rFonts w:ascii="Times New Roman" w:hAnsi="Times New Roman"/>
          <w:sz w:val="24"/>
          <w:szCs w:val="24"/>
        </w:rPr>
      </w:pPr>
      <w:r w:rsidRPr="00304ADC">
        <w:rPr>
          <w:rFonts w:ascii="Times New Roman" w:hAnsi="Times New Roman"/>
          <w:sz w:val="24"/>
          <w:szCs w:val="24"/>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27/1993 Z. z., zákona Národnej rady Slovenskej republiky č. 171/1993 Z. z.,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168/1996 Z. z., zákona č. 143/1998 Z. z., nálezu Ústavného súdu Slovenskej republiky č. 319/1998 Z. z., zákona č. 298/1999 Z. z., zákona č. 313/1999 Z. z., zákona č. 195/2000 Z. z., zákona č. 211/2000 Z. z., č. 367/2000 Z. z., č. 122/2001 Z. z., č. 223/2001 Z. z., č. 253/2001 Z. z.,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zákona č. 94/2013 Z. z. a zákona č. 299/2013 Z. z.  sa mení a dopĺňa takto:</w:t>
      </w:r>
    </w:p>
    <w:p w:rsidR="005A76A1" w:rsidRPr="00304ADC" w:rsidP="005A76A1">
      <w:pPr>
        <w:pStyle w:val="ListParagraph"/>
        <w:bidi w:val="0"/>
        <w:spacing w:after="0" w:line="240" w:lineRule="auto"/>
        <w:ind w:left="0" w:firstLine="360"/>
        <w:jc w:val="both"/>
        <w:rPr>
          <w:rFonts w:ascii="Times New Roman" w:hAnsi="Times New Roman"/>
          <w:sz w:val="24"/>
          <w:szCs w:val="24"/>
        </w:rPr>
      </w:pPr>
    </w:p>
    <w:p w:rsidR="005A76A1" w:rsidRPr="00304ADC" w:rsidP="005A76A1">
      <w:pPr>
        <w:pStyle w:val="ListParagraph"/>
        <w:numPr>
          <w:numId w:val="46"/>
        </w:numPr>
        <w:bidi w:val="0"/>
        <w:spacing w:after="0" w:line="240" w:lineRule="auto"/>
        <w:jc w:val="both"/>
        <w:rPr>
          <w:rFonts w:ascii="Times New Roman" w:hAnsi="Times New Roman"/>
          <w:sz w:val="24"/>
          <w:szCs w:val="24"/>
        </w:rPr>
      </w:pPr>
      <w:r w:rsidRPr="00304ADC">
        <w:rPr>
          <w:rFonts w:ascii="Times New Roman" w:hAnsi="Times New Roman"/>
          <w:sz w:val="24"/>
          <w:szCs w:val="24"/>
        </w:rPr>
        <w:t>V § 57 ods. 1 sa na konci bodka nahrádza bodkočiarkou a pripájajú sa tieto slová: „v jednom konaní však nemožno prejednať priestupok páchateľa podľa § 88aa ods. 1 a súčasne iný priestupok.“.</w:t>
      </w:r>
    </w:p>
    <w:p w:rsidR="005A76A1" w:rsidRPr="00304ADC" w:rsidP="005A76A1">
      <w:pPr>
        <w:bidi w:val="0"/>
        <w:ind w:left="360"/>
        <w:jc w:val="both"/>
        <w:rPr>
          <w:rFonts w:ascii="Times New Roman" w:hAnsi="Times New Roman"/>
        </w:rPr>
      </w:pPr>
    </w:p>
    <w:p w:rsidR="005A76A1" w:rsidRPr="00304ADC" w:rsidP="005A76A1">
      <w:pPr>
        <w:pStyle w:val="ListParagraph"/>
        <w:numPr>
          <w:numId w:val="46"/>
        </w:numPr>
        <w:bidi w:val="0"/>
        <w:spacing w:after="0" w:line="240" w:lineRule="auto"/>
        <w:jc w:val="both"/>
        <w:rPr>
          <w:rFonts w:ascii="Times New Roman" w:hAnsi="Times New Roman"/>
          <w:sz w:val="24"/>
          <w:szCs w:val="24"/>
        </w:rPr>
      </w:pPr>
      <w:r w:rsidRPr="00304ADC">
        <w:rPr>
          <w:rFonts w:ascii="Times New Roman" w:hAnsi="Times New Roman"/>
          <w:sz w:val="24"/>
          <w:szCs w:val="24"/>
        </w:rPr>
        <w:t>Za § 88a  sa vkladá § 88aa, ktorý znie:</w:t>
      </w:r>
    </w:p>
    <w:p w:rsidR="005A76A1" w:rsidRPr="00304ADC" w:rsidP="005A76A1">
      <w:pPr>
        <w:bidi w:val="0"/>
        <w:ind w:left="360"/>
        <w:jc w:val="center"/>
        <w:rPr>
          <w:rFonts w:ascii="Times New Roman" w:hAnsi="Times New Roman"/>
          <w:b/>
        </w:rPr>
      </w:pPr>
    </w:p>
    <w:p w:rsidR="005A76A1" w:rsidRPr="00304ADC" w:rsidP="005A76A1">
      <w:pPr>
        <w:bidi w:val="0"/>
        <w:ind w:left="360"/>
        <w:jc w:val="center"/>
        <w:rPr>
          <w:rFonts w:ascii="Times New Roman" w:hAnsi="Times New Roman"/>
          <w:b/>
        </w:rPr>
      </w:pPr>
      <w:r w:rsidRPr="00304ADC">
        <w:rPr>
          <w:rFonts w:ascii="Times New Roman" w:hAnsi="Times New Roman"/>
          <w:b/>
        </w:rPr>
        <w:t>„§ 88aa</w:t>
      </w:r>
    </w:p>
    <w:p w:rsidR="005A76A1" w:rsidRPr="00304ADC" w:rsidP="005A76A1">
      <w:pPr>
        <w:bidi w:val="0"/>
        <w:ind w:left="360"/>
        <w:jc w:val="both"/>
        <w:rPr>
          <w:rFonts w:ascii="Times New Roman" w:hAnsi="Times New Roman"/>
        </w:rPr>
      </w:pPr>
    </w:p>
    <w:p w:rsidR="005A76A1" w:rsidRPr="00304ADC" w:rsidP="005A76A1">
      <w:pPr>
        <w:bidi w:val="0"/>
        <w:ind w:left="284"/>
        <w:jc w:val="both"/>
        <w:rPr>
          <w:rFonts w:ascii="Times New Roman" w:hAnsi="Times New Roman"/>
        </w:rPr>
      </w:pPr>
      <w:r w:rsidRPr="00304ADC">
        <w:rPr>
          <w:rFonts w:ascii="Times New Roman" w:hAnsi="Times New Roman"/>
        </w:rPr>
        <w:tab/>
        <w:t>(1) Rozhodnutie o uložení pokuty za priestupok podľa  § 29,  § 30 ods. 1 písm. e),        § 47, 49, 50 a za priestupok ohrozenia výchovy a vzdelávania dieťaťa alebo zanedbania starostlivosti o povinnú školskú dochádzku dieťaťa podľa osobitného predpisu</w:t>
      </w:r>
      <w:r w:rsidRPr="00304ADC">
        <w:rPr>
          <w:rFonts w:ascii="Times New Roman" w:hAnsi="Times New Roman"/>
          <w:vertAlign w:val="superscript"/>
        </w:rPr>
        <w:t>14b</w:t>
      </w:r>
      <w:r w:rsidRPr="00304ADC">
        <w:rPr>
          <w:rFonts w:ascii="Times New Roman" w:hAnsi="Times New Roman"/>
        </w:rPr>
        <w:t>) možno vykonať aj zrážkami z dávky sociálneho poistenia, pomoci v hmotnej núdzi alebo z rodičovského príspevku,</w:t>
      </w:r>
      <w:r w:rsidRPr="00304ADC">
        <w:rPr>
          <w:rFonts w:ascii="Times New Roman" w:hAnsi="Times New Roman"/>
          <w:vertAlign w:val="superscript"/>
        </w:rPr>
        <w:t>14c</w:t>
      </w:r>
      <w:r w:rsidRPr="00304ADC">
        <w:rPr>
          <w:rFonts w:ascii="Times New Roman" w:hAnsi="Times New Roman"/>
        </w:rPr>
        <w:t>)</w:t>
      </w:r>
      <w:r w:rsidRPr="00304ADC">
        <w:rPr>
          <w:rFonts w:ascii="Times New Roman" w:hAnsi="Times New Roman"/>
          <w:vertAlign w:val="superscript"/>
        </w:rPr>
        <w:t xml:space="preserve"> </w:t>
      </w:r>
      <w:r w:rsidRPr="00304ADC">
        <w:rPr>
          <w:rFonts w:ascii="Times New Roman" w:hAnsi="Times New Roman"/>
        </w:rPr>
        <w:t>ak ho nie je možné vykonať zrážkami zo mzdy.</w:t>
      </w:r>
    </w:p>
    <w:p w:rsidR="005A76A1" w:rsidRPr="00304ADC" w:rsidP="005A76A1">
      <w:pPr>
        <w:bidi w:val="0"/>
        <w:ind w:left="284"/>
        <w:jc w:val="both"/>
        <w:rPr>
          <w:rFonts w:ascii="Times New Roman" w:hAnsi="Times New Roman"/>
        </w:rPr>
      </w:pPr>
    </w:p>
    <w:p w:rsidR="005A76A1" w:rsidRPr="00304ADC" w:rsidP="005A76A1">
      <w:pPr>
        <w:bidi w:val="0"/>
        <w:ind w:left="284"/>
        <w:jc w:val="both"/>
        <w:rPr>
          <w:rFonts w:ascii="Times New Roman" w:hAnsi="Times New Roman"/>
        </w:rPr>
      </w:pPr>
      <w:r w:rsidRPr="00304ADC">
        <w:rPr>
          <w:rFonts w:ascii="Times New Roman" w:hAnsi="Times New Roman"/>
        </w:rPr>
        <w:tab/>
        <w:t>(2) Ak sú splnené podmienky podľa odseku 1, vydá orgán uskutočňujúci výkon rozhodnutia tomu, kto páchateľovi priestupku príjem podľa odseku 1 vypláca, exekučný príkaz na vykonanie zrážok z tohto príjmu.</w:t>
      </w:r>
    </w:p>
    <w:p w:rsidR="005A76A1" w:rsidRPr="00304ADC" w:rsidP="005A76A1">
      <w:pPr>
        <w:bidi w:val="0"/>
        <w:ind w:left="284"/>
        <w:jc w:val="both"/>
        <w:rPr>
          <w:rFonts w:ascii="Times New Roman" w:hAnsi="Times New Roman"/>
        </w:rPr>
      </w:pPr>
    </w:p>
    <w:p w:rsidR="005A76A1" w:rsidRPr="00304ADC" w:rsidP="005A76A1">
      <w:pPr>
        <w:bidi w:val="0"/>
        <w:ind w:left="284"/>
        <w:jc w:val="both"/>
        <w:rPr>
          <w:rFonts w:ascii="Times New Roman" w:hAnsi="Times New Roman"/>
        </w:rPr>
      </w:pPr>
      <w:r w:rsidRPr="00304ADC">
        <w:rPr>
          <w:rFonts w:ascii="Times New Roman" w:hAnsi="Times New Roman"/>
        </w:rPr>
        <w:tab/>
        <w:t>(3) Pri výkone rozhodnutia podľa odsekov 1 a 2 sa primerane použijú ustanovenia Občianskeho súdneho poriadku.</w:t>
      </w:r>
    </w:p>
    <w:p w:rsidR="005A76A1" w:rsidRPr="00304ADC" w:rsidP="005A76A1">
      <w:pPr>
        <w:bidi w:val="0"/>
        <w:ind w:left="284"/>
        <w:jc w:val="both"/>
        <w:rPr>
          <w:rFonts w:ascii="Times New Roman" w:hAnsi="Times New Roman"/>
        </w:rPr>
      </w:pPr>
    </w:p>
    <w:p w:rsidR="005A76A1" w:rsidRPr="00304ADC" w:rsidP="005A76A1">
      <w:pPr>
        <w:bidi w:val="0"/>
        <w:ind w:left="284"/>
        <w:jc w:val="both"/>
        <w:rPr>
          <w:rFonts w:ascii="Times New Roman" w:hAnsi="Times New Roman"/>
        </w:rPr>
      </w:pPr>
      <w:r w:rsidRPr="00304ADC">
        <w:rPr>
          <w:rFonts w:ascii="Times New Roman" w:hAnsi="Times New Roman"/>
        </w:rPr>
        <w:tab/>
        <w:t>(4) Výkon rozhodnutia zrážkami z príjmu podľa odseku 1 nemožno vykonať exekúciou podľa osobitného predpisu.</w:t>
      </w:r>
      <w:r w:rsidRPr="00304ADC">
        <w:rPr>
          <w:rFonts w:ascii="Times New Roman" w:hAnsi="Times New Roman"/>
          <w:vertAlign w:val="superscript"/>
        </w:rPr>
        <w:t>14d</w:t>
      </w:r>
      <w:r w:rsidRPr="00304ADC">
        <w:rPr>
          <w:rFonts w:ascii="Times New Roman" w:hAnsi="Times New Roman"/>
        </w:rPr>
        <w:t>)“.</w:t>
      </w:r>
    </w:p>
    <w:p w:rsidR="005A76A1" w:rsidRPr="00304ADC" w:rsidP="005A76A1">
      <w:pPr>
        <w:bidi w:val="0"/>
        <w:jc w:val="both"/>
        <w:rPr>
          <w:rFonts w:ascii="Times New Roman" w:hAnsi="Times New Roman"/>
        </w:rPr>
      </w:pPr>
    </w:p>
    <w:p w:rsidR="005A76A1" w:rsidRPr="00304ADC" w:rsidP="005A76A1">
      <w:pPr>
        <w:bidi w:val="0"/>
        <w:ind w:firstLine="284"/>
        <w:jc w:val="both"/>
        <w:rPr>
          <w:rFonts w:ascii="Times New Roman" w:hAnsi="Times New Roman"/>
        </w:rPr>
      </w:pPr>
      <w:r w:rsidRPr="00304ADC">
        <w:rPr>
          <w:rFonts w:ascii="Times New Roman" w:hAnsi="Times New Roman"/>
        </w:rPr>
        <w:t>Poznámky pod čiarou k odkazom 14b až 14d znejú:</w:t>
      </w:r>
    </w:p>
    <w:p w:rsidR="005A76A1" w:rsidRPr="00304ADC" w:rsidP="005A76A1">
      <w:pPr>
        <w:bidi w:val="0"/>
        <w:ind w:left="851" w:hanging="567"/>
        <w:jc w:val="both"/>
        <w:rPr>
          <w:rFonts w:ascii="Times New Roman" w:hAnsi="Times New Roman"/>
        </w:rPr>
      </w:pPr>
      <w:r w:rsidRPr="00304ADC">
        <w:rPr>
          <w:rFonts w:ascii="Times New Roman" w:hAnsi="Times New Roman"/>
        </w:rPr>
        <w:t>„</w:t>
      </w:r>
      <w:r w:rsidRPr="00304ADC">
        <w:rPr>
          <w:rFonts w:ascii="Times New Roman" w:hAnsi="Times New Roman"/>
          <w:vertAlign w:val="superscript"/>
        </w:rPr>
        <w:t>14b</w:t>
      </w:r>
      <w:r w:rsidRPr="00304ADC">
        <w:rPr>
          <w:rFonts w:ascii="Times New Roman" w:hAnsi="Times New Roman"/>
        </w:rPr>
        <w:t>)  § 37 zákona č. 596/2003 Z. z. o štátnej správe v školstve a školskej samospráve a o zmene a doplnení niektorých zákonov v znení neskorších predpisov.</w:t>
      </w:r>
    </w:p>
    <w:p w:rsidR="005A76A1" w:rsidRPr="00304ADC" w:rsidP="005A76A1">
      <w:pPr>
        <w:bidi w:val="0"/>
        <w:ind w:left="851" w:hanging="567"/>
        <w:jc w:val="both"/>
        <w:rPr>
          <w:rFonts w:ascii="Times New Roman" w:hAnsi="Times New Roman"/>
        </w:rPr>
      </w:pPr>
      <w:r w:rsidRPr="00304ADC">
        <w:rPr>
          <w:rFonts w:ascii="Times New Roman" w:hAnsi="Times New Roman"/>
          <w:vertAlign w:val="superscript"/>
        </w:rPr>
        <w:t xml:space="preserve">  14c</w:t>
      </w:r>
      <w:r w:rsidRPr="00304ADC">
        <w:rPr>
          <w:rFonts w:ascii="Times New Roman" w:hAnsi="Times New Roman"/>
        </w:rPr>
        <w:t>)  Zákon č. 461/2003 Z. z. o sociálnom poistení v znení  neskorších predpisov.</w:t>
      </w:r>
    </w:p>
    <w:p w:rsidR="005A76A1" w:rsidRPr="00304ADC" w:rsidP="005A76A1">
      <w:pPr>
        <w:bidi w:val="0"/>
        <w:ind w:left="851"/>
        <w:jc w:val="both"/>
        <w:rPr>
          <w:rFonts w:ascii="Times New Roman" w:hAnsi="Times New Roman"/>
        </w:rPr>
      </w:pPr>
      <w:r w:rsidRPr="00304ADC">
        <w:rPr>
          <w:rFonts w:ascii="Times New Roman" w:hAnsi="Times New Roman"/>
        </w:rPr>
        <w:t>Zákon č. 571/2009 Z. z. o rodičovskom príspevku a o zmene a doplnení niektorých zákonov v znení  neskorších predpisov.</w:t>
      </w:r>
    </w:p>
    <w:p w:rsidR="005A76A1" w:rsidRPr="00304ADC" w:rsidP="005A76A1">
      <w:pPr>
        <w:bidi w:val="0"/>
        <w:ind w:left="851"/>
        <w:jc w:val="both"/>
        <w:rPr>
          <w:rFonts w:ascii="Times New Roman" w:hAnsi="Times New Roman"/>
        </w:rPr>
      </w:pPr>
      <w:r w:rsidRPr="00304ADC">
        <w:rPr>
          <w:rFonts w:ascii="Times New Roman" w:hAnsi="Times New Roman"/>
        </w:rPr>
        <w:t>Zákon č. .../2013 Z. z. o pomoci v hmotnej núdzi a o zmene a doplnení niektorých zákonov.</w:t>
      </w:r>
    </w:p>
    <w:p w:rsidR="005A76A1" w:rsidRPr="00304ADC" w:rsidP="005A76A1">
      <w:pPr>
        <w:bidi w:val="0"/>
        <w:ind w:left="851" w:hanging="567"/>
        <w:jc w:val="both"/>
        <w:rPr>
          <w:rFonts w:ascii="Times New Roman" w:hAnsi="Times New Roman"/>
        </w:rPr>
      </w:pPr>
      <w:r w:rsidRPr="00304ADC">
        <w:rPr>
          <w:rFonts w:ascii="Times New Roman" w:hAnsi="Times New Roman"/>
          <w:vertAlign w:val="superscript"/>
        </w:rPr>
        <w:t xml:space="preserve"> 14d</w:t>
      </w:r>
      <w:r w:rsidRPr="00304ADC">
        <w:rPr>
          <w:rFonts w:ascii="Times New Roman" w:hAnsi="Times New Roman"/>
        </w:rPr>
        <w:t>)   Zákon Národnej rady Slovenskej republiky č. 233/1995 Z. z. o súdnych exekútoroch a exekučnej činnosti (Exekučný poriadok) a o zmene a doplnení ďalších zákonov v znení  neskorších predpisov.“.</w:t>
      </w:r>
    </w:p>
    <w:p w:rsidR="00304ADC" w:rsidRPr="00304ADC" w:rsidP="005A76A1">
      <w:pPr>
        <w:bidi w:val="0"/>
        <w:ind w:left="360"/>
        <w:jc w:val="both"/>
        <w:rPr>
          <w:rFonts w:ascii="Times New Roman" w:hAnsi="Times New Roman"/>
        </w:rPr>
      </w:pPr>
    </w:p>
    <w:p w:rsidR="005A76A1" w:rsidRPr="00304ADC" w:rsidP="005A76A1">
      <w:pPr>
        <w:pStyle w:val="ListParagraph"/>
        <w:numPr>
          <w:numId w:val="46"/>
        </w:numPr>
        <w:bidi w:val="0"/>
        <w:spacing w:after="0" w:line="240" w:lineRule="auto"/>
        <w:jc w:val="both"/>
        <w:rPr>
          <w:rFonts w:ascii="Times New Roman" w:hAnsi="Times New Roman"/>
          <w:sz w:val="24"/>
          <w:szCs w:val="24"/>
        </w:rPr>
      </w:pPr>
      <w:r w:rsidRPr="00304ADC">
        <w:rPr>
          <w:rFonts w:ascii="Times New Roman" w:hAnsi="Times New Roman"/>
          <w:sz w:val="24"/>
          <w:szCs w:val="24"/>
        </w:rPr>
        <w:t>Za § 96 sa vkladá § 96a, ktorý vrátane nadpisu znie:</w:t>
      </w:r>
    </w:p>
    <w:p w:rsidR="005A76A1" w:rsidRPr="00304ADC" w:rsidP="005A76A1">
      <w:pPr>
        <w:bidi w:val="0"/>
        <w:ind w:left="360"/>
        <w:jc w:val="center"/>
        <w:rPr>
          <w:rFonts w:ascii="Times New Roman" w:hAnsi="Times New Roman"/>
          <w:b/>
        </w:rPr>
      </w:pPr>
    </w:p>
    <w:p w:rsidR="005A76A1" w:rsidRPr="00304ADC" w:rsidP="005A76A1">
      <w:pPr>
        <w:bidi w:val="0"/>
        <w:ind w:left="360"/>
        <w:jc w:val="center"/>
        <w:rPr>
          <w:rFonts w:ascii="Times New Roman" w:hAnsi="Times New Roman"/>
          <w:b/>
        </w:rPr>
      </w:pPr>
      <w:r w:rsidRPr="00304ADC">
        <w:rPr>
          <w:rFonts w:ascii="Times New Roman" w:hAnsi="Times New Roman"/>
          <w:b/>
        </w:rPr>
        <w:t>„§ 96a</w:t>
      </w:r>
    </w:p>
    <w:p w:rsidR="005A76A1" w:rsidRPr="00304ADC" w:rsidP="005A76A1">
      <w:pPr>
        <w:bidi w:val="0"/>
        <w:ind w:left="360"/>
        <w:jc w:val="center"/>
        <w:rPr>
          <w:rFonts w:ascii="Times New Roman" w:hAnsi="Times New Roman"/>
          <w:b/>
        </w:rPr>
      </w:pPr>
      <w:r w:rsidRPr="00304ADC">
        <w:rPr>
          <w:rFonts w:ascii="Times New Roman" w:hAnsi="Times New Roman"/>
          <w:b/>
        </w:rPr>
        <w:t>Prechodné ustanovenie účinné od 1. januára 2014</w:t>
      </w:r>
    </w:p>
    <w:p w:rsidR="005A76A1" w:rsidRPr="00304ADC" w:rsidP="005A76A1">
      <w:pPr>
        <w:bidi w:val="0"/>
        <w:ind w:left="360"/>
        <w:jc w:val="both"/>
        <w:rPr>
          <w:rFonts w:ascii="Times New Roman" w:hAnsi="Times New Roman"/>
        </w:rPr>
      </w:pPr>
    </w:p>
    <w:p w:rsidR="005A76A1" w:rsidRPr="00304ADC" w:rsidP="005A76A1">
      <w:pPr>
        <w:bidi w:val="0"/>
        <w:ind w:left="360"/>
        <w:jc w:val="both"/>
        <w:rPr>
          <w:rFonts w:ascii="Times New Roman" w:hAnsi="Times New Roman"/>
        </w:rPr>
      </w:pPr>
      <w:r w:rsidRPr="00304ADC">
        <w:rPr>
          <w:rFonts w:ascii="Times New Roman" w:hAnsi="Times New Roman"/>
        </w:rPr>
        <w:tab/>
        <w:t>Výkon rozhodnutia  zrážkami z príjmu podľa § 88aa ods.1 možno uskutočniť, ak bol priestupok spáchaný od 1. januára 2014.“.</w:t>
      </w:r>
    </w:p>
    <w:p w:rsidR="005A76A1" w:rsidRPr="00304ADC" w:rsidP="005A76A1">
      <w:pPr>
        <w:bidi w:val="0"/>
        <w:rPr>
          <w:rFonts w:ascii="Times New Roman" w:hAnsi="Times New Roman"/>
        </w:rPr>
      </w:pP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r w:rsidRPr="00304ADC">
        <w:rPr>
          <w:rFonts w:ascii="Times New Roman" w:hAnsi="Times New Roman"/>
          <w:b/>
        </w:rPr>
        <w:t>Čl. III</w:t>
      </w:r>
    </w:p>
    <w:p w:rsidR="005A76A1" w:rsidRPr="00304ADC" w:rsidP="005A76A1">
      <w:pPr>
        <w:pStyle w:val="ListParagraph"/>
        <w:bidi w:val="0"/>
        <w:spacing w:after="0" w:line="240" w:lineRule="auto"/>
        <w:ind w:left="0" w:firstLine="360"/>
        <w:jc w:val="both"/>
        <w:rPr>
          <w:rFonts w:ascii="Times New Roman" w:hAnsi="Times New Roman"/>
          <w:sz w:val="24"/>
          <w:szCs w:val="24"/>
        </w:rPr>
      </w:pPr>
    </w:p>
    <w:p w:rsidR="005A76A1" w:rsidRPr="00304ADC" w:rsidP="005A76A1">
      <w:pPr>
        <w:pStyle w:val="ListParagraph"/>
        <w:bidi w:val="0"/>
        <w:spacing w:after="0" w:line="240" w:lineRule="auto"/>
        <w:ind w:left="0" w:firstLine="360"/>
        <w:jc w:val="both"/>
        <w:rPr>
          <w:rFonts w:ascii="Times New Roman" w:hAnsi="Times New Roman"/>
          <w:sz w:val="24"/>
          <w:szCs w:val="24"/>
        </w:rPr>
      </w:pPr>
      <w:r w:rsidRPr="00304ADC">
        <w:rPr>
          <w:rFonts w:ascii="Times New Roman" w:hAnsi="Times New Roman"/>
          <w:sz w:val="24"/>
          <w:szCs w:val="24"/>
        </w:rPr>
        <w:t>Zákon č. 571/2009 Z. z. o rodičovskom príspevku a o zmene a doplnení niektorých zákonov v znení zákona č. 513/2010 Z. z., zákona č. 180/2011 Z. z., zákona č. 388/2011 Z. z. a zákona č. 468/2011 Z. z. sa dopĺňa  takto:</w:t>
      </w:r>
    </w:p>
    <w:p w:rsidR="005A76A1" w:rsidRPr="00304ADC" w:rsidP="005A76A1">
      <w:pPr>
        <w:bidi w:val="0"/>
        <w:jc w:val="center"/>
        <w:rPr>
          <w:rFonts w:ascii="Times New Roman" w:hAnsi="Times New Roman"/>
          <w:b/>
        </w:rPr>
      </w:pPr>
    </w:p>
    <w:p w:rsidR="005A76A1" w:rsidRPr="00304ADC" w:rsidP="005A76A1">
      <w:pPr>
        <w:pStyle w:val="ListParagraph"/>
        <w:bidi w:val="0"/>
        <w:spacing w:after="0" w:line="240" w:lineRule="auto"/>
        <w:ind w:left="0"/>
        <w:jc w:val="both"/>
        <w:rPr>
          <w:rFonts w:ascii="Times New Roman" w:hAnsi="Times New Roman"/>
          <w:sz w:val="24"/>
          <w:szCs w:val="24"/>
        </w:rPr>
      </w:pPr>
      <w:r w:rsidRPr="00304ADC">
        <w:rPr>
          <w:rFonts w:ascii="Times New Roman" w:hAnsi="Times New Roman"/>
          <w:sz w:val="24"/>
          <w:szCs w:val="24"/>
        </w:rPr>
        <w:t>V § 7 ods. 8 sa na konci pripájajú tieto slová: „okrem výkonu rozhodnutia o pokute podľa osobitného predpisu</w:t>
      </w:r>
      <w:r w:rsidRPr="00304ADC">
        <w:rPr>
          <w:rFonts w:ascii="Times New Roman" w:hAnsi="Times New Roman"/>
          <w:sz w:val="24"/>
          <w:szCs w:val="24"/>
          <w:vertAlign w:val="superscript"/>
        </w:rPr>
        <w:t>25a</w:t>
      </w:r>
      <w:r w:rsidRPr="00304ADC">
        <w:rPr>
          <w:rFonts w:ascii="Times New Roman" w:hAnsi="Times New Roman"/>
          <w:sz w:val="24"/>
          <w:szCs w:val="24"/>
        </w:rPr>
        <w:t>)“.</w:t>
      </w:r>
    </w:p>
    <w:p w:rsidR="005A76A1" w:rsidRPr="00304ADC" w:rsidP="005A76A1">
      <w:pPr>
        <w:pStyle w:val="ListParagraph"/>
        <w:bidi w:val="0"/>
        <w:spacing w:after="0" w:line="240" w:lineRule="auto"/>
        <w:ind w:left="0" w:firstLine="360"/>
        <w:jc w:val="both"/>
        <w:rPr>
          <w:rFonts w:ascii="Times New Roman" w:hAnsi="Times New Roman"/>
          <w:sz w:val="24"/>
          <w:szCs w:val="24"/>
        </w:rPr>
      </w:pPr>
    </w:p>
    <w:p w:rsidR="005A76A1" w:rsidRPr="00304ADC" w:rsidP="005A76A1">
      <w:pPr>
        <w:pStyle w:val="ListParagraph"/>
        <w:bidi w:val="0"/>
        <w:spacing w:after="0" w:line="240" w:lineRule="auto"/>
        <w:ind w:left="0"/>
        <w:jc w:val="both"/>
        <w:rPr>
          <w:rFonts w:ascii="Times New Roman" w:hAnsi="Times New Roman"/>
          <w:sz w:val="24"/>
          <w:szCs w:val="24"/>
        </w:rPr>
      </w:pPr>
      <w:r w:rsidRPr="00304ADC">
        <w:rPr>
          <w:rFonts w:ascii="Times New Roman" w:hAnsi="Times New Roman"/>
          <w:sz w:val="24"/>
          <w:szCs w:val="24"/>
        </w:rPr>
        <w:t>Poznámka po čiarou k odkazu 25a znie:</w:t>
      </w:r>
    </w:p>
    <w:p w:rsidR="005A76A1" w:rsidRPr="00304ADC" w:rsidP="005A76A1">
      <w:pPr>
        <w:pStyle w:val="ListParagraph"/>
        <w:bidi w:val="0"/>
        <w:spacing w:after="0" w:line="240" w:lineRule="auto"/>
        <w:ind w:left="567" w:hanging="567"/>
        <w:jc w:val="both"/>
        <w:rPr>
          <w:rFonts w:ascii="Times New Roman" w:hAnsi="Times New Roman"/>
          <w:sz w:val="24"/>
          <w:szCs w:val="24"/>
        </w:rPr>
      </w:pPr>
      <w:r w:rsidRPr="00304ADC">
        <w:rPr>
          <w:rFonts w:ascii="Times New Roman" w:hAnsi="Times New Roman"/>
          <w:sz w:val="24"/>
          <w:szCs w:val="24"/>
        </w:rPr>
        <w:t>„</w:t>
      </w:r>
      <w:r w:rsidRPr="00304ADC">
        <w:rPr>
          <w:rFonts w:ascii="Times New Roman" w:hAnsi="Times New Roman"/>
          <w:sz w:val="24"/>
          <w:szCs w:val="24"/>
          <w:vertAlign w:val="superscript"/>
        </w:rPr>
        <w:t>25a</w:t>
      </w:r>
      <w:r w:rsidRPr="00304ADC">
        <w:rPr>
          <w:rFonts w:ascii="Times New Roman" w:hAnsi="Times New Roman"/>
          <w:sz w:val="24"/>
          <w:szCs w:val="24"/>
        </w:rPr>
        <w:t>) § 88aa zákona Slovenskej národnej rady č. 372/1990 Zb. o priestupkoch v znení zákona č. .../2013 Z. z.“.</w:t>
      </w:r>
    </w:p>
    <w:p w:rsidR="005A76A1" w:rsidRPr="00304ADC" w:rsidP="005A76A1">
      <w:pPr>
        <w:bidi w:val="0"/>
        <w:jc w:val="center"/>
        <w:rPr>
          <w:rFonts w:ascii="Times New Roman" w:hAnsi="Times New Roman"/>
          <w:b/>
        </w:rPr>
      </w:pPr>
    </w:p>
    <w:p w:rsidR="005A76A1" w:rsidRPr="00304ADC" w:rsidP="005A76A1">
      <w:pPr>
        <w:bidi w:val="0"/>
        <w:jc w:val="center"/>
        <w:rPr>
          <w:rFonts w:ascii="Times New Roman" w:hAnsi="Times New Roman"/>
          <w:b/>
        </w:rPr>
      </w:pPr>
    </w:p>
    <w:p w:rsidR="00304ADC">
      <w:pPr>
        <w:bidi w:val="0"/>
        <w:rPr>
          <w:rFonts w:ascii="Times New Roman" w:hAnsi="Times New Roman"/>
          <w:b/>
        </w:rPr>
      </w:pPr>
      <w:r>
        <w:rPr>
          <w:rFonts w:ascii="Times New Roman" w:hAnsi="Times New Roman"/>
          <w:b/>
        </w:rPr>
        <w:br w:type="page"/>
      </w:r>
    </w:p>
    <w:p w:rsidR="005A76A1" w:rsidRPr="00304ADC" w:rsidP="005A76A1">
      <w:pPr>
        <w:bidi w:val="0"/>
        <w:jc w:val="center"/>
        <w:rPr>
          <w:rFonts w:ascii="Times New Roman" w:hAnsi="Times New Roman"/>
          <w:b/>
        </w:rPr>
      </w:pPr>
      <w:r w:rsidRPr="00304ADC">
        <w:rPr>
          <w:rFonts w:ascii="Times New Roman" w:hAnsi="Times New Roman"/>
          <w:b/>
        </w:rPr>
        <w:t>Čl. IV</w:t>
      </w:r>
    </w:p>
    <w:p w:rsidR="005A76A1" w:rsidRPr="00304ADC" w:rsidP="005A76A1">
      <w:pPr>
        <w:pStyle w:val="ListParagraph"/>
        <w:bidi w:val="0"/>
        <w:spacing w:after="0" w:line="240" w:lineRule="auto"/>
        <w:ind w:left="0" w:firstLine="360"/>
        <w:jc w:val="both"/>
        <w:rPr>
          <w:rFonts w:ascii="Times New Roman" w:hAnsi="Times New Roman"/>
          <w:sz w:val="24"/>
          <w:szCs w:val="24"/>
        </w:rPr>
      </w:pPr>
    </w:p>
    <w:p w:rsidR="005A76A1" w:rsidRPr="00304ADC" w:rsidP="005A76A1">
      <w:pPr>
        <w:pStyle w:val="ListParagraph"/>
        <w:bidi w:val="0"/>
        <w:spacing w:after="0" w:line="240" w:lineRule="auto"/>
        <w:ind w:left="0" w:firstLine="360"/>
        <w:jc w:val="both"/>
        <w:rPr>
          <w:rFonts w:ascii="Times New Roman" w:hAnsi="Times New Roman"/>
          <w:sz w:val="24"/>
          <w:szCs w:val="24"/>
        </w:rPr>
      </w:pPr>
      <w:r w:rsidRPr="00304ADC">
        <w:rPr>
          <w:rFonts w:ascii="Times New Roman" w:hAnsi="Times New Roman"/>
          <w:sz w:val="24"/>
          <w:szCs w:val="24"/>
        </w:rPr>
        <w:t>Tento zákon nadobúda účinnosť 1. januára 2014.</w:t>
      </w:r>
    </w:p>
    <w:p w:rsidR="005A76A1" w:rsidRPr="00304ADC" w:rsidP="005A76A1">
      <w:pPr>
        <w:bidi w:val="0"/>
        <w:jc w:val="center"/>
        <w:rPr>
          <w:rFonts w:ascii="Times New Roman" w:hAnsi="Times New Roman"/>
          <w:b/>
        </w:rPr>
      </w:pPr>
    </w:p>
    <w:p w:rsidR="005A76A1" w:rsidRPr="00304ADC" w:rsidP="005A76A1">
      <w:pPr>
        <w:bidi w:val="0"/>
        <w:rPr>
          <w:rFonts w:ascii="Times New Roman" w:hAnsi="Times New Roman"/>
        </w:rPr>
      </w:pPr>
    </w:p>
    <w:p w:rsidR="005A76A1" w:rsidRPr="00304ADC" w:rsidP="005A76A1">
      <w:pPr>
        <w:bidi w:val="0"/>
        <w:rPr>
          <w:rFonts w:ascii="Times New Roman" w:hAnsi="Times New Roman"/>
        </w:rPr>
      </w:pPr>
    </w:p>
    <w:p w:rsidR="00657A51" w:rsidRPr="0037207C" w:rsidP="00657A51">
      <w:pPr>
        <w:bidi w:val="0"/>
        <w:rPr>
          <w:rFonts w:ascii="Times New Roman" w:hAnsi="Times New Roman"/>
        </w:rPr>
      </w:pPr>
    </w:p>
    <w:p w:rsidR="00657A51" w:rsidRPr="0037207C" w:rsidP="00657A51">
      <w:pPr>
        <w:bidi w:val="0"/>
        <w:rPr>
          <w:rFonts w:ascii="Times New Roman" w:hAnsi="Times New Roman"/>
        </w:rPr>
      </w:pPr>
    </w:p>
    <w:p w:rsidR="00657A51" w:rsidRPr="0037207C" w:rsidP="00657A51">
      <w:pPr>
        <w:bidi w:val="0"/>
        <w:rPr>
          <w:rFonts w:ascii="Times New Roman" w:hAnsi="Times New Roman"/>
        </w:rPr>
      </w:pPr>
    </w:p>
    <w:p w:rsidR="00657A51" w:rsidRPr="0037207C" w:rsidP="00657A51">
      <w:pPr>
        <w:bidi w:val="0"/>
        <w:rPr>
          <w:rFonts w:ascii="Times New Roman" w:hAnsi="Times New Roman"/>
        </w:rPr>
      </w:pPr>
    </w:p>
    <w:p w:rsidR="00657A51" w:rsidRPr="0037207C" w:rsidP="00657A51">
      <w:pPr>
        <w:bidi w:val="0"/>
        <w:rPr>
          <w:rFonts w:ascii="Times New Roman" w:hAnsi="Times New Roman"/>
        </w:rPr>
      </w:pPr>
    </w:p>
    <w:p w:rsidR="00657A51" w:rsidRPr="0037207C" w:rsidP="00657A51">
      <w:pPr>
        <w:bidi w:val="0"/>
        <w:rPr>
          <w:rFonts w:ascii="Times New Roman" w:hAnsi="Times New Roman"/>
        </w:rPr>
      </w:pPr>
      <w:r w:rsidRPr="0037207C">
        <w:rPr>
          <w:rFonts w:ascii="Times New Roman" w:hAnsi="Times New Roman"/>
        </w:rPr>
        <w:tab/>
      </w:r>
    </w:p>
    <w:p w:rsidR="00657A51" w:rsidRPr="0037207C" w:rsidP="00657A51">
      <w:pPr>
        <w:bidi w:val="0"/>
        <w:rPr>
          <w:rFonts w:ascii="Times New Roman" w:eastAsia="Arial Unicode MS" w:hAnsi="Times New Roman"/>
          <w:kern w:val="2"/>
          <w:lang w:eastAsia="hi-IN" w:bidi="hi-IN"/>
        </w:rPr>
      </w:pPr>
    </w:p>
    <w:p w:rsidR="00657A51" w:rsidRPr="0037207C" w:rsidP="00657A51">
      <w:pPr>
        <w:bidi w:val="0"/>
        <w:jc w:val="both"/>
        <w:rPr>
          <w:rFonts w:ascii="Times New Roman" w:hAnsi="Times New Roman"/>
          <w:bCs/>
          <w:lang w:eastAsia="cs-CZ"/>
        </w:rPr>
      </w:pPr>
    </w:p>
    <w:p w:rsidR="00657A51" w:rsidRPr="0037207C" w:rsidP="00657A51">
      <w:pPr>
        <w:bidi w:val="0"/>
        <w:jc w:val="center"/>
        <w:rPr>
          <w:rFonts w:ascii="Times New Roman" w:hAnsi="Times New Roman"/>
        </w:rPr>
      </w:pPr>
      <w:r w:rsidRPr="0037207C">
        <w:rPr>
          <w:rFonts w:ascii="Times New Roman" w:hAnsi="Times New Roman"/>
        </w:rPr>
        <w:t>prezident Slovenskej republiky</w:t>
      </w: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rPr>
          <w:rFonts w:ascii="Times New Roman" w:hAnsi="Times New Roman"/>
        </w:rPr>
      </w:pPr>
    </w:p>
    <w:p w:rsidR="00657A51" w:rsidRPr="0037207C" w:rsidP="00657A51">
      <w:pPr>
        <w:bidi w:val="0"/>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r w:rsidRPr="0037207C">
        <w:rPr>
          <w:rFonts w:ascii="Times New Roman" w:hAnsi="Times New Roman"/>
        </w:rPr>
        <w:t>predseda Národnej rady Slovenskej republiky</w:t>
      </w:r>
    </w:p>
    <w:p w:rsidR="00657A51" w:rsidRPr="0037207C" w:rsidP="00657A51">
      <w:pPr>
        <w:bidi w:val="0"/>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jc w:val="center"/>
        <w:rPr>
          <w:rFonts w:ascii="Times New Roman" w:hAnsi="Times New Roman"/>
        </w:rPr>
      </w:pPr>
    </w:p>
    <w:p w:rsidR="00657A51" w:rsidRPr="0037207C" w:rsidP="00657A51">
      <w:pPr>
        <w:bidi w:val="0"/>
        <w:rPr>
          <w:rFonts w:ascii="Times New Roman" w:hAnsi="Times New Roman"/>
        </w:rPr>
      </w:pPr>
    </w:p>
    <w:p w:rsidR="00657A51" w:rsidRPr="0037207C" w:rsidP="00657A51">
      <w:pPr>
        <w:bidi w:val="0"/>
        <w:jc w:val="center"/>
        <w:rPr>
          <w:rFonts w:ascii="Times New Roman" w:hAnsi="Times New Roman"/>
        </w:rPr>
      </w:pPr>
      <w:r w:rsidRPr="0037207C">
        <w:rPr>
          <w:rFonts w:ascii="Times New Roman" w:hAnsi="Times New Roman"/>
        </w:rPr>
        <w:t>predseda vlády Slovenskej republiky</w:t>
      </w:r>
    </w:p>
    <w:p w:rsidR="00657A51" w:rsidRPr="0037207C" w:rsidP="00657A51">
      <w:pPr>
        <w:bidi w:val="0"/>
        <w:jc w:val="center"/>
        <w:rPr>
          <w:rFonts w:ascii="Times New Roman" w:hAnsi="Times New Roman"/>
        </w:rPr>
      </w:pPr>
    </w:p>
    <w:p w:rsidR="00657A51" w:rsidRPr="0037207C" w:rsidP="00657A51">
      <w:pPr>
        <w:tabs>
          <w:tab w:val="left" w:pos="2895"/>
        </w:tabs>
        <w:bidi w:val="0"/>
        <w:rPr>
          <w:rFonts w:ascii="Times New Roman" w:hAnsi="Times New Roman"/>
        </w:rPr>
      </w:pPr>
    </w:p>
    <w:p w:rsidR="009B05AB" w:rsidRPr="00304ADC">
      <w:pPr>
        <w:bidi w:val="0"/>
        <w:rPr>
          <w:rFonts w:ascii="Times New Roman" w:hAnsi="Times New Roman"/>
        </w:rPr>
      </w:pPr>
    </w:p>
    <w:sectPr w:rsidSect="00304ADC">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Arial Unicode MS">
    <w:panose1 w:val="020B0604020202020204"/>
    <w:charset w:val="00"/>
    <w:family w:val="roman"/>
    <w:pitch w:val="variable"/>
    <w:sig w:usb0="00000000" w:usb1="00000000" w:usb2="00000000" w:usb3="00000000" w:csb0="00000001"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21">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3736C">
      <w:rPr>
        <w:rFonts w:ascii="Times New Roman" w:hAnsi="Times New Roman"/>
        <w:noProof/>
      </w:rPr>
      <w:t>1</w:t>
    </w:r>
    <w:r>
      <w:rPr>
        <w:rFonts w:ascii="Times New Roman" w:hAnsi="Times New Roman"/>
      </w:rPr>
      <w:fldChar w:fldCharType="end"/>
    </w:r>
  </w:p>
  <w:p w:rsidR="006B6F21">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13C" w:rsidP="005A76A1">
      <w:pPr>
        <w:bidi w:val="0"/>
        <w:rPr>
          <w:rFonts w:ascii="Times New Roman" w:hAnsi="Times New Roman"/>
        </w:rPr>
      </w:pPr>
      <w:r>
        <w:rPr>
          <w:rFonts w:ascii="Times New Roman" w:hAnsi="Times New Roman"/>
        </w:rPr>
        <w:separator/>
      </w:r>
    </w:p>
  </w:footnote>
  <w:footnote w:type="continuationSeparator" w:id="1">
    <w:p w:rsidR="0059413C" w:rsidP="005A76A1">
      <w:pPr>
        <w:bidi w:val="0"/>
        <w:rPr>
          <w:rFonts w:ascii="Times New Roman" w:hAnsi="Times New Roman"/>
        </w:rPr>
      </w:pPr>
      <w:r>
        <w:rPr>
          <w:rFonts w:ascii="Times New Roman" w:hAnsi="Times New Roman"/>
        </w:rPr>
        <w:continuationSeparator/>
      </w:r>
    </w:p>
  </w:footnote>
  <w:footnote w:id="2">
    <w:p w:rsidP="005A76A1">
      <w:pPr>
        <w:pStyle w:val="FootnoteText"/>
        <w:tabs>
          <w:tab w:val="left" w:pos="360"/>
        </w:tabs>
        <w:bidi w:val="0"/>
        <w:spacing w:after="0" w:line="240" w:lineRule="auto"/>
        <w:ind w:left="180" w:hanging="180"/>
        <w:jc w:val="both"/>
      </w:pPr>
      <w:r w:rsidR="006B6F21">
        <w:rPr>
          <w:rStyle w:val="FootnoteReference"/>
        </w:rPr>
        <w:footnoteRef/>
      </w:r>
      <w:r w:rsidR="006B6F21">
        <w:rPr>
          <w:rFonts w:ascii="Times New Roman" w:hAnsi="Times New Roman"/>
        </w:rPr>
        <w:t>) § 3 zákona č. 253/1998 Z. z. o hlásení pobytu občanov Slovenskej republiky a registri obyvateľov  Slovenskej republiky v znení neskorších predpisov.</w:t>
      </w:r>
    </w:p>
  </w:footnote>
  <w:footnote w:id="3">
    <w:p w:rsidR="006B6F21" w:rsidP="005A76A1">
      <w:pPr>
        <w:pStyle w:val="FootnoteText"/>
        <w:bidi w:val="0"/>
        <w:spacing w:after="0" w:line="240" w:lineRule="auto"/>
        <w:ind w:left="180" w:hanging="180"/>
        <w:jc w:val="both"/>
        <w:rPr>
          <w:rFonts w:ascii="Times New Roman" w:hAnsi="Times New Roman"/>
        </w:rPr>
      </w:pPr>
      <w:r>
        <w:rPr>
          <w:rStyle w:val="FootnoteReference"/>
        </w:rPr>
        <w:footnoteRef/>
      </w:r>
      <w:r>
        <w:rPr>
          <w:rFonts w:ascii="Times New Roman" w:hAnsi="Times New Roman"/>
        </w:rPr>
        <w:t>) Zákon č. 480/2002 Z. z. o azyle a o zmene a doplnení niektorých zákonov v znení neskorších predpisov.</w:t>
      </w:r>
    </w:p>
    <w:p w:rsidP="005A76A1">
      <w:pPr>
        <w:pStyle w:val="FootnoteText"/>
        <w:bidi w:val="0"/>
        <w:spacing w:after="0" w:line="240" w:lineRule="auto"/>
        <w:ind w:left="180"/>
        <w:jc w:val="both"/>
      </w:pPr>
      <w:r w:rsidR="006B6F21">
        <w:rPr>
          <w:rFonts w:ascii="Times New Roman" w:hAnsi="Times New Roman"/>
        </w:rPr>
        <w:t>Zákon č. 404/2011 Z. z. o pobyte cudzincov a o zmene a doplnení niektorých zákonov v znení zákona č. 75/2013 Z. z.</w:t>
      </w:r>
    </w:p>
  </w:footnote>
  <w:footnote w:id="4">
    <w:p w:rsidP="005A76A1">
      <w:pPr>
        <w:bidi w:val="0"/>
        <w:ind w:left="180" w:hanging="180"/>
        <w:jc w:val="both"/>
        <w:rPr>
          <w:rFonts w:ascii="Times New Roman" w:hAnsi="Times New Roman"/>
        </w:rPr>
      </w:pPr>
      <w:r w:rsidR="006B6F21">
        <w:rPr>
          <w:rStyle w:val="FootnoteReference"/>
          <w:sz w:val="20"/>
          <w:szCs w:val="20"/>
        </w:rPr>
        <w:footnoteRef/>
      </w:r>
      <w:r w:rsidR="006B6F21">
        <w:rPr>
          <w:rFonts w:ascii="Times New Roman" w:hAnsi="Times New Roman"/>
          <w:sz w:val="20"/>
          <w:szCs w:val="20"/>
        </w:rPr>
        <w:t>) § 2 zákona č. 601/2003 Z. z. o životnom minime a o zmene a doplnení niektorých zákonov v znení neskorších predpisov.</w:t>
      </w:r>
    </w:p>
  </w:footnote>
  <w:footnote w:id="5">
    <w:p w:rsidP="005A76A1">
      <w:pPr>
        <w:pStyle w:val="FootnoteText"/>
        <w:bidi w:val="0"/>
        <w:spacing w:after="0" w:line="240" w:lineRule="auto"/>
        <w:ind w:left="181" w:hanging="181"/>
        <w:jc w:val="both"/>
      </w:pPr>
      <w:r w:rsidR="006B6F21">
        <w:rPr>
          <w:rStyle w:val="FootnoteReference"/>
          <w:szCs w:val="22"/>
        </w:rPr>
        <w:footnoteRef/>
      </w:r>
      <w:r w:rsidR="006B6F21">
        <w:rPr>
          <w:rFonts w:ascii="Times New Roman" w:hAnsi="Times New Roman"/>
          <w:szCs w:val="22"/>
        </w:rPr>
        <w:t>) § 3 zákona č. 600/2003 Z. z. o prídavku na dieťa o zmene a doplnení zákona č. 461/2003 Z. z. o sociálnom poistení v znení zákona č. 532/2007 Z. z.</w:t>
      </w:r>
    </w:p>
  </w:footnote>
  <w:footnote w:id="6">
    <w:p w:rsidP="005A76A1">
      <w:pPr>
        <w:pStyle w:val="FootnoteText"/>
        <w:bidi w:val="0"/>
        <w:spacing w:after="0"/>
      </w:pPr>
      <w:r w:rsidR="006B6F21">
        <w:rPr>
          <w:rStyle w:val="FootnoteReference"/>
        </w:rPr>
        <w:footnoteRef/>
      </w:r>
      <w:r w:rsidR="006B6F21">
        <w:rPr>
          <w:rFonts w:ascii="Times New Roman" w:hAnsi="Times New Roman"/>
        </w:rPr>
        <w:t>) § 2 ods. 1 zákona č. 663/2007 Z. z. o minimálnej mzde.</w:t>
      </w:r>
    </w:p>
  </w:footnote>
  <w:footnote w:id="7">
    <w:p w:rsidP="005A76A1">
      <w:pPr>
        <w:pStyle w:val="FootnoteText"/>
        <w:bidi w:val="0"/>
        <w:spacing w:after="0" w:line="240" w:lineRule="auto"/>
        <w:ind w:left="180" w:hanging="180"/>
        <w:jc w:val="both"/>
      </w:pPr>
      <w:r w:rsidR="006B6F21">
        <w:rPr>
          <w:rStyle w:val="FootnoteReference"/>
          <w:szCs w:val="22"/>
        </w:rPr>
        <w:footnoteRef/>
      </w:r>
      <w:r w:rsidR="006B6F21">
        <w:rPr>
          <w:rFonts w:ascii="Times New Roman" w:hAnsi="Times New Roman"/>
          <w:szCs w:val="22"/>
        </w:rPr>
        <w:t>) § 62 ods. 1 písm. a) zákona č. 305/2005 Z. z. o sociálnoprávnej ochrane detí a o sociálnej kuratele a o zmene a doplnení niektorých zákonov v znení zákona č. 180/2011 Z. z.</w:t>
      </w:r>
    </w:p>
  </w:footnote>
  <w:footnote w:id="8">
    <w:p w:rsidP="005A76A1">
      <w:pPr>
        <w:pStyle w:val="FootnoteText"/>
        <w:bidi w:val="0"/>
        <w:spacing w:after="0" w:line="240" w:lineRule="auto"/>
        <w:ind w:left="180" w:hanging="180"/>
        <w:jc w:val="both"/>
      </w:pPr>
      <w:r w:rsidR="006B6F21">
        <w:rPr>
          <w:rStyle w:val="FootnoteReference"/>
          <w:szCs w:val="22"/>
        </w:rPr>
        <w:footnoteRef/>
      </w:r>
      <w:r w:rsidR="006B6F21">
        <w:rPr>
          <w:rFonts w:ascii="Times New Roman" w:hAnsi="Times New Roman"/>
          <w:szCs w:val="22"/>
        </w:rPr>
        <w:t>) § 63 zákona č. 305/2005 Z. z. v znení</w:t>
      </w:r>
      <w:r w:rsidR="006B6F21">
        <w:rPr>
          <w:rFonts w:ascii="Times New Roman" w:hAnsi="Times New Roman"/>
        </w:rPr>
        <w:t xml:space="preserve"> </w:t>
      </w:r>
      <w:r w:rsidR="006B6F21">
        <w:rPr>
          <w:rFonts w:ascii="Times New Roman" w:hAnsi="Times New Roman"/>
          <w:szCs w:val="22"/>
        </w:rPr>
        <w:t>neskorších predpisov.</w:t>
      </w:r>
    </w:p>
  </w:footnote>
  <w:footnote w:id="9">
    <w:p w:rsidP="005A76A1">
      <w:pPr>
        <w:pStyle w:val="FootnoteText"/>
        <w:bidi w:val="0"/>
        <w:spacing w:after="0" w:line="240" w:lineRule="auto"/>
        <w:ind w:left="181" w:hanging="181"/>
        <w:jc w:val="both"/>
      </w:pPr>
      <w:r w:rsidR="006B6F21">
        <w:rPr>
          <w:rStyle w:val="FootnoteReference"/>
          <w:szCs w:val="22"/>
        </w:rPr>
        <w:footnoteRef/>
      </w:r>
      <w:r w:rsidR="006B6F21">
        <w:rPr>
          <w:rFonts w:ascii="Times New Roman" w:hAnsi="Times New Roman"/>
          <w:szCs w:val="22"/>
        </w:rPr>
        <w:t>) § 24 a 36 ods. 1 zákona č. 36/2005 Z. z. o rodine a o zmene a doplnení niektorých zákonov v znení zákona č. 217/2010 Z. z.</w:t>
      </w:r>
    </w:p>
  </w:footnote>
  <w:footnote w:id="10">
    <w:p w:rsidP="005A76A1">
      <w:pPr>
        <w:bidi w:val="0"/>
        <w:ind w:left="180" w:hanging="180"/>
        <w:jc w:val="both"/>
        <w:rPr>
          <w:rFonts w:ascii="Times New Roman" w:hAnsi="Times New Roman"/>
        </w:rPr>
      </w:pPr>
      <w:r w:rsidR="006B6F21">
        <w:rPr>
          <w:rFonts w:ascii="Times New Roman" w:hAnsi="Times New Roman"/>
          <w:sz w:val="20"/>
        </w:rPr>
        <w:t xml:space="preserve"> </w:t>
      </w:r>
      <w:r w:rsidR="006B6F21">
        <w:rPr>
          <w:rStyle w:val="FootnoteReference"/>
          <w:sz w:val="20"/>
        </w:rPr>
        <w:footnoteRef/>
      </w:r>
      <w:r w:rsidR="006B6F21">
        <w:rPr>
          <w:rFonts w:ascii="Times New Roman" w:hAnsi="Times New Roman"/>
          <w:sz w:val="20"/>
        </w:rPr>
        <w:t>)  Zákon č. 461/2003 Z. z. o sociálnom poistení v znení neskorších predpisov.</w:t>
      </w:r>
    </w:p>
  </w:footnote>
  <w:footnote w:id="11">
    <w:p w:rsidP="005A76A1">
      <w:pPr>
        <w:pStyle w:val="FootnoteText"/>
        <w:bidi w:val="0"/>
        <w:spacing w:after="0" w:line="240" w:lineRule="auto"/>
      </w:pPr>
      <w:r w:rsidR="006B6F21">
        <w:rPr>
          <w:rStyle w:val="FootnoteReference"/>
          <w:szCs w:val="22"/>
        </w:rPr>
        <w:footnoteRef/>
      </w:r>
      <w:r w:rsidR="006B6F21">
        <w:rPr>
          <w:rFonts w:ascii="Times New Roman" w:hAnsi="Times New Roman"/>
          <w:szCs w:val="22"/>
        </w:rPr>
        <w:t>)  § 4 zákona č. 601/2003 Z. z. v znení neskorších predpisov.</w:t>
      </w:r>
    </w:p>
  </w:footnote>
  <w:footnote w:id="12">
    <w:p w:rsidP="005A76A1">
      <w:pPr>
        <w:bidi w:val="0"/>
        <w:ind w:left="284" w:hanging="284"/>
        <w:jc w:val="both"/>
        <w:rPr>
          <w:rFonts w:ascii="Times New Roman" w:hAnsi="Times New Roman"/>
        </w:rPr>
      </w:pPr>
      <w:r w:rsidR="006B6F21">
        <w:rPr>
          <w:rStyle w:val="FootnoteReference"/>
          <w:sz w:val="20"/>
          <w:szCs w:val="20"/>
        </w:rPr>
        <w:footnoteRef/>
      </w:r>
      <w:r w:rsidR="006B6F21">
        <w:rPr>
          <w:rFonts w:ascii="Times New Roman" w:hAnsi="Times New Roman"/>
          <w:sz w:val="20"/>
          <w:szCs w:val="20"/>
        </w:rPr>
        <w:t>) § 54 ods. 18 zákona č. 131/2002 Z. z. o vysokých školách a o zmene a doplnení niektorých zákonov v znení zákona č. 363/2007 Z. z.</w:t>
      </w:r>
    </w:p>
  </w:footnote>
  <w:footnote w:id="13">
    <w:p w:rsidP="005A76A1">
      <w:pPr>
        <w:pStyle w:val="FootnoteText"/>
        <w:bidi w:val="0"/>
        <w:spacing w:after="0"/>
      </w:pPr>
      <w:r w:rsidR="006B6F21">
        <w:rPr>
          <w:rStyle w:val="FootnoteReference"/>
        </w:rPr>
        <w:footnoteRef/>
      </w:r>
      <w:r w:rsidR="006B6F21">
        <w:rPr>
          <w:rFonts w:ascii="Times New Roman" w:hAnsi="Times New Roman"/>
        </w:rPr>
        <w:t>)  § 5 zákona č. 595/2003 Z. z. o dani z príjmov v znení neskorších predpisov.</w:t>
      </w:r>
    </w:p>
  </w:footnote>
  <w:footnote w:id="14">
    <w:p w:rsidP="005A76A1">
      <w:pPr>
        <w:pStyle w:val="FootnoteText"/>
        <w:bidi w:val="0"/>
        <w:spacing w:after="0" w:line="240" w:lineRule="auto"/>
        <w:ind w:left="181" w:hanging="181"/>
        <w:jc w:val="both"/>
      </w:pPr>
      <w:r w:rsidR="006B6F21">
        <w:rPr>
          <w:rStyle w:val="FootnoteReference"/>
        </w:rPr>
        <w:footnoteRef/>
      </w:r>
      <w:r w:rsidR="006B6F21">
        <w:rPr>
          <w:rFonts w:ascii="Times New Roman" w:hAnsi="Times New Roman"/>
        </w:rPr>
        <w:t>)  § 8 ods. 1 a 3 z</w:t>
      </w:r>
      <w:r w:rsidR="006B6F21">
        <w:rPr>
          <w:rFonts w:ascii="Times New Roman" w:hAnsi="Times New Roman"/>
          <w:szCs w:val="22"/>
        </w:rPr>
        <w:t>ákona č. 600/2003 Z. z. v znení neskorších predpisov.</w:t>
      </w:r>
      <w:r w:rsidR="006B6F21">
        <w:rPr>
          <w:rFonts w:ascii="Times New Roman" w:hAnsi="Times New Roman"/>
        </w:rPr>
        <w:t xml:space="preserve"> </w:t>
      </w:r>
    </w:p>
  </w:footnote>
  <w:footnote w:id="15">
    <w:p w:rsidP="005A76A1">
      <w:pPr>
        <w:bidi w:val="0"/>
        <w:ind w:left="360" w:hanging="360"/>
        <w:jc w:val="both"/>
        <w:rPr>
          <w:rFonts w:ascii="Times New Roman" w:hAnsi="Times New Roman"/>
        </w:rPr>
      </w:pPr>
      <w:r w:rsidR="006B6F21">
        <w:rPr>
          <w:rStyle w:val="FootnoteReference"/>
          <w:sz w:val="20"/>
        </w:rPr>
        <w:footnoteRef/>
      </w:r>
      <w:r w:rsidR="006B6F21">
        <w:rPr>
          <w:rFonts w:ascii="Times New Roman" w:hAnsi="Times New Roman"/>
          <w:sz w:val="20"/>
        </w:rPr>
        <w:t>) § 3 ods. 4 zákona Slovenskej národnej rady č. 369/1990 Zb. o obecnom zriadení v znení neskorších predpisov.</w:t>
      </w:r>
    </w:p>
  </w:footnote>
  <w:footnote w:id="16">
    <w:p w:rsidP="005A76A1">
      <w:pPr>
        <w:pStyle w:val="FootnoteText"/>
        <w:bidi w:val="0"/>
        <w:spacing w:after="0"/>
      </w:pPr>
      <w:r w:rsidR="006B6F21">
        <w:rPr>
          <w:rStyle w:val="FootnoteReference"/>
        </w:rPr>
        <w:footnoteRef/>
      </w:r>
      <w:r w:rsidR="006B6F21">
        <w:rPr>
          <w:rFonts w:ascii="Times New Roman" w:hAnsi="Times New Roman"/>
        </w:rPr>
        <w:t xml:space="preserve">)  </w:t>
      </w:r>
      <w:r w:rsidR="006B6F21">
        <w:rPr>
          <w:rFonts w:ascii="Times New Roman" w:hAnsi="Times New Roman"/>
          <w:szCs w:val="22"/>
        </w:rPr>
        <w:t xml:space="preserve">§ 2 písm. a) zákona č. 601/2003 Z. z. v znení neskorších predpisov. </w:t>
      </w:r>
    </w:p>
  </w:footnote>
  <w:footnote w:id="17">
    <w:p w:rsidP="005A76A1">
      <w:pPr>
        <w:pStyle w:val="FootnoteText"/>
        <w:bidi w:val="0"/>
        <w:spacing w:after="0" w:line="240" w:lineRule="auto"/>
        <w:ind w:left="284" w:hanging="284"/>
        <w:jc w:val="both"/>
      </w:pPr>
      <w:r w:rsidR="006B6F21">
        <w:rPr>
          <w:rStyle w:val="FootnoteReference"/>
          <w:szCs w:val="22"/>
        </w:rPr>
        <w:footnoteRef/>
      </w:r>
      <w:r w:rsidR="006B6F21">
        <w:rPr>
          <w:rFonts w:ascii="Times New Roman" w:hAnsi="Times New Roman"/>
          <w:szCs w:val="22"/>
        </w:rPr>
        <w:t>)  § 32 ods. 12 písm. d), § 43 ods. 8 a 9, § 46 ods. 4, 5 a 10, § 49, § 51, § 53, § 53a, § 57 zákona č. 5/2004 Z. z. o službách zamestnanosti a o zmene a doplnení niektorých zákonov v znení neskorších predpisov.</w:t>
      </w:r>
    </w:p>
  </w:footnote>
  <w:footnote w:id="18">
    <w:p w:rsidP="005A76A1">
      <w:pPr>
        <w:bidi w:val="0"/>
        <w:ind w:left="180" w:hanging="180"/>
        <w:jc w:val="both"/>
        <w:rPr>
          <w:rFonts w:ascii="Times New Roman" w:hAnsi="Times New Roman"/>
        </w:rPr>
      </w:pPr>
      <w:r w:rsidR="006B6F21">
        <w:rPr>
          <w:rStyle w:val="FootnoteReference"/>
          <w:sz w:val="20"/>
        </w:rPr>
        <w:footnoteRef/>
      </w:r>
      <w:r w:rsidR="006B6F21">
        <w:rPr>
          <w:rFonts w:ascii="Times New Roman" w:hAnsi="Times New Roman"/>
          <w:sz w:val="20"/>
        </w:rPr>
        <w:t>) § 52a zákona č. 5/2004 Z. z. v znení neskorších predpisov.</w:t>
      </w:r>
    </w:p>
  </w:footnote>
  <w:footnote w:id="19">
    <w:p w:rsidP="005A76A1">
      <w:pPr>
        <w:pStyle w:val="FootnoteText"/>
        <w:bidi w:val="0"/>
        <w:spacing w:after="0" w:line="240" w:lineRule="auto"/>
        <w:ind w:left="284" w:hanging="284"/>
        <w:jc w:val="both"/>
      </w:pPr>
      <w:r w:rsidR="006B6F21">
        <w:rPr>
          <w:rStyle w:val="FootnoteReference"/>
          <w:szCs w:val="22"/>
        </w:rPr>
        <w:footnoteRef/>
      </w:r>
      <w:r w:rsidR="006B6F21">
        <w:rPr>
          <w:rFonts w:ascii="Times New Roman" w:hAnsi="Times New Roman"/>
          <w:szCs w:val="22"/>
        </w:rPr>
        <w:t>) § 12 ods. 4 a 6 a § 13 zákona č. 184/2009 Z. z.</w:t>
      </w:r>
      <w:r w:rsidR="006B6F21">
        <w:t xml:space="preserve"> </w:t>
      </w:r>
      <w:r w:rsidR="006B6F21">
        <w:rPr>
          <w:rFonts w:ascii="Times New Roman" w:hAnsi="Times New Roman"/>
          <w:szCs w:val="22"/>
        </w:rPr>
        <w:t>o odbornom vzdelávaní a príprave a o zmene a doplnení niektorých zákonov.</w:t>
      </w:r>
    </w:p>
  </w:footnote>
  <w:footnote w:id="20">
    <w:p w:rsidP="005A76A1">
      <w:pPr>
        <w:pStyle w:val="FootnoteText"/>
        <w:bidi w:val="0"/>
        <w:spacing w:after="0" w:line="240" w:lineRule="auto"/>
        <w:ind w:left="180" w:hanging="180"/>
        <w:jc w:val="both"/>
      </w:pPr>
      <w:r w:rsidR="006B6F21">
        <w:rPr>
          <w:rStyle w:val="FootnoteReference"/>
          <w:szCs w:val="22"/>
        </w:rPr>
        <w:footnoteRef/>
      </w:r>
      <w:r w:rsidR="006B6F21">
        <w:rPr>
          <w:rFonts w:ascii="Times New Roman" w:hAnsi="Times New Roman"/>
          <w:szCs w:val="22"/>
        </w:rPr>
        <w:t>) § 82 zákona č. 461/2003 Z. z. v znení neskorších predpisov.</w:t>
      </w:r>
    </w:p>
  </w:footnote>
  <w:footnote w:id="21">
    <w:p w:rsidP="005A76A1">
      <w:pPr>
        <w:pStyle w:val="FootnoteText"/>
        <w:bidi w:val="0"/>
        <w:spacing w:after="0" w:line="240" w:lineRule="auto"/>
        <w:ind w:left="180" w:hanging="180"/>
        <w:jc w:val="both"/>
      </w:pPr>
      <w:r w:rsidR="006B6F21">
        <w:rPr>
          <w:rStyle w:val="FootnoteReference"/>
          <w:szCs w:val="22"/>
        </w:rPr>
        <w:footnoteRef/>
      </w:r>
      <w:r w:rsidR="006B6F21">
        <w:rPr>
          <w:rFonts w:ascii="Times New Roman" w:hAnsi="Times New Roman"/>
          <w:szCs w:val="22"/>
        </w:rPr>
        <w:t>) § 6 ods. 2 písm. d) zákona č. 406/2011 Z. z. o dobrovoľníctve a o zmene a doplnení niektorých zákonov.</w:t>
      </w:r>
    </w:p>
  </w:footnote>
  <w:footnote w:id="22">
    <w:p w:rsidP="005A76A1">
      <w:pPr>
        <w:pStyle w:val="FootnoteText"/>
        <w:bidi w:val="0"/>
        <w:spacing w:after="0" w:line="240" w:lineRule="auto"/>
        <w:ind w:left="180" w:hanging="180"/>
        <w:jc w:val="both"/>
      </w:pPr>
      <w:r w:rsidR="006B6F21">
        <w:rPr>
          <w:rStyle w:val="FootnoteReference"/>
        </w:rPr>
        <w:footnoteRef/>
      </w:r>
      <w:r w:rsidR="006B6F21">
        <w:rPr>
          <w:rFonts w:ascii="Times New Roman" w:hAnsi="Times New Roman"/>
        </w:rPr>
        <w:t>) § 64, § 65, § 69 a 70 zákona č. 305/2005 Z. z. v znení neskorších predpisov.</w:t>
      </w:r>
    </w:p>
  </w:footnote>
  <w:footnote w:id="23">
    <w:p w:rsidP="005A76A1">
      <w:pPr>
        <w:bidi w:val="0"/>
        <w:ind w:left="284" w:hanging="284"/>
        <w:jc w:val="both"/>
        <w:rPr>
          <w:rFonts w:ascii="Times New Roman" w:hAnsi="Times New Roman"/>
        </w:rPr>
      </w:pPr>
      <w:r w:rsidR="006B6F21">
        <w:rPr>
          <w:rStyle w:val="FootnoteReference"/>
          <w:sz w:val="20"/>
          <w:szCs w:val="20"/>
        </w:rPr>
        <w:footnoteRef/>
      </w:r>
      <w:r w:rsidR="006B6F21">
        <w:rPr>
          <w:rFonts w:ascii="Times New Roman" w:hAnsi="Times New Roman"/>
          <w:sz w:val="20"/>
          <w:szCs w:val="20"/>
        </w:rPr>
        <w:t xml:space="preserve">) Zákon č. 201/2008 Z. z. o náhradnom výživnom a o zmene a doplnení zákona č. 36/2005 Z. z. o rodine a o zmene a doplnení niektorých zákonov v znení nálezu Ústavného súdu Slovenskej republiky č. 615/2006 Z. z. v znení neskorších predpisov. </w:t>
      </w:r>
    </w:p>
  </w:footnote>
  <w:footnote w:id="24">
    <w:p w:rsidP="005A76A1">
      <w:pPr>
        <w:pStyle w:val="FootnoteText"/>
        <w:bidi w:val="0"/>
        <w:spacing w:after="0" w:line="240" w:lineRule="auto"/>
        <w:ind w:left="284" w:hanging="284"/>
        <w:jc w:val="both"/>
      </w:pPr>
      <w:r w:rsidR="006B6F21">
        <w:rPr>
          <w:rStyle w:val="FootnoteReference"/>
        </w:rPr>
        <w:footnoteRef/>
      </w:r>
      <w:r w:rsidR="006B6F21">
        <w:rPr>
          <w:rFonts w:ascii="Times New Roman" w:hAnsi="Times New Roman"/>
        </w:rPr>
        <w:t>) § 14 ods. 6 zákona č. 447/2008 Z. z. o peňažných príspevkoch na kompenzáciu ťažkého zdravotného postihnutia a o zmene a doplnení niektorých zákonov.</w:t>
      </w:r>
    </w:p>
  </w:footnote>
  <w:footnote w:id="25">
    <w:p w:rsidP="005A76A1">
      <w:pPr>
        <w:pStyle w:val="FootnoteText"/>
        <w:bidi w:val="0"/>
        <w:spacing w:after="0" w:line="240" w:lineRule="auto"/>
        <w:ind w:left="284" w:hanging="284"/>
        <w:jc w:val="both"/>
      </w:pPr>
      <w:r w:rsidR="006B6F21">
        <w:rPr>
          <w:rStyle w:val="FootnoteReference"/>
        </w:rPr>
        <w:footnoteRef/>
      </w:r>
      <w:r w:rsidR="006B6F21">
        <w:rPr>
          <w:rFonts w:ascii="Times New Roman" w:hAnsi="Times New Roman"/>
        </w:rPr>
        <w:t>) § 16 ods. 1 zákona č. 382/2004 Z. z. o znalcoch, tlmočníkoch a prekladateľoch a o zmene a doplnení niektorých zákonov.</w:t>
      </w:r>
    </w:p>
  </w:footnote>
  <w:footnote w:id="26">
    <w:p w:rsidP="005A76A1">
      <w:pPr>
        <w:bidi w:val="0"/>
        <w:ind w:left="180" w:hanging="180"/>
        <w:rPr>
          <w:rFonts w:ascii="Times New Roman" w:hAnsi="Times New Roman"/>
        </w:rPr>
      </w:pPr>
      <w:r w:rsidR="006B6F21">
        <w:rPr>
          <w:rStyle w:val="FootnoteReference"/>
          <w:sz w:val="20"/>
          <w:szCs w:val="20"/>
        </w:rPr>
        <w:footnoteRef/>
      </w:r>
      <w:r w:rsidR="006B6F21">
        <w:rPr>
          <w:rFonts w:ascii="Times New Roman" w:hAnsi="Times New Roman"/>
          <w:sz w:val="20"/>
          <w:szCs w:val="20"/>
        </w:rPr>
        <w:t xml:space="preserve">) </w:t>
      </w:r>
      <w:r w:rsidR="006B6F21">
        <w:rPr>
          <w:rFonts w:ascii="Times New Roman" w:hAnsi="Times New Roman"/>
          <w:color w:val="000000"/>
          <w:sz w:val="20"/>
          <w:szCs w:val="20"/>
        </w:rPr>
        <w:t>§ 62 a 71 zákona č. </w:t>
      </w:r>
      <w:r w:rsidR="006B6F21">
        <w:rPr>
          <w:rFonts w:ascii="Times New Roman" w:hAnsi="Times New Roman"/>
          <w:sz w:val="20"/>
          <w:szCs w:val="20"/>
        </w:rPr>
        <w:t>36/2005 Z. z. v znení zákona č. 217/2010 Z. z.</w:t>
      </w:r>
    </w:p>
  </w:footnote>
  <w:footnote w:id="27">
    <w:p w:rsidP="005A76A1">
      <w:pPr>
        <w:pStyle w:val="FootnoteText"/>
        <w:bidi w:val="0"/>
        <w:spacing w:after="0" w:line="240" w:lineRule="auto"/>
        <w:ind w:left="284" w:hanging="284"/>
      </w:pPr>
      <w:r w:rsidR="006B6F21">
        <w:rPr>
          <w:rStyle w:val="FootnoteReference"/>
        </w:rPr>
        <w:footnoteRef/>
      </w:r>
      <w:r w:rsidR="006B6F21">
        <w:rPr>
          <w:rFonts w:ascii="Times New Roman" w:hAnsi="Times New Roman"/>
        </w:rPr>
        <w:t>)  § 14 ods.  4 a § 15 zákona č. 447/2008 Z. z. v znení zákona č. 180/2011 Z. z.</w:t>
      </w:r>
    </w:p>
  </w:footnote>
  <w:footnote w:id="28">
    <w:p w:rsidP="005A76A1">
      <w:pPr>
        <w:pStyle w:val="FootnoteText"/>
        <w:bidi w:val="0"/>
        <w:spacing w:after="0" w:line="240" w:lineRule="auto"/>
        <w:ind w:left="284" w:hanging="284"/>
        <w:jc w:val="both"/>
      </w:pPr>
      <w:r w:rsidR="006B6F21">
        <w:rPr>
          <w:rStyle w:val="FootnoteReference"/>
        </w:rPr>
        <w:footnoteRef/>
      </w:r>
      <w:r w:rsidR="006B6F21">
        <w:rPr>
          <w:rFonts w:ascii="Times New Roman" w:hAnsi="Times New Roman"/>
        </w:rPr>
        <w:t>) § 114, § 114a  a 115 zákona Národnej rady Slovenskej republiky č. 233/1995 Z. z. o súdnych exekútoroch a exekučnej činnosti (Exekučný poriadok) a o zmene a doplnení ďalších zákonov v znení neskorších predpisov.</w:t>
      </w:r>
    </w:p>
  </w:footnote>
  <w:footnote w:id="29">
    <w:p w:rsidP="005A76A1">
      <w:pPr>
        <w:pStyle w:val="FootnoteText"/>
        <w:bidi w:val="0"/>
        <w:spacing w:after="0" w:line="240" w:lineRule="auto"/>
        <w:ind w:left="284" w:hanging="284"/>
        <w:jc w:val="both"/>
      </w:pPr>
      <w:r w:rsidR="006B6F21">
        <w:rPr>
          <w:rStyle w:val="FootnoteReference"/>
        </w:rPr>
        <w:footnoteRef/>
      </w:r>
      <w:r w:rsidR="006B6F21">
        <w:rPr>
          <w:rStyle w:val="FootnoteReference"/>
        </w:rPr>
        <w:t xml:space="preserve">) </w:t>
      </w:r>
      <w:r w:rsidRPr="00AB674B" w:rsidR="006B6F21">
        <w:rPr>
          <w:rStyle w:val="FootnoteReference"/>
          <w:vertAlign w:val="baseline"/>
        </w:rPr>
        <w:t>Ústavný zákon č. 227/2002 Z. z. o bezpečnosti štátu v čase vojny, vojnového stavu, výnimočného stavu a</w:t>
      </w:r>
      <w:r w:rsidRPr="00AB674B" w:rsidR="006B6F21">
        <w:rPr>
          <w:rFonts w:ascii="Times New Roman" w:hAnsi="Times New Roman"/>
        </w:rPr>
        <w:t> </w:t>
      </w:r>
      <w:r w:rsidRPr="00AB674B" w:rsidR="006B6F21">
        <w:rPr>
          <w:rStyle w:val="FootnoteReference"/>
          <w:vertAlign w:val="baseline"/>
        </w:rPr>
        <w:t>núdzového stavu v znení neskorších predpisov.</w:t>
      </w:r>
    </w:p>
  </w:footnote>
  <w:footnote w:id="30">
    <w:p w:rsidP="005A76A1">
      <w:pPr>
        <w:pStyle w:val="FootnoteText"/>
        <w:bidi w:val="0"/>
        <w:spacing w:after="0" w:line="240" w:lineRule="auto"/>
        <w:ind w:left="284" w:hanging="284"/>
        <w:jc w:val="both"/>
      </w:pPr>
      <w:r w:rsidR="006B6F21">
        <w:rPr>
          <w:rStyle w:val="FootnoteReference"/>
        </w:rPr>
        <w:footnoteRef/>
      </w:r>
      <w:r w:rsidR="006B6F21">
        <w:rPr>
          <w:rFonts w:ascii="Times New Roman" w:hAnsi="Times New Roman"/>
        </w:rPr>
        <w:t xml:space="preserve">) </w:t>
      </w:r>
      <w:r w:rsidRPr="00AB674B" w:rsidR="006B6F21">
        <w:rPr>
          <w:rFonts w:ascii="Times New Roman" w:hAnsi="Times New Roman"/>
        </w:rPr>
        <w:t>§ 3 ods. 1 z</w:t>
      </w:r>
      <w:r w:rsidRPr="00AB674B" w:rsidR="006B6F21">
        <w:rPr>
          <w:rStyle w:val="FootnoteReference"/>
          <w:bCs/>
          <w:vertAlign w:val="baseline"/>
        </w:rPr>
        <w:t>ákon</w:t>
      </w:r>
      <w:r w:rsidRPr="00AB674B" w:rsidR="006B6F21">
        <w:rPr>
          <w:rFonts w:ascii="Times New Roman" w:hAnsi="Times New Roman"/>
          <w:bCs/>
        </w:rPr>
        <w:t>a</w:t>
      </w:r>
      <w:r w:rsidRPr="00AB674B" w:rsidR="006B6F21">
        <w:rPr>
          <w:rStyle w:val="FootnoteReference"/>
          <w:bCs/>
          <w:vertAlign w:val="baseline"/>
        </w:rPr>
        <w:t xml:space="preserve"> </w:t>
      </w:r>
      <w:r w:rsidRPr="00AB674B" w:rsidR="006B6F21">
        <w:rPr>
          <w:rStyle w:val="FootnoteReference"/>
          <w:vertAlign w:val="baseline"/>
        </w:rPr>
        <w:t xml:space="preserve">Národnej rady Slovenskej republiky </w:t>
      </w:r>
      <w:r w:rsidRPr="00AB674B" w:rsidR="006B6F21">
        <w:rPr>
          <w:rStyle w:val="FootnoteReference"/>
          <w:bCs/>
          <w:vertAlign w:val="baseline"/>
        </w:rPr>
        <w:t>č.</w:t>
      </w:r>
      <w:r w:rsidRPr="00AB674B" w:rsidR="006B6F21">
        <w:rPr>
          <w:rFonts w:ascii="Times New Roman" w:hAnsi="Times New Roman"/>
          <w:bCs/>
        </w:rPr>
        <w:t xml:space="preserve"> </w:t>
      </w:r>
      <w:r w:rsidRPr="00AB674B" w:rsidR="006B6F21">
        <w:rPr>
          <w:rStyle w:val="FootnoteReference"/>
          <w:bCs/>
          <w:vertAlign w:val="baseline"/>
        </w:rPr>
        <w:t>42/1994 Z. z.</w:t>
      </w:r>
      <w:r w:rsidRPr="00AB674B" w:rsidR="006B6F21">
        <w:rPr>
          <w:rFonts w:ascii="Times New Roman" w:hAnsi="Times New Roman"/>
          <w:bCs/>
        </w:rPr>
        <w:t xml:space="preserve"> </w:t>
      </w:r>
      <w:r w:rsidRPr="00AB674B" w:rsidR="006B6F21">
        <w:rPr>
          <w:rStyle w:val="FootnoteReference"/>
          <w:vertAlign w:val="baseline"/>
        </w:rPr>
        <w:t>o civilnej ochrane obyvateľstva v znení neskorších predpisov.</w:t>
      </w:r>
    </w:p>
  </w:footnote>
  <w:footnote w:id="31">
    <w:p w:rsidP="005A76A1">
      <w:pPr>
        <w:pStyle w:val="FootnoteText"/>
        <w:bidi w:val="0"/>
        <w:spacing w:after="0" w:line="240" w:lineRule="auto"/>
        <w:ind w:left="180" w:hanging="180"/>
      </w:pPr>
      <w:r w:rsidR="006B6F21">
        <w:rPr>
          <w:rStyle w:val="FootnoteReference"/>
        </w:rPr>
        <w:footnoteRef/>
      </w:r>
      <w:r w:rsidR="006B6F21">
        <w:rPr>
          <w:rFonts w:ascii="Times New Roman" w:hAnsi="Times New Roman"/>
        </w:rPr>
        <w:t>)  § 34 ods. 14 zákona č. 5/2004 Z. z. v znení neskorších predpisov.</w:t>
      </w:r>
    </w:p>
  </w:footnote>
  <w:footnote w:id="32">
    <w:p w:rsidP="005A76A1">
      <w:pPr>
        <w:pStyle w:val="FootnoteText"/>
        <w:bidi w:val="0"/>
        <w:spacing w:after="0"/>
      </w:pPr>
      <w:r w:rsidR="006B6F21">
        <w:rPr>
          <w:rStyle w:val="FootnoteReference"/>
        </w:rPr>
        <w:footnoteRef/>
      </w:r>
      <w:r w:rsidR="006B6F21">
        <w:rPr>
          <w:rFonts w:ascii="Times New Roman" w:hAnsi="Times New Roman"/>
        </w:rPr>
        <w:t>) § 2 ods. 1 písm. p), § 88 až 100 zákona č. 404/2011 Z. z. v znení zákona č. 75/2013 Z. z.</w:t>
      </w:r>
    </w:p>
  </w:footnote>
  <w:footnote w:id="33">
    <w:p w:rsidP="005A76A1">
      <w:pPr>
        <w:pStyle w:val="FootnoteText"/>
        <w:bidi w:val="0"/>
        <w:spacing w:after="0" w:line="240" w:lineRule="auto"/>
        <w:ind w:left="284" w:hanging="284"/>
        <w:jc w:val="both"/>
      </w:pPr>
      <w:r w:rsidR="006B6F21">
        <w:rPr>
          <w:rStyle w:val="FootnoteReference"/>
        </w:rPr>
        <w:footnoteRef/>
      </w:r>
      <w:r w:rsidR="006B6F21">
        <w:rPr>
          <w:rFonts w:ascii="Times New Roman" w:hAnsi="Times New Roman"/>
        </w:rPr>
        <w:t>) Zákon č. 308/1991 Zb. o slobode náboženskej viery a postavení cirkví a náboženských spoločností v znení neskorších predpisov.</w:t>
      </w:r>
    </w:p>
  </w:footnote>
  <w:footnote w:id="34">
    <w:p w:rsidP="005A76A1">
      <w:pPr>
        <w:pStyle w:val="FootnoteText"/>
        <w:bidi w:val="0"/>
        <w:spacing w:after="0" w:line="240" w:lineRule="auto"/>
      </w:pPr>
      <w:r w:rsidR="006B6F21">
        <w:rPr>
          <w:rStyle w:val="FootnoteReference"/>
        </w:rPr>
        <w:footnoteRef/>
      </w:r>
      <w:r w:rsidR="006B6F21">
        <w:rPr>
          <w:rFonts w:ascii="Times New Roman" w:hAnsi="Times New Roman"/>
        </w:rPr>
        <w:t>) Zákon č. 406/2011 Z. z.</w:t>
      </w:r>
    </w:p>
  </w:footnote>
  <w:footnote w:id="35">
    <w:p w:rsidP="005A76A1">
      <w:pPr>
        <w:pStyle w:val="FootnoteText"/>
        <w:bidi w:val="0"/>
        <w:spacing w:after="0"/>
      </w:pPr>
      <w:r w:rsidR="006B6F21">
        <w:rPr>
          <w:rStyle w:val="FootnoteReference"/>
        </w:rPr>
        <w:footnoteRef/>
      </w:r>
      <w:r w:rsidR="006B6F21">
        <w:rPr>
          <w:rFonts w:ascii="Times New Roman" w:hAnsi="Times New Roman"/>
        </w:rPr>
        <w:t>) § 51 zákona č. 5/2004 Z. z. v znení neskorších predpisov.</w:t>
      </w:r>
    </w:p>
  </w:footnote>
  <w:footnote w:id="36">
    <w:p w:rsidP="005A76A1">
      <w:pPr>
        <w:pStyle w:val="FootnoteText"/>
        <w:bidi w:val="0"/>
        <w:spacing w:after="0" w:line="240" w:lineRule="auto"/>
        <w:ind w:left="284" w:hanging="284"/>
      </w:pPr>
      <w:r w:rsidR="006B6F21">
        <w:rPr>
          <w:rStyle w:val="FootnoteReference"/>
        </w:rPr>
        <w:footnoteRef/>
      </w:r>
      <w:r w:rsidR="006B6F21">
        <w:rPr>
          <w:rFonts w:ascii="Times New Roman" w:hAnsi="Times New Roman"/>
        </w:rPr>
        <w:t>) § 54 ods. 3 zákona č. 245/2008 Z. z. o výchove a vzdelávaní (školský zákon) a o zmene a doplnení niektorých zákonov v znení neskorších predpisov.</w:t>
      </w:r>
    </w:p>
  </w:footnote>
  <w:footnote w:id="37">
    <w:p w:rsidP="005A76A1">
      <w:pPr>
        <w:pStyle w:val="FootnoteText"/>
        <w:bidi w:val="0"/>
        <w:spacing w:after="0" w:line="240" w:lineRule="auto"/>
        <w:ind w:left="180" w:hanging="180"/>
      </w:pPr>
      <w:r w:rsidR="006B6F21">
        <w:rPr>
          <w:rStyle w:val="FootnoteReference"/>
        </w:rPr>
        <w:footnoteRef/>
      </w:r>
      <w:r w:rsidR="006B6F21">
        <w:rPr>
          <w:rFonts w:ascii="Times New Roman" w:hAnsi="Times New Roman"/>
        </w:rPr>
        <w:t>) § 60 ods. 3 zákona č. 131/2002 Z. z. v znení zákona č. 455/2012 Z. z.</w:t>
      </w:r>
    </w:p>
  </w:footnote>
  <w:footnote w:id="38">
    <w:p w:rsidP="005A76A1">
      <w:pPr>
        <w:bidi w:val="0"/>
        <w:jc w:val="both"/>
        <w:rPr>
          <w:rFonts w:ascii="Times New Roman" w:hAnsi="Times New Roman"/>
        </w:rPr>
      </w:pPr>
      <w:r w:rsidR="006B6F21">
        <w:rPr>
          <w:rStyle w:val="FootnoteReference"/>
          <w:sz w:val="20"/>
          <w:szCs w:val="20"/>
        </w:rPr>
        <w:footnoteRef/>
      </w:r>
      <w:r w:rsidR="006B6F21">
        <w:rPr>
          <w:rFonts w:ascii="Times New Roman" w:hAnsi="Times New Roman"/>
          <w:sz w:val="20"/>
          <w:szCs w:val="20"/>
        </w:rPr>
        <w:t>) § 46  zákona č. 5/2004 Z. z. v znení neskorších predpisov.</w:t>
      </w:r>
    </w:p>
  </w:footnote>
  <w:footnote w:id="39">
    <w:p w:rsidP="005A76A1">
      <w:pPr>
        <w:bidi w:val="0"/>
        <w:ind w:left="180" w:hanging="180"/>
        <w:jc w:val="both"/>
        <w:rPr>
          <w:rFonts w:ascii="Times New Roman" w:hAnsi="Times New Roman"/>
        </w:rPr>
      </w:pPr>
      <w:r w:rsidR="006B6F21">
        <w:rPr>
          <w:rStyle w:val="FootnoteReference"/>
          <w:sz w:val="20"/>
          <w:szCs w:val="20"/>
        </w:rPr>
        <w:footnoteRef/>
      </w:r>
      <w:r w:rsidR="006B6F21">
        <w:rPr>
          <w:rFonts w:ascii="Times New Roman" w:hAnsi="Times New Roman"/>
          <w:sz w:val="20"/>
          <w:szCs w:val="20"/>
        </w:rPr>
        <w:t>) Zákon č. 5/2004 Z. z. v znení neskorších predpisov.</w:t>
      </w:r>
    </w:p>
  </w:footnote>
  <w:footnote w:id="40">
    <w:p w:rsidP="005A76A1">
      <w:pPr>
        <w:bidi w:val="0"/>
        <w:jc w:val="both"/>
        <w:rPr>
          <w:rFonts w:ascii="Times New Roman" w:hAnsi="Times New Roman"/>
        </w:rPr>
      </w:pPr>
      <w:r w:rsidR="006B6F21">
        <w:rPr>
          <w:rStyle w:val="FootnoteReference"/>
          <w:sz w:val="20"/>
          <w:szCs w:val="20"/>
        </w:rPr>
        <w:footnoteRef/>
      </w:r>
      <w:r w:rsidR="006B6F21">
        <w:rPr>
          <w:rFonts w:ascii="Times New Roman" w:hAnsi="Times New Roman"/>
          <w:sz w:val="20"/>
          <w:szCs w:val="20"/>
        </w:rPr>
        <w:t>) § 52 zákona č. 5/2004 Z. z. v znení neskorších predpisov.</w:t>
      </w:r>
    </w:p>
  </w:footnote>
  <w:footnote w:id="41">
    <w:p w:rsidP="005A76A1">
      <w:pPr>
        <w:pStyle w:val="FootnoteText"/>
        <w:bidi w:val="0"/>
        <w:spacing w:after="0" w:line="240" w:lineRule="auto"/>
      </w:pPr>
      <w:r w:rsidR="006B6F21">
        <w:rPr>
          <w:rStyle w:val="FootnoteReference"/>
        </w:rPr>
        <w:footnoteRef/>
      </w:r>
      <w:r w:rsidR="006B6F21">
        <w:rPr>
          <w:rFonts w:ascii="Times New Roman" w:hAnsi="Times New Roman"/>
        </w:rPr>
        <w:t>)  Z</w:t>
      </w:r>
      <w:r w:rsidR="006B6F21">
        <w:rPr>
          <w:rFonts w:ascii="Times New Roman" w:hAnsi="Times New Roman"/>
          <w:szCs w:val="22"/>
        </w:rPr>
        <w:t xml:space="preserve">ákon č. 600/2003 Z. z. v znení neskorších predpisov. </w:t>
      </w:r>
    </w:p>
  </w:footnote>
  <w:footnote w:id="42">
    <w:p w:rsidP="005A76A1">
      <w:pPr>
        <w:pStyle w:val="FootnoteText"/>
        <w:bidi w:val="0"/>
        <w:spacing w:after="0" w:line="240" w:lineRule="auto"/>
      </w:pPr>
      <w:r w:rsidR="006B6F21">
        <w:rPr>
          <w:rStyle w:val="FootnoteReference"/>
        </w:rPr>
        <w:footnoteRef/>
      </w:r>
      <w:r w:rsidR="006B6F21">
        <w:rPr>
          <w:rFonts w:ascii="Times New Roman" w:hAnsi="Times New Roman"/>
        </w:rPr>
        <w:t xml:space="preserve">)  </w:t>
      </w:r>
      <w:r w:rsidR="006B6F21">
        <w:rPr>
          <w:rFonts w:ascii="Times New Roman" w:hAnsi="Times New Roman"/>
          <w:color w:val="000000"/>
        </w:rPr>
        <w:t>§ 12 ods. 1 zákona č. 305/2005 Z. z. v znení zákona č. 466/2008 Z. z.</w:t>
      </w:r>
    </w:p>
  </w:footnote>
  <w:footnote w:id="43">
    <w:p w:rsidP="005A76A1">
      <w:pPr>
        <w:pStyle w:val="FootnoteText"/>
        <w:tabs>
          <w:tab w:val="left" w:pos="3585"/>
        </w:tabs>
        <w:bidi w:val="0"/>
        <w:spacing w:after="0" w:line="240" w:lineRule="auto"/>
      </w:pPr>
      <w:r w:rsidR="006B6F21">
        <w:rPr>
          <w:rStyle w:val="FootnoteReference"/>
        </w:rPr>
        <w:footnoteRef/>
      </w:r>
      <w:r w:rsidR="006B6F21">
        <w:rPr>
          <w:rFonts w:ascii="Times New Roman" w:hAnsi="Times New Roman"/>
        </w:rPr>
        <w:t xml:space="preserve">)  § 23 zákona č. 245/2008 Z. z. </w:t>
        <w:tab/>
      </w:r>
    </w:p>
  </w:footnote>
  <w:footnote w:id="44">
    <w:p w:rsidP="005A76A1">
      <w:pPr>
        <w:pStyle w:val="FootnoteText"/>
        <w:bidi w:val="0"/>
        <w:spacing w:after="0" w:line="240" w:lineRule="auto"/>
      </w:pPr>
      <w:r w:rsidR="006B6F21">
        <w:rPr>
          <w:rStyle w:val="FootnoteReference"/>
        </w:rPr>
        <w:footnoteRef/>
      </w:r>
      <w:r w:rsidR="006B6F21">
        <w:rPr>
          <w:rFonts w:ascii="Times New Roman" w:hAnsi="Times New Roman"/>
        </w:rPr>
        <w:t>)  § 717 Občianskeho zákonníka.</w:t>
      </w:r>
    </w:p>
  </w:footnote>
  <w:footnote w:id="45">
    <w:p>
      <w:pPr>
        <w:pStyle w:val="FootnoteText"/>
        <w:bidi w:val="0"/>
      </w:pPr>
      <w:r w:rsidR="006B6F21">
        <w:rPr>
          <w:rStyle w:val="FootnoteReference"/>
        </w:rPr>
        <w:footnoteRef/>
      </w:r>
      <w:r w:rsidR="006B6F21">
        <w:t xml:space="preserve">) § 8 ods. 1 písm. c) zákona č. 5/2004 Z. z. v znení neskorších predpisov. </w:t>
      </w:r>
    </w:p>
  </w:footnote>
  <w:footnote w:id="46">
    <w:p>
      <w:pPr>
        <w:pStyle w:val="FootnoteText"/>
        <w:bidi w:val="0"/>
      </w:pPr>
      <w:r w:rsidRPr="00304ADC" w:rsidR="006B6F21">
        <w:rPr>
          <w:rStyle w:val="FootnoteReference"/>
        </w:rPr>
        <w:footnoteRef/>
      </w:r>
      <w:r w:rsidRPr="00304ADC" w:rsidR="006B6F21">
        <w:rPr>
          <w:rFonts w:ascii="Times New Roman" w:hAnsi="Times New Roman"/>
        </w:rPr>
        <w:t xml:space="preserve">) </w:t>
      </w:r>
      <w:r w:rsidRPr="00304ADC" w:rsidR="006B6F21">
        <w:rPr>
          <w:rFonts w:ascii="Times New Roman" w:hAnsi="Times New Roman"/>
          <w:szCs w:val="24"/>
        </w:rPr>
        <w:t xml:space="preserve">§ 247 až 250k Občianskeho </w:t>
      </w:r>
      <w:r w:rsidR="006B6F21">
        <w:rPr>
          <w:rFonts w:ascii="Times New Roman" w:hAnsi="Times New Roman"/>
          <w:szCs w:val="24"/>
        </w:rPr>
        <w:t>súdneho poriadku.</w:t>
      </w:r>
    </w:p>
  </w:footnote>
  <w:footnote w:id="47">
    <w:p w:rsidR="006B6F21" w:rsidRPr="00B10462" w:rsidP="005A76A1">
      <w:pPr>
        <w:pStyle w:val="FootnoteText"/>
        <w:bidi w:val="0"/>
        <w:spacing w:after="0" w:line="240" w:lineRule="auto"/>
        <w:rPr>
          <w:rFonts w:ascii="Times New Roman" w:hAnsi="Times New Roman"/>
        </w:rPr>
      </w:pPr>
      <w:r w:rsidRPr="00B10462">
        <w:rPr>
          <w:rStyle w:val="FootnoteReference"/>
        </w:rPr>
        <w:footnoteRef/>
      </w:r>
      <w:r w:rsidRPr="00B10462">
        <w:rPr>
          <w:rFonts w:ascii="Times New Roman" w:hAnsi="Times New Roman"/>
        </w:rPr>
        <w:t>)  Šiesta časť Občianskeho súdneho poriadku.</w:t>
      </w:r>
    </w:p>
    <w:p w:rsidR="006B6F21" w:rsidRPr="00B10462" w:rsidP="005A76A1">
      <w:pPr>
        <w:pStyle w:val="FootnoteText"/>
        <w:bidi w:val="0"/>
        <w:spacing w:after="0" w:line="240" w:lineRule="auto"/>
        <w:ind w:firstLine="284"/>
        <w:rPr>
          <w:rFonts w:ascii="Times New Roman" w:hAnsi="Times New Roman"/>
          <w:color w:val="000000"/>
        </w:rPr>
      </w:pPr>
      <w:r w:rsidRPr="00B10462">
        <w:rPr>
          <w:rFonts w:ascii="Times New Roman" w:hAnsi="Times New Roman"/>
        </w:rPr>
        <w:t xml:space="preserve">Piata časť zákona č. </w:t>
      </w:r>
      <w:r w:rsidRPr="00B10462">
        <w:rPr>
          <w:rFonts w:ascii="Times New Roman" w:hAnsi="Times New Roman"/>
          <w:color w:val="000000"/>
        </w:rPr>
        <w:t>71/1967 Zb. o správnom konaní (správny poriadok) v znení neskorších predpisov.</w:t>
      </w:r>
    </w:p>
    <w:p w:rsidP="005A76A1">
      <w:pPr>
        <w:pStyle w:val="FootnoteText"/>
        <w:bidi w:val="0"/>
        <w:spacing w:after="0" w:line="240" w:lineRule="auto"/>
        <w:ind w:firstLine="284"/>
      </w:pPr>
      <w:r w:rsidRPr="00B10462" w:rsidR="006B6F21">
        <w:rPr>
          <w:rFonts w:ascii="Times New Roman" w:hAnsi="Times New Roman"/>
        </w:rPr>
        <w:t>Zákon Národnej rady Slovenskej republiky č. 233/1995 Z. z. v znení neskorších predpisov.</w:t>
      </w:r>
    </w:p>
  </w:footnote>
  <w:footnote w:id="48">
    <w:p w:rsidP="005A76A1">
      <w:pPr>
        <w:bidi w:val="0"/>
        <w:jc w:val="both"/>
        <w:rPr>
          <w:rFonts w:ascii="Times New Roman" w:hAnsi="Times New Roman"/>
        </w:rPr>
      </w:pPr>
      <w:r w:rsidRPr="00B10462" w:rsidR="006B6F21">
        <w:rPr>
          <w:rStyle w:val="FootnoteReference"/>
          <w:sz w:val="20"/>
          <w:szCs w:val="20"/>
        </w:rPr>
        <w:footnoteRef/>
      </w:r>
      <w:r w:rsidRPr="00B10462" w:rsidR="006B6F21">
        <w:rPr>
          <w:rFonts w:ascii="Times New Roman" w:hAnsi="Times New Roman"/>
          <w:sz w:val="20"/>
          <w:szCs w:val="20"/>
        </w:rPr>
        <w:t xml:space="preserve">) § 88aa zákona Slovenskej národnej rady č. 372/1990 Zb. o priestupkoch v znení zákona č. .../2013 Z. z.     </w:t>
      </w:r>
    </w:p>
  </w:footnote>
  <w:footnote w:id="49">
    <w:p w:rsidR="006B6F21" w:rsidRPr="00B10462" w:rsidP="00304ADC">
      <w:pPr>
        <w:bidi w:val="0"/>
        <w:ind w:left="284" w:hanging="284"/>
        <w:jc w:val="both"/>
        <w:rPr>
          <w:rFonts w:ascii="Times New Roman" w:hAnsi="Times New Roman"/>
          <w:sz w:val="20"/>
          <w:szCs w:val="20"/>
        </w:rPr>
      </w:pPr>
      <w:r w:rsidRPr="00B10462">
        <w:rPr>
          <w:rStyle w:val="FootnoteReference"/>
          <w:sz w:val="20"/>
          <w:szCs w:val="20"/>
        </w:rPr>
        <w:footnoteRef/>
      </w:r>
      <w:r w:rsidRPr="00B10462">
        <w:rPr>
          <w:rFonts w:ascii="Times New Roman" w:hAnsi="Times New Roman"/>
          <w:sz w:val="20"/>
          <w:szCs w:val="20"/>
        </w:rPr>
        <w:t>) Zákon č. 543/2003 Z. z. o orgánoch štátnej správy v oblasti sociálnych vecí, rodiny a služieb zamestnanosti a o zmene a doplnení niektorých zákonov v znení neskorších predpisov.</w:t>
      </w:r>
    </w:p>
    <w:p w:rsidP="00304ADC">
      <w:pPr>
        <w:bidi w:val="0"/>
        <w:ind w:left="284" w:hanging="284"/>
        <w:jc w:val="both"/>
        <w:rPr>
          <w:rFonts w:ascii="Times New Roman" w:hAnsi="Times New Roman"/>
        </w:rPr>
      </w:pPr>
    </w:p>
  </w:footnote>
  <w:footnote w:id="50">
    <w:p w:rsidP="005A76A1">
      <w:pPr>
        <w:pStyle w:val="FootnoteText"/>
        <w:bidi w:val="0"/>
      </w:pPr>
      <w:r w:rsidR="006B6F21">
        <w:rPr>
          <w:rStyle w:val="FootnoteReference"/>
        </w:rPr>
        <w:footnoteRef/>
      </w:r>
      <w:r w:rsidR="006B6F21">
        <w:rPr>
          <w:rFonts w:ascii="Times New Roman" w:hAnsi="Times New Roman"/>
        </w:rPr>
        <w:t>) Zákon č. 122/2013 Z. z. o ochrane osobných údajov a o zmene a doplnení niektorých zákonov.</w:t>
        <w:br/>
      </w:r>
    </w:p>
  </w:footnote>
  <w:footnote w:id="51">
    <w:p w:rsidP="005A76A1">
      <w:pPr>
        <w:pStyle w:val="FootnoteText"/>
        <w:bidi w:val="0"/>
        <w:ind w:left="284" w:hanging="284"/>
        <w:jc w:val="both"/>
      </w:pPr>
      <w:r w:rsidR="006B6F21">
        <w:rPr>
          <w:rFonts w:ascii="Times New Roman" w:hAnsi="Times New Roman"/>
          <w:vertAlign w:val="superscript"/>
        </w:rPr>
        <w:footnoteRef/>
      </w:r>
      <w:r w:rsidR="006B6F21">
        <w:rPr>
          <w:rFonts w:ascii="Times New Roman" w:hAnsi="Times New Roman"/>
        </w:rPr>
        <w:t>) Napríklad zákon č. 544/2010 Z. z. o dotáciách v pôsobnosti Ministerstva práce, sociálnych vecí a rodiny  Slovenskej republiky v znení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451"/>
    <w:multiLevelType w:val="hybridMultilevel"/>
    <w:tmpl w:val="54C2FEE6"/>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14B4B3A"/>
    <w:multiLevelType w:val="hybridMultilevel"/>
    <w:tmpl w:val="870077D8"/>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025D5CAB"/>
    <w:multiLevelType w:val="hybridMultilevel"/>
    <w:tmpl w:val="AAA86766"/>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2F7695C"/>
    <w:multiLevelType w:val="hybridMultilevel"/>
    <w:tmpl w:val="0610036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072C5475"/>
    <w:multiLevelType w:val="hybridMultilevel"/>
    <w:tmpl w:val="8BA85818"/>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0C0A0F42"/>
    <w:multiLevelType w:val="hybridMultilevel"/>
    <w:tmpl w:val="035E8B42"/>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0C467E1B"/>
    <w:multiLevelType w:val="hybridMultilevel"/>
    <w:tmpl w:val="662AED68"/>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0D6E583E"/>
    <w:multiLevelType w:val="hybridMultilevel"/>
    <w:tmpl w:val="35CC3D80"/>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0F8D59A6"/>
    <w:multiLevelType w:val="hybridMultilevel"/>
    <w:tmpl w:val="190E989E"/>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10D0408A"/>
    <w:multiLevelType w:val="hybridMultilevel"/>
    <w:tmpl w:val="3A90141A"/>
    <w:lvl w:ilvl="0">
      <w:start w:val="1"/>
      <w:numFmt w:val="lowerLetter"/>
      <w:lvlText w:val="%1)"/>
      <w:lvlJc w:val="left"/>
      <w:pPr>
        <w:ind w:left="1428"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191B6387"/>
    <w:multiLevelType w:val="hybridMultilevel"/>
    <w:tmpl w:val="19622286"/>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1A0600F2"/>
    <w:multiLevelType w:val="hybridMultilevel"/>
    <w:tmpl w:val="140EBDDE"/>
    <w:lvl w:ilvl="0">
      <w:start w:val="1"/>
      <w:numFmt w:val="decimal"/>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1AB72044"/>
    <w:multiLevelType w:val="hybridMultilevel"/>
    <w:tmpl w:val="49D60E26"/>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1AFB4415"/>
    <w:multiLevelType w:val="hybridMultilevel"/>
    <w:tmpl w:val="2CBA5980"/>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1D7D04B1"/>
    <w:multiLevelType w:val="hybridMultilevel"/>
    <w:tmpl w:val="FF9EFDDE"/>
    <w:lvl w:ilvl="0">
      <w:start w:val="1"/>
      <w:numFmt w:val="decimal"/>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1DA57C26"/>
    <w:multiLevelType w:val="hybridMultilevel"/>
    <w:tmpl w:val="3BA23E86"/>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1DAC77BC"/>
    <w:multiLevelType w:val="hybridMultilevel"/>
    <w:tmpl w:val="89586D7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7">
    <w:nsid w:val="1F681ED6"/>
    <w:multiLevelType w:val="hybridMultilevel"/>
    <w:tmpl w:val="73F639C6"/>
    <w:lvl w:ilvl="0">
      <w:start w:val="1"/>
      <w:numFmt w:val="decimal"/>
      <w:lvlText w:val="%1."/>
      <w:lvlJc w:val="left"/>
      <w:pPr>
        <w:tabs>
          <w:tab w:val="num" w:pos="861"/>
        </w:tabs>
        <w:ind w:left="927" w:hanging="567"/>
      </w:pPr>
      <w:rPr>
        <w:rFonts w:ascii="Times New Roman" w:hAnsi="Times New Roman" w:cs="Times New Roman" w:hint="default"/>
        <w:b w:val="0"/>
        <w:i w:val="0"/>
        <w:sz w:val="22"/>
        <w:szCs w:val="22"/>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22D8736B"/>
    <w:multiLevelType w:val="hybridMultilevel"/>
    <w:tmpl w:val="4676B11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9">
    <w:nsid w:val="28C370B1"/>
    <w:multiLevelType w:val="hybridMultilevel"/>
    <w:tmpl w:val="FC447CBC"/>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0">
    <w:nsid w:val="28CF3D9F"/>
    <w:multiLevelType w:val="hybridMultilevel"/>
    <w:tmpl w:val="6A303FD8"/>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1">
    <w:nsid w:val="2CA33294"/>
    <w:multiLevelType w:val="hybridMultilevel"/>
    <w:tmpl w:val="7CEA962A"/>
    <w:lvl w:ilvl="0">
      <w:start w:val="1"/>
      <w:numFmt w:val="lowerLetter"/>
      <w:lvlText w:val="%1)"/>
      <w:lvlJc w:val="left"/>
      <w:pPr>
        <w:ind w:left="72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2">
    <w:nsid w:val="30B24686"/>
    <w:multiLevelType w:val="hybridMultilevel"/>
    <w:tmpl w:val="A43AF86C"/>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3">
    <w:nsid w:val="34770282"/>
    <w:multiLevelType w:val="hybridMultilevel"/>
    <w:tmpl w:val="C248C14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4">
    <w:nsid w:val="3E772DA6"/>
    <w:multiLevelType w:val="hybridMultilevel"/>
    <w:tmpl w:val="055A989A"/>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5">
    <w:nsid w:val="41E661E0"/>
    <w:multiLevelType w:val="hybridMultilevel"/>
    <w:tmpl w:val="33408330"/>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Letter"/>
      <w:lvlText w:val="%3)"/>
      <w:lvlJc w:val="left"/>
      <w:pPr>
        <w:ind w:left="1800" w:hanging="180"/>
      </w:pPr>
      <w:rPr>
        <w:rFonts w:ascii="Times New Roman" w:hAnsi="Times New Roman" w:cs="Times New Roman" w:hint="default"/>
        <w:b w:val="0"/>
        <w:i w:val="0"/>
        <w:sz w:val="24"/>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6">
    <w:nsid w:val="43303DA0"/>
    <w:multiLevelType w:val="hybridMultilevel"/>
    <w:tmpl w:val="E05CBDC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7">
    <w:nsid w:val="44F3587E"/>
    <w:multiLevelType w:val="hybridMultilevel"/>
    <w:tmpl w:val="44C6DEB2"/>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8">
    <w:nsid w:val="45E64D03"/>
    <w:multiLevelType w:val="hybridMultilevel"/>
    <w:tmpl w:val="3D6A6B92"/>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9">
    <w:nsid w:val="493659EB"/>
    <w:multiLevelType w:val="hybridMultilevel"/>
    <w:tmpl w:val="AEB8762A"/>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0">
    <w:nsid w:val="4AE7332D"/>
    <w:multiLevelType w:val="hybridMultilevel"/>
    <w:tmpl w:val="291C922E"/>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1">
    <w:nsid w:val="50B742D2"/>
    <w:multiLevelType w:val="hybridMultilevel"/>
    <w:tmpl w:val="E236E1FE"/>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2">
    <w:nsid w:val="59891586"/>
    <w:multiLevelType w:val="hybridMultilevel"/>
    <w:tmpl w:val="92904918"/>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ascii="Times New Roman" w:hAnsi="Times New Roman" w:cs="Times New Roman" w:hint="default"/>
        <w:b w:val="0"/>
        <w:i w:val="0"/>
        <w:color w:val="auto"/>
        <w:sz w:val="24"/>
        <w:rtl w:val="0"/>
        <w:cs w:val="0"/>
      </w:rPr>
    </w:lvl>
    <w:lvl w:ilvl="2">
      <w:start w:val="1"/>
      <w:numFmt w:val="lowerLetter"/>
      <w:lvlText w:val="%3)"/>
      <w:lvlJc w:val="left"/>
      <w:pPr>
        <w:ind w:left="180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3">
    <w:nsid w:val="5D6C4E8C"/>
    <w:multiLevelType w:val="hybridMultilevel"/>
    <w:tmpl w:val="A1DCFA8E"/>
    <w:lvl w:ilvl="0">
      <w:start w:val="1"/>
      <w:numFmt w:val="lowerLetter"/>
      <w:lvlText w:val="%1)"/>
      <w:lvlJc w:val="left"/>
      <w:pPr>
        <w:tabs>
          <w:tab w:val="num" w:pos="0"/>
        </w:tabs>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4">
    <w:nsid w:val="5FD10D2E"/>
    <w:multiLevelType w:val="hybridMultilevel"/>
    <w:tmpl w:val="A8F8D764"/>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5">
    <w:nsid w:val="66F7610D"/>
    <w:multiLevelType w:val="hybridMultilevel"/>
    <w:tmpl w:val="E1064280"/>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6">
    <w:nsid w:val="6A865A20"/>
    <w:multiLevelType w:val="hybridMultilevel"/>
    <w:tmpl w:val="82C2ED20"/>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7">
    <w:nsid w:val="6CA84955"/>
    <w:multiLevelType w:val="hybridMultilevel"/>
    <w:tmpl w:val="2DAEE0A8"/>
    <w:lvl w:ilvl="0">
      <w:start w:val="1"/>
      <w:numFmt w:val="lowerLetter"/>
      <w:lvlText w:val="%1)"/>
      <w:lvlJc w:val="left"/>
      <w:pPr>
        <w:ind w:left="1428"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8">
    <w:nsid w:val="72E45BD5"/>
    <w:multiLevelType w:val="hybridMultilevel"/>
    <w:tmpl w:val="522AA31A"/>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9">
    <w:nsid w:val="731F452A"/>
    <w:multiLevelType w:val="hybridMultilevel"/>
    <w:tmpl w:val="5F243E8E"/>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0">
    <w:nsid w:val="742C1A15"/>
    <w:multiLevelType w:val="hybridMultilevel"/>
    <w:tmpl w:val="B450122C"/>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1">
    <w:nsid w:val="77D74937"/>
    <w:multiLevelType w:val="hybridMultilevel"/>
    <w:tmpl w:val="F1DC2108"/>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2">
    <w:nsid w:val="78825E8E"/>
    <w:multiLevelType w:val="hybridMultilevel"/>
    <w:tmpl w:val="A43AF86C"/>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3">
    <w:nsid w:val="78AE033C"/>
    <w:multiLevelType w:val="hybridMultilevel"/>
    <w:tmpl w:val="90BAD4D8"/>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4">
    <w:nsid w:val="7B6A7560"/>
    <w:multiLevelType w:val="hybridMultilevel"/>
    <w:tmpl w:val="6A6AE8AA"/>
    <w:lvl w:ilvl="0">
      <w:start w:val="1"/>
      <w:numFmt w:val="lowerLetter"/>
      <w:lvlText w:val="%1)"/>
      <w:lvlJc w:val="left"/>
      <w:pPr>
        <w:ind w:left="360" w:hanging="360"/>
      </w:pPr>
      <w:rPr>
        <w:rFonts w:ascii="Times New Roman" w:hAnsi="Times New Roman" w:cs="Times New Roman" w:hint="default"/>
        <w:b w:val="0"/>
        <w:i w:val="0"/>
        <w:sz w:val="24"/>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5">
    <w:nsid w:val="7E5D02E5"/>
    <w:multiLevelType w:val="hybridMultilevel"/>
    <w:tmpl w:val="F0F8DC16"/>
    <w:lvl w:ilvl="0">
      <w:start w:val="1"/>
      <w:numFmt w:val="lowerLetter"/>
      <w:lvlText w:val="%1)"/>
      <w:lvlJc w:val="left"/>
      <w:pPr>
        <w:ind w:left="36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footnotePr>
    <w:footnote w:id="0"/>
    <w:footnote w:id="1"/>
  </w:footnotePr>
  <w:compat/>
  <w:rsids>
    <w:rsidRoot w:val="005A76A1"/>
    <w:rsid w:val="00084A68"/>
    <w:rsid w:val="000C5D11"/>
    <w:rsid w:val="000C6580"/>
    <w:rsid w:val="001162AA"/>
    <w:rsid w:val="00154FBE"/>
    <w:rsid w:val="0020577A"/>
    <w:rsid w:val="00295984"/>
    <w:rsid w:val="002C0138"/>
    <w:rsid w:val="00304ADC"/>
    <w:rsid w:val="0037207C"/>
    <w:rsid w:val="00427BF6"/>
    <w:rsid w:val="00441C08"/>
    <w:rsid w:val="005769AD"/>
    <w:rsid w:val="0059413C"/>
    <w:rsid w:val="005A76A1"/>
    <w:rsid w:val="00637E6F"/>
    <w:rsid w:val="00657A51"/>
    <w:rsid w:val="006A6F00"/>
    <w:rsid w:val="006B6F21"/>
    <w:rsid w:val="00727931"/>
    <w:rsid w:val="009369ED"/>
    <w:rsid w:val="009B05AB"/>
    <w:rsid w:val="00AA3F1E"/>
    <w:rsid w:val="00AB674B"/>
    <w:rsid w:val="00B10462"/>
    <w:rsid w:val="00BE05C0"/>
    <w:rsid w:val="00C15B5F"/>
    <w:rsid w:val="00C3736C"/>
    <w:rsid w:val="00C63562"/>
    <w:rsid w:val="00C66733"/>
    <w:rsid w:val="00E81C90"/>
    <w:rsid w:val="00FD5BE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A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unhideWhenUsed/>
    <w:rsid w:val="005A76A1"/>
    <w:pPr>
      <w:spacing w:after="200" w:line="276" w:lineRule="auto"/>
      <w:jc w:val="left"/>
    </w:pPr>
    <w:rPr>
      <w:rFonts w:ascii="Calibri" w:hAnsi="Calibri"/>
      <w:sz w:val="20"/>
      <w:szCs w:val="20"/>
    </w:rPr>
  </w:style>
  <w:style w:type="character" w:customStyle="1" w:styleId="TextpoznmkypodiarouChar">
    <w:name w:val="Text poznámky pod čiarou Char"/>
    <w:basedOn w:val="DefaultParagraphFont"/>
    <w:link w:val="FootnoteText"/>
    <w:uiPriority w:val="99"/>
    <w:locked/>
    <w:rsid w:val="005A76A1"/>
    <w:rPr>
      <w:rFonts w:ascii="Calibri" w:hAnsi="Calibri" w:cs="Times New Roman"/>
      <w:rtl w:val="0"/>
      <w:cs w:val="0"/>
    </w:rPr>
  </w:style>
  <w:style w:type="paragraph" w:styleId="BodyText">
    <w:name w:val="Body Text"/>
    <w:basedOn w:val="Normal"/>
    <w:link w:val="ZkladntextChar"/>
    <w:uiPriority w:val="99"/>
    <w:unhideWhenUsed/>
    <w:rsid w:val="005A76A1"/>
    <w:pPr>
      <w:spacing w:after="120" w:line="276" w:lineRule="auto"/>
      <w:jc w:val="left"/>
    </w:pPr>
    <w:rPr>
      <w:rFonts w:ascii="Calibri" w:hAnsi="Calibri"/>
      <w:sz w:val="22"/>
      <w:szCs w:val="22"/>
      <w:lang w:eastAsia="en-US"/>
    </w:rPr>
  </w:style>
  <w:style w:type="character" w:customStyle="1" w:styleId="ZkladntextChar">
    <w:name w:val="Základný text Char"/>
    <w:basedOn w:val="DefaultParagraphFont"/>
    <w:link w:val="BodyText"/>
    <w:uiPriority w:val="99"/>
    <w:locked/>
    <w:rsid w:val="005A76A1"/>
    <w:rPr>
      <w:rFonts w:ascii="Calibri" w:hAnsi="Calibri" w:cs="Times New Roman"/>
      <w:sz w:val="22"/>
      <w:szCs w:val="22"/>
      <w:rtl w:val="0"/>
      <w:cs w:val="0"/>
      <w:lang w:val="x-none" w:eastAsia="en-US"/>
    </w:rPr>
  </w:style>
  <w:style w:type="paragraph" w:styleId="BodyTextIndent">
    <w:name w:val="Body Text Indent"/>
    <w:basedOn w:val="Normal"/>
    <w:link w:val="ZarkazkladnhotextuChar"/>
    <w:uiPriority w:val="99"/>
    <w:unhideWhenUsed/>
    <w:rsid w:val="005A76A1"/>
    <w:pPr>
      <w:ind w:left="360" w:hanging="360"/>
      <w:jc w:val="both"/>
    </w:pPr>
    <w:rPr>
      <w:szCs w:val="20"/>
    </w:rPr>
  </w:style>
  <w:style w:type="character" w:customStyle="1" w:styleId="ZarkazkladnhotextuChar">
    <w:name w:val="Zarážka základného textu Char"/>
    <w:basedOn w:val="DefaultParagraphFont"/>
    <w:link w:val="BodyTextIndent"/>
    <w:uiPriority w:val="99"/>
    <w:locked/>
    <w:rsid w:val="005A76A1"/>
    <w:rPr>
      <w:rFonts w:cs="Times New Roman"/>
      <w:sz w:val="24"/>
      <w:rtl w:val="0"/>
      <w:cs w:val="0"/>
    </w:rPr>
  </w:style>
  <w:style w:type="paragraph" w:styleId="ListParagraph">
    <w:name w:val="List Paragraph"/>
    <w:basedOn w:val="Normal"/>
    <w:uiPriority w:val="34"/>
    <w:qFormat/>
    <w:rsid w:val="005A76A1"/>
    <w:pPr>
      <w:spacing w:after="200" w:line="276" w:lineRule="auto"/>
      <w:ind w:left="720"/>
      <w:contextualSpacing/>
      <w:jc w:val="left"/>
    </w:pPr>
    <w:rPr>
      <w:rFonts w:ascii="Calibri" w:hAnsi="Calibri"/>
      <w:sz w:val="22"/>
      <w:szCs w:val="22"/>
      <w:lang w:eastAsia="en-US"/>
    </w:rPr>
  </w:style>
  <w:style w:type="character" w:styleId="FootnoteReference">
    <w:name w:val="footnote reference"/>
    <w:basedOn w:val="DefaultParagraphFont"/>
    <w:uiPriority w:val="99"/>
    <w:unhideWhenUsed/>
    <w:rsid w:val="005A76A1"/>
    <w:rPr>
      <w:rFonts w:ascii="Times New Roman" w:hAnsi="Times New Roman" w:cs="Times New Roman"/>
      <w:vertAlign w:val="superscript"/>
      <w:rtl w:val="0"/>
      <w:cs w:val="0"/>
    </w:rPr>
  </w:style>
  <w:style w:type="paragraph" w:styleId="Footer">
    <w:name w:val="footer"/>
    <w:basedOn w:val="Normal"/>
    <w:link w:val="PtaChar"/>
    <w:uiPriority w:val="99"/>
    <w:unhideWhenUsed/>
    <w:rsid w:val="005A76A1"/>
    <w:pPr>
      <w:tabs>
        <w:tab w:val="center" w:pos="4536"/>
        <w:tab w:val="right" w:pos="9072"/>
      </w:tabs>
      <w:jc w:val="left"/>
    </w:pPr>
  </w:style>
  <w:style w:type="character" w:customStyle="1" w:styleId="PtaChar">
    <w:name w:val="Päta Char"/>
    <w:basedOn w:val="DefaultParagraphFont"/>
    <w:link w:val="Footer"/>
    <w:uiPriority w:val="99"/>
    <w:locked/>
    <w:rsid w:val="005A76A1"/>
    <w:rPr>
      <w:rFonts w:cs="Times New Roman"/>
      <w:sz w:val="24"/>
      <w:szCs w:val="24"/>
      <w:rtl w:val="0"/>
      <w:cs w:val="0"/>
    </w:rPr>
  </w:style>
  <w:style w:type="paragraph" w:styleId="BalloonText">
    <w:name w:val="Balloon Text"/>
    <w:basedOn w:val="Normal"/>
    <w:link w:val="TextbublinyChar"/>
    <w:rsid w:val="006B6F21"/>
    <w:pPr>
      <w:jc w:val="left"/>
    </w:pPr>
    <w:rPr>
      <w:rFonts w:ascii="Tahoma" w:hAnsi="Tahoma" w:cs="Tahoma"/>
      <w:sz w:val="16"/>
      <w:szCs w:val="16"/>
    </w:rPr>
  </w:style>
  <w:style w:type="character" w:customStyle="1" w:styleId="TextbublinyChar">
    <w:name w:val="Text bubliny Char"/>
    <w:basedOn w:val="DefaultParagraphFont"/>
    <w:link w:val="BalloonText"/>
    <w:locked/>
    <w:rsid w:val="006B6F21"/>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F1E2-F75A-4538-9D97-B66A02FB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25</Pages>
  <Words>7823</Words>
  <Characters>44592</Characters>
  <Application>Microsoft Office Word</Application>
  <DocSecurity>0</DocSecurity>
  <Lines>0</Lines>
  <Paragraphs>0</Paragraphs>
  <ScaleCrop>false</ScaleCrop>
  <Company>Kancelaria NR SR</Company>
  <LinksUpToDate>false</LinksUpToDate>
  <CharactersWithSpaces>52311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2013-10-30T11:11:00Z</cp:lastPrinted>
  <dcterms:created xsi:type="dcterms:W3CDTF">2013-10-31T08:29:00Z</dcterms:created>
  <dcterms:modified xsi:type="dcterms:W3CDTF">2013-10-31T08:29:00Z</dcterms:modified>
</cp:coreProperties>
</file>