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3614" w:rsidP="00F63614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F63614" w:rsidP="00F63614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F63614" w:rsidP="00F63614">
      <w:pPr>
        <w:bidi w:val="0"/>
        <w:rPr>
          <w:rFonts w:ascii="Arial" w:hAnsi="Arial" w:cs="Arial"/>
          <w:b/>
          <w:bCs/>
        </w:rPr>
      </w:pPr>
    </w:p>
    <w:p w:rsidR="00F63614" w:rsidP="00F63614">
      <w:pPr>
        <w:pStyle w:val="Heading1"/>
        <w:bidi w:val="0"/>
        <w:ind w:left="6372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32. schôdza výboru</w:t>
      </w:r>
    </w:p>
    <w:p w:rsidR="00F63614" w:rsidP="00F63614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Číslo: CDR-1891/2013</w:t>
      </w:r>
    </w:p>
    <w:p w:rsidR="006F200A" w:rsidP="00F6361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63614" w:rsidP="00F6361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98</w:t>
      </w:r>
    </w:p>
    <w:p w:rsidR="00F63614" w:rsidRPr="009667F6" w:rsidP="00F63614">
      <w:pPr>
        <w:bidi w:val="0"/>
        <w:jc w:val="center"/>
        <w:rPr>
          <w:rFonts w:ascii="Arial" w:hAnsi="Arial" w:cs="Arial"/>
          <w:b/>
          <w:bCs/>
        </w:rPr>
      </w:pPr>
    </w:p>
    <w:p w:rsidR="00F63614" w:rsidP="00F63614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F63614" w:rsidP="00F63614">
      <w:pPr>
        <w:bidi w:val="0"/>
        <w:rPr>
          <w:rFonts w:ascii="Arial" w:hAnsi="Arial" w:cs="Arial"/>
        </w:rPr>
      </w:pPr>
    </w:p>
    <w:p w:rsidR="00F63614" w:rsidP="00F6361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F63614" w:rsidP="00F6361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F63614" w:rsidRPr="009613AE" w:rsidP="00F63614">
      <w:pPr>
        <w:bidi w:val="0"/>
        <w:jc w:val="center"/>
        <w:rPr>
          <w:rFonts w:ascii="Arial" w:hAnsi="Arial" w:cs="Arial"/>
          <w:b/>
          <w:bCs/>
        </w:rPr>
      </w:pPr>
    </w:p>
    <w:p w:rsidR="00F63614" w:rsidP="00F63614">
      <w:pPr>
        <w:bidi w:val="0"/>
        <w:jc w:val="center"/>
        <w:rPr>
          <w:rFonts w:ascii="Arial" w:hAnsi="Arial" w:cs="Arial"/>
          <w:b/>
          <w:bCs/>
        </w:rPr>
      </w:pPr>
      <w:r w:rsidRPr="009613AE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o 14. októbra</w:t>
      </w:r>
      <w:r w:rsidRPr="009613AE">
        <w:rPr>
          <w:rFonts w:ascii="Arial" w:hAnsi="Arial" w:cs="Arial"/>
          <w:b/>
          <w:bCs/>
        </w:rPr>
        <w:t xml:space="preserve"> 2013</w:t>
      </w:r>
    </w:p>
    <w:p w:rsidR="00F63614" w:rsidRPr="009613AE" w:rsidP="00F63614">
      <w:pPr>
        <w:bidi w:val="0"/>
        <w:jc w:val="center"/>
        <w:rPr>
          <w:rFonts w:ascii="Arial" w:hAnsi="Arial" w:cs="Arial"/>
          <w:b/>
          <w:bCs/>
        </w:rPr>
      </w:pPr>
    </w:p>
    <w:p w:rsidR="00F63614" w:rsidRPr="00F63614" w:rsidP="00F63614">
      <w:pPr>
        <w:bidi w:val="0"/>
        <w:ind w:firstLine="708"/>
        <w:jc w:val="both"/>
        <w:rPr>
          <w:rFonts w:ascii="Arial" w:hAnsi="Arial" w:cs="Arial"/>
        </w:rPr>
      </w:pPr>
      <w:r w:rsidRPr="009613AE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9613AE">
        <w:rPr>
          <w:rFonts w:ascii="Arial" w:hAnsi="Arial" w:cs="Arial"/>
          <w:b/>
          <w:spacing w:val="40"/>
        </w:rPr>
        <w:t>prerokoval</w:t>
      </w:r>
      <w:r w:rsidRPr="009613AE">
        <w:rPr>
          <w:rFonts w:ascii="Arial" w:hAnsi="Arial" w:cs="Arial"/>
          <w:b/>
          <w:bCs/>
        </w:rPr>
        <w:t xml:space="preserve"> </w:t>
      </w:r>
      <w:r w:rsidRPr="009613AE">
        <w:rPr>
          <w:rFonts w:ascii="Arial" w:hAnsi="Arial" w:cs="Arial"/>
        </w:rPr>
        <w:t xml:space="preserve">návrh predsedu NR SR na určenie gestorského výboru </w:t>
      </w:r>
      <w:r w:rsidRPr="004153D1">
        <w:rPr>
          <w:rFonts w:ascii="Arial" w:hAnsi="Arial" w:cs="Arial"/>
        </w:rPr>
        <w:t xml:space="preserve">k návrhu </w:t>
      </w:r>
      <w:r w:rsidRPr="00F63614">
        <w:rPr>
          <w:rFonts w:ascii="Arial" w:hAnsi="Arial" w:cs="Arial"/>
        </w:rPr>
        <w:t xml:space="preserve">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</w:t>
      </w:r>
      <w:r w:rsidRPr="00F63614">
        <w:rPr>
          <w:rFonts w:ascii="Arial" w:hAnsi="Arial" w:cs="Arial"/>
          <w:b/>
        </w:rPr>
        <w:t>(tlač 736) – prvé čítanie</w:t>
      </w:r>
    </w:p>
    <w:p w:rsidR="00F63614" w:rsidP="00F63614">
      <w:pPr>
        <w:bidi w:val="0"/>
        <w:ind w:firstLine="708"/>
        <w:jc w:val="both"/>
        <w:rPr>
          <w:rFonts w:ascii="Arial" w:hAnsi="Arial" w:cs="Arial"/>
          <w:b/>
        </w:rPr>
      </w:pPr>
    </w:p>
    <w:p w:rsidR="00F63614" w:rsidP="00F63614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F63614" w:rsidP="00F63614">
      <w:pPr>
        <w:bidi w:val="0"/>
        <w:rPr>
          <w:rFonts w:ascii="Arial" w:hAnsi="Arial" w:cs="Arial"/>
        </w:rPr>
      </w:pPr>
    </w:p>
    <w:p w:rsidR="00F63614" w:rsidP="00F63614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710 z 27. septembra 2013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</w:t>
      </w:r>
    </w:p>
    <w:p w:rsidR="00F63614" w:rsidP="00F63614">
      <w:pPr>
        <w:bidi w:val="0"/>
        <w:ind w:left="397"/>
        <w:jc w:val="both"/>
        <w:rPr>
          <w:rFonts w:ascii="Arial" w:hAnsi="Arial" w:cs="Arial"/>
        </w:rPr>
      </w:pPr>
    </w:p>
    <w:p w:rsidR="00F63614" w:rsidP="00F63614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F63614" w:rsidP="00F63614">
      <w:pPr>
        <w:bidi w:val="0"/>
        <w:jc w:val="both"/>
        <w:rPr>
          <w:rFonts w:ascii="Arial" w:hAnsi="Arial" w:cs="Arial"/>
          <w:b/>
          <w:spacing w:val="50"/>
        </w:rPr>
      </w:pPr>
    </w:p>
    <w:p w:rsidR="00F63614" w:rsidP="00F63614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6F200A">
        <w:rPr>
          <w:rFonts w:ascii="Arial" w:hAnsi="Arial" w:cs="Arial"/>
        </w:rPr>
        <w:t xml:space="preserve">kyňu </w:t>
      </w:r>
      <w:r w:rsidRPr="006F200A" w:rsidR="006F200A">
        <w:rPr>
          <w:rFonts w:ascii="Arial" w:hAnsi="Arial" w:cs="Arial"/>
          <w:b/>
        </w:rPr>
        <w:t>Bibiánu Obrimčákovú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za spravodaj</w:t>
      </w:r>
      <w:r w:rsidR="006F200A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výboru k predmetnému návrhu zákona v prvom čítaní</w:t>
      </w:r>
    </w:p>
    <w:p w:rsidR="00F63614" w:rsidP="00F63614">
      <w:pPr>
        <w:pStyle w:val="BodyTextIndent2"/>
        <w:bidi w:val="0"/>
        <w:ind w:left="0"/>
        <w:rPr>
          <w:rFonts w:ascii="Arial" w:hAnsi="Arial" w:cs="Arial"/>
        </w:rPr>
      </w:pPr>
    </w:p>
    <w:p w:rsidR="00F63614" w:rsidP="00F63614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F63614" w:rsidP="00F63614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F63614" w:rsidP="00F63614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F63614" w:rsidP="00F63614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F63614" w:rsidP="00F63614">
      <w:pPr>
        <w:bidi w:val="0"/>
        <w:rPr>
          <w:rFonts w:ascii="Arial" w:hAnsi="Arial" w:cs="Arial"/>
        </w:rPr>
      </w:pPr>
    </w:p>
    <w:p w:rsidR="00F63614" w:rsidP="00F63614">
      <w:pPr>
        <w:bidi w:val="0"/>
        <w:jc w:val="both"/>
        <w:rPr>
          <w:rFonts w:ascii="Arial" w:hAnsi="Arial" w:cs="Arial"/>
        </w:rPr>
      </w:pPr>
    </w:p>
    <w:p w:rsidR="00F63614" w:rsidP="00F6361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Pavol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       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F63614" w:rsidP="00F6361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overovateľ výboru</w:t>
        <w:tab/>
        <w:tab/>
        <w:tab/>
        <w:tab/>
        <w:tab/>
        <w:tab/>
        <w:t xml:space="preserve">    predseda výboru</w:t>
      </w:r>
    </w:p>
    <w:p w:rsidR="00F63614" w:rsidP="00F63614">
      <w:pPr>
        <w:bidi w:val="0"/>
        <w:rPr>
          <w:rFonts w:ascii="Times New Roman" w:hAnsi="Times New Roman"/>
        </w:rPr>
      </w:pPr>
    </w:p>
    <w:p w:rsidR="008B39C6">
      <w:pPr>
        <w:bidi w:val="0"/>
        <w:rPr>
          <w:rFonts w:ascii="Times New Roman" w:hAnsi="Times New Roman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63614"/>
    <w:rsid w:val="004153D1"/>
    <w:rsid w:val="00631453"/>
    <w:rsid w:val="006F200A"/>
    <w:rsid w:val="008B39C6"/>
    <w:rsid w:val="009613AE"/>
    <w:rsid w:val="00961AB4"/>
    <w:rsid w:val="009667F6"/>
    <w:rsid w:val="00F6361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6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63614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63614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63614"/>
    <w:rPr>
      <w:rFonts w:cs="Times New Roman"/>
      <w:b/>
      <w:spacing w:val="60"/>
      <w:sz w:val="24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F63614"/>
    <w:rPr>
      <w:rFonts w:cs="Times New Roman"/>
      <w:b/>
      <w:spacing w:val="60"/>
      <w:sz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F63614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F63614"/>
    <w:rPr>
      <w:rFonts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F63614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F63614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rsid w:val="006F20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F200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232</Words>
  <Characters>1323</Characters>
  <Application>Microsoft Office Word</Application>
  <DocSecurity>0</DocSecurity>
  <Lines>0</Lines>
  <Paragraphs>0</Paragraphs>
  <ScaleCrop>false</ScaleCrop>
  <Company>Kancelaria NR SR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2</cp:revision>
  <cp:lastPrinted>2013-10-14T10:35:00Z</cp:lastPrinted>
  <dcterms:created xsi:type="dcterms:W3CDTF">2013-10-02T12:12:00Z</dcterms:created>
  <dcterms:modified xsi:type="dcterms:W3CDTF">2013-10-14T10:35:00Z</dcterms:modified>
</cp:coreProperties>
</file>