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53CD" w:rsidP="001653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1653CD" w:rsidP="001653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653CD" w:rsidP="001653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653CD" w:rsidP="001653CD">
      <w:pPr>
        <w:bidi w:val="0"/>
        <w:rPr>
          <w:rFonts w:ascii="Arial" w:hAnsi="Arial" w:cs="Arial"/>
          <w:b/>
          <w:i/>
        </w:rPr>
      </w:pPr>
    </w:p>
    <w:p w:rsidR="001653CD" w:rsidP="001653CD">
      <w:pPr>
        <w:bidi w:val="0"/>
        <w:rPr>
          <w:rFonts w:ascii="Arial" w:hAnsi="Arial" w:cs="Arial"/>
        </w:rPr>
      </w:pPr>
    </w:p>
    <w:p w:rsidR="001653CD" w:rsidP="001653CD">
      <w:pPr>
        <w:bidi w:val="0"/>
        <w:rPr>
          <w:rFonts w:ascii="Arial" w:hAnsi="Arial" w:cs="Arial"/>
        </w:rPr>
      </w:pPr>
    </w:p>
    <w:p w:rsidR="001653CD" w:rsidRPr="001653CD" w:rsidP="001653CD">
      <w:pPr>
        <w:bidi w:val="0"/>
        <w:rPr>
          <w:rFonts w:ascii="Arial" w:hAnsi="Arial" w:cs="Arial"/>
          <w:b/>
        </w:rPr>
      </w:pPr>
    </w:p>
    <w:p w:rsidR="001653CD" w:rsidP="001653CD">
      <w:pPr>
        <w:bidi w:val="0"/>
        <w:rPr>
          <w:rFonts w:ascii="Arial" w:hAnsi="Arial" w:cs="Arial"/>
        </w:rPr>
      </w:pPr>
    </w:p>
    <w:p w:rsidR="001653CD" w:rsidP="001653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28. schôdza výboru </w:t>
      </w:r>
    </w:p>
    <w:p w:rsidR="001653CD" w:rsidP="001653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CRD-1482/2013</w:t>
      </w:r>
    </w:p>
    <w:p w:rsidR="001653CD" w:rsidP="001653CD">
      <w:pPr>
        <w:bidi w:val="0"/>
        <w:jc w:val="center"/>
        <w:rPr>
          <w:rFonts w:ascii="Arial" w:hAnsi="Arial" w:cs="Arial"/>
        </w:rPr>
      </w:pPr>
    </w:p>
    <w:p w:rsidR="001653CD" w:rsidP="001653CD">
      <w:pPr>
        <w:bidi w:val="0"/>
        <w:jc w:val="center"/>
        <w:rPr>
          <w:rFonts w:ascii="Arial" w:hAnsi="Arial" w:cs="Arial"/>
        </w:rPr>
      </w:pPr>
    </w:p>
    <w:p w:rsidR="001653CD" w:rsidP="001653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1653CD" w:rsidP="001653C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178</w:t>
      </w:r>
    </w:p>
    <w:p w:rsidR="001653CD" w:rsidP="001653C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1653CD" w:rsidP="001653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653CD" w:rsidP="001653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653CD" w:rsidP="001653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653CD" w:rsidP="001653C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októbra  2013</w:t>
      </w:r>
    </w:p>
    <w:p w:rsidR="001653CD" w:rsidP="001653C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309/2009 Z. z. o podpore obnoviteľných zdrojov energie a vysoko účinnej kombinovanej výroby a o zmene a doplnení niektorých zákonov v znení neskorších predpisov a ktorým sa mení zákon č. 251/2012 Z. z. o energetike a o zmene a doplnení niektorých zákonov v znení zákona č. 391/2012 Z. z. (tlač 602)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653CD">
        <w:rPr>
          <w:rFonts w:ascii="Arial" w:hAnsi="Arial" w:cs="Arial"/>
          <w:b/>
        </w:rPr>
        <w:t xml:space="preserve">Výbor Národnej rady Slovenskej republiky 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653CD">
        <w:rPr>
          <w:rFonts w:ascii="Arial" w:hAnsi="Arial" w:cs="Arial"/>
          <w:b/>
        </w:rPr>
        <w:t>pre pôdohospodárstvo a životné prostredie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309/2009 Z. z. o podpore obnoviteľných zdrojov energie a vysoko účinnej kombinovanej výroby a o zmene a doplnení niektorých zákonov v znení neskorších predpisov a ktorým sa mení zákon č. 251/2012 Z. z. o energetike a o zmene a doplnení niektorých zákonov v</w:t>
      </w:r>
      <w:r w:rsidR="00765649">
        <w:rPr>
          <w:rFonts w:ascii="Arial" w:hAnsi="Arial" w:cs="Arial"/>
        </w:rPr>
        <w:t> znení zákona č. 391/2012 Z. z. s týmito pripomienkami:</w:t>
      </w:r>
    </w:p>
    <w:p w:rsidR="00765649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311FB" w:rsidRPr="005311FB" w:rsidP="005311FB">
      <w:pPr>
        <w:numPr>
          <w:numId w:val="3"/>
        </w:numPr>
        <w:suppressAutoHyphens/>
        <w:bidi w:val="0"/>
        <w:ind w:left="284" w:hanging="284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V čl. I sa vkladá nový 1. bod ktorý znie:  </w:t>
      </w:r>
    </w:p>
    <w:p w:rsidR="005311FB" w:rsidRPr="005311FB" w:rsidP="005311FB">
      <w:pPr>
        <w:bidi w:val="0"/>
        <w:ind w:left="284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„1. Poznámky pod čiarou k odkazom 1 až 3 znejú:</w:t>
      </w:r>
    </w:p>
    <w:p w:rsidR="005311FB" w:rsidRPr="005311FB" w:rsidP="005311FB">
      <w:pPr>
        <w:bidi w:val="0"/>
        <w:ind w:left="709" w:hanging="42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„</w:t>
      </w:r>
      <w:r w:rsidRPr="005311FB">
        <w:rPr>
          <w:rFonts w:ascii="Arial" w:hAnsi="Arial" w:cs="Arial"/>
          <w:vertAlign w:val="superscript"/>
        </w:rPr>
        <w:t>1</w:t>
      </w:r>
      <w:r w:rsidRPr="005311FB">
        <w:rPr>
          <w:rFonts w:ascii="Arial" w:hAnsi="Arial" w:cs="Arial"/>
        </w:rPr>
        <w:t>) § 2 písm. b) prvý bod zákona č. 251/2012 Z. z. o energetike a o zmene a doplnení niektorých  zákonov v znení neskorších predpisov.</w:t>
      </w:r>
    </w:p>
    <w:p w:rsidR="005311FB" w:rsidRPr="005311FB" w:rsidP="005311FB">
      <w:pPr>
        <w:tabs>
          <w:tab w:val="num" w:pos="426"/>
        </w:tabs>
        <w:bidi w:val="0"/>
        <w:ind w:left="284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 xml:space="preserve">   2</w:t>
      </w:r>
      <w:r w:rsidRPr="005311FB">
        <w:rPr>
          <w:rFonts w:ascii="Arial" w:hAnsi="Arial" w:cs="Arial"/>
        </w:rPr>
        <w:t>) § 3 písm. b) prvý bod zákona č. 251/2012 Z. z.</w:t>
      </w:r>
    </w:p>
    <w:p w:rsidR="005311FB" w:rsidRPr="00447D29" w:rsidP="00447D29">
      <w:pPr>
        <w:pStyle w:val="poznamka"/>
        <w:tabs>
          <w:tab w:val="num" w:pos="426"/>
          <w:tab w:val="left" w:pos="7560"/>
        </w:tabs>
        <w:bidi w:val="0"/>
        <w:spacing w:before="0" w:beforeAutospacing="0" w:after="0" w:afterAutospacing="0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 w:rsidRPr="005311FB">
        <w:rPr>
          <w:rFonts w:ascii="Arial" w:hAnsi="Arial" w:cs="Arial"/>
          <w:color w:val="auto"/>
          <w:sz w:val="24"/>
          <w:szCs w:val="24"/>
          <w:vertAlign w:val="superscript"/>
        </w:rPr>
        <w:t xml:space="preserve">   3</w:t>
      </w:r>
      <w:r w:rsidRPr="005311FB">
        <w:rPr>
          <w:rFonts w:ascii="Arial" w:hAnsi="Arial" w:cs="Arial"/>
          <w:color w:val="auto"/>
          <w:sz w:val="24"/>
          <w:szCs w:val="24"/>
        </w:rPr>
        <w:t xml:space="preserve">) § 82 zákona č. 50/1976 Zb. o územnom plánovaní </w:t>
      </w:r>
      <w:r w:rsidR="00447D29">
        <w:rPr>
          <w:rFonts w:ascii="Arial" w:hAnsi="Arial" w:cs="Arial"/>
          <w:color w:val="auto"/>
          <w:sz w:val="24"/>
          <w:szCs w:val="24"/>
        </w:rPr>
        <w:t xml:space="preserve">a stavebnom poriadku (stavebný </w:t>
      </w:r>
      <w:r w:rsidRPr="005311FB">
        <w:rPr>
          <w:rFonts w:ascii="Arial" w:hAnsi="Arial" w:cs="Arial"/>
          <w:color w:val="auto"/>
          <w:sz w:val="24"/>
          <w:szCs w:val="24"/>
        </w:rPr>
        <w:t>zákon) v znení neskorších predpisov.“.</w:t>
      </w:r>
      <w:r w:rsidRPr="005311FB">
        <w:rPr>
          <w:rFonts w:ascii="Arial" w:hAnsi="Arial" w:cs="Arial"/>
          <w:sz w:val="24"/>
          <w:szCs w:val="24"/>
        </w:rPr>
        <w:t>“.</w:t>
      </w:r>
    </w:p>
    <w:p w:rsid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Ďalšie body sa primerane prečíslujú.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na pripomienku v 7. bode časti A tohto stanoviska. </w:t>
      </w:r>
    </w:p>
    <w:p w:rsidR="005311FB" w:rsidRPr="005311FB" w:rsidP="005311FB">
      <w:pPr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</w:t>
      </w:r>
    </w:p>
    <w:p w:rsidR="005311FB" w:rsidRPr="005311FB" w:rsidP="005311FB">
      <w:pPr>
        <w:bidi w:val="0"/>
        <w:ind w:left="284" w:hanging="284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2. V čl. I, 1. bode sa v § 2 ods. 3 písm. k) slová „z obnoviteľného zdroja“ nahrádzajú slovami „z obnoviteľného zdroja energie“ .</w:t>
      </w:r>
    </w:p>
    <w:p w:rsidR="005311FB" w:rsidRPr="005311FB" w:rsidP="005311FB">
      <w:pPr>
        <w:bidi w:val="0"/>
        <w:ind w:left="1701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Ide o legislatívno-technickú pripomienku, ktorou sa právny text terminologicky zlaďuje s čl. 2 písm. a) smernice Európskeho parlamentu a Rady 2009/28/ES a s používaným pojmom v platnom zákone.</w:t>
      </w:r>
    </w:p>
    <w:p w:rsidR="005311FB" w:rsidRPr="005311FB" w:rsidP="005311FB">
      <w:pPr>
        <w:tabs>
          <w:tab w:val="left" w:pos="284"/>
        </w:tabs>
        <w:bidi w:val="0"/>
        <w:ind w:left="2835"/>
        <w:jc w:val="both"/>
        <w:rPr>
          <w:rFonts w:ascii="Arial" w:hAnsi="Arial" w:cs="Arial"/>
        </w:rPr>
      </w:pPr>
    </w:p>
    <w:p w:rsidR="005311FB" w:rsidRPr="005311FB" w:rsidP="005311FB">
      <w:pPr>
        <w:numPr>
          <w:ilvl w:val="0"/>
          <w:numId w:val="2"/>
        </w:numPr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V čl. I sa za 2. bod vkladá nový 3. bod, ktorý znie:</w:t>
      </w:r>
    </w:p>
    <w:p w:rsidR="005311FB" w:rsidRPr="005311FB" w:rsidP="005311FB">
      <w:pPr>
        <w:tabs>
          <w:tab w:val="num" w:pos="426"/>
        </w:tabs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„3. Poznámky pod čiarou k odkazom 3a, 4 až 6 a 8 znejú: </w:t>
      </w:r>
    </w:p>
    <w:p w:rsidR="005311FB" w:rsidRPr="005311FB" w:rsidP="005311FB">
      <w:pPr>
        <w:tabs>
          <w:tab w:val="num" w:pos="426"/>
        </w:tabs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„</w:t>
      </w:r>
      <w:r w:rsidRPr="005311FB">
        <w:rPr>
          <w:rFonts w:ascii="Arial" w:hAnsi="Arial" w:cs="Arial"/>
          <w:vertAlign w:val="superscript"/>
        </w:rPr>
        <w:t>3a</w:t>
      </w:r>
      <w:r w:rsidRPr="005311FB">
        <w:rPr>
          <w:rFonts w:ascii="Arial" w:hAnsi="Arial" w:cs="Arial"/>
        </w:rPr>
        <w:t xml:space="preserve">) STN EN Kvapalné ropné výrobky. Metylestery mastných kyselín (FAME) pre </w:t>
      </w:r>
    </w:p>
    <w:p w:rsidR="005311FB" w:rsidRPr="005311FB" w:rsidP="005311FB">
      <w:pPr>
        <w:tabs>
          <w:tab w:val="num" w:pos="426"/>
        </w:tabs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  vznetové motory a na vykurovanie. Požiadavky a skúšobné metódy (656531).</w:t>
      </w:r>
    </w:p>
    <w:p w:rsidR="005311FB" w:rsidRPr="005311FB" w:rsidP="005311FB">
      <w:pPr>
        <w:tabs>
          <w:tab w:val="num" w:pos="426"/>
        </w:tabs>
        <w:bidi w:val="0"/>
        <w:ind w:left="426" w:firstLine="141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4</w:t>
      </w:r>
      <w:r w:rsidRPr="005311FB">
        <w:rPr>
          <w:rFonts w:ascii="Arial" w:hAnsi="Arial" w:cs="Arial"/>
        </w:rPr>
        <w:t xml:space="preserve">) § 2 písm. b) dvadsiaty piaty bod zákona č. 251/2012 Z. z. </w:t>
      </w:r>
    </w:p>
    <w:p w:rsidR="005311FB" w:rsidRPr="005311FB" w:rsidP="005311FB">
      <w:pPr>
        <w:tabs>
          <w:tab w:val="num" w:pos="426"/>
        </w:tabs>
        <w:bidi w:val="0"/>
        <w:ind w:left="426" w:firstLine="141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5</w:t>
      </w:r>
      <w:r w:rsidRPr="005311FB">
        <w:rPr>
          <w:rFonts w:ascii="Arial" w:hAnsi="Arial" w:cs="Arial"/>
        </w:rPr>
        <w:t xml:space="preserve">) § 2 písm. a) dvanásty bod zákona č. 251/2012 Z. z. </w:t>
      </w:r>
    </w:p>
    <w:p w:rsidR="005311FB" w:rsidRPr="005311FB" w:rsidP="005311FB">
      <w:pPr>
        <w:tabs>
          <w:tab w:val="num" w:pos="426"/>
        </w:tabs>
        <w:bidi w:val="0"/>
        <w:ind w:left="426" w:firstLine="141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6</w:t>
      </w:r>
      <w:r w:rsidRPr="005311FB">
        <w:rPr>
          <w:rFonts w:ascii="Arial" w:hAnsi="Arial" w:cs="Arial"/>
        </w:rPr>
        <w:t xml:space="preserve">) § 2 písm. b) pätnásty bod zákona č. 251/2012 Z. z. </w:t>
      </w:r>
    </w:p>
    <w:p w:rsidR="005311FB" w:rsidRPr="005311FB" w:rsidP="005311FB">
      <w:pPr>
        <w:tabs>
          <w:tab w:val="num" w:pos="426"/>
        </w:tabs>
        <w:bidi w:val="0"/>
        <w:ind w:left="426" w:firstLine="141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8</w:t>
      </w:r>
      <w:r w:rsidRPr="005311FB">
        <w:rPr>
          <w:rFonts w:ascii="Arial" w:hAnsi="Arial" w:cs="Arial"/>
        </w:rPr>
        <w:t>) § 2 písm. b) devätnásty bod zákona č. 251/2012 Z. z.“.“.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Ďalšie body sa primerane prečíslujú.</w:t>
      </w:r>
    </w:p>
    <w:p w:rsidR="005311FB" w:rsidRPr="005311FB" w:rsidP="005311FB">
      <w:pPr>
        <w:bidi w:val="0"/>
        <w:ind w:left="420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na pripomienku v 7. bode časti A tohto stanoviska. </w:t>
      </w:r>
    </w:p>
    <w:p w:rsidR="005311FB" w:rsidRPr="005311FB" w:rsidP="005311FB">
      <w:pPr>
        <w:bidi w:val="0"/>
        <w:ind w:left="420"/>
        <w:jc w:val="both"/>
        <w:rPr>
          <w:rFonts w:ascii="Arial" w:hAnsi="Arial" w:cs="Arial"/>
        </w:rPr>
      </w:pPr>
    </w:p>
    <w:p w:rsidR="005311FB" w:rsidRPr="005311FB" w:rsidP="005311FB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V</w:t>
      </w:r>
      <w:r w:rsidRPr="005311FB">
        <w:rPr>
          <w:rFonts w:ascii="Arial" w:hAnsi="Arial" w:cs="Arial"/>
          <w:caps/>
        </w:rPr>
        <w:t xml:space="preserve"> </w:t>
      </w:r>
      <w:r w:rsidRPr="005311FB">
        <w:rPr>
          <w:rFonts w:ascii="Arial" w:hAnsi="Arial" w:cs="Arial"/>
        </w:rPr>
        <w:t xml:space="preserve">čl. </w:t>
      </w:r>
      <w:r w:rsidRPr="005311FB">
        <w:rPr>
          <w:rFonts w:ascii="Arial" w:hAnsi="Arial" w:cs="Arial"/>
          <w:caps/>
        </w:rPr>
        <w:t>I</w:t>
      </w:r>
      <w:r w:rsidRPr="005311FB">
        <w:rPr>
          <w:rFonts w:ascii="Arial" w:hAnsi="Arial" w:cs="Arial"/>
        </w:rPr>
        <w:t xml:space="preserve">, 5. bode sa v § 3 ods. 8 slovo „využívajúce“ nahrádza slovom </w:t>
      </w:r>
      <w:r w:rsidRPr="005311FB">
        <w:rPr>
          <w:rFonts w:ascii="Arial" w:hAnsi="Arial" w:cs="Arial"/>
          <w:caps/>
        </w:rPr>
        <w:t xml:space="preserve"> </w:t>
      </w:r>
      <w:r w:rsidRPr="005311FB">
        <w:rPr>
          <w:rFonts w:ascii="Arial" w:hAnsi="Arial" w:cs="Arial"/>
        </w:rPr>
        <w:t>„využívajúcom“.</w:t>
      </w:r>
    </w:p>
    <w:p w:rsidR="005311FB" w:rsidRPr="005311FB" w:rsidP="005311FB">
      <w:pPr>
        <w:tabs>
          <w:tab w:val="left" w:pos="1701"/>
        </w:tabs>
        <w:bidi w:val="0"/>
        <w:ind w:left="1701"/>
        <w:jc w:val="both"/>
        <w:rPr>
          <w:rFonts w:ascii="Arial" w:hAnsi="Arial" w:cs="Arial"/>
        </w:rPr>
      </w:pPr>
    </w:p>
    <w:p w:rsidR="005311FB" w:rsidRPr="005311FB" w:rsidP="00447D29">
      <w:pPr>
        <w:tabs>
          <w:tab w:val="left" w:pos="2835"/>
        </w:tabs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gramatickú úpravu textu v záujme jazykovej  správnosti, štylistickej primeranosti a  </w:t>
      </w:r>
      <w:r w:rsidRPr="005311FB">
        <w:rPr>
          <w:rFonts w:ascii="Arial" w:eastAsia="CharterItcTOT-Regular" w:hAnsi="Arial" w:cs="Arial"/>
          <w:color w:val="000000"/>
        </w:rPr>
        <w:t>terminologickej presnosti</w:t>
      </w:r>
      <w:r w:rsidRPr="005311FB">
        <w:rPr>
          <w:rFonts w:ascii="Arial" w:hAnsi="Arial" w:cs="Arial"/>
        </w:rPr>
        <w:t xml:space="preserve">; slovo „využívajúci“ sa vzťahuje k „zariadeniu“. </w:t>
      </w:r>
    </w:p>
    <w:p w:rsidR="005311FB" w:rsidRPr="005311FB" w:rsidP="005311FB">
      <w:pPr>
        <w:bidi w:val="0"/>
        <w:jc w:val="both"/>
        <w:rPr>
          <w:rFonts w:ascii="Arial" w:hAnsi="Arial" w:cs="Arial"/>
        </w:rPr>
      </w:pPr>
    </w:p>
    <w:p w:rsidR="005311FB" w:rsidRPr="005311FB" w:rsidP="005311FB">
      <w:pPr>
        <w:bidi w:val="0"/>
        <w:jc w:val="both"/>
        <w:rPr>
          <w:rFonts w:ascii="Arial" w:hAnsi="Arial" w:cs="Arial"/>
        </w:rPr>
      </w:pPr>
    </w:p>
    <w:p w:rsidR="005311FB" w:rsidP="005311FB">
      <w:pPr>
        <w:numPr>
          <w:ilvl w:val="0"/>
          <w:numId w:val="2"/>
        </w:numPr>
        <w:tabs>
          <w:tab w:val="left" w:pos="284"/>
        </w:tabs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V</w:t>
      </w:r>
      <w:r w:rsidRPr="005311FB">
        <w:rPr>
          <w:rFonts w:ascii="Arial" w:hAnsi="Arial" w:cs="Arial"/>
          <w:caps/>
        </w:rPr>
        <w:t> </w:t>
      </w:r>
      <w:r w:rsidRPr="005311FB">
        <w:rPr>
          <w:rFonts w:ascii="Arial" w:hAnsi="Arial" w:cs="Arial"/>
        </w:rPr>
        <w:t xml:space="preserve">čl. </w:t>
      </w:r>
      <w:r w:rsidRPr="005311FB">
        <w:rPr>
          <w:rFonts w:ascii="Arial" w:hAnsi="Arial" w:cs="Arial"/>
          <w:caps/>
        </w:rPr>
        <w:t xml:space="preserve">I, </w:t>
      </w:r>
      <w:r w:rsidRPr="005311FB">
        <w:rPr>
          <w:rFonts w:ascii="Arial" w:hAnsi="Arial" w:cs="Arial"/>
        </w:rPr>
        <w:t>5. bode sa v § 3 ods. 8 písm. a) slová „nespĺňa parametre kvality“ nahrádzajú slovami „nespĺňa požiadavky na kvalitu a parametre“.</w:t>
      </w:r>
    </w:p>
    <w:p w:rsidR="005311FB" w:rsidRPr="005311FB" w:rsidP="005311FB">
      <w:pPr>
        <w:tabs>
          <w:tab w:val="left" w:pos="284"/>
        </w:tabs>
        <w:suppressAutoHyphens/>
        <w:bidi w:val="0"/>
        <w:ind w:left="420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 textu; text sa zjednocuje s vnútorným odkazom </w:t>
      </w:r>
      <w:r w:rsidRPr="005311FB">
        <w:rPr>
          <w:rFonts w:ascii="Arial" w:hAnsi="Arial" w:cs="Arial"/>
          <w:i/>
        </w:rPr>
        <w:t>[§ 19 ods. 2 písm. h) – 22. Bod návrhu].</w:t>
      </w:r>
    </w:p>
    <w:p w:rsidR="005311FB" w:rsidRPr="005311FB" w:rsidP="005311FB">
      <w:pPr>
        <w:tabs>
          <w:tab w:val="left" w:pos="4536"/>
        </w:tabs>
        <w:bidi w:val="0"/>
        <w:ind w:left="4536"/>
        <w:jc w:val="both"/>
        <w:rPr>
          <w:rFonts w:ascii="Arial" w:hAnsi="Arial" w:cs="Arial"/>
        </w:rPr>
      </w:pPr>
    </w:p>
    <w:p w:rsidR="005311FB" w:rsidRPr="005311FB" w:rsidP="005311FB">
      <w:pPr>
        <w:numPr>
          <w:ilvl w:val="0"/>
          <w:numId w:val="2"/>
        </w:numPr>
        <w:tabs>
          <w:tab w:val="left" w:pos="284"/>
        </w:tabs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V</w:t>
      </w:r>
      <w:r w:rsidRPr="005311FB">
        <w:rPr>
          <w:rFonts w:ascii="Arial" w:hAnsi="Arial" w:cs="Arial"/>
          <w:caps/>
        </w:rPr>
        <w:t xml:space="preserve"> </w:t>
      </w:r>
      <w:r w:rsidRPr="005311FB">
        <w:rPr>
          <w:rFonts w:ascii="Arial" w:hAnsi="Arial" w:cs="Arial"/>
        </w:rPr>
        <w:t xml:space="preserve">čl. </w:t>
      </w:r>
      <w:r w:rsidRPr="005311FB">
        <w:rPr>
          <w:rFonts w:ascii="Arial" w:hAnsi="Arial" w:cs="Arial"/>
          <w:caps/>
        </w:rPr>
        <w:t>I,</w:t>
      </w:r>
      <w:r w:rsidRPr="005311FB">
        <w:rPr>
          <w:rFonts w:ascii="Arial" w:hAnsi="Arial" w:cs="Arial"/>
        </w:rPr>
        <w:t xml:space="preserve"> 5. bode sa v § 3 ods. 8 písm. b) na konci pripájajú slová „podľa § 19b ods. 1 písm. a )“. </w:t>
      </w:r>
    </w:p>
    <w:p w:rsid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Ide o legislatívno-technickú úpravu textu; dopĺňa sa  vnútorný odkaz na príslušné ustanovenie zákona.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5311FB">
      <w:pPr>
        <w:pStyle w:val="Heading3"/>
        <w:bidi w:val="0"/>
        <w:spacing w:before="0" w:after="0"/>
        <w:ind w:left="284" w:hanging="284"/>
        <w:jc w:val="both"/>
        <w:rPr>
          <w:rFonts w:ascii="Arial" w:hAnsi="Arial" w:cs="Arial"/>
          <w:b w:val="0"/>
          <w:sz w:val="24"/>
          <w:szCs w:val="24"/>
          <w:highlight w:val="yellow"/>
          <w:shd w:val="clear" w:color="auto" w:fill="FFFF00"/>
        </w:rPr>
      </w:pPr>
      <w:r w:rsidRPr="005311FB">
        <w:rPr>
          <w:rFonts w:ascii="Arial" w:hAnsi="Arial" w:cs="Arial"/>
          <w:b w:val="0"/>
          <w:sz w:val="24"/>
          <w:szCs w:val="24"/>
        </w:rPr>
        <w:t>7.  V čl. I sa za 7. bod vkladá nový 8. bod, ktorý znie:</w:t>
      </w:r>
    </w:p>
    <w:p w:rsidR="005311FB" w:rsidRPr="005311FB" w:rsidP="005311FB">
      <w:pPr>
        <w:pStyle w:val="Heading3"/>
        <w:numPr>
          <w:ilvl w:val="1"/>
        </w:numPr>
        <w:tabs>
          <w:tab w:val="clear" w:pos="0"/>
          <w:tab w:val="num" w:pos="284"/>
          <w:tab w:val="left" w:pos="1701"/>
        </w:tabs>
        <w:bidi w:val="0"/>
        <w:spacing w:before="0" w:after="0"/>
        <w:ind w:hanging="434"/>
        <w:jc w:val="both"/>
        <w:rPr>
          <w:rFonts w:ascii="Arial" w:hAnsi="Arial" w:cs="Arial"/>
          <w:b w:val="0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 xml:space="preserve">  „8. Poznámka pod čiarou k odkazu 9b znie:</w:t>
      </w:r>
    </w:p>
    <w:p w:rsidR="005311FB" w:rsidRPr="005311FB" w:rsidP="005311FB">
      <w:pPr>
        <w:numPr>
          <w:numId w:val="1"/>
        </w:numPr>
        <w:tabs>
          <w:tab w:val="clear" w:pos="0"/>
          <w:tab w:val="num" w:pos="284"/>
        </w:tabs>
        <w:suppressAutoHyphens/>
        <w:bidi w:val="0"/>
        <w:ind w:left="709" w:hanging="425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„9b</w:t>
      </w:r>
      <w:r w:rsidRPr="005311FB">
        <w:rPr>
          <w:rFonts w:ascii="Arial" w:hAnsi="Arial" w:cs="Arial"/>
        </w:rPr>
        <w:t>) Zákon č. 50/1976 Zb.</w:t>
      </w:r>
    </w:p>
    <w:p w:rsidR="005311FB" w:rsidRPr="005311FB" w:rsidP="005311FB">
      <w:pPr>
        <w:numPr>
          <w:numId w:val="1"/>
        </w:numPr>
        <w:tabs>
          <w:tab w:val="clear" w:pos="0"/>
          <w:tab w:val="num" w:pos="284"/>
        </w:tabs>
        <w:suppressAutoHyphens/>
        <w:bidi w:val="0"/>
        <w:ind w:left="709" w:hanging="42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  Zákon č. 251/2012 Z. z.</w:t>
      </w:r>
    </w:p>
    <w:p w:rsidR="005311FB" w:rsidRPr="005311FB" w:rsidP="005311FB">
      <w:pPr>
        <w:pStyle w:val="BodyText"/>
        <w:numPr>
          <w:numId w:val="1"/>
        </w:numPr>
        <w:tabs>
          <w:tab w:val="clear" w:pos="0"/>
          <w:tab w:val="num" w:pos="284"/>
        </w:tabs>
        <w:bidi w:val="0"/>
        <w:spacing w:line="240" w:lineRule="auto"/>
        <w:ind w:left="709" w:hanging="283"/>
        <w:rPr>
          <w:rFonts w:ascii="Arial" w:hAnsi="Arial" w:cs="Arial" w:hint="default"/>
          <w:sz w:val="24"/>
          <w:szCs w:val="24"/>
        </w:rPr>
      </w:pPr>
      <w:r w:rsidRPr="005311FB">
        <w:rPr>
          <w:rFonts w:ascii="Arial" w:hAnsi="Arial" w:cs="Arial"/>
          <w:sz w:val="24"/>
          <w:szCs w:val="24"/>
        </w:rPr>
        <w:t xml:space="preserve">   </w:t>
      </w:r>
      <w:r w:rsidRPr="005311FB">
        <w:rPr>
          <w:rFonts w:ascii="Arial" w:hAnsi="Arial" w:cs="Arial"/>
          <w:sz w:val="24"/>
          <w:szCs w:val="24"/>
        </w:rPr>
        <w:t xml:space="preserve"> </w:t>
      </w:r>
      <w:r w:rsidRPr="005311FB">
        <w:rPr>
          <w:rFonts w:ascii="Arial" w:hAnsi="Arial" w:cs="Arial"/>
          <w:sz w:val="24"/>
          <w:szCs w:val="24"/>
        </w:rPr>
        <w:t xml:space="preserve"> </w:t>
      </w:r>
      <w:r w:rsidRPr="005311FB">
        <w:rPr>
          <w:rFonts w:ascii="Arial" w:hAnsi="Arial" w:cs="Arial" w:hint="default"/>
          <w:sz w:val="24"/>
          <w:szCs w:val="24"/>
        </w:rPr>
        <w:t>Zá</w:t>
      </w:r>
      <w:r w:rsidRPr="005311FB">
        <w:rPr>
          <w:rFonts w:ascii="Arial" w:hAnsi="Arial" w:cs="Arial" w:hint="default"/>
          <w:sz w:val="24"/>
          <w:szCs w:val="24"/>
        </w:rPr>
        <w:t>kon č</w:t>
      </w:r>
      <w:r w:rsidRPr="005311FB">
        <w:rPr>
          <w:rFonts w:ascii="Arial" w:hAnsi="Arial" w:cs="Arial" w:hint="default"/>
          <w:sz w:val="24"/>
          <w:szCs w:val="24"/>
        </w:rPr>
        <w:t>. 223/2001 Z.</w:t>
      </w:r>
      <w:r w:rsidRPr="005311FB">
        <w:rPr>
          <w:rFonts w:ascii="Arial" w:hAnsi="Arial" w:cs="Arial" w:hint="default"/>
          <w:sz w:val="24"/>
          <w:szCs w:val="24"/>
        </w:rPr>
        <w:t xml:space="preserve"> </w:t>
      </w:r>
      <w:r w:rsidRPr="005311FB">
        <w:rPr>
          <w:rFonts w:ascii="Arial" w:hAnsi="Arial" w:cs="Arial" w:hint="default"/>
          <w:sz w:val="24"/>
          <w:szCs w:val="24"/>
        </w:rPr>
        <w:t>z. o odpadoch a </w:t>
      </w:r>
      <w:r w:rsidRPr="005311FB">
        <w:rPr>
          <w:rFonts w:ascii="Arial" w:hAnsi="Arial" w:cs="Arial" w:hint="default"/>
          <w:sz w:val="24"/>
          <w:szCs w:val="24"/>
        </w:rPr>
        <w:t>o zmene a </w:t>
      </w:r>
      <w:r w:rsidRPr="005311FB">
        <w:rPr>
          <w:rFonts w:ascii="Arial" w:hAnsi="Arial" w:cs="Arial" w:hint="default"/>
          <w:sz w:val="24"/>
          <w:szCs w:val="24"/>
        </w:rPr>
        <w:t>doplnení</w:t>
      </w:r>
      <w:r w:rsidRPr="005311FB">
        <w:rPr>
          <w:rFonts w:ascii="Arial" w:hAnsi="Arial" w:cs="Arial" w:hint="default"/>
          <w:sz w:val="24"/>
          <w:szCs w:val="24"/>
        </w:rPr>
        <w:t xml:space="preserve"> niektorý</w:t>
      </w:r>
      <w:r w:rsidRPr="005311FB">
        <w:rPr>
          <w:rFonts w:ascii="Arial" w:hAnsi="Arial" w:cs="Arial" w:hint="default"/>
          <w:sz w:val="24"/>
          <w:szCs w:val="24"/>
        </w:rPr>
        <w:t>ch zá</w:t>
      </w:r>
      <w:r w:rsidRPr="005311FB">
        <w:rPr>
          <w:rFonts w:ascii="Arial" w:hAnsi="Arial" w:cs="Arial" w:hint="default"/>
          <w:sz w:val="24"/>
          <w:szCs w:val="24"/>
        </w:rPr>
        <w:t xml:space="preserve">konov </w:t>
      </w:r>
      <w:r w:rsidRPr="005311FB">
        <w:rPr>
          <w:rFonts w:ascii="Arial" w:hAnsi="Arial" w:cs="Arial" w:hint="default"/>
          <w:sz w:val="24"/>
          <w:szCs w:val="24"/>
        </w:rPr>
        <w:t xml:space="preserve">     </w:t>
      </w:r>
      <w:r w:rsidRPr="005311FB">
        <w:rPr>
          <w:rFonts w:ascii="Arial" w:hAnsi="Arial" w:cs="Arial" w:hint="default"/>
          <w:sz w:val="24"/>
          <w:szCs w:val="24"/>
        </w:rPr>
        <w:t>v </w:t>
      </w:r>
      <w:r w:rsidRPr="005311FB">
        <w:rPr>
          <w:rFonts w:ascii="Arial" w:hAnsi="Arial" w:cs="Arial" w:hint="default"/>
          <w:sz w:val="24"/>
          <w:szCs w:val="24"/>
        </w:rPr>
        <w:t>znení</w:t>
      </w:r>
      <w:r w:rsidRPr="005311FB">
        <w:rPr>
          <w:rFonts w:ascii="Arial" w:hAnsi="Arial" w:cs="Arial" w:hint="default"/>
          <w:sz w:val="24"/>
          <w:szCs w:val="24"/>
        </w:rPr>
        <w:t xml:space="preserve">   </w:t>
      </w:r>
      <w:r w:rsidRPr="005311FB">
        <w:rPr>
          <w:rFonts w:ascii="Arial" w:hAnsi="Arial" w:cs="Arial" w:hint="default"/>
          <w:sz w:val="24"/>
          <w:szCs w:val="24"/>
        </w:rPr>
        <w:t>n</w:t>
      </w:r>
      <w:r w:rsidRPr="005311FB">
        <w:rPr>
          <w:rFonts w:ascii="Arial" w:hAnsi="Arial" w:cs="Arial" w:hint="default"/>
          <w:sz w:val="24"/>
          <w:szCs w:val="24"/>
        </w:rPr>
        <w:t>eskorší</w:t>
      </w:r>
      <w:r w:rsidRPr="005311FB">
        <w:rPr>
          <w:rFonts w:ascii="Arial" w:hAnsi="Arial" w:cs="Arial" w:hint="default"/>
          <w:sz w:val="24"/>
          <w:szCs w:val="24"/>
        </w:rPr>
        <w:t>ch predpisov.“.“.</w:t>
      </w:r>
    </w:p>
    <w:p w:rsidR="005311FB" w:rsidRPr="005311FB" w:rsidP="005311FB">
      <w:pPr>
        <w:numPr>
          <w:numId w:val="1"/>
        </w:numPr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  Ďalšie body sa primerane prečíslujú.</w:t>
      </w:r>
    </w:p>
    <w:p w:rsidR="005311FB" w:rsidRPr="005311FB" w:rsidP="005311FB">
      <w:pPr>
        <w:numPr>
          <w:numId w:val="1"/>
        </w:numPr>
        <w:suppressAutoHyphens/>
        <w:bidi w:val="0"/>
        <w:ind w:left="2835" w:firstLine="0"/>
        <w:jc w:val="both"/>
        <w:rPr>
          <w:rFonts w:ascii="Arial" w:hAnsi="Arial" w:cs="Arial"/>
        </w:rPr>
      </w:pPr>
    </w:p>
    <w:p w:rsidR="005311FB" w:rsidRPr="005311FB" w:rsidP="00447D29">
      <w:pPr>
        <w:numPr>
          <w:numId w:val="1"/>
        </w:numPr>
        <w:suppressAutoHyphens/>
        <w:bidi w:val="0"/>
        <w:ind w:left="2835" w:firstLine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    na pripomienku v 7. bode časti A tohto stanoviska. </w:t>
      </w:r>
    </w:p>
    <w:p w:rsidR="005311FB" w:rsidRPr="005311FB" w:rsidP="005311FB">
      <w:pPr>
        <w:pStyle w:val="ListParagraph"/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11FB" w:rsidRPr="005311FB" w:rsidP="005311FB">
      <w:pPr>
        <w:pStyle w:val="BodyText"/>
        <w:bidi w:val="0"/>
        <w:spacing w:line="240" w:lineRule="auto"/>
        <w:rPr>
          <w:rFonts w:ascii="Arial" w:hAnsi="Arial" w:cs="Arial" w:hint="default"/>
          <w:sz w:val="24"/>
          <w:szCs w:val="24"/>
        </w:rPr>
      </w:pPr>
      <w:r w:rsidRPr="005311FB">
        <w:rPr>
          <w:rFonts w:ascii="Arial" w:hAnsi="Arial" w:cs="Arial"/>
          <w:sz w:val="24"/>
          <w:szCs w:val="24"/>
        </w:rPr>
        <w:t>8</w:t>
      </w:r>
      <w:r w:rsidRPr="005311FB">
        <w:rPr>
          <w:rFonts w:ascii="Arial" w:hAnsi="Arial" w:cs="Arial"/>
          <w:sz w:val="24"/>
          <w:szCs w:val="24"/>
        </w:rPr>
        <w:t xml:space="preserve">.  </w:t>
      </w:r>
      <w:r w:rsidRPr="005311FB">
        <w:rPr>
          <w:rFonts w:ascii="Arial" w:hAnsi="Arial" w:cs="Arial" w:hint="default"/>
          <w:sz w:val="24"/>
          <w:szCs w:val="24"/>
        </w:rPr>
        <w:t>V č</w:t>
      </w:r>
      <w:r w:rsidRPr="005311FB">
        <w:rPr>
          <w:rFonts w:ascii="Arial" w:hAnsi="Arial" w:cs="Arial" w:hint="default"/>
          <w:sz w:val="24"/>
          <w:szCs w:val="24"/>
        </w:rPr>
        <w:t>l. I </w:t>
      </w:r>
      <w:r w:rsidRPr="005311FB">
        <w:rPr>
          <w:rFonts w:ascii="Arial" w:hAnsi="Arial" w:cs="Arial" w:hint="default"/>
          <w:sz w:val="24"/>
          <w:szCs w:val="24"/>
        </w:rPr>
        <w:t>sa za 8. bod vkladá</w:t>
      </w:r>
      <w:r w:rsidRPr="005311FB">
        <w:rPr>
          <w:rFonts w:ascii="Arial" w:hAnsi="Arial" w:cs="Arial" w:hint="default"/>
          <w:sz w:val="24"/>
          <w:szCs w:val="24"/>
        </w:rPr>
        <w:t xml:space="preserve"> nový</w:t>
      </w:r>
      <w:r w:rsidRPr="005311FB">
        <w:rPr>
          <w:rFonts w:ascii="Arial" w:hAnsi="Arial" w:cs="Arial" w:hint="default"/>
          <w:sz w:val="24"/>
          <w:szCs w:val="24"/>
        </w:rPr>
        <w:t xml:space="preserve"> 9. bod, ktorý</w:t>
      </w:r>
      <w:r w:rsidRPr="005311FB">
        <w:rPr>
          <w:rFonts w:ascii="Arial" w:hAnsi="Arial" w:cs="Arial" w:hint="default"/>
          <w:sz w:val="24"/>
          <w:szCs w:val="24"/>
        </w:rPr>
        <w:t xml:space="preserve"> znie:</w:t>
      </w:r>
    </w:p>
    <w:p w:rsidR="005311FB" w:rsidRPr="005311FB" w:rsidP="005311FB">
      <w:pPr>
        <w:pStyle w:val="Heading3"/>
        <w:bidi w:val="0"/>
        <w:spacing w:before="0" w:after="0"/>
        <w:ind w:left="284" w:firstLine="0"/>
        <w:jc w:val="both"/>
        <w:rPr>
          <w:rFonts w:ascii="Arial" w:hAnsi="Arial" w:cs="Arial"/>
          <w:b w:val="0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>„9. Poznámky pod čiarou k odkazom 10 a 11 znejú:</w:t>
      </w:r>
    </w:p>
    <w:p w:rsidR="005311FB" w:rsidRPr="00447D29" w:rsidP="00447D29">
      <w:pPr>
        <w:bidi w:val="0"/>
        <w:rPr>
          <w:rFonts w:ascii="Arial" w:hAnsi="Arial" w:cs="Arial"/>
        </w:rPr>
      </w:pPr>
      <w:r w:rsidRPr="00447D29">
        <w:rPr>
          <w:rFonts w:ascii="Arial" w:hAnsi="Arial" w:cs="Arial"/>
          <w:vertAlign w:val="superscript"/>
        </w:rPr>
        <w:t xml:space="preserve">    „10</w:t>
      </w:r>
      <w:r w:rsidRPr="00447D29" w:rsidR="00447D29">
        <w:rPr>
          <w:rFonts w:ascii="Arial" w:hAnsi="Arial" w:cs="Arial"/>
        </w:rPr>
        <w:t>)§</w:t>
      </w:r>
      <w:r w:rsidR="00447D29">
        <w:rPr>
          <w:rFonts w:ascii="Arial" w:hAnsi="Arial" w:cs="Arial"/>
        </w:rPr>
        <w:t xml:space="preserve"> 19 zákona č. 251/2012 Z. z.</w:t>
      </w:r>
      <w:r w:rsidRPr="00447D29">
        <w:rPr>
          <w:rFonts w:ascii="Arial" w:hAnsi="Arial" w:cs="Arial"/>
        </w:rPr>
        <w:br/>
      </w:r>
      <w:r w:rsidRPr="00447D29">
        <w:rPr>
          <w:rFonts w:ascii="Arial" w:hAnsi="Arial" w:cs="Arial"/>
          <w:vertAlign w:val="superscript"/>
        </w:rPr>
        <w:t xml:space="preserve">      11</w:t>
      </w:r>
      <w:r w:rsidRPr="00447D29">
        <w:rPr>
          <w:rFonts w:ascii="Arial" w:hAnsi="Arial" w:cs="Arial"/>
        </w:rPr>
        <w:t>) § 2 písm. b) siedmy bod zákona č. 251/2012 Z. z.“.“.</w:t>
      </w:r>
    </w:p>
    <w:p w:rsidR="005311FB" w:rsidRPr="005311FB" w:rsidP="005311FB">
      <w:pPr>
        <w:numPr>
          <w:ilvl w:val="1"/>
          <w:numId w:val="1"/>
        </w:numPr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Ďalšie body sa primerane prečíslujú.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na pripomienku v 7. bode časti A tohto stanoviska. </w:t>
      </w:r>
    </w:p>
    <w:p w:rsidR="005311FB" w:rsidRPr="005311FB" w:rsidP="005311FB">
      <w:pPr>
        <w:pStyle w:val="BodyText"/>
        <w:bidi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311FB" w:rsidRPr="005311FB" w:rsidP="005311FB">
      <w:pPr>
        <w:pStyle w:val="Heading3"/>
        <w:bidi w:val="0"/>
        <w:spacing w:before="0" w:after="0"/>
        <w:ind w:left="284" w:hanging="284"/>
        <w:jc w:val="both"/>
        <w:rPr>
          <w:rFonts w:ascii="Arial" w:hAnsi="Arial" w:cs="Arial"/>
          <w:b w:val="0"/>
          <w:sz w:val="24"/>
          <w:szCs w:val="24"/>
          <w:highlight w:val="yellow"/>
          <w:shd w:val="clear" w:color="auto" w:fill="FFFF00"/>
        </w:rPr>
      </w:pPr>
      <w:r w:rsidRPr="005311FB">
        <w:rPr>
          <w:rFonts w:ascii="Arial" w:hAnsi="Arial" w:cs="Arial"/>
          <w:b w:val="0"/>
          <w:sz w:val="24"/>
          <w:szCs w:val="24"/>
        </w:rPr>
        <w:t>9. V čl. I, 11. bode sa v § 4a ods. 2  slová „16 ampérové istenie“ nahrádzajú slovami „istenie 16 A“.</w:t>
      </w:r>
    </w:p>
    <w:p w:rsidR="005311FB" w:rsidRPr="005311FB" w:rsidP="00447D29">
      <w:pPr>
        <w:pStyle w:val="Textkomentra1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311FB">
        <w:rPr>
          <w:rFonts w:ascii="Arial" w:hAnsi="Arial" w:cs="Arial"/>
          <w:sz w:val="24"/>
          <w:szCs w:val="24"/>
        </w:rPr>
        <w:t xml:space="preserve">Ide o legislatívno-technickú úpravu textu v záujme terminologickej presnosti a jednoty. Jednotky SI sústavy sú v zákone označené zavedenými symbolmi </w:t>
      </w:r>
      <w:r w:rsidRPr="005311FB">
        <w:rPr>
          <w:rFonts w:ascii="Arial" w:hAnsi="Arial" w:cs="Arial"/>
          <w:i/>
          <w:sz w:val="24"/>
          <w:szCs w:val="24"/>
        </w:rPr>
        <w:t xml:space="preserve">(napr. výkon/watt – kW, MW, mW a pod.). </w:t>
      </w:r>
      <w:r w:rsidRPr="005311FB">
        <w:rPr>
          <w:rFonts w:ascii="Arial" w:hAnsi="Arial" w:cs="Arial"/>
          <w:sz w:val="24"/>
          <w:szCs w:val="24"/>
        </w:rPr>
        <w:t>Pre jednotku intenzity prúdu „ampér“ je podľa § 3 ods. 1 písm. a) štvrtý bod zákona č. 142/2000 Z. z</w:t>
      </w:r>
      <w:r w:rsidRPr="005311FB">
        <w:rPr>
          <w:rFonts w:ascii="Arial" w:hAnsi="Arial" w:cs="Arial"/>
          <w:i/>
          <w:sz w:val="24"/>
          <w:szCs w:val="24"/>
        </w:rPr>
        <w:t>.</w:t>
      </w:r>
      <w:r w:rsidRPr="005311FB">
        <w:rPr>
          <w:rFonts w:ascii="Arial" w:hAnsi="Arial" w:cs="Arial"/>
          <w:sz w:val="24"/>
          <w:szCs w:val="24"/>
        </w:rPr>
        <w:t xml:space="preserve"> zavedený symbol „A“.</w:t>
      </w:r>
    </w:p>
    <w:p w:rsidR="005311FB" w:rsidRPr="005311FB" w:rsidP="005311FB">
      <w:pPr>
        <w:pStyle w:val="Heading3"/>
        <w:bidi w:val="0"/>
        <w:spacing w:before="0" w:after="0"/>
        <w:ind w:left="284" w:hanging="284"/>
        <w:jc w:val="both"/>
        <w:rPr>
          <w:rFonts w:ascii="Arial" w:hAnsi="Arial" w:cs="Arial"/>
          <w:b w:val="0"/>
          <w:sz w:val="24"/>
          <w:szCs w:val="24"/>
          <w:shd w:val="clear" w:color="auto" w:fill="FFFF00"/>
          <w:vertAlign w:val="superscript"/>
        </w:rPr>
      </w:pPr>
    </w:p>
    <w:p w:rsidR="005311FB" w:rsidRPr="005311FB" w:rsidP="005311FB">
      <w:pPr>
        <w:pStyle w:val="Heading3"/>
        <w:bidi w:val="0"/>
        <w:spacing w:before="0" w:after="0"/>
        <w:ind w:left="284" w:hanging="284"/>
        <w:jc w:val="both"/>
        <w:rPr>
          <w:rFonts w:ascii="Arial" w:hAnsi="Arial" w:cs="Arial"/>
          <w:b w:val="0"/>
          <w:sz w:val="24"/>
          <w:szCs w:val="24"/>
          <w:shd w:val="clear" w:color="auto" w:fill="FFFF00"/>
          <w:vertAlign w:val="superscript"/>
        </w:rPr>
      </w:pPr>
      <w:r w:rsidRPr="005311FB">
        <w:rPr>
          <w:rFonts w:ascii="Arial" w:hAnsi="Arial" w:cs="Arial"/>
          <w:b w:val="0"/>
          <w:sz w:val="24"/>
          <w:szCs w:val="24"/>
        </w:rPr>
        <w:t>10. V čl. I, 11. bode sa na konci dopĺňajú slová: „Poznámka pod čiarou k odkazu 11a znie:</w:t>
      </w:r>
      <w:r w:rsidRPr="005311FB">
        <w:rPr>
          <w:rFonts w:ascii="Arial" w:hAnsi="Arial" w:cs="Arial"/>
          <w:b w:val="0"/>
          <w:sz w:val="24"/>
          <w:szCs w:val="24"/>
          <w:vertAlign w:val="superscript"/>
        </w:rPr>
        <w:t xml:space="preserve">    </w:t>
      </w:r>
      <w:r w:rsidRPr="005311FB">
        <w:rPr>
          <w:rFonts w:ascii="Arial" w:hAnsi="Arial" w:cs="Arial"/>
          <w:b w:val="0"/>
          <w:sz w:val="24"/>
          <w:szCs w:val="24"/>
        </w:rPr>
        <w:t>„</w:t>
      </w:r>
      <w:r w:rsidRPr="005311FB">
        <w:rPr>
          <w:rFonts w:ascii="Arial" w:hAnsi="Arial" w:cs="Arial"/>
          <w:b w:val="0"/>
          <w:sz w:val="24"/>
          <w:szCs w:val="24"/>
          <w:vertAlign w:val="superscript"/>
        </w:rPr>
        <w:t>11a</w:t>
      </w:r>
      <w:r w:rsidRPr="005311FB">
        <w:rPr>
          <w:rFonts w:ascii="Arial" w:hAnsi="Arial" w:cs="Arial"/>
          <w:b w:val="0"/>
          <w:sz w:val="24"/>
          <w:szCs w:val="24"/>
        </w:rPr>
        <w:t xml:space="preserve">) § 4 ods. 4 zákona č. 251/2012 Z. z.“.“. </w:t>
      </w:r>
    </w:p>
    <w:p w:rsidR="005311FB" w:rsidRPr="005311FB" w:rsidP="005311FB">
      <w:pPr>
        <w:numPr>
          <w:numId w:val="1"/>
        </w:numPr>
        <w:tabs>
          <w:tab w:val="clear" w:pos="0"/>
          <w:tab w:val="num" w:pos="2835"/>
        </w:tabs>
        <w:suppressAutoHyphens/>
        <w:bidi w:val="0"/>
        <w:ind w:left="2835" w:firstLine="0"/>
        <w:jc w:val="both"/>
        <w:rPr>
          <w:rFonts w:ascii="Arial" w:hAnsi="Arial" w:cs="Arial"/>
        </w:rPr>
      </w:pPr>
    </w:p>
    <w:p w:rsidR="005311FB" w:rsidRPr="005311FB" w:rsidP="00447D29">
      <w:pPr>
        <w:numPr>
          <w:numId w:val="1"/>
        </w:numPr>
        <w:tabs>
          <w:tab w:val="clear" w:pos="0"/>
          <w:tab w:val="num" w:pos="2835"/>
        </w:tabs>
        <w:suppressAutoHyphens/>
        <w:bidi w:val="0"/>
        <w:ind w:left="2835" w:firstLine="0"/>
        <w:jc w:val="both"/>
        <w:rPr>
          <w:rFonts w:ascii="Arial" w:hAnsi="Arial" w:cs="Arial"/>
          <w:strike/>
        </w:rPr>
      </w:pPr>
      <w:r w:rsidRPr="005311FB">
        <w:rPr>
          <w:rFonts w:ascii="Arial" w:hAnsi="Arial" w:cs="Arial"/>
        </w:rPr>
        <w:t xml:space="preserve">Ide o legislatívno-technickú úpravu; v súlade s legislatívnymi pravidlami tvorby zákonov </w:t>
      </w:r>
      <w:r w:rsidRPr="005311FB">
        <w:rPr>
          <w:rFonts w:ascii="Arial" w:hAnsi="Arial" w:cs="Arial"/>
          <w:i/>
        </w:rPr>
        <w:t>(33. bod)</w:t>
      </w:r>
      <w:r w:rsidRPr="005311FB">
        <w:rPr>
          <w:rFonts w:ascii="Arial" w:hAnsi="Arial" w:cs="Arial"/>
        </w:rPr>
        <w:t xml:space="preserve"> sa poznámka pod čiarou k novému odkazu dopĺňa. </w:t>
      </w:r>
    </w:p>
    <w:p w:rsidR="005311FB" w:rsidRPr="005311FB" w:rsidP="005311FB">
      <w:pPr>
        <w:pStyle w:val="Heading3"/>
        <w:numPr>
          <w:ilvl w:val="0"/>
          <w:numId w:val="0"/>
        </w:numPr>
        <w:tabs>
          <w:tab w:val="clear" w:pos="0"/>
        </w:tabs>
        <w:bidi w:val="0"/>
        <w:spacing w:before="0" w:after="0"/>
        <w:ind w:left="720" w:hanging="720"/>
        <w:jc w:val="both"/>
        <w:rPr>
          <w:rFonts w:ascii="Arial" w:hAnsi="Arial" w:cs="Arial"/>
          <w:b w:val="0"/>
          <w:strike/>
          <w:sz w:val="24"/>
          <w:szCs w:val="24"/>
        </w:rPr>
      </w:pPr>
    </w:p>
    <w:p w:rsidR="005311FB" w:rsidRPr="005311FB" w:rsidP="005311FB">
      <w:pPr>
        <w:pStyle w:val="Heading3"/>
        <w:tabs>
          <w:tab w:val="clear" w:pos="0"/>
          <w:tab w:val="num" w:pos="284"/>
        </w:tabs>
        <w:bidi w:val="0"/>
        <w:spacing w:before="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>11. V čl. I, sa za 11. bod vkladá nový 12. bod ktorý znie:</w:t>
      </w:r>
    </w:p>
    <w:p w:rsidR="005311FB" w:rsidRPr="005311FB" w:rsidP="005311FB">
      <w:pPr>
        <w:pStyle w:val="Heading3"/>
        <w:tabs>
          <w:tab w:val="clear" w:pos="0"/>
          <w:tab w:val="num" w:pos="284"/>
        </w:tabs>
        <w:bidi w:val="0"/>
        <w:spacing w:before="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 xml:space="preserve">     „12. Poznámky pod čiarou k odkazom 12 až 15 znejú:   </w:t>
      </w:r>
    </w:p>
    <w:p w:rsidR="005311FB" w:rsidRPr="00447D29" w:rsidP="005311FB">
      <w:pPr>
        <w:tabs>
          <w:tab w:val="num" w:pos="284"/>
        </w:tabs>
        <w:autoSpaceDE w:val="0"/>
        <w:autoSpaceDN w:val="0"/>
        <w:bidi w:val="0"/>
        <w:adjustRightInd w:val="0"/>
        <w:ind w:left="284"/>
        <w:jc w:val="both"/>
        <w:rPr>
          <w:rFonts w:ascii="Arial" w:hAnsi="Arial" w:cs="Arial"/>
        </w:rPr>
      </w:pPr>
      <w:r w:rsidRPr="00447D29">
        <w:rPr>
          <w:rFonts w:ascii="Arial" w:hAnsi="Arial" w:cs="Arial"/>
          <w:vertAlign w:val="superscript"/>
        </w:rPr>
        <w:t>„12</w:t>
      </w:r>
      <w:r w:rsidRPr="00447D29">
        <w:rPr>
          <w:rFonts w:ascii="Arial" w:hAnsi="Arial" w:cs="Arial"/>
        </w:rPr>
        <w:t xml:space="preserve">) § 11 ods. 1 zákona č. 250/2012 Z. z. </w:t>
      </w:r>
    </w:p>
    <w:p w:rsidR="005311FB" w:rsidRPr="00447D29" w:rsidP="00447D29">
      <w:pPr>
        <w:bidi w:val="0"/>
        <w:ind w:left="284"/>
        <w:rPr>
          <w:rFonts w:ascii="Arial" w:hAnsi="Arial" w:cs="Arial"/>
        </w:rPr>
      </w:pPr>
      <w:r w:rsidRPr="00447D29" w:rsidR="00447D29">
        <w:rPr>
          <w:rFonts w:ascii="Arial" w:hAnsi="Arial" w:cs="Arial"/>
          <w:vertAlign w:val="superscript"/>
        </w:rPr>
        <w:t>13)</w:t>
      </w:r>
      <w:r w:rsidRPr="00447D29" w:rsidR="00447D29">
        <w:rPr>
          <w:rFonts w:ascii="Arial" w:hAnsi="Arial" w:cs="Arial"/>
        </w:rPr>
        <w:t xml:space="preserve"> </w:t>
      </w:r>
      <w:r w:rsidR="00447D29">
        <w:rPr>
          <w:rFonts w:ascii="Arial" w:hAnsi="Arial" w:cs="Arial"/>
        </w:rPr>
        <w:t>§ 12 zákona č. 151/2012 Z. z.</w:t>
      </w:r>
      <w:r w:rsidRPr="00447D29">
        <w:rPr>
          <w:rFonts w:ascii="Arial" w:hAnsi="Arial" w:cs="Arial"/>
        </w:rPr>
        <w:br/>
      </w:r>
      <w:r w:rsidRPr="00447D29">
        <w:rPr>
          <w:rFonts w:ascii="Arial" w:hAnsi="Arial" w:cs="Arial"/>
          <w:vertAlign w:val="superscript"/>
        </w:rPr>
        <w:t>14</w:t>
      </w:r>
      <w:r w:rsidRPr="00447D29">
        <w:rPr>
          <w:rFonts w:ascii="Arial" w:hAnsi="Arial" w:cs="Arial"/>
        </w:rPr>
        <w:t>) § 31 ods. 1 písm. h) zákona č. 251/2012 Z. z.</w:t>
      </w:r>
    </w:p>
    <w:p w:rsidR="005311FB" w:rsidRPr="00447D29" w:rsidP="005311FB">
      <w:pPr>
        <w:pStyle w:val="Heading3"/>
        <w:tabs>
          <w:tab w:val="clear" w:pos="0"/>
          <w:tab w:val="num" w:pos="284"/>
        </w:tabs>
        <w:bidi w:val="0"/>
        <w:spacing w:before="0" w:after="0"/>
        <w:ind w:left="284" w:firstLine="0"/>
        <w:jc w:val="both"/>
        <w:rPr>
          <w:rFonts w:ascii="Arial" w:hAnsi="Arial" w:cs="Arial"/>
          <w:b w:val="0"/>
          <w:sz w:val="24"/>
          <w:szCs w:val="24"/>
        </w:rPr>
      </w:pPr>
      <w:r w:rsidRPr="00447D29">
        <w:rPr>
          <w:rFonts w:ascii="Arial" w:hAnsi="Arial" w:cs="Arial"/>
          <w:b w:val="0"/>
          <w:sz w:val="24"/>
          <w:szCs w:val="24"/>
          <w:vertAlign w:val="superscript"/>
        </w:rPr>
        <w:t>15</w:t>
      </w:r>
      <w:r w:rsidRPr="00447D29">
        <w:rPr>
          <w:rFonts w:ascii="Arial" w:hAnsi="Arial" w:cs="Arial"/>
          <w:b w:val="0"/>
          <w:sz w:val="24"/>
          <w:szCs w:val="24"/>
        </w:rPr>
        <w:t>) § 6 ods. 2 zákona č. 251/2012 Z. z.“.“.</w:t>
      </w:r>
    </w:p>
    <w:p w:rsidR="005311FB" w:rsidRPr="005311FB" w:rsidP="005311FB">
      <w:pPr>
        <w:numPr>
          <w:ilvl w:val="4"/>
          <w:numId w:val="1"/>
        </w:numPr>
        <w:suppressAutoHyphens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Ďalšie body sa primerane prečíslujú.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numPr>
          <w:numId w:val="1"/>
        </w:numPr>
        <w:suppressAutoHyphens/>
        <w:bidi w:val="0"/>
        <w:ind w:left="2835" w:firstLine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na pripomienku v 7. bode časti A tohto stanoviska. </w:t>
      </w:r>
    </w:p>
    <w:p w:rsidR="005311FB" w:rsidRPr="005311FB" w:rsidP="005311FB">
      <w:pPr>
        <w:pStyle w:val="BodyText"/>
        <w:bidi w:val="0"/>
        <w:spacing w:line="240" w:lineRule="auto"/>
        <w:rPr>
          <w:rFonts w:ascii="Arial" w:hAnsi="Arial" w:cs="Arial"/>
          <w:sz w:val="24"/>
          <w:szCs w:val="24"/>
        </w:rPr>
      </w:pPr>
    </w:p>
    <w:p w:rsidR="005311FB" w:rsidRPr="005311FB" w:rsidP="005311FB">
      <w:pPr>
        <w:pStyle w:val="BodyText"/>
        <w:bidi w:val="0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311FB">
        <w:rPr>
          <w:rFonts w:ascii="Arial" w:hAnsi="Arial" w:cs="Arial"/>
          <w:sz w:val="24"/>
          <w:szCs w:val="24"/>
        </w:rPr>
        <w:t>1</w:t>
      </w:r>
      <w:r w:rsidRPr="005311FB">
        <w:rPr>
          <w:rFonts w:ascii="Arial" w:hAnsi="Arial" w:cs="Arial"/>
          <w:sz w:val="24"/>
          <w:szCs w:val="24"/>
        </w:rPr>
        <w:t>2</w:t>
      </w:r>
      <w:r w:rsidRPr="005311FB">
        <w:rPr>
          <w:rFonts w:ascii="Arial" w:hAnsi="Arial" w:cs="Arial"/>
          <w:sz w:val="24"/>
          <w:szCs w:val="24"/>
        </w:rPr>
        <w:t>. V </w:t>
      </w:r>
      <w:r w:rsidRPr="005311FB">
        <w:rPr>
          <w:rFonts w:ascii="Arial" w:hAnsi="Arial" w:cs="Arial" w:hint="default"/>
          <w:sz w:val="24"/>
          <w:szCs w:val="24"/>
        </w:rPr>
        <w:t>č</w:t>
      </w:r>
      <w:r w:rsidRPr="005311FB">
        <w:rPr>
          <w:rFonts w:ascii="Arial" w:hAnsi="Arial" w:cs="Arial" w:hint="default"/>
          <w:sz w:val="24"/>
          <w:szCs w:val="24"/>
        </w:rPr>
        <w:t xml:space="preserve">l. I, 12. bode sa </w:t>
      </w:r>
      <w:r w:rsidRPr="005311FB">
        <w:rPr>
          <w:rFonts w:ascii="Arial" w:hAnsi="Arial" w:cs="Arial" w:hint="default"/>
          <w:sz w:val="24"/>
          <w:szCs w:val="24"/>
        </w:rPr>
        <w:t>pred</w:t>
      </w:r>
      <w:r w:rsidRPr="005311FB">
        <w:rPr>
          <w:rFonts w:ascii="Arial" w:hAnsi="Arial" w:cs="Arial" w:hint="default"/>
          <w:sz w:val="24"/>
          <w:szCs w:val="24"/>
        </w:rPr>
        <w:t xml:space="preserve"> pozná</w:t>
      </w:r>
      <w:r w:rsidRPr="005311FB">
        <w:rPr>
          <w:rFonts w:ascii="Arial" w:hAnsi="Arial" w:cs="Arial" w:hint="default"/>
          <w:sz w:val="24"/>
          <w:szCs w:val="24"/>
        </w:rPr>
        <w:t>mk</w:t>
      </w:r>
      <w:r w:rsidRPr="005311FB">
        <w:rPr>
          <w:rFonts w:ascii="Arial" w:hAnsi="Arial" w:cs="Arial" w:hint="default"/>
          <w:sz w:val="24"/>
          <w:szCs w:val="24"/>
        </w:rPr>
        <w:t>u</w:t>
      </w:r>
      <w:r w:rsidRPr="005311FB">
        <w:rPr>
          <w:rFonts w:ascii="Arial" w:hAnsi="Arial" w:cs="Arial" w:hint="default"/>
          <w:sz w:val="24"/>
          <w:szCs w:val="24"/>
        </w:rPr>
        <w:t xml:space="preserve"> pod č</w:t>
      </w:r>
      <w:r w:rsidRPr="005311FB">
        <w:rPr>
          <w:rFonts w:ascii="Arial" w:hAnsi="Arial" w:cs="Arial" w:hint="default"/>
          <w:sz w:val="24"/>
          <w:szCs w:val="24"/>
        </w:rPr>
        <w:t>iarou k odkazu 15aa</w:t>
      </w:r>
      <w:r w:rsidRPr="005311FB">
        <w:rPr>
          <w:rFonts w:ascii="Arial" w:hAnsi="Arial" w:cs="Arial" w:hint="default"/>
          <w:sz w:val="24"/>
          <w:szCs w:val="24"/>
        </w:rPr>
        <w:t xml:space="preserve"> vkladá</w:t>
      </w:r>
      <w:r w:rsidRPr="005311FB">
        <w:rPr>
          <w:rFonts w:ascii="Arial" w:hAnsi="Arial" w:cs="Arial" w:hint="default"/>
          <w:sz w:val="24"/>
          <w:szCs w:val="24"/>
        </w:rPr>
        <w:t xml:space="preserve"> pozná</w:t>
      </w:r>
      <w:r w:rsidRPr="005311FB">
        <w:rPr>
          <w:rFonts w:ascii="Arial" w:hAnsi="Arial" w:cs="Arial" w:hint="default"/>
          <w:sz w:val="24"/>
          <w:szCs w:val="24"/>
        </w:rPr>
        <w:t>mka pod č</w:t>
      </w:r>
      <w:r w:rsidRPr="005311FB">
        <w:rPr>
          <w:rFonts w:ascii="Arial" w:hAnsi="Arial" w:cs="Arial" w:hint="default"/>
          <w:sz w:val="24"/>
          <w:szCs w:val="24"/>
        </w:rPr>
        <w:t>iarou k odkazu 15a</w:t>
      </w:r>
      <w:r w:rsidRPr="005311FB">
        <w:rPr>
          <w:rFonts w:ascii="Arial" w:hAnsi="Arial" w:cs="Arial" w:hint="default"/>
          <w:sz w:val="24"/>
          <w:szCs w:val="24"/>
        </w:rPr>
        <w:t>, ktorá</w:t>
      </w:r>
      <w:r w:rsidRPr="005311FB">
        <w:rPr>
          <w:rFonts w:ascii="Arial" w:hAnsi="Arial" w:cs="Arial" w:hint="default"/>
          <w:sz w:val="24"/>
          <w:szCs w:val="24"/>
        </w:rPr>
        <w:t xml:space="preserve"> znie</w:t>
      </w:r>
      <w:r w:rsidRPr="005311FB">
        <w:rPr>
          <w:rFonts w:ascii="Arial" w:hAnsi="Arial" w:cs="Arial" w:hint="default"/>
          <w:sz w:val="24"/>
          <w:szCs w:val="24"/>
        </w:rPr>
        <w:t>:</w:t>
      </w:r>
      <w:r w:rsidRPr="005311FB">
        <w:rPr>
          <w:rFonts w:ascii="Arial" w:hAnsi="Arial" w:cs="Arial" w:hint="default"/>
          <w:sz w:val="24"/>
          <w:szCs w:val="24"/>
        </w:rPr>
        <w:t xml:space="preserve"> </w:t>
      </w:r>
    </w:p>
    <w:p w:rsidR="005311FB" w:rsidRPr="005311FB" w:rsidP="005311FB">
      <w:pPr>
        <w:tabs>
          <w:tab w:val="num" w:pos="426"/>
        </w:tabs>
        <w:autoSpaceDE w:val="0"/>
        <w:autoSpaceDN w:val="0"/>
        <w:bidi w:val="0"/>
        <w:adjustRightInd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„15a</w:t>
      </w:r>
      <w:r w:rsidRPr="005311FB">
        <w:rPr>
          <w:rFonts w:ascii="Arial" w:hAnsi="Arial" w:cs="Arial"/>
        </w:rPr>
        <w:t>) § 4 ods. 2 zákona č. 137/2010 Z. z. o ovzduší.“.</w:t>
      </w:r>
    </w:p>
    <w:p w:rsidR="005311FB" w:rsidRPr="005311FB" w:rsidP="005311FB">
      <w:pPr>
        <w:pStyle w:val="BodyText"/>
        <w:tabs>
          <w:tab w:val="num" w:pos="284"/>
        </w:tabs>
        <w:bidi w:val="0"/>
        <w:spacing w:after="0" w:line="240" w:lineRule="auto"/>
        <w:ind w:left="60"/>
        <w:rPr>
          <w:rFonts w:ascii="Arial" w:hAnsi="Arial" w:cs="Arial"/>
          <w:b/>
          <w:sz w:val="24"/>
          <w:szCs w:val="24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  na pripomienku v 7. bode časti A tohto stanoviska. </w:t>
      </w:r>
    </w:p>
    <w:p w:rsidR="005311FB" w:rsidP="005311FB">
      <w:pPr>
        <w:pStyle w:val="BodyText"/>
        <w:tabs>
          <w:tab w:val="num" w:pos="284"/>
        </w:tabs>
        <w:bidi w:val="0"/>
        <w:spacing w:after="0" w:line="240" w:lineRule="auto"/>
        <w:ind w:left="60"/>
        <w:rPr>
          <w:rFonts w:ascii="Arial" w:hAnsi="Arial" w:cs="Arial"/>
          <w:b/>
          <w:sz w:val="24"/>
          <w:szCs w:val="24"/>
        </w:rPr>
      </w:pPr>
    </w:p>
    <w:p w:rsidR="00447D29" w:rsidRPr="005311FB" w:rsidP="005311FB">
      <w:pPr>
        <w:pStyle w:val="BodyText"/>
        <w:tabs>
          <w:tab w:val="num" w:pos="284"/>
        </w:tabs>
        <w:bidi w:val="0"/>
        <w:spacing w:after="0" w:line="240" w:lineRule="auto"/>
        <w:ind w:left="60"/>
        <w:rPr>
          <w:rFonts w:ascii="Arial" w:hAnsi="Arial" w:cs="Arial"/>
          <w:b/>
          <w:sz w:val="24"/>
          <w:szCs w:val="24"/>
        </w:rPr>
      </w:pPr>
    </w:p>
    <w:p w:rsidR="005311FB" w:rsidRPr="005311FB" w:rsidP="005311FB">
      <w:pPr>
        <w:pStyle w:val="Heading3"/>
        <w:tabs>
          <w:tab w:val="clear" w:pos="0"/>
          <w:tab w:val="num" w:pos="284"/>
        </w:tabs>
        <w:bidi w:val="0"/>
        <w:spacing w:before="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 xml:space="preserve">13. V čl. I sa za  14. bod vkladá nový 15. bod, ktorý znie:  </w:t>
      </w:r>
    </w:p>
    <w:p w:rsidR="005311FB" w:rsidRPr="005311FB" w:rsidP="005311FB">
      <w:pPr>
        <w:pStyle w:val="Heading3"/>
        <w:numPr>
          <w:ilvl w:val="0"/>
          <w:numId w:val="0"/>
        </w:numPr>
        <w:tabs>
          <w:tab w:val="clear" w:pos="0"/>
          <w:tab w:val="num" w:pos="284"/>
        </w:tabs>
        <w:bidi w:val="0"/>
        <w:spacing w:before="0" w:after="0"/>
        <w:ind w:firstLine="284"/>
        <w:jc w:val="both"/>
        <w:rPr>
          <w:rFonts w:ascii="Arial" w:hAnsi="Arial" w:cs="Arial"/>
          <w:b w:val="0"/>
          <w:sz w:val="24"/>
          <w:szCs w:val="24"/>
        </w:rPr>
      </w:pPr>
      <w:r w:rsidRPr="005311FB">
        <w:rPr>
          <w:rFonts w:ascii="Arial" w:hAnsi="Arial" w:cs="Arial"/>
          <w:b w:val="0"/>
          <w:sz w:val="24"/>
          <w:szCs w:val="24"/>
        </w:rPr>
        <w:t>„15. Poznámky pod čiarou k odkazom 15c a 15d znejú:</w:t>
      </w:r>
    </w:p>
    <w:p w:rsidR="005311FB" w:rsidRPr="005311FB" w:rsidP="005311FB">
      <w:pPr>
        <w:tabs>
          <w:tab w:val="num" w:pos="426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  <w:iCs/>
          <w:vertAlign w:val="superscript"/>
        </w:rPr>
        <w:t>„15c</w:t>
      </w:r>
      <w:r w:rsidRPr="005311FB">
        <w:rPr>
          <w:rFonts w:ascii="Arial" w:hAnsi="Arial" w:cs="Arial"/>
          <w:iCs/>
        </w:rPr>
        <w:t>)</w:t>
      </w:r>
      <w:r w:rsidRPr="005311FB">
        <w:rPr>
          <w:rFonts w:ascii="Arial" w:hAnsi="Arial" w:cs="Arial"/>
        </w:rPr>
        <w:t xml:space="preserve"> § 3 písm. b) šiesty bod zákona č. 251/2012 Z. z.</w:t>
      </w:r>
    </w:p>
    <w:p w:rsidR="005311FB" w:rsidRPr="005311FB" w:rsidP="005311FB">
      <w:pPr>
        <w:tabs>
          <w:tab w:val="num" w:pos="426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 xml:space="preserve"> 15d</w:t>
      </w:r>
      <w:r w:rsidRPr="005311FB">
        <w:rPr>
          <w:rFonts w:ascii="Arial" w:hAnsi="Arial" w:cs="Arial"/>
        </w:rPr>
        <w:t>) § 3 písm. b) ôsmy bod zákona č. 251/2012 Z. z.“.“.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Ďalšie body sa primerane prečíslujú.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  na pripomienku v 7. bode časti A tohto stanoviska. </w:t>
      </w:r>
    </w:p>
    <w:p w:rsidR="005311FB" w:rsidRPr="005311FB" w:rsidP="005311FB">
      <w:pPr>
        <w:pStyle w:val="BodyText"/>
        <w:bidi w:val="0"/>
        <w:spacing w:line="240" w:lineRule="auto"/>
        <w:rPr>
          <w:rFonts w:ascii="Arial" w:hAnsi="Arial" w:cs="Arial"/>
          <w:sz w:val="24"/>
          <w:szCs w:val="24"/>
        </w:rPr>
      </w:pPr>
    </w:p>
    <w:p w:rsidR="005311FB" w:rsidRPr="005311FB" w:rsidP="005311FB">
      <w:pPr>
        <w:autoSpaceDE w:val="0"/>
        <w:bidi w:val="0"/>
        <w:ind w:left="2835"/>
        <w:jc w:val="both"/>
        <w:rPr>
          <w:rFonts w:ascii="Arial" w:hAnsi="Arial" w:cs="Arial"/>
          <w:b/>
        </w:rPr>
      </w:pPr>
    </w:p>
    <w:p w:rsidR="005311FB" w:rsidRPr="005311FB" w:rsidP="005311FB">
      <w:pPr>
        <w:tabs>
          <w:tab w:val="num" w:pos="284"/>
        </w:tabs>
        <w:bidi w:val="0"/>
        <w:ind w:left="425" w:hanging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14.V čl. I sa za  15. bod vkladá nový 16. bod, ktorý znie: </w:t>
      </w:r>
    </w:p>
    <w:p w:rsidR="005311FB" w:rsidRPr="005311FB" w:rsidP="005311FB">
      <w:pPr>
        <w:tabs>
          <w:tab w:val="num" w:pos="426"/>
        </w:tabs>
        <w:bidi w:val="0"/>
        <w:ind w:left="42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„16. Poznámka pod čiarou k odkazu 16 znie:</w:t>
      </w:r>
    </w:p>
    <w:p w:rsidR="005311FB" w:rsidRPr="005311FB" w:rsidP="005311FB">
      <w:pPr>
        <w:tabs>
          <w:tab w:val="num" w:pos="426"/>
        </w:tabs>
        <w:bidi w:val="0"/>
        <w:ind w:left="42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„</w:t>
      </w:r>
      <w:r w:rsidRPr="005311FB">
        <w:rPr>
          <w:rFonts w:ascii="Arial" w:hAnsi="Arial" w:cs="Arial"/>
          <w:vertAlign w:val="superscript"/>
        </w:rPr>
        <w:t>16</w:t>
      </w:r>
      <w:r w:rsidRPr="005311FB">
        <w:rPr>
          <w:rFonts w:ascii="Arial" w:hAnsi="Arial" w:cs="Arial"/>
        </w:rPr>
        <w:t>) § 64 zákona č. 251/2012 Z. z.“.“.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Ďalšie body sa primerane prečíslujú.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          na pripomienku v 7. bode časti A tohto stanoviska. </w:t>
      </w:r>
    </w:p>
    <w:p w:rsidR="00447D29" w:rsidRPr="005311FB" w:rsidP="00447D29">
      <w:pPr>
        <w:bidi w:val="0"/>
        <w:ind w:left="2835"/>
        <w:jc w:val="both"/>
        <w:rPr>
          <w:rFonts w:ascii="Arial" w:hAnsi="Arial" w:cs="Arial"/>
        </w:rPr>
      </w:pPr>
    </w:p>
    <w:p w:rsidR="005311FB" w:rsidP="005311FB">
      <w:pPr>
        <w:autoSpaceDE w:val="0"/>
        <w:bidi w:val="0"/>
        <w:ind w:left="426" w:hanging="426"/>
        <w:jc w:val="both"/>
        <w:rPr>
          <w:rFonts w:ascii="Arial" w:hAnsi="Arial" w:cs="Arial"/>
        </w:rPr>
      </w:pPr>
    </w:p>
    <w:p w:rsidR="00447D29" w:rsidRPr="005311FB" w:rsidP="005311FB">
      <w:pPr>
        <w:autoSpaceDE w:val="0"/>
        <w:bidi w:val="0"/>
        <w:ind w:left="426" w:hanging="426"/>
        <w:jc w:val="both"/>
        <w:rPr>
          <w:rFonts w:ascii="Arial" w:hAnsi="Arial" w:cs="Arial"/>
        </w:rPr>
      </w:pPr>
    </w:p>
    <w:p w:rsidR="005311FB" w:rsidRPr="005311FB" w:rsidP="005311FB">
      <w:pPr>
        <w:autoSpaceDE w:val="0"/>
        <w:bidi w:val="0"/>
        <w:ind w:left="426" w:hanging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15. V čl. I, 18. bode sa v § 14a ods. 3 slová „v technickom predpise upravujúcom“ nahrádzajú slovami „v technickej norme upravujúcej“ a slová „v súlade s technickým predpisom“ nahrádzajú slovami „v súlade s technickou normou“.   </w:t>
      </w:r>
    </w:p>
    <w:p w:rsidR="005311FB" w:rsidRPr="005311FB" w:rsidP="005311FB">
      <w:pPr>
        <w:autoSpaceDE w:val="0"/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autoSpaceDE w:val="0"/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 legislatívno-technickú úpravu; poznámky pod čiarou k odkazom 17e a 17f sa týkajú technických noriem a nie technických predpisov; v zákone č. 264/1999 Z. z. pre technickú normu a technický predpis rozdielne vymedzenia. </w:t>
      </w:r>
    </w:p>
    <w:p w:rsidR="005311FB" w:rsidP="005311FB">
      <w:pPr>
        <w:tabs>
          <w:tab w:val="num" w:pos="284"/>
        </w:tabs>
        <w:bidi w:val="0"/>
        <w:ind w:left="426" w:hanging="426"/>
        <w:jc w:val="both"/>
        <w:rPr>
          <w:rFonts w:ascii="Arial" w:hAnsi="Arial" w:cs="Arial"/>
        </w:rPr>
      </w:pPr>
    </w:p>
    <w:p w:rsidR="00447D29" w:rsidP="005311FB">
      <w:pPr>
        <w:tabs>
          <w:tab w:val="num" w:pos="284"/>
        </w:tabs>
        <w:bidi w:val="0"/>
        <w:ind w:left="426" w:hanging="426"/>
        <w:jc w:val="both"/>
        <w:rPr>
          <w:rFonts w:ascii="Arial" w:hAnsi="Arial" w:cs="Arial"/>
        </w:rPr>
      </w:pPr>
    </w:p>
    <w:p w:rsidR="005311FB" w:rsidRPr="005311FB" w:rsidP="005311FB">
      <w:pPr>
        <w:tabs>
          <w:tab w:val="num" w:pos="284"/>
        </w:tabs>
        <w:bidi w:val="0"/>
        <w:ind w:left="426" w:hanging="426"/>
        <w:jc w:val="both"/>
        <w:rPr>
          <w:rFonts w:ascii="Arial" w:hAnsi="Arial" w:cs="Arial"/>
        </w:rPr>
      </w:pPr>
    </w:p>
    <w:p w:rsidR="005311FB" w:rsidRPr="005311FB" w:rsidP="005311FB">
      <w:pPr>
        <w:tabs>
          <w:tab w:val="num" w:pos="284"/>
        </w:tabs>
        <w:bidi w:val="0"/>
        <w:ind w:left="426" w:hanging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16. V čl. I sa za  19. bod vkladá nový 20. bod, ktorý znie: </w:t>
      </w:r>
    </w:p>
    <w:p w:rsidR="005311FB" w:rsidRPr="005311FB" w:rsidP="005311FB">
      <w:pPr>
        <w:autoSpaceDE w:val="0"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      „20. Poznámka pod čiarou k odkazu 18 znie: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  <w:vertAlign w:val="superscript"/>
        </w:rPr>
        <w:t>„18</w:t>
      </w:r>
      <w:r w:rsidRPr="005311FB">
        <w:rPr>
          <w:rFonts w:ascii="Arial" w:hAnsi="Arial" w:cs="Arial"/>
        </w:rPr>
        <w:t>) § 89 zákona č. 251/2012 Z. z.“.“.</w:t>
      </w:r>
    </w:p>
    <w:p w:rsidR="005311FB" w:rsidRPr="005311FB" w:rsidP="005311FB">
      <w:pPr>
        <w:tabs>
          <w:tab w:val="num" w:pos="284"/>
        </w:tabs>
        <w:bidi w:val="0"/>
        <w:ind w:left="426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>Ďalšie body sa primerane prečíslujú.</w:t>
      </w:r>
    </w:p>
    <w:p w:rsidR="005311FB" w:rsidRPr="005311FB" w:rsidP="005311FB">
      <w:pPr>
        <w:bidi w:val="0"/>
        <w:ind w:left="2835"/>
        <w:jc w:val="both"/>
        <w:rPr>
          <w:rFonts w:ascii="Arial" w:hAnsi="Arial" w:cs="Arial"/>
        </w:rPr>
      </w:pPr>
    </w:p>
    <w:p w:rsidR="005311FB" w:rsidRPr="005311FB" w:rsidP="00447D29">
      <w:pPr>
        <w:bidi w:val="0"/>
        <w:ind w:left="2835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Ide o legislatívno-technickú úpravu; úprava nadväzuje                         na pripomienku v 7. bode časti A tohto stanoviska. </w:t>
      </w:r>
    </w:p>
    <w:p w:rsidR="005311FB" w:rsidP="005311FB">
      <w:pPr>
        <w:tabs>
          <w:tab w:val="left" w:pos="284"/>
        </w:tabs>
        <w:autoSpaceDE w:val="0"/>
        <w:bidi w:val="0"/>
        <w:jc w:val="both"/>
        <w:rPr>
          <w:rFonts w:ascii="Arial" w:hAnsi="Arial" w:cs="Arial"/>
        </w:rPr>
      </w:pPr>
    </w:p>
    <w:p w:rsidR="00447D29" w:rsidP="005311FB">
      <w:pPr>
        <w:tabs>
          <w:tab w:val="left" w:pos="284"/>
        </w:tabs>
        <w:autoSpaceDE w:val="0"/>
        <w:bidi w:val="0"/>
        <w:jc w:val="both"/>
        <w:rPr>
          <w:rFonts w:ascii="Arial" w:hAnsi="Arial" w:cs="Arial"/>
        </w:rPr>
      </w:pPr>
    </w:p>
    <w:p w:rsidR="005311FB" w:rsidRPr="005311FB" w:rsidP="005311FB">
      <w:pPr>
        <w:tabs>
          <w:tab w:val="left" w:pos="284"/>
        </w:tabs>
        <w:autoSpaceDE w:val="0"/>
        <w:bidi w:val="0"/>
        <w:jc w:val="both"/>
        <w:rPr>
          <w:rFonts w:ascii="Arial" w:hAnsi="Arial" w:cs="Arial"/>
        </w:rPr>
      </w:pPr>
    </w:p>
    <w:p w:rsidR="005311FB" w:rsidRPr="005311FB" w:rsidP="005311FB">
      <w:pPr>
        <w:tabs>
          <w:tab w:val="left" w:pos="284"/>
        </w:tabs>
        <w:autoSpaceDE w:val="0"/>
        <w:bidi w:val="0"/>
        <w:jc w:val="both"/>
        <w:rPr>
          <w:rFonts w:ascii="Arial" w:hAnsi="Arial" w:cs="Arial"/>
        </w:rPr>
      </w:pPr>
      <w:r w:rsidRPr="005311FB">
        <w:rPr>
          <w:rFonts w:ascii="Arial" w:hAnsi="Arial" w:cs="Arial"/>
        </w:rPr>
        <w:t xml:space="preserve">17. V čl. I sa vypúšťa 26. bod. </w:t>
      </w:r>
    </w:p>
    <w:p w:rsidR="005311FB" w:rsidRPr="005311FB" w:rsidP="005311FB">
      <w:pPr>
        <w:autoSpaceDE w:val="0"/>
        <w:bidi w:val="0"/>
        <w:ind w:left="284"/>
        <w:jc w:val="both"/>
        <w:rPr>
          <w:rFonts w:ascii="Arial" w:hAnsi="Arial" w:cs="Arial"/>
        </w:rPr>
      </w:pPr>
    </w:p>
    <w:p w:rsidR="005311FB" w:rsidRPr="005311FB" w:rsidP="00447D29">
      <w:pPr>
        <w:pStyle w:val="Textkomentra1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311FB">
        <w:rPr>
          <w:rFonts w:ascii="Arial" w:hAnsi="Arial" w:cs="Arial"/>
          <w:sz w:val="24"/>
          <w:szCs w:val="24"/>
        </w:rPr>
        <w:t xml:space="preserve">Ide o legislatívno-technickú úpravu súvisiacu so zaradením poznámok  pod   čiarou do   novely  ako   samostatných   bodov. </w:t>
      </w:r>
    </w:p>
    <w:p w:rsidR="00765649" w:rsidRPr="005311FB" w:rsidP="005311F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47D29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47D29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447D29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o d p o r ú č a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309/2009 Z. z. o podpore obnoviteľných zdrojov energie a vysoko účinnej kombinovanej výroby a o zmene a doplnení niektorých zákonov v znení neskorších predpisov a ktorým sa mení zákon č. 251/2012 Z. z. o energetike a o zmene a doplnení niektorých zákonov v znení zákona č. 391/2012 Z. z. </w:t>
      </w:r>
      <w:r w:rsidR="005311FB">
        <w:rPr>
          <w:rFonts w:ascii="Arial" w:hAnsi="Arial" w:cs="Arial"/>
          <w:b/>
        </w:rPr>
        <w:t>schváliť s pripomienkami;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5311FB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1653CD" w:rsidRPr="001653CD" w:rsidP="001653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oznámiť stanovisko výboru k uvedenému vládnemu návrhu zákona predsedovi Výboru </w:t>
      </w:r>
      <w:r w:rsidRPr="001653CD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hospodárske záležitosti.</w:t>
      </w:r>
    </w:p>
    <w:p w:rsidR="001653CD" w:rsidP="001653C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447D29">
      <w:pPr>
        <w:bidi w:val="0"/>
        <w:rPr>
          <w:rFonts w:ascii="Times New Roman" w:hAnsi="Times New Roman"/>
        </w:rPr>
      </w:pPr>
    </w:p>
    <w:p w:rsidR="00447D29">
      <w:pPr>
        <w:bidi w:val="0"/>
        <w:rPr>
          <w:rFonts w:ascii="Times New Roman" w:hAnsi="Times New Roman"/>
        </w:rPr>
      </w:pPr>
    </w:p>
    <w:p w:rsidR="00447D29">
      <w:pPr>
        <w:bidi w:val="0"/>
        <w:rPr>
          <w:rFonts w:ascii="Times New Roman" w:hAnsi="Times New Roman"/>
        </w:rPr>
      </w:pPr>
    </w:p>
    <w:p w:rsidR="00447D29" w:rsidP="00447D2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Ján    </w:t>
      </w:r>
      <w:r>
        <w:rPr>
          <w:rFonts w:ascii="Arial" w:hAnsi="Arial" w:cs="Arial"/>
          <w:b/>
        </w:rPr>
        <w:t>M i č o v s k ý</w:t>
      </w:r>
    </w:p>
    <w:p w:rsidR="00447D29" w:rsidRPr="00447D29" w:rsidP="00447D2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podpredseda výboru  </w:t>
      </w:r>
    </w:p>
    <w:sectPr w:rsidSect="00447D2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harterItcTOT-Regula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CharterItcTOT-Regular"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2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447D2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5"/>
    <w:multiLevelType w:val="singleLevel"/>
    <w:tmpl w:val="E5BAA876"/>
    <w:lvl w:ilvl="0">
      <w:start w:val="3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2">
    <w:nsid w:val="62150DD9"/>
    <w:multiLevelType w:val="hybridMultilevel"/>
    <w:tmpl w:val="F522A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1653CD"/>
    <w:rsid w:val="001653CD"/>
    <w:rsid w:val="00217294"/>
    <w:rsid w:val="003B535A"/>
    <w:rsid w:val="00447D29"/>
    <w:rsid w:val="005311FB"/>
    <w:rsid w:val="00565A78"/>
    <w:rsid w:val="00765649"/>
    <w:rsid w:val="008072B4"/>
    <w:rsid w:val="00A1333B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BodyText"/>
    <w:link w:val="Nadpis3Char"/>
    <w:qFormat/>
    <w:rsid w:val="005311FB"/>
    <w:pPr>
      <w:numPr>
        <w:ilvl w:val="2"/>
        <w:numId w:val="1"/>
      </w:numPr>
      <w:tabs>
        <w:tab w:val="num" w:pos="0"/>
      </w:tabs>
      <w:suppressAutoHyphens/>
      <w:spacing w:before="280" w:after="280"/>
      <w:ind w:left="720" w:hanging="720"/>
      <w:jc w:val="left"/>
      <w:outlineLvl w:val="2"/>
    </w:pPr>
    <w:rPr>
      <w:rFonts w:cs="Calibri"/>
      <w:b/>
      <w:bCs/>
      <w:sz w:val="27"/>
      <w:szCs w:val="27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character" w:customStyle="1" w:styleId="Nadpis3Char">
    <w:name w:val="Nadpis 3 Char"/>
    <w:basedOn w:val="DefaultParagraphFont"/>
    <w:link w:val="Heading3"/>
    <w:locked/>
    <w:rsid w:val="005311FB"/>
    <w:rPr>
      <w:rFonts w:ascii="Times New Roman" w:hAnsi="Times New Roman" w:cs="Calibri"/>
      <w:b/>
      <w:bCs/>
      <w:sz w:val="27"/>
      <w:szCs w:val="27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rsid w:val="005311FB"/>
    <w:pPr>
      <w:suppressAutoHyphens/>
      <w:spacing w:after="120" w:line="240" w:lineRule="atLeast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DefaultParagraphFont"/>
    <w:link w:val="BodyText"/>
    <w:locked/>
    <w:rsid w:val="005311FB"/>
    <w:rPr>
      <w:rFonts w:ascii="Calibri" w:eastAsia="Calibri" w:hAnsi="Calibri" w:cs="Calibri"/>
      <w:sz w:val="22"/>
      <w:szCs w:val="22"/>
      <w:rtl w:val="0"/>
      <w:cs w:val="0"/>
      <w:lang w:val="x-none" w:eastAsia="ar-SA" w:bidi="ar-SA"/>
    </w:rPr>
  </w:style>
  <w:style w:type="paragraph" w:customStyle="1" w:styleId="Textkomentra1">
    <w:name w:val="Text komentára1"/>
    <w:basedOn w:val="Normal"/>
    <w:rsid w:val="005311FB"/>
    <w:pPr>
      <w:suppressAutoHyphens/>
      <w:spacing w:after="200" w:line="276" w:lineRule="auto"/>
      <w:jc w:val="left"/>
    </w:pPr>
    <w:rPr>
      <w:rFonts w:ascii="Calibri" w:hAnsi="Calibri" w:cs="Calibri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311F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namka">
    <w:name w:val="poznamka"/>
    <w:basedOn w:val="Normal"/>
    <w:rsid w:val="005311FB"/>
    <w:pPr>
      <w:spacing w:before="100" w:beforeAutospacing="1" w:after="100" w:afterAutospacing="1"/>
      <w:jc w:val="left"/>
    </w:pPr>
    <w:rPr>
      <w:rFonts w:ascii="Tahoma" w:hAnsi="Tahoma" w:cs="Tahoma"/>
      <w:color w:val="000060"/>
      <w:sz w:val="20"/>
      <w:szCs w:val="20"/>
    </w:rPr>
  </w:style>
  <w:style w:type="paragraph" w:styleId="NoSpacing">
    <w:name w:val="No Spacing"/>
    <w:uiPriority w:val="1"/>
    <w:qFormat/>
    <w:rsid w:val="00447D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447D2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47D2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47D2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47D2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5</Pages>
  <Words>1211</Words>
  <Characters>6906</Characters>
  <Application>Microsoft Office Word</Application>
  <DocSecurity>0</DocSecurity>
  <Lines>0</Lines>
  <Paragraphs>0</Paragraphs>
  <ScaleCrop>false</ScaleCrop>
  <Company>Kancelaria NR SR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2013-09-25T12:48:00Z</dcterms:created>
  <dcterms:modified xsi:type="dcterms:W3CDTF">2013-10-08T11:17:00Z</dcterms:modified>
</cp:coreProperties>
</file>