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C358E">
        <w:rPr>
          <w:sz w:val="22"/>
          <w:szCs w:val="22"/>
        </w:rPr>
        <w:t>1880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C358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7C358E">
        <w:t>707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C358E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7C358E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335BC1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C358E">
        <w:rPr>
          <w:rFonts w:cs="Arial"/>
          <w:szCs w:val="22"/>
        </w:rPr>
        <w:t>Igora HRAŠKA a Miroslava KADÚCA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7C358E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7C358E">
        <w:rPr>
          <w:rFonts w:cs="Arial"/>
          <w:szCs w:val="22"/>
        </w:rPr>
        <w:t>dopĺňa 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C358E">
        <w:rPr>
          <w:rFonts w:cs="Arial"/>
          <w:szCs w:val="22"/>
        </w:rPr>
        <w:t>733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C358E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2E79B2" w:rsidP="002E79B2">
      <w:pPr>
        <w:pStyle w:val="BodyText2"/>
        <w:bidi w:val="0"/>
        <w:rPr>
          <w:rFonts w:cs="Arial"/>
          <w:szCs w:val="22"/>
        </w:rPr>
      </w:pPr>
      <w:r w:rsidRPr="00E66789" w:rsidR="008B1A45">
        <w:rPr>
          <w:rFonts w:cs="Arial"/>
          <w:szCs w:val="22"/>
        </w:rPr>
        <w:tab/>
      </w:r>
    </w:p>
    <w:p w:rsidR="002E79B2" w:rsidP="002E79B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2E79B2" w:rsidP="002E79B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2E79B2" w:rsidP="002E79B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E79B2" w:rsidP="002E79B2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E79B2" w:rsidP="002E79B2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2E79B2" w:rsidP="002E79B2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2E79B2" w:rsidP="002E79B2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</w:t>
      </w:r>
      <w:r w:rsidR="00335BC1">
        <w:rPr>
          <w:rFonts w:ascii="Arial" w:hAnsi="Arial" w:cs="Arial"/>
          <w:sz w:val="22"/>
          <w:szCs w:val="22"/>
        </w:rPr>
        <w:t xml:space="preserve">ústavného </w:t>
      </w:r>
      <w:r>
        <w:rPr>
          <w:rFonts w:ascii="Arial" w:hAnsi="Arial" w:cs="Arial"/>
          <w:sz w:val="22"/>
          <w:szCs w:val="22"/>
        </w:rPr>
        <w:t>zákona ako gestorský Ústavnoprávny výbor Národnej rady Slovenskej republiky,</w:t>
      </w:r>
    </w:p>
    <w:p w:rsidR="002E79B2" w:rsidP="002E79B2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E79B2" w:rsidP="002E79B2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335BC1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335BC1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čítaní.</w:t>
      </w:r>
    </w:p>
    <w:p w:rsidR="00EF4E86" w:rsidP="002E79B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2E79B2" w:rsidP="002E79B2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312FB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2E79B2"/>
    <w:rsid w:val="00312FB7"/>
    <w:rsid w:val="00335BC1"/>
    <w:rsid w:val="00345D4D"/>
    <w:rsid w:val="00351461"/>
    <w:rsid w:val="00370627"/>
    <w:rsid w:val="00484701"/>
    <w:rsid w:val="00492F29"/>
    <w:rsid w:val="004F21D2"/>
    <w:rsid w:val="0050492F"/>
    <w:rsid w:val="0054739D"/>
    <w:rsid w:val="005F3F76"/>
    <w:rsid w:val="00650056"/>
    <w:rsid w:val="00671C99"/>
    <w:rsid w:val="0069489D"/>
    <w:rsid w:val="006E38A8"/>
    <w:rsid w:val="006E6102"/>
    <w:rsid w:val="007351A5"/>
    <w:rsid w:val="007448FA"/>
    <w:rsid w:val="007B2F24"/>
    <w:rsid w:val="007C358E"/>
    <w:rsid w:val="008A0C9B"/>
    <w:rsid w:val="008B1A45"/>
    <w:rsid w:val="00992885"/>
    <w:rsid w:val="00AA3DED"/>
    <w:rsid w:val="00AB4082"/>
    <w:rsid w:val="00B20ACA"/>
    <w:rsid w:val="00BE56B2"/>
    <w:rsid w:val="00BF7E5C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0E41"/>
    <w:rsid w:val="00E66789"/>
    <w:rsid w:val="00E93847"/>
    <w:rsid w:val="00EF4E86"/>
    <w:rsid w:val="00F46EEF"/>
    <w:rsid w:val="00F7404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F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12FB7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12FB7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link w:val="Zkladntext2Char"/>
    <w:rsid w:val="00312FB7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312FB7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12FB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C358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C358E"/>
    <w:rPr>
      <w:rFonts w:ascii="Tahoma" w:hAnsi="Tahoma" w:cs="Tahoma"/>
      <w:sz w:val="16"/>
      <w:szCs w:val="16"/>
      <w:rtl w:val="0"/>
      <w:cs w:val="0"/>
    </w:rPr>
  </w:style>
  <w:style w:type="character" w:customStyle="1" w:styleId="Zkladntext2Char">
    <w:name w:val="Základný text 2 Char"/>
    <w:basedOn w:val="DefaultParagraphFont"/>
    <w:link w:val="BodyText2"/>
    <w:locked/>
    <w:rsid w:val="002E79B2"/>
    <w:rPr>
      <w:rFonts w:ascii="Arial" w:hAnsi="Arial" w:cs="Times New Roman"/>
      <w:noProof/>
      <w:sz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895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2013-10-01T07:23:00Z</cp:lastPrinted>
  <dcterms:created xsi:type="dcterms:W3CDTF">2013-10-03T11:56:00Z</dcterms:created>
  <dcterms:modified xsi:type="dcterms:W3CDTF">2013-10-03T11:56:00Z</dcterms:modified>
</cp:coreProperties>
</file>