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A1BA9">
        <w:rPr>
          <w:sz w:val="22"/>
          <w:szCs w:val="22"/>
        </w:rPr>
        <w:t>1866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5" o:title=""/>
          </v:shape>
        </w:pict>
      </w:r>
    </w:p>
    <w:p w:rsidR="007351A5">
      <w:pPr>
        <w:pStyle w:val="rozhodnutia"/>
        <w:bidi w:val="0"/>
      </w:pPr>
      <w:r w:rsidR="002A1BA9">
        <w:t>70</w:t>
      </w:r>
      <w:r w:rsidR="007005FF">
        <w:t>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A1BA9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A1BA9">
        <w:rPr>
          <w:rFonts w:cs="Arial"/>
          <w:szCs w:val="22"/>
        </w:rPr>
        <w:t xml:space="preserve">Jozefa VISKUPIČA a Miroslava KADÚCA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</w:t>
      </w:r>
      <w:r w:rsidR="002A1BA9">
        <w:rPr>
          <w:rFonts w:cs="Arial"/>
          <w:szCs w:val="22"/>
        </w:rPr>
        <w:t>mení a dopĺňa zákon Národnej rady Slovenskej republiky č. 350/1996 Z. z. o rokovacom poriadku Národnej rady Slovenskej republiky v znení neskorších predpisov a ktorým sa zrušuje zákon Slovenskej národnej rady č. 45/1989 Zb.  o  poslancoch  Slovenskej  národnej  rady  v 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A1BA9">
        <w:rPr>
          <w:rFonts w:cs="Arial"/>
          <w:szCs w:val="22"/>
        </w:rPr>
        <w:t>729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A1BA9">
        <w:rPr>
          <w:rFonts w:cs="Arial"/>
          <w:szCs w:val="22"/>
        </w:rPr>
        <w:t>25.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1BA9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2A1BA9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2A1BA9">
        <w:rPr>
          <w:rFonts w:ascii="Arial" w:hAnsi="Arial" w:cs="Arial"/>
          <w:b/>
          <w:bCs/>
          <w:sz w:val="22"/>
          <w:u w:val="single"/>
        </w:rPr>
        <w:t>32 dní</w:t>
      </w:r>
      <w:r>
        <w:rPr>
          <w:rFonts w:ascii="Arial" w:hAnsi="Arial" w:cs="Arial"/>
          <w:b/>
          <w:bCs/>
          <w:sz w:val="22"/>
          <w:u w:val="single"/>
        </w:rPr>
        <w:t xml:space="preserve"> 2013</w:t>
      </w:r>
      <w:r w:rsidR="005F3316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A1BA9"/>
    <w:rsid w:val="002C7297"/>
    <w:rsid w:val="00314AFF"/>
    <w:rsid w:val="00345D4D"/>
    <w:rsid w:val="00351461"/>
    <w:rsid w:val="00370627"/>
    <w:rsid w:val="00390DB2"/>
    <w:rsid w:val="003C2744"/>
    <w:rsid w:val="003C4C91"/>
    <w:rsid w:val="00481A93"/>
    <w:rsid w:val="00484701"/>
    <w:rsid w:val="00492F29"/>
    <w:rsid w:val="004B3AC9"/>
    <w:rsid w:val="004F21D2"/>
    <w:rsid w:val="0054739D"/>
    <w:rsid w:val="005A151C"/>
    <w:rsid w:val="005F0319"/>
    <w:rsid w:val="005F3316"/>
    <w:rsid w:val="005F3F76"/>
    <w:rsid w:val="00650056"/>
    <w:rsid w:val="00671C99"/>
    <w:rsid w:val="0069489D"/>
    <w:rsid w:val="006E6102"/>
    <w:rsid w:val="007005FF"/>
    <w:rsid w:val="007351A5"/>
    <w:rsid w:val="007448FA"/>
    <w:rsid w:val="007B2F24"/>
    <w:rsid w:val="008A0C9B"/>
    <w:rsid w:val="008B1A45"/>
    <w:rsid w:val="00992885"/>
    <w:rsid w:val="00A30EFB"/>
    <w:rsid w:val="00A77B95"/>
    <w:rsid w:val="00AA3DED"/>
    <w:rsid w:val="00AB4082"/>
    <w:rsid w:val="00B20ACA"/>
    <w:rsid w:val="00BE56B2"/>
    <w:rsid w:val="00C11306"/>
    <w:rsid w:val="00C649B2"/>
    <w:rsid w:val="00C87421"/>
    <w:rsid w:val="00C90136"/>
    <w:rsid w:val="00CB5E05"/>
    <w:rsid w:val="00D952E1"/>
    <w:rsid w:val="00DA0846"/>
    <w:rsid w:val="00DC6113"/>
    <w:rsid w:val="00DE4598"/>
    <w:rsid w:val="00E03578"/>
    <w:rsid w:val="00E047C7"/>
    <w:rsid w:val="00E06A51"/>
    <w:rsid w:val="00E64F84"/>
    <w:rsid w:val="00E66789"/>
    <w:rsid w:val="00E93847"/>
    <w:rsid w:val="00ED32D2"/>
    <w:rsid w:val="00EE0F24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7EFF-2CDC-4C6A-8131-C7147126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183</Words>
  <Characters>1046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2013-09-26T12:50:00Z</cp:lastPrinted>
  <dcterms:created xsi:type="dcterms:W3CDTF">2013-10-03T11:56:00Z</dcterms:created>
  <dcterms:modified xsi:type="dcterms:W3CDTF">2013-10-03T11:56:00Z</dcterms:modified>
</cp:coreProperties>
</file>