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628B5">
        <w:rPr>
          <w:sz w:val="18"/>
          <w:szCs w:val="18"/>
        </w:rPr>
        <w:t>11</w:t>
      </w:r>
      <w:r w:rsidR="00441E66">
        <w:rPr>
          <w:sz w:val="18"/>
          <w:szCs w:val="18"/>
        </w:rPr>
        <w:t>89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43F90" w:rsidP="009C2E2F">
      <w:pPr>
        <w:pStyle w:val="uznesenia"/>
      </w:pPr>
      <w:r>
        <w:t>787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143F90">
        <w:rPr>
          <w:rFonts w:cs="Arial"/>
          <w:sz w:val="22"/>
          <w:szCs w:val="22"/>
        </w:rPr>
        <w:t>19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C0606B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441E66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41E66">
        <w:rPr>
          <w:sz w:val="22"/>
          <w:szCs w:val="22"/>
        </w:rPr>
        <w:t>k</w:t>
      </w:r>
      <w:r w:rsidR="008C039E" w:rsidRPr="00441E66">
        <w:rPr>
          <w:color w:val="000000"/>
          <w:sz w:val="22"/>
          <w:szCs w:val="22"/>
        </w:rPr>
        <w:t xml:space="preserve"> </w:t>
      </w:r>
      <w:r w:rsidR="00441E66" w:rsidRPr="00441E66">
        <w:rPr>
          <w:color w:val="000000"/>
          <w:sz w:val="22"/>
          <w:szCs w:val="22"/>
        </w:rPr>
        <w:t>n</w:t>
      </w:r>
      <w:r w:rsidR="00441E66" w:rsidRPr="00441E66">
        <w:rPr>
          <w:sz w:val="22"/>
          <w:szCs w:val="22"/>
        </w:rPr>
        <w:t>ávrhu skupiny poslancov Národnej rady Slovenskej republiky na vydanie zákona o </w:t>
      </w:r>
      <w:proofErr w:type="spellStart"/>
      <w:r w:rsidR="00441E66" w:rsidRPr="00441E66">
        <w:rPr>
          <w:sz w:val="22"/>
          <w:szCs w:val="22"/>
        </w:rPr>
        <w:t>lobingu</w:t>
      </w:r>
      <w:proofErr w:type="spellEnd"/>
      <w:r w:rsidR="00441E66" w:rsidRPr="00441E66">
        <w:rPr>
          <w:sz w:val="22"/>
          <w:szCs w:val="22"/>
        </w:rPr>
        <w:t xml:space="preserve"> a o zmene a doplnení zákona č. 575/2001 Z. z. o organizácii činnosti  vlády a organizácii ústrednej štátnej správy v znení neskorších predpisov (tlač 568)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0606B" w:rsidRDefault="00C0606B" w:rsidP="00C0606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C0606B" w:rsidRDefault="00C0606B" w:rsidP="00C0606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43F90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41E66"/>
    <w:rsid w:val="00443435"/>
    <w:rsid w:val="00476458"/>
    <w:rsid w:val="004910CE"/>
    <w:rsid w:val="004A2917"/>
    <w:rsid w:val="004A3567"/>
    <w:rsid w:val="004B057A"/>
    <w:rsid w:val="004C0063"/>
    <w:rsid w:val="004C614B"/>
    <w:rsid w:val="004D0114"/>
    <w:rsid w:val="004D06C7"/>
    <w:rsid w:val="004D7C5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404"/>
    <w:rsid w:val="00607D8C"/>
    <w:rsid w:val="00621E51"/>
    <w:rsid w:val="00626779"/>
    <w:rsid w:val="00661910"/>
    <w:rsid w:val="0067364C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28E5"/>
    <w:rsid w:val="00757E86"/>
    <w:rsid w:val="007628B5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2000"/>
    <w:rsid w:val="00AD5B52"/>
    <w:rsid w:val="00AD7BBA"/>
    <w:rsid w:val="00AF1620"/>
    <w:rsid w:val="00B004C5"/>
    <w:rsid w:val="00B02F44"/>
    <w:rsid w:val="00B0399B"/>
    <w:rsid w:val="00B119C9"/>
    <w:rsid w:val="00B23CDD"/>
    <w:rsid w:val="00B56E78"/>
    <w:rsid w:val="00B6287F"/>
    <w:rsid w:val="00B97590"/>
    <w:rsid w:val="00BA6CBD"/>
    <w:rsid w:val="00BB7103"/>
    <w:rsid w:val="00C0606B"/>
    <w:rsid w:val="00C07304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4497C"/>
    <w:rsid w:val="00D72E6A"/>
    <w:rsid w:val="00D7651C"/>
    <w:rsid w:val="00D8464F"/>
    <w:rsid w:val="00DB3B13"/>
    <w:rsid w:val="00DB7A3A"/>
    <w:rsid w:val="00DD0252"/>
    <w:rsid w:val="00DE0B20"/>
    <w:rsid w:val="00DF3BF1"/>
    <w:rsid w:val="00DF7ABF"/>
    <w:rsid w:val="00E0117B"/>
    <w:rsid w:val="00E02A82"/>
    <w:rsid w:val="00E067AB"/>
    <w:rsid w:val="00E26093"/>
    <w:rsid w:val="00E416A1"/>
    <w:rsid w:val="00E43412"/>
    <w:rsid w:val="00E5267B"/>
    <w:rsid w:val="00E65E23"/>
    <w:rsid w:val="00E83E4F"/>
    <w:rsid w:val="00E858A3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2013-06-12T10:35:00Z</cp:lastPrinted>
  <dcterms:created xsi:type="dcterms:W3CDTF">2013-06-12T10:36:00Z</dcterms:created>
  <dcterms:modified xsi:type="dcterms:W3CDTF">2013-10-01T07:49:00Z</dcterms:modified>
</cp:coreProperties>
</file>