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166F8A">
        <w:rPr>
          <w:sz w:val="18"/>
          <w:szCs w:val="18"/>
        </w:rPr>
        <w:t>5</w:t>
      </w:r>
      <w:r w:rsidR="00FE408F">
        <w:rPr>
          <w:sz w:val="18"/>
          <w:szCs w:val="18"/>
        </w:rPr>
        <w:t>30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02DA" w:rsidP="009C2E2F">
      <w:pPr>
        <w:pStyle w:val="uznesenia"/>
      </w:pPr>
      <w:r>
        <w:t>799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5702DA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FE408F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408F">
        <w:rPr>
          <w:sz w:val="22"/>
          <w:szCs w:val="22"/>
        </w:rPr>
        <w:t>k</w:t>
      </w:r>
      <w:r w:rsidR="00BA0312" w:rsidRPr="00FE408F">
        <w:rPr>
          <w:sz w:val="22"/>
          <w:szCs w:val="22"/>
        </w:rPr>
        <w:t xml:space="preserve"> </w:t>
      </w:r>
      <w:r w:rsidR="00FE408F" w:rsidRPr="00FE408F">
        <w:rPr>
          <w:sz w:val="22"/>
          <w:szCs w:val="22"/>
        </w:rPr>
        <w:t xml:space="preserve">návrhu poslanca Národnej rady Slovenskej republiky </w:t>
      </w:r>
      <w:proofErr w:type="spellStart"/>
      <w:r w:rsidR="00FE408F" w:rsidRPr="00FE408F">
        <w:rPr>
          <w:sz w:val="22"/>
          <w:szCs w:val="22"/>
        </w:rPr>
        <w:t>Józsefa</w:t>
      </w:r>
      <w:proofErr w:type="spellEnd"/>
      <w:r w:rsidR="00FE408F" w:rsidRPr="00FE408F">
        <w:rPr>
          <w:sz w:val="22"/>
          <w:szCs w:val="22"/>
        </w:rPr>
        <w:t xml:space="preserve"> </w:t>
      </w:r>
      <w:proofErr w:type="spellStart"/>
      <w:r w:rsidR="00FE408F" w:rsidRPr="00FE408F">
        <w:rPr>
          <w:sz w:val="22"/>
          <w:szCs w:val="22"/>
        </w:rPr>
        <w:t>Nagya</w:t>
      </w:r>
      <w:proofErr w:type="spellEnd"/>
      <w:r w:rsidR="00FE408F" w:rsidRPr="00FE408F">
        <w:rPr>
          <w:sz w:val="22"/>
          <w:szCs w:val="22"/>
        </w:rPr>
        <w:t xml:space="preserve"> na vydanie zákona, ktorým sa mení a dopĺňa zákon č. 7/2010 Z. z. o</w:t>
      </w:r>
      <w:r w:rsidR="00FE408F">
        <w:rPr>
          <w:sz w:val="22"/>
          <w:szCs w:val="22"/>
        </w:rPr>
        <w:t xml:space="preserve"> </w:t>
      </w:r>
      <w:r w:rsidR="00FE408F" w:rsidRPr="00FE408F">
        <w:rPr>
          <w:sz w:val="22"/>
          <w:szCs w:val="22"/>
        </w:rPr>
        <w:t>ochrane pred povodňami v znení neskorších predpisov (tlač 633)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02DA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2013-08-30T10:22:00Z</cp:lastPrinted>
  <dcterms:created xsi:type="dcterms:W3CDTF">2013-08-30T10:51:00Z</dcterms:created>
  <dcterms:modified xsi:type="dcterms:W3CDTF">2013-09-27T08:28:00Z</dcterms:modified>
</cp:coreProperties>
</file>