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13D6" w:rsidRPr="00AC51A1" w:rsidP="007A13D6">
      <w:pPr>
        <w:pStyle w:val="Heading1"/>
        <w:tabs>
          <w:tab w:val="left" w:pos="11610"/>
          <w:tab w:val="left" w:pos="11970"/>
        </w:tabs>
        <w:bidi w:val="0"/>
        <w:jc w:val="center"/>
        <w:rPr>
          <w:rFonts w:ascii="Times New Roman" w:hAnsi="Times New Roman"/>
          <w:b w:val="0"/>
          <w:bCs w:val="0"/>
        </w:rPr>
      </w:pPr>
      <w:r w:rsidRPr="00AC51A1">
        <w:rPr>
          <w:rFonts w:ascii="Times New Roman" w:hAnsi="Times New Roman"/>
        </w:rPr>
        <w:t>TABUĽKA ZHODY</w:t>
      </w:r>
    </w:p>
    <w:p w:rsidR="007A13D6" w:rsidRPr="00AC51A1" w:rsidP="007A13D6">
      <w:pPr>
        <w:bidi w:val="0"/>
        <w:jc w:val="center"/>
        <w:rPr>
          <w:rFonts w:ascii="Times New Roman" w:hAnsi="Times New Roman"/>
          <w:sz w:val="24"/>
          <w:szCs w:val="24"/>
        </w:rPr>
      </w:pPr>
      <w:r w:rsidRPr="00AC51A1">
        <w:rPr>
          <w:rFonts w:ascii="Times New Roman" w:hAnsi="Times New Roman"/>
          <w:b/>
          <w:bCs/>
          <w:sz w:val="24"/>
          <w:szCs w:val="24"/>
        </w:rPr>
        <w:t>prá</w:t>
      </w:r>
      <w:r>
        <w:rPr>
          <w:rFonts w:ascii="Times New Roman" w:hAnsi="Times New Roman"/>
          <w:b/>
          <w:bCs/>
          <w:sz w:val="24"/>
          <w:szCs w:val="24"/>
        </w:rPr>
        <w:t xml:space="preserve">vneho predpisu s právom </w:t>
      </w:r>
      <w:r w:rsidRPr="00AC51A1">
        <w:rPr>
          <w:rFonts w:ascii="Times New Roman" w:hAnsi="Times New Roman"/>
          <w:b/>
          <w:bCs/>
          <w:sz w:val="24"/>
          <w:szCs w:val="24"/>
        </w:rPr>
        <w:t>Európskej únie</w:t>
      </w:r>
    </w:p>
    <w:p w:rsidR="007A13D6" w:rsidRPr="00AC51A1" w:rsidP="007A13D6">
      <w:pPr>
        <w:bidi w:val="0"/>
        <w:jc w:val="both"/>
        <w:rPr>
          <w:rFonts w:ascii="Times New Roman" w:hAnsi="Times New Roman"/>
        </w:rPr>
      </w:pPr>
    </w:p>
    <w:tbl>
      <w:tblPr>
        <w:tblStyle w:val="TableNormal"/>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718"/>
        <w:gridCol w:w="5138"/>
        <w:gridCol w:w="730"/>
        <w:gridCol w:w="997"/>
        <w:gridCol w:w="750"/>
        <w:gridCol w:w="5914"/>
        <w:gridCol w:w="849"/>
        <w:gridCol w:w="991"/>
      </w:tblGrid>
      <w:tr>
        <w:tblPrEx>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810"/>
        </w:trPr>
        <w:tc>
          <w:tcPr>
            <w:tcW w:w="2047" w:type="pct"/>
            <w:gridSpan w:val="3"/>
            <w:tcBorders>
              <w:top w:val="single" w:sz="4" w:space="0" w:color="auto"/>
              <w:left w:val="single" w:sz="4" w:space="0" w:color="auto"/>
              <w:bottom w:val="single" w:sz="4" w:space="0" w:color="auto"/>
              <w:right w:val="single" w:sz="4" w:space="0" w:color="auto"/>
            </w:tcBorders>
            <w:textDirection w:val="lrTb"/>
            <w:vAlign w:val="top"/>
          </w:tcPr>
          <w:p w:rsidR="007A13D6" w:rsidP="00E65893">
            <w:pPr>
              <w:tabs>
                <w:tab w:val="left" w:pos="680"/>
              </w:tabs>
              <w:bidi w:val="0"/>
              <w:spacing w:after="0" w:line="240" w:lineRule="auto"/>
              <w:jc w:val="center"/>
              <w:rPr>
                <w:rFonts w:ascii="Times New Roman" w:hAnsi="Times New Roman"/>
                <w:b/>
              </w:rPr>
            </w:pPr>
          </w:p>
          <w:p w:rsidR="007A13D6" w:rsidP="00E65893">
            <w:pPr>
              <w:tabs>
                <w:tab w:val="left" w:pos="680"/>
              </w:tabs>
              <w:bidi w:val="0"/>
              <w:spacing w:after="0" w:line="240" w:lineRule="auto"/>
              <w:jc w:val="center"/>
              <w:rPr>
                <w:rFonts w:ascii="Times New Roman" w:hAnsi="Times New Roman"/>
                <w:b/>
              </w:rPr>
            </w:pPr>
            <w:r w:rsidRPr="00D0441F">
              <w:rPr>
                <w:rFonts w:ascii="Times New Roman" w:hAnsi="Times New Roman"/>
                <w:b/>
              </w:rPr>
              <w:t xml:space="preserve">Smernica Rady 92/43/EHS z 21. mája 1992 </w:t>
            </w:r>
          </w:p>
          <w:p w:rsidR="007A13D6" w:rsidP="00E65893">
            <w:pPr>
              <w:tabs>
                <w:tab w:val="left" w:pos="680"/>
              </w:tabs>
              <w:bidi w:val="0"/>
              <w:spacing w:after="0" w:line="240" w:lineRule="auto"/>
              <w:jc w:val="center"/>
              <w:rPr>
                <w:rFonts w:ascii="Times New Roman" w:hAnsi="Times New Roman"/>
                <w:b/>
              </w:rPr>
            </w:pPr>
            <w:r w:rsidRPr="00D0441F">
              <w:rPr>
                <w:rFonts w:ascii="Times New Roman" w:hAnsi="Times New Roman"/>
                <w:b/>
              </w:rPr>
              <w:t>o ochrane prirodzených biotopov a voľne žijúcich živočíchov a rastlín (Mimoriadne vydanie Ú.v. EÚ, kap. 15/zv. 2) v znení smernice Rady 97/62/ES z 27. októbra 1997 (Mimoriadne vydanie Ú.v. EÚ, kap. 15/zv. 4) v znení nariadenia Európskeho parlamentu a Rady (ES) č. 1882/2003 z 29. septembra 2003 (Mimoriadne vydanie Ú.v. EÚ, kap. 1/zv. 4) v znení Aktu o podmienkach pristúpenia Rakúska, Švédska a Fínska (Ú.v. ES C 241, 29.8.1994) [upravené rozhodnutím Rady 95/1/ES, Euratom, ESUO (Ú.v. ES L 1, 1.1.1995)]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(Ú.v. EÚ L 236, 23.9.2003) v znení smernice Rady 2006/105/ES z 20. novembra 2006 (Ú.v. EÚ L 363, 20.12.2006) v znení smernice Rady 2003/17/EÚ z 13. mája 2013 (Ú. v. EÚ L 158, 10.6. 2013).</w:t>
            </w:r>
          </w:p>
          <w:p w:rsidR="007A13D6" w:rsidRPr="00D0441F" w:rsidP="00E65893">
            <w:pPr>
              <w:tabs>
                <w:tab w:val="left" w:pos="680"/>
              </w:tabs>
              <w:bidi w:val="0"/>
              <w:spacing w:after="0" w:line="240" w:lineRule="auto"/>
              <w:jc w:val="center"/>
              <w:rPr>
                <w:rFonts w:ascii="Times New Roman" w:hAnsi="Times New Roman"/>
                <w:b/>
                <w:bCs/>
              </w:rPr>
            </w:pPr>
          </w:p>
        </w:tc>
        <w:tc>
          <w:tcPr>
            <w:tcW w:w="2953" w:type="pct"/>
            <w:gridSpan w:val="5"/>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b/>
                <w:bCs/>
              </w:rPr>
            </w:pPr>
          </w:p>
          <w:p w:rsidR="007A13D6" w:rsidRPr="00AC51A1" w:rsidP="00E65893">
            <w:pPr>
              <w:bidi w:val="0"/>
              <w:spacing w:after="0" w:line="240" w:lineRule="auto"/>
              <w:jc w:val="center"/>
              <w:rPr>
                <w:rFonts w:ascii="Times New Roman" w:hAnsi="Times New Roman"/>
                <w:b/>
                <w:bCs/>
              </w:rPr>
            </w:pPr>
            <w:r w:rsidRPr="00AC51A1">
              <w:rPr>
                <w:rFonts w:ascii="Times New Roman" w:hAnsi="Times New Roman"/>
                <w:b/>
                <w:bCs/>
              </w:rPr>
              <w:t>Zákon č. 543/2002 Z.z. o ochrane prírody a krajiny v znení neskorších predpisov</w:t>
            </w:r>
            <w:r>
              <w:rPr>
                <w:rFonts w:ascii="Times New Roman" w:hAnsi="Times New Roman"/>
                <w:b/>
                <w:bCs/>
              </w:rPr>
              <w:t xml:space="preserve"> (ďalej len „zákon“)</w:t>
            </w:r>
          </w:p>
          <w:p w:rsidR="007A13D6" w:rsidRPr="00AC51A1" w:rsidP="00E65893">
            <w:pPr>
              <w:bidi w:val="0"/>
              <w:spacing w:after="0" w:line="240" w:lineRule="auto"/>
              <w:jc w:val="center"/>
              <w:rPr>
                <w:rFonts w:ascii="Times New Roman" w:hAnsi="Times New Roman"/>
                <w:b/>
                <w:bCs/>
              </w:rPr>
            </w:pPr>
          </w:p>
          <w:p w:rsidR="007A13D6" w:rsidP="00E65893">
            <w:pPr>
              <w:bidi w:val="0"/>
              <w:spacing w:after="0" w:line="240" w:lineRule="auto"/>
              <w:jc w:val="center"/>
              <w:rPr>
                <w:rFonts w:ascii="Times New Roman" w:hAnsi="Times New Roman"/>
                <w:b/>
                <w:bCs/>
              </w:rPr>
            </w:pPr>
            <w:r w:rsidRPr="00AC51A1">
              <w:rPr>
                <w:rFonts w:ascii="Times New Roman" w:hAnsi="Times New Roman"/>
                <w:b/>
                <w:bCs/>
              </w:rPr>
              <w:t>Vyhláška Ministerstva životného prostredia Slovenskej republiky č. 24/2003 Z.z., ktorou sa vykonávajú niektoré ustanovenia zákona č. 543/2002 Z.z.  o ochrane prírody a</w:t>
            </w:r>
            <w:r>
              <w:rPr>
                <w:rFonts w:ascii="Times New Roman" w:hAnsi="Times New Roman"/>
                <w:b/>
                <w:bCs/>
              </w:rPr>
              <w:t> </w:t>
            </w:r>
            <w:r w:rsidRPr="00AC51A1">
              <w:rPr>
                <w:rFonts w:ascii="Times New Roman" w:hAnsi="Times New Roman"/>
                <w:b/>
                <w:bCs/>
              </w:rPr>
              <w:t>krajiny</w:t>
            </w:r>
            <w:r>
              <w:rPr>
                <w:rFonts w:ascii="Times New Roman" w:hAnsi="Times New Roman"/>
                <w:b/>
                <w:bCs/>
              </w:rPr>
              <w:t xml:space="preserve"> </w:t>
            </w:r>
            <w:r w:rsidRPr="00AC51A1">
              <w:rPr>
                <w:rFonts w:ascii="Times New Roman" w:hAnsi="Times New Roman"/>
                <w:b/>
                <w:bCs/>
              </w:rPr>
              <w:t>v znení neskorších predpisov</w:t>
            </w:r>
            <w:r>
              <w:rPr>
                <w:rFonts w:ascii="Times New Roman" w:hAnsi="Times New Roman"/>
                <w:b/>
                <w:bCs/>
              </w:rPr>
              <w:t xml:space="preserve"> (ďalej len „vyhláška“)</w:t>
            </w:r>
          </w:p>
          <w:p w:rsidR="007A13D6" w:rsidRPr="00AC51A1" w:rsidP="00E65893">
            <w:pPr>
              <w:bidi w:val="0"/>
              <w:spacing w:after="0" w:line="240" w:lineRule="auto"/>
              <w:jc w:val="center"/>
              <w:rPr>
                <w:rFonts w:ascii="Times New Roman" w:hAnsi="Times New Roman"/>
                <w:b/>
                <w:bCs/>
              </w:rPr>
            </w:pPr>
          </w:p>
          <w:p w:rsidR="007A13D6" w:rsidRPr="00642B13" w:rsidP="00E65893">
            <w:pPr>
              <w:bidi w:val="0"/>
              <w:spacing w:after="0" w:line="240" w:lineRule="auto"/>
              <w:jc w:val="center"/>
              <w:rPr>
                <w:rFonts w:ascii="Times New Roman" w:hAnsi="Times New Roman"/>
                <w:b/>
                <w:bCs/>
              </w:rPr>
            </w:pPr>
            <w:r w:rsidRPr="00D0441F">
              <w:rPr>
                <w:rFonts w:ascii="Times New Roman" w:hAnsi="Times New Roman"/>
                <w:b/>
                <w:bCs/>
              </w:rPr>
              <w:t xml:space="preserve">Návrh zákona, ktorým sa mení a dopĺňa zákon č. 543/2002 Z.z.  o ochrane prírody a krajiny v znení neskorších predpisov </w:t>
            </w:r>
            <w:r w:rsidRPr="00D0441F">
              <w:rPr>
                <w:rFonts w:ascii="Times New Roman" w:hAnsi="Times New Roman"/>
                <w:b/>
              </w:rPr>
              <w:t>a ktorým sa menia a dopĺňajú niektoré zákony</w:t>
            </w:r>
            <w:r w:rsidRPr="00D0441F">
              <w:rPr>
                <w:rFonts w:ascii="Times New Roman" w:hAnsi="Times New Roman"/>
                <w:b/>
                <w:bCs/>
              </w:rPr>
              <w:t xml:space="preserve"> (ďalej len</w:t>
            </w:r>
            <w:r w:rsidRPr="00642B13">
              <w:rPr>
                <w:rFonts w:ascii="Times New Roman" w:hAnsi="Times New Roman"/>
                <w:b/>
                <w:bCs/>
              </w:rPr>
              <w:t xml:space="preserve"> „novela zákona“)</w:t>
            </w:r>
          </w:p>
          <w:p w:rsidR="007A13D6" w:rsidRPr="00AC51A1" w:rsidP="00E65893">
            <w:pPr>
              <w:bidi w:val="0"/>
              <w:spacing w:after="0" w:line="240" w:lineRule="auto"/>
              <w:jc w:val="center"/>
              <w:rPr>
                <w:rFonts w:ascii="Times New Roman" w:hAnsi="Times New Roman"/>
                <w:b/>
                <w:bCs/>
              </w:rPr>
            </w:pPr>
          </w:p>
        </w:tc>
      </w:tr>
      <w:tr>
        <w:tblPrEx>
          <w:tblW w:w="4993" w:type="pct"/>
          <w:tblLayout w:type="fixed"/>
          <w:tblCellMar>
            <w:left w:w="70" w:type="dxa"/>
            <w:right w:w="70" w:type="dxa"/>
          </w:tblCellMar>
        </w:tblPrEx>
        <w:trPr>
          <w:trHeight w:val="458"/>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1</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2</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3</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4</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5</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6</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7</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8</w:t>
            </w:r>
          </w:p>
        </w:tc>
      </w:tr>
      <w:tr>
        <w:tblPrEx>
          <w:tblW w:w="4993" w:type="pct"/>
          <w:tblLayout w:type="fixed"/>
          <w:tblCellMar>
            <w:left w:w="70" w:type="dxa"/>
            <w:right w:w="70" w:type="dxa"/>
          </w:tblCellMar>
        </w:tblPrEx>
        <w:trPr>
          <w:trHeight w:val="885"/>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center"/>
              <w:rPr>
                <w:rFonts w:ascii="Times New Roman" w:hAnsi="Times New Roman"/>
              </w:rPr>
            </w:pPr>
            <w:r w:rsidRPr="00AC51A1">
              <w:rPr>
                <w:rFonts w:ascii="Times New Roman" w:hAnsi="Times New Roman"/>
              </w:rPr>
              <w:t>Článok</w:t>
            </w:r>
          </w:p>
          <w:p w:rsidR="007A13D6" w:rsidRPr="0044727E" w:rsidP="00E65893">
            <w:pPr>
              <w:bidi w:val="0"/>
              <w:spacing w:after="0" w:line="240" w:lineRule="auto"/>
              <w:jc w:val="center"/>
              <w:rPr>
                <w:rFonts w:ascii="Times New Roman" w:hAnsi="Times New Roman"/>
              </w:rPr>
            </w:pPr>
            <w:r w:rsidRPr="0044727E">
              <w:rPr>
                <w:rFonts w:ascii="Times New Roman" w:hAnsi="Times New Roman"/>
              </w:rPr>
              <w:t>(Č, O, V, P)</w:t>
            </w:r>
          </w:p>
          <w:p w:rsidR="007A13D6" w:rsidRPr="00AC51A1" w:rsidP="00E65893">
            <w:pPr>
              <w:bidi w:val="0"/>
              <w:spacing w:after="0" w:line="240" w:lineRule="auto"/>
              <w:jc w:val="center"/>
              <w:rPr>
                <w:rFonts w:ascii="Times New Roman" w:hAnsi="Times New Roman"/>
              </w:rPr>
            </w:pP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Text</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Spôsob trans-pozície</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Číslo</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Člá</w:t>
            </w:r>
            <w:r>
              <w:rPr>
                <w:rFonts w:ascii="Times New Roman" w:hAnsi="Times New Roman"/>
              </w:rPr>
              <w:t>n</w:t>
            </w:r>
            <w:r w:rsidRPr="00AC51A1">
              <w:rPr>
                <w:rFonts w:ascii="Times New Roman" w:hAnsi="Times New Roman"/>
              </w:rPr>
              <w:t>ok</w:t>
            </w:r>
            <w:r w:rsidRPr="0044727E">
              <w:rPr>
                <w:rFonts w:ascii="Times New Roman" w:hAnsi="Times New Roman"/>
                <w:bCs/>
              </w:rPr>
              <w:t>(§, O, V, P)</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Text</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Zhoda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b/>
                <w:bCs/>
              </w:rPr>
            </w:pPr>
            <w:r w:rsidRPr="00AC51A1">
              <w:rPr>
                <w:rFonts w:ascii="Times New Roman" w:hAnsi="Times New Roman"/>
              </w:rPr>
              <w:t>Poznámky</w:t>
            </w:r>
          </w:p>
        </w:tc>
      </w:tr>
      <w:tr>
        <w:tblPrEx>
          <w:tblW w:w="4993" w:type="pct"/>
          <w:tblLayout w:type="fixed"/>
          <w:tblCellMar>
            <w:left w:w="70" w:type="dxa"/>
            <w:right w:w="70" w:type="dxa"/>
          </w:tblCellMar>
        </w:tblPrEx>
        <w:trPr>
          <w:trHeight w:val="270"/>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a)</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b/>
              </w:rPr>
            </w:pPr>
            <w:r w:rsidRPr="00AC51A1">
              <w:rPr>
                <w:rFonts w:ascii="Times New Roman" w:hAnsi="Times New Roman"/>
                <w:b/>
              </w:rPr>
              <w:t>Definície</w:t>
            </w:r>
          </w:p>
          <w:p w:rsidR="007A13D6" w:rsidRPr="00AC51A1" w:rsidP="00E65893">
            <w:pPr>
              <w:pStyle w:val="BodyText"/>
              <w:bidi w:val="0"/>
              <w:spacing w:before="0" w:after="0" w:line="240" w:lineRule="auto"/>
              <w:rPr>
                <w:rFonts w:ascii="Times New Roman" w:hAnsi="Times New Roman"/>
                <w:color w:val="000000"/>
                <w:sz w:val="20"/>
                <w:szCs w:val="20"/>
              </w:rPr>
            </w:pPr>
            <w:r w:rsidRPr="00AC51A1">
              <w:rPr>
                <w:rFonts w:ascii="Times New Roman" w:hAnsi="Times New Roman"/>
                <w:color w:val="000000"/>
                <w:sz w:val="20"/>
                <w:szCs w:val="20"/>
              </w:rPr>
              <w:t>Na účely tejto smernice:</w:t>
            </w:r>
          </w:p>
          <w:p w:rsidR="007A13D6" w:rsidRPr="00AC51A1" w:rsidP="00E65893">
            <w:pPr>
              <w:pStyle w:val="BodyText"/>
              <w:bidi w:val="0"/>
              <w:spacing w:before="0" w:after="0" w:line="240" w:lineRule="auto"/>
              <w:rPr>
                <w:rFonts w:ascii="Times New Roman" w:hAnsi="Times New Roman"/>
                <w:color w:val="000000"/>
                <w:sz w:val="20"/>
                <w:szCs w:val="20"/>
              </w:rPr>
            </w:pPr>
            <w:r w:rsidRPr="00AC51A1">
              <w:rPr>
                <w:rFonts w:ascii="Times New Roman" w:hAnsi="Times New Roman"/>
                <w:color w:val="000000"/>
                <w:sz w:val="20"/>
                <w:szCs w:val="20"/>
              </w:rPr>
              <w:t>ochrana znamená súbor opatrení vyžadovaných na zachovanie alebo obnovu prirodzených biotopov a populácií druhov divokej fauny a flóry v priaznivom stave, ako je definovaný v písm. e) a písm. i);</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22ADE" w:rsidP="00E65893">
            <w:pPr>
              <w:bidi w:val="0"/>
              <w:spacing w:after="0" w:line="240" w:lineRule="auto"/>
              <w:rPr>
                <w:rFonts w:ascii="Times New Roman" w:hAnsi="Times New Roman"/>
                <w:b/>
              </w:rPr>
            </w:pPr>
            <w:r>
              <w:rPr>
                <w:rFonts w:ascii="Times New Roman" w:hAnsi="Times New Roman"/>
                <w:b/>
              </w:rPr>
              <w:t>n</w:t>
            </w:r>
            <w:r w:rsidRPr="00D22ADE">
              <w:rPr>
                <w:rFonts w:ascii="Times New Roman" w:hAnsi="Times New Roman"/>
                <w:b/>
              </w:rPr>
              <w:t>ovela zákona</w:t>
            </w:r>
          </w:p>
          <w:p w:rsidR="007A13D6" w:rsidRPr="00AC51A1" w:rsidP="00E65893">
            <w:pPr>
              <w:bidi w:val="0"/>
              <w:spacing w:after="0" w:line="240" w:lineRule="auto"/>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22ADE" w:rsidP="00E65893">
            <w:pPr>
              <w:bidi w:val="0"/>
              <w:spacing w:after="0" w:line="240" w:lineRule="auto"/>
              <w:jc w:val="both"/>
              <w:rPr>
                <w:rFonts w:ascii="Times New Roman" w:hAnsi="Times New Roman"/>
                <w:b/>
              </w:rPr>
            </w:pPr>
            <w:r w:rsidRPr="00D22ADE">
              <w:rPr>
                <w:rFonts w:ascii="Times New Roman" w:hAnsi="Times New Roman"/>
                <w:b/>
              </w:rPr>
              <w:t>§ 2</w:t>
            </w:r>
          </w:p>
          <w:p w:rsidR="007A13D6" w:rsidP="00E65893">
            <w:pPr>
              <w:bidi w:val="0"/>
              <w:spacing w:after="0" w:line="240" w:lineRule="auto"/>
              <w:jc w:val="both"/>
              <w:rPr>
                <w:rFonts w:ascii="Times New Roman" w:hAnsi="Times New Roman"/>
                <w:b/>
              </w:rPr>
            </w:pPr>
            <w:r w:rsidRPr="00D22ADE">
              <w:rPr>
                <w:rFonts w:ascii="Times New Roman" w:hAnsi="Times New Roman"/>
                <w:b/>
              </w:rPr>
              <w:t>O: 1</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r>
              <w:rPr>
                <w:rFonts w:ascii="Times New Roman" w:hAnsi="Times New Roman"/>
                <w:b/>
              </w:rPr>
              <w:t>§ 6</w:t>
            </w:r>
          </w:p>
          <w:p w:rsidR="007A13D6" w:rsidRPr="00AC51A1" w:rsidP="00E65893">
            <w:pPr>
              <w:bidi w:val="0"/>
              <w:spacing w:after="0" w:line="240" w:lineRule="auto"/>
              <w:jc w:val="both"/>
              <w:rPr>
                <w:rFonts w:ascii="Times New Roman" w:hAnsi="Times New Roman"/>
              </w:rPr>
            </w:pPr>
            <w:r>
              <w:rPr>
                <w:rFonts w:ascii="Times New Roman" w:hAnsi="Times New Roman"/>
                <w:b/>
              </w:rPr>
              <w:t xml:space="preserve">O: 1 </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
              </w:rPr>
            </w:pPr>
            <w:r w:rsidRPr="00CF7853">
              <w:rPr>
                <w:rFonts w:ascii="Times New Roman" w:hAnsi="Times New Roman"/>
                <w:b/>
              </w:rPr>
              <w:t>Ochranou prírody a krajiny sa podľa tohto zákona rozumie starostlivosť štátu, právnických osôb a fyzických osôb o voľne rastúce rastliny, voľne žijúce živočíchy a ich spoločenstvá, nerasty, skameneliny, geologické a geomorfologické útvary, prírodné biotopy a  ekosystémy, ako aj starostlivosť o vzhľad a prístupnosť krajiny. Ochrana prírody a krajiny sa realizuje najmä obmedzovaním a usmerňovaním zásahov do prírody a krajiny, podporou a spoluprácou s</w:t>
            </w:r>
            <w:r>
              <w:rPr>
                <w:rFonts w:ascii="Times New Roman" w:hAnsi="Times New Roman"/>
                <w:b/>
              </w:rPr>
              <w:t> </w:t>
            </w:r>
            <w:r w:rsidRPr="00CF7853">
              <w:rPr>
                <w:rFonts w:ascii="Times New Roman" w:hAnsi="Times New Roman"/>
                <w:b/>
              </w:rPr>
              <w:t>vlastníkmi</w:t>
            </w:r>
            <w:r>
              <w:rPr>
                <w:rFonts w:ascii="Times New Roman" w:hAnsi="Times New Roman"/>
                <w:b/>
              </w:rPr>
              <w:t xml:space="preserve"> a užívateľmi</w:t>
            </w:r>
            <w:r w:rsidRPr="00CF7853">
              <w:rPr>
                <w:rFonts w:ascii="Times New Roman" w:hAnsi="Times New Roman"/>
                <w:b/>
              </w:rPr>
              <w:t xml:space="preserve"> pozemkov, ako aj spoluprácou s orgánmi verejnej správy.</w:t>
            </w:r>
          </w:p>
          <w:p w:rsidR="007A13D6" w:rsidP="00E65893">
            <w:pPr>
              <w:bidi w:val="0"/>
              <w:spacing w:after="0" w:line="240" w:lineRule="auto"/>
              <w:jc w:val="both"/>
              <w:rPr>
                <w:rFonts w:ascii="Times New Roman" w:hAnsi="Times New Roman"/>
                <w:b/>
              </w:rPr>
            </w:pPr>
          </w:p>
          <w:p w:rsidR="007A13D6" w:rsidRPr="00C16D3A" w:rsidP="00E65893">
            <w:pPr>
              <w:bidi w:val="0"/>
              <w:spacing w:after="0" w:line="240" w:lineRule="auto"/>
              <w:jc w:val="both"/>
              <w:rPr>
                <w:rFonts w:ascii="Times New Roman" w:hAnsi="Times New Roman"/>
                <w:b/>
              </w:rPr>
            </w:pPr>
            <w:r w:rsidRPr="00C16D3A">
              <w:rPr>
                <w:rFonts w:ascii="Times New Roman" w:hAnsi="Times New Roman"/>
                <w:b/>
              </w:rPr>
              <w:t>Ochrana prírodných biotopov je súbor opatrení potrebných na zachovanie alebo obnovu priaznivého stavu biotopov európskeho významu a biotopov národného významu.</w:t>
            </w:r>
          </w:p>
          <w:p w:rsidR="007A13D6" w:rsidRPr="00CF7853" w:rsidP="00E65893">
            <w:pPr>
              <w:bidi w:val="0"/>
              <w:spacing w:after="0" w:line="240" w:lineRule="auto"/>
              <w:jc w:val="both"/>
              <w:rPr>
                <w:rFonts w:ascii="Times New Roman" w:hAnsi="Times New Roman"/>
                <w:b/>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b)</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prirodzený biotop znamená suchozemské alebo vodné územia, ktoré sa rozlišujú geografickými, abiotickými a biotickými znakmi, či už úplne prirodzenými, alebo poloprirodzenými;</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rPr>
                <w:rFonts w:ascii="Times New Roman" w:hAnsi="Times New Roman"/>
                <w:b/>
              </w:rPr>
            </w:pPr>
            <w:r>
              <w:rPr>
                <w:rFonts w:ascii="Times New Roman" w:hAnsi="Times New Roman"/>
              </w:rPr>
              <w:t>zákon</w:t>
            </w:r>
          </w:p>
          <w:p w:rsidR="007A13D6" w:rsidRPr="00D22ADE" w:rsidP="00E65893">
            <w:pPr>
              <w:bidi w:val="0"/>
              <w:spacing w:after="0" w:line="240" w:lineRule="auto"/>
              <w:rPr>
                <w:rFonts w:ascii="Times New Roman" w:hAnsi="Times New Roman"/>
                <w:b/>
              </w:rPr>
            </w:pPr>
            <w:r>
              <w:rPr>
                <w:rFonts w:ascii="Times New Roman" w:hAnsi="Times New Roman"/>
                <w:b/>
              </w:rPr>
              <w:t>n</w:t>
            </w:r>
            <w:r w:rsidRPr="00D22ADE">
              <w:rPr>
                <w:rFonts w:ascii="Times New Roman" w:hAnsi="Times New Roman"/>
                <w:b/>
              </w:rPr>
              <w:t>ovela zákona</w:t>
            </w:r>
          </w:p>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22ADE" w:rsidP="00E65893">
            <w:pPr>
              <w:bidi w:val="0"/>
              <w:spacing w:after="0" w:line="240" w:lineRule="auto"/>
              <w:jc w:val="both"/>
              <w:rPr>
                <w:rFonts w:ascii="Times New Roman" w:hAnsi="Times New Roman"/>
                <w:b/>
              </w:rPr>
            </w:pPr>
            <w:r w:rsidRPr="00D22ADE">
              <w:rPr>
                <w:rFonts w:ascii="Times New Roman" w:hAnsi="Times New Roman"/>
                <w:b/>
              </w:rPr>
              <w:t>§ 2</w:t>
            </w:r>
          </w:p>
          <w:p w:rsidR="007A13D6" w:rsidRPr="00D22ADE" w:rsidP="00E65893">
            <w:pPr>
              <w:bidi w:val="0"/>
              <w:spacing w:after="0" w:line="240" w:lineRule="auto"/>
              <w:jc w:val="both"/>
              <w:rPr>
                <w:rFonts w:ascii="Times New Roman" w:hAnsi="Times New Roman"/>
                <w:b/>
              </w:rPr>
            </w:pPr>
            <w:r w:rsidRPr="00D22ADE">
              <w:rPr>
                <w:rFonts w:ascii="Times New Roman" w:hAnsi="Times New Roman"/>
                <w:b/>
              </w:rPr>
              <w:t>O: 2</w:t>
            </w:r>
          </w:p>
          <w:p w:rsidR="007A13D6" w:rsidRPr="00AC51A1" w:rsidP="00E65893">
            <w:pPr>
              <w:bidi w:val="0"/>
              <w:spacing w:after="0" w:line="240" w:lineRule="auto"/>
              <w:jc w:val="both"/>
              <w:rPr>
                <w:rFonts w:ascii="Times New Roman" w:hAnsi="Times New Roman"/>
              </w:rPr>
            </w:pPr>
            <w:r w:rsidRPr="00D22ADE">
              <w:rPr>
                <w:rFonts w:ascii="Times New Roman" w:hAnsi="Times New Roman"/>
                <w:b/>
              </w:rPr>
              <w:t>P: s)</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0441F" w:rsidP="00E65893">
            <w:pPr>
              <w:bidi w:val="0"/>
              <w:spacing w:after="0" w:line="240" w:lineRule="auto"/>
              <w:jc w:val="both"/>
              <w:rPr>
                <w:rFonts w:ascii="Times New Roman" w:hAnsi="Times New Roman"/>
              </w:rPr>
            </w:pPr>
            <w:r w:rsidRPr="00D0441F">
              <w:rPr>
                <w:rFonts w:ascii="Times New Roman" w:hAnsi="Times New Roman"/>
              </w:rPr>
              <w:t>Na účely tohto zákona sa považuje za</w:t>
            </w:r>
          </w:p>
          <w:p w:rsidR="007A13D6" w:rsidRPr="00DE239C" w:rsidP="00E65893">
            <w:pPr>
              <w:bidi w:val="0"/>
              <w:spacing w:after="0" w:line="240" w:lineRule="auto"/>
              <w:jc w:val="both"/>
              <w:rPr>
                <w:rFonts w:ascii="Times New Roman" w:hAnsi="Times New Roman"/>
              </w:rPr>
            </w:pPr>
            <w:r w:rsidRPr="00C16D3A">
              <w:rPr>
                <w:rFonts w:ascii="Times New Roman" w:hAnsi="Times New Roman"/>
                <w:b/>
              </w:rPr>
              <w:t>prírodný biotop suchozemské alebo vodné územie prírodného alebo poloprírodného charakteru rozlíšené geografickými, abiotickými a biotickými charakteristikami,</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c)</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typy prirodzených biotopov európskeho významu znamenajú tie, ktoré v rámci územia uvedeného v článku 2:</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i) sú v nebezpečenstve vymiznutia ich prirodzeného charakteru</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alebo</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ii) majú malé územie, na ktorom sa prirodzene pohybujú v dôsledku regresie alebo preto, že ide o skutočne malé územia,</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alebo</w:t>
            </w:r>
          </w:p>
          <w:p w:rsidR="007A13D6" w:rsidRPr="00AC51A1" w:rsidP="00E65893">
            <w:pPr>
              <w:bidi w:val="0"/>
              <w:adjustRightInd w:val="0"/>
              <w:spacing w:after="0" w:line="240" w:lineRule="auto"/>
              <w:rPr>
                <w:rFonts w:ascii="Times New Roman" w:hAnsi="Times New Roman"/>
                <w:color w:val="000000"/>
              </w:rPr>
            </w:pPr>
            <w:r w:rsidRPr="00AC51A1">
              <w:rPr>
                <w:rFonts w:ascii="Times New Roman" w:hAnsi="Times New Roman"/>
                <w:color w:val="000000"/>
              </w:rPr>
              <w:t>iii)</w:t>
            </w:r>
            <w:r w:rsidRPr="00AC51A1">
              <w:rPr>
                <w:rFonts w:ascii="Times New Roman" w:hAnsi="Times New Roman"/>
              </w:rPr>
              <w:t xml:space="preserve"> predstavujú výnimočné príklady typických znakov jedného alebo viacerých z deviatich nasledujúcich biogeografických regiónov: alpský, atlantický, čiernomorský, boreálny, kontinentálny, makaronézsky, stredomorský, panónsky a stepný</w:t>
            </w:r>
            <w:r w:rsidRPr="00AC51A1">
              <w:rPr>
                <w:rFonts w:ascii="Times New Roman" w:hAnsi="Times New Roman"/>
                <w:color w:val="000000"/>
              </w:rPr>
              <w:t>.</w:t>
            </w:r>
          </w:p>
          <w:p w:rsidR="007A13D6" w:rsidP="00E65893">
            <w:pPr>
              <w:bidi w:val="0"/>
              <w:spacing w:after="0" w:line="240" w:lineRule="auto"/>
              <w:jc w:val="both"/>
              <w:rPr>
                <w:rFonts w:ascii="Times New Roman" w:hAnsi="Times New Roman"/>
                <w:color w:val="000000"/>
              </w:rPr>
            </w:pPr>
            <w:r w:rsidRPr="00AC51A1">
              <w:rPr>
                <w:rFonts w:ascii="Times New Roman" w:hAnsi="Times New Roman"/>
                <w:color w:val="000000"/>
              </w:rPr>
              <w:t>Takéto typy prirodzených biotopov sú uvedené alebo môžu byť uvedené v prílohe I;</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BB2B53" w:rsidP="00E65893">
            <w:pPr>
              <w:bidi w:val="0"/>
              <w:spacing w:after="0" w:line="240" w:lineRule="auto"/>
              <w:rPr>
                <w:rFonts w:ascii="Times New Roman" w:hAnsi="Times New Roman"/>
              </w:rPr>
            </w:pPr>
            <w:r w:rsidRPr="00BB2B53">
              <w:rPr>
                <w:rFonts w:ascii="Times New Roman" w:hAnsi="Times New Roman"/>
              </w:rPr>
              <w:t>zákon</w:t>
            </w:r>
          </w:p>
          <w:p w:rsidR="007A13D6" w:rsidRPr="00C16D3A" w:rsidP="00E65893">
            <w:pPr>
              <w:bidi w:val="0"/>
              <w:spacing w:after="0" w:line="240" w:lineRule="auto"/>
              <w:jc w:val="both"/>
              <w:rPr>
                <w:rFonts w:ascii="Times New Roman" w:hAnsi="Times New Roman"/>
                <w:b/>
              </w:rPr>
            </w:pPr>
            <w:r w:rsidRPr="00C16D3A">
              <w:rPr>
                <w:rFonts w:ascii="Times New Roman" w:hAnsi="Times New Roman"/>
                <w:b/>
              </w:rPr>
              <w:t>novela</w:t>
            </w:r>
          </w:p>
          <w:p w:rsidR="007A13D6" w:rsidRPr="00C16D3A" w:rsidP="00E65893">
            <w:pPr>
              <w:bidi w:val="0"/>
              <w:spacing w:after="0" w:line="240" w:lineRule="auto"/>
              <w:jc w:val="both"/>
              <w:rPr>
                <w:rFonts w:ascii="Times New Roman" w:hAnsi="Times New Roman"/>
                <w:b/>
              </w:rPr>
            </w:pPr>
            <w:r w:rsidRPr="00C16D3A">
              <w:rPr>
                <w:rFonts w:ascii="Times New Roman" w:hAnsi="Times New Roman"/>
                <w:b/>
              </w:rPr>
              <w:t>zákona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vyhláška </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BB2B53" w:rsidP="00E65893">
            <w:pPr>
              <w:bidi w:val="0"/>
              <w:spacing w:after="0" w:line="240" w:lineRule="auto"/>
              <w:jc w:val="both"/>
              <w:rPr>
                <w:rFonts w:ascii="Times New Roman" w:hAnsi="Times New Roman"/>
              </w:rPr>
            </w:pPr>
            <w:r w:rsidRPr="00BB2B53">
              <w:rPr>
                <w:rFonts w:ascii="Times New Roman" w:hAnsi="Times New Roman"/>
              </w:rPr>
              <w:t>§ 2</w:t>
            </w:r>
          </w:p>
          <w:p w:rsidR="007A13D6" w:rsidRPr="00BB2B53" w:rsidP="00E65893">
            <w:pPr>
              <w:bidi w:val="0"/>
              <w:spacing w:after="0" w:line="240" w:lineRule="auto"/>
              <w:jc w:val="both"/>
              <w:rPr>
                <w:rFonts w:ascii="Times New Roman" w:hAnsi="Times New Roman"/>
              </w:rPr>
            </w:pPr>
            <w:r w:rsidRPr="00BB2B53">
              <w:rPr>
                <w:rFonts w:ascii="Times New Roman" w:hAnsi="Times New Roman"/>
              </w:rPr>
              <w:t>O: 2</w:t>
            </w:r>
          </w:p>
          <w:p w:rsidR="007A13D6" w:rsidRPr="00BB2B53" w:rsidP="00E65893">
            <w:pPr>
              <w:bidi w:val="0"/>
              <w:spacing w:after="0" w:line="240" w:lineRule="auto"/>
              <w:jc w:val="both"/>
              <w:rPr>
                <w:rFonts w:ascii="Times New Roman" w:hAnsi="Times New Roman"/>
              </w:rPr>
            </w:pPr>
            <w:r w:rsidRPr="00BB2B53">
              <w:rPr>
                <w:rFonts w:ascii="Times New Roman" w:hAnsi="Times New Roman"/>
              </w:rPr>
              <w:t>P: t)</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1</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tabs>
                <w:tab w:val="left" w:pos="567"/>
              </w:tabs>
              <w:bidi w:val="0"/>
              <w:spacing w:after="0" w:line="240" w:lineRule="auto"/>
              <w:rPr>
                <w:rFonts w:ascii="Times New Roman" w:hAnsi="Times New Roman"/>
              </w:rPr>
            </w:pPr>
            <w:r w:rsidRPr="00BB54C9">
              <w:rPr>
                <w:rFonts w:ascii="Times New Roman" w:hAnsi="Times New Roman"/>
              </w:rPr>
              <w:t>Na účely tohto zákona sa považuje za</w:t>
            </w:r>
          </w:p>
          <w:p w:rsidR="007A13D6" w:rsidRPr="00AC51A1" w:rsidP="00E65893">
            <w:pPr>
              <w:tabs>
                <w:tab w:val="left" w:pos="567"/>
              </w:tabs>
              <w:bidi w:val="0"/>
              <w:spacing w:after="0" w:line="240" w:lineRule="auto"/>
              <w:jc w:val="both"/>
              <w:rPr>
                <w:rFonts w:ascii="Times New Roman" w:hAnsi="Times New Roman"/>
              </w:rPr>
            </w:pPr>
            <w:r w:rsidRPr="00AC51A1">
              <w:rPr>
                <w:rFonts w:ascii="Times New Roman" w:hAnsi="Times New Roman"/>
              </w:rPr>
              <w:t xml:space="preserve">biotop európskeho významu </w:t>
            </w:r>
            <w:r w:rsidRPr="00C16D3A">
              <w:rPr>
                <w:rFonts w:ascii="Times New Roman" w:hAnsi="Times New Roman"/>
                <w:b/>
              </w:rPr>
              <w:t>prírodný</w:t>
            </w:r>
            <w:r>
              <w:rPr>
                <w:rFonts w:ascii="Times New Roman" w:hAnsi="Times New Roman"/>
              </w:rPr>
              <w:t xml:space="preserve"> </w:t>
            </w:r>
            <w:r w:rsidRPr="00AC51A1">
              <w:rPr>
                <w:rFonts w:ascii="Times New Roman" w:hAnsi="Times New Roman"/>
              </w:rPr>
              <w:t>biotop, ktorý je v Európe ohrozený vymiznutím alebo má malý prirodzený areál alebo predstavuje typické ukážky jednej alebo viacerých biogeografických oblastí Európy,</w:t>
            </w:r>
          </w:p>
          <w:p w:rsidR="007A13D6" w:rsidRPr="00AC51A1" w:rsidP="00E65893">
            <w:pPr>
              <w:bidi w:val="0"/>
              <w:spacing w:after="0" w:line="240" w:lineRule="auto"/>
              <w:rPr>
                <w:rFonts w:ascii="Times New Roman" w:hAnsi="Times New Roman"/>
              </w:rPr>
            </w:pPr>
          </w:p>
          <w:p w:rsidR="007A13D6" w:rsidRPr="00AC51A1" w:rsidP="00E65893">
            <w:pPr>
              <w:tabs>
                <w:tab w:val="left" w:pos="900"/>
              </w:tabs>
              <w:bidi w:val="0"/>
              <w:spacing w:after="0" w:line="240" w:lineRule="auto"/>
              <w:jc w:val="both"/>
              <w:rPr>
                <w:rFonts w:ascii="Times New Roman" w:hAnsi="Times New Roman"/>
              </w:rPr>
            </w:pPr>
            <w:r w:rsidRPr="00AC51A1">
              <w:rPr>
                <w:rFonts w:ascii="Times New Roman" w:hAnsi="Times New Roman"/>
              </w:rPr>
              <w:t>Zoznam biotopov európskeho významu, biotopov národného významu a prioritných biotopov je uvedený v </w:t>
            </w:r>
            <w:r w:rsidRPr="00DE239C">
              <w:rPr>
                <w:rFonts w:ascii="Times New Roman" w:hAnsi="Times New Roman"/>
              </w:rPr>
              <w:t>prílohe č. 1.</w:t>
            </w:r>
          </w:p>
          <w:p w:rsidR="007A13D6" w:rsidRPr="00AC51A1" w:rsidP="00E65893">
            <w:pPr>
              <w:bidi w:val="0"/>
              <w:spacing w:after="0" w:line="240" w:lineRule="auto"/>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d)</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sidRPr="00AC51A1">
              <w:rPr>
                <w:rFonts w:ascii="Times New Roman" w:hAnsi="Times New Roman"/>
              </w:rPr>
              <w:t xml:space="preserve">prioritné typy prirodzených biotopov znamenajú typy prirodzených biotopov, ktorým hrozí vymiznutie, ktoré existujú na území uvedenom v článku </w:t>
            </w:r>
            <w:smartTag w:uri="urn:schemas-microsoft-com:office:smarttags" w:element="metricconverter">
              <w:smartTagPr>
                <w:attr w:name="ProductID" w:val="2 a"/>
              </w:smartTagPr>
              <w:r w:rsidRPr="00AC51A1">
                <w:rPr>
                  <w:rFonts w:ascii="Times New Roman" w:hAnsi="Times New Roman"/>
                </w:rPr>
                <w:t>2 a</w:t>
              </w:r>
            </w:smartTag>
            <w:r w:rsidRPr="00AC51A1">
              <w:rPr>
                <w:rFonts w:ascii="Times New Roman" w:hAnsi="Times New Roman"/>
              </w:rPr>
              <w:t xml:space="preserve"> za zachovanie ktorých má spoločenstvo mimoriadnu zodpovednosť z hľadiska pomeru ich prirodzeného rozsahu, ktorý patrí do územia uvedeného v článku 2; tieto prioritné typy prirodzených biotopov sú v prílohe I označené hviezdičkou (*);</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zákon</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vyhláška </w:t>
            </w:r>
          </w:p>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P: v)</w:t>
            </w: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1</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sidRPr="00BB54C9">
              <w:rPr>
                <w:rFonts w:ascii="Times New Roman" w:hAnsi="Times New Roman"/>
              </w:rPr>
              <w:t>Na účely tohto zákona sa považuje za</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prioritný biotop biotop európskeho významu, ktorého ochrana má zvláštny význam vzhľadom na podiel jeho prirodzeného výskytu v Európe,</w:t>
            </w:r>
          </w:p>
          <w:p w:rsidR="007A13D6" w:rsidRPr="00AC51A1" w:rsidP="00E65893">
            <w:pPr>
              <w:bidi w:val="0"/>
              <w:spacing w:after="0" w:line="240" w:lineRule="auto"/>
              <w:jc w:val="both"/>
              <w:rPr>
                <w:rFonts w:ascii="Times New Roman" w:hAnsi="Times New Roman"/>
              </w:rPr>
            </w:pPr>
          </w:p>
          <w:p w:rsidR="007A13D6" w:rsidRPr="00AC51A1" w:rsidP="00E65893">
            <w:pPr>
              <w:tabs>
                <w:tab w:val="left" w:pos="900"/>
              </w:tabs>
              <w:bidi w:val="0"/>
              <w:spacing w:after="0" w:line="240" w:lineRule="auto"/>
              <w:jc w:val="both"/>
              <w:rPr>
                <w:rFonts w:ascii="Times New Roman" w:hAnsi="Times New Roman"/>
              </w:rPr>
            </w:pPr>
            <w:r w:rsidRPr="00AC51A1">
              <w:rPr>
                <w:rFonts w:ascii="Times New Roman" w:hAnsi="Times New Roman"/>
              </w:rPr>
              <w:t>Zoznam biotopov európskeho významu, biotopov národného významu a prioritných biotopov je uvedený v </w:t>
            </w:r>
            <w:r w:rsidRPr="00AC51A1">
              <w:rPr>
                <w:rFonts w:ascii="Times New Roman" w:hAnsi="Times New Roman"/>
                <w:color w:val="000000"/>
              </w:rPr>
              <w:t>prílohe č. 1</w:t>
            </w:r>
            <w:r w:rsidRPr="00AC51A1">
              <w:rPr>
                <w:rFonts w:ascii="Times New Roman" w:hAnsi="Times New Roman"/>
                <w:color w:val="FF0000"/>
              </w:rPr>
              <w:t>.</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e)</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stav ochrany prirodzeného biotopu znamená súbor vplyvov pôsobiacich na prirodzený biotop a jeho typické druhy, ktoré môžu ovplyvniť jeho dlhodobé prirodzené rozdelenie, štruktúru a funkcie, ako aj dlhodobé prežitie jeho typických druhov v rámci územia uvedeného v článku 2.</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Stav ochrany prirodzeného biotopu sa bude považovať za "priaznivý", keď:</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 jeho prirodzený rozsah a územie, ktoré pokrýva, zostávajú stabilné alebo sa zväčšujú a</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 existuje špecifická štruktúra a funkcie, ktoré sú potrebné na jeho dlhodobé udržanie, a je pravdepodobné, že budú ďalej existovať v dohľadnom čase, a</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 stav ochrany jeho typických druhov je priaznivý, ako je definované v bode i);</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rPr>
                <w:rFonts w:ascii="Times New Roman" w:hAnsi="Times New Roman"/>
              </w:rPr>
            </w:pPr>
            <w:r>
              <w:rPr>
                <w:rFonts w:ascii="Times New Roman" w:hAnsi="Times New Roman"/>
              </w:rPr>
              <w:t>zákon</w:t>
            </w:r>
          </w:p>
          <w:p w:rsidR="007A13D6" w:rsidRPr="00C16D3A" w:rsidP="00E65893">
            <w:pPr>
              <w:bidi w:val="0"/>
              <w:spacing w:after="0" w:line="240" w:lineRule="auto"/>
              <w:jc w:val="both"/>
              <w:rPr>
                <w:rFonts w:ascii="Times New Roman" w:hAnsi="Times New Roman"/>
                <w:b/>
              </w:rPr>
            </w:pPr>
            <w:r w:rsidRPr="00C16D3A">
              <w:rPr>
                <w:rFonts w:ascii="Times New Roman" w:hAnsi="Times New Roman"/>
                <w:b/>
              </w:rPr>
              <w:t>novela</w:t>
            </w:r>
          </w:p>
          <w:p w:rsidR="007A13D6" w:rsidRPr="00AC51A1" w:rsidP="00E65893">
            <w:pPr>
              <w:bidi w:val="0"/>
              <w:spacing w:after="0" w:line="240" w:lineRule="auto"/>
              <w:rPr>
                <w:rFonts w:ascii="Times New Roman" w:hAnsi="Times New Roman"/>
              </w:rPr>
            </w:pPr>
            <w:r w:rsidRPr="00C16D3A">
              <w:rPr>
                <w:rFonts w:ascii="Times New Roman" w:hAnsi="Times New Roman"/>
                <w:b/>
              </w:rPr>
              <w:t>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22ADE" w:rsidP="00E65893">
            <w:pPr>
              <w:bidi w:val="0"/>
              <w:spacing w:after="0" w:line="240" w:lineRule="auto"/>
              <w:jc w:val="both"/>
              <w:rPr>
                <w:rFonts w:ascii="Times New Roman" w:hAnsi="Times New Roman"/>
              </w:rPr>
            </w:pPr>
            <w:r w:rsidRPr="00D22ADE">
              <w:rPr>
                <w:rFonts w:ascii="Times New Roman" w:hAnsi="Times New Roman"/>
              </w:rPr>
              <w:t>§ 2</w:t>
            </w:r>
          </w:p>
          <w:p w:rsidR="007A13D6" w:rsidRPr="00D22ADE" w:rsidP="00E65893">
            <w:pPr>
              <w:bidi w:val="0"/>
              <w:spacing w:after="0" w:line="240" w:lineRule="auto"/>
              <w:jc w:val="both"/>
              <w:rPr>
                <w:rFonts w:ascii="Times New Roman" w:hAnsi="Times New Roman"/>
              </w:rPr>
            </w:pPr>
            <w:r w:rsidRPr="00D22ADE">
              <w:rPr>
                <w:rFonts w:ascii="Times New Roman" w:hAnsi="Times New Roman"/>
              </w:rPr>
              <w:t>O: 2</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P: w)</w:t>
            </w: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D22ADE" w:rsidP="00E65893">
            <w:pPr>
              <w:bidi w:val="0"/>
              <w:spacing w:after="0" w:line="240" w:lineRule="auto"/>
              <w:jc w:val="both"/>
              <w:rPr>
                <w:rFonts w:ascii="Times New Roman" w:hAnsi="Times New Roman"/>
              </w:rPr>
            </w:pPr>
            <w:r w:rsidRPr="00D22ADE">
              <w:rPr>
                <w:rFonts w:ascii="Times New Roman" w:hAnsi="Times New Roman"/>
              </w:rPr>
              <w:t>§ 5</w:t>
            </w:r>
          </w:p>
          <w:p w:rsidR="007A13D6" w:rsidRPr="00AC51A1" w:rsidP="00E65893">
            <w:pPr>
              <w:bidi w:val="0"/>
              <w:spacing w:after="0" w:line="240" w:lineRule="auto"/>
              <w:jc w:val="both"/>
              <w:rPr>
                <w:rFonts w:ascii="Times New Roman" w:hAnsi="Times New Roman"/>
              </w:rPr>
            </w:pPr>
            <w:r w:rsidRPr="00D22ADE">
              <w:rPr>
                <w:rFonts w:ascii="Times New Roman" w:hAnsi="Times New Roman"/>
              </w:rPr>
              <w:t>O: 2</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tabs>
                <w:tab w:val="left" w:pos="567"/>
              </w:tabs>
              <w:bidi w:val="0"/>
              <w:spacing w:after="0" w:line="240" w:lineRule="auto"/>
              <w:jc w:val="both"/>
              <w:rPr>
                <w:rFonts w:ascii="Times New Roman" w:hAnsi="Times New Roman"/>
              </w:rPr>
            </w:pPr>
            <w:r w:rsidRPr="00BB54C9">
              <w:rPr>
                <w:rFonts w:ascii="Times New Roman" w:hAnsi="Times New Roman"/>
              </w:rPr>
              <w:t>Na účely tohto zákona sa považuje za</w:t>
            </w:r>
          </w:p>
          <w:p w:rsidR="007A13D6" w:rsidRPr="00AC51A1" w:rsidP="00E65893">
            <w:pPr>
              <w:tabs>
                <w:tab w:val="left" w:pos="567"/>
              </w:tabs>
              <w:bidi w:val="0"/>
              <w:spacing w:after="0" w:line="240" w:lineRule="auto"/>
              <w:jc w:val="both"/>
              <w:rPr>
                <w:rFonts w:ascii="Times New Roman" w:hAnsi="Times New Roman"/>
              </w:rPr>
            </w:pPr>
            <w:r>
              <w:rPr>
                <w:rFonts w:ascii="Times New Roman" w:hAnsi="Times New Roman"/>
              </w:rPr>
              <w:t>s</w:t>
            </w:r>
            <w:r w:rsidRPr="00AC51A1">
              <w:rPr>
                <w:rFonts w:ascii="Times New Roman" w:hAnsi="Times New Roman"/>
              </w:rPr>
              <w:t>tav</w:t>
            </w:r>
            <w:r>
              <w:rPr>
                <w:rFonts w:ascii="Times New Roman" w:hAnsi="Times New Roman"/>
              </w:rPr>
              <w:t xml:space="preserve"> ochrany </w:t>
            </w:r>
            <w:r w:rsidRPr="00C16D3A">
              <w:rPr>
                <w:rFonts w:ascii="Times New Roman" w:hAnsi="Times New Roman"/>
                <w:b/>
              </w:rPr>
              <w:t>prírodného</w:t>
            </w:r>
            <w:r>
              <w:rPr>
                <w:rFonts w:ascii="Times New Roman" w:hAnsi="Times New Roman"/>
              </w:rPr>
              <w:t xml:space="preserve"> </w:t>
            </w:r>
            <w:r w:rsidRPr="00AC51A1">
              <w:rPr>
                <w:rFonts w:ascii="Times New Roman" w:hAnsi="Times New Roman"/>
              </w:rPr>
              <w:t>biotopu súhrn vplyvov pôsobiacich na prírodné biotopy a ich typické druhy, ktoré ovplyvňujú ich prirodzený areál, štruktúru  a funkciu, rovnako ako dlhodobé prežívanie ich typických druhov,</w:t>
            </w:r>
          </w:p>
          <w:p w:rsidR="007A13D6" w:rsidP="00E65893">
            <w:pPr>
              <w:widowControl w:val="0"/>
              <w:bidi w:val="0"/>
              <w:spacing w:after="0" w:line="240" w:lineRule="auto"/>
              <w:jc w:val="both"/>
              <w:rPr>
                <w:rFonts w:ascii="Times New Roman" w:hAnsi="Times New Roman"/>
                <w:b/>
              </w:rPr>
            </w:pPr>
          </w:p>
          <w:p w:rsidR="007A13D6" w:rsidRPr="00D22ADE" w:rsidP="00E65893">
            <w:pPr>
              <w:widowControl w:val="0"/>
              <w:bidi w:val="0"/>
              <w:adjustRightInd w:val="0"/>
              <w:spacing w:after="0" w:line="240" w:lineRule="auto"/>
              <w:jc w:val="both"/>
              <w:rPr>
                <w:rFonts w:ascii="Times New Roman" w:hAnsi="Times New Roman"/>
              </w:rPr>
            </w:pPr>
            <w:r w:rsidRPr="00D22ADE">
              <w:rPr>
                <w:rFonts w:ascii="Times New Roman" w:hAnsi="Times New Roman"/>
              </w:rPr>
              <w:t>Stav</w:t>
            </w:r>
            <w:r>
              <w:rPr>
                <w:rFonts w:ascii="Times New Roman" w:hAnsi="Times New Roman"/>
              </w:rPr>
              <w:t xml:space="preserve"> ochrany</w:t>
            </w:r>
            <w:r w:rsidRPr="00D22ADE">
              <w:rPr>
                <w:rFonts w:ascii="Times New Roman" w:hAnsi="Times New Roman"/>
              </w:rPr>
              <w:t xml:space="preserve"> </w:t>
            </w:r>
            <w:r w:rsidRPr="00C16D3A">
              <w:rPr>
                <w:rFonts w:ascii="Times New Roman" w:hAnsi="Times New Roman"/>
                <w:b/>
              </w:rPr>
              <w:t>prírodného</w:t>
            </w:r>
            <w:r>
              <w:rPr>
                <w:rFonts w:ascii="Times New Roman" w:hAnsi="Times New Roman"/>
              </w:rPr>
              <w:t xml:space="preserve"> </w:t>
            </w:r>
            <w:r w:rsidRPr="00D22ADE">
              <w:rPr>
                <w:rFonts w:ascii="Times New Roman" w:hAnsi="Times New Roman"/>
              </w:rPr>
              <w:t xml:space="preserve">biotopu sa považuje za priaznivý, keď </w:t>
            </w:r>
          </w:p>
          <w:p w:rsidR="007A13D6" w:rsidRPr="00D22ADE" w:rsidP="00E65893">
            <w:pPr>
              <w:widowControl w:val="0"/>
              <w:bidi w:val="0"/>
              <w:adjustRightInd w:val="0"/>
              <w:spacing w:after="0" w:line="240" w:lineRule="auto"/>
              <w:jc w:val="both"/>
              <w:rPr>
                <w:rFonts w:ascii="Times New Roman" w:hAnsi="Times New Roman"/>
              </w:rPr>
            </w:pPr>
            <w:r w:rsidRPr="00D22ADE">
              <w:rPr>
                <w:rFonts w:ascii="Times New Roman" w:hAnsi="Times New Roman"/>
              </w:rPr>
              <w:t xml:space="preserve">a) jeho prirodzený areál a územie, ktoré v tomto areáli pokrýva, sú stabilné alebo sa zväčšujú, </w:t>
            </w:r>
          </w:p>
          <w:p w:rsidR="007A13D6" w:rsidRPr="00D22ADE" w:rsidP="00E65893">
            <w:pPr>
              <w:widowControl w:val="0"/>
              <w:bidi w:val="0"/>
              <w:adjustRightInd w:val="0"/>
              <w:spacing w:after="0" w:line="240" w:lineRule="auto"/>
              <w:jc w:val="both"/>
              <w:rPr>
                <w:rFonts w:ascii="Times New Roman" w:hAnsi="Times New Roman"/>
              </w:rPr>
            </w:pPr>
            <w:r w:rsidRPr="00D22ADE">
              <w:rPr>
                <w:rFonts w:ascii="Times New Roman" w:hAnsi="Times New Roman"/>
              </w:rPr>
              <w:t xml:space="preserve">b) špecifická štruktúra a funkcie, ktoré sú potrebné na jeho dlhodobé udržanie, existujú a pravdepodobne budú existovať aj v dohľadnej budúcnosti, </w:t>
            </w:r>
          </w:p>
          <w:p w:rsidR="007A13D6" w:rsidRPr="00AC51A1" w:rsidP="00E65893">
            <w:pPr>
              <w:bidi w:val="0"/>
              <w:spacing w:after="0" w:line="240" w:lineRule="auto"/>
              <w:jc w:val="both"/>
              <w:rPr>
                <w:rFonts w:ascii="Times New Roman" w:hAnsi="Times New Roman"/>
              </w:rPr>
            </w:pPr>
            <w:r w:rsidRPr="00D22ADE">
              <w:rPr>
                <w:rFonts w:ascii="Times New Roman" w:hAnsi="Times New Roman"/>
              </w:rPr>
              <w:t>c) stav ochrany jeho typických druhov je priaznivý.</w:t>
            </w:r>
            <w:r>
              <w:rPr>
                <w:rFonts w:ascii="Times New Roman" w:hAnsi="Times New Roman"/>
                <w:b/>
              </w:rPr>
              <w:t xml:space="preserve"> </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f)</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prirodzený biotop druhov znamená prostredie definované špecifickými abiotickými a biotickými faktormi, v ktorom dané druhy žijú v ktoromkoľvek štádiu ich biologického cyklu;</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
              </w:rPr>
            </w:pPr>
            <w:r>
              <w:rPr>
                <w:rFonts w:ascii="Times New Roman" w:hAnsi="Times New Roman"/>
              </w:rPr>
              <w:t>zákon</w:t>
            </w:r>
          </w:p>
          <w:p w:rsidR="007A13D6" w:rsidRPr="00AC51A1" w:rsidP="00E65893">
            <w:pPr>
              <w:bidi w:val="0"/>
              <w:spacing w:after="0" w:line="240" w:lineRule="auto"/>
              <w:jc w:val="both"/>
              <w:rPr>
                <w:rFonts w:ascii="Times New Roman" w:hAnsi="Times New Roman"/>
              </w:rPr>
            </w:pPr>
            <w:r w:rsidRPr="00777648">
              <w:rPr>
                <w:rFonts w:ascii="Times New Roman" w:hAnsi="Times New Roman"/>
                <w:b/>
              </w:rPr>
              <w:t>novela 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744CD" w:rsidP="00E65893">
            <w:pPr>
              <w:bidi w:val="0"/>
              <w:spacing w:after="0" w:line="240" w:lineRule="auto"/>
              <w:jc w:val="both"/>
              <w:rPr>
                <w:rFonts w:ascii="Times New Roman" w:hAnsi="Times New Roman"/>
                <w:b/>
              </w:rPr>
            </w:pPr>
            <w:r w:rsidRPr="00A744CD">
              <w:rPr>
                <w:rFonts w:ascii="Times New Roman" w:hAnsi="Times New Roman"/>
                <w:b/>
              </w:rPr>
              <w:t>§ 2</w:t>
            </w:r>
          </w:p>
          <w:p w:rsidR="007A13D6" w:rsidRPr="00A744CD" w:rsidP="00E65893">
            <w:pPr>
              <w:bidi w:val="0"/>
              <w:spacing w:after="0" w:line="240" w:lineRule="auto"/>
              <w:jc w:val="both"/>
              <w:rPr>
                <w:rFonts w:ascii="Times New Roman" w:hAnsi="Times New Roman"/>
                <w:b/>
              </w:rPr>
            </w:pPr>
            <w:r w:rsidRPr="00A744CD">
              <w:rPr>
                <w:rFonts w:ascii="Times New Roman" w:hAnsi="Times New Roman"/>
                <w:b/>
              </w:rPr>
              <w:t>O: 2</w:t>
            </w:r>
          </w:p>
          <w:p w:rsidR="007A13D6" w:rsidRPr="00AC51A1" w:rsidP="00E65893">
            <w:pPr>
              <w:bidi w:val="0"/>
              <w:spacing w:after="0" w:line="240" w:lineRule="auto"/>
              <w:jc w:val="both"/>
              <w:rPr>
                <w:rFonts w:ascii="Times New Roman" w:hAnsi="Times New Roman"/>
              </w:rPr>
            </w:pPr>
            <w:r w:rsidRPr="00A744CD">
              <w:rPr>
                <w:rFonts w:ascii="Times New Roman" w:hAnsi="Times New Roman"/>
                <w:b/>
              </w:rPr>
              <w:t>P: x)</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0441F" w:rsidP="00E65893">
            <w:pPr>
              <w:pStyle w:val="BodyText2"/>
              <w:bidi w:val="0"/>
              <w:spacing w:after="0" w:line="240" w:lineRule="auto"/>
              <w:ind w:left="-27"/>
              <w:rPr>
                <w:rFonts w:ascii="Times New Roman" w:hAnsi="Times New Roman"/>
                <w:b w:val="0"/>
                <w:bCs w:val="0"/>
                <w:sz w:val="20"/>
                <w:szCs w:val="20"/>
              </w:rPr>
            </w:pPr>
            <w:r w:rsidRPr="00D0441F">
              <w:rPr>
                <w:rFonts w:ascii="Times New Roman" w:hAnsi="Times New Roman"/>
                <w:b w:val="0"/>
                <w:sz w:val="20"/>
                <w:szCs w:val="20"/>
              </w:rPr>
              <w:t>Na účely tohto zákona sa považuje za</w:t>
            </w:r>
          </w:p>
          <w:p w:rsidR="007A13D6" w:rsidRPr="00CF7853" w:rsidP="00E65893">
            <w:pPr>
              <w:pStyle w:val="BodyText2"/>
              <w:bidi w:val="0"/>
              <w:spacing w:after="0" w:line="240" w:lineRule="auto"/>
              <w:ind w:left="-27"/>
              <w:rPr>
                <w:rFonts w:ascii="Times New Roman" w:hAnsi="Times New Roman"/>
                <w:bCs w:val="0"/>
                <w:sz w:val="20"/>
                <w:szCs w:val="20"/>
              </w:rPr>
            </w:pPr>
            <w:r w:rsidRPr="00CF7853">
              <w:rPr>
                <w:rFonts w:ascii="Times New Roman" w:hAnsi="Times New Roman"/>
                <w:bCs w:val="0"/>
                <w:sz w:val="20"/>
                <w:szCs w:val="20"/>
              </w:rPr>
              <w:t>biotop druhu</w:t>
            </w:r>
            <w:r w:rsidRPr="00CF7853">
              <w:rPr>
                <w:rFonts w:ascii="Times New Roman" w:hAnsi="Times New Roman"/>
                <w:sz w:val="20"/>
                <w:szCs w:val="20"/>
              </w:rPr>
              <w:t xml:space="preserve"> prostredie definované špecifickými abiotickými a biotickými faktormi, v ktorom druh žije v ktoromkoľvek štádiu jeho biologického cyklu,</w:t>
            </w:r>
            <w:r w:rsidRPr="00CF7853">
              <w:rPr>
                <w:rFonts w:ascii="Times New Roman" w:hAnsi="Times New Roman"/>
                <w:bCs w:val="0"/>
                <w:sz w:val="20"/>
                <w:szCs w:val="20"/>
              </w:rPr>
              <w:t xml:space="preserve"> </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g)</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druh európskeho významu znamená druh, ktorý je v rámci územia uvedeného v článku 2:</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i) ohrozený, s výnimkou tých druhov, ktorých územie prirodzeného pohybu je zanedbateľné na tomto území a ktoré nie sú ohrozené ani zraniteľné v západnom palearktickom regióne, alebo</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ii) zraniteľný, t. j. je pravdepodobné, že sa v blízkej budúcnosti presunú do ohrozenej kategórie, ak budú ďalej pôsobiť príčinné faktory, alebo</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iii) vzácny, t. j. s malými populáciami, ktoré nie sú v súčasnosti ohrozené alebo zraniteľné, ale podliehajú riziku. Tieto druhy sa nachádzajú na obmedzených geografických územiach alebo sa riedko vyskytujú na území väčšom, alebo</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iv) endemický a vyžadujúci mimoriadnu pozornosť z dôvodu špecifického charakteru ich prirodzeného biotopu a/alebo potenciálneho dosahu ich využívania na prirodzený biotop a/alebo potenciálneho dosahu ich využívania na stav ochrany.</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Takéto druhy sú uvedené alebo môžu byť uvedené v prílohe II a/alebo prílohe IV alebo V;</w:t>
            </w:r>
          </w:p>
          <w:p w:rsidR="007A13D6" w:rsidRPr="00AC51A1" w:rsidP="00E65893">
            <w:pPr>
              <w:bidi w:val="0"/>
              <w:spacing w:after="0" w:line="240" w:lineRule="auto"/>
              <w:jc w:val="both"/>
              <w:rPr>
                <w:rFonts w:ascii="Times New Roman" w:hAnsi="Times New Roman"/>
                <w:color w:val="000000"/>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zákon</w:t>
            </w:r>
          </w:p>
          <w:p w:rsidR="007A13D6" w:rsidRPr="00AC51A1" w:rsidP="00E65893">
            <w:pPr>
              <w:bidi w:val="0"/>
              <w:spacing w:after="0" w:line="240" w:lineRule="auto"/>
              <w:jc w:val="both"/>
              <w:rPr>
                <w:rFonts w:ascii="Times New Roman" w:hAnsi="Times New Roman"/>
              </w:rPr>
            </w:pPr>
            <w:r w:rsidRPr="00777648">
              <w:rPr>
                <w:rFonts w:ascii="Times New Roman" w:hAnsi="Times New Roman"/>
                <w:b/>
              </w:rPr>
              <w:t>novela zákona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vyhláška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744CD" w:rsidP="00E65893">
            <w:pPr>
              <w:bidi w:val="0"/>
              <w:spacing w:after="0" w:line="240" w:lineRule="auto"/>
              <w:jc w:val="both"/>
              <w:rPr>
                <w:rFonts w:ascii="Times New Roman" w:hAnsi="Times New Roman"/>
              </w:rPr>
            </w:pPr>
            <w:r w:rsidRPr="00A744CD">
              <w:rPr>
                <w:rFonts w:ascii="Times New Roman" w:hAnsi="Times New Roman"/>
              </w:rPr>
              <w:t>§ 2</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O: 2</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P: y)</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B: 2</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r w:rsidRPr="00AC51A1">
              <w:rPr>
                <w:rFonts w:ascii="Times New Roman" w:hAnsi="Times New Roman"/>
              </w:rPr>
              <w:t>§ 4</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r>
              <w:rPr>
                <w:rFonts w:ascii="Times New Roman" w:hAnsi="Times New Roman"/>
              </w:rPr>
              <w:t>§ 5</w:t>
            </w:r>
          </w:p>
          <w:p w:rsidR="007A13D6" w:rsidP="00E65893">
            <w:pPr>
              <w:bidi w:val="0"/>
              <w:spacing w:after="0" w:line="240" w:lineRule="auto"/>
              <w:jc w:val="both"/>
              <w:rPr>
                <w:rFonts w:ascii="Times New Roman" w:hAnsi="Times New Roman"/>
              </w:rPr>
            </w:pPr>
            <w:r>
              <w:rPr>
                <w:rFonts w:ascii="Times New Roman" w:hAnsi="Times New Roman"/>
              </w:rPr>
              <w:t>O: 1, 2</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3445B9" w:rsidP="00E65893">
            <w:pPr>
              <w:bidi w:val="0"/>
              <w:spacing w:after="0" w:line="240" w:lineRule="auto"/>
              <w:jc w:val="both"/>
              <w:rPr>
                <w:rFonts w:ascii="Times New Roman" w:hAnsi="Times New Roman"/>
              </w:rPr>
            </w:pPr>
            <w:r w:rsidRPr="003445B9">
              <w:rPr>
                <w:rFonts w:ascii="Times New Roman" w:hAnsi="Times New Roman"/>
              </w:rPr>
              <w:t>Na účely tohto zákona sa považuje za</w:t>
            </w:r>
          </w:p>
          <w:p w:rsidR="007A13D6" w:rsidRPr="003445B9" w:rsidP="00E65893">
            <w:pPr>
              <w:bidi w:val="0"/>
              <w:spacing w:after="0" w:line="240" w:lineRule="auto"/>
              <w:jc w:val="both"/>
              <w:rPr>
                <w:rFonts w:ascii="Times New Roman" w:hAnsi="Times New Roman"/>
              </w:rPr>
            </w:pPr>
            <w:r w:rsidRPr="003445B9">
              <w:rPr>
                <w:rFonts w:ascii="Times New Roman" w:hAnsi="Times New Roman"/>
              </w:rPr>
              <w:t>druh európskeho významu</w:t>
            </w:r>
          </w:p>
          <w:p w:rsidR="007A13D6" w:rsidRPr="003445B9" w:rsidP="00E65893">
            <w:pPr>
              <w:widowControl w:val="0"/>
              <w:bidi w:val="0"/>
              <w:adjustRightInd w:val="0"/>
              <w:spacing w:after="0" w:line="240" w:lineRule="auto"/>
              <w:jc w:val="both"/>
              <w:rPr>
                <w:rFonts w:ascii="Times New Roman" w:hAnsi="Times New Roman"/>
              </w:rPr>
            </w:pPr>
            <w:r w:rsidRPr="003445B9">
              <w:rPr>
                <w:rFonts w:ascii="Times New Roman" w:hAnsi="Times New Roman"/>
              </w:rPr>
              <w:t xml:space="preserve">iný druh živočícha alebo druh rastliny prirodzene sa vyskytujúci na európskom území členských štátov </w:t>
            </w:r>
            <w:r w:rsidRPr="00224FBD">
              <w:rPr>
                <w:rFonts w:ascii="Times New Roman" w:hAnsi="Times New Roman"/>
                <w:b/>
              </w:rPr>
              <w:t>Európskej únie</w:t>
            </w:r>
            <w:r w:rsidRPr="003445B9">
              <w:rPr>
                <w:rFonts w:ascii="Times New Roman" w:hAnsi="Times New Roman"/>
              </w:rPr>
              <w:t xml:space="preserve">, ktorý je </w:t>
            </w:r>
          </w:p>
          <w:p w:rsidR="007A13D6" w:rsidRPr="003445B9" w:rsidP="00E65893">
            <w:pPr>
              <w:widowControl w:val="0"/>
              <w:bidi w:val="0"/>
              <w:adjustRightInd w:val="0"/>
              <w:spacing w:after="0" w:line="240" w:lineRule="auto"/>
              <w:jc w:val="both"/>
              <w:rPr>
                <w:rFonts w:ascii="Times New Roman" w:hAnsi="Times New Roman"/>
              </w:rPr>
            </w:pPr>
            <w:r w:rsidRPr="003445B9">
              <w:rPr>
                <w:rFonts w:ascii="Times New Roman" w:hAnsi="Times New Roman"/>
              </w:rPr>
              <w:t xml:space="preserve">2a. ohrozený, s výnimkou druhov, ktorých prirodzený areál je na tomto území okrajový, a ktoré nie sú ohrozené alebo zraniteľné v západnej palearktickej oblasti, </w:t>
            </w:r>
          </w:p>
          <w:p w:rsidR="007A13D6" w:rsidRPr="003445B9" w:rsidP="00E65893">
            <w:pPr>
              <w:widowControl w:val="0"/>
              <w:bidi w:val="0"/>
              <w:adjustRightInd w:val="0"/>
              <w:spacing w:after="0" w:line="240" w:lineRule="auto"/>
              <w:jc w:val="both"/>
              <w:rPr>
                <w:rFonts w:ascii="Times New Roman" w:hAnsi="Times New Roman"/>
              </w:rPr>
            </w:pPr>
            <w:r w:rsidRPr="003445B9">
              <w:rPr>
                <w:rFonts w:ascii="Times New Roman" w:hAnsi="Times New Roman"/>
              </w:rPr>
              <w:t xml:space="preserve">2b. zraniteľný, ktorý bude pravdepodobne v blízkej budúcnosti ohrozený, ak naň budú naďalej pôsobiť ohrozujúce faktory, </w:t>
            </w:r>
          </w:p>
          <w:p w:rsidR="007A13D6" w:rsidRPr="003445B9" w:rsidP="00E65893">
            <w:pPr>
              <w:widowControl w:val="0"/>
              <w:bidi w:val="0"/>
              <w:adjustRightInd w:val="0"/>
              <w:spacing w:after="0" w:line="240" w:lineRule="auto"/>
              <w:jc w:val="both"/>
              <w:rPr>
                <w:rFonts w:ascii="Times New Roman" w:hAnsi="Times New Roman"/>
              </w:rPr>
            </w:pPr>
            <w:r w:rsidRPr="003445B9">
              <w:rPr>
                <w:rFonts w:ascii="Times New Roman" w:hAnsi="Times New Roman"/>
              </w:rPr>
              <w:t xml:space="preserve">2c. vzácny, s málo početnou populáciou, vyskytujúci sa na geograficky ohraničených územiach, alebo riedko rozptýlený v rozsiahlejších areáloch, ktorý nie je zatiaľ ohrozený alebo zraniteľný, ale ktorý sa dostal do nebezpečenstva, alebo </w:t>
            </w:r>
          </w:p>
          <w:p w:rsidR="007A13D6" w:rsidRPr="003445B9" w:rsidP="00E65893">
            <w:pPr>
              <w:widowControl w:val="0"/>
              <w:bidi w:val="0"/>
              <w:spacing w:after="0" w:line="240" w:lineRule="auto"/>
              <w:ind w:right="9"/>
              <w:jc w:val="both"/>
              <w:rPr>
                <w:rFonts w:ascii="Times New Roman" w:hAnsi="Times New Roman"/>
              </w:rPr>
            </w:pPr>
            <w:r w:rsidRPr="003445B9">
              <w:rPr>
                <w:rFonts w:ascii="Times New Roman" w:hAnsi="Times New Roman"/>
              </w:rPr>
              <w:t>2d. endemický, vyžadujúci zvláštnu pozornosť z dôvodu špecifického charakteru jeho biotopu alebo z dôvodu možného vplyvu jeho využívania na jeho biotop alebo stav ochrany</w:t>
            </w:r>
            <w:r>
              <w:rPr>
                <w:rFonts w:ascii="Times New Roman" w:hAnsi="Times New Roman"/>
              </w:rPr>
              <w:t>,</w:t>
            </w:r>
          </w:p>
          <w:p w:rsidR="007A13D6" w:rsidRPr="00243931" w:rsidP="00E65893">
            <w:pPr>
              <w:widowControl w:val="0"/>
              <w:autoSpaceDE/>
              <w:autoSpaceDN/>
              <w:bidi w:val="0"/>
              <w:spacing w:after="0" w:line="240" w:lineRule="auto"/>
              <w:ind w:right="9"/>
              <w:jc w:val="both"/>
              <w:rPr>
                <w:rFonts w:ascii="Times New Roman" w:hAnsi="Times New Roman"/>
                <w:b/>
              </w:rPr>
            </w:pPr>
          </w:p>
          <w:p w:rsidR="007A13D6" w:rsidP="00E65893">
            <w:pPr>
              <w:tabs>
                <w:tab w:val="left" w:pos="900"/>
              </w:tabs>
              <w:bidi w:val="0"/>
              <w:spacing w:after="0" w:line="240" w:lineRule="auto"/>
              <w:jc w:val="both"/>
              <w:rPr>
                <w:rFonts w:ascii="Times New Roman" w:hAnsi="Times New Roman"/>
                <w:color w:val="000000"/>
              </w:rPr>
            </w:pPr>
            <w:r w:rsidRPr="00AC51A1">
              <w:rPr>
                <w:rFonts w:ascii="Times New Roman" w:hAnsi="Times New Roman"/>
              </w:rPr>
              <w:t>Zoznam druhov európskeho významu, druhov národného významu, druhov vtákov a prioritných druhov, na ochranu ktorých sa vyhlasujú chránené územia, je uvedený v </w:t>
            </w:r>
            <w:r w:rsidRPr="00AC51A1">
              <w:rPr>
                <w:rFonts w:ascii="Times New Roman" w:hAnsi="Times New Roman"/>
                <w:color w:val="000000"/>
              </w:rPr>
              <w:t>prílohe č. 4.</w:t>
            </w:r>
          </w:p>
          <w:p w:rsidR="007A13D6" w:rsidP="00E65893">
            <w:pPr>
              <w:tabs>
                <w:tab w:val="left" w:pos="900"/>
              </w:tabs>
              <w:bidi w:val="0"/>
              <w:spacing w:after="0" w:line="240" w:lineRule="auto"/>
              <w:jc w:val="both"/>
              <w:rPr>
                <w:rFonts w:ascii="Times New Roman" w:hAnsi="Times New Roman"/>
                <w:color w:val="000000"/>
              </w:rPr>
            </w:pPr>
          </w:p>
          <w:p w:rsidR="007A13D6" w:rsidRPr="00AC51A1" w:rsidP="00E65893">
            <w:pPr>
              <w:tabs>
                <w:tab w:val="left" w:pos="900"/>
              </w:tabs>
              <w:bidi w:val="0"/>
              <w:spacing w:after="0" w:line="240" w:lineRule="auto"/>
              <w:jc w:val="both"/>
              <w:rPr>
                <w:rFonts w:ascii="Times New Roman" w:hAnsi="Times New Roman"/>
                <w:color w:val="000000"/>
              </w:rPr>
            </w:pPr>
            <w:r w:rsidRPr="00AC51A1">
              <w:rPr>
                <w:rFonts w:ascii="Times New Roman" w:hAnsi="Times New Roman"/>
              </w:rPr>
              <w:t>Zoznam chránených rastlín je uvedený v prílohe č. 5.</w:t>
            </w:r>
          </w:p>
          <w:p w:rsidR="007A13D6" w:rsidP="00E65893">
            <w:pPr>
              <w:bidi w:val="0"/>
              <w:spacing w:after="0" w:line="240" w:lineRule="auto"/>
              <w:jc w:val="both"/>
              <w:rPr>
                <w:rFonts w:ascii="Times New Roman" w:hAnsi="Times New Roman"/>
              </w:rPr>
            </w:pPr>
            <w:r w:rsidRPr="00AC51A1">
              <w:rPr>
                <w:rFonts w:ascii="Times New Roman" w:hAnsi="Times New Roman"/>
              </w:rPr>
              <w:t>Zoznam chránených živočíchov je uvedený v prílohe č. 6.</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h)</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prioritné druhy znamenajú druhy uvedené v bodoch g) i), za zachovanie ktorých má spoločenstvo mimoriadnu zodpovednosť z hľadiska pomeru ich prirodzeného rozšírenia, ktoré patrí do územia uvedeného v článku 2; tieto typy prioritných druhov sú v prílohe II označené hviezdičkou (*);</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zákon </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P: za)</w:t>
            </w: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r w:rsidRPr="00AC51A1">
              <w:rPr>
                <w:rFonts w:ascii="Times New Roman" w:hAnsi="Times New Roman"/>
              </w:rPr>
              <w:t>§ 4</w:t>
            </w: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BB54C9" w:rsidP="00E65893">
            <w:pPr>
              <w:pStyle w:val="BodyText2"/>
              <w:tabs>
                <w:tab w:val="left" w:pos="567"/>
              </w:tabs>
              <w:bidi w:val="0"/>
              <w:spacing w:after="0" w:line="240" w:lineRule="auto"/>
              <w:rPr>
                <w:rFonts w:ascii="Times New Roman" w:hAnsi="Times New Roman"/>
                <w:b w:val="0"/>
                <w:bCs w:val="0"/>
                <w:sz w:val="20"/>
                <w:szCs w:val="20"/>
              </w:rPr>
            </w:pPr>
            <w:r w:rsidRPr="00BB54C9">
              <w:rPr>
                <w:rFonts w:ascii="Times New Roman" w:hAnsi="Times New Roman"/>
                <w:b w:val="0"/>
                <w:sz w:val="20"/>
                <w:szCs w:val="20"/>
              </w:rPr>
              <w:t>Na účely tohto zákona sa považuje za</w:t>
            </w:r>
          </w:p>
          <w:p w:rsidR="007A13D6" w:rsidRPr="00AC51A1" w:rsidP="00E65893">
            <w:pPr>
              <w:pStyle w:val="BodyText2"/>
              <w:tabs>
                <w:tab w:val="left" w:pos="567"/>
              </w:tabs>
              <w:bidi w:val="0"/>
              <w:spacing w:after="0" w:line="240" w:lineRule="auto"/>
              <w:rPr>
                <w:rFonts w:ascii="Times New Roman" w:hAnsi="Times New Roman"/>
                <w:b w:val="0"/>
                <w:bCs w:val="0"/>
                <w:sz w:val="20"/>
                <w:szCs w:val="20"/>
              </w:rPr>
            </w:pPr>
            <w:r w:rsidRPr="00AC51A1">
              <w:rPr>
                <w:rFonts w:ascii="Times New Roman" w:hAnsi="Times New Roman"/>
                <w:b w:val="0"/>
                <w:bCs w:val="0"/>
                <w:sz w:val="20"/>
                <w:szCs w:val="20"/>
              </w:rPr>
              <w:t>prioritný druh druh európskeho významu, ktorého ochrana je nevyhnutná vzhľadom  na jeho malý prirodzený areál  v Európe,</w:t>
            </w:r>
          </w:p>
          <w:p w:rsidR="007A13D6" w:rsidRPr="00AC51A1" w:rsidP="00E65893">
            <w:pPr>
              <w:bidi w:val="0"/>
              <w:spacing w:after="0" w:line="240" w:lineRule="auto"/>
              <w:jc w:val="both"/>
              <w:rPr>
                <w:rFonts w:ascii="Times New Roman" w:hAnsi="Times New Roman"/>
              </w:rPr>
            </w:pPr>
          </w:p>
          <w:p w:rsidR="007A13D6" w:rsidP="00E65893">
            <w:pPr>
              <w:tabs>
                <w:tab w:val="left" w:pos="900"/>
              </w:tabs>
              <w:bidi w:val="0"/>
              <w:spacing w:after="0" w:line="240" w:lineRule="auto"/>
              <w:jc w:val="both"/>
              <w:rPr>
                <w:rFonts w:ascii="Times New Roman" w:hAnsi="Times New Roman"/>
              </w:rPr>
            </w:pPr>
            <w:r w:rsidRPr="00AC51A1">
              <w:rPr>
                <w:rFonts w:ascii="Times New Roman" w:hAnsi="Times New Roman"/>
              </w:rPr>
              <w:t>Zoznam druhov európskeho významu, druhov národného významu, druhov vtákov a prioritných druhov, na ochranu ktorých sa vyhlasujú chránené územia, je uvedený v </w:t>
            </w:r>
            <w:r w:rsidRPr="00AC51A1">
              <w:rPr>
                <w:rFonts w:ascii="Times New Roman" w:hAnsi="Times New Roman"/>
                <w:color w:val="000000"/>
              </w:rPr>
              <w:t>prílohe č. 4.</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i)</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stav ochrany druhov znamená súhrn vplyvov pôsobiacich na príslušné druhy, ktoré môžu ovplyvniť jeho dlhodobé rozdelenie a prebytok ich populácií v rámci územia uvedeného v článku 2;</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Stav ochrany sa bude považovať za "priaznivý", keď:</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 údaje o dynamike populácie príslušného druhu indikujú, že sa tento druh sám dlhodobo udržuje vo svojom prirodzenom biotope ako životaschopný komponent, a</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 územie prirodzeného pohybu tohto druhu sa ani nezmenšuje, ani sa pravdepodobne v dohľadnej budúcnosti nezmenší a</w:t>
            </w:r>
          </w:p>
          <w:p w:rsidR="007A13D6" w:rsidRPr="00AC51A1" w:rsidP="00E65893">
            <w:pPr>
              <w:bidi w:val="0"/>
              <w:spacing w:after="0" w:line="240" w:lineRule="auto"/>
              <w:jc w:val="both"/>
              <w:rPr>
                <w:rFonts w:ascii="Times New Roman" w:hAnsi="Times New Roman"/>
              </w:rPr>
            </w:pPr>
            <w:r w:rsidRPr="00AC51A1">
              <w:rPr>
                <w:rFonts w:ascii="Times New Roman" w:hAnsi="Times New Roman"/>
                <w:color w:val="000000"/>
              </w:rPr>
              <w:t>- existuje a pravdepodobne bude ďalej existovať dostatočne veľký prirodzený biotop na dlhodobé udržanie ich populácií;</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744CD" w:rsidP="00E65893">
            <w:pPr>
              <w:bidi w:val="0"/>
              <w:spacing w:after="0" w:line="240" w:lineRule="auto"/>
              <w:jc w:val="both"/>
              <w:rPr>
                <w:rFonts w:ascii="Times New Roman" w:hAnsi="Times New Roman"/>
              </w:rPr>
            </w:pPr>
            <w:r w:rsidRPr="00A744CD">
              <w:rPr>
                <w:rFonts w:ascii="Times New Roman" w:hAnsi="Times New Roman"/>
              </w:rPr>
              <w:t>zákon</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744CD" w:rsidP="00E65893">
            <w:pPr>
              <w:bidi w:val="0"/>
              <w:spacing w:after="0" w:line="240" w:lineRule="auto"/>
              <w:jc w:val="both"/>
              <w:rPr>
                <w:rFonts w:ascii="Times New Roman" w:hAnsi="Times New Roman"/>
              </w:rPr>
            </w:pPr>
            <w:r w:rsidRPr="00A744CD">
              <w:rPr>
                <w:rFonts w:ascii="Times New Roman" w:hAnsi="Times New Roman"/>
              </w:rPr>
              <w:t>§ 2</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O: 2</w:t>
            </w:r>
          </w:p>
          <w:p w:rsidR="007A13D6" w:rsidRPr="00A744CD" w:rsidP="00E65893">
            <w:pPr>
              <w:bidi w:val="0"/>
              <w:spacing w:after="0" w:line="240" w:lineRule="auto"/>
              <w:jc w:val="both"/>
              <w:rPr>
                <w:rFonts w:ascii="Times New Roman" w:hAnsi="Times New Roman"/>
              </w:rPr>
            </w:pPr>
            <w:r w:rsidRPr="00A744CD">
              <w:rPr>
                <w:rFonts w:ascii="Times New Roman" w:hAnsi="Times New Roman"/>
              </w:rPr>
              <w:t>P: zb)</w:t>
            </w:r>
          </w:p>
          <w:p w:rsidR="007A13D6" w:rsidRPr="00AC51A1" w:rsidP="00E65893">
            <w:pPr>
              <w:bidi w:val="0"/>
              <w:spacing w:after="0" w:line="240" w:lineRule="auto"/>
              <w:jc w:val="both"/>
              <w:rPr>
                <w:rFonts w:ascii="Times New Roman" w:hAnsi="Times New Roman"/>
              </w:rPr>
            </w:pPr>
          </w:p>
          <w:p w:rsidR="007A13D6" w:rsidRPr="00A744CD" w:rsidP="00E65893">
            <w:pPr>
              <w:bidi w:val="0"/>
              <w:spacing w:after="0" w:line="240" w:lineRule="auto"/>
              <w:jc w:val="both"/>
              <w:rPr>
                <w:rFonts w:ascii="Times New Roman" w:hAnsi="Times New Roman"/>
              </w:rPr>
            </w:pPr>
            <w:r w:rsidRPr="00A744CD">
              <w:rPr>
                <w:rFonts w:ascii="Times New Roman" w:hAnsi="Times New Roman"/>
              </w:rPr>
              <w:t>§ 5</w:t>
            </w:r>
          </w:p>
          <w:p w:rsidR="007A13D6" w:rsidRPr="00AC51A1" w:rsidP="00E65893">
            <w:pPr>
              <w:bidi w:val="0"/>
              <w:spacing w:after="0" w:line="240" w:lineRule="auto"/>
              <w:jc w:val="both"/>
              <w:rPr>
                <w:rFonts w:ascii="Times New Roman" w:hAnsi="Times New Roman"/>
              </w:rPr>
            </w:pPr>
            <w:r w:rsidRPr="00A744CD">
              <w:rPr>
                <w:rFonts w:ascii="Times New Roman" w:hAnsi="Times New Roman"/>
              </w:rPr>
              <w:t>O: 1</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sidRPr="00BB54C9">
              <w:rPr>
                <w:rFonts w:ascii="Times New Roman" w:hAnsi="Times New Roman"/>
              </w:rPr>
              <w:t>Na účely tohto zákona sa považuje za</w:t>
            </w:r>
          </w:p>
          <w:p w:rsidR="007A13D6" w:rsidP="00E65893">
            <w:pPr>
              <w:bidi w:val="0"/>
              <w:spacing w:after="0" w:line="240" w:lineRule="auto"/>
              <w:jc w:val="both"/>
              <w:rPr>
                <w:rFonts w:ascii="Times New Roman" w:hAnsi="Times New Roman"/>
              </w:rPr>
            </w:pPr>
            <w:r w:rsidRPr="00AC51A1">
              <w:rPr>
                <w:rFonts w:ascii="Times New Roman" w:hAnsi="Times New Roman"/>
              </w:rPr>
              <w:t xml:space="preserve">stav </w:t>
            </w:r>
            <w:r>
              <w:rPr>
                <w:rFonts w:ascii="Times New Roman" w:hAnsi="Times New Roman"/>
              </w:rPr>
              <w:t xml:space="preserve">ochrany </w:t>
            </w:r>
            <w:r w:rsidRPr="00AC51A1">
              <w:rPr>
                <w:rFonts w:ascii="Times New Roman" w:hAnsi="Times New Roman"/>
              </w:rPr>
              <w:t>druhu súhrn vplyvov pôsobiacich na príslušný druh, ktoré môžu ovplyvniť  dlhodobé rozšírenie a početnosť jeho populácie,</w:t>
            </w:r>
          </w:p>
          <w:p w:rsidR="007A13D6" w:rsidP="00E65893">
            <w:pPr>
              <w:bidi w:val="0"/>
              <w:spacing w:after="0" w:line="240" w:lineRule="auto"/>
              <w:jc w:val="both"/>
              <w:rPr>
                <w:rFonts w:ascii="Times New Roman" w:hAnsi="Times New Roman"/>
              </w:rPr>
            </w:pPr>
          </w:p>
          <w:p w:rsidR="007A13D6" w:rsidRPr="00A744CD" w:rsidP="00E65893">
            <w:pPr>
              <w:bidi w:val="0"/>
              <w:spacing w:after="0" w:line="240" w:lineRule="auto"/>
              <w:jc w:val="both"/>
              <w:rPr>
                <w:rFonts w:ascii="Times New Roman" w:hAnsi="Times New Roman"/>
                <w:bCs/>
              </w:rPr>
            </w:pPr>
            <w:r w:rsidRPr="00A744CD">
              <w:rPr>
                <w:rFonts w:ascii="Times New Roman" w:hAnsi="Times New Roman"/>
                <w:bCs/>
              </w:rPr>
              <w:t xml:space="preserve">Stav </w:t>
            </w:r>
            <w:r>
              <w:rPr>
                <w:rFonts w:ascii="Times New Roman" w:hAnsi="Times New Roman"/>
                <w:bCs/>
              </w:rPr>
              <w:t xml:space="preserve">ochrany </w:t>
            </w:r>
            <w:r w:rsidRPr="00A744CD">
              <w:rPr>
                <w:rFonts w:ascii="Times New Roman" w:hAnsi="Times New Roman"/>
                <w:bCs/>
              </w:rPr>
              <w:t>druhu sa považuje za  priaznivý, keď</w:t>
            </w:r>
          </w:p>
          <w:p w:rsidR="007A13D6" w:rsidRPr="00A744CD" w:rsidP="00E65893">
            <w:pPr>
              <w:widowControl w:val="0"/>
              <w:bidi w:val="0"/>
              <w:adjustRightInd w:val="0"/>
              <w:spacing w:after="0" w:line="240" w:lineRule="auto"/>
              <w:jc w:val="both"/>
              <w:rPr>
                <w:rFonts w:ascii="Times New Roman" w:hAnsi="Times New Roman"/>
              </w:rPr>
            </w:pPr>
            <w:r w:rsidRPr="00A744CD">
              <w:rPr>
                <w:rFonts w:ascii="Times New Roman" w:hAnsi="Times New Roman"/>
              </w:rPr>
              <w:t xml:space="preserve">a) údaje o populačnej dynamike druhu naznačujú, že sa dlhodobo udržuje ako životaschopný prvok svojho biotopu, </w:t>
            </w:r>
          </w:p>
          <w:p w:rsidR="007A13D6" w:rsidRPr="00A744CD" w:rsidP="00E65893">
            <w:pPr>
              <w:widowControl w:val="0"/>
              <w:bidi w:val="0"/>
              <w:adjustRightInd w:val="0"/>
              <w:spacing w:after="0" w:line="240" w:lineRule="auto"/>
              <w:jc w:val="both"/>
              <w:rPr>
                <w:rFonts w:ascii="Times New Roman" w:hAnsi="Times New Roman"/>
              </w:rPr>
            </w:pPr>
            <w:r w:rsidRPr="00A744CD">
              <w:rPr>
                <w:rFonts w:ascii="Times New Roman" w:hAnsi="Times New Roman"/>
              </w:rPr>
              <w:t xml:space="preserve">b) prirodzený areál druhu sa nezmenšuje a pravdepodobne sa ani v dohľadnej budúcnosti nebude zmenšovať a </w:t>
            </w:r>
          </w:p>
          <w:p w:rsidR="007A13D6" w:rsidRPr="00283521" w:rsidP="00E65893">
            <w:pPr>
              <w:bidi w:val="0"/>
              <w:spacing w:after="0" w:line="240" w:lineRule="auto"/>
              <w:jc w:val="both"/>
              <w:rPr>
                <w:rFonts w:ascii="Times New Roman" w:hAnsi="Times New Roman"/>
              </w:rPr>
            </w:pPr>
            <w:r w:rsidRPr="00A744CD">
              <w:rPr>
                <w:rFonts w:ascii="Times New Roman" w:hAnsi="Times New Roman"/>
              </w:rPr>
              <w:t>c) existuje a pravdepodobne bude aj naďalej existovať dostatočne veľký biotop na dlhodobé udržanie jeho populácie.</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j)</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lokalita znamená geograficky definované územie, ktorého rozsah je jednoznačne vymedzený;</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zákon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P="00E65893">
            <w:pPr>
              <w:bidi w:val="0"/>
              <w:spacing w:after="0" w:line="240" w:lineRule="auto"/>
              <w:jc w:val="both"/>
              <w:rPr>
                <w:rFonts w:ascii="Times New Roman" w:hAnsi="Times New Roman"/>
              </w:rPr>
            </w:pPr>
            <w:r w:rsidRPr="00AC51A1">
              <w:rPr>
                <w:rFonts w:ascii="Times New Roman" w:hAnsi="Times New Roman"/>
              </w:rPr>
              <w:t>P: z</w:t>
            </w:r>
            <w:r>
              <w:rPr>
                <w:rFonts w:ascii="Times New Roman" w:hAnsi="Times New Roman"/>
              </w:rPr>
              <w:t>c</w:t>
            </w:r>
            <w:r w:rsidRPr="00AC51A1">
              <w:rPr>
                <w:rFonts w:ascii="Times New Roman" w:hAnsi="Times New Roman"/>
              </w:rPr>
              <w:t>)</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pStyle w:val="BodyText2"/>
              <w:tabs>
                <w:tab w:val="left" w:pos="567"/>
              </w:tabs>
              <w:bidi w:val="0"/>
              <w:spacing w:after="0" w:line="240" w:lineRule="auto"/>
              <w:rPr>
                <w:rFonts w:ascii="Times New Roman" w:hAnsi="Times New Roman"/>
                <w:b w:val="0"/>
                <w:bCs w:val="0"/>
                <w:sz w:val="20"/>
                <w:szCs w:val="20"/>
              </w:rPr>
            </w:pPr>
            <w:r w:rsidRPr="00BB54C9">
              <w:rPr>
                <w:rFonts w:ascii="Times New Roman" w:hAnsi="Times New Roman"/>
                <w:b w:val="0"/>
                <w:sz w:val="20"/>
                <w:szCs w:val="20"/>
              </w:rPr>
              <w:t>Na účely tohto zákona sa považuje za</w:t>
            </w:r>
          </w:p>
          <w:p w:rsidR="007A13D6" w:rsidRPr="00AC51A1" w:rsidP="00E65893">
            <w:pPr>
              <w:pStyle w:val="BodyText2"/>
              <w:tabs>
                <w:tab w:val="left" w:pos="567"/>
              </w:tabs>
              <w:bidi w:val="0"/>
              <w:spacing w:after="0" w:line="240" w:lineRule="auto"/>
              <w:rPr>
                <w:rFonts w:ascii="Times New Roman" w:hAnsi="Times New Roman"/>
                <w:b w:val="0"/>
                <w:bCs w:val="0"/>
                <w:sz w:val="20"/>
                <w:szCs w:val="20"/>
              </w:rPr>
            </w:pPr>
            <w:r w:rsidRPr="00AC51A1">
              <w:rPr>
                <w:rFonts w:ascii="Times New Roman" w:hAnsi="Times New Roman"/>
                <w:b w:val="0"/>
                <w:bCs w:val="0"/>
                <w:sz w:val="20"/>
                <w:szCs w:val="20"/>
              </w:rPr>
              <w:t>lokalitu geograficky určené územie, ktorého hranice sú jasne vymedzené,</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k)</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lokalita s európskym významom znamená lokalitu, ktorá v biogeografickom regióne alebo regiónoch, ku ktorým patrí, prispieva výrazne k udržiavaniu alebo obnoveniu priaznivého stavu ochrany typu prirodzeného biotopu uvedeného v prílohe I alebo druhov uvedených v prílohe II a môže tiež značne prispieť ku koherencii ekologickej sústavy Natura 2000, uvedenej v článku 3, a/alebo významne prispieva k zachovaniu biologickej rôznorodosti v rámci príslušného biogeografického regiónu alebo regiónov.</w:t>
            </w:r>
          </w:p>
          <w:p w:rsidR="007A13D6" w:rsidRPr="00AC51A1" w:rsidP="00E65893">
            <w:pPr>
              <w:bidi w:val="0"/>
              <w:spacing w:after="0" w:line="240" w:lineRule="auto"/>
              <w:jc w:val="both"/>
              <w:rPr>
                <w:rFonts w:ascii="Times New Roman" w:hAnsi="Times New Roman"/>
              </w:rPr>
            </w:pPr>
            <w:r w:rsidRPr="00AC51A1">
              <w:rPr>
                <w:rFonts w:ascii="Times New Roman" w:hAnsi="Times New Roman"/>
                <w:color w:val="000000"/>
              </w:rPr>
              <w:t>Pre druhy živočíchov, ktoré sa prirodzene pohybujú na rozsiahlych územiach, budú lokality európskeho významu zodpovedať tým lokalitám v rámci prirodzeného pohybu takýchto druhov, v ktorých pôsobia fyzikálne alebo biologické faktory dôležité pre ich život a reprodukciu;</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zákon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27</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Územím európskeho významu podľa tohto zákona sa rozumie územie v Slovenskej republike tvorené jednou alebo viacerými lokalitami,</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a) na ktorých sa nachádzajú biotopy európskeho významu alebo druhy európskeho významu, na ochranu ktorých sa vyhlasujú chránené územia,</w:t>
            </w:r>
          </w:p>
          <w:p w:rsidR="007A13D6" w:rsidRPr="00AC51A1" w:rsidP="00E65893">
            <w:pPr>
              <w:pStyle w:val="BodyText"/>
              <w:numPr>
                <w:numId w:val="1"/>
              </w:numPr>
              <w:tabs>
                <w:tab w:val="num" w:pos="115"/>
                <w:tab w:val="clear" w:pos="360"/>
              </w:tabs>
              <w:bidi w:val="0"/>
              <w:spacing w:before="0" w:after="0" w:line="240" w:lineRule="auto"/>
              <w:ind w:left="0" w:firstLine="0"/>
              <w:rPr>
                <w:rFonts w:ascii="Times New Roman" w:hAnsi="Times New Roman"/>
                <w:sz w:val="20"/>
                <w:szCs w:val="20"/>
              </w:rPr>
            </w:pPr>
            <w:r w:rsidRPr="00AC51A1">
              <w:rPr>
                <w:rFonts w:ascii="Times New Roman" w:hAnsi="Times New Roman"/>
                <w:sz w:val="20"/>
                <w:szCs w:val="20"/>
              </w:rPr>
              <w:t xml:space="preserve">ktoré sú zaradené v národnom zozname týchto lokalít, obstaraným ministerstvom a prerokovaným s ministerstvom pôdohospodárstva (ďalej len “národný zoznam”). </w:t>
            </w:r>
          </w:p>
          <w:p w:rsidR="007A13D6" w:rsidRPr="00AC51A1" w:rsidP="00E65893">
            <w:pPr>
              <w:pStyle w:val="BodyText"/>
              <w:bidi w:val="0"/>
              <w:spacing w:before="0" w:after="0" w:line="240" w:lineRule="auto"/>
              <w:rPr>
                <w:rFonts w:ascii="Times New Roman" w:hAnsi="Times New Roman"/>
                <w:sz w:val="20"/>
                <w:szCs w:val="20"/>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l)</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osobitné chránené územie znamená lokalitu európskeho významu, označenú členskými štátmi štatutárnym, administratívnym a/alebo zmluvným aktom, kde sa uplatňujú ochranné opatrenia potrebné na zachovanie alebo obnovu prirodzených biotopov a/alebo populácií druhov, pre ktoré je lokalita vymedzená, v priaznivom stave ochrany;</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zákon</w:t>
            </w:r>
          </w:p>
          <w:p w:rsidR="007A13D6" w:rsidRPr="00AC51A1" w:rsidP="00E65893">
            <w:pPr>
              <w:bidi w:val="0"/>
              <w:spacing w:after="0" w:line="240" w:lineRule="auto"/>
              <w:jc w:val="both"/>
              <w:rPr>
                <w:rFonts w:ascii="Times New Roman" w:hAnsi="Times New Roman"/>
              </w:rPr>
            </w:pPr>
            <w:r w:rsidRPr="00777648">
              <w:rPr>
                <w:rFonts w:ascii="Times New Roman" w:hAnsi="Times New Roman"/>
                <w:b/>
              </w:rPr>
              <w:t>novela 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 17</w:t>
            </w:r>
          </w:p>
          <w:p w:rsidR="007A13D6" w:rsidRPr="00DF5334" w:rsidP="00E65893">
            <w:pPr>
              <w:bidi w:val="0"/>
              <w:spacing w:after="0" w:line="240" w:lineRule="auto"/>
              <w:jc w:val="both"/>
              <w:rPr>
                <w:rFonts w:ascii="Times New Roman" w:hAnsi="Times New Roman"/>
              </w:rPr>
            </w:pPr>
            <w:r w:rsidRPr="00DF5334">
              <w:rPr>
                <w:rFonts w:ascii="Times New Roman" w:hAnsi="Times New Roman"/>
              </w:rPr>
              <w:t>O: 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744CD" w:rsidP="00E65893">
            <w:pPr>
              <w:widowControl w:val="0"/>
              <w:bidi w:val="0"/>
              <w:adjustRightInd w:val="0"/>
              <w:spacing w:after="0" w:line="240" w:lineRule="auto"/>
              <w:jc w:val="both"/>
              <w:rPr>
                <w:rFonts w:ascii="Times New Roman" w:hAnsi="Times New Roman"/>
              </w:rPr>
            </w:pPr>
            <w:r w:rsidRPr="00A744CD">
              <w:rPr>
                <w:rFonts w:ascii="Times New Roman" w:hAnsi="Times New Roman"/>
                <w:bCs/>
              </w:rPr>
              <w:t xml:space="preserve">Lokality, na ktorých sa nachádzajú biotopy európskeho významu a biotopy národného významu (§ 6 ods. 3), biotopy druhov európskeho významu, biotopy druhov národného významu a biotopy vtákov vrátane sťahovavých druhov, na ktorých ochranu sa vyhlasujú chránené územia, významné krajinné prvky </w:t>
            </w:r>
            <w:r w:rsidRPr="00A744CD">
              <w:rPr>
                <w:rFonts w:ascii="Times New Roman" w:hAnsi="Times New Roman"/>
                <w:b/>
                <w:bCs/>
              </w:rPr>
              <w:t>a prírodné výtvory</w:t>
            </w:r>
            <w:r w:rsidRPr="00A744CD">
              <w:rPr>
                <w:rFonts w:ascii="Times New Roman" w:hAnsi="Times New Roman"/>
                <w:bCs/>
              </w:rPr>
              <w:t xml:space="preserve"> alebo územia medzinárodného významu, možno vyhlásiť za chránené územia</w:t>
            </w:r>
            <w:r w:rsidRPr="00A744CD">
              <w:rPr>
                <w:rFonts w:ascii="Times New Roman" w:hAnsi="Times New Roman"/>
              </w:rPr>
              <w:t xml:space="preserve">: </w:t>
            </w:r>
          </w:p>
          <w:p w:rsidR="007A13D6" w:rsidRPr="00A744CD" w:rsidP="00E65893">
            <w:pPr>
              <w:widowControl w:val="0"/>
              <w:bidi w:val="0"/>
              <w:adjustRightInd w:val="0"/>
              <w:spacing w:after="0" w:line="240" w:lineRule="auto"/>
              <w:jc w:val="both"/>
              <w:rPr>
                <w:rFonts w:ascii="Times New Roman" w:hAnsi="Times New Roman"/>
              </w:rPr>
            </w:pPr>
            <w:r w:rsidRPr="00A744CD">
              <w:rPr>
                <w:rFonts w:ascii="Times New Roman" w:hAnsi="Times New Roman"/>
              </w:rPr>
              <w:t>a) chránená krajinná oblasť (</w:t>
            </w:r>
            <w:hyperlink r:id="rId5" w:history="1">
              <w:r w:rsidRPr="00A744CD">
                <w:rPr>
                  <w:rFonts w:ascii="Times New Roman" w:hAnsi="Times New Roman"/>
                </w:rPr>
                <w:t>§ 18</w:t>
              </w:r>
            </w:hyperlink>
            <w:r w:rsidRPr="00A744CD">
              <w:rPr>
                <w:rFonts w:ascii="Times New Roman" w:hAnsi="Times New Roman"/>
              </w:rPr>
              <w:t xml:space="preserve">), </w:t>
            </w:r>
          </w:p>
          <w:p w:rsidR="007A13D6" w:rsidRPr="00A744CD" w:rsidP="00E65893">
            <w:pPr>
              <w:widowControl w:val="0"/>
              <w:bidi w:val="0"/>
              <w:adjustRightInd w:val="0"/>
              <w:spacing w:after="0" w:line="240" w:lineRule="auto"/>
              <w:jc w:val="both"/>
              <w:rPr>
                <w:rFonts w:ascii="Times New Roman" w:hAnsi="Times New Roman"/>
              </w:rPr>
            </w:pPr>
            <w:r w:rsidRPr="00A744CD">
              <w:rPr>
                <w:rFonts w:ascii="Times New Roman" w:hAnsi="Times New Roman"/>
              </w:rPr>
              <w:t>b) národný park (</w:t>
            </w:r>
            <w:hyperlink r:id="rId6" w:history="1">
              <w:r w:rsidRPr="00A744CD">
                <w:rPr>
                  <w:rFonts w:ascii="Times New Roman" w:hAnsi="Times New Roman"/>
                </w:rPr>
                <w:t>§ 19</w:t>
              </w:r>
            </w:hyperlink>
            <w:r w:rsidRPr="00A744CD">
              <w:rPr>
                <w:rFonts w:ascii="Times New Roman" w:hAnsi="Times New Roman"/>
              </w:rPr>
              <w:t xml:space="preserve">), </w:t>
            </w:r>
          </w:p>
          <w:p w:rsidR="007A13D6" w:rsidRPr="00A744CD" w:rsidP="00E65893">
            <w:pPr>
              <w:widowControl w:val="0"/>
              <w:bidi w:val="0"/>
              <w:adjustRightInd w:val="0"/>
              <w:spacing w:after="0" w:line="240" w:lineRule="auto"/>
              <w:jc w:val="both"/>
              <w:rPr>
                <w:rFonts w:ascii="Times New Roman" w:hAnsi="Times New Roman"/>
              </w:rPr>
            </w:pPr>
            <w:r w:rsidRPr="00A744CD">
              <w:rPr>
                <w:rFonts w:ascii="Times New Roman" w:hAnsi="Times New Roman"/>
              </w:rPr>
              <w:t>c) chránený areál (</w:t>
            </w:r>
            <w:hyperlink r:id="rId7" w:history="1">
              <w:r w:rsidRPr="00A744CD">
                <w:rPr>
                  <w:rFonts w:ascii="Times New Roman" w:hAnsi="Times New Roman"/>
                </w:rPr>
                <w:t>§ 21</w:t>
              </w:r>
            </w:hyperlink>
            <w:r w:rsidRPr="00A744CD">
              <w:rPr>
                <w:rFonts w:ascii="Times New Roman" w:hAnsi="Times New Roman"/>
              </w:rPr>
              <w:t xml:space="preserve">), </w:t>
            </w:r>
          </w:p>
          <w:p w:rsidR="007A13D6" w:rsidRPr="00CF7853" w:rsidP="00E65893">
            <w:pPr>
              <w:widowControl w:val="0"/>
              <w:bidi w:val="0"/>
              <w:adjustRightInd w:val="0"/>
              <w:spacing w:after="0" w:line="240" w:lineRule="auto"/>
              <w:jc w:val="both"/>
              <w:rPr>
                <w:rFonts w:ascii="Times New Roman" w:hAnsi="Times New Roman"/>
                <w:b/>
              </w:rPr>
            </w:pPr>
            <w:r w:rsidRPr="00CF7853">
              <w:rPr>
                <w:rFonts w:ascii="Times New Roman" w:hAnsi="Times New Roman"/>
                <w:b/>
              </w:rPr>
              <w:t>d) prírodná rezervácia, národná prírodná rezervácia (§ 22),</w:t>
            </w:r>
          </w:p>
          <w:p w:rsidR="007A13D6" w:rsidRPr="00CF7853" w:rsidP="00E65893">
            <w:pPr>
              <w:widowControl w:val="0"/>
              <w:bidi w:val="0"/>
              <w:adjustRightInd w:val="0"/>
              <w:spacing w:after="0" w:line="240" w:lineRule="auto"/>
              <w:jc w:val="both"/>
              <w:rPr>
                <w:rFonts w:ascii="Times New Roman" w:hAnsi="Times New Roman"/>
                <w:b/>
              </w:rPr>
            </w:pPr>
            <w:r w:rsidRPr="00CF7853">
              <w:rPr>
                <w:rFonts w:ascii="Times New Roman" w:hAnsi="Times New Roman"/>
                <w:b/>
              </w:rPr>
              <w:t>e) prírodná pamiatka, národná prírodná pamiatka (§ 23, § 24 ods. 3)</w:t>
            </w:r>
            <w:r>
              <w:rPr>
                <w:rFonts w:ascii="Times New Roman" w:hAnsi="Times New Roman"/>
                <w:b/>
              </w:rPr>
              <w:t>,</w:t>
            </w:r>
          </w:p>
          <w:p w:rsidR="007A13D6" w:rsidRPr="00A744CD" w:rsidP="00E65893">
            <w:pPr>
              <w:widowControl w:val="0"/>
              <w:bidi w:val="0"/>
              <w:adjustRightInd w:val="0"/>
              <w:spacing w:after="0" w:line="240" w:lineRule="auto"/>
              <w:jc w:val="both"/>
              <w:rPr>
                <w:rFonts w:ascii="Times New Roman" w:hAnsi="Times New Roman"/>
              </w:rPr>
            </w:pPr>
            <w:r w:rsidRPr="00A744CD">
              <w:rPr>
                <w:rFonts w:ascii="Times New Roman" w:hAnsi="Times New Roman"/>
              </w:rPr>
              <w:t>f) chránený krajinný prvok (</w:t>
            </w:r>
            <w:hyperlink r:id="rId8" w:history="1">
              <w:r w:rsidRPr="00A744CD">
                <w:rPr>
                  <w:rFonts w:ascii="Times New Roman" w:hAnsi="Times New Roman"/>
                </w:rPr>
                <w:t>§ 25</w:t>
              </w:r>
            </w:hyperlink>
            <w:r w:rsidRPr="00A744CD">
              <w:rPr>
                <w:rFonts w:ascii="Times New Roman" w:hAnsi="Times New Roman"/>
              </w:rPr>
              <w:t xml:space="preserve">), </w:t>
            </w:r>
          </w:p>
          <w:p w:rsidR="007A13D6" w:rsidP="00E65893">
            <w:pPr>
              <w:pStyle w:val="BodyText2"/>
              <w:bidi w:val="0"/>
              <w:spacing w:after="0" w:line="240" w:lineRule="auto"/>
              <w:rPr>
                <w:rFonts w:ascii="Times New Roman" w:hAnsi="Times New Roman"/>
                <w:b w:val="0"/>
                <w:sz w:val="20"/>
                <w:szCs w:val="20"/>
              </w:rPr>
            </w:pPr>
            <w:r w:rsidRPr="00A744CD">
              <w:rPr>
                <w:rFonts w:ascii="Times New Roman" w:hAnsi="Times New Roman"/>
                <w:b w:val="0"/>
                <w:sz w:val="20"/>
                <w:szCs w:val="20"/>
              </w:rPr>
              <w:t>g) chránené vtáčie územie (</w:t>
            </w:r>
            <w:hyperlink r:id="rId9" w:history="1">
              <w:r w:rsidRPr="00A744CD">
                <w:rPr>
                  <w:rFonts w:ascii="Times New Roman" w:hAnsi="Times New Roman"/>
                  <w:b w:val="0"/>
                  <w:sz w:val="20"/>
                  <w:szCs w:val="20"/>
                </w:rPr>
                <w:t>§ 26</w:t>
              </w:r>
            </w:hyperlink>
            <w:r w:rsidRPr="00A744CD">
              <w:rPr>
                <w:rFonts w:ascii="Times New Roman" w:hAnsi="Times New Roman"/>
                <w:b w:val="0"/>
                <w:sz w:val="20"/>
                <w:szCs w:val="20"/>
              </w:rPr>
              <w:t>)</w:t>
            </w:r>
            <w:r>
              <w:rPr>
                <w:rFonts w:ascii="Times New Roman" w:hAnsi="Times New Roman"/>
                <w:b w:val="0"/>
                <w:sz w:val="20"/>
                <w:szCs w:val="20"/>
              </w:rPr>
              <w:t>,</w:t>
            </w:r>
          </w:p>
          <w:p w:rsidR="007A13D6" w:rsidRPr="00A744CD" w:rsidP="00E65893">
            <w:pPr>
              <w:pStyle w:val="BodyText2"/>
              <w:bidi w:val="0"/>
              <w:spacing w:after="0" w:line="240" w:lineRule="auto"/>
              <w:rPr>
                <w:rFonts w:ascii="Times New Roman" w:hAnsi="Times New Roman"/>
                <w:b w:val="0"/>
                <w:bCs w:val="0"/>
                <w:sz w:val="20"/>
                <w:szCs w:val="20"/>
              </w:rPr>
            </w:pPr>
            <w:r w:rsidRPr="00224FBD">
              <w:rPr>
                <w:rFonts w:ascii="Times New Roman" w:hAnsi="Times New Roman"/>
                <w:sz w:val="20"/>
                <w:szCs w:val="20"/>
              </w:rPr>
              <w:t>h) obecne chránené územie</w:t>
            </w:r>
            <w:r>
              <w:rPr>
                <w:rFonts w:ascii="Times New Roman" w:hAnsi="Times New Roman"/>
                <w:b w:val="0"/>
                <w:sz w:val="20"/>
                <w:szCs w:val="20"/>
              </w:rPr>
              <w:t>.</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m)</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vzorka znamená akéhokoľvek živočícha alebo rastlinu, živú alebo mŕtvu, z druhov uvedených v prílohe IV a prílohe V, akúkoľvek ich časť alebo derivát a tiež akýkoľvek iný tovar, z ktorého sprievodného dokumentu, balenia alebo značky, alebo nálepky alebo z akýchkoľvek iných okolností je zrejmé, že ide o časti alebo deriváty zvierat alebo rastlín týchto druhov;</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P: k)</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BB54C9" w:rsidP="00E65893">
            <w:pPr>
              <w:pStyle w:val="BodyText2"/>
              <w:tabs>
                <w:tab w:val="left" w:pos="567"/>
              </w:tabs>
              <w:bidi w:val="0"/>
              <w:spacing w:after="0" w:line="240" w:lineRule="auto"/>
              <w:rPr>
                <w:rFonts w:ascii="Times New Roman" w:hAnsi="Times New Roman"/>
                <w:b w:val="0"/>
                <w:bCs w:val="0"/>
                <w:sz w:val="20"/>
                <w:szCs w:val="20"/>
              </w:rPr>
            </w:pPr>
            <w:r w:rsidRPr="00BB54C9">
              <w:rPr>
                <w:rFonts w:ascii="Times New Roman" w:hAnsi="Times New Roman"/>
                <w:b w:val="0"/>
                <w:sz w:val="20"/>
                <w:szCs w:val="20"/>
              </w:rPr>
              <w:t>Na účely tohto zákona sa považuje za</w:t>
            </w:r>
          </w:p>
          <w:p w:rsidR="007A13D6" w:rsidRPr="00AC51A1" w:rsidP="00E65893">
            <w:pPr>
              <w:pStyle w:val="BodyText2"/>
              <w:tabs>
                <w:tab w:val="left" w:pos="567"/>
              </w:tabs>
              <w:bidi w:val="0"/>
              <w:spacing w:after="0" w:line="240" w:lineRule="auto"/>
              <w:rPr>
                <w:rFonts w:ascii="Times New Roman" w:hAnsi="Times New Roman"/>
                <w:b w:val="0"/>
                <w:bCs w:val="0"/>
                <w:sz w:val="20"/>
                <w:szCs w:val="20"/>
              </w:rPr>
            </w:pPr>
            <w:r w:rsidRPr="00AC51A1">
              <w:rPr>
                <w:rFonts w:ascii="Times New Roman" w:hAnsi="Times New Roman"/>
                <w:b w:val="0"/>
                <w:bCs w:val="0"/>
                <w:sz w:val="20"/>
                <w:szCs w:val="20"/>
              </w:rPr>
              <w:t>jedinca rastlina alebo živočích určitého druhu, živý alebo mŕtvy, všetky jeho časti a vývinové štádiá ako aj akýkoľvek výrobok a tovar, u ktorého je zo sprievodnej dokumentácie, obalu, štítku alebo z akýchkoľvek iných okolností zrejmé, že je vyrobený z častí rastlín alebo živočíchov tohto druhu,</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P: n)</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výbor znamená výbor ustanovený podľa článku 20.</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2</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b/>
                <w:bCs/>
                <w:color w:val="000000"/>
              </w:rPr>
            </w:pPr>
            <w:r w:rsidRPr="00AC51A1">
              <w:rPr>
                <w:rFonts w:ascii="Times New Roman" w:hAnsi="Times New Roman"/>
                <w:color w:val="000000"/>
              </w:rPr>
              <w:t>1. Cieľom tejto smernice je prispievať k zabezpečeniu biologickej rôznorodosti prostredníctvom ochrany prirodzených biotopov divokej fauny a flóry na európskom území členských štátov, ktoré sú stranami zmluvy.</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2. Navrhnú sa opatrenia prijaté podľa tejto smernice, aby sa zachovali v prirodzenom stave ochrany alebo do takéhoto stavu obnovili, prirodzené biotopy a druhy divokej fauny a flóry európskeho významu.</w:t>
            </w:r>
          </w:p>
          <w:p w:rsidR="007A13D6" w:rsidRPr="00AC51A1" w:rsidP="00E65893">
            <w:pPr>
              <w:bidi w:val="0"/>
              <w:spacing w:after="0" w:line="240" w:lineRule="auto"/>
              <w:jc w:val="both"/>
              <w:rPr>
                <w:rFonts w:ascii="Times New Roman" w:hAnsi="Times New Roman"/>
              </w:rPr>
            </w:pPr>
            <w:r w:rsidRPr="00AC51A1">
              <w:rPr>
                <w:rFonts w:ascii="Times New Roman" w:hAnsi="Times New Roman"/>
                <w:color w:val="000000"/>
              </w:rPr>
              <w:t>3. Opatrenia prijaté podľa tejto smernice berú do úvahy hospodárske, sociálne a kultúrne požiadavky a regionálne a miestne charakteristiky.</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5048E3" w:rsidP="00E65893">
            <w:pPr>
              <w:bidi w:val="0"/>
              <w:spacing w:after="0" w:line="240" w:lineRule="auto"/>
              <w:jc w:val="both"/>
              <w:rPr>
                <w:rFonts w:ascii="Times New Roman" w:hAnsi="Times New Roman"/>
                <w:b/>
              </w:rPr>
            </w:pPr>
            <w:r w:rsidRPr="005048E3">
              <w:rPr>
                <w:rFonts w:ascii="Times New Roman" w:hAnsi="Times New Roman"/>
                <w:b/>
              </w:rPr>
              <w:t xml:space="preserve">novela </w:t>
            </w:r>
          </w:p>
          <w:p w:rsidR="007A13D6" w:rsidRPr="00AC51A1" w:rsidP="00E65893">
            <w:pPr>
              <w:bidi w:val="0"/>
              <w:spacing w:after="0" w:line="240" w:lineRule="auto"/>
              <w:jc w:val="both"/>
              <w:rPr>
                <w:rFonts w:ascii="Times New Roman" w:hAnsi="Times New Roman"/>
              </w:rPr>
            </w:pPr>
            <w:r w:rsidRPr="005048E3">
              <w:rPr>
                <w:rFonts w:ascii="Times New Roman" w:hAnsi="Times New Roman"/>
                <w:b/>
              </w:rPr>
              <w:t>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CF7853" w:rsidP="00E65893">
            <w:pPr>
              <w:bidi w:val="0"/>
              <w:spacing w:after="0" w:line="240" w:lineRule="auto"/>
              <w:jc w:val="both"/>
              <w:rPr>
                <w:rFonts w:ascii="Times New Roman" w:hAnsi="Times New Roman"/>
                <w:b/>
              </w:rPr>
            </w:pPr>
            <w:r w:rsidRPr="00CF7853">
              <w:rPr>
                <w:rFonts w:ascii="Times New Roman" w:hAnsi="Times New Roman"/>
                <w:b/>
              </w:rPr>
              <w:t>§ 1</w:t>
            </w:r>
          </w:p>
          <w:p w:rsidR="007A13D6" w:rsidRPr="00AC51A1" w:rsidP="00E65893">
            <w:pPr>
              <w:bidi w:val="0"/>
              <w:spacing w:after="0" w:line="240" w:lineRule="auto"/>
              <w:jc w:val="both"/>
              <w:rPr>
                <w:rFonts w:ascii="Times New Roman" w:hAnsi="Times New Roman"/>
              </w:rPr>
            </w:pPr>
            <w:r w:rsidRPr="00CF7853">
              <w:rPr>
                <w:rFonts w:ascii="Times New Roman" w:hAnsi="Times New Roman"/>
                <w:b/>
              </w:rPr>
              <w:t>O: 1</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CF7853" w:rsidP="00E65893">
            <w:pPr>
              <w:bidi w:val="0"/>
              <w:spacing w:after="0" w:line="240" w:lineRule="auto"/>
              <w:jc w:val="both"/>
              <w:rPr>
                <w:rFonts w:ascii="Times New Roman" w:hAnsi="Times New Roman"/>
                <w:b/>
              </w:rPr>
            </w:pPr>
            <w:r w:rsidRPr="00CF7853">
              <w:rPr>
                <w:rFonts w:ascii="Times New Roman" w:hAnsi="Times New Roman"/>
                <w:b/>
              </w:rPr>
              <w:t>Tento zákon upravuje pôsobnosť orgánov štátnej správy a obcí, ako aj práva a povinnosti právnických osôb a fyzických osôb pri ochrane prírody a krajiny s cieľom dlhodobo zabezpečiť zachovanie prírodnej rovnováhy a ochranu rozmanitosti podmienok a foriem života a prírodných hodnôt a krás a utvárať podmienky na trvalo udržateľné využívanie prírodných zdrojov a na poskytovanie ekosystémových služieb berúc do úvahy hospodárske, sociálne a kultúrne potreby, ako aj regionálne a miestne pomery.</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3</w:t>
            </w:r>
          </w:p>
          <w:p w:rsidR="007A13D6" w:rsidRPr="00AC51A1" w:rsidP="00E65893">
            <w:pPr>
              <w:bidi w:val="0"/>
              <w:spacing w:after="0" w:line="240" w:lineRule="auto"/>
              <w:rPr>
                <w:rFonts w:ascii="Times New Roman" w:hAnsi="Times New Roman"/>
              </w:rPr>
            </w:pP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b/>
                <w:bCs/>
              </w:rPr>
              <w:t>Ochrana prirodzených biotopov a biotopov druhov</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1. Vytvorí sa súvislá európska ekologická sústava osobitných chránených území pod názvom Natura 2000. Táto sústava, pozostávajúca z lokalít, v ktorých sa vyskytujú typy prirodzených biotopov uvedených v prílohe I a prirodzené biotopy druhov uvedené v prílohe II, umožní udržanie typov prirodzených biotopov a biotopov druhov a v prípade potreby obnovenie priaznivého stavu ochrany v ich prirodzenom rozsahu.</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Sústava Natura 2000 zahŕňa osobitné chránené územia klasifikované členskými štátmi podľa smernice 79/409/EHS.</w:t>
            </w:r>
          </w:p>
          <w:p w:rsidR="007A13D6" w:rsidRPr="00AC51A1" w:rsidP="00E65893">
            <w:pPr>
              <w:bidi w:val="0"/>
              <w:spacing w:after="0" w:line="240" w:lineRule="auto"/>
              <w:jc w:val="both"/>
              <w:rPr>
                <w:rFonts w:ascii="Times New Roman" w:hAnsi="Times New Roman"/>
                <w:b/>
                <w:bCs/>
                <w:color w:val="000000"/>
              </w:rPr>
            </w:pPr>
            <w:r w:rsidRPr="00AC51A1">
              <w:rPr>
                <w:rFonts w:ascii="Times New Roman" w:hAnsi="Times New Roman"/>
                <w:color w:val="000000"/>
              </w:rPr>
              <w:t>2. Každý členský štát prispieva k vytvoreniu Natura 2000 úmerne k zastúpeniu typov prirodzených biotopov a biotopov druhov v rámci svojho územia, uvedených v odseku 1. Na tento účel a berúc do úvahy ciele uvedené v odseku 1 označí každý členský štát v súlade s článkom 4 lokality ako osobitné chránené územia.</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3. Členské štáty sa tam, kde to považujú za potrebné, usilujú o zlepšenie ekologickej koherencie sústavy Natura 2000 zachovávaním a v prípade potreby rozvíjaním tých krajinných prvkov, ktoré sú mimoriadne dôležité pre divokú faunu a flóru, ako je uvedené v článku 10.</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1369AC" w:rsidP="00E65893">
            <w:pPr>
              <w:bidi w:val="0"/>
              <w:spacing w:after="0" w:line="240" w:lineRule="auto"/>
              <w:jc w:val="both"/>
              <w:rPr>
                <w:rFonts w:ascii="Times New Roman" w:hAnsi="Times New Roman"/>
              </w:rPr>
            </w:pPr>
            <w:r w:rsidRPr="001369AC">
              <w:rPr>
                <w:rFonts w:ascii="Times New Roman" w:hAnsi="Times New Roman"/>
              </w:rPr>
              <w:t xml:space="preserve">zákon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1369AC" w:rsidP="00E65893">
            <w:pPr>
              <w:bidi w:val="0"/>
              <w:spacing w:after="0" w:line="240" w:lineRule="auto"/>
              <w:jc w:val="both"/>
              <w:rPr>
                <w:rFonts w:ascii="Times New Roman" w:hAnsi="Times New Roman"/>
              </w:rPr>
            </w:pPr>
            <w:r w:rsidRPr="001369AC">
              <w:rPr>
                <w:rFonts w:ascii="Times New Roman" w:hAnsi="Times New Roman"/>
              </w:rPr>
              <w:t>§ 28</w:t>
            </w:r>
          </w:p>
          <w:p w:rsidR="007A13D6" w:rsidRPr="001369AC" w:rsidP="00E65893">
            <w:pPr>
              <w:bidi w:val="0"/>
              <w:spacing w:after="0" w:line="240" w:lineRule="auto"/>
              <w:jc w:val="both"/>
              <w:rPr>
                <w:rFonts w:ascii="Times New Roman" w:hAnsi="Times New Roman"/>
              </w:rPr>
            </w:pPr>
            <w:r w:rsidRPr="001369AC">
              <w:rPr>
                <w:rFonts w:ascii="Times New Roman" w:hAnsi="Times New Roman"/>
              </w:rPr>
              <w:t>O: 1</w:t>
            </w: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p w:rsidR="007A13D6" w:rsidRPr="001369AC"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1369AC" w:rsidP="00E65893">
            <w:pPr>
              <w:pStyle w:val="BodyText2"/>
              <w:bidi w:val="0"/>
              <w:spacing w:after="0" w:line="240" w:lineRule="auto"/>
              <w:rPr>
                <w:rFonts w:ascii="Times New Roman" w:hAnsi="Times New Roman"/>
                <w:b w:val="0"/>
                <w:sz w:val="20"/>
                <w:szCs w:val="20"/>
              </w:rPr>
            </w:pPr>
            <w:r w:rsidRPr="001369AC">
              <w:rPr>
                <w:rFonts w:ascii="Times New Roman" w:hAnsi="Times New Roman"/>
                <w:b w:val="0"/>
                <w:sz w:val="20"/>
                <w:szCs w:val="20"/>
              </w:rPr>
              <w:t>Chránené vtáčie územia, chránené územia európskeho významu a zóny chránených území podľa § 27 ods. 9 sú súčasťou európskej sústavy chránených území, ktorej cieľom je zabezpečiť priaznivý stav ochrany biotopov európskeho významu a priaznivý stav ochrany druhov európskeho významu v ich prirodzenom areáli.</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6413"/>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4</w:t>
            </w:r>
          </w:p>
          <w:p w:rsidR="007A13D6" w:rsidRPr="00AC51A1" w:rsidP="00E65893">
            <w:pPr>
              <w:bidi w:val="0"/>
              <w:spacing w:after="0" w:line="240" w:lineRule="auto"/>
              <w:jc w:val="center"/>
              <w:rPr>
                <w:rFonts w:ascii="Times New Roman" w:hAnsi="Times New Roman"/>
              </w:rPr>
            </w:pPr>
            <w:r>
              <w:rPr>
                <w:rFonts w:ascii="Times New Roman" w:hAnsi="Times New Roman"/>
              </w:rPr>
              <w:t>O: 1</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Na základe kritérií stanovených v prílohe III (etapa 1) a príslušných vedeckých informácií každý členský štát navrhne zoznam lokalít uvádzajúci, ktoré typy prirodzených biotopov v prílohe I a ktoré druhy v prílohe II, ktoré sú udomácnené na jeho území, sa v týchto lokalitách nachádzajú. Pre druhy živočíchov, ktoré využívajú rozsiahle územia, tieto lokality zodpovedajú tým lokalitám v rámci prirodzeného areálu týchto druhov, kde sa nachádzajú fyzikálne alebo biologické faktory dôležité pre ich život a ich reprodukciu. Pre vodné živočíchy pohybujúce sa na rozsiahlom území budú takéto lokality navrhnuté iba v prípade, ak existuje jasne identifikovateľné územie, predstavujúce fyzikálne a biologické faktory dôležité pre ich život a reprodukciu. V prípade potreby členské štáty navrhnú úpravu zoznamu z hľadiska výsledkov dohľadu uvedených v článku 11.</w:t>
            </w:r>
          </w:p>
          <w:p w:rsidR="007A13D6" w:rsidP="00E65893">
            <w:pPr>
              <w:bidi w:val="0"/>
              <w:spacing w:after="0" w:line="240" w:lineRule="auto"/>
              <w:jc w:val="both"/>
              <w:rPr>
                <w:rFonts w:ascii="Times New Roman" w:hAnsi="Times New Roman"/>
                <w:color w:val="000000"/>
              </w:rPr>
            </w:pPr>
            <w:r w:rsidRPr="00AC51A1">
              <w:rPr>
                <w:rFonts w:ascii="Times New Roman" w:hAnsi="Times New Roman"/>
                <w:color w:val="000000"/>
              </w:rPr>
              <w:t>Tento zoznam sa predloží Komisii do troch rokov od oznámenia tejto smernice, spolu s informáciami o každej lokalite. Tieto informácie obsahujú mapu lokality, jeho názov, lokalizáciu, rozsah a údaje, ktoré sú výsledkom uplatnenia kritérií uvedených v prílohe III (etapa 1), poskytnuté vo formáte vypracovanom Komisiou v súlade s postupom stanoveným v článku 21.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Pr>
                <w:rFonts w:ascii="Times New Roman" w:hAnsi="Times New Roman"/>
              </w:rPr>
              <w:t>z</w:t>
            </w:r>
            <w:r w:rsidRPr="00AC51A1">
              <w:rPr>
                <w:rFonts w:ascii="Times New Roman" w:hAnsi="Times New Roman"/>
              </w:rPr>
              <w:t>ákon</w:t>
            </w:r>
          </w:p>
          <w:p w:rsidR="007A13D6" w:rsidRPr="00AC51A1" w:rsidP="00E65893">
            <w:pPr>
              <w:bidi w:val="0"/>
              <w:spacing w:after="0" w:line="240" w:lineRule="auto"/>
              <w:jc w:val="both"/>
              <w:rPr>
                <w:rFonts w:ascii="Times New Roman" w:hAnsi="Times New Roman"/>
              </w:rPr>
            </w:pPr>
            <w:r w:rsidRPr="0096750A">
              <w:rPr>
                <w:rFonts w:ascii="Times New Roman" w:hAnsi="Times New Roman"/>
                <w:b/>
              </w:rPr>
              <w:t>novela zákona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vyhláška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zákon</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27</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27</w:t>
            </w:r>
          </w:p>
          <w:p w:rsidR="007A13D6" w:rsidRPr="00AC51A1" w:rsidP="00E65893">
            <w:pPr>
              <w:bidi w:val="0"/>
              <w:spacing w:after="0" w:line="240" w:lineRule="auto"/>
              <w:jc w:val="both"/>
              <w:rPr>
                <w:rFonts w:ascii="Times New Roman" w:hAnsi="Times New Roman"/>
              </w:rPr>
            </w:pPr>
            <w:r>
              <w:rPr>
                <w:rFonts w:ascii="Times New Roman" w:hAnsi="Times New Roman"/>
              </w:rPr>
              <w:t>O: 2</w:t>
            </w: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23 </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9</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P: b)</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27</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4</w:t>
            </w: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27</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5</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Územím európskeho významu podľa tohto zákona sa rozumie územie v Slovenskej republike tvorené jednou alebo viacerými lokalitami,</w:t>
            </w:r>
          </w:p>
          <w:p w:rsidR="007A13D6" w:rsidRPr="00AC51A1" w:rsidP="00E65893">
            <w:pPr>
              <w:pStyle w:val="BodyText"/>
              <w:bidi w:val="0"/>
              <w:spacing w:before="0" w:after="0" w:line="240" w:lineRule="auto"/>
              <w:ind w:left="-27"/>
              <w:rPr>
                <w:rFonts w:ascii="Times New Roman" w:hAnsi="Times New Roman"/>
                <w:sz w:val="20"/>
                <w:szCs w:val="20"/>
              </w:rPr>
            </w:pPr>
            <w:r w:rsidRPr="00AC51A1">
              <w:rPr>
                <w:rFonts w:ascii="Times New Roman" w:hAnsi="Times New Roman"/>
                <w:sz w:val="20"/>
                <w:szCs w:val="20"/>
              </w:rPr>
              <w:t>a) na ktorých sa nachádzajú biotopy európskeho významu alebo druhy európskeho významu, na ochranu ktorých sa vyhlasujú chránené územia,</w:t>
            </w:r>
          </w:p>
          <w:p w:rsidR="007A13D6" w:rsidRPr="00AC51A1" w:rsidP="00E65893">
            <w:pPr>
              <w:pStyle w:val="BodyText"/>
              <w:numPr>
                <w:numId w:val="2"/>
              </w:numPr>
              <w:tabs>
                <w:tab w:val="num" w:pos="115"/>
                <w:tab w:val="clear" w:pos="360"/>
              </w:tabs>
              <w:bidi w:val="0"/>
              <w:spacing w:before="0" w:after="0" w:line="240" w:lineRule="auto"/>
              <w:ind w:left="0" w:firstLine="0"/>
              <w:rPr>
                <w:rFonts w:ascii="Times New Roman" w:hAnsi="Times New Roman"/>
                <w:sz w:val="20"/>
                <w:szCs w:val="20"/>
              </w:rPr>
            </w:pPr>
            <w:r w:rsidRPr="00AC51A1">
              <w:rPr>
                <w:rFonts w:ascii="Times New Roman" w:hAnsi="Times New Roman"/>
                <w:sz w:val="20"/>
                <w:szCs w:val="20"/>
              </w:rPr>
              <w:t xml:space="preserve">ktoré sú zaradené v národnom zozname týchto lokalít, obstaraným ministerstvom a prerokovaným s ministerstvom pôdohospodárstva (ďalej len “národný zoznam”). </w:t>
            </w:r>
          </w:p>
          <w:p w:rsidR="007A13D6" w:rsidRPr="00AC51A1" w:rsidP="00E65893">
            <w:pPr>
              <w:pStyle w:val="BodyText2"/>
              <w:bidi w:val="0"/>
              <w:spacing w:after="0" w:line="240" w:lineRule="auto"/>
              <w:ind w:left="-27"/>
              <w:rPr>
                <w:rFonts w:ascii="Times New Roman" w:hAnsi="Times New Roman"/>
                <w:b w:val="0"/>
                <w:bCs w:val="0"/>
                <w:sz w:val="20"/>
                <w:szCs w:val="20"/>
              </w:rPr>
            </w:pPr>
          </w:p>
          <w:p w:rsidR="007A13D6" w:rsidRPr="007A6BD3" w:rsidP="00E65893">
            <w:pPr>
              <w:pStyle w:val="BodyTextIndent"/>
              <w:autoSpaceDE/>
              <w:autoSpaceDN/>
              <w:bidi w:val="0"/>
              <w:spacing w:after="0" w:line="240" w:lineRule="auto"/>
              <w:ind w:left="0"/>
              <w:jc w:val="both"/>
              <w:rPr>
                <w:rFonts w:ascii="Times New Roman" w:hAnsi="Times New Roman"/>
              </w:rPr>
            </w:pPr>
            <w:r w:rsidRPr="007A6BD3">
              <w:rPr>
                <w:rFonts w:ascii="Times New Roman" w:hAnsi="Times New Roman"/>
              </w:rPr>
              <w:t>Do národného  zoznamu môžu byť zaradené  len lokality, pre ktoré bol vyp</w:t>
            </w:r>
            <w:r>
              <w:rPr>
                <w:rFonts w:ascii="Times New Roman" w:hAnsi="Times New Roman"/>
              </w:rPr>
              <w:t xml:space="preserve">racovaný návrh podľa § 54 ods. </w:t>
            </w:r>
            <w:r w:rsidRPr="00080CB6">
              <w:rPr>
                <w:rFonts w:ascii="Times New Roman" w:hAnsi="Times New Roman"/>
                <w:b/>
              </w:rPr>
              <w:t xml:space="preserve">12 </w:t>
            </w:r>
            <w:r w:rsidRPr="007A6BD3">
              <w:rPr>
                <w:rFonts w:ascii="Times New Roman" w:hAnsi="Times New Roman"/>
              </w:rPr>
              <w:t>písm. b).</w:t>
            </w:r>
          </w:p>
          <w:p w:rsidR="007A13D6" w:rsidP="00E65893">
            <w:pPr>
              <w:pStyle w:val="BodyTextIndent"/>
              <w:autoSpaceDE/>
              <w:autoSpaceDN/>
              <w:bidi w:val="0"/>
              <w:spacing w:after="0" w:line="240" w:lineRule="auto"/>
              <w:ind w:left="0"/>
              <w:jc w:val="both"/>
              <w:rPr>
                <w:rFonts w:ascii="Times New Roman" w:hAnsi="Times New Roman"/>
              </w:rPr>
            </w:pPr>
          </w:p>
          <w:p w:rsidR="007A13D6" w:rsidRPr="00A51844" w:rsidP="00E65893">
            <w:pPr>
              <w:pStyle w:val="BodyTextIndent"/>
              <w:autoSpaceDE/>
              <w:autoSpaceDN/>
              <w:bidi w:val="0"/>
              <w:spacing w:after="0" w:line="240" w:lineRule="auto"/>
              <w:ind w:left="0"/>
              <w:jc w:val="both"/>
              <w:rPr>
                <w:rFonts w:ascii="Times New Roman" w:hAnsi="Times New Roman"/>
                <w:bCs/>
              </w:rPr>
            </w:pPr>
            <w:r w:rsidRPr="00A51844">
              <w:rPr>
                <w:rFonts w:ascii="Times New Roman" w:hAnsi="Times New Roman"/>
              </w:rPr>
              <w:t xml:space="preserve">Obsah návrhu chráneného vtáčieho územia a návrhu územia európskeho významu je uvedený </w:t>
            </w:r>
            <w:r w:rsidRPr="00A51844">
              <w:rPr>
                <w:rFonts w:ascii="Times New Roman" w:hAnsi="Times New Roman"/>
                <w:bCs/>
              </w:rPr>
              <w:t>v </w:t>
            </w:r>
            <w:r w:rsidRPr="00A51844">
              <w:rPr>
                <w:rFonts w:ascii="Times New Roman" w:hAnsi="Times New Roman"/>
                <w:bCs/>
                <w:color w:val="000000"/>
              </w:rPr>
              <w:t xml:space="preserve">prílohe </w:t>
            </w:r>
            <w:r w:rsidRPr="00A51844">
              <w:rPr>
                <w:rFonts w:ascii="Times New Roman" w:hAnsi="Times New Roman"/>
                <w:bCs/>
              </w:rPr>
              <w:t>osobitného predpisu</w:t>
            </w:r>
            <w:r w:rsidRPr="00A51844">
              <w:rPr>
                <w:rFonts w:ascii="Times New Roman" w:hAnsi="Times New Roman"/>
                <w:bCs/>
                <w:vertAlign w:val="superscript"/>
              </w:rPr>
              <w:t>17a</w:t>
            </w:r>
            <w:r w:rsidRPr="00A51844">
              <w:rPr>
                <w:rFonts w:ascii="Times New Roman" w:hAnsi="Times New Roman"/>
                <w:bCs/>
              </w:rPr>
              <w:t xml:space="preserve">)“. </w:t>
            </w:r>
          </w:p>
          <w:p w:rsidR="007A13D6" w:rsidRPr="00A51844" w:rsidP="00E65893">
            <w:pPr>
              <w:bidi w:val="0"/>
              <w:spacing w:after="0" w:line="240" w:lineRule="auto"/>
              <w:jc w:val="both"/>
              <w:rPr>
                <w:rFonts w:ascii="Times New Roman" w:hAnsi="Times New Roman"/>
                <w:bCs/>
              </w:rPr>
            </w:pPr>
            <w:r w:rsidRPr="00A51844">
              <w:rPr>
                <w:rFonts w:ascii="Times New Roman" w:hAnsi="Times New Roman"/>
              </w:rPr>
              <w:t xml:space="preserve"> </w:t>
            </w:r>
            <w:r w:rsidRPr="00A51844">
              <w:rPr>
                <w:rFonts w:ascii="Times New Roman" w:hAnsi="Times New Roman"/>
                <w:bCs/>
              </w:rPr>
              <w:t>„17a) Rozhodnutie Komisie 97/266/ES zo dňa 18. decembra 1996 o informačnom formulári pre navrhované lokality v rámci sústavy Natura 2000 (Ú.v. ES L 107, 24.04.1997).“.</w:t>
            </w:r>
          </w:p>
          <w:p w:rsidR="007A13D6" w:rsidRPr="00AC51A1" w:rsidP="00E65893">
            <w:pPr>
              <w:bidi w:val="0"/>
              <w:spacing w:after="0" w:line="240" w:lineRule="auto"/>
              <w:jc w:val="both"/>
              <w:rPr>
                <w:rFonts w:ascii="Times New Roman" w:hAnsi="Times New Roman"/>
              </w:rPr>
            </w:pPr>
          </w:p>
          <w:p w:rsidR="007A13D6" w:rsidRPr="00AC51A1" w:rsidP="00E65893">
            <w:pPr>
              <w:pStyle w:val="BodyText2"/>
              <w:bidi w:val="0"/>
              <w:spacing w:after="0" w:line="240" w:lineRule="auto"/>
              <w:rPr>
                <w:rFonts w:ascii="Times New Roman" w:hAnsi="Times New Roman"/>
                <w:b w:val="0"/>
                <w:bCs w:val="0"/>
                <w:sz w:val="20"/>
                <w:szCs w:val="20"/>
              </w:rPr>
            </w:pPr>
            <w:r w:rsidRPr="00AC51A1">
              <w:rPr>
                <w:rFonts w:ascii="Times New Roman" w:hAnsi="Times New Roman"/>
                <w:b w:val="0"/>
                <w:bCs w:val="0"/>
                <w:sz w:val="20"/>
                <w:szCs w:val="20"/>
              </w:rPr>
              <w:t>Národný zoznam prerokúva vláda, ktorá ho po odsúhlasení zasiela Európskej komisii na schválenie.</w:t>
            </w:r>
          </w:p>
          <w:p w:rsidR="007A13D6" w:rsidP="00E65893">
            <w:pPr>
              <w:pStyle w:val="BodyText2"/>
              <w:bidi w:val="0"/>
              <w:spacing w:after="0" w:line="240" w:lineRule="auto"/>
              <w:rPr>
                <w:rFonts w:ascii="Times New Roman" w:hAnsi="Times New Roman"/>
                <w:b w:val="0"/>
                <w:bCs w:val="0"/>
                <w:sz w:val="20"/>
                <w:szCs w:val="20"/>
              </w:rPr>
            </w:pPr>
          </w:p>
          <w:p w:rsidR="007A13D6" w:rsidRPr="00080CB6" w:rsidP="00E65893">
            <w:pPr>
              <w:pStyle w:val="BodyText2"/>
              <w:bidi w:val="0"/>
              <w:spacing w:after="0" w:line="240" w:lineRule="auto"/>
              <w:rPr>
                <w:rFonts w:ascii="Times New Roman" w:hAnsi="Times New Roman"/>
                <w:b w:val="0"/>
                <w:sz w:val="20"/>
                <w:szCs w:val="20"/>
              </w:rPr>
            </w:pPr>
            <w:r w:rsidRPr="00080CB6">
              <w:rPr>
                <w:rFonts w:ascii="Times New Roman" w:hAnsi="Times New Roman"/>
                <w:b w:val="0"/>
                <w:sz w:val="20"/>
                <w:szCs w:val="20"/>
              </w:rPr>
              <w:t>Národný zoznam, ktorý obsahuje názov lokality navrhovaného územia európskeho významu, katastrálne územie, v ktorom sa lokalita nachádza, výmeru lokality, stupeň územnej ochrany navrhovaného územia európskeho významu, podrobnosti o jeho územnej ochrane a odôvodnenie návrhu ochrany, sa po jeho odsúhlasení vládou ustanoví všeobecne záväzným právnym predpisom, ktorý vydá ministerstvo. Podrobnosťami o územnej ochrane sa určuje najmä územná a časová doba uplatňovania zákazov a obmedzení podľa uplatňovaného stupňa ochrany (§ 13 až 16).</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1602"/>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4</w:t>
            </w:r>
          </w:p>
          <w:p w:rsidR="007A13D6" w:rsidRPr="00AC51A1" w:rsidP="00E65893">
            <w:pPr>
              <w:bidi w:val="0"/>
              <w:spacing w:after="0" w:line="240" w:lineRule="auto"/>
              <w:jc w:val="center"/>
              <w:rPr>
                <w:rFonts w:ascii="Times New Roman" w:hAnsi="Times New Roman"/>
              </w:rPr>
            </w:pPr>
            <w:r>
              <w:rPr>
                <w:rFonts w:ascii="Times New Roman" w:hAnsi="Times New Roman"/>
              </w:rPr>
              <w:t>O: 2</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Na základe kritérií stanovených v prílohe III (etapa 2) a v rámci ktoréhokoľvek z deviatich biogeografických regiónov uvedených v článku 1 písm. c) bode iii) a tiež celého územia uvedeného v článku 2 ods. 1 zriadi Komisia po dohode s každým členským štátom návrh zoznamu lokalít európskeho významu, navrhnutých členskými štátmi, uvádzajúci tie lokality, v ktorých sa vyskytuje jeden alebo viac typov prioritných prirodzených biotopov alebo prioritných druhov.</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Členské štáty, ktorých lokality s výskytom jedného alebo viacerých typov prioritných prirodzených biotopov a prioritných druhov predstavujú viac ako 5 % celkovej rozlohy ich štátneho územia, môžu po dohode s Komisiou požadovať, aby sa kritériá uvedené v prílohe III (etapa 2) pri výbere všetkých lokalít európskeho významu uplatňovali na ich území pružnejšie.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Zoznam lokalít vybraných ako lokality európskeho významu, identifikujúci tie lokality, ktoré predstavujú jeden alebo viac typov prirodzeného miesta výskytu alebo prioritné druhy prijme Komisia v súlade s postupom stanoveným v článku 21.</w:t>
            </w:r>
          </w:p>
          <w:p w:rsidR="007A13D6" w:rsidRPr="00AC51A1" w:rsidP="00E65893">
            <w:pPr>
              <w:bidi w:val="0"/>
              <w:spacing w:after="0" w:line="240" w:lineRule="auto"/>
              <w:jc w:val="both"/>
              <w:rPr>
                <w:rFonts w:ascii="Times New Roman" w:hAnsi="Times New Roman"/>
                <w:color w:val="000000"/>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B7E80" w:rsidP="00E65893">
            <w:pPr>
              <w:bidi w:val="0"/>
              <w:spacing w:after="0" w:line="240" w:lineRule="auto"/>
              <w:jc w:val="both"/>
              <w:rPr>
                <w:rFonts w:ascii="Times New Roman" w:hAnsi="Times New Roman"/>
              </w:rPr>
            </w:pPr>
            <w:r w:rsidRPr="00AB7E80">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B7E80" w:rsidP="00E65893">
            <w:pPr>
              <w:bidi w:val="0"/>
              <w:spacing w:after="0" w:line="240" w:lineRule="auto"/>
              <w:jc w:val="both"/>
              <w:rPr>
                <w:rFonts w:ascii="Times New Roman" w:hAnsi="Times New Roman"/>
              </w:rPr>
            </w:pPr>
            <w:r w:rsidRPr="00AB7E80">
              <w:rPr>
                <w:rFonts w:ascii="Times New Roman" w:hAnsi="Times New Roman"/>
              </w:rPr>
              <w:t>§ 27</w:t>
            </w:r>
          </w:p>
          <w:p w:rsidR="007A13D6" w:rsidRPr="00AB7E80" w:rsidP="00E65893">
            <w:pPr>
              <w:bidi w:val="0"/>
              <w:spacing w:after="0" w:line="240" w:lineRule="auto"/>
              <w:jc w:val="both"/>
              <w:rPr>
                <w:rFonts w:ascii="Times New Roman" w:hAnsi="Times New Roman"/>
              </w:rPr>
            </w:pPr>
            <w:r w:rsidRPr="00AB7E80">
              <w:rPr>
                <w:rFonts w:ascii="Times New Roman" w:hAnsi="Times New Roman"/>
              </w:rPr>
              <w:t>O: 6</w:t>
            </w:r>
          </w:p>
          <w:p w:rsidR="007A13D6" w:rsidRPr="00AB7E80" w:rsidP="00E65893">
            <w:pPr>
              <w:bidi w:val="0"/>
              <w:spacing w:after="0" w:line="240" w:lineRule="auto"/>
              <w:jc w:val="both"/>
              <w:rPr>
                <w:rFonts w:ascii="Times New Roman" w:hAnsi="Times New Roman"/>
              </w:rPr>
            </w:pPr>
            <w:r w:rsidRPr="00AB7E80">
              <w:rPr>
                <w:rFonts w:ascii="Times New Roman" w:hAnsi="Times New Roman"/>
              </w:rPr>
              <w:t>V: 1</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51195C" w:rsidP="00E65893">
            <w:pPr>
              <w:bidi w:val="0"/>
              <w:spacing w:after="0" w:line="240" w:lineRule="auto"/>
              <w:jc w:val="both"/>
              <w:rPr>
                <w:rFonts w:ascii="Times New Roman" w:hAnsi="Times New Roman"/>
                <w:b/>
              </w:rPr>
            </w:pPr>
            <w:r w:rsidRPr="00DF5334">
              <w:rPr>
                <w:rFonts w:ascii="Times New Roman" w:hAnsi="Times New Roman"/>
              </w:rPr>
              <w:t xml:space="preserve">Národný zoznam sa priebežne aktualizuje podľa stavu ochrany biotopov európskeho významu a druhov európskeho významu, na ktorých ochranu sa vyhlasujú chránené územia alebo na základe návrhu Európskej komisie; ustanovenia </w:t>
            </w:r>
            <w:hyperlink r:id="rId10" w:history="1">
              <w:r w:rsidRPr="00DF5334">
                <w:rPr>
                  <w:rFonts w:ascii="Times New Roman" w:hAnsi="Times New Roman"/>
                </w:rPr>
                <w:t>odsekov 2 až 5</w:t>
              </w:r>
            </w:hyperlink>
            <w:r w:rsidRPr="00DF5334">
              <w:rPr>
                <w:rFonts w:ascii="Times New Roman" w:hAnsi="Times New Roman"/>
              </w:rPr>
              <w:t xml:space="preserve"> sa použijú rovnako.</w:t>
            </w:r>
            <w:r>
              <w:rPr>
                <w:rFonts w:ascii="Arial" w:hAnsi="Arial" w:cs="Arial"/>
                <w:sz w:val="16"/>
                <w:szCs w:val="16"/>
              </w:rPr>
              <w:t xml:space="preserve"> </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160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4</w:t>
            </w:r>
          </w:p>
          <w:p w:rsidR="007A13D6" w:rsidRPr="00AC51A1" w:rsidP="00E65893">
            <w:pPr>
              <w:bidi w:val="0"/>
              <w:spacing w:after="0" w:line="240" w:lineRule="auto"/>
              <w:jc w:val="center"/>
              <w:rPr>
                <w:rFonts w:ascii="Times New Roman" w:hAnsi="Times New Roman"/>
              </w:rPr>
            </w:pPr>
            <w:r>
              <w:rPr>
                <w:rFonts w:ascii="Times New Roman" w:hAnsi="Times New Roman"/>
              </w:rPr>
              <w:t>O: 3</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rPr>
              <w:t>Zoznam uvedený v odseku 2 sa vypracuje do šiestich rokov od oznámenia tejto smernice.</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Pr>
                <w:rFonts w:ascii="Times New Roman" w:hAnsi="Times New Roman"/>
              </w:rPr>
              <w:t>n.a.</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Pr>
                <w:rFonts w:ascii="Times New Roman" w:hAnsi="Times New Roman"/>
              </w:rPr>
              <w:t>n.a.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160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4</w:t>
            </w:r>
          </w:p>
          <w:p w:rsidR="007A13D6" w:rsidRPr="00AC51A1" w:rsidP="00E65893">
            <w:pPr>
              <w:bidi w:val="0"/>
              <w:spacing w:after="0" w:line="240" w:lineRule="auto"/>
              <w:jc w:val="center"/>
              <w:rPr>
                <w:rFonts w:ascii="Times New Roman" w:hAnsi="Times New Roman"/>
              </w:rPr>
            </w:pPr>
            <w:r>
              <w:rPr>
                <w:rFonts w:ascii="Times New Roman" w:hAnsi="Times New Roman"/>
              </w:rPr>
              <w:t>O: 4</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sidRPr="00AC51A1">
              <w:rPr>
                <w:rFonts w:ascii="Times New Roman" w:hAnsi="Times New Roman"/>
              </w:rPr>
              <w:t xml:space="preserve">Po schválení lokality európskeho významu v súlade s postupom uvedeným v odseku 2 označí príslušný členský štát čo najskôr túto lokalitu ako osobitné chránené územie, najneskôr však do šiestich rokov, a vypracuje priority z hľadiska významu lokalít pre zachovanie v priaznivom stave alebo obnovenie do takéhoto stavu typov prirodzených biotopov uvedených v prílohe I alebo druhov uvedených v prílohe II a pre koherenciu sústavy Natura </w:t>
            </w:r>
            <w:smartTag w:uri="urn:schemas-microsoft-com:office:smarttags" w:element="metricconverter">
              <w:smartTagPr>
                <w:attr w:name="ProductID" w:val="2000 a"/>
              </w:smartTagPr>
              <w:r w:rsidRPr="00AC51A1">
                <w:rPr>
                  <w:rFonts w:ascii="Times New Roman" w:hAnsi="Times New Roman"/>
                </w:rPr>
                <w:t>2000 a</w:t>
              </w:r>
            </w:smartTag>
            <w:r w:rsidRPr="00AC51A1">
              <w:rPr>
                <w:rFonts w:ascii="Times New Roman" w:hAnsi="Times New Roman"/>
              </w:rPr>
              <w:t xml:space="preserve"> z hľadiska rizika degradácie alebo deštrukcie, ktorým sú tieto lokality vystavené.</w:t>
            </w:r>
          </w:p>
          <w:p w:rsidR="007A13D6" w:rsidRPr="00AC51A1" w:rsidP="00E65893">
            <w:pPr>
              <w:bidi w:val="0"/>
              <w:spacing w:after="0" w:line="240" w:lineRule="auto"/>
              <w:jc w:val="both"/>
              <w:rPr>
                <w:rFonts w:ascii="Times New Roman" w:hAnsi="Times New Roman"/>
                <w:color w:val="000000"/>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zákon</w:t>
            </w:r>
          </w:p>
          <w:p w:rsidR="007A13D6" w:rsidP="00E65893">
            <w:pPr>
              <w:bidi w:val="0"/>
              <w:spacing w:after="0" w:line="240" w:lineRule="auto"/>
              <w:jc w:val="both"/>
              <w:rPr>
                <w:rFonts w:ascii="Times New Roman" w:hAnsi="Times New Roman"/>
                <w:b/>
              </w:rPr>
            </w:pPr>
            <w:r>
              <w:rPr>
                <w:rFonts w:ascii="Times New Roman" w:hAnsi="Times New Roman"/>
                <w:b/>
              </w:rPr>
              <w:t>novela</w:t>
            </w:r>
          </w:p>
          <w:p w:rsidR="007A13D6" w:rsidP="00E65893">
            <w:pPr>
              <w:bidi w:val="0"/>
              <w:spacing w:after="0" w:line="240" w:lineRule="auto"/>
              <w:jc w:val="both"/>
              <w:rPr>
                <w:rFonts w:ascii="Times New Roman" w:hAnsi="Times New Roman"/>
              </w:rPr>
            </w:pPr>
            <w:r w:rsidRPr="00777648">
              <w:rPr>
                <w:rFonts w:ascii="Times New Roman" w:hAnsi="Times New Roman"/>
                <w:b/>
              </w:rPr>
              <w:t>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 27</w:t>
            </w:r>
          </w:p>
          <w:p w:rsidR="007A13D6" w:rsidRPr="00DF5334" w:rsidP="00E65893">
            <w:pPr>
              <w:bidi w:val="0"/>
              <w:spacing w:after="0" w:line="240" w:lineRule="auto"/>
              <w:jc w:val="both"/>
              <w:rPr>
                <w:rFonts w:ascii="Times New Roman" w:hAnsi="Times New Roman"/>
              </w:rPr>
            </w:pPr>
            <w:r w:rsidRPr="00DF5334">
              <w:rPr>
                <w:rFonts w:ascii="Times New Roman" w:hAnsi="Times New Roman"/>
              </w:rPr>
              <w:t>O: 9</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283521" w:rsidP="00E65893">
            <w:pPr>
              <w:bidi w:val="0"/>
              <w:spacing w:after="0" w:line="240" w:lineRule="auto"/>
              <w:jc w:val="both"/>
              <w:rPr>
                <w:rFonts w:ascii="Times New Roman" w:hAnsi="Times New Roman"/>
                <w:b/>
              </w:rPr>
            </w:pPr>
            <w:r w:rsidRPr="00DF5334">
              <w:rPr>
                <w:rFonts w:ascii="Times New Roman" w:hAnsi="Times New Roman"/>
              </w:rPr>
              <w:t>Územia európskeho významu schválené Európskou Komisiou vyhlási</w:t>
            </w:r>
            <w:r w:rsidRPr="00283521">
              <w:rPr>
                <w:rFonts w:ascii="Times New Roman" w:hAnsi="Times New Roman"/>
                <w:b/>
              </w:rPr>
              <w:t xml:space="preserve"> </w:t>
            </w:r>
            <w:r>
              <w:rPr>
                <w:rFonts w:ascii="Times New Roman" w:hAnsi="Times New Roman"/>
                <w:b/>
              </w:rPr>
              <w:t>vláda</w:t>
            </w:r>
            <w:r w:rsidRPr="00283521">
              <w:rPr>
                <w:rFonts w:ascii="Times New Roman" w:hAnsi="Times New Roman"/>
                <w:b/>
              </w:rPr>
              <w:t xml:space="preserve"> </w:t>
            </w:r>
            <w:r w:rsidRPr="00DF5334">
              <w:rPr>
                <w:rFonts w:ascii="Times New Roman" w:hAnsi="Times New Roman"/>
              </w:rPr>
              <w:t>za chránené územie alebo zónu chráneného územia podľa tohto zákona najneskôr do dvoch rokov od schválenia národného zoznamu Európskou komisiou.</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160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4</w:t>
            </w:r>
          </w:p>
          <w:p w:rsidR="007A13D6" w:rsidRPr="00AC51A1" w:rsidP="00E65893">
            <w:pPr>
              <w:bidi w:val="0"/>
              <w:spacing w:after="0" w:line="240" w:lineRule="auto"/>
              <w:jc w:val="center"/>
              <w:rPr>
                <w:rFonts w:ascii="Times New Roman" w:hAnsi="Times New Roman"/>
              </w:rPr>
            </w:pPr>
            <w:r>
              <w:rPr>
                <w:rFonts w:ascii="Times New Roman" w:hAnsi="Times New Roman"/>
              </w:rPr>
              <w:t>O: 5</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rPr>
              <w:t xml:space="preserve">Len čo je lokalita zaradená do zoznamu podľa tretieho pododseku odseku 2, podlieha článku 6 ods. 2, ods. </w:t>
            </w:r>
            <w:smartTag w:uri="urn:schemas-microsoft-com:office:smarttags" w:element="metricconverter">
              <w:smartTagPr>
                <w:attr w:name="ProductID" w:val="3 a"/>
              </w:smartTagPr>
              <w:r w:rsidRPr="00AC51A1">
                <w:rPr>
                  <w:rFonts w:ascii="Times New Roman" w:hAnsi="Times New Roman"/>
                </w:rPr>
                <w:t>3 a</w:t>
              </w:r>
            </w:smartTag>
            <w:r w:rsidRPr="00AC51A1">
              <w:rPr>
                <w:rFonts w:ascii="Times New Roman" w:hAnsi="Times New Roman"/>
              </w:rPr>
              <w:t xml:space="preserve"> ods. 4.</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27</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O: </w:t>
            </w:r>
            <w:r>
              <w:rPr>
                <w:rFonts w:ascii="Times New Roman" w:hAnsi="Times New Roman"/>
              </w:rPr>
              <w:t>7</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Navrhované územie európskeho významu uvedené v národnom zozname ustanovenom podľa odseku 5 sa považuje za chránené územie vyhlásené podľa tohto zákona so stupňom ochrany uvedenom v národnom zozname. Pri posudzovaní vplyvov akejkoľvek činnosti na životné prostredie podľa osobitného predpisu,</w:t>
            </w:r>
            <w:r w:rsidRPr="00AC51A1">
              <w:rPr>
                <w:rStyle w:val="Zabldenodkaz"/>
                <w:sz w:val="20"/>
                <w:szCs w:val="20"/>
              </w:rPr>
              <w:t>6</w:t>
            </w:r>
            <w:r w:rsidR="00E2771B">
              <w:rPr>
                <w:rStyle w:val="Zabldenodkaz"/>
                <w:sz w:val="20"/>
                <w:szCs w:val="20"/>
              </w:rPr>
              <w:t>4</w:t>
            </w:r>
            <w:r w:rsidRPr="00AC51A1">
              <w:rPr>
                <w:rStyle w:val="Zabldenodkaz"/>
                <w:sz w:val="20"/>
                <w:szCs w:val="20"/>
              </w:rPr>
              <w:t>)</w:t>
            </w:r>
            <w:r w:rsidRPr="00AC51A1">
              <w:rPr>
                <w:rFonts w:ascii="Times New Roman" w:hAnsi="Times New Roman"/>
              </w:rPr>
              <w:t xml:space="preserve"> pri povoľovaní tejto činnosti, ako aj inej činnosti podľa tohto zákona, sa postupuje v súlade so stupňom ochrany navrhovaného územia európskeho významu tak, ako vo vyhlásenom chránenom území.</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5</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1. Vo výnimočných prípadoch, keď Komisia zistí, že národný zoznam podľa článku 4 ods. 1 neuvádza lokalitu, v ktorej sa vyskytuje prioritný typ prirodzeného biotopu alebo prioritný druh, ktoré Komisia na základe relevantných a spoľahlivých vedeckých informácií považuje za nevyhnutné na zachovanie typu prioritného prirodzeného biotopu alebo na prežitie tohto prioritného druhu, začne sa postup bilaterálnych konzultácií medzi členským štátom a Komisiou s cieľom vzájomného porovnania vedeckých údajov, ktoré obidve strany používajú.</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2. Ak po uplynutí konzultačného obdobia nepresahujúceho šesť mesiacov zostane spor nevyriešený, Komisia postúpi Rade návrh týkajúci sa výberu lokality ako lokality európskeho významu.</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3. Rada jednomyseľným hlasovaním prijme rozhodnutie do troch mesiacov od dátumu podania.</w:t>
            </w:r>
          </w:p>
          <w:p w:rsidR="007A13D6" w:rsidRPr="00AC51A1" w:rsidP="00E65893">
            <w:pPr>
              <w:bidi w:val="0"/>
              <w:spacing w:after="0" w:line="240" w:lineRule="auto"/>
              <w:jc w:val="both"/>
              <w:rPr>
                <w:rFonts w:ascii="Times New Roman" w:hAnsi="Times New Roman"/>
              </w:rPr>
            </w:pPr>
            <w:r w:rsidRPr="00AC51A1">
              <w:rPr>
                <w:rFonts w:ascii="Times New Roman" w:hAnsi="Times New Roman"/>
                <w:color w:val="000000"/>
              </w:rPr>
              <w:t>4. Počas konzultačného obdobia a do vynesenia rozhodnutia Radou príslušná lokalita podlieha článku 6 ods. 2.</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 27</w:t>
            </w:r>
          </w:p>
          <w:p w:rsidR="007A13D6" w:rsidRPr="00DF5334" w:rsidP="00E65893">
            <w:pPr>
              <w:bidi w:val="0"/>
              <w:spacing w:after="0" w:line="240" w:lineRule="auto"/>
              <w:jc w:val="both"/>
              <w:rPr>
                <w:rFonts w:ascii="Times New Roman" w:hAnsi="Times New Roman"/>
              </w:rPr>
            </w:pPr>
            <w:r w:rsidRPr="00DF5334">
              <w:rPr>
                <w:rFonts w:ascii="Times New Roman" w:hAnsi="Times New Roman"/>
              </w:rPr>
              <w:t>O: 6</w:t>
            </w:r>
          </w:p>
          <w:p w:rsidR="007A13D6" w:rsidRPr="00DF5334" w:rsidP="00E65893">
            <w:pPr>
              <w:bidi w:val="0"/>
              <w:spacing w:after="0" w:line="240" w:lineRule="auto"/>
              <w:jc w:val="both"/>
              <w:rPr>
                <w:rFonts w:ascii="Times New Roman" w:hAnsi="Times New Roman"/>
              </w:rPr>
            </w:pPr>
            <w:r w:rsidRPr="00DF5334">
              <w:rPr>
                <w:rFonts w:ascii="Times New Roman" w:hAnsi="Times New Roman"/>
              </w:rPr>
              <w:t>V: 2</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Ak Európska komisia navrhne zaradiť do národného zoznamu lokalitu s výskytom prioritných biotopov alebo prioritných druhov, ktorú na základe relevantných vedeckých informácií považuje za dôležitú pre ich zachovanie alebo prežitie, takáto lokalita sa zaradí do národného zoznamu aj v prípade, keď je návrh na jej zaradenie sporný, a to až do vyriešenia sporu alebo do rozhodnutia Rady Európskej únie o tomto návrhu.</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6</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r>
              <w:rPr>
                <w:rFonts w:ascii="Times New Roman" w:hAnsi="Times New Roman"/>
              </w:rPr>
              <w:t xml:space="preserve"> </w:t>
            </w:r>
            <w:r w:rsidRPr="00AC51A1">
              <w:rPr>
                <w:rFonts w:ascii="Times New Roman" w:hAnsi="Times New Roman"/>
              </w:rPr>
              <w:t>O: 1</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Pre osobitne chránené územia vytvoria členské štáty potrebné ochranné opatrenia obsahujúce v prípade potreby príslušné plány riadenia, osobitne navrhnuté pre dané lokality alebo začlenené do ďalších plánov rozvoja, a primerané štatutárne, administratívne alebo zmluvné opatrenia, ktoré zodpovedajú ekologickým požiadavkám typov prirodzených biotopov uvedených v prílohe I a druhov uvedených v prílohe II, vyskytujúcich sa v týchto lokalitách.</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N </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zákon </w:t>
            </w:r>
          </w:p>
          <w:p w:rsidR="007A13D6" w:rsidP="00E65893">
            <w:pPr>
              <w:bidi w:val="0"/>
              <w:spacing w:after="0" w:line="240" w:lineRule="auto"/>
              <w:jc w:val="both"/>
              <w:rPr>
                <w:rFonts w:ascii="Times New Roman" w:hAnsi="Times New Roman"/>
                <w:b/>
              </w:rPr>
            </w:pPr>
            <w:r>
              <w:rPr>
                <w:rFonts w:ascii="Times New Roman" w:hAnsi="Times New Roman"/>
                <w:b/>
              </w:rPr>
              <w:t>novela</w:t>
            </w:r>
          </w:p>
          <w:p w:rsidR="007A13D6" w:rsidRPr="00AC51A1" w:rsidP="00E65893">
            <w:pPr>
              <w:bidi w:val="0"/>
              <w:spacing w:after="0" w:line="240" w:lineRule="auto"/>
              <w:jc w:val="both"/>
              <w:rPr>
                <w:rFonts w:ascii="Times New Roman" w:hAnsi="Times New Roman"/>
              </w:rPr>
            </w:pPr>
            <w:r w:rsidRPr="00777648">
              <w:rPr>
                <w:rFonts w:ascii="Times New Roman" w:hAnsi="Times New Roman"/>
                <w:b/>
              </w:rPr>
              <w:t>zákona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vyhláška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b/>
              </w:rPr>
            </w:pPr>
          </w:p>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54</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4</w:t>
            </w:r>
          </w:p>
          <w:p w:rsidR="007A13D6" w:rsidP="00E65893">
            <w:pPr>
              <w:bidi w:val="0"/>
              <w:spacing w:after="0" w:line="240" w:lineRule="auto"/>
              <w:rPr>
                <w:rFonts w:ascii="Times New Roman" w:hAnsi="Times New Roman"/>
              </w:rPr>
            </w:pPr>
            <w:r>
              <w:rPr>
                <w:rFonts w:ascii="Times New Roman" w:hAnsi="Times New Roman"/>
              </w:rPr>
              <w:t>P: a)</w:t>
            </w:r>
          </w:p>
          <w:p w:rsidR="007A13D6" w:rsidP="00E65893">
            <w:pPr>
              <w:bidi w:val="0"/>
              <w:spacing w:after="0" w:line="240" w:lineRule="auto"/>
              <w:rPr>
                <w:rFonts w:ascii="Times New Roman" w:hAnsi="Times New Roman"/>
              </w:rPr>
            </w:pPr>
          </w:p>
          <w:p w:rsidR="007A13D6" w:rsidRPr="00E15C2A" w:rsidP="00E65893">
            <w:pPr>
              <w:bidi w:val="0"/>
              <w:spacing w:after="0" w:line="240" w:lineRule="auto"/>
              <w:rPr>
                <w:rFonts w:ascii="Times New Roman" w:hAnsi="Times New Roman"/>
                <w:b/>
              </w:rPr>
            </w:pPr>
            <w:r w:rsidRPr="00E15C2A">
              <w:rPr>
                <w:rFonts w:ascii="Times New Roman" w:hAnsi="Times New Roman"/>
                <w:b/>
              </w:rPr>
              <w:t>§ 54</w:t>
            </w:r>
          </w:p>
          <w:p w:rsidR="007A13D6" w:rsidRPr="00E15C2A" w:rsidP="00E65893">
            <w:pPr>
              <w:bidi w:val="0"/>
              <w:spacing w:after="0" w:line="240" w:lineRule="auto"/>
              <w:rPr>
                <w:rFonts w:ascii="Times New Roman" w:hAnsi="Times New Roman"/>
                <w:b/>
              </w:rPr>
            </w:pPr>
            <w:r w:rsidRPr="00E15C2A">
              <w:rPr>
                <w:rFonts w:ascii="Times New Roman" w:hAnsi="Times New Roman"/>
                <w:b/>
              </w:rPr>
              <w:t>O:</w:t>
            </w:r>
            <w:r>
              <w:rPr>
                <w:rFonts w:ascii="Times New Roman" w:hAnsi="Times New Roman"/>
                <w:b/>
              </w:rPr>
              <w:t xml:space="preserve"> 5</w:t>
            </w:r>
            <w:r w:rsidRPr="00E15C2A">
              <w:rPr>
                <w:rFonts w:ascii="Times New Roman" w:hAnsi="Times New Roman"/>
                <w:b/>
              </w:rPr>
              <w:t xml:space="preserve"> </w:t>
            </w: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E15C2A" w:rsidP="00E65893">
            <w:pPr>
              <w:bidi w:val="0"/>
              <w:spacing w:after="0" w:line="240" w:lineRule="auto"/>
              <w:jc w:val="both"/>
              <w:rPr>
                <w:rFonts w:ascii="Times New Roman" w:hAnsi="Times New Roman"/>
                <w:b/>
              </w:rPr>
            </w:pPr>
            <w:r w:rsidRPr="00E15C2A">
              <w:rPr>
                <w:rFonts w:ascii="Times New Roman" w:hAnsi="Times New Roman"/>
                <w:b/>
              </w:rPr>
              <w:t>§ 54</w:t>
            </w:r>
          </w:p>
          <w:p w:rsidR="007A13D6" w:rsidRPr="00E15C2A" w:rsidP="00E65893">
            <w:pPr>
              <w:bidi w:val="0"/>
              <w:spacing w:after="0" w:line="240" w:lineRule="auto"/>
              <w:jc w:val="both"/>
              <w:rPr>
                <w:rFonts w:ascii="Times New Roman" w:hAnsi="Times New Roman"/>
                <w:b/>
              </w:rPr>
            </w:pPr>
            <w:r w:rsidRPr="00E15C2A">
              <w:rPr>
                <w:rFonts w:ascii="Times New Roman" w:hAnsi="Times New Roman"/>
                <w:b/>
              </w:rPr>
              <w:t>O: 6</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21</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O: </w:t>
            </w:r>
            <w:r>
              <w:rPr>
                <w:rFonts w:ascii="Times New Roman" w:hAnsi="Times New Roman"/>
              </w:rPr>
              <w:t>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21</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O: </w:t>
            </w:r>
            <w:r>
              <w:rPr>
                <w:rFonts w:ascii="Times New Roman" w:hAnsi="Times New Roman"/>
              </w:rPr>
              <w:t>2</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61628B" w:rsidP="00E65893">
            <w:pPr>
              <w:bidi w:val="0"/>
              <w:spacing w:after="0" w:line="240" w:lineRule="auto"/>
              <w:jc w:val="both"/>
              <w:rPr>
                <w:rFonts w:ascii="Times New Roman" w:hAnsi="Times New Roman"/>
              </w:rPr>
            </w:pPr>
            <w:r w:rsidRPr="00AC51A1">
              <w:rPr>
                <w:rFonts w:ascii="Times New Roman" w:hAnsi="Times New Roman"/>
              </w:rPr>
              <w:t>Dokumenty starostlivosti sa vyhotovujú najmä na účel uvedený v </w:t>
            </w:r>
            <w:r w:rsidRPr="0061628B">
              <w:rPr>
                <w:rFonts w:ascii="Times New Roman" w:hAnsi="Times New Roman"/>
              </w:rPr>
              <w:t xml:space="preserve">odseku 1 písm. b) až d) a tvoria ich </w:t>
            </w:r>
          </w:p>
          <w:p w:rsidR="007A13D6" w:rsidRPr="0061628B" w:rsidP="00E65893">
            <w:pPr>
              <w:bidi w:val="0"/>
              <w:spacing w:after="0" w:line="240" w:lineRule="auto"/>
              <w:jc w:val="both"/>
              <w:rPr>
                <w:rFonts w:ascii="Times New Roman" w:hAnsi="Times New Roman"/>
              </w:rPr>
            </w:pPr>
            <w:r w:rsidRPr="0061628B">
              <w:rPr>
                <w:rFonts w:ascii="Times New Roman" w:hAnsi="Times New Roman"/>
              </w:rPr>
              <w:t>programy starostlivosti o chránené územia a chránené stromy, </w:t>
            </w:r>
          </w:p>
          <w:p w:rsidR="007A13D6" w:rsidRPr="0061628B" w:rsidP="00E65893">
            <w:pPr>
              <w:bidi w:val="0"/>
              <w:spacing w:after="0" w:line="240" w:lineRule="auto"/>
              <w:jc w:val="both"/>
              <w:rPr>
                <w:rFonts w:ascii="Times New Roman" w:hAnsi="Times New Roman"/>
              </w:rPr>
            </w:pPr>
          </w:p>
          <w:p w:rsidR="007A13D6" w:rsidRPr="00E15C2A" w:rsidP="00E65893">
            <w:pPr>
              <w:bidi w:val="0"/>
              <w:spacing w:after="0" w:line="240" w:lineRule="auto"/>
              <w:jc w:val="both"/>
              <w:rPr>
                <w:rFonts w:ascii="Times New Roman" w:hAnsi="Times New Roman"/>
                <w:b/>
                <w:bCs/>
              </w:rPr>
            </w:pPr>
            <w:r w:rsidRPr="00E15C2A">
              <w:rPr>
                <w:rFonts w:ascii="Times New Roman" w:hAnsi="Times New Roman"/>
                <w:b/>
              </w:rPr>
              <w:t xml:space="preserve">Program starostlivosti o chránené územia je dokumentom na zabezpečenie dlhodobej priebežnej starostlivosti o chránené územie a jeho ochranné pásmo; nevypracováva sa pre chránený krajinný prvok, prírodný výtvor, obecné chránené územie a súkromné chránené územie. </w:t>
            </w:r>
            <w:r w:rsidRPr="00E15C2A">
              <w:rPr>
                <w:rFonts w:ascii="Times New Roman" w:hAnsi="Times New Roman"/>
                <w:b/>
                <w:bCs/>
              </w:rPr>
              <w:t>Program starostlivosti o chránené územie sa vypracováva spravidla na obdobie 30 rokov a jeho plnenie sa priebežne vyhodnocuje a aktualizuje. Rozhodnutia o povolení činnosti alebo plány a iná dokumentácia podľa osobitných predpisov,</w:t>
            </w:r>
            <w:r w:rsidRPr="00E15C2A">
              <w:rPr>
                <w:rFonts w:ascii="Times New Roman" w:hAnsi="Times New Roman"/>
                <w:b/>
                <w:bCs/>
                <w:vertAlign w:val="superscript"/>
              </w:rPr>
              <w:t>83aa</w:t>
            </w:r>
            <w:r w:rsidRPr="00E15C2A">
              <w:rPr>
                <w:rFonts w:ascii="Times New Roman" w:hAnsi="Times New Roman"/>
                <w:b/>
                <w:bCs/>
              </w:rPr>
              <w:t>) ktoré môžu mať vplyv na chránené územie, musia byť v súlade s opatreniami programu starostlivosti o chránené územie.</w:t>
            </w:r>
          </w:p>
          <w:p w:rsidR="007A13D6" w:rsidRPr="00E15C2A" w:rsidP="00E65893">
            <w:pPr>
              <w:bidi w:val="0"/>
              <w:spacing w:after="0" w:line="240" w:lineRule="auto"/>
              <w:jc w:val="both"/>
              <w:rPr>
                <w:rFonts w:ascii="Times New Roman" w:hAnsi="Times New Roman"/>
                <w:bCs/>
              </w:rPr>
            </w:pPr>
          </w:p>
          <w:p w:rsidR="007A13D6" w:rsidRPr="00E15C2A" w:rsidP="00E65893">
            <w:pPr>
              <w:pStyle w:val="western"/>
              <w:bidi w:val="0"/>
              <w:spacing w:before="0" w:beforeAutospacing="0" w:after="0" w:line="240" w:lineRule="auto"/>
              <w:jc w:val="both"/>
              <w:rPr>
                <w:rFonts w:ascii="Times New Roman" w:hAnsi="Times New Roman"/>
                <w:b/>
                <w:color w:val="auto"/>
              </w:rPr>
            </w:pPr>
            <w:r w:rsidRPr="00E15C2A">
              <w:rPr>
                <w:rFonts w:ascii="Times New Roman" w:hAnsi="Times New Roman"/>
                <w:b/>
                <w:color w:val="auto"/>
              </w:rPr>
              <w:t>Program starostlivosti o chránené územie, na ktorom sa nachádzajú lesné pozemky, sa vypracúva so zohľadnením výsledkov komplexného zisťovania stavu lesa,</w:t>
            </w:r>
            <w:r w:rsidRPr="00E15C2A">
              <w:rPr>
                <w:rFonts w:ascii="Times New Roman" w:hAnsi="Times New Roman"/>
                <w:b/>
                <w:bCs/>
                <w:color w:val="auto"/>
                <w:vertAlign w:val="superscript"/>
              </w:rPr>
              <w:t>83ab</w:t>
            </w:r>
            <w:r w:rsidRPr="00E15C2A">
              <w:rPr>
                <w:rFonts w:ascii="Times New Roman" w:hAnsi="Times New Roman"/>
                <w:b/>
                <w:bCs/>
                <w:color w:val="auto"/>
              </w:rPr>
              <w:t>) rámcového plánovania a určených modelov hospodárenia.</w:t>
            </w:r>
            <w:r w:rsidRPr="00E15C2A">
              <w:rPr>
                <w:rFonts w:ascii="Times New Roman" w:hAnsi="Times New Roman"/>
                <w:b/>
                <w:bCs/>
                <w:color w:val="auto"/>
                <w:vertAlign w:val="superscript"/>
              </w:rPr>
              <w:t>83ac</w:t>
            </w:r>
            <w:r w:rsidRPr="00E15C2A">
              <w:rPr>
                <w:rFonts w:ascii="Times New Roman" w:hAnsi="Times New Roman"/>
                <w:b/>
                <w:bCs/>
                <w:color w:val="auto"/>
              </w:rPr>
              <w:t xml:space="preserve">) Za týmto účelom poskytuje organizácia ochrany prírody potrebné podklady a súčinnosť pri komplexnom zisťovaní stavu lesa a rámcovom plánovaní. </w:t>
            </w:r>
          </w:p>
          <w:p w:rsidR="007A13D6" w:rsidRPr="00E15C2A" w:rsidP="00E65893">
            <w:pPr>
              <w:suppressAutoHyphens/>
              <w:autoSpaceDE/>
              <w:bidi w:val="0"/>
              <w:spacing w:after="0" w:line="240" w:lineRule="auto"/>
              <w:jc w:val="both"/>
              <w:rPr>
                <w:rFonts w:ascii="Times New Roman" w:hAnsi="Times New Roman"/>
              </w:rPr>
            </w:pPr>
          </w:p>
          <w:p w:rsidR="007A13D6" w:rsidRPr="000D2CDF" w:rsidP="00E65893">
            <w:pPr>
              <w:bidi w:val="0"/>
              <w:spacing w:after="0" w:line="240" w:lineRule="auto"/>
              <w:jc w:val="both"/>
              <w:rPr>
                <w:rFonts w:ascii="Times New Roman" w:hAnsi="Times New Roman"/>
              </w:rPr>
            </w:pPr>
            <w:r w:rsidRPr="000D2CDF">
              <w:rPr>
                <w:rFonts w:ascii="Times New Roman" w:hAnsi="Times New Roman"/>
              </w:rPr>
              <w:t>Program starostlivosti o chránenú krajinnú oblasť a program starostlivosti o národný park určujú strategické ciele starostlivosti o územie chránenej krajinnej oblasti alebo národného parku vrátane jeho ochranného pásma diferencovane podľa jednotlivých zložiek životného prostredia a v nadväznosti na jednotky priestorového členenia územia s rovnakým spôsobom starostlivosti (ďalej len "ekologicko-funkčný priestor") a zóny</w:t>
            </w:r>
            <w:r>
              <w:rPr>
                <w:rStyle w:val="FootnoteReference"/>
                <w:rFonts w:ascii="Times New Roman" w:hAnsi="Times New Roman"/>
                <w:rtl w:val="0"/>
              </w:rPr>
              <w:footnoteReference w:id="2"/>
            </w:r>
            <w:r w:rsidRPr="000D2CDF">
              <w:rPr>
                <w:rFonts w:ascii="Times New Roman" w:hAnsi="Times New Roman"/>
              </w:rPr>
              <w:t>) obsahujú zásady a regulatívy využívania územia vo vzťahu k jednotlivým odvetviam ľudskej činnosti.</w:t>
            </w: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Program starostlivosti o chránený areál, prírodnú rezerváciu, prírodnú pamiatku, národnú prírodnú rezerváciu, národnú prírodnú pamiatku, územie patriace do súvislej európskej sústavy chránených území, územie medzinárodného významu a chránený strom určuje opatrenia na zabezpečenie sústavnej starostlivosti potrebnej na udržanie určitého stavu ekosystému alebo jeho časti v záujme zachovania predmetu ochrany, alebo na usmernenie vývoja pre dosiahnutie priaznivého stavu osobitne chráneného územia. </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6</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2</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Členské štáty podniknú primerané kroky, aby sa na osobitne chránených územiach predišlo poškodeniu prirodzených biotopov a biotopov druhov, ako aj rušeniu druhov, pre ktoré boli územia označené za chránené, pokiaľ by takéto rušenie bolo podstatné vo vzťahu k cieľom tejto smernice.</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11</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w:t>
            </w:r>
            <w:r>
              <w:rPr>
                <w:rFonts w:ascii="Times New Roman" w:hAnsi="Times New Roman"/>
              </w:rPr>
              <w:t xml:space="preserve"> </w:t>
            </w:r>
            <w:r w:rsidRPr="00AC51A1">
              <w:rPr>
                <w:rFonts w:ascii="Times New Roman" w:hAnsi="Times New Roman"/>
              </w:rPr>
              <w:t>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11</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Územnou ochranou prírody a krajiny (ďalej len „územná ochrana“) podľa tohto zákona sa rozumie ochrana prírody a krajiny na území Slovenskej republiky alebo jeho časti.</w:t>
            </w: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Pre územnú ochranu sa ustanovuje päť stupňov ochrany. Rozsah obmedzení sa so zvyšujúcim stupňom ochrany zväčšuje.</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6</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3</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Akýkoľvek plán alebo projekt, ktorý priamo nesúvisí so správou lokality alebo nie je potrebný pre ňu, ale môže pravdepodobne významne ovplyvniť túto lokalitu, či už samotne, alebo v spojení s inými plánmi alebo projektmi, podlieha primeranému odhadu jeho dosahov na danú lokalitu z hľadiska cieľov ochrany lokality. Na základe výsledkov zhodnotenia dosahov na lokalitu a podľa ustanovení odseku 4 príslušné vnútroštátne orgány súhlasia s plánom alebo projektom iba po presvedčení sa, že nepriaznivo neovplyvní integritu príslušnej lokality, a v prípade potreby po získaní stanoviska verejnosti.</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034284" w:rsidP="00E65893">
            <w:pPr>
              <w:bidi w:val="0"/>
              <w:spacing w:after="0" w:line="240" w:lineRule="auto"/>
              <w:jc w:val="both"/>
              <w:rPr>
                <w:rFonts w:ascii="Times New Roman" w:hAnsi="Times New Roman"/>
              </w:rPr>
            </w:pPr>
            <w:r w:rsidRPr="00034284">
              <w:rPr>
                <w:rFonts w:ascii="Times New Roman" w:hAnsi="Times New Roman"/>
              </w:rPr>
              <w:t>zákon</w:t>
            </w:r>
          </w:p>
          <w:p w:rsidR="007A13D6" w:rsidP="00E65893">
            <w:pPr>
              <w:bidi w:val="0"/>
              <w:spacing w:after="0" w:line="240" w:lineRule="auto"/>
              <w:jc w:val="both"/>
              <w:rPr>
                <w:rFonts w:ascii="Times New Roman" w:hAnsi="Times New Roman"/>
                <w:b/>
              </w:rPr>
            </w:pPr>
            <w:r>
              <w:rPr>
                <w:rFonts w:ascii="Times New Roman" w:hAnsi="Times New Roman"/>
                <w:b/>
              </w:rPr>
              <w:t>novela</w:t>
            </w:r>
          </w:p>
          <w:p w:rsidR="007A13D6" w:rsidRPr="00034284" w:rsidP="00E65893">
            <w:pPr>
              <w:bidi w:val="0"/>
              <w:spacing w:after="0" w:line="240" w:lineRule="auto"/>
              <w:jc w:val="both"/>
              <w:rPr>
                <w:rFonts w:ascii="Times New Roman" w:hAnsi="Times New Roman"/>
              </w:rPr>
            </w:pPr>
            <w:r w:rsidRPr="00777648">
              <w:rPr>
                <w:rFonts w:ascii="Times New Roman" w:hAnsi="Times New Roman"/>
                <w:b/>
              </w:rPr>
              <w:t>zákona</w:t>
            </w: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RPr="00AC51A1" w:rsidP="00E65893">
            <w:pPr>
              <w:bidi w:val="0"/>
              <w:spacing w:after="0" w:line="240" w:lineRule="auto"/>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F5334" w:rsidP="00E65893">
            <w:pPr>
              <w:bidi w:val="0"/>
              <w:spacing w:after="0" w:line="240" w:lineRule="auto"/>
              <w:jc w:val="both"/>
              <w:rPr>
                <w:rFonts w:ascii="Times New Roman" w:hAnsi="Times New Roman"/>
              </w:rPr>
            </w:pPr>
            <w:r w:rsidRPr="00DF5334">
              <w:rPr>
                <w:rFonts w:ascii="Times New Roman" w:hAnsi="Times New Roman"/>
              </w:rPr>
              <w:t>§ 28</w:t>
            </w:r>
          </w:p>
          <w:p w:rsidR="007A13D6" w:rsidRPr="00DF5334" w:rsidP="00E65893">
            <w:pPr>
              <w:bidi w:val="0"/>
              <w:spacing w:after="0" w:line="240" w:lineRule="auto"/>
              <w:jc w:val="both"/>
              <w:rPr>
                <w:rFonts w:ascii="Times New Roman" w:hAnsi="Times New Roman"/>
              </w:rPr>
            </w:pPr>
            <w:r w:rsidRPr="00DF5334">
              <w:rPr>
                <w:rFonts w:ascii="Times New Roman" w:hAnsi="Times New Roman"/>
              </w:rPr>
              <w:t>O: 2</w:t>
            </w: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r w:rsidRPr="00DF5334">
              <w:rPr>
                <w:rFonts w:ascii="Times New Roman" w:hAnsi="Times New Roman"/>
              </w:rPr>
              <w:t>§ 28</w:t>
            </w:r>
          </w:p>
          <w:p w:rsidR="007A13D6" w:rsidRPr="00DF5334" w:rsidP="00E65893">
            <w:pPr>
              <w:bidi w:val="0"/>
              <w:spacing w:after="0" w:line="240" w:lineRule="auto"/>
              <w:jc w:val="both"/>
              <w:rPr>
                <w:rFonts w:ascii="Times New Roman" w:hAnsi="Times New Roman"/>
              </w:rPr>
            </w:pPr>
            <w:r>
              <w:rPr>
                <w:rFonts w:ascii="Times New Roman" w:hAnsi="Times New Roman"/>
              </w:rPr>
              <w:t>O: 3</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D0441F" w:rsidP="00E65893">
            <w:pPr>
              <w:bidi w:val="0"/>
              <w:spacing w:after="0" w:line="240" w:lineRule="auto"/>
              <w:jc w:val="both"/>
              <w:rPr>
                <w:rFonts w:ascii="Times New Roman" w:hAnsi="Times New Roman"/>
                <w:b/>
              </w:rPr>
            </w:pPr>
            <w:r w:rsidRPr="00D0441F">
              <w:rPr>
                <w:rFonts w:ascii="Times New Roman" w:hAnsi="Times New Roman"/>
                <w:b/>
              </w:rPr>
              <w:t>§ 28</w:t>
            </w:r>
          </w:p>
          <w:p w:rsidR="007A13D6" w:rsidRPr="00DF5334" w:rsidP="00E65893">
            <w:pPr>
              <w:bidi w:val="0"/>
              <w:spacing w:after="0" w:line="240" w:lineRule="auto"/>
              <w:jc w:val="both"/>
              <w:rPr>
                <w:rFonts w:ascii="Times New Roman" w:hAnsi="Times New Roman"/>
              </w:rPr>
            </w:pPr>
            <w:r w:rsidRPr="00D0441F">
              <w:rPr>
                <w:rFonts w:ascii="Times New Roman" w:hAnsi="Times New Roman"/>
                <w:b/>
              </w:rPr>
              <w:t>O: 4</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b/>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034284" w:rsidP="00E65893">
            <w:pPr>
              <w:bidi w:val="0"/>
              <w:spacing w:after="0" w:line="240" w:lineRule="auto"/>
              <w:jc w:val="both"/>
              <w:rPr>
                <w:rFonts w:ascii="Times New Roman" w:hAnsi="Times New Roman"/>
                <w:b/>
                <w:bCs/>
                <w:iCs/>
              </w:rPr>
            </w:pPr>
            <w:r w:rsidRPr="00034284">
              <w:rPr>
                <w:rFonts w:ascii="Times New Roman" w:hAnsi="Times New Roman"/>
              </w:rPr>
              <w:t>Akýkoľvek plán 64a) alebo projekt, 64b) ktorý priamo nesúvisí so starostlivosťou o územie patriace do európskej sústavy chránených území, navrhované chránené vtáčie územie alebo územie európskeho významu (ďalej len "územie sústavy chránených území") alebo nie je pre starostlivosť oň potrebný, ale ktorý pravdepodobne môže mať samostatne alebo v kombinácii s iným plánom alebo projektom na toto územie významný vplyv, podlieha hodnoteniu jeho vplyvov na takéto územie z hľadiska cieľov jeho ochrany.</w:t>
            </w:r>
          </w:p>
          <w:p w:rsidR="007A13D6" w:rsidP="00E65893">
            <w:pPr>
              <w:bidi w:val="0"/>
              <w:spacing w:after="0" w:line="240" w:lineRule="auto"/>
              <w:jc w:val="both"/>
              <w:rPr>
                <w:rFonts w:ascii="Times New Roman" w:hAnsi="Times New Roman"/>
                <w:b/>
                <w:bCs/>
                <w:iCs/>
              </w:rPr>
            </w:pPr>
          </w:p>
          <w:p w:rsidR="007A13D6" w:rsidRPr="00034284" w:rsidP="00E65893">
            <w:pPr>
              <w:widowControl w:val="0"/>
              <w:bidi w:val="0"/>
              <w:adjustRightInd w:val="0"/>
              <w:spacing w:after="0" w:line="240" w:lineRule="auto"/>
              <w:jc w:val="both"/>
              <w:rPr>
                <w:rFonts w:ascii="Times New Roman" w:hAnsi="Times New Roman"/>
              </w:rPr>
            </w:pPr>
            <w:r w:rsidRPr="00034284">
              <w:rPr>
                <w:rFonts w:ascii="Times New Roman" w:hAnsi="Times New Roman"/>
              </w:rPr>
              <w:t xml:space="preserve">Každý, kto zamýšľa uskutočniť plán alebo projekt podľa </w:t>
            </w:r>
            <w:hyperlink r:id="rId11" w:history="1">
              <w:r w:rsidRPr="00034284">
                <w:rPr>
                  <w:rFonts w:ascii="Times New Roman" w:hAnsi="Times New Roman"/>
                </w:rPr>
                <w:t>odseku 2</w:t>
              </w:r>
            </w:hyperlink>
            <w:r w:rsidRPr="00034284">
              <w:rPr>
                <w:rFonts w:ascii="Times New Roman" w:hAnsi="Times New Roman"/>
              </w:rPr>
              <w:t xml:space="preserve"> (ďalej len "navrhovateľ"), je povinný predložiť návrh plánu alebo projektu na posúdenie orgánu ochrany prírody. Táto povinnosť sa nevzťahuje na plány alebo projekty, ktoré sú predmetom posudzovania vplyvov podľa osobitného predpisu. 64) </w:t>
            </w:r>
          </w:p>
          <w:p w:rsidR="007A13D6" w:rsidRPr="00034284" w:rsidP="00E65893">
            <w:pPr>
              <w:widowControl w:val="0"/>
              <w:bidi w:val="0"/>
              <w:adjustRightInd w:val="0"/>
              <w:spacing w:after="0" w:line="240" w:lineRule="auto"/>
              <w:rPr>
                <w:rFonts w:ascii="Times New Roman" w:hAnsi="Times New Roman"/>
              </w:rPr>
            </w:pPr>
            <w:r w:rsidRPr="00034284">
              <w:rPr>
                <w:rFonts w:ascii="Times New Roman" w:hAnsi="Times New Roman"/>
              </w:rPr>
              <w:t xml:space="preserve"> </w:t>
            </w:r>
          </w:p>
          <w:p w:rsidR="007A13D6" w:rsidRPr="00034284" w:rsidP="00E65893">
            <w:pPr>
              <w:bidi w:val="0"/>
              <w:spacing w:after="0" w:line="240" w:lineRule="auto"/>
              <w:jc w:val="both"/>
              <w:rPr>
                <w:rFonts w:ascii="Times New Roman" w:hAnsi="Times New Roman"/>
                <w:b/>
              </w:rPr>
            </w:pPr>
            <w:r w:rsidRPr="00611053" w:rsidR="00611053">
              <w:rPr>
                <w:rFonts w:ascii="Times New Roman" w:hAnsi="Times New Roman"/>
                <w:b/>
                <w:color w:val="000000"/>
              </w:rPr>
              <w:t>Okresný úrad v sídle kraja vydá k návrhu plánu alebo projektu podľa odseku 3 na základe vyhodnotenia kritérií podľa príloh č. 3 až 10 osobitného predpisu</w:t>
            </w:r>
            <w:r w:rsidRPr="00611053" w:rsidR="00611053">
              <w:rPr>
                <w:rFonts w:ascii="Times New Roman" w:hAnsi="Times New Roman"/>
                <w:b/>
                <w:color w:val="000000"/>
                <w:vertAlign w:val="superscript"/>
              </w:rPr>
              <w:t xml:space="preserve">64) </w:t>
            </w:r>
            <w:r w:rsidRPr="00611053" w:rsidR="00611053">
              <w:rPr>
                <w:rFonts w:ascii="Times New Roman" w:hAnsi="Times New Roman"/>
                <w:b/>
                <w:color w:val="000000"/>
              </w:rPr>
              <w:t>odborné stanovisko k možnosti jeho významného vplyvu na územie sústavy chránených území. Ak sa plán alebo projekt má uskutočniť na území viacerých krajov, odborné stanovisko vydá ten okresný úrad v sídle kraja, na území ktorého sa má uskutočniť najväčšia časť plánu alebo projektu. Ak podľa odborného stanoviska plán alebo projekt môže mať samostatne alebo v kombinácii s iným plánom alebo projektom významný vplyv na toto územie, je predmetom posudzovania vplyvov podľa osobitného predpisu.</w:t>
            </w:r>
            <w:r w:rsidRPr="00611053" w:rsidR="00611053">
              <w:rPr>
                <w:rFonts w:ascii="Times New Roman" w:hAnsi="Times New Roman"/>
                <w:b/>
                <w:color w:val="000000"/>
                <w:vertAlign w:val="superscript"/>
              </w:rPr>
              <w:t>64</w:t>
            </w:r>
            <w:r w:rsidRPr="00B22104" w:rsidR="00611053">
              <w:rPr>
                <w:rFonts w:ascii="Times New Roman" w:hAnsi="Times New Roman"/>
                <w:color w:val="000000"/>
                <w:sz w:val="24"/>
                <w:szCs w:val="24"/>
                <w:vertAlign w:val="superscript"/>
              </w:rPr>
              <w:t>)</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6</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4</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Ak sa aj napriek negatívnemu odhadu dosahov na lokalitu a pri neexistencii alternatívnych riešení plán alebo projekt musí realizovať z dôvodov vyššieho verejného záujmu, vrátane záujmov sociálnej a ekonomickej povahy, členský štát prijme všetky kompenzačné opatrenia potrebné na zabezpečenie toho, že celková koherencia sústavy Natura 2000 bude ochránená. O prijatých kompenzačných opatreniach informuje Komisiu.</w:t>
            </w:r>
          </w:p>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Ak sa v príslušnej lokalite vyskytuje prioritný biotop a/alebo prioritný druh, jediné dôvody, ktoré môžu prichádzať do úvahy, sú tie, ktoré sa týkajú zdravia alebo bezpečnosti ľudí, priaznivých dôsledkov primárneho významu na životné prostredie alebo tiež stanoviska Komisie k ďalším nevyhnutným dôvodom vyššieho verejného záujmu.</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034284" w:rsidP="00E65893">
            <w:pPr>
              <w:bidi w:val="0"/>
              <w:spacing w:after="0" w:line="240" w:lineRule="auto"/>
              <w:rPr>
                <w:rFonts w:ascii="Times New Roman" w:hAnsi="Times New Roman"/>
              </w:rPr>
            </w:pPr>
            <w:r w:rsidRPr="00034284">
              <w:rPr>
                <w:rFonts w:ascii="Times New Roman" w:hAnsi="Times New Roman"/>
              </w:rPr>
              <w:t xml:space="preserve">zákon  </w:t>
            </w:r>
          </w:p>
          <w:p w:rsidR="007A13D6" w:rsidP="00E65893">
            <w:pPr>
              <w:bidi w:val="0"/>
              <w:spacing w:after="0" w:line="240" w:lineRule="auto"/>
              <w:jc w:val="both"/>
              <w:rPr>
                <w:rFonts w:ascii="Times New Roman" w:hAnsi="Times New Roman"/>
                <w:b/>
              </w:rPr>
            </w:pPr>
            <w:r>
              <w:rPr>
                <w:rFonts w:ascii="Times New Roman" w:hAnsi="Times New Roman"/>
                <w:b/>
              </w:rPr>
              <w:t>novela</w:t>
            </w:r>
          </w:p>
          <w:p w:rsidR="007A13D6" w:rsidRPr="00034284" w:rsidP="00E65893">
            <w:pPr>
              <w:bidi w:val="0"/>
              <w:spacing w:after="0" w:line="240" w:lineRule="auto"/>
              <w:jc w:val="both"/>
              <w:rPr>
                <w:rFonts w:ascii="Times New Roman" w:hAnsi="Times New Roman"/>
              </w:rPr>
            </w:pPr>
            <w:r w:rsidRPr="00777648">
              <w:rPr>
                <w:rFonts w:ascii="Times New Roman" w:hAnsi="Times New Roman"/>
                <w:b/>
              </w:rPr>
              <w:t>zákona</w:t>
            </w: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5</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xml:space="preserve">O: 6 </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7</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8</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9</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10</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P="00E65893">
            <w:pPr>
              <w:bidi w:val="0"/>
              <w:spacing w:after="0" w:line="240" w:lineRule="auto"/>
              <w:jc w:val="both"/>
              <w:rPr>
                <w:rFonts w:ascii="Times New Roman" w:hAnsi="Times New Roman"/>
                <w:b/>
              </w:rPr>
            </w:pPr>
            <w:r w:rsidRPr="00453F68">
              <w:rPr>
                <w:rFonts w:ascii="Times New Roman" w:hAnsi="Times New Roman"/>
                <w:b/>
              </w:rPr>
              <w:t>O: 11</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611053" w:rsidP="00E65893">
            <w:pPr>
              <w:bidi w:val="0"/>
              <w:spacing w:after="0" w:line="240" w:lineRule="auto"/>
              <w:jc w:val="both"/>
              <w:rPr>
                <w:rFonts w:ascii="Times New Roman" w:hAnsi="Times New Roman"/>
              </w:rPr>
            </w:pPr>
          </w:p>
          <w:p w:rsidR="007A13D6" w:rsidRPr="00453F68" w:rsidP="00E65893">
            <w:pPr>
              <w:bidi w:val="0"/>
              <w:spacing w:after="0" w:line="240" w:lineRule="auto"/>
              <w:jc w:val="both"/>
              <w:rPr>
                <w:rFonts w:ascii="Times New Roman" w:hAnsi="Times New Roman"/>
              </w:rPr>
            </w:pPr>
            <w:r w:rsidRPr="00453F68">
              <w:rPr>
                <w:rFonts w:ascii="Times New Roman" w:hAnsi="Times New Roman"/>
              </w:rPr>
              <w:t>§ 65</w:t>
            </w:r>
          </w:p>
          <w:p w:rsidR="007A13D6" w:rsidRPr="00453F68" w:rsidP="00E65893">
            <w:pPr>
              <w:bidi w:val="0"/>
              <w:spacing w:after="0" w:line="240" w:lineRule="auto"/>
              <w:jc w:val="both"/>
              <w:rPr>
                <w:rFonts w:ascii="Times New Roman" w:hAnsi="Times New Roman"/>
              </w:rPr>
            </w:pPr>
            <w:r w:rsidRPr="00453F68">
              <w:rPr>
                <w:rFonts w:ascii="Times New Roman" w:hAnsi="Times New Roman"/>
              </w:rPr>
              <w:t>O: 1</w:t>
            </w:r>
          </w:p>
          <w:p w:rsidR="007A13D6" w:rsidRPr="00453F68" w:rsidP="00E65893">
            <w:pPr>
              <w:bidi w:val="0"/>
              <w:spacing w:after="0" w:line="240" w:lineRule="auto"/>
              <w:jc w:val="both"/>
              <w:rPr>
                <w:rFonts w:ascii="Times New Roman" w:hAnsi="Times New Roman"/>
              </w:rPr>
            </w:pPr>
            <w:r w:rsidRPr="00453F68">
              <w:rPr>
                <w:rFonts w:ascii="Times New Roman" w:hAnsi="Times New Roman"/>
              </w:rPr>
              <w:t>P: o)</w:t>
            </w:r>
          </w:p>
          <w:p w:rsidR="007A13D6" w:rsidRPr="00034284"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611053" w:rsidRPr="00611053" w:rsidP="00E65893">
            <w:pPr>
              <w:bidi w:val="0"/>
              <w:spacing w:after="0" w:line="240" w:lineRule="auto"/>
              <w:jc w:val="both"/>
              <w:rPr>
                <w:rFonts w:ascii="Times New Roman" w:hAnsi="Times New Roman"/>
                <w:b/>
              </w:rPr>
            </w:pPr>
            <w:r w:rsidRPr="00611053">
              <w:rPr>
                <w:rFonts w:ascii="Times New Roman" w:hAnsi="Times New Roman"/>
                <w:b/>
              </w:rPr>
              <w:t>Plán alebo projekt možno schváliť alebo povoliť, len ak sa na základe výsledku posudzovania vplyvov podľa osobitného predpisu</w:t>
            </w:r>
            <w:r w:rsidRPr="00611053">
              <w:rPr>
                <w:rFonts w:ascii="Times New Roman" w:hAnsi="Times New Roman"/>
                <w:b/>
                <w:vertAlign w:val="superscript"/>
              </w:rPr>
              <w:t>64</w:t>
            </w:r>
            <w:r w:rsidRPr="00611053">
              <w:rPr>
                <w:rFonts w:ascii="Times New Roman" w:hAnsi="Times New Roman"/>
                <w:b/>
              </w:rPr>
              <w:t>) preukáže, že nebude mať nepriaznivý vplyv na integritu územia sústavy chránených území z hľadiska cieľov jeho ochrany (ďalej len „nepriaznivý vplyv na integritu územia“).</w:t>
            </w:r>
          </w:p>
          <w:p w:rsidR="00611053" w:rsidRPr="00611053" w:rsidP="00E65893">
            <w:pPr>
              <w:bidi w:val="0"/>
              <w:spacing w:after="0" w:line="240" w:lineRule="auto"/>
              <w:jc w:val="both"/>
              <w:rPr>
                <w:rFonts w:ascii="Times New Roman" w:hAnsi="Times New Roman"/>
                <w:b/>
                <w:sz w:val="22"/>
                <w:szCs w:val="22"/>
              </w:rPr>
            </w:pPr>
          </w:p>
          <w:p w:rsidR="00611053" w:rsidP="00E65893">
            <w:pPr>
              <w:bidi w:val="0"/>
              <w:spacing w:after="0" w:line="240" w:lineRule="auto"/>
              <w:jc w:val="both"/>
              <w:rPr>
                <w:rFonts w:ascii="Times New Roman" w:hAnsi="Times New Roman"/>
                <w:b/>
              </w:rPr>
            </w:pPr>
          </w:p>
          <w:p w:rsidR="00611053" w:rsidP="00E65893">
            <w:pPr>
              <w:bidi w:val="0"/>
              <w:spacing w:after="0" w:line="240" w:lineRule="auto"/>
              <w:jc w:val="both"/>
              <w:rPr>
                <w:rFonts w:ascii="Times New Roman" w:hAnsi="Times New Roman"/>
                <w:b/>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 xml:space="preserve">Plán alebo projekt, ktorý môže mať nepriaznivý vplyv na integritu územia,  možno schváliť alebo povoliť, len ak sa preukáže, že neexistujú iné alternatívne riešenia a musí sa realizovať z naliehavých dôvodov vyššieho verejného záujmu vrátane záujmov sociálnej a ekonomickej povahy. V tomto prípade sa príjmu kompenzačné opatrenia potrebné na zabezpečenie toho, že celková koherencia sústavy  NATURA 2000 bude ochránená. </w:t>
            </w:r>
          </w:p>
          <w:p w:rsidR="00611053" w:rsidRPr="00B22104" w:rsidP="00611053">
            <w:pPr>
              <w:bidi w:val="0"/>
              <w:spacing w:after="0" w:line="240" w:lineRule="auto"/>
              <w:jc w:val="both"/>
              <w:rPr>
                <w:rFonts w:ascii="Times New Roman" w:hAnsi="Times New Roman"/>
                <w:sz w:val="24"/>
                <w:szCs w:val="24"/>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Ak sa na území sústavy chránených území vyskytujú prioritné biotopy alebo prioritné druhy, plán alebo projekt, ktorý môže mať nepriaznivý vplyv na integritu územia, sa môže schváliť alebo povoliť len z takých z naliehavých dôvodov vyššieho verejného záujmu, ktoré sa týkajú verejného zdravia a verejnej bezpečnosti ľudí alebo priaznivých dôsledkov zásadného významu na životné prostredie a pri ďalších naliehavých dôvodoch vyššieho verejného záujmu na základe stanoviska Európskej komisie.</w:t>
            </w:r>
          </w:p>
          <w:p w:rsidR="00611053" w:rsidRPr="00611053" w:rsidP="00E65893">
            <w:pPr>
              <w:bidi w:val="0"/>
              <w:spacing w:after="0" w:line="240" w:lineRule="auto"/>
              <w:jc w:val="both"/>
              <w:rPr>
                <w:rFonts w:ascii="Times New Roman" w:hAnsi="Times New Roman"/>
                <w:b/>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 xml:space="preserve">O tom, či schválenie plánu alebo povolenie projektu s nepriaznivým vplyvom na integritu územia predstavuje naliehavý vyšší verejný záujem, rozhoduje vláda na základe návrhu, ktorý predkladá ministerstvo na základe žiadosti ústredného orgánu štátnej správy, do pôsobnosti ktorého schvaľovaný plán alebo povoľovaný projekt patrí. </w:t>
            </w:r>
          </w:p>
          <w:p w:rsidR="00611053" w:rsidRPr="00611053" w:rsidP="00611053">
            <w:pPr>
              <w:bidi w:val="0"/>
              <w:spacing w:after="0" w:line="240" w:lineRule="auto"/>
              <w:ind w:firstLine="708"/>
              <w:jc w:val="both"/>
              <w:rPr>
                <w:rFonts w:ascii="Times New Roman" w:hAnsi="Times New Roman"/>
                <w:b/>
              </w:rPr>
            </w:pPr>
          </w:p>
          <w:p w:rsidR="00611053" w:rsidRPr="00611053" w:rsidP="00E65893">
            <w:pPr>
              <w:bidi w:val="0"/>
              <w:spacing w:after="0" w:line="240" w:lineRule="auto"/>
              <w:jc w:val="both"/>
              <w:rPr>
                <w:rFonts w:ascii="Times New Roman" w:hAnsi="Times New Roman"/>
                <w:b/>
              </w:rPr>
            </w:pPr>
            <w:r w:rsidRPr="00611053">
              <w:rPr>
                <w:rFonts w:ascii="Times New Roman" w:hAnsi="Times New Roman"/>
                <w:b/>
              </w:rPr>
              <w:t>Návrh kompenzačných opatrení vypracúva na náklady navrhovateľa organizácia ochrany prírody alebo odborne spôsobilá osoba (§ 55) v spolupráci s organizáciou ochrany prírody. K spôsobu a podmienkam vykonania kompenzačných opatrení je navrhovateľ povinný si vyžiadať súhlas ministerstva.</w:t>
            </w:r>
          </w:p>
          <w:p w:rsidR="00611053" w:rsidRPr="00611053" w:rsidP="00E65893">
            <w:pPr>
              <w:bidi w:val="0"/>
              <w:spacing w:after="0" w:line="240" w:lineRule="auto"/>
              <w:jc w:val="both"/>
              <w:rPr>
                <w:rFonts w:ascii="Times New Roman" w:hAnsi="Times New Roman"/>
                <w:b/>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Vykonanie kompenzačných opatrení je navrhovateľ povinný zabezpečiť na vlastné náklady spravidla pred uskutočnením činnosti. Ak navrhovateľ nevykoná kompenzačné opatrenia, môže ich vykonať ministerstvo alebo ním poverená organizácia ochrany prírody na jeho náklady.</w:t>
            </w:r>
          </w:p>
          <w:p w:rsidR="007A13D6" w:rsidRPr="00D0441F" w:rsidP="00E65893">
            <w:pPr>
              <w:bidi w:val="0"/>
              <w:spacing w:after="0" w:line="240" w:lineRule="auto"/>
              <w:jc w:val="both"/>
              <w:rPr>
                <w:rFonts w:ascii="Times New Roman" w:hAnsi="Times New Roman"/>
                <w:b/>
              </w:rPr>
            </w:pPr>
          </w:p>
          <w:p w:rsidR="00611053" w:rsidRPr="00611053" w:rsidP="00611053">
            <w:pPr>
              <w:suppressAutoHyphens/>
              <w:autoSpaceDE/>
              <w:bidi w:val="0"/>
              <w:spacing w:after="0" w:line="240" w:lineRule="auto"/>
              <w:jc w:val="both"/>
              <w:rPr>
                <w:rFonts w:ascii="Times New Roman" w:hAnsi="Times New Roman"/>
                <w:b/>
              </w:rPr>
            </w:pPr>
            <w:r w:rsidRPr="00611053">
              <w:rPr>
                <w:rFonts w:ascii="Times New Roman" w:hAnsi="Times New Roman"/>
                <w:b/>
              </w:rPr>
              <w:t>Podrobnosti o kritériách hodnotenia návrhu plánu alebo projektu a o kompenzačných opatreniach ustanoví všeobecne záväzný právny predpis, ktorý vydá ministerstvo.</w:t>
            </w:r>
          </w:p>
          <w:p w:rsidR="00611053" w:rsidRPr="00B22104" w:rsidP="00611053">
            <w:pPr>
              <w:suppressAutoHyphens/>
              <w:autoSpaceDE/>
              <w:bidi w:val="0"/>
              <w:spacing w:after="0" w:line="240" w:lineRule="auto"/>
              <w:ind w:firstLine="708"/>
              <w:jc w:val="both"/>
              <w:rPr>
                <w:rFonts w:ascii="Times New Roman" w:hAnsi="Times New Roman"/>
                <w:sz w:val="24"/>
                <w:szCs w:val="24"/>
              </w:rPr>
            </w:pPr>
          </w:p>
          <w:p w:rsidR="007A13D6" w:rsidRPr="00611053" w:rsidP="00E65893">
            <w:pPr>
              <w:bidi w:val="0"/>
              <w:spacing w:after="0" w:line="240" w:lineRule="auto"/>
              <w:jc w:val="both"/>
              <w:rPr>
                <w:rFonts w:ascii="Times New Roman" w:hAnsi="Times New Roman"/>
                <w:b/>
              </w:rPr>
            </w:pPr>
            <w:r w:rsidR="00611053">
              <w:rPr>
                <w:rFonts w:ascii="Times New Roman" w:hAnsi="Times New Roman"/>
                <w:b/>
              </w:rPr>
              <w:t xml:space="preserve"> </w:t>
            </w:r>
            <w:r w:rsidRPr="00453F68">
              <w:rPr>
                <w:rFonts w:ascii="Times New Roman" w:hAnsi="Times New Roman"/>
              </w:rPr>
              <w:t>Ministerstvo</w:t>
            </w:r>
          </w:p>
          <w:p w:rsidR="007A13D6" w:rsidP="00E65893">
            <w:pPr>
              <w:bidi w:val="0"/>
              <w:spacing w:after="0" w:line="240" w:lineRule="auto"/>
              <w:jc w:val="both"/>
              <w:rPr>
                <w:rFonts w:ascii="Times New Roman" w:hAnsi="Times New Roman"/>
                <w:b/>
              </w:rPr>
            </w:pPr>
            <w:r w:rsidRPr="00453F68">
              <w:rPr>
                <w:rFonts w:ascii="Times New Roman" w:hAnsi="Times New Roman"/>
              </w:rPr>
              <w:t xml:space="preserve">podáva správy a informácie v súlade s právom </w:t>
            </w:r>
            <w:r w:rsidRPr="00453F68">
              <w:rPr>
                <w:rFonts w:ascii="Times New Roman" w:hAnsi="Times New Roman"/>
                <w:b/>
              </w:rPr>
              <w:t>Európskej únie, najmä zasiela Európskej komisii každoročne správu o povolených výnimkách, ktoré sa týkajú voľne žijúcich vtákov a každé dva roky správu o povolených výnimkách, ktoré sa týkajú ostatných druhov rastlín a živočíchov (§ 40) a informáciu o  kompenzačných opatreniach (§ 28).</w:t>
            </w:r>
          </w:p>
          <w:p w:rsidR="007A13D6" w:rsidRPr="00534FAC" w:rsidP="00E65893">
            <w:pPr>
              <w:bidi w:val="0"/>
              <w:spacing w:after="0" w:line="240" w:lineRule="auto"/>
              <w:jc w:val="both"/>
              <w:rPr>
                <w:rFonts w:ascii="Times New Roman" w:hAnsi="Times New Roman"/>
                <w:b/>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Ú </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7</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color w:val="000000"/>
              </w:rPr>
            </w:pPr>
            <w:r w:rsidRPr="00AC51A1">
              <w:rPr>
                <w:rFonts w:ascii="Times New Roman" w:hAnsi="Times New Roman"/>
                <w:color w:val="000000"/>
              </w:rPr>
              <w:t xml:space="preserve">Záväzky vyplývajúce z článku 6 ods. 2, </w:t>
            </w:r>
            <w:smartTag w:uri="urn:schemas-microsoft-com:office:smarttags" w:element="metricconverter">
              <w:smartTagPr>
                <w:attr w:name="ProductID" w:val="5 a"/>
              </w:smartTagPr>
              <w:r w:rsidRPr="00AC51A1">
                <w:rPr>
                  <w:rFonts w:ascii="Times New Roman" w:hAnsi="Times New Roman"/>
                  <w:color w:val="000000"/>
                </w:rPr>
                <w:t>3 a</w:t>
              </w:r>
            </w:smartTag>
            <w:r w:rsidRPr="00AC51A1">
              <w:rPr>
                <w:rFonts w:ascii="Times New Roman" w:hAnsi="Times New Roman"/>
                <w:color w:val="000000"/>
              </w:rPr>
              <w:t xml:space="preserve"> 4 tejto smernice nahradia akékoľvek záväzky vyplývajúce z prvej vety článku 4 ods. 4 smernice 79/409/EHS, pokiaľ ide o územia klasifikované podľa článku 4 ods. 1 alebo podobne uznané podľa článku 4 ods. 2 uvedenej smernice, a to odo dňa vykonania tejto smernice alebo oznámenia, alebo uznania členským štátom podľa smernice 79/409/EHS, ak je tento druhý dátum neskorší.</w:t>
            </w:r>
          </w:p>
          <w:p w:rsidR="007A13D6" w:rsidRPr="00AC51A1" w:rsidP="00E65893">
            <w:pPr>
              <w:bidi w:val="0"/>
              <w:spacing w:after="0" w:line="240" w:lineRule="auto"/>
              <w:jc w:val="both"/>
              <w:rPr>
                <w:rFonts w:ascii="Times New Roman" w:hAnsi="Times New Roman"/>
                <w:color w:val="000000"/>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034284" w:rsidP="00E65893">
            <w:pPr>
              <w:bidi w:val="0"/>
              <w:spacing w:after="0" w:line="240" w:lineRule="auto"/>
              <w:jc w:val="both"/>
              <w:rPr>
                <w:rFonts w:ascii="Times New Roman" w:hAnsi="Times New Roman"/>
              </w:rPr>
            </w:pPr>
            <w:r w:rsidRPr="00034284">
              <w:rPr>
                <w:rFonts w:ascii="Times New Roman" w:hAnsi="Times New Roman"/>
              </w:rPr>
              <w:t>zákon</w:t>
            </w:r>
          </w:p>
          <w:p w:rsidR="007A13D6" w:rsidP="00E65893">
            <w:pPr>
              <w:bidi w:val="0"/>
              <w:spacing w:after="0" w:line="240" w:lineRule="auto"/>
              <w:jc w:val="both"/>
              <w:rPr>
                <w:rFonts w:ascii="Times New Roman" w:hAnsi="Times New Roman"/>
                <w:b/>
              </w:rPr>
            </w:pPr>
            <w:r>
              <w:rPr>
                <w:rFonts w:ascii="Times New Roman" w:hAnsi="Times New Roman"/>
                <w:b/>
              </w:rPr>
              <w:t>novela</w:t>
            </w:r>
          </w:p>
          <w:p w:rsidR="007A13D6" w:rsidRPr="00034284" w:rsidP="00E65893">
            <w:pPr>
              <w:bidi w:val="0"/>
              <w:spacing w:after="0" w:line="240" w:lineRule="auto"/>
              <w:jc w:val="both"/>
              <w:rPr>
                <w:rFonts w:ascii="Times New Roman" w:hAnsi="Times New Roman"/>
              </w:rPr>
            </w:pPr>
            <w:r w:rsidRPr="00777648">
              <w:rPr>
                <w:rFonts w:ascii="Times New Roman" w:hAnsi="Times New Roman"/>
                <w:b/>
              </w:rPr>
              <w:t>zákona</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51195C" w:rsidP="00E65893">
            <w:pPr>
              <w:bidi w:val="0"/>
              <w:spacing w:after="0" w:line="240" w:lineRule="auto"/>
              <w:jc w:val="both"/>
              <w:rPr>
                <w:rFonts w:ascii="Times New Roman" w:hAnsi="Times New Roman"/>
                <w:b/>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055E26"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034284" w:rsidP="00E65893">
            <w:pPr>
              <w:bidi w:val="0"/>
              <w:spacing w:after="0" w:line="240" w:lineRule="auto"/>
              <w:jc w:val="both"/>
              <w:rPr>
                <w:rFonts w:ascii="Times New Roman" w:hAnsi="Times New Roman"/>
              </w:rPr>
            </w:pPr>
            <w:r w:rsidRPr="00034284">
              <w:rPr>
                <w:rFonts w:ascii="Times New Roman" w:hAnsi="Times New Roman"/>
              </w:rPr>
              <w:t>§ 2</w:t>
            </w:r>
            <w:r>
              <w:rPr>
                <w:rFonts w:ascii="Times New Roman" w:hAnsi="Times New Roman"/>
              </w:rPr>
              <w:t>6</w:t>
            </w:r>
          </w:p>
          <w:p w:rsidR="007A13D6" w:rsidP="00E65893">
            <w:pPr>
              <w:bidi w:val="0"/>
              <w:spacing w:after="0" w:line="240" w:lineRule="auto"/>
              <w:jc w:val="both"/>
              <w:rPr>
                <w:rFonts w:ascii="Times New Roman" w:hAnsi="Times New Roman"/>
              </w:rPr>
            </w:pPr>
            <w:r w:rsidRPr="00034284">
              <w:rPr>
                <w:rFonts w:ascii="Times New Roman" w:hAnsi="Times New Roman"/>
              </w:rPr>
              <w:t>O:</w:t>
            </w:r>
            <w:r>
              <w:rPr>
                <w:rFonts w:ascii="Times New Roman" w:hAnsi="Times New Roman"/>
              </w:rPr>
              <w:t xml:space="preserve"> 5</w:t>
            </w:r>
          </w:p>
          <w:p w:rsidR="007A13D6"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rPr>
            </w:pPr>
            <w:r w:rsidRPr="00034284">
              <w:rPr>
                <w:rFonts w:ascii="Times New Roman" w:hAnsi="Times New Roman"/>
              </w:rPr>
              <w:t>§ 2</w:t>
            </w:r>
            <w:r>
              <w:rPr>
                <w:rFonts w:ascii="Times New Roman" w:hAnsi="Times New Roman"/>
              </w:rPr>
              <w:t>6</w:t>
            </w:r>
          </w:p>
          <w:p w:rsidR="007A13D6" w:rsidP="00E65893">
            <w:pPr>
              <w:bidi w:val="0"/>
              <w:spacing w:after="0" w:line="240" w:lineRule="auto"/>
              <w:jc w:val="both"/>
              <w:rPr>
                <w:rFonts w:ascii="Times New Roman" w:hAnsi="Times New Roman"/>
              </w:rPr>
            </w:pPr>
            <w:r w:rsidRPr="00034284">
              <w:rPr>
                <w:rFonts w:ascii="Times New Roman" w:hAnsi="Times New Roman"/>
              </w:rPr>
              <w:t>O:</w:t>
            </w:r>
            <w:r>
              <w:rPr>
                <w:rFonts w:ascii="Times New Roman" w:hAnsi="Times New Roman"/>
              </w:rPr>
              <w:t xml:space="preserve"> 6</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r w:rsidRPr="00DF5334">
              <w:rPr>
                <w:rFonts w:ascii="Times New Roman" w:hAnsi="Times New Roman"/>
              </w:rPr>
              <w:t>§ 28</w:t>
            </w:r>
          </w:p>
          <w:p w:rsidR="007A13D6" w:rsidRPr="00DF5334" w:rsidP="00E65893">
            <w:pPr>
              <w:bidi w:val="0"/>
              <w:spacing w:after="0" w:line="240" w:lineRule="auto"/>
              <w:jc w:val="both"/>
              <w:rPr>
                <w:rFonts w:ascii="Times New Roman" w:hAnsi="Times New Roman"/>
              </w:rPr>
            </w:pPr>
            <w:r w:rsidRPr="00DF5334">
              <w:rPr>
                <w:rFonts w:ascii="Times New Roman" w:hAnsi="Times New Roman"/>
              </w:rPr>
              <w:t>O: 2</w:t>
            </w: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p>
          <w:p w:rsidR="007A13D6" w:rsidRPr="00DF5334" w:rsidP="00E65893">
            <w:pPr>
              <w:bidi w:val="0"/>
              <w:spacing w:after="0" w:line="240" w:lineRule="auto"/>
              <w:jc w:val="both"/>
              <w:rPr>
                <w:rFonts w:ascii="Times New Roman" w:hAnsi="Times New Roman"/>
              </w:rPr>
            </w:pPr>
            <w:r w:rsidRPr="00DF5334">
              <w:rPr>
                <w:rFonts w:ascii="Times New Roman" w:hAnsi="Times New Roman"/>
              </w:rPr>
              <w:t>§ 28</w:t>
            </w:r>
          </w:p>
          <w:p w:rsidR="007A13D6" w:rsidRPr="00DF5334" w:rsidP="00E65893">
            <w:pPr>
              <w:bidi w:val="0"/>
              <w:spacing w:after="0" w:line="240" w:lineRule="auto"/>
              <w:jc w:val="both"/>
              <w:rPr>
                <w:rFonts w:ascii="Times New Roman" w:hAnsi="Times New Roman"/>
              </w:rPr>
            </w:pPr>
            <w:r>
              <w:rPr>
                <w:rFonts w:ascii="Times New Roman" w:hAnsi="Times New Roman"/>
              </w:rPr>
              <w:t>O: 3</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D0441F" w:rsidP="00E65893">
            <w:pPr>
              <w:bidi w:val="0"/>
              <w:spacing w:after="0" w:line="240" w:lineRule="auto"/>
              <w:jc w:val="both"/>
              <w:rPr>
                <w:rFonts w:ascii="Times New Roman" w:hAnsi="Times New Roman"/>
                <w:b/>
              </w:rPr>
            </w:pPr>
            <w:r w:rsidRPr="00D0441F">
              <w:rPr>
                <w:rFonts w:ascii="Times New Roman" w:hAnsi="Times New Roman"/>
                <w:b/>
              </w:rPr>
              <w:t>§ 28</w:t>
            </w:r>
          </w:p>
          <w:p w:rsidR="007A13D6" w:rsidP="00E65893">
            <w:pPr>
              <w:bidi w:val="0"/>
              <w:spacing w:after="0" w:line="240" w:lineRule="auto"/>
              <w:jc w:val="both"/>
              <w:rPr>
                <w:rFonts w:ascii="Times New Roman" w:hAnsi="Times New Roman"/>
                <w:b/>
              </w:rPr>
            </w:pPr>
            <w:r w:rsidRPr="00D0441F">
              <w:rPr>
                <w:rFonts w:ascii="Times New Roman" w:hAnsi="Times New Roman"/>
                <w:b/>
              </w:rPr>
              <w:t>O: 4</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5</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xml:space="preserve">O: 6 </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7</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8</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9</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O: 10</w:t>
            </w: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b/>
              </w:rPr>
            </w:pPr>
            <w:r w:rsidRPr="00453F68">
              <w:rPr>
                <w:rFonts w:ascii="Times New Roman" w:hAnsi="Times New Roman"/>
                <w:b/>
              </w:rPr>
              <w:t>§ 28</w:t>
            </w:r>
          </w:p>
          <w:p w:rsidR="007A13D6" w:rsidP="00E65893">
            <w:pPr>
              <w:bidi w:val="0"/>
              <w:spacing w:after="0" w:line="240" w:lineRule="auto"/>
              <w:jc w:val="both"/>
              <w:rPr>
                <w:rFonts w:ascii="Times New Roman" w:hAnsi="Times New Roman"/>
                <w:b/>
              </w:rPr>
            </w:pPr>
            <w:r w:rsidRPr="00453F68">
              <w:rPr>
                <w:rFonts w:ascii="Times New Roman" w:hAnsi="Times New Roman"/>
                <w:b/>
              </w:rPr>
              <w:t>O: 11</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453F68" w:rsidP="00E65893">
            <w:pPr>
              <w:bidi w:val="0"/>
              <w:spacing w:after="0" w:line="240" w:lineRule="auto"/>
              <w:jc w:val="both"/>
              <w:rPr>
                <w:rFonts w:ascii="Times New Roman" w:hAnsi="Times New Roman"/>
              </w:rPr>
            </w:pPr>
            <w:r w:rsidRPr="00453F68">
              <w:rPr>
                <w:rFonts w:ascii="Times New Roman" w:hAnsi="Times New Roman"/>
              </w:rPr>
              <w:t>§ 65</w:t>
            </w:r>
          </w:p>
          <w:p w:rsidR="007A13D6" w:rsidRPr="00453F68" w:rsidP="00E65893">
            <w:pPr>
              <w:bidi w:val="0"/>
              <w:spacing w:after="0" w:line="240" w:lineRule="auto"/>
              <w:jc w:val="both"/>
              <w:rPr>
                <w:rFonts w:ascii="Times New Roman" w:hAnsi="Times New Roman"/>
              </w:rPr>
            </w:pPr>
            <w:r w:rsidRPr="00453F68">
              <w:rPr>
                <w:rFonts w:ascii="Times New Roman" w:hAnsi="Times New Roman"/>
              </w:rPr>
              <w:t>O: 1</w:t>
            </w:r>
          </w:p>
          <w:p w:rsidR="007A13D6" w:rsidRPr="00AC51A1" w:rsidP="00E65893">
            <w:pPr>
              <w:bidi w:val="0"/>
              <w:spacing w:after="0" w:line="240" w:lineRule="auto"/>
              <w:jc w:val="both"/>
              <w:rPr>
                <w:rFonts w:ascii="Times New Roman" w:hAnsi="Times New Roman"/>
              </w:rPr>
            </w:pPr>
            <w:r w:rsidRPr="00453F68">
              <w:rPr>
                <w:rFonts w:ascii="Times New Roman" w:hAnsi="Times New Roman"/>
              </w:rPr>
              <w:t>P: o)</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357050" w:rsidP="00E65893">
            <w:pPr>
              <w:widowControl w:val="0"/>
              <w:bidi w:val="0"/>
              <w:adjustRightInd w:val="0"/>
              <w:spacing w:after="0" w:line="240" w:lineRule="auto"/>
              <w:jc w:val="both"/>
              <w:rPr>
                <w:rFonts w:ascii="Times New Roman" w:hAnsi="Times New Roman"/>
              </w:rPr>
            </w:pPr>
            <w:r w:rsidRPr="00357050">
              <w:rPr>
                <w:rFonts w:ascii="Times New Roman" w:hAnsi="Times New Roman"/>
              </w:rPr>
              <w:t xml:space="preserve">V chránenom vtáčom území sa zakazuje vykonávať činnosti, ktoré môžu mať negatívny vplyv na predmet jeho ochrany. </w:t>
            </w:r>
          </w:p>
          <w:p w:rsidR="007A13D6" w:rsidRPr="00357050" w:rsidP="00E65893">
            <w:pPr>
              <w:widowControl w:val="0"/>
              <w:bidi w:val="0"/>
              <w:adjustRightInd w:val="0"/>
              <w:spacing w:after="0" w:line="240" w:lineRule="auto"/>
              <w:rPr>
                <w:rFonts w:ascii="Times New Roman" w:hAnsi="Times New Roman"/>
              </w:rPr>
            </w:pPr>
            <w:r w:rsidRPr="00357050">
              <w:rPr>
                <w:rFonts w:ascii="Times New Roman" w:hAnsi="Times New Roman"/>
              </w:rPr>
              <w:t xml:space="preserve"> </w:t>
            </w:r>
          </w:p>
          <w:p w:rsidR="007A13D6" w:rsidP="00E65893">
            <w:pPr>
              <w:bidi w:val="0"/>
              <w:spacing w:after="0" w:line="240" w:lineRule="auto"/>
              <w:jc w:val="both"/>
              <w:rPr>
                <w:rFonts w:ascii="Times New Roman" w:hAnsi="Times New Roman"/>
              </w:rPr>
            </w:pPr>
            <w:r w:rsidRPr="00453F68">
              <w:rPr>
                <w:rFonts w:ascii="Times New Roman" w:hAnsi="Times New Roman"/>
                <w:b/>
              </w:rPr>
              <w:t>Vláda nariadením</w:t>
            </w:r>
            <w:r w:rsidRPr="00357050">
              <w:rPr>
                <w:rFonts w:ascii="Times New Roman" w:hAnsi="Times New Roman"/>
              </w:rPr>
              <w:t xml:space="preserve"> vyhlási biotopy druhov vtákov európskeho významu a biotopy sťahovavých druhov vtákov uvedené v schválenom zozname vtáčích území za chránené vtáčie územie a ustanoví vymedzenie hraníc chráneného vtáčieho územia a zoznam činností podľa </w:t>
            </w:r>
            <w:hyperlink r:id="rId9" w:history="1">
              <w:r w:rsidRPr="00357050">
                <w:rPr>
                  <w:rFonts w:ascii="Times New Roman" w:hAnsi="Times New Roman"/>
                </w:rPr>
                <w:t>odseku 5</w:t>
              </w:r>
            </w:hyperlink>
            <w:r w:rsidRPr="00357050">
              <w:rPr>
                <w:rFonts w:ascii="Times New Roman" w:hAnsi="Times New Roman"/>
              </w:rPr>
              <w:t xml:space="preserve"> vrátane územného a časového obmedzenia ich výkonu.</w:t>
            </w:r>
          </w:p>
          <w:p w:rsidR="007A13D6" w:rsidP="00E65893">
            <w:pPr>
              <w:bidi w:val="0"/>
              <w:spacing w:after="0" w:line="240" w:lineRule="auto"/>
              <w:jc w:val="both"/>
              <w:rPr>
                <w:rFonts w:ascii="Times New Roman" w:hAnsi="Times New Roman"/>
              </w:rPr>
            </w:pPr>
          </w:p>
          <w:p w:rsidR="007A13D6" w:rsidRPr="00034284" w:rsidP="00E65893">
            <w:pPr>
              <w:bidi w:val="0"/>
              <w:spacing w:after="0" w:line="240" w:lineRule="auto"/>
              <w:jc w:val="both"/>
              <w:rPr>
                <w:rFonts w:ascii="Times New Roman" w:hAnsi="Times New Roman"/>
                <w:b/>
                <w:bCs/>
                <w:iCs/>
              </w:rPr>
            </w:pPr>
            <w:r w:rsidRPr="00034284">
              <w:rPr>
                <w:rFonts w:ascii="Times New Roman" w:hAnsi="Times New Roman"/>
              </w:rPr>
              <w:t>Akýkoľvek plán 64a) alebo projekt, 64b) ktorý priamo nesúvisí so starostlivosťou o územie patriace do európskej sústavy chránených území, navrhované chránené vtáčie územie alebo územie európskeho významu (ďalej len "územie sústavy chránených území") alebo nie je pre starostlivosť oň potrebný, ale ktorý pravdepodobne môže mať samostatne alebo v kombinácii s iným plánom alebo projektom na toto územie významný vplyv, podlieha hodnoteniu jeho vplyvov na takéto územie z hľadiska cieľov jeho ochrany.</w:t>
            </w:r>
          </w:p>
          <w:p w:rsidR="007A13D6" w:rsidP="00E65893">
            <w:pPr>
              <w:bidi w:val="0"/>
              <w:spacing w:after="0" w:line="240" w:lineRule="auto"/>
              <w:jc w:val="both"/>
              <w:rPr>
                <w:rFonts w:ascii="Times New Roman" w:hAnsi="Times New Roman"/>
                <w:b/>
                <w:bCs/>
                <w:iCs/>
              </w:rPr>
            </w:pPr>
          </w:p>
          <w:p w:rsidR="007A13D6" w:rsidRPr="00034284" w:rsidP="00E65893">
            <w:pPr>
              <w:widowControl w:val="0"/>
              <w:bidi w:val="0"/>
              <w:adjustRightInd w:val="0"/>
              <w:spacing w:after="0" w:line="240" w:lineRule="auto"/>
              <w:jc w:val="both"/>
              <w:rPr>
                <w:rFonts w:ascii="Times New Roman" w:hAnsi="Times New Roman"/>
              </w:rPr>
            </w:pPr>
            <w:r w:rsidRPr="00034284">
              <w:rPr>
                <w:rFonts w:ascii="Times New Roman" w:hAnsi="Times New Roman"/>
              </w:rPr>
              <w:t xml:space="preserve">Každý, kto zamýšľa uskutočniť plán alebo projekt podľa </w:t>
            </w:r>
            <w:hyperlink r:id="rId11" w:history="1">
              <w:r w:rsidRPr="00034284">
                <w:rPr>
                  <w:rFonts w:ascii="Times New Roman" w:hAnsi="Times New Roman"/>
                </w:rPr>
                <w:t>odseku 2</w:t>
              </w:r>
            </w:hyperlink>
            <w:r w:rsidRPr="00034284">
              <w:rPr>
                <w:rFonts w:ascii="Times New Roman" w:hAnsi="Times New Roman"/>
              </w:rPr>
              <w:t xml:space="preserve"> (ďalej len "navrhovateľ"), je povinný predložiť návrh plánu alebo projektu na posúdenie orgánu ochrany prírody. Táto povinnosť sa nevzťahuje na plány alebo projekty, ktoré sú predmetom posudzovania vplyvov podľa osobitného predpisu. 64) </w:t>
            </w:r>
          </w:p>
          <w:p w:rsidR="007A13D6" w:rsidP="00611053">
            <w:pPr>
              <w:widowControl w:val="0"/>
              <w:bidi w:val="0"/>
              <w:adjustRightInd w:val="0"/>
              <w:spacing w:after="0" w:line="240" w:lineRule="auto"/>
              <w:rPr>
                <w:rFonts w:ascii="Times New Roman" w:hAnsi="Times New Roman"/>
              </w:rPr>
            </w:pPr>
            <w:r w:rsidRPr="00034284">
              <w:rPr>
                <w:rFonts w:ascii="Times New Roman" w:hAnsi="Times New Roman"/>
              </w:rPr>
              <w:t xml:space="preserve"> </w:t>
            </w:r>
          </w:p>
          <w:p w:rsidR="00611053" w:rsidRPr="00611053" w:rsidP="00611053">
            <w:pPr>
              <w:widowControl w:val="0"/>
              <w:bidi w:val="0"/>
              <w:adjustRightInd w:val="0"/>
              <w:spacing w:after="0" w:line="240" w:lineRule="auto"/>
              <w:rPr>
                <w:rFonts w:ascii="Times New Roman" w:hAnsi="Times New Roman"/>
              </w:rPr>
            </w:pPr>
            <w:r w:rsidRPr="00611053">
              <w:rPr>
                <w:rFonts w:ascii="Times New Roman" w:hAnsi="Times New Roman"/>
                <w:b/>
                <w:color w:val="000000"/>
              </w:rPr>
              <w:t>Okresný úrad v sídle kraja vydá k návrhu plánu alebo projektu podľa odseku 3 na základe vyhodnotenia kritérií podľa príloh č. 3 až 10 osobitného predpisu</w:t>
            </w:r>
            <w:r w:rsidRPr="00611053">
              <w:rPr>
                <w:rFonts w:ascii="Times New Roman" w:hAnsi="Times New Roman"/>
                <w:b/>
                <w:color w:val="000000"/>
                <w:vertAlign w:val="superscript"/>
              </w:rPr>
              <w:t xml:space="preserve">64) </w:t>
            </w:r>
            <w:r w:rsidRPr="00611053">
              <w:rPr>
                <w:rFonts w:ascii="Times New Roman" w:hAnsi="Times New Roman"/>
                <w:b/>
                <w:color w:val="000000"/>
              </w:rPr>
              <w:t>odborné stanovisko k možnosti jeho významného vplyvu na územie sústavy chránených území. Ak sa plán alebo projekt má uskutočniť na území viacerých krajov, odborné stanovisko vydá ten okresný úrad v sídle kraja, na území ktorého sa má uskutočniť najväčšia časť plánu alebo projektu. Ak podľa odborného stanoviska plán alebo projekt môže mať samostatne alebo v kombinácii s iným plánom alebo projektom významný vplyv na toto územie, je predmetom posudzovania vplyvov podľa osobitného predpisu.</w:t>
            </w:r>
            <w:r w:rsidRPr="00611053">
              <w:rPr>
                <w:rFonts w:ascii="Times New Roman" w:hAnsi="Times New Roman"/>
                <w:b/>
                <w:color w:val="000000"/>
                <w:vertAlign w:val="superscript"/>
              </w:rPr>
              <w:t>64</w:t>
            </w:r>
            <w:r w:rsidRPr="00B22104">
              <w:rPr>
                <w:rFonts w:ascii="Times New Roman" w:hAnsi="Times New Roman"/>
                <w:color w:val="000000"/>
                <w:sz w:val="24"/>
                <w:szCs w:val="24"/>
                <w:vertAlign w:val="superscript"/>
              </w:rPr>
              <w:t>)</w:t>
            </w:r>
          </w:p>
          <w:p w:rsidR="00611053" w:rsidP="00E65893">
            <w:pPr>
              <w:bidi w:val="0"/>
              <w:spacing w:after="0" w:line="240" w:lineRule="auto"/>
              <w:jc w:val="both"/>
              <w:rPr>
                <w:rFonts w:ascii="Times New Roman" w:hAnsi="Times New Roman"/>
              </w:rPr>
            </w:pPr>
          </w:p>
          <w:p w:rsidR="00611053" w:rsidP="00E65893">
            <w:pPr>
              <w:bidi w:val="0"/>
              <w:spacing w:after="0" w:line="240" w:lineRule="auto"/>
              <w:jc w:val="both"/>
              <w:rPr>
                <w:rFonts w:ascii="Times New Roman" w:hAnsi="Times New Roman"/>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Plán alebo projekt možno schváliť alebo povoliť, len ak sa na základe výsledku posudzovania vplyvov podľa osobitného predpisu</w:t>
            </w:r>
            <w:r w:rsidRPr="00611053">
              <w:rPr>
                <w:rFonts w:ascii="Times New Roman" w:hAnsi="Times New Roman"/>
                <w:b/>
                <w:vertAlign w:val="superscript"/>
              </w:rPr>
              <w:t>64</w:t>
            </w:r>
            <w:r w:rsidRPr="00611053">
              <w:rPr>
                <w:rFonts w:ascii="Times New Roman" w:hAnsi="Times New Roman"/>
                <w:b/>
              </w:rPr>
              <w:t>) preukáže, že nebude mať nepriaznivý vplyv na integritu územia sústavy chránených území z hľadiska cieľov jeho ochrany (ďalej len „nepriaznivý vplyv na integritu územia“).</w:t>
            </w:r>
          </w:p>
          <w:p w:rsidR="00611053" w:rsidP="00611053">
            <w:pPr>
              <w:bidi w:val="0"/>
              <w:spacing w:after="0" w:line="240" w:lineRule="auto"/>
              <w:jc w:val="both"/>
              <w:rPr>
                <w:rFonts w:ascii="Times New Roman" w:hAnsi="Times New Roman"/>
                <w:b/>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 xml:space="preserve">Plán alebo projekt, ktorý môže mať nepriaznivý vplyv na integritu územia,  možno schváliť alebo povoliť, len ak sa preukáže, že neexistujú iné alternatívne riešenia a musí sa realizovať z naliehavých dôvodov vyššieho verejného záujmu vrátane záujmov sociálnej a ekonomickej povahy. V tomto prípade sa príjmu kompenzačné opatrenia potrebné na zabezpečenie toho, že celková koherencia sústavy  NATURA 2000 bude ochránená. </w:t>
            </w:r>
          </w:p>
          <w:p w:rsidR="00611053" w:rsidRPr="00B22104" w:rsidP="00611053">
            <w:pPr>
              <w:bidi w:val="0"/>
              <w:spacing w:after="0" w:line="240" w:lineRule="auto"/>
              <w:jc w:val="both"/>
              <w:rPr>
                <w:rFonts w:ascii="Times New Roman" w:hAnsi="Times New Roman"/>
                <w:sz w:val="24"/>
                <w:szCs w:val="24"/>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Ak sa na území sústavy chránených území vyskytujú prioritné biotopy alebo prioritné druhy, plán alebo projekt, ktorý môže mať nepriaznivý vplyv na integritu územia, sa môže schváliť alebo povoliť len z takých z naliehavých dôvodov vyššieho verejného záujmu, ktoré sa týkajú verejného zdravia a verejnej bezpečnosti ľudí alebo priaznivých dôsledkov zásadného významu na životné prostredie a pri ďalších naliehavých dôvodoch vyššieho verejného záujmu na základe stanoviska Európskej komisie.</w:t>
            </w:r>
          </w:p>
          <w:p w:rsidR="00611053" w:rsidRPr="00611053" w:rsidP="00611053">
            <w:pPr>
              <w:bidi w:val="0"/>
              <w:spacing w:after="0" w:line="240" w:lineRule="auto"/>
              <w:jc w:val="both"/>
              <w:rPr>
                <w:rFonts w:ascii="Times New Roman" w:hAnsi="Times New Roman"/>
                <w:b/>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 xml:space="preserve">O tom, či schválenie plánu alebo povolenie projektu s nepriaznivým vplyvom na integritu územia predstavuje naliehavý vyšší verejný záujem, rozhoduje vláda na základe návrhu, ktorý predkladá ministerstvo na základe žiadosti ústredného orgánu štátnej správy, do pôsobnosti ktorého schvaľovaný plán alebo povoľovaný projekt patrí. </w:t>
            </w:r>
          </w:p>
          <w:p w:rsidR="00611053" w:rsidRPr="00611053" w:rsidP="00611053">
            <w:pPr>
              <w:bidi w:val="0"/>
              <w:spacing w:after="0" w:line="240" w:lineRule="auto"/>
              <w:ind w:firstLine="708"/>
              <w:jc w:val="both"/>
              <w:rPr>
                <w:rFonts w:ascii="Times New Roman" w:hAnsi="Times New Roman"/>
                <w:b/>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Návrh kompenzačných opatrení vypracúva na náklady navrhovateľa organizácia ochrany prírody alebo odborne spôsobilá osoba (§ 55) v spolupráci s organizáciou ochrany prírody. K spôsobu a podmienkam vykonania kompenzačných opatrení je navrhovateľ povinný si vyžiadať súhlas ministerstva.</w:t>
            </w:r>
          </w:p>
          <w:p w:rsidR="00611053" w:rsidRPr="00611053" w:rsidP="00611053">
            <w:pPr>
              <w:bidi w:val="0"/>
              <w:spacing w:after="0" w:line="240" w:lineRule="auto"/>
              <w:jc w:val="both"/>
              <w:rPr>
                <w:rFonts w:ascii="Times New Roman" w:hAnsi="Times New Roman"/>
                <w:b/>
              </w:rPr>
            </w:pPr>
          </w:p>
          <w:p w:rsidR="00611053" w:rsidRPr="00611053" w:rsidP="00611053">
            <w:pPr>
              <w:bidi w:val="0"/>
              <w:spacing w:after="0" w:line="240" w:lineRule="auto"/>
              <w:jc w:val="both"/>
              <w:rPr>
                <w:rFonts w:ascii="Times New Roman" w:hAnsi="Times New Roman"/>
                <w:b/>
              </w:rPr>
            </w:pPr>
            <w:r w:rsidRPr="00611053">
              <w:rPr>
                <w:rFonts w:ascii="Times New Roman" w:hAnsi="Times New Roman"/>
                <w:b/>
              </w:rPr>
              <w:t>Vykonanie kompenzačných opatrení je navrhovateľ povinný zabezpečiť na vlastné náklady spravidla pred uskutočnením činnosti. Ak navrhovateľ nevykoná kompenzačné opatrenia, môže ich vykonať ministerstvo alebo ním poverená organizácia ochrany prírody na jeho náklady.</w:t>
            </w:r>
          </w:p>
          <w:p w:rsidR="00611053" w:rsidRPr="00D0441F" w:rsidP="00611053">
            <w:pPr>
              <w:bidi w:val="0"/>
              <w:spacing w:after="0" w:line="240" w:lineRule="auto"/>
              <w:jc w:val="both"/>
              <w:rPr>
                <w:rFonts w:ascii="Times New Roman" w:hAnsi="Times New Roman"/>
                <w:b/>
              </w:rPr>
            </w:pPr>
          </w:p>
          <w:p w:rsidR="00611053" w:rsidRPr="00611053" w:rsidP="00611053">
            <w:pPr>
              <w:suppressAutoHyphens/>
              <w:autoSpaceDE/>
              <w:bidi w:val="0"/>
              <w:spacing w:after="0" w:line="240" w:lineRule="auto"/>
              <w:jc w:val="both"/>
              <w:rPr>
                <w:rFonts w:ascii="Times New Roman" w:hAnsi="Times New Roman"/>
                <w:b/>
              </w:rPr>
            </w:pPr>
            <w:r w:rsidRPr="00611053">
              <w:rPr>
                <w:rFonts w:ascii="Times New Roman" w:hAnsi="Times New Roman"/>
                <w:b/>
              </w:rPr>
              <w:t>Podrobnosti o kritériách hodnotenia návrhu plánu alebo projektu a o kompenzačných opatreniach ustanoví všeobecne záväzný právny predpis, ktorý vydá ministerstvo.</w:t>
            </w:r>
          </w:p>
          <w:p w:rsidR="007A13D6" w:rsidRPr="00453F68" w:rsidP="00E65893">
            <w:pPr>
              <w:bidi w:val="0"/>
              <w:spacing w:after="0" w:line="240" w:lineRule="auto"/>
              <w:jc w:val="both"/>
              <w:rPr>
                <w:rFonts w:ascii="Times New Roman" w:hAnsi="Times New Roman"/>
              </w:rPr>
            </w:pPr>
            <w:r w:rsidRPr="00453F68">
              <w:rPr>
                <w:rFonts w:ascii="Times New Roman" w:hAnsi="Times New Roman"/>
              </w:rPr>
              <w:t>Ministerstvo</w:t>
            </w:r>
          </w:p>
          <w:p w:rsidR="007A13D6" w:rsidP="00E65893">
            <w:pPr>
              <w:bidi w:val="0"/>
              <w:spacing w:after="0" w:line="240" w:lineRule="auto"/>
              <w:jc w:val="both"/>
              <w:rPr>
                <w:rFonts w:ascii="Times New Roman" w:hAnsi="Times New Roman"/>
              </w:rPr>
            </w:pPr>
            <w:r w:rsidRPr="00453F68">
              <w:rPr>
                <w:rFonts w:ascii="Times New Roman" w:hAnsi="Times New Roman"/>
              </w:rPr>
              <w:t xml:space="preserve">podáva správy a informácie v súlade s právom </w:t>
            </w:r>
            <w:r w:rsidRPr="00453F68">
              <w:rPr>
                <w:rFonts w:ascii="Times New Roman" w:hAnsi="Times New Roman"/>
                <w:b/>
              </w:rPr>
              <w:t>Európskej únie, najmä zasiela Európskej komisii každoročne správu o povolených výnimkách, ktoré sa týkajú voľne žijúcich vtákov a každé dva roky správu o povolených výnimkách, ktoré sa týkajú ostatných druhov rastlín a živočíchov (§ 40) a informáciu o  kompenzačných opatreniach (§ 28)</w:t>
            </w:r>
            <w:r>
              <w:rPr>
                <w:rFonts w:ascii="Times New Roman" w:hAnsi="Times New Roman"/>
                <w:b/>
              </w:rPr>
              <w:t>,</w:t>
            </w:r>
          </w:p>
          <w:p w:rsidR="007A13D6" w:rsidRPr="00534FAC" w:rsidP="00E65893">
            <w:pPr>
              <w:bidi w:val="0"/>
              <w:spacing w:after="0" w:line="240" w:lineRule="auto"/>
              <w:jc w:val="both"/>
              <w:rPr>
                <w:rFonts w:ascii="Times New Roman" w:hAnsi="Times New Roman"/>
                <w:b/>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8</w:t>
            </w:r>
          </w:p>
          <w:p w:rsidR="007A13D6" w:rsidRPr="00AC51A1" w:rsidP="00E65893">
            <w:pPr>
              <w:bidi w:val="0"/>
              <w:spacing w:after="0" w:line="240" w:lineRule="auto"/>
              <w:rPr>
                <w:rFonts w:ascii="Times New Roman" w:hAnsi="Times New Roman"/>
              </w:rPr>
            </w:pP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1. Súčasne s návrhmi lokalít, ktoré prichádzajú do úvahy ako osobitne chránené územia, v ktorých sa vyskytujú prioritné typy prirodzených biotopov a/alebo prioritné druhy, pošlú členské štáty v prípade potreby Komisii svoje odhady týkajúce sa spolufinancovania spoločenstvom, ktoré považujú za nevyhnutné na splnenie ich záväzkov podľa článku 6 ods. 1.</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2. Po dohode s každým príslušným členským štátom stanoví Komisia pre lokality európskeho významu, pre ktoré sa žiada spolufinancovanie, také opatrenia, ktoré sú nevyhnutné na zachovanie alebo obnovenie priaznivého stavu ochrany prioritných typov prirodzených biotopov a prioritných druhov v príslušných lokalitách, ako aj celkové náklady, ktoré si realizácia týchto opatrení vyžaduje.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3. Komisia po dohode s príslušnými členskými štátmi stanoví financovanie, vrátane spolufinancovania, ktoré sa vyžaduje na realizáciu opatrení uvedených v odseku 2, berúc do úvahy okrem iného koncentrácie prioritných typov prirodzených biotopov a/alebo prioritných druhov a relatívneho zaťaženia vyplývajúceho z požadovaných opatrení.</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4. Podľa odhadu uvedeného v odsekoch </w:t>
            </w:r>
            <w:smartTag w:uri="urn:schemas-microsoft-com:office:smarttags" w:element="metricconverter">
              <w:smartTagPr>
                <w:attr w:name="ProductID" w:val="5 a"/>
              </w:smartTagPr>
              <w:r w:rsidRPr="00AC51A1">
                <w:rPr>
                  <w:rFonts w:ascii="Times New Roman" w:hAnsi="Times New Roman"/>
                </w:rPr>
                <w:t>2 a</w:t>
              </w:r>
            </w:smartTag>
            <w:r w:rsidRPr="00AC51A1">
              <w:rPr>
                <w:rFonts w:ascii="Times New Roman" w:hAnsi="Times New Roman"/>
              </w:rPr>
              <w:t xml:space="preserve"> 3 prijme Komisia so zreteľom na zdroje, ktoré má spoločenstvo na tieto účely k dispozícii, a v súlade s postupom stanoveným v článku 21, prioritný akčný rámec opatrení, vrátane spolufinancovania, ktoré sa majú uplatniť, ak bola lokalita označená podľa článku 4 ods. 4.</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5. Opatrenia, ktoré neboli ponechané v akčnom rámci pre nedostatok primeraných prostriedkov, ako aj tie, ktoré boli začlenené do vyššie uvedeného akčného rámca, ale neboli pre ne uvoľnené prostriedky zo spolufinancovania, alebo je toto spolufinancovanie iba čiastočné, sa opätovne posúdia v súlade s postupom stanoveným v článku 21, na základe revízie akčného rámca, vykonávanej v dvojročných intervaloch, a medzitým ich môžu členské štáty odložiť až do vykonania revízie. Táto revízia berie do úvahy v prípade potreby novú situáciu v príslušnej lokalite.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6. Na územiach, kde sa uplatnenie opatrení závislých od spolufinancovania odložilo, sa členské štáty zdržia akýchkoľvek nových opatrení, ktoré by pravdepodobne vyústili do zhoršenia situácie na týchto územiach.</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9</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Komisia, konajúc v súlade s postupom stanoveným v článku 21, pravidelne hodnotí prínos sústavy Natura 2000 k dosiahnutiu cieľov stanovených v článku </w:t>
            </w:r>
            <w:smartTag w:uri="urn:schemas-microsoft-com:office:smarttags" w:element="metricconverter">
              <w:smartTagPr>
                <w:attr w:name="ProductID" w:val="5 a"/>
              </w:smartTagPr>
              <w:r w:rsidRPr="00AC51A1">
                <w:rPr>
                  <w:rFonts w:ascii="Times New Roman" w:hAnsi="Times New Roman"/>
                </w:rPr>
                <w:t>2 a</w:t>
              </w:r>
            </w:smartTag>
            <w:r w:rsidRPr="00AC51A1">
              <w:rPr>
                <w:rFonts w:ascii="Times New Roman" w:hAnsi="Times New Roman"/>
              </w:rPr>
              <w:t xml:space="preserve"> 3. V tomto kontexte sa môže uvažovať o deklasifikácii osobitne chráneného územia, ak na to oprávňuje prirodzený vývoj, zistený ako výsledok dohľadu podľa článku 11.</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B7E80" w:rsidP="00E65893">
            <w:pPr>
              <w:bidi w:val="0"/>
              <w:spacing w:after="0" w:line="240" w:lineRule="auto"/>
              <w:jc w:val="both"/>
              <w:rPr>
                <w:rFonts w:ascii="Times New Roman" w:hAnsi="Times New Roman"/>
              </w:rPr>
            </w:pPr>
            <w:r w:rsidRPr="00AB7E80">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B7E80" w:rsidP="00E65893">
            <w:pPr>
              <w:bidi w:val="0"/>
              <w:spacing w:after="0" w:line="240" w:lineRule="auto"/>
              <w:jc w:val="both"/>
              <w:rPr>
                <w:rFonts w:ascii="Times New Roman" w:hAnsi="Times New Roman"/>
              </w:rPr>
            </w:pPr>
            <w:r w:rsidRPr="00AB7E80">
              <w:rPr>
                <w:rFonts w:ascii="Times New Roman" w:hAnsi="Times New Roman"/>
              </w:rPr>
              <w:t>§ 27</w:t>
            </w:r>
          </w:p>
          <w:p w:rsidR="007A13D6" w:rsidRPr="00AB7E80" w:rsidP="00E65893">
            <w:pPr>
              <w:bidi w:val="0"/>
              <w:spacing w:after="0" w:line="240" w:lineRule="auto"/>
              <w:jc w:val="both"/>
              <w:rPr>
                <w:rFonts w:ascii="Times New Roman" w:hAnsi="Times New Roman"/>
              </w:rPr>
            </w:pPr>
            <w:r w:rsidRPr="00AB7E80">
              <w:rPr>
                <w:rFonts w:ascii="Times New Roman" w:hAnsi="Times New Roman"/>
              </w:rPr>
              <w:t>O: 6</w:t>
            </w:r>
          </w:p>
          <w:p w:rsidR="007A13D6" w:rsidRPr="00AB7E80" w:rsidP="00E65893">
            <w:pPr>
              <w:bidi w:val="0"/>
              <w:spacing w:after="0" w:line="240" w:lineRule="auto"/>
              <w:jc w:val="both"/>
              <w:rPr>
                <w:rFonts w:ascii="Times New Roman" w:hAnsi="Times New Roman"/>
              </w:rPr>
            </w:pPr>
            <w:r w:rsidRPr="00AB7E80">
              <w:rPr>
                <w:rFonts w:ascii="Times New Roman" w:hAnsi="Times New Roman"/>
              </w:rPr>
              <w:t>V: 1</w:t>
            </w:r>
          </w:p>
          <w:p w:rsidR="007A13D6" w:rsidRPr="00C344D9" w:rsidP="00E65893">
            <w:pPr>
              <w:bidi w:val="0"/>
              <w:spacing w:after="0" w:line="240" w:lineRule="auto"/>
              <w:jc w:val="both"/>
              <w:rPr>
                <w:rFonts w:ascii="Times New Roman" w:hAnsi="Times New Roman"/>
                <w:b/>
              </w:rPr>
            </w:pPr>
          </w:p>
          <w:p w:rsidR="007A13D6" w:rsidRPr="00C344D9" w:rsidP="00E65893">
            <w:pPr>
              <w:bidi w:val="0"/>
              <w:spacing w:after="0" w:line="240" w:lineRule="auto"/>
              <w:jc w:val="both"/>
              <w:rPr>
                <w:rFonts w:ascii="Times New Roman" w:hAnsi="Times New Roman"/>
                <w:b/>
              </w:rPr>
            </w:pPr>
          </w:p>
          <w:p w:rsidR="007A13D6" w:rsidRPr="00C344D9" w:rsidP="00E65893">
            <w:pPr>
              <w:bidi w:val="0"/>
              <w:spacing w:after="0" w:line="240" w:lineRule="auto"/>
              <w:jc w:val="both"/>
              <w:rPr>
                <w:rFonts w:ascii="Times New Roman" w:hAnsi="Times New Roman"/>
                <w:b/>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C344D9" w:rsidP="00E65893">
            <w:pPr>
              <w:bidi w:val="0"/>
              <w:spacing w:after="0" w:line="240" w:lineRule="auto"/>
              <w:jc w:val="both"/>
              <w:rPr>
                <w:rFonts w:ascii="Times New Roman" w:hAnsi="Times New Roman"/>
                <w:b/>
              </w:rPr>
            </w:pPr>
            <w:r w:rsidRPr="00DF5334">
              <w:rPr>
                <w:rFonts w:ascii="Times New Roman" w:hAnsi="Times New Roman"/>
              </w:rPr>
              <w:t xml:space="preserve">Národný zoznam sa priebežne aktualizuje podľa stavu ochrany biotopov európskeho významu a druhov európskeho významu, na ktorých ochranu sa vyhlasujú chránené územia alebo na základe návrhu Európskej komisie; ustanovenia </w:t>
            </w:r>
            <w:hyperlink r:id="rId10" w:history="1">
              <w:r w:rsidRPr="00DF5334">
                <w:rPr>
                  <w:rFonts w:ascii="Times New Roman" w:hAnsi="Times New Roman"/>
                </w:rPr>
                <w:t>odsekov 2 až 5</w:t>
              </w:r>
            </w:hyperlink>
            <w:r w:rsidRPr="00DF5334">
              <w:rPr>
                <w:rFonts w:ascii="Times New Roman" w:hAnsi="Times New Roman"/>
              </w:rPr>
              <w:t xml:space="preserve"> sa použijú rovnako.</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10</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Členské štáty sa usilujú tam, kde to považujú za potrebné, vo svojej politike územného plánovania a rozvoja, a najmä z hľadiska zlepšenia ekologickej koherencie sústavy Natura 2000, o podporu riadenia krajinných prvkov, ktoré majú hlavný význam pre divokú faunu a flóru.</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Takéto vlastnosti sú tie, ktoré sú charakterom svojej lineárnej a súvislej štruktúry (ako sú rieky s ich brehmi alebo tradičné systémy označovania hraníc polí) alebo svojou funkciou odrazových mostíkov (ako sú rybníky alebo malé lesy) dôležité pre migráciu, rozptýlenie a genetickú výmenu voľne žijúcich druhov.</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z</w:t>
            </w:r>
            <w:r w:rsidRPr="00AC51A1">
              <w:rPr>
                <w:rFonts w:ascii="Times New Roman" w:hAnsi="Times New Roman"/>
              </w:rPr>
              <w:t>ákon</w:t>
            </w:r>
          </w:p>
          <w:p w:rsidR="007A13D6" w:rsidRPr="0096750A" w:rsidP="00E65893">
            <w:pPr>
              <w:bidi w:val="0"/>
              <w:spacing w:after="0" w:line="240" w:lineRule="auto"/>
              <w:jc w:val="both"/>
              <w:rPr>
                <w:rFonts w:ascii="Times New Roman" w:hAnsi="Times New Roman"/>
                <w:b/>
              </w:rPr>
            </w:pPr>
            <w:r w:rsidRPr="0096750A">
              <w:rPr>
                <w:rFonts w:ascii="Times New Roman" w:hAnsi="Times New Roman"/>
                <w:b/>
              </w:rPr>
              <w:t>novela 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 3</w:t>
            </w:r>
          </w:p>
          <w:p w:rsidR="007A13D6" w:rsidP="00E65893">
            <w:pPr>
              <w:bidi w:val="0"/>
              <w:spacing w:after="0" w:line="240" w:lineRule="auto"/>
              <w:jc w:val="both"/>
              <w:rPr>
                <w:rFonts w:ascii="Times New Roman" w:hAnsi="Times New Roman"/>
              </w:rPr>
            </w:pPr>
            <w:r>
              <w:rPr>
                <w:rFonts w:ascii="Times New Roman" w:hAnsi="Times New Roman"/>
              </w:rPr>
              <w:t>O: 2</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r>
              <w:rPr>
                <w:rFonts w:ascii="Times New Roman" w:hAnsi="Times New Roman"/>
              </w:rPr>
              <w:t>§ 3</w:t>
            </w:r>
          </w:p>
          <w:p w:rsidR="007A13D6" w:rsidP="00E65893">
            <w:pPr>
              <w:bidi w:val="0"/>
              <w:spacing w:after="0" w:line="240" w:lineRule="auto"/>
              <w:jc w:val="both"/>
              <w:rPr>
                <w:rFonts w:ascii="Times New Roman" w:hAnsi="Times New Roman"/>
              </w:rPr>
            </w:pPr>
            <w:r>
              <w:rPr>
                <w:rFonts w:ascii="Times New Roman" w:hAnsi="Times New Roman"/>
              </w:rPr>
              <w:t>O: 3</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54</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1</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P: e)</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54</w:t>
            </w:r>
          </w:p>
          <w:p w:rsidR="007A13D6" w:rsidRPr="002B5FFC" w:rsidP="00E65893">
            <w:pPr>
              <w:bidi w:val="0"/>
              <w:spacing w:after="0" w:line="240" w:lineRule="auto"/>
              <w:jc w:val="both"/>
              <w:rPr>
                <w:rFonts w:ascii="Times New Roman" w:hAnsi="Times New Roman"/>
                <w:b/>
              </w:rPr>
            </w:pPr>
            <w:r w:rsidRPr="002B5FFC">
              <w:rPr>
                <w:rFonts w:ascii="Times New Roman" w:hAnsi="Times New Roman"/>
                <w:b/>
              </w:rPr>
              <w:t>O: 10</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54</w:t>
            </w:r>
          </w:p>
          <w:p w:rsidR="007A13D6" w:rsidRPr="002B5FFC" w:rsidP="00E65893">
            <w:pPr>
              <w:bidi w:val="0"/>
              <w:spacing w:after="0" w:line="240" w:lineRule="auto"/>
              <w:jc w:val="both"/>
              <w:rPr>
                <w:rFonts w:ascii="Times New Roman" w:hAnsi="Times New Roman"/>
                <w:b/>
              </w:rPr>
            </w:pPr>
            <w:r w:rsidRPr="002B5FFC">
              <w:rPr>
                <w:rFonts w:ascii="Times New Roman" w:hAnsi="Times New Roman"/>
                <w:b/>
              </w:rPr>
              <w:t>O: 11</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54</w:t>
            </w:r>
          </w:p>
          <w:p w:rsidR="007A13D6" w:rsidRPr="002B5FFC" w:rsidP="00E65893">
            <w:pPr>
              <w:bidi w:val="0"/>
              <w:spacing w:after="0" w:line="240" w:lineRule="auto"/>
              <w:jc w:val="both"/>
              <w:rPr>
                <w:rFonts w:ascii="Times New Roman" w:hAnsi="Times New Roman"/>
                <w:b/>
              </w:rPr>
            </w:pPr>
            <w:r w:rsidRPr="002B5FFC">
              <w:rPr>
                <w:rFonts w:ascii="Times New Roman" w:hAnsi="Times New Roman"/>
                <w:b/>
              </w:rPr>
              <w:t>O: 23</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A7A2B" w:rsidP="00E65893">
            <w:pPr>
              <w:widowControl w:val="0"/>
              <w:bidi w:val="0"/>
              <w:adjustRightInd w:val="0"/>
              <w:spacing w:after="0" w:line="240" w:lineRule="auto"/>
              <w:jc w:val="both"/>
              <w:rPr>
                <w:rFonts w:ascii="Times New Roman" w:hAnsi="Times New Roman"/>
              </w:rPr>
            </w:pPr>
            <w:r w:rsidRPr="00AA7A2B">
              <w:rPr>
                <w:rFonts w:ascii="Times New Roman" w:hAnsi="Times New Roman"/>
              </w:rPr>
              <w:t xml:space="preserve">Významný krajinný prvok možno užívať len takým spôsobom, aby nebol narušený jeho stav a nedošlo k ohrozeniu alebo k oslabeniu jeho ekologickostabilizačnej funkcie. </w:t>
            </w:r>
          </w:p>
          <w:p w:rsidR="007A13D6" w:rsidP="00E65893">
            <w:pPr>
              <w:widowControl w:val="0"/>
              <w:bidi w:val="0"/>
              <w:adjustRightInd w:val="0"/>
              <w:spacing w:after="0" w:line="240" w:lineRule="auto"/>
              <w:rPr>
                <w:rFonts w:ascii="Times New Roman" w:hAnsi="Times New Roman"/>
              </w:rPr>
            </w:pPr>
          </w:p>
          <w:p w:rsidR="007A13D6" w:rsidP="00E65893">
            <w:pPr>
              <w:widowControl w:val="0"/>
              <w:bidi w:val="0"/>
              <w:adjustRightInd w:val="0"/>
              <w:spacing w:after="0" w:line="240" w:lineRule="auto"/>
              <w:jc w:val="both"/>
              <w:rPr>
                <w:rFonts w:ascii="Times New Roman" w:hAnsi="Times New Roman"/>
              </w:rPr>
            </w:pPr>
            <w:r w:rsidRPr="00AA7A2B">
              <w:rPr>
                <w:rFonts w:ascii="Times New Roman" w:hAnsi="Times New Roman"/>
              </w:rPr>
              <w:t>Vytváranie a udržiavanie územného systému ekologickej stability je verejným záujmom. Podnikatelia14) a právnické osoby, ktorí zamýšľajú vykonávať činnosť, ktorou môžu ohroziť alebo narušiť územný systém ekologickej stability, sú povinní zároveň navrhnúť opatrenia, ktoré prispejú k jeho vytváraniu a udržiavaniu. 15)</w:t>
            </w:r>
          </w:p>
          <w:p w:rsidR="007A13D6" w:rsidRPr="00AA7A2B" w:rsidP="00E65893">
            <w:pPr>
              <w:widowControl w:val="0"/>
              <w:bidi w:val="0"/>
              <w:adjustRightInd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Na účely ochrany prírody a krajiny orgány ochrany prírody obstarávajú dokumentáciu, ktorá najmä</w:t>
            </w:r>
          </w:p>
          <w:p w:rsidR="007A13D6" w:rsidP="00E65893">
            <w:pPr>
              <w:bidi w:val="0"/>
              <w:spacing w:after="0" w:line="240" w:lineRule="auto"/>
              <w:jc w:val="both"/>
              <w:rPr>
                <w:rFonts w:ascii="Times New Roman" w:hAnsi="Times New Roman"/>
              </w:rPr>
            </w:pPr>
            <w:r w:rsidRPr="00AC51A1">
              <w:rPr>
                <w:rFonts w:ascii="Times New Roman" w:hAnsi="Times New Roman"/>
              </w:rPr>
              <w:t xml:space="preserve">určuje programové zámery a opatrenia na dosiahnutie trvalo udržateľného rozvoja 83) a územného systému ekologickej stability, </w:t>
            </w:r>
          </w:p>
          <w:p w:rsidR="007A13D6" w:rsidP="00E65893">
            <w:pPr>
              <w:bidi w:val="0"/>
              <w:spacing w:after="0" w:line="240" w:lineRule="auto"/>
              <w:jc w:val="both"/>
              <w:rPr>
                <w:rFonts w:ascii="Times New Roman" w:hAnsi="Times New Roman"/>
              </w:rPr>
            </w:pPr>
          </w:p>
          <w:p w:rsidR="007A13D6" w:rsidRPr="00AA7A2B" w:rsidP="00E65893">
            <w:pPr>
              <w:widowControl w:val="0"/>
              <w:bidi w:val="0"/>
              <w:adjustRightInd w:val="0"/>
              <w:spacing w:after="0" w:line="240" w:lineRule="auto"/>
              <w:jc w:val="both"/>
              <w:rPr>
                <w:rFonts w:ascii="Times New Roman" w:hAnsi="Times New Roman"/>
              </w:rPr>
            </w:pPr>
            <w:r w:rsidRPr="00AA7A2B">
              <w:rPr>
                <w:rFonts w:ascii="Times New Roman" w:hAnsi="Times New Roman"/>
              </w:rPr>
              <w:t xml:space="preserve">Na zabezpečenie územného systému ekologickej stability sa vyhotovuje </w:t>
            </w:r>
          </w:p>
          <w:p w:rsidR="007A13D6" w:rsidRPr="00AA7A2B" w:rsidP="00E65893">
            <w:pPr>
              <w:widowControl w:val="0"/>
              <w:bidi w:val="0"/>
              <w:adjustRightInd w:val="0"/>
              <w:spacing w:after="0" w:line="240" w:lineRule="auto"/>
              <w:jc w:val="both"/>
              <w:rPr>
                <w:rFonts w:ascii="Times New Roman" w:hAnsi="Times New Roman"/>
              </w:rPr>
            </w:pPr>
            <w:r w:rsidRPr="00AA7A2B">
              <w:rPr>
                <w:rFonts w:ascii="Times New Roman" w:hAnsi="Times New Roman"/>
              </w:rPr>
              <w:t xml:space="preserve">a) Generel nadregionálneho územného systému ekologickej stability Slovenskej republiky ako dokument určený na stratégiu ochrany rozmanitosti podmienok a foriem života v štáte, </w:t>
            </w:r>
          </w:p>
          <w:p w:rsidR="007A13D6" w:rsidRPr="00AA7A2B" w:rsidP="00E65893">
            <w:pPr>
              <w:widowControl w:val="0"/>
              <w:bidi w:val="0"/>
              <w:adjustRightInd w:val="0"/>
              <w:spacing w:after="0" w:line="240" w:lineRule="auto"/>
              <w:jc w:val="both"/>
              <w:rPr>
                <w:rFonts w:ascii="Times New Roman" w:hAnsi="Times New Roman"/>
              </w:rPr>
            </w:pPr>
            <w:r w:rsidRPr="00AA7A2B">
              <w:rPr>
                <w:rFonts w:ascii="Times New Roman" w:hAnsi="Times New Roman"/>
              </w:rPr>
              <w:t xml:space="preserve">b) dokument regionálneho územného systému ekologickej stability ako dokument určený na ochranu rozmanitosti podmienok a foriem života v určitom regióne, </w:t>
            </w:r>
          </w:p>
          <w:p w:rsidR="007A13D6" w:rsidRPr="00AA7A2B" w:rsidP="00E65893">
            <w:pPr>
              <w:widowControl w:val="0"/>
              <w:bidi w:val="0"/>
              <w:adjustRightInd w:val="0"/>
              <w:spacing w:after="0" w:line="240" w:lineRule="auto"/>
              <w:jc w:val="both"/>
              <w:rPr>
                <w:rFonts w:ascii="Times New Roman" w:hAnsi="Times New Roman"/>
              </w:rPr>
            </w:pPr>
            <w:r w:rsidRPr="00AA7A2B">
              <w:rPr>
                <w:rFonts w:ascii="Times New Roman" w:hAnsi="Times New Roman"/>
              </w:rPr>
              <w:t xml:space="preserve">c) dokument miestneho územného systému ekologickej stability ako dokument určený na ochranu rozmanitosti podmienok a foriem života na miestnej úrovni. </w:t>
            </w:r>
          </w:p>
          <w:p w:rsidR="007A13D6" w:rsidRPr="00AA7A2B" w:rsidP="00E65893">
            <w:pPr>
              <w:widowControl w:val="0"/>
              <w:bidi w:val="0"/>
              <w:adjustRightInd w:val="0"/>
              <w:spacing w:after="0" w:line="240" w:lineRule="auto"/>
              <w:rPr>
                <w:rFonts w:ascii="Times New Roman" w:hAnsi="Times New Roman"/>
              </w:rPr>
            </w:pPr>
            <w:r w:rsidRPr="00AA7A2B">
              <w:rPr>
                <w:rFonts w:ascii="Times New Roman" w:hAnsi="Times New Roman"/>
              </w:rPr>
              <w:t xml:space="preserve"> </w:t>
            </w:r>
          </w:p>
          <w:p w:rsidR="007A13D6" w:rsidRPr="00AA7A2B" w:rsidP="00E65893">
            <w:pPr>
              <w:bidi w:val="0"/>
              <w:spacing w:after="0" w:line="240" w:lineRule="auto"/>
              <w:jc w:val="both"/>
              <w:rPr>
                <w:rFonts w:ascii="Times New Roman" w:hAnsi="Times New Roman"/>
              </w:rPr>
            </w:pPr>
            <w:r w:rsidRPr="00AA7A2B">
              <w:rPr>
                <w:rFonts w:ascii="Times New Roman" w:hAnsi="Times New Roman"/>
              </w:rPr>
              <w:t xml:space="preserve">Na území chránenej krajinnej oblasti a národného parku a jeho ochranného pásma funkciu dokumentu regionálneho územného systému ekologickej stability podľa </w:t>
            </w:r>
            <w:hyperlink r:id="rId12" w:history="1">
              <w:r w:rsidRPr="00AA7A2B">
                <w:rPr>
                  <w:rFonts w:ascii="Times New Roman" w:hAnsi="Times New Roman"/>
                </w:rPr>
                <w:t>odseku 7 písm. b)</w:t>
              </w:r>
            </w:hyperlink>
            <w:r w:rsidRPr="00AA7A2B">
              <w:rPr>
                <w:rFonts w:ascii="Times New Roman" w:hAnsi="Times New Roman"/>
              </w:rPr>
              <w:t xml:space="preserve"> plní program starostlivosti o chránenú krajinnú oblasť alebo program starostlivosti o národný park podľa </w:t>
            </w:r>
            <w:hyperlink r:id="rId12" w:history="1">
              <w:r w:rsidRPr="00AA7A2B">
                <w:rPr>
                  <w:rFonts w:ascii="Times New Roman" w:hAnsi="Times New Roman"/>
                </w:rPr>
                <w:t>odseku 4 písm. a)</w:t>
              </w:r>
            </w:hyperlink>
            <w:r w:rsidRPr="00AA7A2B">
              <w:rPr>
                <w:rFonts w:ascii="Times New Roman" w:hAnsi="Times New Roman"/>
              </w:rPr>
              <w:t>.</w:t>
            </w:r>
          </w:p>
          <w:p w:rsidR="007A13D6" w:rsidP="00E65893">
            <w:pPr>
              <w:bidi w:val="0"/>
              <w:spacing w:after="0" w:line="240" w:lineRule="auto"/>
              <w:jc w:val="both"/>
              <w:rPr>
                <w:rFonts w:ascii="Times New Roman" w:hAnsi="Times New Roman"/>
              </w:rPr>
            </w:pPr>
          </w:p>
          <w:p w:rsidR="007A13D6" w:rsidRPr="00AA7A2B" w:rsidP="00E65893">
            <w:pPr>
              <w:bidi w:val="0"/>
              <w:spacing w:after="0" w:line="240" w:lineRule="auto"/>
              <w:jc w:val="both"/>
              <w:rPr>
                <w:rFonts w:ascii="Times New Roman" w:hAnsi="Times New Roman"/>
              </w:rPr>
            </w:pPr>
            <w:r w:rsidRPr="00AA7A2B">
              <w:rPr>
                <w:rFonts w:ascii="Times New Roman" w:hAnsi="Times New Roman"/>
              </w:rPr>
              <w:t>Dokumentácia ochrany prírody a krajiny je podkladom na vypracovanie územnoplánovacej dokumentácie, 84) dokumentov, plánov alebo projektov podľa § 9 ods. 1 a na činnosť a rozhodovanie orgánov ochrany prírody.</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11</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Členské štáty vykonávajú dohľad nad stavom ochrany prirodzených biotopov a druhov uvedených v článku 2, s mimoriadnym ohľadom na prioritné typy prirodzených biotopov a prioritných druhov.</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
              </w:rPr>
            </w:pPr>
            <w:r w:rsidRPr="00DF5334">
              <w:rPr>
                <w:rFonts w:ascii="Times New Roman" w:hAnsi="Times New Roman"/>
              </w:rPr>
              <w:t>zákon</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novela</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zákona</w:t>
            </w:r>
          </w:p>
          <w:p w:rsidR="007A13D6" w:rsidP="00E65893">
            <w:pPr>
              <w:bidi w:val="0"/>
              <w:spacing w:after="0" w:line="240" w:lineRule="auto"/>
              <w:jc w:val="both"/>
              <w:rPr>
                <w:rFonts w:ascii="Times New Roman" w:hAnsi="Times New Roman"/>
              </w:rPr>
            </w:pPr>
          </w:p>
          <w:p w:rsidR="007A13D6" w:rsidRPr="00AA7A2B"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A7A2B" w:rsidP="00E65893">
            <w:pPr>
              <w:bidi w:val="0"/>
              <w:spacing w:after="0" w:line="240" w:lineRule="auto"/>
              <w:jc w:val="both"/>
              <w:rPr>
                <w:rFonts w:ascii="Times New Roman" w:hAnsi="Times New Roman"/>
              </w:rPr>
            </w:pPr>
            <w:r w:rsidRPr="00AA7A2B">
              <w:rPr>
                <w:rFonts w:ascii="Times New Roman" w:hAnsi="Times New Roman"/>
              </w:rPr>
              <w:t>§ 65</w:t>
            </w:r>
          </w:p>
          <w:p w:rsidR="007A13D6" w:rsidRPr="00AA7A2B" w:rsidP="00E65893">
            <w:pPr>
              <w:bidi w:val="0"/>
              <w:spacing w:after="0" w:line="240" w:lineRule="auto"/>
              <w:jc w:val="both"/>
              <w:rPr>
                <w:rFonts w:ascii="Times New Roman" w:hAnsi="Times New Roman"/>
              </w:rPr>
            </w:pPr>
            <w:r w:rsidRPr="00AA7A2B">
              <w:rPr>
                <w:rFonts w:ascii="Times New Roman" w:hAnsi="Times New Roman"/>
              </w:rPr>
              <w:t>O: 1</w:t>
            </w:r>
          </w:p>
          <w:p w:rsidR="007A13D6" w:rsidP="00E65893">
            <w:pPr>
              <w:bidi w:val="0"/>
              <w:spacing w:after="0" w:line="240" w:lineRule="auto"/>
              <w:jc w:val="both"/>
              <w:rPr>
                <w:rFonts w:ascii="Times New Roman" w:hAnsi="Times New Roman"/>
              </w:rPr>
            </w:pPr>
            <w:r w:rsidRPr="00AA7A2B">
              <w:rPr>
                <w:rFonts w:ascii="Times New Roman" w:hAnsi="Times New Roman"/>
              </w:rPr>
              <w:t>P: b)</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371B73" w:rsidP="00E65893">
            <w:pPr>
              <w:bidi w:val="0"/>
              <w:spacing w:after="0" w:line="240" w:lineRule="auto"/>
              <w:jc w:val="both"/>
              <w:rPr>
                <w:rFonts w:ascii="Times New Roman" w:hAnsi="Times New Roman"/>
                <w:b/>
              </w:rPr>
            </w:pPr>
            <w:r w:rsidRPr="00371B73">
              <w:rPr>
                <w:rFonts w:ascii="Times New Roman" w:hAnsi="Times New Roman"/>
                <w:b/>
              </w:rPr>
              <w:t>§ 65a</w:t>
            </w:r>
          </w:p>
          <w:p w:rsidR="007A13D6" w:rsidRPr="00371B73" w:rsidP="00E65893">
            <w:pPr>
              <w:bidi w:val="0"/>
              <w:spacing w:after="0" w:line="240" w:lineRule="auto"/>
              <w:jc w:val="both"/>
              <w:rPr>
                <w:rFonts w:ascii="Times New Roman" w:hAnsi="Times New Roman"/>
                <w:b/>
              </w:rPr>
            </w:pPr>
            <w:r w:rsidRPr="00371B73">
              <w:rPr>
                <w:rFonts w:ascii="Times New Roman" w:hAnsi="Times New Roman"/>
                <w:b/>
              </w:rPr>
              <w:t>O: 1</w:t>
            </w:r>
          </w:p>
          <w:p w:rsidR="007A13D6" w:rsidRPr="00AA7A2B" w:rsidP="00E65893">
            <w:pPr>
              <w:bidi w:val="0"/>
              <w:spacing w:after="0" w:line="240" w:lineRule="auto"/>
              <w:jc w:val="both"/>
              <w:rPr>
                <w:rFonts w:ascii="Times New Roman" w:hAnsi="Times New Roman"/>
              </w:rPr>
            </w:pPr>
            <w:r>
              <w:rPr>
                <w:rFonts w:ascii="Times New Roman" w:hAnsi="Times New Roman"/>
                <w:b/>
              </w:rPr>
              <w:t>P: t</w:t>
            </w:r>
            <w:r w:rsidRPr="00371B73">
              <w:rPr>
                <w:rFonts w:ascii="Times New Roman" w:hAnsi="Times New Roman"/>
                <w:b/>
              </w:rPr>
              <w:t>)</w:t>
            </w:r>
          </w:p>
          <w:p w:rsidR="007A13D6" w:rsidRPr="00AA7A2B"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Ministerstvo</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plní funkciu hlavného štátneho dozoru vo veciach ochrany prírody a krajiny podľa § 71 (ďalej len “štátny dozor”) a vykonáva ústredné revízie stavu osobitne chránených častí prírody a krajiny,</w:t>
            </w:r>
          </w:p>
          <w:p w:rsidR="007A13D6" w:rsidRPr="00F44CAE" w:rsidP="00E65893">
            <w:pPr>
              <w:bidi w:val="0"/>
              <w:spacing w:after="0" w:line="240" w:lineRule="auto"/>
              <w:jc w:val="both"/>
              <w:rPr>
                <w:rFonts w:ascii="Times New Roman" w:hAnsi="Times New Roman"/>
                <w:b/>
              </w:rPr>
            </w:pPr>
          </w:p>
          <w:p w:rsidR="007A13D6" w:rsidRPr="00371B73" w:rsidP="00E65893">
            <w:pPr>
              <w:bidi w:val="0"/>
              <w:spacing w:after="0" w:line="240" w:lineRule="auto"/>
              <w:jc w:val="both"/>
              <w:rPr>
                <w:rFonts w:ascii="Times New Roman" w:hAnsi="Times New Roman"/>
                <w:b/>
              </w:rPr>
            </w:pPr>
            <w:r w:rsidRPr="00371B73">
              <w:rPr>
                <w:rFonts w:ascii="Times New Roman" w:hAnsi="Times New Roman"/>
                <w:b/>
                <w:bCs/>
              </w:rPr>
              <w:t>Štátna ochrana prírody Slovenskej republiky</w:t>
            </w:r>
          </w:p>
          <w:p w:rsidR="007A13D6" w:rsidRPr="00AC51A1" w:rsidP="00E65893">
            <w:pPr>
              <w:bidi w:val="0"/>
              <w:spacing w:after="0" w:line="240" w:lineRule="auto"/>
              <w:jc w:val="both"/>
              <w:rPr>
                <w:rFonts w:ascii="Times New Roman" w:hAnsi="Times New Roman"/>
              </w:rPr>
            </w:pPr>
            <w:r w:rsidRPr="00371B73">
              <w:rPr>
                <w:rFonts w:ascii="Times New Roman" w:hAnsi="Times New Roman"/>
                <w:b/>
              </w:rPr>
              <w:t>vykonáva monitoring stavu a zmien prírodných ekosystémov v meniacich sa ekologických podmienkach a zabezpečuje opatrenia na udržanie a zlepšenie ich ekologickej stability,</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12</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b/>
                <w:bCs/>
              </w:rPr>
            </w:pPr>
            <w:r w:rsidRPr="00AC51A1">
              <w:rPr>
                <w:rFonts w:ascii="Times New Roman" w:hAnsi="Times New Roman"/>
                <w:b/>
                <w:bCs/>
              </w:rPr>
              <w:t>Ochrana druhov</w:t>
            </w:r>
          </w:p>
          <w:p w:rsidR="007A13D6" w:rsidRPr="00AC51A1" w:rsidP="00E65893">
            <w:pPr>
              <w:pStyle w:val="NormalWeb"/>
              <w:bidi w:val="0"/>
              <w:spacing w:line="240" w:lineRule="auto"/>
              <w:jc w:val="both"/>
              <w:rPr>
                <w:rFonts w:ascii="Times New Roman" w:hAnsi="Times New Roman"/>
                <w:sz w:val="20"/>
                <w:szCs w:val="20"/>
                <w:lang w:val="sk-SK"/>
              </w:rPr>
            </w:pPr>
            <w:r w:rsidRPr="00AC51A1">
              <w:rPr>
                <w:rFonts w:ascii="Times New Roman" w:hAnsi="Times New Roman"/>
                <w:sz w:val="20"/>
                <w:szCs w:val="20"/>
                <w:lang w:val="sk-SK"/>
              </w:rPr>
              <w:t>Členské štáty prijmú potrebné opatrenia na vytvorenie systému prísnej ochrany živočíšnych druhov uvedených v prílohe IV písm. a) v prostredí ich prirodzeného pohybu a zakážu:</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a) všetky formy úmyselného odchytávania alebo usmrcovania vzoriek týchto druhov vo voľnej prírode;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b) úmyselné rušenie týchto druhov najmä počas obdobia párenia, odchovu mláďat, hibernácie a sťahovania;</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c) úmyselné ničenie alebo zbieranie vajec vo voľnej prírode;</w:t>
            </w:r>
          </w:p>
          <w:p w:rsidR="007A13D6" w:rsidP="00E65893">
            <w:pPr>
              <w:bidi w:val="0"/>
              <w:spacing w:after="0" w:line="240" w:lineRule="auto"/>
              <w:jc w:val="both"/>
              <w:rPr>
                <w:rFonts w:ascii="Times New Roman" w:hAnsi="Times New Roman"/>
              </w:rPr>
            </w:pPr>
            <w:r w:rsidRPr="00AC51A1">
              <w:rPr>
                <w:rFonts w:ascii="Times New Roman" w:hAnsi="Times New Roman"/>
              </w:rPr>
              <w:t>d) poškodzovanie alebo ničenie miest na párenie alebo miest na oddych.</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zákon</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novela</w:t>
            </w:r>
          </w:p>
          <w:p w:rsidR="007A13D6" w:rsidP="00E65893">
            <w:pPr>
              <w:bidi w:val="0"/>
              <w:spacing w:after="0" w:line="240" w:lineRule="auto"/>
              <w:jc w:val="both"/>
              <w:rPr>
                <w:rFonts w:ascii="Times New Roman" w:hAnsi="Times New Roman"/>
                <w:b/>
              </w:rPr>
            </w:pPr>
            <w:r w:rsidRPr="00C344D9">
              <w:rPr>
                <w:rFonts w:ascii="Times New Roman" w:hAnsi="Times New Roman"/>
                <w:b/>
              </w:rPr>
              <w:t>zákona</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371B73">
              <w:rPr>
                <w:rFonts w:ascii="Times New Roman" w:hAnsi="Times New Roman"/>
              </w:rPr>
              <w:t>vyhláška</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C344D9" w:rsidP="00E65893">
            <w:pPr>
              <w:bidi w:val="0"/>
              <w:spacing w:after="0" w:line="240" w:lineRule="auto"/>
              <w:jc w:val="both"/>
              <w:rPr>
                <w:rFonts w:ascii="Times New Roman" w:hAnsi="Times New Roman"/>
                <w:b/>
              </w:rPr>
            </w:pPr>
            <w:r w:rsidRPr="00C344D9">
              <w:rPr>
                <w:rFonts w:ascii="Times New Roman" w:hAnsi="Times New Roman"/>
                <w:b/>
              </w:rPr>
              <w:t>§ 35</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O: 1</w:t>
            </w:r>
          </w:p>
          <w:p w:rsidR="007A13D6" w:rsidRPr="00AC51A1" w:rsidP="00E65893">
            <w:pPr>
              <w:bidi w:val="0"/>
              <w:spacing w:after="0" w:line="240" w:lineRule="auto"/>
              <w:rPr>
                <w:rFonts w:ascii="Times New Roman" w:hAnsi="Times New Roman"/>
              </w:rPr>
            </w:pPr>
            <w:r>
              <w:rPr>
                <w:rFonts w:ascii="Times New Roman" w:hAnsi="Times New Roman"/>
                <w:b/>
              </w:rPr>
              <w:t>P: a) až c</w:t>
            </w:r>
            <w:r w:rsidRPr="00C344D9">
              <w:rPr>
                <w:rFonts w:ascii="Times New Roman" w:hAnsi="Times New Roman"/>
                <w:b/>
              </w:rPr>
              <w:t>)</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 35</w:t>
            </w:r>
          </w:p>
          <w:p w:rsidR="007A13D6" w:rsidP="00E65893">
            <w:pPr>
              <w:bidi w:val="0"/>
              <w:spacing w:after="0" w:line="240" w:lineRule="auto"/>
              <w:jc w:val="both"/>
              <w:rPr>
                <w:rFonts w:ascii="Times New Roman" w:hAnsi="Times New Roman"/>
              </w:rPr>
            </w:pPr>
            <w:r w:rsidRPr="00C344D9">
              <w:rPr>
                <w:rFonts w:ascii="Times New Roman" w:hAnsi="Times New Roman"/>
                <w:b/>
              </w:rPr>
              <w:t xml:space="preserve">O: </w:t>
            </w:r>
            <w:r>
              <w:rPr>
                <w:rFonts w:ascii="Times New Roman" w:hAnsi="Times New Roman"/>
                <w:b/>
              </w:rPr>
              <w:t>2</w:t>
            </w:r>
          </w:p>
          <w:p w:rsidR="007A13D6" w:rsidP="00E65893">
            <w:pPr>
              <w:bidi w:val="0"/>
              <w:spacing w:after="0" w:line="240" w:lineRule="auto"/>
              <w:rPr>
                <w:rFonts w:ascii="Times New Roman" w:hAnsi="Times New Roman"/>
              </w:rPr>
            </w:pPr>
            <w:r>
              <w:rPr>
                <w:rFonts w:ascii="Times New Roman" w:hAnsi="Times New Roman"/>
                <w:b/>
              </w:rPr>
              <w:t>P: a) až c</w:t>
            </w:r>
            <w:r w:rsidRPr="00C344D9">
              <w:rPr>
                <w:rFonts w:ascii="Times New Roman" w:hAnsi="Times New Roman"/>
                <w:b/>
              </w:rPr>
              <w:t>)</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5</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371B73" w:rsidP="00E65893">
            <w:pPr>
              <w:bidi w:val="0"/>
              <w:spacing w:after="0" w:line="240" w:lineRule="auto"/>
              <w:jc w:val="both"/>
              <w:rPr>
                <w:rFonts w:ascii="Times New Roman" w:hAnsi="Times New Roman"/>
                <w:b/>
              </w:rPr>
            </w:pPr>
            <w:r w:rsidRPr="00371B73">
              <w:rPr>
                <w:rFonts w:ascii="Times New Roman" w:hAnsi="Times New Roman"/>
                <w:b/>
              </w:rPr>
              <w:t xml:space="preserve">Chráneného živočícha je zakázané </w:t>
            </w:r>
          </w:p>
          <w:p w:rsidR="007A13D6" w:rsidRPr="00371B73" w:rsidP="00E65893">
            <w:pPr>
              <w:bidi w:val="0"/>
              <w:spacing w:after="0" w:line="240" w:lineRule="auto"/>
              <w:jc w:val="both"/>
              <w:rPr>
                <w:rFonts w:ascii="Times New Roman" w:hAnsi="Times New Roman"/>
                <w:b/>
              </w:rPr>
            </w:pPr>
            <w:r>
              <w:rPr>
                <w:rFonts w:ascii="Times New Roman" w:hAnsi="Times New Roman"/>
                <w:b/>
              </w:rPr>
              <w:t xml:space="preserve">úmyselne </w:t>
            </w:r>
            <w:r w:rsidRPr="00371B73">
              <w:rPr>
                <w:rFonts w:ascii="Times New Roman" w:hAnsi="Times New Roman"/>
                <w:b/>
              </w:rPr>
              <w:t>odchytávať v jeho prirodzenom areáli,</w:t>
            </w:r>
          </w:p>
          <w:p w:rsidR="007A13D6" w:rsidRPr="00371B73" w:rsidP="00E65893">
            <w:pPr>
              <w:widowControl w:val="0"/>
              <w:suppressAutoHyphens/>
              <w:autoSpaceDN/>
              <w:bidi w:val="0"/>
              <w:spacing w:after="0" w:line="240" w:lineRule="auto"/>
              <w:jc w:val="both"/>
              <w:rPr>
                <w:rFonts w:ascii="Times New Roman" w:hAnsi="Times New Roman"/>
                <w:b/>
              </w:rPr>
            </w:pPr>
            <w:r w:rsidRPr="00371B73">
              <w:rPr>
                <w:rFonts w:ascii="Times New Roman" w:hAnsi="Times New Roman"/>
                <w:b/>
              </w:rPr>
              <w:t xml:space="preserve">úmyselne zraňovať alebo usmrcovať v jeho prirodzenom areáli, </w:t>
            </w:r>
          </w:p>
          <w:p w:rsidR="007A13D6" w:rsidP="00E65893">
            <w:pPr>
              <w:bidi w:val="0"/>
              <w:spacing w:after="0" w:line="240" w:lineRule="auto"/>
              <w:jc w:val="both"/>
              <w:rPr>
                <w:rFonts w:ascii="Times New Roman" w:hAnsi="Times New Roman"/>
                <w:b/>
              </w:rPr>
            </w:pPr>
            <w:r w:rsidRPr="00371B73">
              <w:rPr>
                <w:rFonts w:ascii="Times New Roman" w:hAnsi="Times New Roman"/>
                <w:b/>
              </w:rPr>
              <w:t>úmyselne rušiť v jeho prirodzenom areáli, najmä v období hniezdenia, rozmnožovania, výchovy mláďat, zimného spánku alebo sťahovania,</w:t>
            </w:r>
          </w:p>
          <w:p w:rsidR="007A13D6" w:rsidP="00E65893">
            <w:pPr>
              <w:bidi w:val="0"/>
              <w:spacing w:after="0" w:line="240" w:lineRule="auto"/>
              <w:jc w:val="both"/>
              <w:rPr>
                <w:rFonts w:ascii="Times New Roman" w:hAnsi="Times New Roman"/>
                <w:b/>
              </w:rPr>
            </w:pPr>
          </w:p>
          <w:p w:rsidR="007A13D6" w:rsidRPr="001D3102" w:rsidP="00E65893">
            <w:pPr>
              <w:bidi w:val="0"/>
              <w:spacing w:after="0" w:line="240" w:lineRule="auto"/>
              <w:jc w:val="both"/>
              <w:rPr>
                <w:rFonts w:ascii="Times New Roman" w:hAnsi="Times New Roman"/>
                <w:b/>
              </w:rPr>
            </w:pPr>
            <w:r w:rsidRPr="001D3102">
              <w:rPr>
                <w:rFonts w:ascii="Times New Roman" w:hAnsi="Times New Roman"/>
                <w:b/>
              </w:rPr>
              <w:t>Zakázané je</w:t>
            </w:r>
          </w:p>
          <w:p w:rsidR="007A13D6" w:rsidRPr="001D3102" w:rsidP="00E65893">
            <w:pPr>
              <w:bidi w:val="0"/>
              <w:spacing w:after="0" w:line="240" w:lineRule="auto"/>
              <w:jc w:val="both"/>
              <w:rPr>
                <w:rFonts w:ascii="Times New Roman" w:hAnsi="Times New Roman"/>
                <w:b/>
              </w:rPr>
            </w:pPr>
            <w:r w:rsidRPr="001D3102">
              <w:rPr>
                <w:rFonts w:ascii="Times New Roman" w:hAnsi="Times New Roman"/>
                <w:b/>
              </w:rPr>
              <w:t xml:space="preserve">zbierať, poškodzovať alebo ničiť vajcia chráneného živočícha v jeho prirodzenom areáli vo voľnej prírode alebo držať ich vrátane prázdnych vajec, </w:t>
            </w:r>
          </w:p>
          <w:p w:rsidR="007A13D6" w:rsidRPr="001D3102" w:rsidP="00E65893">
            <w:pPr>
              <w:bidi w:val="0"/>
              <w:spacing w:after="0" w:line="240" w:lineRule="auto"/>
              <w:jc w:val="both"/>
              <w:rPr>
                <w:rFonts w:ascii="Times New Roman" w:hAnsi="Times New Roman"/>
                <w:b/>
              </w:rPr>
            </w:pPr>
            <w:r w:rsidRPr="001D3102">
              <w:rPr>
                <w:rFonts w:ascii="Times New Roman" w:hAnsi="Times New Roman"/>
                <w:b/>
              </w:rPr>
              <w:t xml:space="preserve">odstraňovať, poškodzovať alebo ničiť hniezda chráneného živočícha v jeho prirodzenom areáli, </w:t>
            </w:r>
          </w:p>
          <w:p w:rsidR="007A13D6" w:rsidRPr="001D3102" w:rsidP="00E65893">
            <w:pPr>
              <w:bidi w:val="0"/>
              <w:spacing w:after="0" w:line="240" w:lineRule="auto"/>
              <w:jc w:val="both"/>
              <w:rPr>
                <w:rFonts w:ascii="Times New Roman" w:hAnsi="Times New Roman"/>
                <w:b/>
              </w:rPr>
            </w:pPr>
            <w:r w:rsidRPr="001D3102">
              <w:rPr>
                <w:rFonts w:ascii="Times New Roman" w:hAnsi="Times New Roman"/>
                <w:b/>
              </w:rPr>
              <w:t>poškodzovať alebo ničiť miesta rozmnožovania alebo miesta odpočinku chráneného živočícha v jeho prirodzenom areáli.</w:t>
            </w:r>
          </w:p>
          <w:p w:rsidR="007A13D6" w:rsidP="00E65893">
            <w:pPr>
              <w:bidi w:val="0"/>
              <w:spacing w:after="0" w:line="240" w:lineRule="auto"/>
              <w:jc w:val="both"/>
              <w:rPr>
                <w:rFonts w:ascii="Times New Roman" w:hAnsi="Times New Roman"/>
                <w:b/>
              </w:rPr>
            </w:pPr>
          </w:p>
          <w:p w:rsidR="007A13D6" w:rsidRPr="001D3102" w:rsidP="00E65893">
            <w:pPr>
              <w:bidi w:val="0"/>
              <w:spacing w:after="0" w:line="240" w:lineRule="auto"/>
              <w:jc w:val="both"/>
              <w:rPr>
                <w:rFonts w:ascii="Times New Roman" w:hAnsi="Times New Roman"/>
              </w:rPr>
            </w:pPr>
          </w:p>
          <w:p w:rsidR="007A13D6" w:rsidRPr="00AC51A1" w:rsidP="00E65893">
            <w:pPr>
              <w:tabs>
                <w:tab w:val="left" w:pos="900"/>
              </w:tabs>
              <w:bidi w:val="0"/>
              <w:spacing w:after="0" w:line="240" w:lineRule="auto"/>
              <w:jc w:val="both"/>
              <w:rPr>
                <w:rFonts w:ascii="Times New Roman" w:hAnsi="Times New Roman"/>
                <w:color w:val="000000"/>
              </w:rPr>
            </w:pPr>
            <w:r w:rsidRPr="00AC51A1">
              <w:rPr>
                <w:rFonts w:ascii="Times New Roman" w:hAnsi="Times New Roman"/>
              </w:rPr>
              <w:t>Zoznam chránených živočíchov je uvedený v </w:t>
            </w:r>
            <w:r w:rsidRPr="00AC51A1">
              <w:rPr>
                <w:rFonts w:ascii="Times New Roman" w:hAnsi="Times New Roman"/>
                <w:color w:val="000000"/>
              </w:rPr>
              <w:t>prílohe č. 6.</w:t>
            </w:r>
          </w:p>
          <w:p w:rsidR="007A13D6" w:rsidRPr="00AC51A1" w:rsidP="00E65893">
            <w:pPr>
              <w:bidi w:val="0"/>
              <w:spacing w:after="0" w:line="240" w:lineRule="auto"/>
              <w:ind w:left="284"/>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12</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2</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Pr>
                <w:rFonts w:ascii="Times New Roman" w:hAnsi="Times New Roman"/>
              </w:rPr>
              <w:t>P</w:t>
            </w:r>
            <w:r w:rsidRPr="00AC51A1">
              <w:rPr>
                <w:rFonts w:ascii="Times New Roman" w:hAnsi="Times New Roman"/>
              </w:rPr>
              <w:t>re tieto druhy zakážu členské štáty držanie, prepravu a predaj alebo výmenu a ponúkanie na predaj alebo výmenu vzoriek odobratých z voľnej prírody, s výnimkou tých, ktoré boli odobraté legálne pred zavedením tejto smernice.</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zákon</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novela</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zákona</w:t>
            </w:r>
          </w:p>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C344D9" w:rsidP="00E65893">
            <w:pPr>
              <w:bidi w:val="0"/>
              <w:spacing w:after="0" w:line="240" w:lineRule="auto"/>
              <w:jc w:val="both"/>
              <w:rPr>
                <w:rFonts w:ascii="Times New Roman" w:hAnsi="Times New Roman"/>
                <w:b/>
              </w:rPr>
            </w:pPr>
            <w:r w:rsidRPr="00C344D9">
              <w:rPr>
                <w:rFonts w:ascii="Times New Roman" w:hAnsi="Times New Roman"/>
                <w:b/>
              </w:rPr>
              <w:t>§ 35</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O: 1</w:t>
            </w:r>
          </w:p>
          <w:p w:rsidR="007A13D6" w:rsidP="00E65893">
            <w:pPr>
              <w:bidi w:val="0"/>
              <w:spacing w:after="0" w:line="240" w:lineRule="auto"/>
              <w:rPr>
                <w:rFonts w:ascii="Times New Roman" w:hAnsi="Times New Roman"/>
                <w:b/>
              </w:rPr>
            </w:pPr>
            <w:r w:rsidRPr="00C344D9">
              <w:rPr>
                <w:rFonts w:ascii="Times New Roman" w:hAnsi="Times New Roman"/>
                <w:b/>
              </w:rPr>
              <w:t xml:space="preserve">P: </w:t>
            </w:r>
            <w:r>
              <w:rPr>
                <w:rFonts w:ascii="Times New Roman" w:hAnsi="Times New Roman"/>
                <w:b/>
              </w:rPr>
              <w:t>e</w:t>
            </w:r>
            <w:r w:rsidRPr="00C344D9">
              <w:rPr>
                <w:rFonts w:ascii="Times New Roman" w:hAnsi="Times New Roman"/>
                <w:b/>
              </w:rPr>
              <w:t>)</w:t>
            </w:r>
          </w:p>
          <w:p w:rsidR="007A13D6" w:rsidP="00E65893">
            <w:pPr>
              <w:bidi w:val="0"/>
              <w:spacing w:after="0" w:line="240" w:lineRule="auto"/>
              <w:rPr>
                <w:rFonts w:ascii="Times New Roman" w:hAnsi="Times New Roman"/>
                <w:b/>
              </w:rPr>
            </w:pPr>
          </w:p>
          <w:p w:rsidR="007A13D6" w:rsidRPr="00C257A3" w:rsidP="00E65893">
            <w:pPr>
              <w:bidi w:val="0"/>
              <w:spacing w:after="0" w:line="240" w:lineRule="auto"/>
              <w:jc w:val="both"/>
              <w:rPr>
                <w:rFonts w:ascii="Times New Roman" w:hAnsi="Times New Roman"/>
              </w:rPr>
            </w:pPr>
            <w:r w:rsidRPr="00C257A3">
              <w:rPr>
                <w:rFonts w:ascii="Times New Roman" w:hAnsi="Times New Roman"/>
              </w:rPr>
              <w:t>§ 35</w:t>
            </w:r>
          </w:p>
          <w:p w:rsidR="007A13D6" w:rsidRPr="00C257A3" w:rsidP="00E65893">
            <w:pPr>
              <w:bidi w:val="0"/>
              <w:spacing w:after="0" w:line="240" w:lineRule="auto"/>
              <w:rPr>
                <w:rFonts w:ascii="Times New Roman" w:hAnsi="Times New Roman"/>
              </w:rPr>
            </w:pPr>
            <w:r w:rsidRPr="00C257A3">
              <w:rPr>
                <w:rFonts w:ascii="Times New Roman" w:hAnsi="Times New Roman"/>
              </w:rPr>
              <w:t>O: 3</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B7E80" w:rsidP="00E65893">
            <w:pPr>
              <w:bidi w:val="0"/>
              <w:spacing w:after="0" w:line="240" w:lineRule="auto"/>
              <w:jc w:val="both"/>
              <w:rPr>
                <w:rFonts w:ascii="Times New Roman" w:hAnsi="Times New Roman"/>
                <w:b/>
              </w:rPr>
            </w:pPr>
            <w:r w:rsidRPr="00AB7E80">
              <w:rPr>
                <w:rFonts w:ascii="Times New Roman" w:hAnsi="Times New Roman"/>
                <w:b/>
              </w:rPr>
              <w:t>Chráneného živočícha je zakázané</w:t>
            </w:r>
          </w:p>
          <w:p w:rsidR="007A13D6" w:rsidP="00E65893">
            <w:pPr>
              <w:bidi w:val="0"/>
              <w:spacing w:after="0" w:line="240" w:lineRule="auto"/>
              <w:jc w:val="both"/>
              <w:rPr>
                <w:rFonts w:ascii="Times New Roman" w:hAnsi="Times New Roman"/>
                <w:b/>
              </w:rPr>
            </w:pPr>
            <w:r w:rsidRPr="00AB7E80">
              <w:rPr>
                <w:rFonts w:ascii="Times New Roman" w:hAnsi="Times New Roman"/>
                <w:b/>
              </w:rPr>
              <w:t>držať, prepravovať</w:t>
            </w:r>
            <w:r>
              <w:rPr>
                <w:rFonts w:ascii="Times New Roman" w:hAnsi="Times New Roman"/>
                <w:b/>
              </w:rPr>
              <w:t>,</w:t>
            </w:r>
            <w:r w:rsidRPr="00AB7E80">
              <w:rPr>
                <w:rFonts w:ascii="Times New Roman" w:hAnsi="Times New Roman"/>
                <w:b/>
              </w:rPr>
              <w:t xml:space="preserve"> predávať, vymieňať</w:t>
            </w:r>
            <w:r>
              <w:rPr>
                <w:rFonts w:ascii="Times New Roman" w:hAnsi="Times New Roman"/>
                <w:b/>
              </w:rPr>
              <w:t xml:space="preserve"> </w:t>
            </w:r>
            <w:r w:rsidRPr="00AB7E80">
              <w:rPr>
                <w:rFonts w:ascii="Times New Roman" w:hAnsi="Times New Roman"/>
                <w:b/>
              </w:rPr>
              <w:t>alebo ponúkať na predaj alebo výmenu</w:t>
            </w:r>
            <w:r>
              <w:rPr>
                <w:rFonts w:ascii="Times New Roman" w:hAnsi="Times New Roman"/>
                <w:b/>
              </w:rPr>
              <w:t>.</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rPr>
            </w:pPr>
            <w:r w:rsidRPr="001D3102">
              <w:rPr>
                <w:rFonts w:ascii="Times New Roman" w:hAnsi="Times New Roman"/>
              </w:rPr>
              <w:t>Zákazy podľa</w:t>
            </w:r>
            <w:r>
              <w:rPr>
                <w:rFonts w:ascii="Times New Roman" w:hAnsi="Times New Roman"/>
                <w:b/>
              </w:rPr>
              <w:t xml:space="preserve"> odseku 1 písm. e) </w:t>
            </w:r>
            <w:r w:rsidRPr="001D3102">
              <w:rPr>
                <w:rFonts w:ascii="Times New Roman" w:hAnsi="Times New Roman"/>
              </w:rPr>
              <w:t>sa nevzťahujú na chráneného živočícha, ktorý nepochádza z voľnej prírody a na chráneného živočícha, pre ktorého bola vydaná výnimka podľa osobitného predpisu.</w:t>
            </w:r>
            <w:r w:rsidRPr="001D3102">
              <w:rPr>
                <w:rFonts w:ascii="Times New Roman" w:hAnsi="Times New Roman"/>
                <w:vertAlign w:val="superscript"/>
              </w:rPr>
              <w:t>66</w:t>
            </w:r>
            <w:r w:rsidRPr="001D3102">
              <w:rPr>
                <w:rFonts w:ascii="Times New Roman" w:hAnsi="Times New Roman"/>
              </w:rPr>
              <w:t>)</w:t>
            </w:r>
          </w:p>
          <w:p w:rsidR="007A13D6" w:rsidRPr="00AB7E80"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953"/>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12</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3</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Zákaz uvedený v odseku 1 písm. a) a b) a odseku 2 platí pre všetky štádiá života zvierat, na ktoré sa vzťahuje tento článok.</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P="00E65893">
            <w:pPr>
              <w:bidi w:val="0"/>
              <w:spacing w:after="0" w:line="240" w:lineRule="auto"/>
              <w:jc w:val="both"/>
              <w:rPr>
                <w:rFonts w:ascii="Times New Roman" w:hAnsi="Times New Roman"/>
              </w:rPr>
            </w:pPr>
            <w:r>
              <w:rPr>
                <w:rFonts w:ascii="Times New Roman" w:hAnsi="Times New Roman"/>
              </w:rPr>
              <w:t>P: j</w:t>
            </w:r>
            <w:r w:rsidRPr="00AC51A1">
              <w:rPr>
                <w:rFonts w:ascii="Times New Roman" w:hAnsi="Times New Roman"/>
              </w:rPr>
              <w:t>)</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P="00E65893">
            <w:pPr>
              <w:bidi w:val="0"/>
              <w:spacing w:after="0" w:line="240" w:lineRule="auto"/>
              <w:jc w:val="both"/>
              <w:rPr>
                <w:rFonts w:ascii="Times New Roman" w:hAnsi="Times New Roman"/>
              </w:rPr>
            </w:pPr>
            <w:r w:rsidRPr="00AC51A1">
              <w:rPr>
                <w:rFonts w:ascii="Times New Roman" w:hAnsi="Times New Roman"/>
              </w:rPr>
              <w:t>P: k)</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C257A3" w:rsidP="00E65893">
            <w:pPr>
              <w:bidi w:val="0"/>
              <w:spacing w:after="0" w:line="240" w:lineRule="auto"/>
              <w:jc w:val="both"/>
              <w:rPr>
                <w:rFonts w:ascii="Times New Roman" w:hAnsi="Times New Roman"/>
              </w:rPr>
            </w:pPr>
            <w:r w:rsidRPr="00C257A3">
              <w:rPr>
                <w:rFonts w:ascii="Times New Roman" w:hAnsi="Times New Roman"/>
              </w:rPr>
              <w:t>Na účely tohto zákona sa považuje za</w:t>
            </w:r>
          </w:p>
          <w:p w:rsidR="007A13D6" w:rsidRPr="00C257A3" w:rsidP="00E65893">
            <w:pPr>
              <w:bidi w:val="0"/>
              <w:spacing w:after="0" w:line="240" w:lineRule="auto"/>
              <w:jc w:val="both"/>
              <w:rPr>
                <w:rFonts w:ascii="Times New Roman" w:hAnsi="Times New Roman"/>
              </w:rPr>
            </w:pPr>
            <w:r w:rsidRPr="00C257A3">
              <w:rPr>
                <w:rFonts w:ascii="Times New Roman" w:hAnsi="Times New Roman"/>
              </w:rPr>
              <w:t>voľne žijúceho živočícha (ďalej len "živočích") jedinec živočíšneho druhu, ktorého populácia sa udržuje samovoľne, a to aj v prípade jeho držby vrátane chovu v ľudskej opatere,</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r w:rsidRPr="00BB54C9">
              <w:rPr>
                <w:rFonts w:ascii="Times New Roman" w:hAnsi="Times New Roman"/>
              </w:rPr>
              <w:t>Na účely tohto zákona sa považuje za</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jedinca rastlina alebo živočích určitého druhu, živý alebo mŕtvy, všetky jeho časti a vývinové štádiá ako aj akýkoľvek výrobok a tovar, u ktorého je zo sprievodnej dokumentácie, obalu, štítku alebo z akýchkoľvek iných okolností zrejmé, že je vyrobený z častí rastlín alebo živočíchov tohto druhu</w:t>
            </w:r>
            <w:r>
              <w:rPr>
                <w:rFonts w:ascii="Times New Roman" w:hAnsi="Times New Roman"/>
              </w:rPr>
              <w:t>,</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12</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4</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Členské štáty vytvoria systém monitorovania náhodného odchytu a usmrcovania živočíšnych druhov uvedených v prílohe IV písm. a). Na základe zhromaždených informácií členské štáty zabezpečia ďalší výskum alebo podniknú ochranné opatrenia nevyhnutné na zabezpečenie toho, že náhodný odchyt a usmrcovanie nemá výrazný negatívny vplyv na príslušný druh.</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C344D9" w:rsidP="00E65893">
            <w:pPr>
              <w:bidi w:val="0"/>
              <w:spacing w:after="0" w:line="240" w:lineRule="auto"/>
              <w:jc w:val="both"/>
              <w:rPr>
                <w:rFonts w:ascii="Times New Roman" w:hAnsi="Times New Roman"/>
                <w:b/>
              </w:rPr>
            </w:pPr>
            <w:r w:rsidRPr="00C344D9">
              <w:rPr>
                <w:rFonts w:ascii="Times New Roman" w:hAnsi="Times New Roman"/>
                <w:b/>
              </w:rPr>
              <w:t>novela</w:t>
            </w:r>
          </w:p>
          <w:p w:rsidR="007A13D6" w:rsidRPr="00AC51A1" w:rsidP="00E65893">
            <w:pPr>
              <w:bidi w:val="0"/>
              <w:spacing w:after="0" w:line="240" w:lineRule="auto"/>
              <w:rPr>
                <w:rFonts w:ascii="Times New Roman" w:hAnsi="Times New Roman"/>
              </w:rPr>
            </w:pPr>
            <w:r w:rsidRPr="00C344D9">
              <w:rPr>
                <w:rFonts w:ascii="Times New Roman" w:hAnsi="Times New Roman"/>
                <w:b/>
              </w:rPr>
              <w:t>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C344D9" w:rsidP="00E65893">
            <w:pPr>
              <w:bidi w:val="0"/>
              <w:spacing w:after="0" w:line="240" w:lineRule="auto"/>
              <w:jc w:val="both"/>
              <w:rPr>
                <w:rFonts w:ascii="Times New Roman" w:hAnsi="Times New Roman"/>
                <w:b/>
              </w:rPr>
            </w:pPr>
            <w:r w:rsidRPr="00C344D9">
              <w:rPr>
                <w:rFonts w:ascii="Times New Roman" w:hAnsi="Times New Roman"/>
                <w:b/>
              </w:rPr>
              <w:t>§ 35</w:t>
            </w:r>
          </w:p>
          <w:p w:rsidR="007A13D6" w:rsidP="00E65893">
            <w:pPr>
              <w:bidi w:val="0"/>
              <w:spacing w:after="0" w:line="240" w:lineRule="auto"/>
              <w:jc w:val="both"/>
              <w:rPr>
                <w:rFonts w:ascii="Times New Roman" w:hAnsi="Times New Roman"/>
                <w:b/>
              </w:rPr>
            </w:pPr>
            <w:r w:rsidRPr="00C344D9">
              <w:rPr>
                <w:rFonts w:ascii="Times New Roman" w:hAnsi="Times New Roman"/>
                <w:b/>
              </w:rPr>
              <w:t xml:space="preserve">O: </w:t>
            </w:r>
            <w:r>
              <w:rPr>
                <w:rFonts w:ascii="Times New Roman" w:hAnsi="Times New Roman"/>
                <w:b/>
              </w:rPr>
              <w:t>6</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r w:rsidR="00ED371D">
              <w:rPr>
                <w:rFonts w:ascii="Times New Roman" w:hAnsi="Times New Roman"/>
                <w:b/>
              </w:rPr>
              <w:t>§ 65a</w:t>
            </w:r>
          </w:p>
          <w:p w:rsidR="00ED371D" w:rsidP="00E65893">
            <w:pPr>
              <w:bidi w:val="0"/>
              <w:spacing w:after="0" w:line="240" w:lineRule="auto"/>
              <w:jc w:val="both"/>
              <w:rPr>
                <w:rFonts w:ascii="Times New Roman" w:hAnsi="Times New Roman"/>
                <w:b/>
              </w:rPr>
            </w:pPr>
            <w:r>
              <w:rPr>
                <w:rFonts w:ascii="Times New Roman" w:hAnsi="Times New Roman"/>
                <w:b/>
              </w:rPr>
              <w:t>O: 2</w:t>
            </w:r>
          </w:p>
          <w:p w:rsidR="00ED371D" w:rsidP="00E65893">
            <w:pPr>
              <w:bidi w:val="0"/>
              <w:spacing w:after="0" w:line="240" w:lineRule="auto"/>
              <w:jc w:val="both"/>
              <w:rPr>
                <w:rFonts w:ascii="Times New Roman" w:hAnsi="Times New Roman"/>
                <w:b/>
              </w:rPr>
            </w:pPr>
            <w:r>
              <w:rPr>
                <w:rFonts w:ascii="Times New Roman" w:hAnsi="Times New Roman"/>
                <w:b/>
              </w:rPr>
              <w:t>P: f)</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P="00ED371D">
            <w:pPr>
              <w:bidi w:val="0"/>
              <w:spacing w:after="0" w:line="240" w:lineRule="auto"/>
              <w:jc w:val="both"/>
              <w:rPr>
                <w:rFonts w:ascii="Times New Roman" w:hAnsi="Times New Roman"/>
                <w:b/>
              </w:rPr>
            </w:pPr>
            <w:r w:rsidRPr="00C257A3">
              <w:rPr>
                <w:rFonts w:ascii="Times New Roman" w:hAnsi="Times New Roman"/>
                <w:b/>
              </w:rPr>
              <w:t xml:space="preserve">Kto nájde chorého, zraneného, poškodeného alebo uhynutého chráneného živočícha, </w:t>
            </w:r>
            <w:r w:rsidRPr="00C257A3">
              <w:rPr>
                <w:rFonts w:ascii="Times New Roman" w:hAnsi="Times New Roman"/>
                <w:b/>
                <w:bCs/>
                <w:iCs/>
              </w:rPr>
              <w:t>ktorý nie je druhom podľa odseku 4 (ďalej len „celoročne chránený živočích“)</w:t>
            </w:r>
            <w:r w:rsidRPr="00C257A3">
              <w:rPr>
                <w:rFonts w:ascii="Times New Roman" w:hAnsi="Times New Roman"/>
                <w:b/>
              </w:rPr>
              <w:t xml:space="preserve">, v jeho prirodzenom prostredí alebo ten, kto celoročne chráneného živočícha pochádzajúceho z voľnej prírody, náhodne </w:t>
            </w:r>
            <w:r w:rsidR="00ED371D">
              <w:rPr>
                <w:rFonts w:ascii="Times New Roman" w:hAnsi="Times New Roman"/>
                <w:b/>
              </w:rPr>
              <w:t xml:space="preserve">odchytí, </w:t>
            </w:r>
            <w:r w:rsidRPr="00C257A3">
              <w:rPr>
                <w:rFonts w:ascii="Times New Roman" w:hAnsi="Times New Roman"/>
                <w:b/>
              </w:rPr>
              <w:t xml:space="preserve">zraní alebo usmrtí, je povinný to bezodkladne oznámiť spolu s opisom situácie, ako k jeho nálezu, zraneniu alebo usmrteniu došlo, </w:t>
            </w:r>
            <w:r w:rsidRPr="00C257A3">
              <w:rPr>
                <w:rFonts w:ascii="Times New Roman" w:hAnsi="Times New Roman"/>
                <w:b/>
                <w:bCs/>
                <w:iCs/>
              </w:rPr>
              <w:t>organizácii ochrany prírody</w:t>
            </w:r>
            <w:r w:rsidRPr="00C257A3">
              <w:rPr>
                <w:rFonts w:ascii="Times New Roman" w:hAnsi="Times New Roman"/>
                <w:b/>
              </w:rPr>
              <w:t>, ktorá určí ďalšie nakladanie s ním. Ak je nálezom chránený živočích, ktorý je poľovnou zverou, oznámi nález okresnému úradu.</w:t>
            </w:r>
          </w:p>
          <w:p w:rsidR="00ED371D" w:rsidRPr="00ED371D" w:rsidP="00ED371D">
            <w:pPr>
              <w:bidi w:val="0"/>
              <w:spacing w:after="0" w:line="240" w:lineRule="auto"/>
              <w:jc w:val="both"/>
              <w:rPr>
                <w:rFonts w:ascii="Times New Roman" w:hAnsi="Times New Roman"/>
                <w:b/>
              </w:rPr>
            </w:pPr>
            <w:r w:rsidRPr="00ED371D">
              <w:rPr>
                <w:rFonts w:ascii="Times New Roman" w:hAnsi="Times New Roman"/>
                <w:b/>
                <w:bCs/>
              </w:rPr>
              <w:t>Štátna ochrana prírody Slovenskej republiky</w:t>
            </w:r>
          </w:p>
          <w:p w:rsidR="00ED371D" w:rsidP="00ED371D">
            <w:pPr>
              <w:tabs>
                <w:tab w:val="num" w:pos="1440"/>
              </w:tabs>
              <w:suppressAutoHyphens/>
              <w:autoSpaceDE/>
              <w:bidi w:val="0"/>
              <w:spacing w:after="0" w:line="240" w:lineRule="auto"/>
              <w:jc w:val="both"/>
              <w:rPr>
                <w:rFonts w:ascii="Times New Roman" w:hAnsi="Times New Roman"/>
                <w:sz w:val="24"/>
                <w:szCs w:val="24"/>
              </w:rPr>
            </w:pPr>
            <w:r w:rsidRPr="00ED371D">
              <w:rPr>
                <w:rFonts w:ascii="Times New Roman" w:hAnsi="Times New Roman"/>
                <w:b/>
              </w:rPr>
              <w:t>vedie evidenciu o nájdených chorých, zranených, poškodených, uhynutých a náhodne odchytených, zranených a usmrtených celoročne chránených živočíchov</w:t>
            </w:r>
            <w:r>
              <w:rPr>
                <w:rFonts w:ascii="Times New Roman" w:hAnsi="Times New Roman"/>
                <w:sz w:val="24"/>
                <w:szCs w:val="24"/>
              </w:rPr>
              <w:t>,</w:t>
            </w:r>
          </w:p>
          <w:p w:rsidR="00ED371D" w:rsidRPr="00C257A3" w:rsidP="00ED371D">
            <w:pPr>
              <w:bidi w:val="0"/>
              <w:spacing w:after="0" w:line="240" w:lineRule="auto"/>
              <w:jc w:val="both"/>
              <w:rPr>
                <w:rFonts w:ascii="Times New Roman" w:hAnsi="Times New Roman"/>
                <w:b/>
              </w:rPr>
            </w:pPr>
          </w:p>
          <w:p w:rsidR="007A13D6" w:rsidRPr="00F44CAE" w:rsidP="00ED371D">
            <w:pPr>
              <w:bidi w:val="0"/>
              <w:spacing w:after="0" w:line="240" w:lineRule="auto"/>
              <w:jc w:val="both"/>
              <w:rPr>
                <w:rFonts w:ascii="Times New Roman" w:hAnsi="Times New Roman"/>
                <w:b/>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13</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pStyle w:val="NormalWeb"/>
              <w:bidi w:val="0"/>
              <w:spacing w:before="0" w:beforeAutospacing="0" w:after="0" w:afterAutospacing="0" w:line="240" w:lineRule="auto"/>
              <w:rPr>
                <w:rFonts w:ascii="Times New Roman" w:hAnsi="Times New Roman"/>
                <w:sz w:val="20"/>
                <w:szCs w:val="20"/>
                <w:lang w:val="sk-SK"/>
              </w:rPr>
            </w:pPr>
            <w:r w:rsidRPr="00AC51A1">
              <w:rPr>
                <w:rFonts w:ascii="Times New Roman" w:hAnsi="Times New Roman"/>
                <w:sz w:val="20"/>
                <w:szCs w:val="20"/>
                <w:lang w:val="sk-SK"/>
              </w:rPr>
              <w:t>Členské štáty podniknú potrebné opatrenia na vytvorenie systému prísnej ochrany druhov rastlín uvedených v prílohe IV písm. b) a zakážu:</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a) úmyselné trhanie, zber, rezanie, vykoreňovanie alebo ničenie takýchto rastlín v mieste ich prirodzeného výskytu;</w:t>
            </w:r>
          </w:p>
          <w:p w:rsidR="007A13D6" w:rsidP="00E65893">
            <w:pPr>
              <w:bidi w:val="0"/>
              <w:spacing w:after="0" w:line="240" w:lineRule="auto"/>
              <w:jc w:val="both"/>
              <w:rPr>
                <w:rFonts w:ascii="Times New Roman" w:hAnsi="Times New Roman"/>
              </w:rPr>
            </w:pPr>
            <w:r w:rsidRPr="00AC51A1">
              <w:rPr>
                <w:rFonts w:ascii="Times New Roman" w:hAnsi="Times New Roman"/>
              </w:rPr>
              <w:t>b) držanie, prepravu a predaj alebo výmenu a ponúkanie na predaj alebo výmenu vzoriek takýchto druhov odobratých z voľnej prírody, s výnimkou tých, ktoré boli odobraté legálne pred zavedením tejto smernice.</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zákon</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vyhláška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371B73" w:rsidP="00E65893">
            <w:pPr>
              <w:bidi w:val="0"/>
              <w:spacing w:after="0" w:line="240" w:lineRule="auto"/>
              <w:jc w:val="both"/>
              <w:rPr>
                <w:rFonts w:ascii="Times New Roman" w:hAnsi="Times New Roman"/>
              </w:rPr>
            </w:pPr>
            <w:r w:rsidRPr="00371B73">
              <w:rPr>
                <w:rFonts w:ascii="Times New Roman" w:hAnsi="Times New Roman"/>
              </w:rPr>
              <w:t>§ 34</w:t>
            </w:r>
          </w:p>
          <w:p w:rsidR="007A13D6" w:rsidRPr="00371B73" w:rsidP="00E65893">
            <w:pPr>
              <w:bidi w:val="0"/>
              <w:spacing w:after="0" w:line="240" w:lineRule="auto"/>
              <w:jc w:val="both"/>
              <w:rPr>
                <w:rFonts w:ascii="Times New Roman" w:hAnsi="Times New Roman"/>
              </w:rPr>
            </w:pPr>
            <w:r w:rsidRPr="00371B73">
              <w:rPr>
                <w:rFonts w:ascii="Times New Roman" w:hAnsi="Times New Roman"/>
              </w:rPr>
              <w:t>O: 1</w:t>
            </w:r>
          </w:p>
          <w:p w:rsidR="007A13D6" w:rsidRPr="00371B73" w:rsidP="00E65893">
            <w:pPr>
              <w:bidi w:val="0"/>
              <w:spacing w:after="0" w:line="240" w:lineRule="auto"/>
              <w:jc w:val="both"/>
              <w:rPr>
                <w:rFonts w:ascii="Times New Roman" w:hAnsi="Times New Roman"/>
              </w:rPr>
            </w:pPr>
          </w:p>
          <w:p w:rsidR="007A13D6" w:rsidRPr="00371B73" w:rsidP="00E65893">
            <w:pPr>
              <w:bidi w:val="0"/>
              <w:spacing w:after="0" w:line="240" w:lineRule="auto"/>
              <w:jc w:val="both"/>
              <w:rPr>
                <w:rFonts w:ascii="Times New Roman" w:hAnsi="Times New Roman"/>
              </w:rPr>
            </w:pPr>
          </w:p>
          <w:p w:rsidR="007A13D6" w:rsidRPr="00371B73" w:rsidP="00E65893">
            <w:pPr>
              <w:bidi w:val="0"/>
              <w:spacing w:after="0" w:line="240" w:lineRule="auto"/>
              <w:jc w:val="both"/>
              <w:rPr>
                <w:rFonts w:ascii="Times New Roman" w:hAnsi="Times New Roman"/>
              </w:rPr>
            </w:pPr>
          </w:p>
          <w:p w:rsidR="007A13D6" w:rsidRPr="00371B73" w:rsidP="00E65893">
            <w:pPr>
              <w:bidi w:val="0"/>
              <w:spacing w:after="0" w:line="240" w:lineRule="auto"/>
              <w:jc w:val="both"/>
              <w:rPr>
                <w:rFonts w:ascii="Times New Roman" w:hAnsi="Times New Roman"/>
              </w:rPr>
            </w:pPr>
          </w:p>
          <w:p w:rsidR="007A13D6" w:rsidRPr="00371B73" w:rsidP="00E65893">
            <w:pPr>
              <w:bidi w:val="0"/>
              <w:spacing w:after="0" w:line="240" w:lineRule="auto"/>
              <w:jc w:val="both"/>
              <w:rPr>
                <w:rFonts w:ascii="Times New Roman" w:hAnsi="Times New Roman"/>
              </w:rPr>
            </w:pPr>
            <w:r w:rsidRPr="00371B73">
              <w:rPr>
                <w:rFonts w:ascii="Times New Roman" w:hAnsi="Times New Roman"/>
              </w:rPr>
              <w:t>§ 5</w:t>
            </w:r>
          </w:p>
          <w:p w:rsidR="007A13D6" w:rsidRPr="00371B73" w:rsidP="00E65893">
            <w:pPr>
              <w:bidi w:val="0"/>
              <w:spacing w:after="0" w:line="240" w:lineRule="auto"/>
              <w:jc w:val="both"/>
              <w:rPr>
                <w:rFonts w:ascii="Times New Roman" w:hAnsi="Times New Roman"/>
              </w:rPr>
            </w:pPr>
            <w:r w:rsidRPr="00371B73">
              <w:rPr>
                <w:rFonts w:ascii="Times New Roman" w:hAnsi="Times New Roman"/>
              </w:rPr>
              <w:t xml:space="preserve">O: 1 </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371B73" w:rsidP="00E65893">
            <w:pPr>
              <w:widowControl w:val="0"/>
              <w:bidi w:val="0"/>
              <w:adjustRightInd w:val="0"/>
              <w:spacing w:after="0" w:line="240" w:lineRule="auto"/>
              <w:jc w:val="both"/>
              <w:rPr>
                <w:rFonts w:ascii="Times New Roman" w:hAnsi="Times New Roman"/>
              </w:rPr>
            </w:pPr>
            <w:r w:rsidRPr="00371B73">
              <w:rPr>
                <w:rFonts w:ascii="Times New Roman" w:hAnsi="Times New Roman"/>
              </w:rPr>
              <w:t xml:space="preserve">Chránenú rastlinu je zakázané </w:t>
            </w:r>
          </w:p>
          <w:p w:rsidR="007A13D6" w:rsidRPr="00371B73" w:rsidP="00E65893">
            <w:pPr>
              <w:widowControl w:val="0"/>
              <w:bidi w:val="0"/>
              <w:adjustRightInd w:val="0"/>
              <w:spacing w:after="0" w:line="240" w:lineRule="auto"/>
              <w:jc w:val="both"/>
              <w:rPr>
                <w:rFonts w:ascii="Times New Roman" w:hAnsi="Times New Roman"/>
              </w:rPr>
            </w:pPr>
            <w:r w:rsidRPr="00371B73">
              <w:rPr>
                <w:rFonts w:ascii="Times New Roman" w:hAnsi="Times New Roman"/>
              </w:rPr>
              <w:t xml:space="preserve">a) úmyselne trhať, zbierať, rezať, vykopávať alebo ničiť v jej prirodzenom areáli vo voľnej prírode, </w:t>
            </w:r>
          </w:p>
          <w:p w:rsidR="007A13D6" w:rsidRPr="00371B73" w:rsidP="00E65893">
            <w:pPr>
              <w:bidi w:val="0"/>
              <w:spacing w:after="0" w:line="240" w:lineRule="auto"/>
              <w:jc w:val="both"/>
              <w:rPr>
                <w:rFonts w:ascii="Times New Roman" w:hAnsi="Times New Roman"/>
              </w:rPr>
            </w:pPr>
            <w:r w:rsidRPr="00371B73">
              <w:rPr>
                <w:rFonts w:ascii="Times New Roman" w:hAnsi="Times New Roman"/>
              </w:rPr>
              <w:t>b) držať, prepravovať, predávať, vymieňať alebo ponúkať na predaj alebo výmenu.</w:t>
            </w:r>
          </w:p>
          <w:p w:rsidR="007A13D6" w:rsidRPr="00371B73" w:rsidP="00E65893">
            <w:pPr>
              <w:bidi w:val="0"/>
              <w:spacing w:after="0" w:line="240" w:lineRule="auto"/>
              <w:jc w:val="both"/>
              <w:rPr>
                <w:rFonts w:ascii="Times New Roman" w:hAnsi="Times New Roman"/>
              </w:rPr>
            </w:pPr>
          </w:p>
          <w:p w:rsidR="007A13D6" w:rsidRPr="00371B73" w:rsidP="00E65893">
            <w:pPr>
              <w:bidi w:val="0"/>
              <w:spacing w:after="0" w:line="240" w:lineRule="auto"/>
              <w:jc w:val="both"/>
              <w:rPr>
                <w:rFonts w:ascii="Times New Roman" w:hAnsi="Times New Roman"/>
              </w:rPr>
            </w:pPr>
            <w:r w:rsidRPr="00371B73">
              <w:rPr>
                <w:rFonts w:ascii="Times New Roman" w:hAnsi="Times New Roman"/>
              </w:rPr>
              <w:t>Zoznam chránených rastlín je uvedený v prílohe č. 5.</w:t>
            </w:r>
          </w:p>
          <w:p w:rsidR="007A13D6" w:rsidRPr="00371B73" w:rsidP="00E65893">
            <w:pPr>
              <w:bidi w:val="0"/>
              <w:spacing w:after="0" w:line="240" w:lineRule="auto"/>
              <w:ind w:left="284"/>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13</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O: 2</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Zákazy uvedené v odseku 1 písm. a) a b) a odseku 2 platia pre všetky štádiá biologického cyklu rastlín, na ktoré sa vzťahuje tento článok.</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zákon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P="00E65893">
            <w:pPr>
              <w:bidi w:val="0"/>
              <w:spacing w:after="0" w:line="240" w:lineRule="auto"/>
              <w:jc w:val="both"/>
              <w:rPr>
                <w:rFonts w:ascii="Times New Roman" w:hAnsi="Times New Roman"/>
              </w:rPr>
            </w:pPr>
            <w:r w:rsidRPr="00AC51A1">
              <w:rPr>
                <w:rFonts w:ascii="Times New Roman" w:hAnsi="Times New Roman"/>
              </w:rPr>
              <w:t xml:space="preserve">P: </w:t>
            </w:r>
            <w:r>
              <w:rPr>
                <w:rFonts w:ascii="Times New Roman" w:hAnsi="Times New Roman"/>
              </w:rPr>
              <w:t>i</w:t>
            </w:r>
            <w:r w:rsidRPr="00AC51A1">
              <w:rPr>
                <w:rFonts w:ascii="Times New Roman" w:hAnsi="Times New Roman"/>
              </w:rPr>
              <w:t>)</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2</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P: k)</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C257A3" w:rsidP="00E65893">
            <w:pPr>
              <w:bidi w:val="0"/>
              <w:spacing w:after="0" w:line="240" w:lineRule="auto"/>
              <w:jc w:val="both"/>
              <w:rPr>
                <w:rFonts w:ascii="Times New Roman" w:hAnsi="Times New Roman"/>
              </w:rPr>
            </w:pPr>
            <w:r w:rsidRPr="00C257A3">
              <w:rPr>
                <w:rFonts w:ascii="Times New Roman" w:hAnsi="Times New Roman"/>
              </w:rPr>
              <w:t>Na účely tohto zákona sa považuje za</w:t>
            </w:r>
          </w:p>
          <w:p w:rsidR="007A13D6" w:rsidP="00E65893">
            <w:pPr>
              <w:bidi w:val="0"/>
              <w:spacing w:after="0" w:line="240" w:lineRule="auto"/>
              <w:jc w:val="both"/>
              <w:rPr>
                <w:rFonts w:ascii="Times New Roman" w:hAnsi="Times New Roman"/>
              </w:rPr>
            </w:pPr>
            <w:r w:rsidRPr="00C257A3">
              <w:rPr>
                <w:rFonts w:ascii="Times New Roman" w:hAnsi="Times New Roman"/>
              </w:rPr>
              <w:t>voľne rastúcu rastlinu (ďalej len "rastlina") jedinec rastlinného druhu alebo druhu húb, ktorého populácia sa udržuje samovoľne, a to i v prípade jeho držby alebo pestovania mimo jeho prirodzeného výskytu v</w:t>
            </w:r>
            <w:r>
              <w:rPr>
                <w:rFonts w:ascii="Times New Roman" w:hAnsi="Times New Roman"/>
              </w:rPr>
              <w:t> </w:t>
            </w:r>
            <w:r w:rsidRPr="00C257A3">
              <w:rPr>
                <w:rFonts w:ascii="Times New Roman" w:hAnsi="Times New Roman"/>
              </w:rPr>
              <w:t>biotopoch</w:t>
            </w:r>
            <w:r>
              <w:rPr>
                <w:rFonts w:ascii="Times New Roman" w:hAnsi="Times New Roman"/>
              </w:rPr>
              <w:t>,</w:t>
            </w:r>
          </w:p>
          <w:p w:rsidR="007A13D6" w:rsidP="00E65893">
            <w:pPr>
              <w:pStyle w:val="BodyText2"/>
              <w:tabs>
                <w:tab w:val="left" w:pos="567"/>
              </w:tabs>
              <w:bidi w:val="0"/>
              <w:spacing w:after="0" w:line="240" w:lineRule="auto"/>
              <w:rPr>
                <w:rFonts w:ascii="Times New Roman" w:hAnsi="Times New Roman"/>
                <w:b w:val="0"/>
                <w:sz w:val="20"/>
                <w:szCs w:val="20"/>
              </w:rPr>
            </w:pPr>
          </w:p>
          <w:p w:rsidR="007A13D6" w:rsidRPr="005461D8" w:rsidP="00E65893">
            <w:pPr>
              <w:pStyle w:val="BodyText2"/>
              <w:tabs>
                <w:tab w:val="left" w:pos="567"/>
              </w:tabs>
              <w:bidi w:val="0"/>
              <w:spacing w:after="0" w:line="240" w:lineRule="auto"/>
              <w:rPr>
                <w:rFonts w:ascii="Times New Roman" w:hAnsi="Times New Roman"/>
                <w:b w:val="0"/>
                <w:bCs w:val="0"/>
                <w:sz w:val="20"/>
                <w:szCs w:val="20"/>
              </w:rPr>
            </w:pPr>
            <w:r w:rsidRPr="005461D8">
              <w:rPr>
                <w:rFonts w:ascii="Times New Roman" w:hAnsi="Times New Roman"/>
                <w:b w:val="0"/>
                <w:sz w:val="20"/>
                <w:szCs w:val="20"/>
              </w:rPr>
              <w:t>Na účely tohto zákona sa považuje za</w:t>
            </w:r>
          </w:p>
          <w:p w:rsidR="007A13D6" w:rsidRPr="00AC51A1" w:rsidP="00E65893">
            <w:pPr>
              <w:pStyle w:val="BodyText2"/>
              <w:tabs>
                <w:tab w:val="left" w:pos="567"/>
              </w:tabs>
              <w:bidi w:val="0"/>
              <w:spacing w:after="0" w:line="240" w:lineRule="auto"/>
              <w:rPr>
                <w:rFonts w:ascii="Times New Roman" w:hAnsi="Times New Roman"/>
                <w:b w:val="0"/>
                <w:bCs w:val="0"/>
                <w:sz w:val="20"/>
                <w:szCs w:val="20"/>
              </w:rPr>
            </w:pPr>
            <w:r w:rsidRPr="00AC51A1">
              <w:rPr>
                <w:rFonts w:ascii="Times New Roman" w:hAnsi="Times New Roman"/>
                <w:b w:val="0"/>
                <w:bCs w:val="0"/>
                <w:sz w:val="20"/>
                <w:szCs w:val="20"/>
              </w:rPr>
              <w:t>jedinca rastlina alebo živočích určitého druhu, živý alebo mŕtvy, všetky jeho časti a vývinové štádiá ako aj akýkoľvek výrobok a tovar, pri ktorom je zo sprievodnej dokumentácie, obalu, štítku alebo z akýchkoľvek iných okolností zrejmé, že je vyrobený z častí rastlín alebo živočíchov tohto druhu,</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14</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1. Ak to členské štáty na základe dohľadu stanoveného v článku 11 považujú za potrebné, prijmú opatrenia na zabezpečenie toho, že odoberanie vzoriek druhov divokej fauny a flóry, uvedených v prílohe V, vo voľnej prírode, ako aj ich využitie je zlučiteľné s ich zachovávaním v priaznivom stave ochrany.</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2. Ak sa tieto opatrenia považujú za potrebné, obsahujú pokračovanie dohľadu stanoveného v článku 11. Takéto opatrenia môžu obsahovať najmä:</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nariadenia týkajúce sa prístupu k určitému majetku,</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dočasný alebo miestny zákaz odoberania vzoriek vo voľnej prírode a využívanie určitých populácií,</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reguláciu období a/alebo metód odoberania vzoriek,</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uplatnenie pravidiel poľovníctva a rybárstva pri odbere vzoriek, ktoré berú do úvahy ochranu takýchto populácií,</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vytvorenie systému licencií na odoberanie vzoriek alebo stanovenie kvót,</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reguláciu nákupu vzoriek, ich predaja, ponúkania na predaj, držania na predaj alebo prepravu na predaj,</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rozmnožovanie živočíšnych druhov v zajatí, ako aj umelé pestovanie rastlinných druhov podľa prísne kontrolovaných podmienok s cieľom redukovať odber vzoriek z voľnej prírody,</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zhodnotenie účinku prijatých opatrení.</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Pr>
                <w:rFonts w:ascii="Times New Roman" w:hAnsi="Times New Roman"/>
              </w:rPr>
              <w:t>z</w:t>
            </w:r>
            <w:r w:rsidRPr="00AC51A1">
              <w:rPr>
                <w:rFonts w:ascii="Times New Roman" w:hAnsi="Times New Roman"/>
              </w:rPr>
              <w:t>ákon</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vyhláška </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37</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10</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1</w:t>
            </w: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pStyle w:val="BodyText2"/>
              <w:bidi w:val="0"/>
              <w:spacing w:after="0" w:line="240" w:lineRule="auto"/>
              <w:rPr>
                <w:rFonts w:ascii="Times New Roman" w:hAnsi="Times New Roman"/>
                <w:b w:val="0"/>
                <w:bCs w:val="0"/>
                <w:sz w:val="20"/>
                <w:szCs w:val="20"/>
              </w:rPr>
            </w:pPr>
            <w:r w:rsidRPr="00AC51A1">
              <w:rPr>
                <w:rFonts w:ascii="Times New Roman" w:hAnsi="Times New Roman"/>
                <w:b w:val="0"/>
                <w:bCs w:val="0"/>
                <w:sz w:val="20"/>
                <w:szCs w:val="20"/>
              </w:rPr>
              <w:t>V záujme zachovania priaznivého stavu vybraných druhov rastlín a vybraných druhov živočíchov, ktoré nie sú chránenými rastlinami ani chránenými živočíchmi, možno pre tieto druhy ustanoviť vybrané podmienky druhovej ochrany podľa § 34 až 36. Zoznam vybraných druhov rastlín a vybraných druhov živočíchov, vybraných ustanovení druhovej ochrany podľa § 34 až 36 a podrobnosti o nich vrátane ich územnej a časovej doby platnosti ustanoví všeobecne záväzný právny predpis, ktorý vydá ministerstvo po dohode s ministerstvom pôdohospodárstva.</w:t>
            </w:r>
          </w:p>
          <w:p w:rsidR="007A13D6" w:rsidRPr="00AC51A1" w:rsidP="00E65893">
            <w:pPr>
              <w:pStyle w:val="BodyText2"/>
              <w:bidi w:val="0"/>
              <w:spacing w:after="0" w:line="240" w:lineRule="auto"/>
              <w:rPr>
                <w:rFonts w:ascii="Times New Roman" w:hAnsi="Times New Roman"/>
                <w:b w:val="0"/>
                <w:bCs w:val="0"/>
                <w:sz w:val="20"/>
                <w:szCs w:val="20"/>
              </w:rPr>
            </w:pPr>
          </w:p>
          <w:p w:rsidR="007A13D6" w:rsidRPr="00AC51A1" w:rsidP="00E65893">
            <w:pPr>
              <w:pStyle w:val="BodyText2"/>
              <w:bidi w:val="0"/>
              <w:spacing w:after="0" w:line="240" w:lineRule="auto"/>
              <w:rPr>
                <w:rFonts w:ascii="Times New Roman" w:hAnsi="Times New Roman"/>
                <w:b w:val="0"/>
                <w:bCs w:val="0"/>
                <w:sz w:val="20"/>
                <w:szCs w:val="20"/>
              </w:rPr>
            </w:pPr>
          </w:p>
          <w:p w:rsidR="007A13D6" w:rsidRPr="00AC51A1" w:rsidP="00E65893">
            <w:pPr>
              <w:pStyle w:val="BodyText2"/>
              <w:bidi w:val="0"/>
              <w:spacing w:after="0" w:line="240" w:lineRule="auto"/>
              <w:rPr>
                <w:rFonts w:ascii="Times New Roman" w:hAnsi="Times New Roman"/>
                <w:b w:val="0"/>
                <w:bCs w:val="0"/>
                <w:sz w:val="20"/>
                <w:szCs w:val="20"/>
              </w:rPr>
            </w:pPr>
            <w:r w:rsidRPr="00AC51A1">
              <w:rPr>
                <w:rFonts w:ascii="Times New Roman" w:hAnsi="Times New Roman"/>
                <w:b w:val="0"/>
                <w:bCs w:val="0"/>
                <w:sz w:val="20"/>
                <w:szCs w:val="20"/>
              </w:rPr>
              <w:t>Zoznam vybraných druhov živočíchov, vybraných ustanovení druhovej  ochrany a podrobnosti o nich sú uvedené v prílohe č. 9.</w:t>
            </w: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15</w:t>
            </w:r>
          </w:p>
          <w:p w:rsidR="007A13D6" w:rsidRPr="00AC51A1" w:rsidP="00E65893">
            <w:pPr>
              <w:bidi w:val="0"/>
              <w:spacing w:after="0" w:line="240" w:lineRule="auto"/>
              <w:jc w:val="center"/>
              <w:rPr>
                <w:rFonts w:ascii="Times New Roman" w:hAnsi="Times New Roman"/>
              </w:rPr>
            </w:pP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Pokiaľ ide o odchyt alebo usmrcovanie druhov divokej fauny uvedených v prílohe V písm. a) a v prípadoch, keď sa v súlade s článkom 16 použijú odchýlky na odber, odchyt alebo usmrcovanie druhov uvedených v prílohe IV a), členské štáty zakážu používanie všetkých nevyberaných prostriedkov schopných spôsobiť miestne vyhubenie alebo vážne poškodenie populácií takýchto druhov, najmä:</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a) použitie prostriedkov odchytu a usmrcovania uvedených v prílohe VI písm. a);</w:t>
            </w:r>
          </w:p>
          <w:p w:rsidR="007A13D6" w:rsidRPr="00AC51A1" w:rsidP="00E65893">
            <w:pPr>
              <w:bidi w:val="0"/>
              <w:spacing w:after="0" w:line="240" w:lineRule="auto"/>
              <w:jc w:val="both"/>
              <w:rPr>
                <w:rFonts w:ascii="Times New Roman" w:hAnsi="Times New Roman"/>
                <w:i/>
              </w:rPr>
            </w:pPr>
            <w:r w:rsidRPr="00AC51A1">
              <w:rPr>
                <w:rFonts w:ascii="Times New Roman" w:hAnsi="Times New Roman"/>
              </w:rPr>
              <w:t>b) akúkoľvek formu odchytu a usmrcovania z dopravných prostriedkov uvedených v prílohe VI písm. b).</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zákon </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36</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w:t>
            </w:r>
            <w:r>
              <w:rPr>
                <w:rFonts w:ascii="Times New Roman" w:hAnsi="Times New Roman"/>
              </w:rPr>
              <w:t>10</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1</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Pri odchyte a usmrcovaní chráneného živočícha je zakázané </w:t>
            </w:r>
          </w:p>
          <w:p w:rsidR="007A13D6" w:rsidRPr="00AC51A1" w:rsidP="00E65893">
            <w:pPr>
              <w:bidi w:val="0"/>
              <w:spacing w:after="0" w:line="240" w:lineRule="auto"/>
              <w:jc w:val="both"/>
              <w:rPr>
                <w:rFonts w:ascii="Times New Roman" w:hAnsi="Times New Roman"/>
              </w:rPr>
            </w:pPr>
            <w:r>
              <w:rPr>
                <w:rFonts w:ascii="Times New Roman" w:hAnsi="Times New Roman"/>
              </w:rPr>
              <w:t xml:space="preserve">a) </w:t>
            </w:r>
            <w:r w:rsidRPr="00AC51A1">
              <w:rPr>
                <w:rFonts w:ascii="Times New Roman" w:hAnsi="Times New Roman"/>
              </w:rPr>
              <w:t>používať metódy a nevýberové prostriedky, ktoré môžu spôsobiť miestne vymiznutie alebo ohrozenie populácií jeho druhu,</w:t>
            </w:r>
          </w:p>
          <w:p w:rsidR="007A13D6" w:rsidRPr="00AC51A1" w:rsidP="00E65893">
            <w:pPr>
              <w:bidi w:val="0"/>
              <w:spacing w:after="0" w:line="240" w:lineRule="auto"/>
              <w:jc w:val="both"/>
              <w:rPr>
                <w:rFonts w:ascii="Times New Roman" w:hAnsi="Times New Roman"/>
              </w:rPr>
            </w:pPr>
            <w:r>
              <w:rPr>
                <w:rFonts w:ascii="Times New Roman" w:hAnsi="Times New Roman"/>
              </w:rPr>
              <w:t xml:space="preserve">b) </w:t>
            </w:r>
            <w:r w:rsidRPr="00AC51A1">
              <w:rPr>
                <w:rFonts w:ascii="Times New Roman" w:hAnsi="Times New Roman"/>
              </w:rPr>
              <w:t>akékoľvek formy odchytu a zabíjania z dopravných prostriedkov.</w:t>
            </w:r>
          </w:p>
          <w:p w:rsidR="007A13D6" w:rsidRPr="00AC51A1" w:rsidP="00E65893">
            <w:pPr>
              <w:tabs>
                <w:tab w:val="left" w:pos="0"/>
              </w:tabs>
              <w:bidi w:val="0"/>
              <w:spacing w:after="0" w:line="240" w:lineRule="auto"/>
              <w:jc w:val="both"/>
              <w:rPr>
                <w:rFonts w:ascii="Times New Roman" w:hAnsi="Times New Roman"/>
              </w:rPr>
            </w:pPr>
          </w:p>
          <w:p w:rsidR="007A13D6" w:rsidRPr="0025238E" w:rsidP="00E65893">
            <w:pPr>
              <w:bidi w:val="0"/>
              <w:spacing w:after="0" w:line="240" w:lineRule="auto"/>
              <w:jc w:val="both"/>
              <w:rPr>
                <w:rFonts w:ascii="Times New Roman" w:hAnsi="Times New Roman"/>
              </w:rPr>
            </w:pPr>
            <w:r w:rsidRPr="0025238E">
              <w:rPr>
                <w:rFonts w:ascii="Times New Roman" w:hAnsi="Times New Roman"/>
              </w:rPr>
              <w:t>Pri odchyte a usmrcovaní vybraných druhov živočíchov uvedených v prílohe č. 9 je zakázané používať metódy a prostriedky uvedené v § 9 ods. 1.</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16</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 xml:space="preserve">1. Za predpokladu, že neexistuje uspokojivá alternatíva a výnimka nespôsobuje zhoršenie stavu ochrany populácie príslušného druhu na území jeho prirodzeného výskytu, členské štáty môžu udeliť výnimku z ustanovení článkov 12, 13, </w:t>
            </w:r>
            <w:smartTag w:uri="urn:schemas-microsoft-com:office:smarttags" w:element="metricconverter">
              <w:smartTagPr>
                <w:attr w:name="ProductID" w:val="5 a"/>
              </w:smartTagPr>
              <w:r w:rsidRPr="00AC51A1">
                <w:rPr>
                  <w:rFonts w:ascii="Times New Roman" w:hAnsi="Times New Roman"/>
                  <w:sz w:val="20"/>
                  <w:szCs w:val="20"/>
                  <w:lang w:val="sk-SK"/>
                </w:rPr>
                <w:t>14 a</w:t>
              </w:r>
            </w:smartTag>
            <w:r w:rsidRPr="00AC51A1">
              <w:rPr>
                <w:rFonts w:ascii="Times New Roman" w:hAnsi="Times New Roman"/>
                <w:sz w:val="20"/>
                <w:szCs w:val="20"/>
                <w:lang w:val="sk-SK"/>
              </w:rPr>
              <w:t xml:space="preserve"> 15 písm. a) a b):</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a) v záujme ochrany divokej fauny a flóry a ochrany prirodzených biotopov;</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b) pre zabránenie vážneho poškodenia, najmä úrody, hospodárskych zvierat, lesov, rybného a vodného hospodárstva a iných typov majetku;</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c) v záujme zdravia a bezpečnosti ľudskej populácie alebo z iných nevyhnutných dôvodov vyššieho verejného záujmu, vrátane tých, ktoré majú spoločenský alebo hospodársky charakter a priaznivé dôsledky primárneho významu na životné prostredie;</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d) na účely výskumu a vzdelávania, oživovania a obnovy týchto druhov a pre operácie rozmnožovania potrebné na tieto účely, vrátane umelého pestovania rastlín;</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e) aby sa za podmienok prísneho dohľadu, na selektívnom základe a v obmedzenom rozsahu, umožnil odber alebo držanie určitých vzoriek uvedených v prílohe IV v obmedzenom množstve stanovenom príslušnými vnútroštátnymi orgánmi.</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2. Členské štáty predložia Komisii každé dva roky správu vo forme stanovenej Komisiou o výnimkách uplatnených podľa odseku 1. Komisia poskytne svoje stanovisko k týmto výnimkám v lehote maximálne 12 mesiacov po prijatí správy a informuje výbor.</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3. Tieto správy špecifikujú:</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a) druh, na ktorý sa vzťahujú výnimky, a dôvod výnimky vrátane charakteru rizika a v prípade potreby odkaz na zamietnuté alternatívne riešenia a použité vedecké údaje;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b) prostriedky, nástroje alebo metódy povolené na odchyt alebo usmrcovanie daného druhu živočíchov a dôvody na ich použitie;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c) okolnosti týkajúce sa miesta a času udelenia týchto výnimiek;</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d) orgán oprávnený vyhlásiť podmienky a kontrolovať ich dodržiavanie a rozhodovať o tom, aké prostriedky, nástroje alebo metódy sa môžu použiť, v rámci akých limitov a aké agentúry a osoby majú vykonávať túto úlohu;</w:t>
            </w:r>
          </w:p>
          <w:p w:rsidR="007A13D6" w:rsidP="00E65893">
            <w:pPr>
              <w:bidi w:val="0"/>
              <w:spacing w:after="0" w:line="240" w:lineRule="auto"/>
              <w:jc w:val="both"/>
              <w:rPr>
                <w:rFonts w:ascii="Times New Roman" w:hAnsi="Times New Roman"/>
              </w:rPr>
            </w:pPr>
            <w:r w:rsidRPr="00AC51A1">
              <w:rPr>
                <w:rFonts w:ascii="Times New Roman" w:hAnsi="Times New Roman"/>
              </w:rPr>
              <w:t>e) použité kontrolné opatrenia a dosiahnuté výsledky.</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
              </w:rPr>
            </w:pPr>
            <w:r w:rsidRPr="00F17F54">
              <w:rPr>
                <w:rFonts w:ascii="Times New Roman" w:hAnsi="Times New Roman"/>
              </w:rPr>
              <w:t>zákon</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novela</w:t>
            </w:r>
          </w:p>
          <w:p w:rsidR="007A13D6" w:rsidP="00E65893">
            <w:pPr>
              <w:bidi w:val="0"/>
              <w:spacing w:after="0" w:line="240" w:lineRule="auto"/>
              <w:jc w:val="both"/>
              <w:rPr>
                <w:rFonts w:ascii="Times New Roman" w:hAnsi="Times New Roman"/>
              </w:rPr>
            </w:pPr>
            <w:r w:rsidRPr="00C344D9">
              <w:rPr>
                <w:rFonts w:ascii="Times New Roman" w:hAnsi="Times New Roman"/>
                <w:b/>
              </w:rPr>
              <w:t>zákona</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C344D9"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C257A3" w:rsidP="00E65893">
            <w:pPr>
              <w:bidi w:val="0"/>
              <w:spacing w:after="0" w:line="240" w:lineRule="auto"/>
              <w:jc w:val="both"/>
              <w:rPr>
                <w:rFonts w:ascii="Times New Roman" w:hAnsi="Times New Roman"/>
              </w:rPr>
            </w:pPr>
            <w:r w:rsidRPr="00C257A3">
              <w:rPr>
                <w:rFonts w:ascii="Times New Roman" w:hAnsi="Times New Roman"/>
              </w:rPr>
              <w:t>§ 40</w:t>
            </w:r>
          </w:p>
          <w:p w:rsidR="007A13D6" w:rsidRPr="00C257A3" w:rsidP="00E65893">
            <w:pPr>
              <w:bidi w:val="0"/>
              <w:spacing w:after="0" w:line="240" w:lineRule="auto"/>
              <w:jc w:val="both"/>
              <w:rPr>
                <w:rFonts w:ascii="Times New Roman" w:hAnsi="Times New Roman"/>
              </w:rPr>
            </w:pPr>
            <w:r w:rsidRPr="00C257A3">
              <w:rPr>
                <w:rFonts w:ascii="Times New Roman" w:hAnsi="Times New Roman"/>
              </w:rPr>
              <w:t>O: 1</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AB7E80" w:rsidP="00E65893">
            <w:pPr>
              <w:bidi w:val="0"/>
              <w:spacing w:after="0" w:line="240" w:lineRule="auto"/>
              <w:jc w:val="both"/>
              <w:rPr>
                <w:rFonts w:ascii="Times New Roman" w:hAnsi="Times New Roman"/>
                <w:b/>
              </w:rPr>
            </w:pPr>
            <w:r w:rsidRPr="00AB7E80">
              <w:rPr>
                <w:rFonts w:ascii="Times New Roman" w:hAnsi="Times New Roman"/>
                <w:b/>
              </w:rPr>
              <w:t>§ 40</w:t>
            </w:r>
          </w:p>
          <w:p w:rsidR="007A13D6" w:rsidRPr="00AB7E80" w:rsidP="00E65893">
            <w:pPr>
              <w:bidi w:val="0"/>
              <w:spacing w:after="0" w:line="240" w:lineRule="auto"/>
              <w:jc w:val="both"/>
              <w:rPr>
                <w:rFonts w:ascii="Times New Roman" w:hAnsi="Times New Roman"/>
                <w:b/>
              </w:rPr>
            </w:pPr>
            <w:r w:rsidRPr="00AB7E80">
              <w:rPr>
                <w:rFonts w:ascii="Times New Roman" w:hAnsi="Times New Roman"/>
                <w:b/>
              </w:rPr>
              <w:t>O: 2</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F17F54" w:rsidP="00E65893">
            <w:pPr>
              <w:bidi w:val="0"/>
              <w:spacing w:after="0" w:line="240" w:lineRule="auto"/>
              <w:jc w:val="both"/>
              <w:rPr>
                <w:rFonts w:ascii="Times New Roman" w:hAnsi="Times New Roman"/>
              </w:rPr>
            </w:pPr>
            <w:r w:rsidRPr="00F17F54">
              <w:rPr>
                <w:rFonts w:ascii="Times New Roman" w:hAnsi="Times New Roman"/>
              </w:rPr>
              <w:t>§ 40</w:t>
            </w:r>
          </w:p>
          <w:p w:rsidR="007A13D6" w:rsidRPr="00F17F54" w:rsidP="00E65893">
            <w:pPr>
              <w:bidi w:val="0"/>
              <w:spacing w:after="0" w:line="240" w:lineRule="auto"/>
              <w:jc w:val="both"/>
              <w:rPr>
                <w:rFonts w:ascii="Times New Roman" w:hAnsi="Times New Roman"/>
              </w:rPr>
            </w:pPr>
            <w:r w:rsidRPr="00F17F54">
              <w:rPr>
                <w:rFonts w:ascii="Times New Roman" w:hAnsi="Times New Roman"/>
              </w:rPr>
              <w:t>O: 3</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b/>
              </w:rPr>
            </w:pPr>
          </w:p>
          <w:p w:rsidR="007A13D6" w:rsidRPr="00F17F54" w:rsidP="00E65893">
            <w:pPr>
              <w:bidi w:val="0"/>
              <w:spacing w:after="0" w:line="240" w:lineRule="auto"/>
              <w:jc w:val="both"/>
              <w:rPr>
                <w:rFonts w:ascii="Times New Roman" w:hAnsi="Times New Roman"/>
              </w:rPr>
            </w:pPr>
            <w:r w:rsidRPr="00F17F54">
              <w:rPr>
                <w:rFonts w:ascii="Times New Roman" w:hAnsi="Times New Roman"/>
              </w:rPr>
              <w:t>§ 40</w:t>
            </w:r>
          </w:p>
          <w:p w:rsidR="007A13D6" w:rsidRPr="00F17F54" w:rsidP="00E65893">
            <w:pPr>
              <w:bidi w:val="0"/>
              <w:spacing w:after="0" w:line="240" w:lineRule="auto"/>
              <w:jc w:val="both"/>
              <w:rPr>
                <w:rFonts w:ascii="Times New Roman" w:hAnsi="Times New Roman"/>
              </w:rPr>
            </w:pPr>
            <w:r w:rsidRPr="00F17F54">
              <w:rPr>
                <w:rFonts w:ascii="Times New Roman" w:hAnsi="Times New Roman"/>
              </w:rPr>
              <w:t>O: 4</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RPr="00AC51A1" w:rsidP="00E65893">
            <w:pPr>
              <w:bidi w:val="0"/>
              <w:spacing w:after="0" w:line="240" w:lineRule="auto"/>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C257A3" w:rsidP="00E65893">
            <w:pPr>
              <w:widowControl w:val="0"/>
              <w:bidi w:val="0"/>
              <w:adjustRightInd w:val="0"/>
              <w:spacing w:after="0" w:line="240" w:lineRule="auto"/>
              <w:jc w:val="both"/>
              <w:rPr>
                <w:rFonts w:ascii="Times New Roman" w:hAnsi="Times New Roman"/>
              </w:rPr>
            </w:pPr>
            <w:r w:rsidRPr="00C257A3">
              <w:rPr>
                <w:rFonts w:ascii="Times New Roman" w:hAnsi="Times New Roman"/>
              </w:rPr>
              <w:t xml:space="preserve">Zákaz činnosti vo vzťahu k chráneným druhom, vybraným druhom rastlín a vybraným druhom živočíchov ( </w:t>
            </w:r>
            <w:hyperlink r:id="rId13" w:history="1">
              <w:r w:rsidRPr="00C257A3">
                <w:rPr>
                  <w:rFonts w:ascii="Times New Roman" w:hAnsi="Times New Roman"/>
                </w:rPr>
                <w:t>§ 34 až 38</w:t>
              </w:r>
            </w:hyperlink>
            <w:r w:rsidRPr="00C257A3">
              <w:rPr>
                <w:rFonts w:ascii="Times New Roman" w:hAnsi="Times New Roman"/>
              </w:rPr>
              <w:t xml:space="preserve">) neplatí, ak orgán ochrany prírody, ktorý je príslušný na povolenie výnimky, vopred písomne určí, že činnosť je potrebná na zabezpečenie starostlivosti o chránené druhy, vybrané druhy rastlín, vybrané druhy živočíchov alebo ich biotopy; ustanovenia </w:t>
            </w:r>
            <w:hyperlink r:id="rId14" w:history="1">
              <w:r w:rsidRPr="00C257A3">
                <w:rPr>
                  <w:rFonts w:ascii="Times New Roman" w:hAnsi="Times New Roman"/>
                </w:rPr>
                <w:t>odsekov 2</w:t>
              </w:r>
            </w:hyperlink>
            <w:r w:rsidRPr="00C257A3">
              <w:rPr>
                <w:rFonts w:ascii="Times New Roman" w:hAnsi="Times New Roman"/>
              </w:rPr>
              <w:t xml:space="preserve"> a </w:t>
            </w:r>
            <w:hyperlink r:id="rId14" w:history="1">
              <w:r w:rsidRPr="00C257A3">
                <w:rPr>
                  <w:rFonts w:ascii="Times New Roman" w:hAnsi="Times New Roman"/>
                </w:rPr>
                <w:t>4</w:t>
              </w:r>
            </w:hyperlink>
            <w:r w:rsidRPr="00C257A3">
              <w:rPr>
                <w:rFonts w:ascii="Times New Roman" w:hAnsi="Times New Roman"/>
              </w:rPr>
              <w:t xml:space="preserve"> sa použijú rovnako. Zákaz činnosti podľa </w:t>
            </w:r>
            <w:hyperlink r:id="rId15" w:history="1">
              <w:r w:rsidRPr="00C257A3">
                <w:rPr>
                  <w:rFonts w:ascii="Times New Roman" w:hAnsi="Times New Roman"/>
                </w:rPr>
                <w:t>§ 34 ods. 1 písm. a)</w:t>
              </w:r>
            </w:hyperlink>
            <w:r w:rsidRPr="00C257A3">
              <w:rPr>
                <w:rFonts w:ascii="Times New Roman" w:hAnsi="Times New Roman"/>
              </w:rPr>
              <w:t xml:space="preserve"> (zákaz vykopávať alebo ničiť chránenú rastlinu), </w:t>
            </w:r>
            <w:hyperlink r:id="rId16" w:history="1">
              <w:r w:rsidRPr="00394247">
                <w:rPr>
                  <w:rFonts w:ascii="Times New Roman" w:hAnsi="Times New Roman"/>
                  <w:b/>
                </w:rPr>
                <w:t xml:space="preserve">§ 35 ods. 2 písm. </w:t>
              </w:r>
            </w:hyperlink>
            <w:r w:rsidRPr="00394247">
              <w:rPr>
                <w:rFonts w:ascii="Times New Roman" w:hAnsi="Times New Roman"/>
                <w:b/>
              </w:rPr>
              <w:t>b) a c)</w:t>
            </w:r>
            <w:r>
              <w:rPr>
                <w:rFonts w:ascii="Times New Roman" w:hAnsi="Times New Roman"/>
              </w:rPr>
              <w:t xml:space="preserve"> </w:t>
            </w:r>
            <w:r w:rsidRPr="00C257A3">
              <w:rPr>
                <w:rFonts w:ascii="Times New Roman" w:hAnsi="Times New Roman"/>
              </w:rPr>
              <w:t xml:space="preserve">neplatí, ak ide o činnosť súvisiacu s vykonávaním činnosti, ktorá </w:t>
            </w:r>
          </w:p>
          <w:p w:rsidR="007A13D6" w:rsidRPr="00C257A3" w:rsidP="00E65893">
            <w:pPr>
              <w:widowControl w:val="0"/>
              <w:bidi w:val="0"/>
              <w:adjustRightInd w:val="0"/>
              <w:spacing w:after="0" w:line="240" w:lineRule="auto"/>
              <w:jc w:val="both"/>
              <w:rPr>
                <w:rFonts w:ascii="Times New Roman" w:hAnsi="Times New Roman"/>
              </w:rPr>
            </w:pPr>
            <w:r w:rsidRPr="00C257A3">
              <w:rPr>
                <w:rFonts w:ascii="Times New Roman" w:hAnsi="Times New Roman"/>
              </w:rPr>
              <w:t xml:space="preserve">a) bola povolená v rámci územnej ochrany orgánom ochrany prírody, pričom sa v konaní preukázalo, že činnosť nebude mať negatívny vplyv na populáciu dotknutého druhu a zároveň </w:t>
            </w:r>
          </w:p>
          <w:p w:rsidR="007A13D6" w:rsidRPr="00C257A3" w:rsidP="00E65893">
            <w:pPr>
              <w:bidi w:val="0"/>
              <w:spacing w:after="0" w:line="240" w:lineRule="auto"/>
              <w:jc w:val="both"/>
              <w:rPr>
                <w:rFonts w:ascii="Times New Roman" w:hAnsi="Times New Roman"/>
                <w:b/>
              </w:rPr>
            </w:pPr>
            <w:r w:rsidRPr="00C257A3">
              <w:rPr>
                <w:rFonts w:ascii="Times New Roman" w:hAnsi="Times New Roman"/>
              </w:rPr>
              <w:t xml:space="preserve">b) na základe výsledku posudzovania vplyvov podľa osobitného predpisu 64) nebude mať negatívny vplyv na predmet ochrany dotknutého územia a v prípade územia podľa </w:t>
            </w:r>
            <w:hyperlink r:id="rId11" w:history="1">
              <w:r w:rsidRPr="00C257A3">
                <w:rPr>
                  <w:rFonts w:ascii="Times New Roman" w:hAnsi="Times New Roman"/>
                </w:rPr>
                <w:t>§ 28</w:t>
              </w:r>
            </w:hyperlink>
            <w:r w:rsidRPr="00C257A3">
              <w:rPr>
                <w:rFonts w:ascii="Times New Roman" w:hAnsi="Times New Roman"/>
              </w:rPr>
              <w:t xml:space="preserve"> ani na priaznivý stav predmetu jeho ochrany.</w:t>
            </w:r>
          </w:p>
          <w:p w:rsidR="007A13D6" w:rsidP="00E65893">
            <w:pPr>
              <w:bidi w:val="0"/>
              <w:spacing w:after="0" w:line="240" w:lineRule="auto"/>
              <w:jc w:val="both"/>
              <w:rPr>
                <w:rFonts w:ascii="Times New Roman" w:hAnsi="Times New Roman"/>
                <w:b/>
              </w:rPr>
            </w:pPr>
          </w:p>
          <w:p w:rsidR="007A13D6" w:rsidRPr="00394247" w:rsidP="00E65893">
            <w:pPr>
              <w:bidi w:val="0"/>
              <w:spacing w:after="0" w:line="240" w:lineRule="auto"/>
              <w:jc w:val="both"/>
              <w:rPr>
                <w:rFonts w:ascii="Times New Roman" w:hAnsi="Times New Roman"/>
                <w:b/>
              </w:rPr>
            </w:pPr>
            <w:r w:rsidRPr="00394247">
              <w:rPr>
                <w:rFonts w:ascii="Times New Roman" w:hAnsi="Times New Roman"/>
                <w:b/>
              </w:rPr>
              <w:t>Orgán ochrany prírody môže povoliť výnimku z podmienok ochrany chránených druhov, vybraných druhov rastlín a vybraných druhov živočíchov, len ak neexistuje iná ekonomicky a technicky realizovateľná alternatíva a výnimka neohrozí zabezpečenie priaznivého stavu ochrany populácie dotknutého druhu v jeho prirodzenom areáli.</w:t>
            </w:r>
          </w:p>
          <w:p w:rsidR="007A13D6" w:rsidP="00E65893">
            <w:pPr>
              <w:bidi w:val="0"/>
              <w:spacing w:after="0" w:line="240" w:lineRule="auto"/>
              <w:jc w:val="both"/>
              <w:rPr>
                <w:rFonts w:ascii="Times New Roman" w:hAnsi="Times New Roman"/>
                <w:b/>
              </w:rPr>
            </w:pP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Výnimku podľa </w:t>
            </w:r>
            <w:hyperlink r:id="rId14" w:history="1">
              <w:r w:rsidRPr="00F17F54">
                <w:rPr>
                  <w:rFonts w:ascii="Times New Roman" w:hAnsi="Times New Roman"/>
                </w:rPr>
                <w:t>odseku 2</w:t>
              </w:r>
            </w:hyperlink>
            <w:r w:rsidRPr="00F17F54">
              <w:rPr>
                <w:rFonts w:ascii="Times New Roman" w:hAnsi="Times New Roman"/>
              </w:rPr>
              <w:t xml:space="preserve"> možno povoliť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a) v záujme ochrany dotknutých druhov alebo ochrany prírodných biotopov,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b) pri predchádzaní závažných škôd na úrode, hospodárskych zvieratách, lesoch, chove rýb, vodnom hospodárstve a ak sa výnimka nevzťahuje na druhy voľne žijúcich vtákov, aj pri predchádzaní závažných škôd na inom type majetku,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c) v záujme verejného zdravia alebo verejnej bezpečnosti ľudí a ak sa výnimka nevzťahuje na druhy voľne žijúcich vtákov, aj v záujme iných nevyhnutných dôvodov vyššieho verejného záujmu vrátane tých, ktoré majú sociálny alebo hospodársky charakter a tých ktoré majú priaznivé dôsledky zásadného významu na životné prostredie,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d) na účely výskumu a vzdelávania, obnovy populácie dotknutých druhov a ich navrátenia do biotopov alebo na ich pestovanie alebo chov v ľudskej opatere nevyhnutný na tieto účely,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e) na odber, odchyt alebo držbu jedincov v malom počte za prísne kontrolovaných podmienok, na selektívnom základe a v obmedzenom rozsahu. </w:t>
            </w:r>
          </w:p>
          <w:p w:rsidR="007A13D6" w:rsidRPr="00F17F54" w:rsidP="00E65893">
            <w:pPr>
              <w:widowControl w:val="0"/>
              <w:bidi w:val="0"/>
              <w:adjustRightInd w:val="0"/>
              <w:spacing w:after="0" w:line="240" w:lineRule="auto"/>
              <w:rPr>
                <w:rFonts w:ascii="Times New Roman" w:hAnsi="Times New Roman"/>
              </w:rPr>
            </w:pPr>
            <w:r w:rsidRPr="00F17F54">
              <w:rPr>
                <w:rFonts w:ascii="Times New Roman" w:hAnsi="Times New Roman"/>
              </w:rPr>
              <w:t xml:space="preserve">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Rozhodnutie o povolení výnimky podľa </w:t>
            </w:r>
            <w:hyperlink r:id="rId14" w:history="1">
              <w:r w:rsidRPr="00F17F54">
                <w:rPr>
                  <w:rFonts w:ascii="Times New Roman" w:hAnsi="Times New Roman"/>
                </w:rPr>
                <w:t>odseku 2</w:t>
              </w:r>
            </w:hyperlink>
            <w:r w:rsidRPr="00F17F54">
              <w:rPr>
                <w:rFonts w:ascii="Times New Roman" w:hAnsi="Times New Roman"/>
              </w:rPr>
              <w:t xml:space="preserve"> obsahuje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a) určenie dotknutých druhov, pre ktoré platí výnimka,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b) prostriedky, zariadenia alebo metódy povolené na odber, odchyt alebo usmrcovanie dotknutých druhov,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c) podmienky možného rizika a časové a miestne okolnosti, za ktorých možno vykonávať činnosť povolenú výnimkou, </w:t>
            </w:r>
          </w:p>
          <w:p w:rsidR="007A13D6" w:rsidRPr="00F17F54" w:rsidP="00E65893">
            <w:pPr>
              <w:widowControl w:val="0"/>
              <w:bidi w:val="0"/>
              <w:adjustRightInd w:val="0"/>
              <w:spacing w:after="0" w:line="240" w:lineRule="auto"/>
              <w:jc w:val="both"/>
              <w:rPr>
                <w:rFonts w:ascii="Times New Roman" w:hAnsi="Times New Roman"/>
              </w:rPr>
            </w:pPr>
            <w:r w:rsidRPr="00F17F54">
              <w:rPr>
                <w:rFonts w:ascii="Times New Roman" w:hAnsi="Times New Roman"/>
              </w:rPr>
              <w:t xml:space="preserve">d) spôsob kontroly plnenia podmienok výnimky, </w:t>
            </w:r>
          </w:p>
          <w:p w:rsidR="007A13D6" w:rsidRPr="00F17F54" w:rsidP="00E65893">
            <w:pPr>
              <w:bidi w:val="0"/>
              <w:spacing w:after="0" w:line="240" w:lineRule="auto"/>
              <w:jc w:val="both"/>
              <w:rPr>
                <w:rFonts w:ascii="Times New Roman" w:hAnsi="Times New Roman"/>
                <w:b/>
              </w:rPr>
            </w:pPr>
            <w:r w:rsidRPr="00F17F54">
              <w:rPr>
                <w:rFonts w:ascii="Times New Roman" w:hAnsi="Times New Roman"/>
              </w:rPr>
              <w:t xml:space="preserve">e) ďalšie podmienky výkonu činnosti povolenej výnimkou určené podľa </w:t>
            </w:r>
            <w:hyperlink r:id="rId17" w:history="1">
              <w:r w:rsidRPr="00F17F54">
                <w:rPr>
                  <w:rFonts w:ascii="Times New Roman" w:hAnsi="Times New Roman"/>
                </w:rPr>
                <w:t>§ 82 ods. 12</w:t>
              </w:r>
            </w:hyperlink>
            <w:r w:rsidRPr="00F17F54">
              <w:rPr>
                <w:rFonts w:ascii="Times New Roman" w:hAnsi="Times New Roman"/>
              </w:rPr>
              <w:t>.</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17</w:t>
            </w:r>
          </w:p>
          <w:p w:rsidR="007A13D6" w:rsidRPr="00AC51A1" w:rsidP="00E65893">
            <w:pPr>
              <w:bidi w:val="0"/>
              <w:spacing w:after="0" w:line="240" w:lineRule="auto"/>
              <w:rPr>
                <w:rFonts w:ascii="Times New Roman" w:hAnsi="Times New Roman"/>
              </w:rPr>
            </w:pP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b/>
                <w:bCs/>
              </w:rPr>
            </w:pPr>
            <w:r w:rsidRPr="00AC51A1">
              <w:rPr>
                <w:rFonts w:ascii="Times New Roman" w:hAnsi="Times New Roman"/>
                <w:b/>
                <w:bCs/>
              </w:rPr>
              <w:t>Informácie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1. Každých šesť rokov od dátumu skončenia obdobia stanoveného v článku 23 vypracujú členské štáty správu o vykonaní opatrení prijatých podľa tejto smernice. Táto správa obsahuje najmä informácie týkajúce sa ochranných opatrení uvedených v článku 6 ods. 1, ako aj zhodnotenie dosahu týchto opatrení na stav ochrany typov prirodzených biotopov uvedených v prílohe I a druhov uvedených v prílohe II a hlavné výsledky dohľadu uvedené v článku 11. Správa v súlade s formátom stanoveným výborom sa postúpi Komisii a sprístupní verejnosti.</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2. Komisia pripraví súhrnnú správu založenú na správach uvedených v odseku 1. Táto správa obsahuje primerané zhodnotenie dosiahnutého pokroku, a najmä podiel sústavy Natura 2000 na dosiahnutí cieľov stanovených v článku 3. Návrh tej časti správy, ktorá obsahuje informácie dodané členským štátom sa postúpi príslušnému členskému štátu na overenie. Po predložení výboru uverejní Komisia konečnú verziu správy najneskôr do dvoch rokov po prijatí správ uvedených v odseku </w:t>
            </w:r>
            <w:smartTag w:uri="urn:schemas-microsoft-com:office:smarttags" w:element="metricconverter">
              <w:smartTagPr>
                <w:attr w:name="ProductID" w:val="5 a"/>
              </w:smartTagPr>
              <w:r w:rsidRPr="00AC51A1">
                <w:rPr>
                  <w:rFonts w:ascii="Times New Roman" w:hAnsi="Times New Roman"/>
                </w:rPr>
                <w:t>1 a</w:t>
              </w:r>
            </w:smartTag>
            <w:r w:rsidRPr="00AC51A1">
              <w:rPr>
                <w:rFonts w:ascii="Times New Roman" w:hAnsi="Times New Roman"/>
              </w:rPr>
              <w:t xml:space="preserve"> postúpi ju členským štátom, Európskemu parlamentu, Rade a Hospodárskemu a sociálnemu výboru.</w:t>
            </w:r>
          </w:p>
          <w:p w:rsidR="007A13D6" w:rsidP="00E65893">
            <w:pPr>
              <w:bidi w:val="0"/>
              <w:spacing w:after="0" w:line="240" w:lineRule="auto"/>
              <w:jc w:val="both"/>
              <w:rPr>
                <w:rFonts w:ascii="Times New Roman" w:hAnsi="Times New Roman"/>
              </w:rPr>
            </w:pPr>
            <w:r w:rsidRPr="00AC51A1">
              <w:rPr>
                <w:rFonts w:ascii="Times New Roman" w:hAnsi="Times New Roman"/>
              </w:rPr>
              <w:t>3. Členské štáty môžu vyznačiť územia stanovené podľa tejto smernice prostredníctvom oznámení spoločenstva navrhnutých na tento účel výborom.</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rPr>
            </w:pPr>
            <w:r>
              <w:rPr>
                <w:rFonts w:ascii="Times New Roman" w:hAnsi="Times New Roman"/>
              </w:rPr>
              <w:t>z</w:t>
            </w:r>
            <w:r w:rsidRPr="00AC51A1">
              <w:rPr>
                <w:rFonts w:ascii="Times New Roman" w:hAnsi="Times New Roman"/>
              </w:rPr>
              <w:t>ákon</w:t>
            </w:r>
          </w:p>
          <w:p w:rsidR="007A13D6" w:rsidRPr="00C344D9" w:rsidP="00E65893">
            <w:pPr>
              <w:bidi w:val="0"/>
              <w:spacing w:after="0" w:line="240" w:lineRule="auto"/>
              <w:jc w:val="both"/>
              <w:rPr>
                <w:rFonts w:ascii="Times New Roman" w:hAnsi="Times New Roman"/>
                <w:b/>
              </w:rPr>
            </w:pPr>
            <w:r w:rsidRPr="00C344D9">
              <w:rPr>
                <w:rFonts w:ascii="Times New Roman" w:hAnsi="Times New Roman"/>
                <w:b/>
              </w:rPr>
              <w:t>novela</w:t>
            </w:r>
          </w:p>
          <w:p w:rsidR="007A13D6" w:rsidRPr="00AC51A1" w:rsidP="00E65893">
            <w:pPr>
              <w:bidi w:val="0"/>
              <w:spacing w:after="0" w:line="240" w:lineRule="auto"/>
              <w:jc w:val="both"/>
              <w:rPr>
                <w:rFonts w:ascii="Times New Roman" w:hAnsi="Times New Roman"/>
              </w:rPr>
            </w:pPr>
            <w:r w:rsidRPr="00C344D9">
              <w:rPr>
                <w:rFonts w:ascii="Times New Roman" w:hAnsi="Times New Roman"/>
                <w:b/>
              </w:rPr>
              <w:t>zákona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65</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 1</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P: o)</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453F68" w:rsidP="00E65893">
            <w:pPr>
              <w:bidi w:val="0"/>
              <w:spacing w:after="0" w:line="240" w:lineRule="auto"/>
              <w:jc w:val="both"/>
              <w:rPr>
                <w:rFonts w:ascii="Times New Roman" w:hAnsi="Times New Roman"/>
              </w:rPr>
            </w:pPr>
            <w:r w:rsidRPr="00453F68">
              <w:rPr>
                <w:rFonts w:ascii="Times New Roman" w:hAnsi="Times New Roman"/>
              </w:rPr>
              <w:t>Ministerstvo</w:t>
            </w:r>
          </w:p>
          <w:p w:rsidR="007A13D6" w:rsidRPr="00AC51A1" w:rsidP="00E65893">
            <w:pPr>
              <w:bidi w:val="0"/>
              <w:spacing w:after="0" w:line="240" w:lineRule="auto"/>
              <w:jc w:val="both"/>
              <w:rPr>
                <w:rFonts w:ascii="Times New Roman" w:hAnsi="Times New Roman"/>
              </w:rPr>
            </w:pPr>
            <w:r w:rsidRPr="00453F68">
              <w:rPr>
                <w:rFonts w:ascii="Times New Roman" w:hAnsi="Times New Roman"/>
              </w:rPr>
              <w:t xml:space="preserve">podáva správy a informácie v súlade s právom </w:t>
            </w:r>
            <w:r w:rsidRPr="00453F68">
              <w:rPr>
                <w:rFonts w:ascii="Times New Roman" w:hAnsi="Times New Roman"/>
                <w:b/>
              </w:rPr>
              <w:t>Európskej únie, najmä zasiela Európskej komisii každoročne správu o povolených výnimkách, ktoré sa týkajú voľne žijúcich vtákov a každé dva roky správu o povolených výnimkách, ktoré sa týkajú ostatných druhov rastlín a živočíchov (§ 40) a informáciu o  kompenzačných opatreniach (§ 28)</w:t>
            </w:r>
            <w:r>
              <w:rPr>
                <w:rFonts w:ascii="Times New Roman" w:hAnsi="Times New Roman"/>
                <w:b/>
              </w:rPr>
              <w:t>,</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18</w:t>
            </w:r>
          </w:p>
          <w:p w:rsidR="007A13D6" w:rsidRPr="00AC51A1" w:rsidP="00E65893">
            <w:pPr>
              <w:bidi w:val="0"/>
              <w:spacing w:after="0" w:line="240" w:lineRule="auto"/>
              <w:rPr>
                <w:rFonts w:ascii="Times New Roman" w:hAnsi="Times New Roman"/>
              </w:rPr>
            </w:pP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pStyle w:val="Heading3"/>
              <w:bidi w:val="0"/>
              <w:spacing w:after="0" w:line="240" w:lineRule="auto"/>
              <w:rPr>
                <w:rFonts w:ascii="Times New Roman" w:hAnsi="Times New Roman"/>
              </w:rPr>
            </w:pPr>
            <w:r w:rsidRPr="00AC51A1">
              <w:rPr>
                <w:rFonts w:ascii="Times New Roman" w:hAnsi="Times New Roman"/>
              </w:rPr>
              <w:t>Výskum</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1. Členské štáty a Komisia podporujú potrebný výskum a vedecké štúdie zamerané na ciele stanovené v článku </w:t>
            </w:r>
            <w:smartTag w:uri="urn:schemas-microsoft-com:office:smarttags" w:element="metricconverter">
              <w:smartTagPr>
                <w:attr w:name="ProductID" w:val="5 a"/>
              </w:smartTagPr>
              <w:r w:rsidRPr="00AC51A1">
                <w:rPr>
                  <w:rFonts w:ascii="Times New Roman" w:hAnsi="Times New Roman"/>
                </w:rPr>
                <w:t>2 a</w:t>
              </w:r>
            </w:smartTag>
            <w:r w:rsidRPr="00AC51A1">
              <w:rPr>
                <w:rFonts w:ascii="Times New Roman" w:hAnsi="Times New Roman"/>
              </w:rPr>
              <w:t xml:space="preserve"> plnenie záväzkov uvedených v článku 11. Vymieňajú si informácie s cieľom správnej koordinácie výskumu vykonávaného v členskom štáte a na úrovni spoločenstva.</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2. Zvláštna pozornosť sa venuje vedeckým štúdiám potrebným na vykonanie článkov </w:t>
            </w:r>
            <w:smartTag w:uri="urn:schemas-microsoft-com:office:smarttags" w:element="metricconverter">
              <w:smartTagPr>
                <w:attr w:name="ProductID" w:val="5 a"/>
              </w:smartTagPr>
              <w:r w:rsidRPr="00AC51A1">
                <w:rPr>
                  <w:rFonts w:ascii="Times New Roman" w:hAnsi="Times New Roman"/>
                </w:rPr>
                <w:t>4 a</w:t>
              </w:r>
            </w:smartTag>
            <w:r w:rsidRPr="00AC51A1">
              <w:rPr>
                <w:rFonts w:ascii="Times New Roman" w:hAnsi="Times New Roman"/>
              </w:rPr>
              <w:t xml:space="preserve"> </w:t>
            </w:r>
            <w:smartTag w:uri="urn:schemas-microsoft-com:office:smarttags" w:element="metricconverter">
              <w:smartTagPr>
                <w:attr w:name="ProductID" w:val="5 a"/>
              </w:smartTagPr>
              <w:r w:rsidRPr="00AC51A1">
                <w:rPr>
                  <w:rFonts w:ascii="Times New Roman" w:hAnsi="Times New Roman"/>
                </w:rPr>
                <w:t>10 a</w:t>
              </w:r>
            </w:smartTag>
            <w:r w:rsidRPr="00AC51A1">
              <w:rPr>
                <w:rFonts w:ascii="Times New Roman" w:hAnsi="Times New Roman"/>
              </w:rPr>
              <w:t xml:space="preserve"> podporuje sa cezhraničná spolupráca vo výskume medzi členskými štátmi.</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F17F54" w:rsidP="00E65893">
            <w:pPr>
              <w:bidi w:val="0"/>
              <w:spacing w:after="0" w:line="240" w:lineRule="auto"/>
              <w:jc w:val="both"/>
              <w:rPr>
                <w:rFonts w:ascii="Times New Roman" w:hAnsi="Times New Roman"/>
              </w:rPr>
            </w:pPr>
            <w:r w:rsidRPr="00F17F54">
              <w:rPr>
                <w:rFonts w:ascii="Times New Roman" w:hAnsi="Times New Roman"/>
              </w:rPr>
              <w:t>zákon</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F17F54" w:rsidP="00E65893">
            <w:pPr>
              <w:bidi w:val="0"/>
              <w:spacing w:after="0" w:line="240" w:lineRule="auto"/>
              <w:jc w:val="both"/>
              <w:rPr>
                <w:rFonts w:ascii="Times New Roman" w:hAnsi="Times New Roman"/>
              </w:rPr>
            </w:pPr>
            <w:r w:rsidRPr="00F17F54">
              <w:rPr>
                <w:rFonts w:ascii="Times New Roman" w:hAnsi="Times New Roman"/>
              </w:rPr>
              <w:t>§ 56</w:t>
            </w:r>
          </w:p>
          <w:p w:rsidR="007A13D6" w:rsidRPr="00F17F54" w:rsidP="00E65893">
            <w:pPr>
              <w:bidi w:val="0"/>
              <w:spacing w:after="0" w:line="240" w:lineRule="auto"/>
              <w:jc w:val="both"/>
              <w:rPr>
                <w:rFonts w:ascii="Times New Roman" w:hAnsi="Times New Roman"/>
              </w:rPr>
            </w:pPr>
            <w:r w:rsidRPr="00F17F54">
              <w:rPr>
                <w:rFonts w:ascii="Times New Roman" w:hAnsi="Times New Roman"/>
              </w:rPr>
              <w:t>O: 1</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F17F54" w:rsidP="00E65893">
            <w:pPr>
              <w:bidi w:val="0"/>
              <w:spacing w:after="0" w:line="240" w:lineRule="auto"/>
              <w:jc w:val="both"/>
              <w:rPr>
                <w:rFonts w:ascii="Times New Roman" w:hAnsi="Times New Roman"/>
                <w:b/>
              </w:rPr>
            </w:pPr>
            <w:r w:rsidRPr="00F17F54">
              <w:rPr>
                <w:rFonts w:ascii="Times New Roman" w:hAnsi="Times New Roman"/>
              </w:rPr>
              <w:t>Na účely zabezpečenia priaznivého stavu osobitne chránených častí prírody a krajiny sa podporuje 86a) ich výskum a vedecká činnosť zamerané najmä na zisťovanie výskytu a stavu biotopov európskeho významu a biotopov národného významu, významných geologických a geomorfologických lokalít a chránených druhov a ich biotopov a možných vplyvov na ne.</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19</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b/>
                <w:bCs/>
              </w:rPr>
            </w:pPr>
            <w:r w:rsidRPr="00AC51A1">
              <w:rPr>
                <w:rFonts w:ascii="Times New Roman" w:hAnsi="Times New Roman"/>
                <w:b/>
                <w:bCs/>
              </w:rPr>
              <w:t>Postup pre zmenu a doplnenie príloh</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Zmeny a doplnky, ktoré sú potrebné na prispôsobenie príloh I, II, III, V a VI technickému a vedeckému pokroku, prijme Rada kvalifikovanou väčšinou na návrh Komisie.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Zmeny a doplnky, ktoré sú potrebné na prispôsobenie prílohy IV technickému a vedeckému pokroku, prijme Rada na návrh Komisie jednomyseľne.</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n. a. </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20</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b/>
                <w:bCs/>
              </w:rPr>
            </w:pPr>
            <w:r w:rsidRPr="00AC51A1">
              <w:rPr>
                <w:rFonts w:ascii="Times New Roman" w:hAnsi="Times New Roman"/>
                <w:b/>
                <w:bCs/>
              </w:rPr>
              <w:t>Výbor</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Komisii pomáha výbor.</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21</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1. V prípade odkazu na tento článok sa uplatňujú články </w:t>
            </w:r>
            <w:smartTag w:uri="urn:schemas-microsoft-com:office:smarttags" w:element="metricconverter">
              <w:smartTagPr>
                <w:attr w:name="ProductID" w:val="5 a"/>
              </w:smartTagPr>
              <w:r w:rsidRPr="00AC51A1">
                <w:rPr>
                  <w:rFonts w:ascii="Times New Roman" w:hAnsi="Times New Roman"/>
                </w:rPr>
                <w:t>5 a</w:t>
              </w:r>
            </w:smartTag>
            <w:r w:rsidRPr="00AC51A1">
              <w:rPr>
                <w:rFonts w:ascii="Times New Roman" w:hAnsi="Times New Roman"/>
              </w:rPr>
              <w:t xml:space="preserve"> 7 rozhodnutia 1999/468/ES (</w:t>
            </w:r>
            <w:r w:rsidRPr="00AC51A1">
              <w:rPr>
                <w:rFonts w:ascii="Times New Roman" w:hAnsi="Times New Roman"/>
                <w:vertAlign w:val="superscript"/>
              </w:rPr>
              <w:t>1</w:t>
            </w:r>
            <w:r w:rsidRPr="00AC51A1">
              <w:rPr>
                <w:rFonts w:ascii="Times New Roman" w:hAnsi="Times New Roman"/>
              </w:rPr>
              <w:t>) so zreteľom na ustanovenia jeho článku 8.</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Obdobie ustanovené v článku 5 ods. 6 rozhodnutia 1999/468/ES je tri mesiace.</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2. Výbor schvaľuje svoj rokovací poriadok.</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n. a. </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22</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b/>
                <w:bCs/>
              </w:rPr>
            </w:pPr>
            <w:r w:rsidRPr="00AC51A1">
              <w:rPr>
                <w:rFonts w:ascii="Times New Roman" w:hAnsi="Times New Roman"/>
                <w:b/>
                <w:bCs/>
              </w:rPr>
              <w:t>Doplňujúce ustanovenia</w:t>
            </w:r>
          </w:p>
          <w:p w:rsidR="007A13D6" w:rsidRPr="00AC51A1" w:rsidP="00E65893">
            <w:pPr>
              <w:pStyle w:val="NormalWeb"/>
              <w:bidi w:val="0"/>
              <w:spacing w:line="240" w:lineRule="auto"/>
              <w:jc w:val="both"/>
              <w:rPr>
                <w:rFonts w:ascii="Times New Roman" w:hAnsi="Times New Roman"/>
                <w:sz w:val="20"/>
                <w:szCs w:val="20"/>
                <w:lang w:val="sk-SK"/>
              </w:rPr>
            </w:pPr>
            <w:r w:rsidRPr="00AC51A1">
              <w:rPr>
                <w:rFonts w:ascii="Times New Roman" w:hAnsi="Times New Roman"/>
                <w:sz w:val="20"/>
                <w:szCs w:val="20"/>
                <w:lang w:val="sk-SK"/>
              </w:rPr>
              <w:t>Pri vykonávaní ustanovení tejto smernice členské štáty:</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a) preštudujú potrebu opätovného zavádzania druhov uvedených v prílohe IV, ktoré sú pôvodné na ich území, pokiaľ to môže prispieť k ich zachovaniu, za predpokladu, že prieskumy zohľadňujúce aj skúsenosti iných členských štátov alebo skúsenosti iných štátov preukážu, že takéto opätovné zavádzanie účinne prispieva k obnoveniu tohto druhu pri priaznivom stave ochrany a že sa uskutočňuje iba po primeranej konzultácii so zainteresovanou verejnosťou;</w:t>
            </w:r>
          </w:p>
          <w:p w:rsidR="007A13D6" w:rsidRPr="00AC51A1" w:rsidP="00E65893">
            <w:pPr>
              <w:pStyle w:val="NormalWeb"/>
              <w:bidi w:val="0"/>
              <w:spacing w:before="0" w:beforeAutospacing="0" w:after="0" w:afterAutospacing="0" w:line="240" w:lineRule="auto"/>
              <w:jc w:val="both"/>
              <w:rPr>
                <w:rFonts w:ascii="Times New Roman" w:hAnsi="Times New Roman"/>
                <w:sz w:val="20"/>
                <w:szCs w:val="20"/>
                <w:lang w:val="sk-SK"/>
              </w:rPr>
            </w:pPr>
            <w:r w:rsidRPr="00AC51A1">
              <w:rPr>
                <w:rFonts w:ascii="Times New Roman" w:hAnsi="Times New Roman"/>
                <w:sz w:val="20"/>
                <w:szCs w:val="20"/>
                <w:lang w:val="sk-SK"/>
              </w:rPr>
              <w:t>b) zabezpečia, že úmyselné zavádzanie akýchkoľvek druhov, ktoré nie sú pôvodné na ich území, do voľnej prírody je regulované tak, aby sa nepoškodili prirodzené biotopy v rámci ich prirodzeného osídlenia alebo divoká fauna a flóra, a ak to považujú za potrebné, zakážu takéto zavádzanie. Výsledky vykonaného zhodnotenia sa postúpia výboru pre informácie;</w:t>
            </w:r>
          </w:p>
          <w:p w:rsidR="007A13D6" w:rsidRPr="00AC51A1" w:rsidP="00E65893">
            <w:pPr>
              <w:pStyle w:val="NormalWeb"/>
              <w:bidi w:val="0"/>
              <w:spacing w:before="0" w:beforeAutospacing="0" w:after="0" w:afterAutospacing="0" w:line="240" w:lineRule="auto"/>
              <w:jc w:val="both"/>
              <w:rPr>
                <w:rFonts w:ascii="Times New Roman" w:hAnsi="Times New Roman"/>
                <w:bCs/>
                <w:sz w:val="20"/>
                <w:szCs w:val="20"/>
                <w:lang w:val="sk-SK"/>
              </w:rPr>
            </w:pPr>
            <w:r w:rsidRPr="00AC51A1">
              <w:rPr>
                <w:rFonts w:ascii="Times New Roman" w:hAnsi="Times New Roman"/>
                <w:bCs/>
                <w:sz w:val="20"/>
                <w:szCs w:val="20"/>
                <w:lang w:val="sk-SK"/>
              </w:rPr>
              <w:t>c) podporujú výchovu a všeobecnú informovanosť o potrebe chrániť druhy divokej fauny a flóry a zachovávať ich prirodzené biotopy.</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Pr>
                <w:rFonts w:ascii="Times New Roman" w:hAnsi="Times New Roman"/>
              </w:rPr>
              <w:t>vyhláška</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897C05" w:rsidP="00E65893">
            <w:pPr>
              <w:bidi w:val="0"/>
              <w:spacing w:after="0" w:line="240" w:lineRule="auto"/>
              <w:jc w:val="both"/>
              <w:rPr>
                <w:rFonts w:ascii="Times New Roman" w:hAnsi="Times New Roman"/>
                <w:b/>
              </w:rPr>
            </w:pPr>
            <w:r w:rsidRPr="00897C05">
              <w:rPr>
                <w:rFonts w:ascii="Times New Roman" w:hAnsi="Times New Roman"/>
                <w:b/>
              </w:rPr>
              <w:t>novela</w:t>
            </w:r>
          </w:p>
          <w:p w:rsidR="007A13D6" w:rsidP="00E65893">
            <w:pPr>
              <w:bidi w:val="0"/>
              <w:spacing w:after="0" w:line="240" w:lineRule="auto"/>
              <w:jc w:val="both"/>
              <w:rPr>
                <w:rFonts w:ascii="Times New Roman" w:hAnsi="Times New Roman"/>
              </w:rPr>
            </w:pPr>
            <w:r w:rsidRPr="00897C05">
              <w:rPr>
                <w:rFonts w:ascii="Times New Roman" w:hAnsi="Times New Roman"/>
                <w:b/>
              </w:rPr>
              <w:t>zákona</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897C05"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 7</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O: </w:t>
            </w:r>
            <w:r>
              <w:rPr>
                <w:rFonts w:ascii="Times New Roman" w:hAnsi="Times New Roman"/>
              </w:rPr>
              <w:t>2</w:t>
            </w:r>
          </w:p>
          <w:p w:rsidR="007A13D6" w:rsidP="00E65893">
            <w:pPr>
              <w:bidi w:val="0"/>
              <w:spacing w:after="0" w:line="240" w:lineRule="auto"/>
              <w:jc w:val="both"/>
              <w:rPr>
                <w:rFonts w:ascii="Times New Roman" w:hAnsi="Times New Roman"/>
              </w:rPr>
            </w:pPr>
            <w:r>
              <w:rPr>
                <w:rFonts w:ascii="Times New Roman" w:hAnsi="Times New Roman"/>
              </w:rPr>
              <w:t>P: e)</w:t>
            </w:r>
          </w:p>
          <w:p w:rsidR="007A13D6"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 </w:t>
            </w:r>
            <w:r>
              <w:rPr>
                <w:rFonts w:ascii="Times New Roman" w:hAnsi="Times New Roman"/>
              </w:rPr>
              <w:t>8</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 xml:space="preserve">O: </w:t>
            </w:r>
            <w:r>
              <w:rPr>
                <w:rFonts w:ascii="Times New Roman" w:hAnsi="Times New Roman"/>
              </w:rPr>
              <w:t>2</w:t>
            </w:r>
          </w:p>
          <w:p w:rsidR="007A13D6" w:rsidP="00E65893">
            <w:pPr>
              <w:bidi w:val="0"/>
              <w:spacing w:after="0" w:line="240" w:lineRule="auto"/>
              <w:jc w:val="both"/>
              <w:rPr>
                <w:rFonts w:ascii="Times New Roman" w:hAnsi="Times New Roman"/>
              </w:rPr>
            </w:pPr>
            <w:r>
              <w:rPr>
                <w:rFonts w:ascii="Times New Roman" w:hAnsi="Times New Roman"/>
              </w:rPr>
              <w:t>P: e)</w:t>
            </w: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RPr="00AC51A1" w:rsidP="00E65893">
            <w:pPr>
              <w:bidi w:val="0"/>
              <w:spacing w:after="0" w:line="240" w:lineRule="auto"/>
              <w:jc w:val="both"/>
              <w:rPr>
                <w:rFonts w:ascii="Times New Roman" w:hAnsi="Times New Roman"/>
              </w:rPr>
            </w:pPr>
          </w:p>
          <w:p w:rsidR="007A13D6" w:rsidP="00E65893">
            <w:pPr>
              <w:bidi w:val="0"/>
              <w:spacing w:after="0" w:line="240" w:lineRule="auto"/>
              <w:jc w:val="both"/>
              <w:rPr>
                <w:rFonts w:ascii="Times New Roman" w:hAnsi="Times New Roman"/>
                <w:b/>
              </w:rPr>
            </w:pPr>
            <w:r w:rsidRPr="00897C05">
              <w:rPr>
                <w:rFonts w:ascii="Times New Roman" w:hAnsi="Times New Roman"/>
                <w:b/>
              </w:rPr>
              <w:t>§ 7</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r w:rsidRPr="00897C05">
              <w:rPr>
                <w:rFonts w:ascii="Times New Roman" w:hAnsi="Times New Roman"/>
                <w:b/>
              </w:rPr>
              <w:t>§ 7</w:t>
            </w:r>
            <w:r>
              <w:rPr>
                <w:rFonts w:ascii="Times New Roman" w:hAnsi="Times New Roman"/>
                <w:b/>
              </w:rPr>
              <w:t>a</w:t>
            </w:r>
          </w:p>
          <w:p w:rsidR="007A13D6" w:rsidP="00E65893">
            <w:pPr>
              <w:bidi w:val="0"/>
              <w:spacing w:after="0" w:line="240" w:lineRule="auto"/>
              <w:jc w:val="both"/>
              <w:rPr>
                <w:rFonts w:ascii="Times New Roman" w:hAnsi="Times New Roman"/>
                <w:b/>
              </w:rPr>
            </w:pPr>
            <w:r>
              <w:rPr>
                <w:rFonts w:ascii="Times New Roman" w:hAnsi="Times New Roman"/>
                <w:b/>
              </w:rPr>
              <w:t>O: 1</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r w:rsidRPr="00897C05">
              <w:rPr>
                <w:rFonts w:ascii="Times New Roman" w:hAnsi="Times New Roman"/>
                <w:b/>
              </w:rPr>
              <w:t>§ 7</w:t>
            </w:r>
            <w:r>
              <w:rPr>
                <w:rFonts w:ascii="Times New Roman" w:hAnsi="Times New Roman"/>
                <w:b/>
              </w:rPr>
              <w:t>a</w:t>
            </w:r>
          </w:p>
          <w:p w:rsidR="007A13D6" w:rsidP="00E65893">
            <w:pPr>
              <w:bidi w:val="0"/>
              <w:spacing w:after="0" w:line="240" w:lineRule="auto"/>
              <w:jc w:val="both"/>
              <w:rPr>
                <w:rFonts w:ascii="Times New Roman" w:hAnsi="Times New Roman"/>
                <w:b/>
              </w:rPr>
            </w:pPr>
            <w:r>
              <w:rPr>
                <w:rFonts w:ascii="Times New Roman" w:hAnsi="Times New Roman"/>
                <w:b/>
              </w:rPr>
              <w:t>O: 4</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r w:rsidRPr="00897C05">
              <w:rPr>
                <w:rFonts w:ascii="Times New Roman" w:hAnsi="Times New Roman"/>
                <w:b/>
              </w:rPr>
              <w:t>§ 7</w:t>
            </w:r>
            <w:r>
              <w:rPr>
                <w:rFonts w:ascii="Times New Roman" w:hAnsi="Times New Roman"/>
                <w:b/>
              </w:rPr>
              <w:t>b</w:t>
            </w:r>
          </w:p>
          <w:p w:rsidR="007A13D6" w:rsidP="00E65893">
            <w:pPr>
              <w:bidi w:val="0"/>
              <w:spacing w:after="0" w:line="240" w:lineRule="auto"/>
              <w:jc w:val="both"/>
              <w:rPr>
                <w:rFonts w:ascii="Times New Roman" w:hAnsi="Times New Roman"/>
                <w:b/>
              </w:rPr>
            </w:pPr>
            <w:r>
              <w:rPr>
                <w:rFonts w:ascii="Times New Roman" w:hAnsi="Times New Roman"/>
                <w:b/>
              </w:rPr>
              <w:t>O: 1</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r w:rsidRPr="00897C05">
              <w:rPr>
                <w:rFonts w:ascii="Times New Roman" w:hAnsi="Times New Roman"/>
                <w:b/>
              </w:rPr>
              <w:t>§ 7</w:t>
            </w:r>
            <w:r>
              <w:rPr>
                <w:rFonts w:ascii="Times New Roman" w:hAnsi="Times New Roman"/>
                <w:b/>
              </w:rPr>
              <w:t>b</w:t>
            </w:r>
          </w:p>
          <w:p w:rsidR="007A13D6" w:rsidP="00E65893">
            <w:pPr>
              <w:bidi w:val="0"/>
              <w:spacing w:after="0" w:line="240" w:lineRule="auto"/>
              <w:jc w:val="both"/>
              <w:rPr>
                <w:rFonts w:ascii="Times New Roman" w:hAnsi="Times New Roman"/>
                <w:b/>
              </w:rPr>
            </w:pPr>
            <w:r>
              <w:rPr>
                <w:rFonts w:ascii="Times New Roman" w:hAnsi="Times New Roman"/>
                <w:b/>
              </w:rPr>
              <w:t>O: 2</w:t>
            </w: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P="00E65893">
            <w:pPr>
              <w:bidi w:val="0"/>
              <w:spacing w:after="0" w:line="240" w:lineRule="auto"/>
              <w:jc w:val="both"/>
              <w:rPr>
                <w:rFonts w:ascii="Times New Roman" w:hAnsi="Times New Roman"/>
                <w:b/>
              </w:rPr>
            </w:pPr>
          </w:p>
          <w:p w:rsidR="007A13D6" w:rsidRPr="00371B73" w:rsidP="00E65893">
            <w:pPr>
              <w:bidi w:val="0"/>
              <w:spacing w:after="0" w:line="240" w:lineRule="auto"/>
              <w:jc w:val="both"/>
              <w:rPr>
                <w:rFonts w:ascii="Times New Roman" w:hAnsi="Times New Roman"/>
                <w:b/>
              </w:rPr>
            </w:pPr>
            <w:r w:rsidRPr="00371B73">
              <w:rPr>
                <w:rFonts w:ascii="Times New Roman" w:hAnsi="Times New Roman"/>
                <w:b/>
              </w:rPr>
              <w:t>§ 65a</w:t>
            </w:r>
          </w:p>
          <w:p w:rsidR="007A13D6" w:rsidRPr="00371B73" w:rsidP="00E65893">
            <w:pPr>
              <w:bidi w:val="0"/>
              <w:spacing w:after="0" w:line="240" w:lineRule="auto"/>
              <w:jc w:val="both"/>
              <w:rPr>
                <w:rFonts w:ascii="Times New Roman" w:hAnsi="Times New Roman"/>
                <w:b/>
              </w:rPr>
            </w:pPr>
            <w:r>
              <w:rPr>
                <w:rFonts w:ascii="Times New Roman" w:hAnsi="Times New Roman"/>
                <w:b/>
              </w:rPr>
              <w:t>O: 2</w:t>
            </w:r>
          </w:p>
          <w:p w:rsidR="007A13D6" w:rsidRPr="00AC51A1" w:rsidP="00E65893">
            <w:pPr>
              <w:bidi w:val="0"/>
              <w:spacing w:after="0" w:line="240" w:lineRule="auto"/>
              <w:jc w:val="both"/>
              <w:rPr>
                <w:rFonts w:ascii="Times New Roman" w:hAnsi="Times New Roman"/>
              </w:rPr>
            </w:pPr>
            <w:r w:rsidRPr="00371B73">
              <w:rPr>
                <w:rFonts w:ascii="Times New Roman" w:hAnsi="Times New Roman"/>
                <w:b/>
              </w:rPr>
              <w:t xml:space="preserve">P: </w:t>
            </w:r>
            <w:r>
              <w:rPr>
                <w:rFonts w:ascii="Times New Roman" w:hAnsi="Times New Roman"/>
                <w:b/>
              </w:rPr>
              <w:t>w</w:t>
            </w:r>
            <w:r w:rsidRPr="00371B73">
              <w:rPr>
                <w:rFonts w:ascii="Times New Roman" w:hAnsi="Times New Roman"/>
                <w:b/>
              </w:rPr>
              <w:t>)</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F925C1" w:rsidP="00E65893">
            <w:pPr>
              <w:widowControl w:val="0"/>
              <w:bidi w:val="0"/>
              <w:adjustRightInd w:val="0"/>
              <w:spacing w:after="0" w:line="240" w:lineRule="auto"/>
              <w:jc w:val="both"/>
              <w:rPr>
                <w:rFonts w:ascii="Times New Roman" w:hAnsi="Times New Roman"/>
              </w:rPr>
            </w:pPr>
            <w:r w:rsidRPr="00F925C1">
              <w:rPr>
                <w:rFonts w:ascii="Times New Roman" w:hAnsi="Times New Roman"/>
              </w:rPr>
              <w:t xml:space="preserve">Ochrana chránených rastlín zahŕňa </w:t>
            </w:r>
          </w:p>
          <w:p w:rsidR="007A13D6" w:rsidRPr="00F925C1" w:rsidP="00E65893">
            <w:pPr>
              <w:bidi w:val="0"/>
              <w:spacing w:after="0" w:line="240" w:lineRule="auto"/>
              <w:jc w:val="both"/>
              <w:rPr>
                <w:rFonts w:ascii="Times New Roman" w:hAnsi="Times New Roman"/>
              </w:rPr>
            </w:pPr>
            <w:r w:rsidRPr="00F925C1">
              <w:rPr>
                <w:rFonts w:ascii="Times New Roman" w:hAnsi="Times New Roman"/>
              </w:rPr>
              <w:t>opatrenia starostlivosti o populácie chránených rastlín a ich biotopy, najmä vytváranie vhodných podmienok na život chránených rastlín a navrátenie vymiznutých chránených rastlín do ich biotopov.</w:t>
            </w:r>
          </w:p>
          <w:p w:rsidR="007A13D6" w:rsidRPr="00F925C1" w:rsidP="00E65893">
            <w:pPr>
              <w:bidi w:val="0"/>
              <w:spacing w:after="0" w:line="240" w:lineRule="auto"/>
              <w:jc w:val="both"/>
              <w:rPr>
                <w:rFonts w:ascii="Times New Roman" w:hAnsi="Times New Roman"/>
              </w:rPr>
            </w:pPr>
          </w:p>
          <w:p w:rsidR="007A13D6" w:rsidRPr="00F925C1" w:rsidP="00E65893">
            <w:pPr>
              <w:widowControl w:val="0"/>
              <w:bidi w:val="0"/>
              <w:adjustRightInd w:val="0"/>
              <w:spacing w:after="0" w:line="240" w:lineRule="auto"/>
              <w:jc w:val="both"/>
              <w:rPr>
                <w:rFonts w:ascii="Times New Roman" w:hAnsi="Times New Roman"/>
              </w:rPr>
            </w:pPr>
            <w:r w:rsidRPr="00F925C1">
              <w:rPr>
                <w:rFonts w:ascii="Times New Roman" w:hAnsi="Times New Roman"/>
              </w:rPr>
              <w:t xml:space="preserve">Ochrana chránených živočíchov zahŕňa </w:t>
            </w:r>
          </w:p>
          <w:p w:rsidR="007A13D6" w:rsidRPr="00F925C1" w:rsidP="00E65893">
            <w:pPr>
              <w:bidi w:val="0"/>
              <w:spacing w:after="0" w:line="240" w:lineRule="auto"/>
              <w:jc w:val="both"/>
              <w:rPr>
                <w:rFonts w:ascii="Times New Roman" w:hAnsi="Times New Roman"/>
              </w:rPr>
            </w:pPr>
            <w:r w:rsidRPr="00F925C1">
              <w:rPr>
                <w:rFonts w:ascii="Times New Roman" w:hAnsi="Times New Roman"/>
              </w:rPr>
              <w:t>opatrenia starostlivosti o populácie chránených živočíchov a ich biotopy, najmä vytváranie vhodných podmienok na život chránených živočíchov, navrátenie vymiznutých chránených živočíchov do ich biotopov.</w:t>
            </w:r>
          </w:p>
          <w:p w:rsidR="007A13D6" w:rsidRPr="00F925C1" w:rsidP="00E65893">
            <w:pPr>
              <w:bidi w:val="0"/>
              <w:spacing w:after="0" w:line="240" w:lineRule="auto"/>
              <w:jc w:val="both"/>
              <w:rPr>
                <w:rFonts w:ascii="Times New Roman" w:hAnsi="Times New Roman"/>
                <w:b/>
              </w:rPr>
            </w:pPr>
          </w:p>
          <w:p w:rsidR="007A13D6" w:rsidRPr="00F925C1" w:rsidP="00E65893">
            <w:pPr>
              <w:bidi w:val="0"/>
              <w:spacing w:after="0" w:line="240" w:lineRule="auto"/>
              <w:jc w:val="both"/>
              <w:rPr>
                <w:rFonts w:ascii="Times New Roman" w:hAnsi="Times New Roman"/>
                <w:b/>
              </w:rPr>
            </w:pPr>
            <w:r w:rsidRPr="00F925C1">
              <w:rPr>
                <w:rFonts w:ascii="Times New Roman" w:hAnsi="Times New Roman"/>
                <w:b/>
              </w:rPr>
              <w:t>Ochrana prirodzeného druhového zloženia ekosystémov zahŕňa</w:t>
            </w:r>
          </w:p>
          <w:p w:rsidR="007A13D6" w:rsidRPr="00F925C1" w:rsidP="00E65893">
            <w:pPr>
              <w:suppressAutoHyphens/>
              <w:autoSpaceDE/>
              <w:autoSpaceDN/>
              <w:bidi w:val="0"/>
              <w:spacing w:after="0" w:line="240" w:lineRule="auto"/>
              <w:jc w:val="both"/>
              <w:rPr>
                <w:rFonts w:ascii="Times New Roman" w:hAnsi="Times New Roman"/>
                <w:b/>
              </w:rPr>
            </w:pPr>
            <w:r>
              <w:rPr>
                <w:rFonts w:ascii="Times New Roman" w:hAnsi="Times New Roman"/>
                <w:b/>
              </w:rPr>
              <w:t xml:space="preserve">a) </w:t>
            </w:r>
            <w:r w:rsidRPr="00F925C1">
              <w:rPr>
                <w:rFonts w:ascii="Times New Roman" w:hAnsi="Times New Roman"/>
                <w:b/>
              </w:rPr>
              <w:t xml:space="preserve">reguláciu rozširovania nepôvodných druhov, </w:t>
            </w:r>
          </w:p>
          <w:p w:rsidR="007A13D6" w:rsidRPr="00F925C1" w:rsidP="00E65893">
            <w:pPr>
              <w:suppressAutoHyphens/>
              <w:autoSpaceDE/>
              <w:autoSpaceDN/>
              <w:bidi w:val="0"/>
              <w:spacing w:after="0" w:line="240" w:lineRule="auto"/>
              <w:jc w:val="both"/>
              <w:rPr>
                <w:rFonts w:ascii="Times New Roman" w:hAnsi="Times New Roman"/>
                <w:b/>
              </w:rPr>
            </w:pPr>
            <w:r>
              <w:rPr>
                <w:rFonts w:ascii="Times New Roman" w:hAnsi="Times New Roman"/>
                <w:b/>
              </w:rPr>
              <w:t xml:space="preserve">b) </w:t>
            </w:r>
            <w:r w:rsidRPr="00F925C1">
              <w:rPr>
                <w:rFonts w:ascii="Times New Roman" w:hAnsi="Times New Roman"/>
                <w:b/>
              </w:rPr>
              <w:t>sledovanie výskytu, veľkosti populácií a spôsobu šírenia</w:t>
            </w:r>
            <w:r>
              <w:rPr>
                <w:rFonts w:ascii="Times New Roman" w:hAnsi="Times New Roman"/>
                <w:b/>
              </w:rPr>
              <w:t xml:space="preserve"> </w:t>
            </w:r>
            <w:r w:rsidRPr="00F925C1">
              <w:rPr>
                <w:rFonts w:ascii="Times New Roman" w:hAnsi="Times New Roman"/>
                <w:b/>
              </w:rPr>
              <w:t xml:space="preserve">nepôvodných druhov, </w:t>
            </w:r>
          </w:p>
          <w:p w:rsidR="007A13D6" w:rsidRPr="00F925C1" w:rsidP="00E65893">
            <w:pPr>
              <w:pStyle w:val="odsek"/>
              <w:bidi w:val="0"/>
              <w:spacing w:after="0" w:line="240" w:lineRule="auto"/>
              <w:ind w:left="0" w:firstLine="0"/>
              <w:rPr>
                <w:rFonts w:ascii="Times New Roman" w:hAnsi="Times New Roman" w:cs="Times New Roman"/>
                <w:b/>
                <w:sz w:val="20"/>
                <w:szCs w:val="20"/>
              </w:rPr>
            </w:pPr>
            <w:r w:rsidRPr="00F925C1">
              <w:rPr>
                <w:rFonts w:ascii="Times New Roman" w:hAnsi="Times New Roman" w:cs="Times New Roman"/>
                <w:b/>
                <w:sz w:val="20"/>
                <w:szCs w:val="20"/>
              </w:rPr>
              <w:t>c) odstraňovanie inváznych druhov.</w:t>
            </w:r>
          </w:p>
          <w:p w:rsidR="007A13D6" w:rsidRPr="00F925C1" w:rsidP="00E65893">
            <w:pPr>
              <w:bidi w:val="0"/>
              <w:spacing w:after="0" w:line="240" w:lineRule="auto"/>
              <w:jc w:val="both"/>
              <w:rPr>
                <w:rFonts w:ascii="Times New Roman" w:hAnsi="Times New Roman"/>
                <w:b/>
              </w:rPr>
            </w:pPr>
          </w:p>
          <w:p w:rsidR="007A13D6" w:rsidRPr="00394247" w:rsidP="00E65893">
            <w:pPr>
              <w:bidi w:val="0"/>
              <w:spacing w:after="0" w:line="240" w:lineRule="auto"/>
              <w:jc w:val="both"/>
              <w:rPr>
                <w:rFonts w:ascii="Times New Roman" w:hAnsi="Times New Roman"/>
                <w:b/>
              </w:rPr>
            </w:pPr>
            <w:r w:rsidRPr="00394247">
              <w:rPr>
                <w:rFonts w:ascii="Times New Roman" w:hAnsi="Times New Roman"/>
                <w:b/>
              </w:rPr>
              <w:t>Nepôvodné druhy živočíchov, s výnimkou druhov ustanovených všeobecne záväzným právnym predpisom, ktorý vydá ministerstvo, možno vypúšťať do voľnej prírody len so súhlasom orgánu ochrany prírody. Orgán ochrany prírody môže takýto súhlas vydať, len ak rozšírenie nepôvodného druhu živočícha nebude mať nepriaznivý vplyv na pôvodné druhy alebo ich biotopy.</w:t>
            </w:r>
          </w:p>
          <w:p w:rsidR="007A13D6" w:rsidRPr="00394247" w:rsidP="00E65893">
            <w:pPr>
              <w:bidi w:val="0"/>
              <w:spacing w:after="0" w:line="240" w:lineRule="auto"/>
              <w:jc w:val="both"/>
              <w:rPr>
                <w:rFonts w:ascii="Times New Roman" w:hAnsi="Times New Roman"/>
                <w:b/>
              </w:rPr>
            </w:pPr>
          </w:p>
          <w:p w:rsidR="007A13D6" w:rsidRPr="00394247" w:rsidP="00E65893">
            <w:pPr>
              <w:bidi w:val="0"/>
              <w:spacing w:after="0" w:line="240" w:lineRule="auto"/>
              <w:jc w:val="both"/>
              <w:rPr>
                <w:rFonts w:ascii="Times New Roman" w:hAnsi="Times New Roman"/>
                <w:b/>
              </w:rPr>
            </w:pPr>
            <w:r w:rsidRPr="00394247">
              <w:rPr>
                <w:rFonts w:ascii="Times New Roman" w:hAnsi="Times New Roman"/>
                <w:b/>
              </w:rPr>
              <w:t>Invázne druhy živočíchov, ktorých zoznam ustanoví ministerstvo všeobecne záväzným právnym predpisom, sa zakazuje držať, prepravovať, dovážať, rozmnožovať, obchodovať s nimi alebo vypúšťať do voľnej prírody; výnimku zo zákazu môže povoliť orgán ochrany prírody na účely výskumu alebo vzdelávania.</w:t>
            </w:r>
          </w:p>
          <w:p w:rsidR="007A13D6" w:rsidRPr="00F925C1" w:rsidP="00E65893">
            <w:pPr>
              <w:bidi w:val="0"/>
              <w:spacing w:after="0" w:line="240" w:lineRule="auto"/>
              <w:ind w:firstLine="708"/>
              <w:jc w:val="both"/>
              <w:rPr>
                <w:rFonts w:ascii="Times New Roman" w:hAnsi="Times New Roman"/>
                <w:b/>
              </w:rPr>
            </w:pPr>
          </w:p>
          <w:p w:rsidR="007A13D6" w:rsidRPr="00394247" w:rsidP="00E65893">
            <w:pPr>
              <w:bidi w:val="0"/>
              <w:spacing w:after="0" w:line="240" w:lineRule="auto"/>
              <w:jc w:val="both"/>
              <w:rPr>
                <w:rFonts w:ascii="Times New Roman" w:hAnsi="Times New Roman"/>
                <w:b/>
              </w:rPr>
            </w:pPr>
            <w:r w:rsidRPr="00394247">
              <w:rPr>
                <w:rFonts w:ascii="Times New Roman" w:hAnsi="Times New Roman"/>
                <w:b/>
              </w:rPr>
              <w:t>Nepôvodné druhy rastlín, s výnimkou druhov drevín podľa osobitného predpisu</w:t>
            </w:r>
            <w:r w:rsidRPr="00394247">
              <w:rPr>
                <w:rFonts w:ascii="Times New Roman" w:hAnsi="Times New Roman"/>
                <w:b/>
                <w:vertAlign w:val="superscript"/>
              </w:rPr>
              <w:t>19</w:t>
            </w:r>
            <w:r w:rsidRPr="00394247">
              <w:rPr>
                <w:rFonts w:ascii="Times New Roman" w:hAnsi="Times New Roman"/>
                <w:b/>
              </w:rPr>
              <w:t>) a druhov ustanovených všeobecne záväzným právnym predpisom, ktorý vydá ministerstvo, možno za hranicami zastavaného územia obce</w:t>
            </w:r>
            <w:r w:rsidRPr="00394247">
              <w:rPr>
                <w:rFonts w:ascii="Times New Roman" w:hAnsi="Times New Roman"/>
                <w:b/>
                <w:vertAlign w:val="superscript"/>
              </w:rPr>
              <w:t>20</w:t>
            </w:r>
            <w:r w:rsidRPr="00394247">
              <w:rPr>
                <w:rFonts w:ascii="Times New Roman" w:hAnsi="Times New Roman"/>
                <w:b/>
              </w:rPr>
              <w:t>) sadiť alebo pestovať len so súhlasom orgánu ochrany prírody. Orgán ochrany prírody môže takýto súhlas vydať, len ak rozšírenie nepôvodného druhu rastliny nebude mať nepriaznivý vplyv na pôvodné druhy alebo ich biotopy.</w:t>
            </w:r>
          </w:p>
          <w:p w:rsidR="007A13D6" w:rsidRPr="00F925C1" w:rsidP="00E65893">
            <w:pPr>
              <w:bidi w:val="0"/>
              <w:spacing w:after="0" w:line="240" w:lineRule="auto"/>
              <w:jc w:val="both"/>
              <w:rPr>
                <w:rFonts w:ascii="Times New Roman" w:hAnsi="Times New Roman"/>
                <w:b/>
              </w:rPr>
            </w:pPr>
          </w:p>
          <w:p w:rsidR="007A13D6" w:rsidRPr="00394247" w:rsidP="00E65893">
            <w:pPr>
              <w:bidi w:val="0"/>
              <w:spacing w:after="0" w:line="240" w:lineRule="auto"/>
              <w:jc w:val="both"/>
              <w:rPr>
                <w:rFonts w:ascii="Times New Roman" w:hAnsi="Times New Roman"/>
                <w:b/>
              </w:rPr>
            </w:pPr>
            <w:r w:rsidRPr="00394247">
              <w:rPr>
                <w:rFonts w:ascii="Times New Roman" w:hAnsi="Times New Roman"/>
                <w:b/>
              </w:rPr>
              <w:t>Invázne druhy rastlín, ktorých zoznam ustanoví ministerstvo všeobecne záväzným právnym predpisom, s výnimkou druhov drevín podľa osobitného predpisu,</w:t>
            </w:r>
            <w:r w:rsidRPr="00394247">
              <w:rPr>
                <w:rFonts w:ascii="Times New Roman" w:hAnsi="Times New Roman"/>
                <w:b/>
                <w:vertAlign w:val="superscript"/>
              </w:rPr>
              <w:t>19</w:t>
            </w:r>
            <w:r w:rsidRPr="00394247">
              <w:rPr>
                <w:rFonts w:ascii="Times New Roman" w:hAnsi="Times New Roman"/>
                <w:b/>
              </w:rPr>
              <w:t>) sa zakazuje držať, prepravovať, dovážať, pestovať, rozmnožovať alebo obchodovať s nimi, ako aj s ich časťami alebo výrobkami z nich, ktoré by mohli spôsobiť samovoľné rozšírenie invázneho druhu; výnimku zo zákazu môže povoliť orgán ochrany prírody na účely výskumu, vzdelávania alebo liečebné účely.</w:t>
            </w:r>
          </w:p>
          <w:p w:rsidR="007A13D6" w:rsidP="00E65893">
            <w:pPr>
              <w:bidi w:val="0"/>
              <w:spacing w:after="0" w:line="240" w:lineRule="auto"/>
              <w:jc w:val="both"/>
              <w:rPr>
                <w:rFonts w:ascii="Times New Roman" w:hAnsi="Times New Roman"/>
                <w:b/>
                <w:bCs/>
              </w:rPr>
            </w:pPr>
          </w:p>
          <w:p w:rsidR="007A13D6" w:rsidRPr="00D935E9" w:rsidP="00E65893">
            <w:pPr>
              <w:bidi w:val="0"/>
              <w:spacing w:after="0" w:line="240" w:lineRule="auto"/>
              <w:jc w:val="both"/>
              <w:rPr>
                <w:rFonts w:ascii="Times New Roman" w:hAnsi="Times New Roman"/>
                <w:b/>
              </w:rPr>
            </w:pPr>
            <w:r w:rsidRPr="00D935E9">
              <w:rPr>
                <w:rFonts w:ascii="Times New Roman" w:hAnsi="Times New Roman"/>
                <w:b/>
                <w:bCs/>
              </w:rPr>
              <w:t>Štátna ochrana prírody Slovenskej republiky</w:t>
            </w:r>
          </w:p>
          <w:p w:rsidR="007A13D6" w:rsidRPr="0060744C" w:rsidP="00E65893">
            <w:pPr>
              <w:bidi w:val="0"/>
              <w:spacing w:after="0" w:line="240" w:lineRule="auto"/>
              <w:jc w:val="both"/>
              <w:rPr>
                <w:rFonts w:ascii="Times New Roman" w:hAnsi="Times New Roman"/>
                <w:sz w:val="24"/>
                <w:szCs w:val="24"/>
              </w:rPr>
            </w:pPr>
            <w:r w:rsidRPr="00D935E9">
              <w:rPr>
                <w:rFonts w:ascii="Times New Roman" w:hAnsi="Times New Roman"/>
                <w:b/>
              </w:rPr>
              <w:t>vykonáva kultúrno-výchovnú, propagačnú a edičnú činnosť v oblasti ochrany prírody a krajiny, zabezpečuje činnosť informačných stredísk a iných zariadení ochrany prírody a krajiny,</w:t>
            </w:r>
          </w:p>
          <w:p w:rsidR="007A13D6" w:rsidRPr="00AC51A1" w:rsidP="00E65893">
            <w:pPr>
              <w:pStyle w:val="odsek"/>
              <w:bidi w:val="0"/>
              <w:spacing w:after="0" w:line="240" w:lineRule="auto"/>
              <w:ind w:left="0" w:firstLine="0"/>
              <w:rPr>
                <w:rFonts w:ascii="Times New Roman" w:hAnsi="Times New Roman" w:cs="Times New Roman"/>
                <w:sz w:val="20"/>
                <w:szCs w:val="20"/>
              </w:rPr>
            </w:pPr>
            <w:r w:rsidRPr="0060744C">
              <w:rPr>
                <w:rFonts w:ascii="Times New Roman" w:hAnsi="Times New Roman"/>
                <w:sz w:val="24"/>
                <w:szCs w:val="24"/>
              </w:rPr>
              <w:tab/>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23</w:t>
            </w:r>
          </w:p>
          <w:p w:rsidR="007A13D6" w:rsidRPr="00AC51A1" w:rsidP="00E65893">
            <w:pPr>
              <w:bidi w:val="0"/>
              <w:spacing w:after="0" w:line="240" w:lineRule="auto"/>
              <w:rPr>
                <w:rFonts w:ascii="Times New Roman" w:hAnsi="Times New Roman"/>
              </w:rPr>
            </w:pPr>
            <w:r w:rsidRPr="00AC51A1">
              <w:rPr>
                <w:rFonts w:ascii="Times New Roman" w:hAnsi="Times New Roman"/>
              </w:rPr>
              <w:t xml:space="preserve">  </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pStyle w:val="Heading3"/>
              <w:bidi w:val="0"/>
              <w:spacing w:after="0" w:line="240" w:lineRule="auto"/>
              <w:rPr>
                <w:rFonts w:ascii="Times New Roman" w:hAnsi="Times New Roman"/>
              </w:rPr>
            </w:pPr>
            <w:r w:rsidRPr="00AC51A1">
              <w:rPr>
                <w:rFonts w:ascii="Times New Roman" w:hAnsi="Times New Roman"/>
              </w:rPr>
              <w:t>Záverečné ustanovenia</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1. Členské štáty uvedú do účinnosti zákony, iné právne predpisy a správne opatrenia potrebné na dosiahnutie súladu s touto smernicou do dvoch rokov od jej oznámenia. Bezodkladne o tom informujú Komisiu.</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2. Členské štáty uvedú priamo v prijatých ustanoveniach alebo pri ich úradnom uverejnení odkaz na túto smernicu. Podrobnosti o odkaze upravia členské štáty.</w:t>
            </w:r>
          </w:p>
          <w:p w:rsidR="007A13D6" w:rsidRPr="00AC51A1" w:rsidP="00E65893">
            <w:pPr>
              <w:bidi w:val="0"/>
              <w:spacing w:after="0" w:line="240" w:lineRule="auto"/>
              <w:jc w:val="both"/>
              <w:rPr>
                <w:rFonts w:ascii="Times New Roman" w:hAnsi="Times New Roman"/>
              </w:rPr>
            </w:pPr>
            <w:r w:rsidRPr="00AC51A1">
              <w:rPr>
                <w:rFonts w:ascii="Times New Roman" w:hAnsi="Times New Roman"/>
              </w:rPr>
              <w:t>3. Členské štáty oznámia Komisii znenie hlavných ustanovení vnútroštátnych právnych predpisov, ktoré prijmú v oblasti pôsobnosti tejto smernice.</w:t>
            </w:r>
          </w:p>
          <w:p w:rsidR="007A13D6" w:rsidRPr="00AC51A1"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0B5616" w:rsidP="00E65893">
            <w:pPr>
              <w:bidi w:val="0"/>
              <w:spacing w:after="0" w:line="240" w:lineRule="auto"/>
              <w:jc w:val="both"/>
              <w:rPr>
                <w:rFonts w:ascii="Times New Roman" w:hAnsi="Times New Roman"/>
                <w:bCs/>
              </w:rPr>
            </w:pPr>
            <w:r w:rsidRPr="000B5616">
              <w:rPr>
                <w:rFonts w:ascii="Times New Roman" w:hAnsi="Times New Roman"/>
                <w:bCs/>
              </w:rPr>
              <w:t>zákon</w:t>
            </w:r>
          </w:p>
          <w:p w:rsidR="007A13D6" w:rsidRPr="00531A08" w:rsidP="00E65893">
            <w:pPr>
              <w:bidi w:val="0"/>
              <w:spacing w:after="0" w:line="240" w:lineRule="auto"/>
              <w:jc w:val="both"/>
              <w:rPr>
                <w:rFonts w:ascii="Times New Roman" w:hAnsi="Times New Roman"/>
                <w:b/>
                <w:bCs/>
              </w:rPr>
            </w:pPr>
            <w:r w:rsidRPr="00531A08">
              <w:rPr>
                <w:rFonts w:ascii="Times New Roman" w:hAnsi="Times New Roman"/>
                <w:b/>
                <w:bCs/>
              </w:rPr>
              <w:t>novela</w:t>
            </w:r>
          </w:p>
          <w:p w:rsidR="007A13D6" w:rsidRPr="00531A08" w:rsidP="00E65893">
            <w:pPr>
              <w:bidi w:val="0"/>
              <w:spacing w:after="0" w:line="240" w:lineRule="auto"/>
              <w:jc w:val="both"/>
              <w:rPr>
                <w:rFonts w:ascii="Times New Roman" w:hAnsi="Times New Roman"/>
                <w:b/>
                <w:bCs/>
              </w:rPr>
            </w:pPr>
            <w:r w:rsidRPr="00531A08">
              <w:rPr>
                <w:rFonts w:ascii="Times New Roman" w:hAnsi="Times New Roman"/>
                <w:b/>
                <w:bCs/>
              </w:rPr>
              <w:t xml:space="preserve">zákona </w:t>
            </w:r>
          </w:p>
          <w:p w:rsidR="007A13D6" w:rsidP="00E65893">
            <w:pPr>
              <w:bidi w:val="0"/>
              <w:spacing w:after="0" w:line="240" w:lineRule="auto"/>
              <w:jc w:val="both"/>
              <w:rPr>
                <w:rFonts w:ascii="Times New Roman" w:hAnsi="Times New Roman"/>
                <w:bCs/>
              </w:rPr>
            </w:pPr>
          </w:p>
          <w:p w:rsidR="007A13D6" w:rsidRPr="00004C7D" w:rsidP="00E65893">
            <w:pPr>
              <w:bidi w:val="0"/>
              <w:spacing w:after="0" w:line="240" w:lineRule="auto"/>
              <w:jc w:val="both"/>
              <w:rPr>
                <w:rFonts w:ascii="Times New Roman" w:hAnsi="Times New Roman"/>
              </w:rPr>
            </w:pPr>
            <w:r w:rsidRPr="00004C7D">
              <w:rPr>
                <w:rFonts w:ascii="Times New Roman" w:hAnsi="Times New Roman"/>
                <w:bCs/>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394247" w:rsidP="00E65893">
            <w:pPr>
              <w:bidi w:val="0"/>
              <w:spacing w:after="0" w:line="240" w:lineRule="auto"/>
              <w:jc w:val="both"/>
              <w:rPr>
                <w:rFonts w:ascii="Times New Roman" w:hAnsi="Times New Roman"/>
                <w:bCs/>
              </w:rPr>
            </w:pPr>
            <w:r w:rsidRPr="00394247">
              <w:rPr>
                <w:rFonts w:ascii="Times New Roman" w:hAnsi="Times New Roman"/>
                <w:bCs/>
              </w:rPr>
              <w:t>§ 105a</w:t>
            </w:r>
          </w:p>
          <w:p w:rsidR="007A13D6" w:rsidP="00E65893">
            <w:pPr>
              <w:bidi w:val="0"/>
              <w:spacing w:after="0" w:line="240" w:lineRule="auto"/>
              <w:jc w:val="both"/>
              <w:rPr>
                <w:rFonts w:ascii="Times New Roman" w:hAnsi="Times New Roman"/>
                <w:bCs/>
              </w:rPr>
            </w:pPr>
          </w:p>
          <w:p w:rsidR="007A13D6" w:rsidP="00E65893">
            <w:pPr>
              <w:bidi w:val="0"/>
              <w:spacing w:after="0" w:line="240" w:lineRule="auto"/>
              <w:jc w:val="both"/>
              <w:rPr>
                <w:rFonts w:ascii="Times New Roman" w:hAnsi="Times New Roman"/>
                <w:bCs/>
              </w:rPr>
            </w:pPr>
          </w:p>
          <w:p w:rsidR="007A13D6" w:rsidP="00E65893">
            <w:pPr>
              <w:bidi w:val="0"/>
              <w:spacing w:after="0" w:line="240" w:lineRule="auto"/>
              <w:jc w:val="both"/>
              <w:rPr>
                <w:rFonts w:ascii="Times New Roman" w:hAnsi="Times New Roman"/>
                <w:bCs/>
              </w:rPr>
            </w:pPr>
          </w:p>
          <w:p w:rsidR="007A13D6" w:rsidRPr="00004C7D" w:rsidP="00E65893">
            <w:pPr>
              <w:bidi w:val="0"/>
              <w:spacing w:after="0" w:line="240" w:lineRule="auto"/>
              <w:jc w:val="both"/>
              <w:rPr>
                <w:rFonts w:ascii="Times New Roman" w:hAnsi="Times New Roman"/>
              </w:rPr>
            </w:pPr>
            <w:r w:rsidRPr="00004C7D">
              <w:rPr>
                <w:rFonts w:ascii="Times New Roman" w:hAnsi="Times New Roman"/>
                <w:bCs/>
              </w:rPr>
              <w:t>§ 40a</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531A08" w:rsidP="00E65893">
            <w:pPr>
              <w:bidi w:val="0"/>
              <w:spacing w:after="0" w:line="240" w:lineRule="auto"/>
              <w:jc w:val="both"/>
              <w:rPr>
                <w:rFonts w:ascii="Times New Roman" w:hAnsi="Times New Roman"/>
                <w:b/>
                <w:bCs/>
              </w:rPr>
            </w:pPr>
            <w:r w:rsidRPr="000B5616">
              <w:rPr>
                <w:rFonts w:ascii="Times New Roman" w:hAnsi="Times New Roman"/>
              </w:rPr>
              <w:t>Týmto zákonom sa preberajú právne</w:t>
            </w:r>
            <w:r w:rsidRPr="00531A08">
              <w:rPr>
                <w:rFonts w:ascii="Times New Roman" w:hAnsi="Times New Roman"/>
                <w:b/>
              </w:rPr>
              <w:t xml:space="preserve"> </w:t>
            </w:r>
            <w:r>
              <w:rPr>
                <w:rFonts w:ascii="Times New Roman" w:hAnsi="Times New Roman"/>
                <w:b/>
              </w:rPr>
              <w:t xml:space="preserve">záväzné </w:t>
            </w:r>
            <w:r w:rsidRPr="00531A08">
              <w:rPr>
                <w:rFonts w:ascii="Times New Roman" w:hAnsi="Times New Roman"/>
                <w:b/>
              </w:rPr>
              <w:t xml:space="preserve">akty </w:t>
            </w:r>
            <w:r w:rsidRPr="000B5616">
              <w:rPr>
                <w:rFonts w:ascii="Times New Roman" w:hAnsi="Times New Roman"/>
              </w:rPr>
              <w:t>Európskej únie uvedené v prílohe č. 2.</w:t>
            </w:r>
          </w:p>
          <w:p w:rsidR="007A13D6" w:rsidP="00E65893">
            <w:pPr>
              <w:bidi w:val="0"/>
              <w:spacing w:after="0" w:line="240" w:lineRule="auto"/>
              <w:jc w:val="both"/>
              <w:rPr>
                <w:rFonts w:ascii="Times New Roman" w:hAnsi="Times New Roman"/>
                <w:bCs/>
              </w:rPr>
            </w:pPr>
          </w:p>
          <w:p w:rsidR="007A13D6" w:rsidP="00E65893">
            <w:pPr>
              <w:bidi w:val="0"/>
              <w:spacing w:after="0" w:line="240" w:lineRule="auto"/>
              <w:jc w:val="both"/>
              <w:rPr>
                <w:rFonts w:ascii="Times New Roman" w:hAnsi="Times New Roman"/>
                <w:bCs/>
              </w:rPr>
            </w:pPr>
          </w:p>
          <w:p w:rsidR="007A13D6" w:rsidRPr="00004C7D" w:rsidP="00E65893">
            <w:pPr>
              <w:bidi w:val="0"/>
              <w:spacing w:after="0" w:line="240" w:lineRule="auto"/>
              <w:jc w:val="both"/>
              <w:rPr>
                <w:rFonts w:ascii="Times New Roman" w:hAnsi="Times New Roman"/>
              </w:rPr>
            </w:pPr>
            <w:r w:rsidRPr="00004C7D">
              <w:rPr>
                <w:rFonts w:ascii="Times New Roman" w:hAnsi="Times New Roman"/>
                <w:bCs/>
              </w:rPr>
              <w:t xml:space="preserve">Touto vyhláškou sa preberajú právne </w:t>
            </w:r>
            <w:r>
              <w:rPr>
                <w:rFonts w:ascii="Times New Roman" w:hAnsi="Times New Roman"/>
                <w:bCs/>
              </w:rPr>
              <w:t xml:space="preserve">záväzné </w:t>
            </w:r>
            <w:r w:rsidRPr="00004C7D">
              <w:rPr>
                <w:rFonts w:ascii="Times New Roman" w:hAnsi="Times New Roman"/>
                <w:bCs/>
              </w:rPr>
              <w:t>akty Európskej únie uvedené v prílohe č. 36.</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center"/>
              <w:rPr>
                <w:rFonts w:ascii="Times New Roman" w:hAnsi="Times New Roman"/>
              </w:rPr>
            </w:pPr>
            <w:r w:rsidRPr="00AC51A1">
              <w:rPr>
                <w:rFonts w:ascii="Times New Roman" w:hAnsi="Times New Roman"/>
              </w:rPr>
              <w:t>Č: 24</w:t>
            </w:r>
          </w:p>
          <w:p w:rsidR="007A13D6" w:rsidRPr="00AC51A1" w:rsidP="00E65893">
            <w:pPr>
              <w:bidi w:val="0"/>
              <w:spacing w:after="0" w:line="240" w:lineRule="auto"/>
              <w:jc w:val="center"/>
              <w:rPr>
                <w:rFonts w:ascii="Times New Roman" w:hAnsi="Times New Roman"/>
              </w:rPr>
            </w:pP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Táto smernica je adresovaná členským štátom.</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r w:rsidRPr="00AC51A1">
              <w:rPr>
                <w:rFonts w:ascii="Times New Roman" w:hAnsi="Times New Roman"/>
              </w:rPr>
              <w:t>n. 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center"/>
              <w:rPr>
                <w:rFonts w:ascii="Times New Roman" w:hAnsi="Times New Roman"/>
              </w:rPr>
            </w:pPr>
            <w:r w:rsidRPr="00DE0A08">
              <w:rPr>
                <w:rFonts w:ascii="Times New Roman" w:hAnsi="Times New Roman"/>
                <w:iCs/>
              </w:rPr>
              <w:t>P</w:t>
            </w:r>
            <w:r>
              <w:rPr>
                <w:rFonts w:ascii="Times New Roman" w:hAnsi="Times New Roman"/>
                <w:iCs/>
              </w:rPr>
              <w:t>ríloha</w:t>
            </w:r>
            <w:r w:rsidRPr="00DE0A08">
              <w:rPr>
                <w:rFonts w:ascii="Times New Roman" w:hAnsi="Times New Roman"/>
                <w:iCs/>
              </w:rPr>
              <w:t xml:space="preserve"> I</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Cs/>
              </w:rPr>
            </w:pPr>
            <w:r w:rsidRPr="00DE0A08">
              <w:rPr>
                <w:rFonts w:ascii="Times New Roman" w:hAnsi="Times New Roman"/>
                <w:bCs/>
              </w:rPr>
              <w:t>TYPY PRIRODZENÝCH BIOTOPOV EURÓPSKEHO VÝZNAMU, KTORÝCH OCHRANA SI VYŽADUJE VYHLÁSENIE OSOBITNÝCH CHRÁNENÝCH ÚZEMÍ</w:t>
            </w:r>
          </w:p>
          <w:p w:rsidR="007A13D6" w:rsidRPr="00DE0A08"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Príloha č. 1</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ZOZNAM A SPOLOČENSKÁ HODNOTA BIOTOPOV NÁRODNÉHO VÝZNAMU, BIOTOPOV EURÓPSKEHO VÝZNAMU A PRIORITNÝCH BIOTOPOV</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center"/>
              <w:rPr>
                <w:rFonts w:ascii="Times New Roman" w:hAnsi="Times New Roman"/>
              </w:rPr>
            </w:pPr>
            <w:r w:rsidRPr="00DE0A08">
              <w:rPr>
                <w:rFonts w:ascii="Times New Roman" w:hAnsi="Times New Roman"/>
                <w:iCs/>
              </w:rPr>
              <w:t>P</w:t>
            </w:r>
            <w:r>
              <w:rPr>
                <w:rFonts w:ascii="Times New Roman" w:hAnsi="Times New Roman"/>
                <w:iCs/>
              </w:rPr>
              <w:t>ríloha</w:t>
            </w:r>
            <w:r w:rsidRPr="00DE0A08">
              <w:rPr>
                <w:rFonts w:ascii="Times New Roman" w:hAnsi="Times New Roman"/>
                <w:iCs/>
              </w:rPr>
              <w:t xml:space="preserve"> II</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Cs/>
              </w:rPr>
            </w:pPr>
            <w:r w:rsidRPr="00DE0A08">
              <w:rPr>
                <w:rFonts w:ascii="Times New Roman" w:hAnsi="Times New Roman"/>
                <w:bCs/>
              </w:rPr>
              <w:t>DRUHY ŽIVOČÍCHOV A RASTLÍN, O KTORÉ MÁ SPOLOČENSTVO ZÁUJEM A KTORÝCH OCHRANA VYŽADUJE OZNAČENIE OSOBITNE CHRÁNENÝCH OBLASTÍ</w:t>
            </w:r>
          </w:p>
          <w:p w:rsidR="007A13D6" w:rsidRPr="00DE0A08"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Príloha č. 4</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ZOZNAM DRUHOV EURÓPSKEHO VÝZNAMU, DRUHOV NÁRODNÉHO VÝZNAMU, DRUHOV VTÁKOV A PRIORITNÝCH DRUHOV, NA KTORÝCH OCHRANU SA VYHLASUJÚ CHRÁNENÉ ÚZEMIA</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center"/>
              <w:rPr>
                <w:rFonts w:ascii="Times New Roman" w:hAnsi="Times New Roman"/>
              </w:rPr>
            </w:pPr>
            <w:r w:rsidRPr="00DE0A08">
              <w:rPr>
                <w:rFonts w:ascii="Times New Roman" w:hAnsi="Times New Roman"/>
                <w:iCs/>
              </w:rPr>
              <w:t>P</w:t>
            </w:r>
            <w:r>
              <w:rPr>
                <w:rFonts w:ascii="Times New Roman" w:hAnsi="Times New Roman"/>
                <w:iCs/>
              </w:rPr>
              <w:t>ríloha</w:t>
            </w:r>
            <w:r w:rsidRPr="00DE0A08">
              <w:rPr>
                <w:rFonts w:ascii="Times New Roman" w:hAnsi="Times New Roman"/>
                <w:iCs/>
              </w:rPr>
              <w:t xml:space="preserve"> III</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Cs/>
              </w:rPr>
            </w:pPr>
            <w:r w:rsidRPr="00DE0A08">
              <w:rPr>
                <w:rFonts w:ascii="Times New Roman" w:hAnsi="Times New Roman"/>
                <w:bCs/>
              </w:rPr>
              <w:t>KRITÉRIÁ VÝBERU LOKALÍT PRICHÁDZAJÚCICH DO ÚVAHY AKO LOKALITY EURÓPSKEHO VÝZNAMU A OZNAČENIA AKO OSOBITNE CHRÁNENÉ ÚZEMIA</w:t>
            </w:r>
          </w:p>
          <w:p w:rsidR="007A13D6" w:rsidRPr="00DE0A08"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n. a.</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n. a.</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center"/>
              <w:rPr>
                <w:rFonts w:ascii="Times New Roman" w:hAnsi="Times New Roman"/>
              </w:rPr>
            </w:pPr>
            <w:r w:rsidRPr="00DE0A08">
              <w:rPr>
                <w:rFonts w:ascii="Times New Roman" w:hAnsi="Times New Roman"/>
                <w:iCs/>
              </w:rPr>
              <w:t>P</w:t>
            </w:r>
            <w:r>
              <w:rPr>
                <w:rFonts w:ascii="Times New Roman" w:hAnsi="Times New Roman"/>
                <w:iCs/>
              </w:rPr>
              <w:t>ríloha</w:t>
            </w:r>
            <w:r w:rsidRPr="00DE0A08">
              <w:rPr>
                <w:rFonts w:ascii="Times New Roman" w:hAnsi="Times New Roman"/>
                <w:iCs/>
              </w:rPr>
              <w:t xml:space="preserve"> IV</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ŽIVOČÍŠNE A RASTLINNÉ DRUHY, O KTORÉ MÁ SPOLOČENSTVO ZÁUJEM A KTORÉ VYŽADUJÚ PRÍSNU OCHRANU</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Príloha č. 5</w:t>
            </w:r>
          </w:p>
          <w:p w:rsidR="007A13D6" w:rsidP="00E65893">
            <w:pPr>
              <w:bidi w:val="0"/>
              <w:spacing w:after="0" w:line="240" w:lineRule="auto"/>
              <w:jc w:val="both"/>
              <w:rPr>
                <w:rFonts w:ascii="Times New Roman" w:hAnsi="Times New Roman"/>
              </w:rPr>
            </w:pPr>
          </w:p>
          <w:p w:rsidR="007A13D6" w:rsidRPr="00DE0A08" w:rsidP="00E65893">
            <w:pPr>
              <w:bidi w:val="0"/>
              <w:spacing w:after="0" w:line="240" w:lineRule="auto"/>
              <w:jc w:val="both"/>
              <w:rPr>
                <w:rFonts w:ascii="Times New Roman" w:hAnsi="Times New Roman"/>
              </w:rPr>
            </w:pPr>
            <w:r w:rsidRPr="00DE0A08">
              <w:rPr>
                <w:rFonts w:ascii="Times New Roman" w:hAnsi="Times New Roman"/>
              </w:rPr>
              <w:t>Príloha č. 6</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bCs/>
              </w:rPr>
            </w:pPr>
            <w:r w:rsidRPr="00DE0A08">
              <w:rPr>
                <w:rFonts w:ascii="Times New Roman" w:hAnsi="Times New Roman"/>
                <w:bCs/>
              </w:rPr>
              <w:t>ZOZNAM CHRÁNENÝCH RASTLÍN A ICH SPOLOČENSKÁ HODNOTA</w:t>
            </w:r>
          </w:p>
          <w:p w:rsidR="007A13D6" w:rsidP="00E65893">
            <w:pPr>
              <w:bidi w:val="0"/>
              <w:spacing w:after="0" w:line="240" w:lineRule="auto"/>
              <w:jc w:val="both"/>
              <w:rPr>
                <w:rFonts w:ascii="Times New Roman" w:hAnsi="Times New Roman"/>
                <w:bCs/>
              </w:rPr>
            </w:pPr>
          </w:p>
          <w:p w:rsidR="007A13D6" w:rsidP="00E65893">
            <w:pPr>
              <w:bidi w:val="0"/>
              <w:spacing w:after="0" w:line="240" w:lineRule="auto"/>
              <w:jc w:val="both"/>
              <w:rPr>
                <w:rFonts w:ascii="Times New Roman" w:hAnsi="Times New Roman"/>
                <w:bCs/>
              </w:rPr>
            </w:pPr>
            <w:r w:rsidRPr="00DE0A08">
              <w:rPr>
                <w:rFonts w:ascii="Times New Roman" w:hAnsi="Times New Roman"/>
                <w:bCs/>
              </w:rPr>
              <w:t>ZOZNAM CHRÁNENÝCH ŽIVOČÍCHOV A ICH SPOLOČENSKÁ HODNOTA</w:t>
            </w:r>
          </w:p>
          <w:p w:rsidR="007A13D6" w:rsidRPr="00DE0A08"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center"/>
              <w:rPr>
                <w:rFonts w:ascii="Times New Roman" w:hAnsi="Times New Roman"/>
              </w:rPr>
            </w:pPr>
            <w:r w:rsidRPr="00DE0A08">
              <w:rPr>
                <w:rFonts w:ascii="Times New Roman" w:hAnsi="Times New Roman"/>
                <w:iCs/>
              </w:rPr>
              <w:t>P</w:t>
            </w:r>
            <w:r>
              <w:rPr>
                <w:rFonts w:ascii="Times New Roman" w:hAnsi="Times New Roman"/>
                <w:iCs/>
              </w:rPr>
              <w:t>ríloha</w:t>
            </w:r>
            <w:r w:rsidRPr="00DE0A08">
              <w:rPr>
                <w:rFonts w:ascii="Times New Roman" w:hAnsi="Times New Roman"/>
                <w:iCs/>
              </w:rPr>
              <w:t xml:space="preserve"> V</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P="00E65893">
            <w:pPr>
              <w:bidi w:val="0"/>
              <w:spacing w:after="0" w:line="240" w:lineRule="auto"/>
              <w:jc w:val="both"/>
              <w:rPr>
                <w:rFonts w:ascii="Times New Roman" w:hAnsi="Times New Roman"/>
                <w:bCs/>
              </w:rPr>
            </w:pPr>
            <w:r w:rsidRPr="00DE0A08">
              <w:rPr>
                <w:rFonts w:ascii="Times New Roman" w:hAnsi="Times New Roman"/>
                <w:bCs/>
              </w:rPr>
              <w:t>ŽIVOČÍŠNE A RASTLINNÉ DRUHY, O KTORÉ MÁ SPOLOČENSTVO ZÁUJEM A KTORÝCH CHYTANIE A ZBER VO VOĽNEJ PRÍRODE A VYUŽÍVANIE MÔŽE PODLIEHAŤ SPRÁVNYM OPATRENIAM</w:t>
            </w:r>
          </w:p>
          <w:p w:rsidR="007A13D6" w:rsidRPr="00DE0A08" w:rsidP="00E65893">
            <w:pPr>
              <w:bidi w:val="0"/>
              <w:spacing w:after="0" w:line="240" w:lineRule="auto"/>
              <w:jc w:val="both"/>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Príloha č. 9</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ZOZNAM VYBRANÝCH DRUHOV ŽIVOČÍCHOV A PODMIENKY ICH OCHRANY</w:t>
            </w: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r>
        <w:tblPrEx>
          <w:tblW w:w="4993" w:type="pct"/>
          <w:tblLayout w:type="fixed"/>
          <w:tblCellMar>
            <w:left w:w="70" w:type="dxa"/>
            <w:right w:w="70" w:type="dxa"/>
          </w:tblCellMar>
        </w:tblPrEx>
        <w:trPr>
          <w:trHeight w:val="271"/>
        </w:trPr>
        <w:tc>
          <w:tcPr>
            <w:tcW w:w="22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center"/>
              <w:rPr>
                <w:rFonts w:ascii="Times New Roman" w:hAnsi="Times New Roman"/>
              </w:rPr>
            </w:pPr>
            <w:r w:rsidRPr="00DE0A08">
              <w:rPr>
                <w:rFonts w:ascii="Times New Roman" w:hAnsi="Times New Roman"/>
                <w:iCs/>
              </w:rPr>
              <w:t>P</w:t>
            </w:r>
            <w:r>
              <w:rPr>
                <w:rFonts w:ascii="Times New Roman" w:hAnsi="Times New Roman"/>
                <w:iCs/>
              </w:rPr>
              <w:t>ríloha</w:t>
            </w:r>
            <w:r w:rsidRPr="00DE0A08">
              <w:rPr>
                <w:rFonts w:ascii="Times New Roman" w:hAnsi="Times New Roman"/>
                <w:iCs/>
              </w:rPr>
              <w:t xml:space="preserve"> VI</w:t>
            </w:r>
          </w:p>
        </w:tc>
        <w:tc>
          <w:tcPr>
            <w:tcW w:w="159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bCs/>
              </w:rPr>
            </w:pPr>
            <w:r w:rsidRPr="00DE0A08">
              <w:rPr>
                <w:rFonts w:ascii="Times New Roman" w:hAnsi="Times New Roman"/>
                <w:bCs/>
              </w:rPr>
              <w:t>ZAKÁZANÉ METÓDY A PROSTRIEDKY ODCHYTU A ZABÍJANIA A DOPRAVNÉ PROSTRIEDKY</w:t>
            </w:r>
          </w:p>
          <w:p w:rsidR="007A13D6" w:rsidRPr="00DE0A08" w:rsidP="00E65893">
            <w:pPr>
              <w:bidi w:val="0"/>
              <w:adjustRightInd w:val="0"/>
              <w:spacing w:after="0" w:line="240" w:lineRule="auto"/>
              <w:rPr>
                <w:rFonts w:ascii="Times New Roman" w:hAnsi="Times New Roman"/>
                <w:bCs/>
              </w:rPr>
            </w:pPr>
            <w:r w:rsidRPr="00DE0A08">
              <w:rPr>
                <w:rFonts w:ascii="Times New Roman" w:hAnsi="Times New Roman"/>
              </w:rPr>
              <w:t xml:space="preserve">a) </w:t>
            </w:r>
            <w:r w:rsidRPr="00DE0A08">
              <w:rPr>
                <w:rFonts w:ascii="Times New Roman" w:hAnsi="Times New Roman"/>
                <w:bCs/>
              </w:rPr>
              <w:t>Neselektívne prostriedky</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CICAVCE</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Slepé alebo zmrzačené zvieratá používané ako živá návnada</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Magnetofóny</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Elektrické a elektronické zariadenia schopné zabíjať alebo omráčiť</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Umelé svetelné zdroje</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Zrkadlá a iné oslepujúce zariadenia</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Zariadenia na osvetľovanie cieľov</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Pozorovacie zariadenia na nočnú streľbu, obsahujúce elektronický zväčšovač</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obrazu alebo konvertor obrazu</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Výbušniny</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Siete, ktoré sú svojím princípom alebo podľa podmienok používania</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neselektívne</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Pasce, ktoré sú svojím princípom alebo podľa podmienok používania</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neselektívne</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Kuše</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Jedy a návnady obsahujúce jed alebo anestetikum</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Plynovanie alebo vydymenie</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Poloautomatické alebo automatické zbrane so zásobníkom na viac ako</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dva náboje</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RYBY</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Jed</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Výbušniny</w:t>
            </w:r>
          </w:p>
          <w:p w:rsidR="007A13D6" w:rsidRPr="00DE0A08" w:rsidP="00E65893">
            <w:pPr>
              <w:bidi w:val="0"/>
              <w:adjustRightInd w:val="0"/>
              <w:spacing w:after="0" w:line="240" w:lineRule="auto"/>
              <w:rPr>
                <w:rFonts w:ascii="Times New Roman" w:hAnsi="Times New Roman"/>
                <w:bCs/>
              </w:rPr>
            </w:pPr>
            <w:r w:rsidRPr="00DE0A08">
              <w:rPr>
                <w:rFonts w:ascii="Times New Roman" w:hAnsi="Times New Roman"/>
              </w:rPr>
              <w:t xml:space="preserve">b) </w:t>
            </w:r>
            <w:r w:rsidRPr="00DE0A08">
              <w:rPr>
                <w:rFonts w:ascii="Times New Roman" w:hAnsi="Times New Roman"/>
                <w:bCs/>
              </w:rPr>
              <w:t>Dopravné prostriedky</w:t>
            </w:r>
          </w:p>
          <w:p w:rsidR="007A13D6" w:rsidRPr="00DE0A08" w:rsidP="00E65893">
            <w:pPr>
              <w:bidi w:val="0"/>
              <w:adjustRightInd w:val="0"/>
              <w:spacing w:after="0" w:line="240" w:lineRule="auto"/>
              <w:rPr>
                <w:rFonts w:ascii="Times New Roman" w:hAnsi="Times New Roman"/>
              </w:rPr>
            </w:pPr>
            <w:r w:rsidRPr="00DE0A08">
              <w:rPr>
                <w:rFonts w:ascii="Times New Roman" w:hAnsi="Times New Roman"/>
              </w:rPr>
              <w:t>— Lietadlá</w:t>
            </w:r>
          </w:p>
          <w:p w:rsidR="007A13D6" w:rsidRPr="00DE0A08" w:rsidP="00E65893">
            <w:pPr>
              <w:bidi w:val="0"/>
              <w:spacing w:after="0" w:line="240" w:lineRule="auto"/>
              <w:jc w:val="both"/>
              <w:rPr>
                <w:rFonts w:ascii="Times New Roman" w:hAnsi="Times New Roman"/>
              </w:rPr>
            </w:pPr>
            <w:r w:rsidRPr="00DE0A08">
              <w:rPr>
                <w:rFonts w:ascii="Times New Roman" w:hAnsi="Times New Roman"/>
              </w:rPr>
              <w:t>— Pohybujúce sa motorové vozidlá</w:t>
            </w:r>
          </w:p>
        </w:tc>
        <w:tc>
          <w:tcPr>
            <w:tcW w:w="227"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N</w:t>
            </w:r>
          </w:p>
        </w:tc>
        <w:tc>
          <w:tcPr>
            <w:tcW w:w="310"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bCs/>
              </w:rPr>
              <w:t>vyhláška</w:t>
            </w:r>
          </w:p>
        </w:tc>
        <w:tc>
          <w:tcPr>
            <w:tcW w:w="233"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 9</w:t>
            </w:r>
          </w:p>
          <w:p w:rsidR="007A13D6" w:rsidRPr="00DE0A08" w:rsidP="00E65893">
            <w:pPr>
              <w:bidi w:val="0"/>
              <w:spacing w:after="0" w:line="240" w:lineRule="auto"/>
              <w:rPr>
                <w:rFonts w:ascii="Times New Roman" w:hAnsi="Times New Roman"/>
              </w:rPr>
            </w:pPr>
            <w:r w:rsidRPr="00DE0A08">
              <w:rPr>
                <w:rFonts w:ascii="Times New Roman" w:hAnsi="Times New Roman"/>
              </w:rPr>
              <w:t xml:space="preserve">O: 1  </w:t>
            </w: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r>
              <w:rPr>
                <w:rFonts w:ascii="Times New Roman" w:hAnsi="Times New Roman"/>
              </w:rPr>
              <w:t>§ 9</w:t>
            </w:r>
          </w:p>
          <w:p w:rsidR="007A13D6" w:rsidP="00E65893">
            <w:pPr>
              <w:bidi w:val="0"/>
              <w:spacing w:after="0" w:line="240" w:lineRule="auto"/>
              <w:rPr>
                <w:rFonts w:ascii="Times New Roman" w:hAnsi="Times New Roman"/>
              </w:rPr>
            </w:pPr>
            <w:r>
              <w:rPr>
                <w:rFonts w:ascii="Times New Roman" w:hAnsi="Times New Roman"/>
              </w:rPr>
              <w:t>O: 2</w:t>
            </w:r>
          </w:p>
          <w:p w:rsidR="007A13D6" w:rsidRPr="00DE0A08" w:rsidP="00E65893">
            <w:pPr>
              <w:bidi w:val="0"/>
              <w:spacing w:after="0" w:line="240" w:lineRule="auto"/>
              <w:rPr>
                <w:rFonts w:ascii="Times New Roman" w:hAnsi="Times New Roman"/>
              </w:rPr>
            </w:pPr>
          </w:p>
          <w:p w:rsidR="007A13D6" w:rsidP="00E65893">
            <w:pPr>
              <w:bidi w:val="0"/>
              <w:spacing w:after="0" w:line="240" w:lineRule="auto"/>
              <w:rPr>
                <w:rFonts w:ascii="Times New Roman" w:hAnsi="Times New Roman"/>
              </w:rPr>
            </w:pPr>
          </w:p>
          <w:p w:rsidR="007A13D6" w:rsidRPr="00DE0A08" w:rsidP="00E65893">
            <w:pPr>
              <w:bidi w:val="0"/>
              <w:spacing w:after="0" w:line="240" w:lineRule="auto"/>
              <w:rPr>
                <w:rFonts w:ascii="Times New Roman" w:hAnsi="Times New Roman"/>
              </w:rPr>
            </w:pPr>
            <w:r w:rsidRPr="00DE0A08">
              <w:rPr>
                <w:rFonts w:ascii="Times New Roman" w:hAnsi="Times New Roman"/>
              </w:rPr>
              <w:t xml:space="preserve">§ 10 </w:t>
            </w:r>
          </w:p>
          <w:p w:rsidR="007A13D6" w:rsidRPr="00DE0A08" w:rsidP="00E65893">
            <w:pPr>
              <w:bidi w:val="0"/>
              <w:spacing w:after="0" w:line="240" w:lineRule="auto"/>
              <w:rPr>
                <w:rFonts w:ascii="Times New Roman" w:hAnsi="Times New Roman"/>
              </w:rPr>
            </w:pPr>
            <w:r w:rsidRPr="00DE0A08">
              <w:rPr>
                <w:rFonts w:ascii="Times New Roman" w:hAnsi="Times New Roman"/>
              </w:rPr>
              <w:t>O: 2</w:t>
            </w:r>
          </w:p>
        </w:tc>
        <w:tc>
          <w:tcPr>
            <w:tcW w:w="1838"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Zakázanými metódami a prostriedkami odchytu a usmrcovania chránených živočíchov sú pre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a) vtáky a cicavce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 oká, háčiky, háky a čeľusťové pasce,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2. odchyt vtákov na lep a do pascí,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3. používanie slepých alebo inak zmrzačených živočíchov, ktoré slúžia ako návnada,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4. magnetofóny a iné nosiče zvuku,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5. elektrické alebo elektronické prístroje schopné zabíjať alebo omráčiť,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6. umelé svetelné zdroje, zrkadlá a iné oslňujúce prostriedky, prístroje na osvetľovanie cieľov,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7. zameriavacie prístroje na nočné strieľanie s elektronickým zväčšením obrazu alebo na prevrátenie obrazu a ďalšie podobné zariadenia umožňujúce streľbu v noci,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8. výbušniny a chemikálie,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9. kuše, predovky, vzduchové a plynové zbrane a samostrely,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10. odchyt vtákov do sietí a iných zariadení s cieľom ich následného usmrtenia,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11. odchyt cicavcov do sietí a pascí, ktoré sú založené na princípe neselektívneho odchytu alebo ktoré za určitých podmienok chytajú neselektívne,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12. jedy a návnady s jedom alebo s umŕtvujúcim prostriedkom,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13. plynovanie alebo vykurovanie,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14. samonabíjacie zbrane strieľajúce jednotlivo alebo dávkou so zásobníkom, ktorý môže obsahovať viac ako dva náboje,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15. odchyt a usmrcovanie chránených živočíchov z lietadiel, motorových vozidiel, motorových trojkoliek, motorových štvorkoliek, snežných skútrov a z lodí a iných plavidiel vrátane vodných skútrov v pohybe,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16. používanie oloveného streliva pri love vodného vtáctva v mokradiach [</w:t>
            </w:r>
            <w:hyperlink r:id="rId18" w:history="1">
              <w:r w:rsidRPr="00DE0A08">
                <w:rPr>
                  <w:rFonts w:ascii="Times New Roman" w:hAnsi="Times New Roman"/>
                </w:rPr>
                <w:t>§ 2 ods. 2 písm. g) zákona</w:t>
              </w:r>
            </w:hyperlink>
            <w:r w:rsidRPr="00DE0A08">
              <w:rPr>
                <w:rFonts w:ascii="Times New Roman" w:hAnsi="Times New Roman"/>
              </w:rPr>
              <w:t xml:space="preserv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b) ryby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1. elektrické alebo elektronické prístroje schopné zabíjať alebo omráčiť,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2. výbušniny a chemikálie, </w:t>
            </w:r>
          </w:p>
          <w:p w:rsidR="007A13D6" w:rsidRPr="00DE0A08" w:rsidP="00E65893">
            <w:pPr>
              <w:widowControl w:val="0"/>
              <w:bidi w:val="0"/>
              <w:adjustRightInd w:val="0"/>
              <w:spacing w:after="0" w:line="240" w:lineRule="auto"/>
              <w:jc w:val="both"/>
              <w:rPr>
                <w:rFonts w:ascii="Times New Roman" w:hAnsi="Times New Roman"/>
              </w:rPr>
            </w:pPr>
            <w:r w:rsidRPr="00DE0A08">
              <w:rPr>
                <w:rFonts w:ascii="Times New Roman" w:hAnsi="Times New Roman"/>
              </w:rPr>
              <w:t xml:space="preserve">3. jedy a návnady s jedom alebo s umŕtvujúcim prostriedkom. </w:t>
            </w:r>
          </w:p>
          <w:p w:rsidR="007A13D6" w:rsidP="00E65893">
            <w:pPr>
              <w:widowControl w:val="0"/>
              <w:bidi w:val="0"/>
              <w:adjustRightInd w:val="0"/>
              <w:spacing w:after="0" w:line="240" w:lineRule="auto"/>
              <w:rPr>
                <w:rFonts w:ascii="Times New Roman" w:hAnsi="Times New Roman"/>
              </w:rPr>
            </w:pPr>
            <w:r w:rsidRPr="00DE0A08">
              <w:rPr>
                <w:rFonts w:ascii="Times New Roman" w:hAnsi="Times New Roman"/>
              </w:rPr>
              <w:t xml:space="preserve"> </w:t>
            </w:r>
          </w:p>
          <w:p w:rsidR="007A13D6" w:rsidP="00E65893">
            <w:pPr>
              <w:widowControl w:val="0"/>
              <w:bidi w:val="0"/>
              <w:adjustRightInd w:val="0"/>
              <w:spacing w:after="0" w:line="240" w:lineRule="auto"/>
              <w:jc w:val="both"/>
              <w:rPr>
                <w:rFonts w:ascii="Times New Roman" w:hAnsi="Times New Roman"/>
              </w:rPr>
            </w:pPr>
            <w:r>
              <w:rPr>
                <w:rFonts w:ascii="Times New Roman" w:hAnsi="Times New Roman"/>
              </w:rPr>
              <w:t>Zakázané metódy a prostriedky odchytu a usmrcovania chránených živočíchov podľa odseku 1 písm. b) bodu 1 sa nevzťahujú na oprávnenú osobu vykonávajúcu výskum podľa § 56 zákona.</w:t>
            </w:r>
          </w:p>
          <w:p w:rsidR="007A13D6" w:rsidRPr="00DE0A08" w:rsidP="00E65893">
            <w:pPr>
              <w:widowControl w:val="0"/>
              <w:bidi w:val="0"/>
              <w:adjustRightInd w:val="0"/>
              <w:spacing w:after="0" w:line="240" w:lineRule="auto"/>
              <w:rPr>
                <w:rFonts w:ascii="Times New Roman" w:hAnsi="Times New Roman"/>
              </w:rPr>
            </w:pPr>
          </w:p>
          <w:p w:rsidR="007A13D6" w:rsidP="00E65893">
            <w:pPr>
              <w:bidi w:val="0"/>
              <w:spacing w:after="0" w:line="240" w:lineRule="auto"/>
              <w:jc w:val="both"/>
              <w:rPr>
                <w:rFonts w:ascii="Times New Roman" w:hAnsi="Times New Roman"/>
              </w:rPr>
            </w:pPr>
            <w:r w:rsidRPr="00DE0A08">
              <w:rPr>
                <w:rFonts w:ascii="Times New Roman" w:hAnsi="Times New Roman"/>
              </w:rPr>
              <w:t xml:space="preserve">Pri odchyte a usmrcovaní vybraných druhov živočíchov uvedených v </w:t>
            </w:r>
            <w:hyperlink r:id="rId19" w:history="1">
              <w:r w:rsidRPr="00DE0A08">
                <w:rPr>
                  <w:rFonts w:ascii="Times New Roman" w:hAnsi="Times New Roman"/>
                </w:rPr>
                <w:t>prílohe č. 9</w:t>
              </w:r>
            </w:hyperlink>
            <w:r w:rsidRPr="00DE0A08">
              <w:rPr>
                <w:rFonts w:ascii="Times New Roman" w:hAnsi="Times New Roman"/>
              </w:rPr>
              <w:t xml:space="preserve"> je zakázané používať metódy a prostriedky uvedené v </w:t>
            </w:r>
            <w:hyperlink r:id="rId20" w:history="1">
              <w:r w:rsidRPr="00DE0A08">
                <w:rPr>
                  <w:rFonts w:ascii="Times New Roman" w:hAnsi="Times New Roman"/>
                </w:rPr>
                <w:t>§ 9 ods. 1</w:t>
              </w:r>
            </w:hyperlink>
            <w:r w:rsidRPr="00DE0A08">
              <w:rPr>
                <w:rFonts w:ascii="Times New Roman" w:hAnsi="Times New Roman"/>
              </w:rPr>
              <w:t>.</w:t>
            </w:r>
          </w:p>
          <w:p w:rsidR="007A13D6" w:rsidRPr="00DE0A08" w:rsidP="00E65893">
            <w:pPr>
              <w:bidi w:val="0"/>
              <w:spacing w:after="0" w:line="240" w:lineRule="auto"/>
              <w:jc w:val="both"/>
              <w:rPr>
                <w:rFonts w:ascii="Times New Roman" w:hAnsi="Times New Roman"/>
              </w:rPr>
            </w:pPr>
          </w:p>
        </w:tc>
        <w:tc>
          <w:tcPr>
            <w:tcW w:w="264" w:type="pct"/>
            <w:tcBorders>
              <w:top w:val="single" w:sz="4" w:space="0" w:color="auto"/>
              <w:left w:val="single" w:sz="4" w:space="0" w:color="auto"/>
              <w:bottom w:val="single" w:sz="4" w:space="0" w:color="auto"/>
              <w:right w:val="single" w:sz="4" w:space="0" w:color="auto"/>
            </w:tcBorders>
            <w:textDirection w:val="lrTb"/>
            <w:vAlign w:val="top"/>
          </w:tcPr>
          <w:p w:rsidR="007A13D6" w:rsidRPr="00DE0A08" w:rsidP="00E65893">
            <w:pPr>
              <w:bidi w:val="0"/>
              <w:spacing w:after="0" w:line="240" w:lineRule="auto"/>
              <w:jc w:val="both"/>
              <w:rPr>
                <w:rFonts w:ascii="Times New Roman" w:hAnsi="Times New Roman"/>
              </w:rPr>
            </w:pPr>
            <w:r w:rsidRPr="00DE0A08">
              <w:rPr>
                <w:rFonts w:ascii="Times New Roman" w:hAnsi="Times New Roman"/>
              </w:rPr>
              <w:t>Ú</w:t>
            </w:r>
          </w:p>
        </w:tc>
        <w:tc>
          <w:tcPr>
            <w:tcW w:w="308" w:type="pct"/>
            <w:tcBorders>
              <w:top w:val="single" w:sz="4" w:space="0" w:color="auto"/>
              <w:left w:val="single" w:sz="4" w:space="0" w:color="auto"/>
              <w:bottom w:val="single" w:sz="4" w:space="0" w:color="auto"/>
              <w:right w:val="single" w:sz="4" w:space="0" w:color="auto"/>
            </w:tcBorders>
            <w:textDirection w:val="lrTb"/>
            <w:vAlign w:val="top"/>
          </w:tcPr>
          <w:p w:rsidR="007A13D6" w:rsidRPr="00AC51A1" w:rsidP="00E65893">
            <w:pPr>
              <w:bidi w:val="0"/>
              <w:spacing w:after="0" w:line="240" w:lineRule="auto"/>
              <w:jc w:val="both"/>
              <w:rPr>
                <w:rFonts w:ascii="Times New Roman" w:hAnsi="Times New Roman"/>
              </w:rPr>
            </w:pPr>
          </w:p>
        </w:tc>
      </w:tr>
    </w:tbl>
    <w:p w:rsidR="007A13D6" w:rsidRPr="00AC51A1" w:rsidP="007A13D6">
      <w:pPr>
        <w:bidi w:val="0"/>
        <w:jc w:val="both"/>
        <w:rPr>
          <w:rFonts w:ascii="Times New Roman" w:hAnsi="Times New Roman"/>
        </w:rPr>
      </w:pPr>
    </w:p>
    <w:p w:rsidR="007B0328">
      <w:pPr>
        <w:bidi w:val="0"/>
        <w:rPr>
          <w:rFonts w:ascii="Times New Roman" w:hAnsi="Times New Roman"/>
        </w:rPr>
      </w:pPr>
    </w:p>
    <w:sectPr>
      <w:pgSz w:w="16834" w:h="11909" w:orient="landscape" w:code="9"/>
      <w:pgMar w:top="720" w:right="432" w:bottom="720" w:left="432" w:header="850" w:footer="331" w:gutter="0"/>
      <w:lnNumType w:distance="0"/>
      <w:cols w:space="709"/>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1A4" w:rsidP="007A13D6">
      <w:pPr>
        <w:bidi w:val="0"/>
        <w:rPr>
          <w:rFonts w:ascii="Times New Roman" w:hAnsi="Times New Roman"/>
        </w:rPr>
      </w:pPr>
      <w:r>
        <w:rPr>
          <w:rFonts w:ascii="Times New Roman" w:hAnsi="Times New Roman"/>
        </w:rPr>
        <w:separator/>
      </w:r>
    </w:p>
  </w:footnote>
  <w:footnote w:type="continuationSeparator" w:id="1">
    <w:p w:rsidR="004D01A4" w:rsidP="007A13D6">
      <w:pPr>
        <w:bidi w:val="0"/>
        <w:rPr>
          <w:rFonts w:ascii="Times New Roman" w:hAnsi="Times New Roman"/>
        </w:rPr>
      </w:pPr>
      <w:r>
        <w:rPr>
          <w:rFonts w:ascii="Times New Roman" w:hAnsi="Times New Roman"/>
        </w:rPr>
        <w:continuationSeparator/>
      </w:r>
    </w:p>
  </w:footnote>
  <w:footnote w:id="2">
    <w:p w:rsidP="007A13D6">
      <w:pPr>
        <w:pStyle w:val="FootnoteText"/>
        <w:bidi w:val="0"/>
        <w:spacing w:after="0" w:line="240" w:lineRule="auto"/>
        <w:rPr>
          <w:rFonts w:ascii="Times New Roman" w:hAnsi="Times New Roman"/>
        </w:rPr>
      </w:pPr>
      <w:r w:rsidR="007A13D6">
        <w:rPr>
          <w:rStyle w:val="FootnoteReference"/>
          <w:rFonts w:ascii="Times New Roman" w:hAnsi="Times New Roman"/>
        </w:rPr>
        <w:footnoteRef/>
      </w:r>
      <w:r w:rsidR="007A13D6">
        <w:rPr>
          <w:rFonts w:ascii="Times New Roman" w:hAnsi="Times New Roman"/>
        </w:rPr>
        <w:t xml:space="preserve">) </w:t>
      </w:r>
      <w:r w:rsidRPr="002841F1" w:rsidR="007A13D6">
        <w:rPr>
          <w:rFonts w:ascii="Times New Roman" w:hAnsi="Times New Roman"/>
        </w:rPr>
        <w:t>§ 30 zákona č. 543/2002 Z.z.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85E4DF28"/>
    <w:name w:val="WW8Num9"/>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938"/>
        </w:tabs>
        <w:ind w:left="502" w:hanging="360"/>
      </w:pPr>
      <w:rPr>
        <w:rFonts w:ascii="Times New Roman" w:hAnsi="Times New Roman" w:cs="Times New Roman" w:hint="default"/>
        <w:b w:val="0"/>
        <w:color w:val="auto"/>
        <w:sz w:val="24"/>
        <w:szCs w:val="24"/>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1">
    <w:nsid w:val="03476CFF"/>
    <w:multiLevelType w:val="hybridMultilevel"/>
    <w:tmpl w:val="8AB25232"/>
    <w:lvl w:ilvl="0">
      <w:start w:val="1"/>
      <w:numFmt w:val="lowerLetter"/>
      <w:lvlText w:val="%1)"/>
      <w:lvlJc w:val="left"/>
      <w:pPr>
        <w:tabs>
          <w:tab w:val="num" w:pos="284"/>
        </w:tabs>
        <w:ind w:left="284" w:hanging="284"/>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3DD68A2"/>
    <w:multiLevelType w:val="multilevel"/>
    <w:tmpl w:val="982446FE"/>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4F81131"/>
    <w:multiLevelType w:val="hybridMultilevel"/>
    <w:tmpl w:val="9722A1B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C093076"/>
    <w:multiLevelType w:val="hybridMultilevel"/>
    <w:tmpl w:val="D82A5C92"/>
    <w:lvl w:ilvl="0">
      <w:start w:val="1"/>
      <w:numFmt w:val="lowerLetter"/>
      <w:lvlText w:val="%1)"/>
      <w:lvlJc w:val="left"/>
      <w:pPr>
        <w:tabs>
          <w:tab w:val="num" w:pos="0"/>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1240F3C"/>
    <w:multiLevelType w:val="hybridMultilevel"/>
    <w:tmpl w:val="43EE81EC"/>
    <w:lvl w:ilvl="0">
      <w:start w:val="1"/>
      <w:numFmt w:val="lowerLetter"/>
      <w:lvlText w:val="%1)"/>
      <w:lvlJc w:val="left"/>
      <w:pPr>
        <w:tabs>
          <w:tab w:val="num" w:pos="284"/>
        </w:tabs>
        <w:ind w:left="284" w:hanging="284"/>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4602E48"/>
    <w:multiLevelType w:val="hybridMultilevel"/>
    <w:tmpl w:val="7D1E6C6C"/>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B6911E1"/>
    <w:multiLevelType w:val="hybridMultilevel"/>
    <w:tmpl w:val="41943188"/>
    <w:lvl w:ilvl="0">
      <w:start w:val="1"/>
      <w:numFmt w:val="lowerLetter"/>
      <w:lvlText w:val="%1)"/>
      <w:lvlJc w:val="left"/>
      <w:pPr>
        <w:tabs>
          <w:tab w:val="num" w:pos="480"/>
        </w:tabs>
        <w:ind w:left="480" w:hanging="360"/>
      </w:pPr>
      <w:rPr>
        <w:rFonts w:cs="Times New Roman" w:hint="default"/>
        <w:rtl w:val="0"/>
        <w:cs w:val="0"/>
      </w:rPr>
    </w:lvl>
    <w:lvl w:ilvl="1">
      <w:start w:val="1"/>
      <w:numFmt w:val="lowerLetter"/>
      <w:lvlText w:val="%2."/>
      <w:lvlJc w:val="left"/>
      <w:pPr>
        <w:tabs>
          <w:tab w:val="num" w:pos="1200"/>
        </w:tabs>
        <w:ind w:left="1200" w:hanging="360"/>
      </w:pPr>
      <w:rPr>
        <w:rFonts w:cs="Times New Roman"/>
        <w:rtl w:val="0"/>
        <w:cs w:val="0"/>
      </w:rPr>
    </w:lvl>
    <w:lvl w:ilvl="2">
      <w:start w:val="1"/>
      <w:numFmt w:val="lowerRoman"/>
      <w:lvlText w:val="%3."/>
      <w:lvlJc w:val="right"/>
      <w:pPr>
        <w:tabs>
          <w:tab w:val="num" w:pos="1920"/>
        </w:tabs>
        <w:ind w:left="1920" w:hanging="180"/>
      </w:pPr>
      <w:rPr>
        <w:rFonts w:cs="Times New Roman"/>
        <w:rtl w:val="0"/>
        <w:cs w:val="0"/>
      </w:rPr>
    </w:lvl>
    <w:lvl w:ilvl="3">
      <w:start w:val="1"/>
      <w:numFmt w:val="decimal"/>
      <w:lvlText w:val="%4."/>
      <w:lvlJc w:val="left"/>
      <w:pPr>
        <w:tabs>
          <w:tab w:val="num" w:pos="2640"/>
        </w:tabs>
        <w:ind w:left="2640" w:hanging="360"/>
      </w:pPr>
      <w:rPr>
        <w:rFonts w:cs="Times New Roman"/>
        <w:rtl w:val="0"/>
        <w:cs w:val="0"/>
      </w:rPr>
    </w:lvl>
    <w:lvl w:ilvl="4">
      <w:start w:val="1"/>
      <w:numFmt w:val="lowerLetter"/>
      <w:lvlText w:val="%5."/>
      <w:lvlJc w:val="left"/>
      <w:pPr>
        <w:tabs>
          <w:tab w:val="num" w:pos="3360"/>
        </w:tabs>
        <w:ind w:left="3360" w:hanging="360"/>
      </w:pPr>
      <w:rPr>
        <w:rFonts w:cs="Times New Roman"/>
        <w:rtl w:val="0"/>
        <w:cs w:val="0"/>
      </w:rPr>
    </w:lvl>
    <w:lvl w:ilvl="5">
      <w:start w:val="1"/>
      <w:numFmt w:val="lowerRoman"/>
      <w:lvlText w:val="%6."/>
      <w:lvlJc w:val="right"/>
      <w:pPr>
        <w:tabs>
          <w:tab w:val="num" w:pos="4080"/>
        </w:tabs>
        <w:ind w:left="4080" w:hanging="180"/>
      </w:pPr>
      <w:rPr>
        <w:rFonts w:cs="Times New Roman"/>
        <w:rtl w:val="0"/>
        <w:cs w:val="0"/>
      </w:rPr>
    </w:lvl>
    <w:lvl w:ilvl="6">
      <w:start w:val="1"/>
      <w:numFmt w:val="decimal"/>
      <w:lvlText w:val="%7."/>
      <w:lvlJc w:val="left"/>
      <w:pPr>
        <w:tabs>
          <w:tab w:val="num" w:pos="4800"/>
        </w:tabs>
        <w:ind w:left="4800" w:hanging="360"/>
      </w:pPr>
      <w:rPr>
        <w:rFonts w:cs="Times New Roman"/>
        <w:rtl w:val="0"/>
        <w:cs w:val="0"/>
      </w:rPr>
    </w:lvl>
    <w:lvl w:ilvl="7">
      <w:start w:val="1"/>
      <w:numFmt w:val="lowerLetter"/>
      <w:lvlText w:val="%8."/>
      <w:lvlJc w:val="left"/>
      <w:pPr>
        <w:tabs>
          <w:tab w:val="num" w:pos="5520"/>
        </w:tabs>
        <w:ind w:left="5520" w:hanging="360"/>
      </w:pPr>
      <w:rPr>
        <w:rFonts w:cs="Times New Roman"/>
        <w:rtl w:val="0"/>
        <w:cs w:val="0"/>
      </w:rPr>
    </w:lvl>
    <w:lvl w:ilvl="8">
      <w:start w:val="1"/>
      <w:numFmt w:val="lowerRoman"/>
      <w:lvlText w:val="%9."/>
      <w:lvlJc w:val="right"/>
      <w:pPr>
        <w:tabs>
          <w:tab w:val="num" w:pos="6240"/>
        </w:tabs>
        <w:ind w:left="6240" w:hanging="180"/>
      </w:pPr>
      <w:rPr>
        <w:rFonts w:cs="Times New Roman"/>
        <w:rtl w:val="0"/>
        <w:cs w:val="0"/>
      </w:rPr>
    </w:lvl>
  </w:abstractNum>
  <w:abstractNum w:abstractNumId="8">
    <w:nsid w:val="3003130F"/>
    <w:multiLevelType w:val="hybridMultilevel"/>
    <w:tmpl w:val="935CACB4"/>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1682D57"/>
    <w:multiLevelType w:val="hybridMultilevel"/>
    <w:tmpl w:val="48B4B244"/>
    <w:lvl w:ilvl="0">
      <w:start w:val="1"/>
      <w:numFmt w:val="decimal"/>
      <w:lvlText w:val="%1."/>
      <w:lvlJc w:val="left"/>
      <w:pPr>
        <w:tabs>
          <w:tab w:val="num" w:pos="397"/>
        </w:tabs>
      </w:pPr>
      <w:rPr>
        <w:rFonts w:cs="Times New Roman" w:hint="default"/>
        <w:b/>
        <w:color w:val="000000"/>
        <w:rtl w:val="0"/>
        <w:cs w:val="0"/>
      </w:rPr>
    </w:lvl>
    <w:lvl w:ilvl="1">
      <w:start w:val="1"/>
      <w:numFmt w:val="lowerLetter"/>
      <w:lvlText w:val="%2)"/>
      <w:lvlJc w:val="left"/>
      <w:pPr>
        <w:tabs>
          <w:tab w:val="num" w:pos="284"/>
        </w:tabs>
        <w:ind w:left="284" w:hanging="284"/>
      </w:pPr>
      <w:rPr>
        <w:rFonts w:ascii="Times New Roman" w:eastAsia="Times New Roman" w:hAnsi="Times New Roman" w:cs="Times New Roman" w:hint="default"/>
        <w:b w:val="0"/>
        <w:color w:val="000000"/>
        <w:rtl w:val="0"/>
        <w:cs w:val="0"/>
      </w:rPr>
    </w:lvl>
    <w:lvl w:ilvl="2">
      <w:start w:val="1"/>
      <w:numFmt w:val="lowerLetter"/>
      <w:lvlText w:val="%3)"/>
      <w:lvlJc w:val="left"/>
      <w:pPr>
        <w:tabs>
          <w:tab w:val="num" w:pos="284"/>
        </w:tabs>
        <w:ind w:left="284" w:hanging="284"/>
      </w:pPr>
      <w:rPr>
        <w:rFonts w:cs="Times New Roman" w:hint="default"/>
        <w:b w:val="0"/>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67A233C"/>
    <w:multiLevelType w:val="hybridMultilevel"/>
    <w:tmpl w:val="EFF4F244"/>
    <w:lvl w:ilvl="0">
      <w:start w:val="1"/>
      <w:numFmt w:val="lowerLetter"/>
      <w:lvlText w:val="%1)"/>
      <w:lvlJc w:val="left"/>
      <w:pPr>
        <w:tabs>
          <w:tab w:val="num" w:pos="284"/>
        </w:tabs>
        <w:ind w:left="284" w:hanging="284"/>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1273C27"/>
    <w:multiLevelType w:val="hybridMultilevel"/>
    <w:tmpl w:val="E97AAF10"/>
    <w:lvl w:ilvl="0">
      <w:start w:val="1"/>
      <w:numFmt w:val="lowerLetter"/>
      <w:lvlText w:val="%1)"/>
      <w:lvlJc w:val="left"/>
      <w:pPr>
        <w:tabs>
          <w:tab w:val="num" w:pos="284"/>
        </w:tabs>
        <w:ind w:left="284" w:hanging="284"/>
      </w:pPr>
      <w:rPr>
        <w:rFonts w:ascii="Times New Roman" w:hAnsi="Times New Roman"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9DB21F0"/>
    <w:multiLevelType w:val="hybridMultilevel"/>
    <w:tmpl w:val="041ACB2E"/>
    <w:lvl w:ilvl="0">
      <w:start w:val="1"/>
      <w:numFmt w:val="lowerLetter"/>
      <w:lvlText w:val="%1)"/>
      <w:lvlJc w:val="left"/>
      <w:pPr>
        <w:tabs>
          <w:tab w:val="num" w:pos="284"/>
        </w:tabs>
        <w:ind w:left="284" w:hanging="284"/>
      </w:pPr>
      <w:rPr>
        <w:rFonts w:cs="Times New Roman" w:hint="default"/>
        <w:b/>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9F154A4"/>
    <w:multiLevelType w:val="hybridMultilevel"/>
    <w:tmpl w:val="C8CCD29E"/>
    <w:lvl w:ilvl="0">
      <w:start w:val="1"/>
      <w:numFmt w:val="lowerLetter"/>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A804E1C"/>
    <w:multiLevelType w:val="hybridMultilevel"/>
    <w:tmpl w:val="646E6C1A"/>
    <w:lvl w:ilvl="0">
      <w:start w:val="1"/>
      <w:numFmt w:val="lowerLetter"/>
      <w:lvlText w:val="%1)"/>
      <w:lvlJc w:val="left"/>
      <w:pPr>
        <w:tabs>
          <w:tab w:val="num" w:pos="284"/>
        </w:tabs>
        <w:ind w:left="284" w:hanging="284"/>
      </w:pPr>
      <w:rPr>
        <w:rFonts w:cs="Times New Roman" w:hint="default"/>
        <w:b/>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C5B0C38"/>
    <w:multiLevelType w:val="hybridMultilevel"/>
    <w:tmpl w:val="F7D2EC56"/>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27642A2"/>
    <w:multiLevelType w:val="hybridMultilevel"/>
    <w:tmpl w:val="CC3482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9321DC4"/>
    <w:multiLevelType w:val="hybridMultilevel"/>
    <w:tmpl w:val="842CECA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E90010C"/>
    <w:multiLevelType w:val="hybridMultilevel"/>
    <w:tmpl w:val="BF165ECC"/>
    <w:lvl w:ilvl="0">
      <w:start w:val="1"/>
      <w:numFmt w:val="upperRoman"/>
      <w:lvlText w:val="%1."/>
      <w:lvlJc w:val="left"/>
      <w:pPr>
        <w:tabs>
          <w:tab w:val="num" w:pos="284"/>
        </w:tabs>
        <w:ind w:left="284" w:hanging="284"/>
      </w:pPr>
      <w:rPr>
        <w:rFonts w:ascii="Times New Roman" w:hAnsi="Times New Roman" w:cs="Times New Roman" w:hint="default"/>
        <w:b w:val="0"/>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82826C3"/>
    <w:multiLevelType w:val="hybridMultilevel"/>
    <w:tmpl w:val="890AE842"/>
    <w:lvl w:ilvl="0">
      <w:start w:val="1"/>
      <w:numFmt w:val="lowerLetter"/>
      <w:lvlText w:val="%1)"/>
      <w:lvlJc w:val="left"/>
      <w:pPr>
        <w:tabs>
          <w:tab w:val="num" w:pos="284"/>
        </w:tabs>
        <w:ind w:left="284" w:hanging="284"/>
      </w:pPr>
      <w:rPr>
        <w:rFonts w:cs="Times New Roman" w:hint="default"/>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D786F88"/>
    <w:multiLevelType w:val="hybridMultilevel"/>
    <w:tmpl w:val="B860E46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FA410D9"/>
    <w:multiLevelType w:val="multilevel"/>
    <w:tmpl w:val="26C26D82"/>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21"/>
  </w:num>
  <w:num w:numId="3">
    <w:abstractNumId w:val="15"/>
  </w:num>
  <w:num w:numId="4">
    <w:abstractNumId w:val="8"/>
  </w:num>
  <w:num w:numId="5">
    <w:abstractNumId w:val="7"/>
  </w:num>
  <w:num w:numId="6">
    <w:abstractNumId w:val="18"/>
  </w:num>
  <w:num w:numId="7">
    <w:abstractNumId w:val="6"/>
  </w:num>
  <w:num w:numId="8">
    <w:abstractNumId w:val="13"/>
  </w:num>
  <w:num w:numId="9">
    <w:abstractNumId w:val="1"/>
  </w:num>
  <w:num w:numId="10">
    <w:abstractNumId w:val="11"/>
  </w:num>
  <w:num w:numId="11">
    <w:abstractNumId w:val="12"/>
  </w:num>
  <w:num w:numId="12">
    <w:abstractNumId w:val="14"/>
  </w:num>
  <w:num w:numId="13">
    <w:abstractNumId w:val="3"/>
  </w:num>
  <w:num w:numId="14">
    <w:abstractNumId w:val="10"/>
  </w:num>
  <w:num w:numId="15">
    <w:abstractNumId w:val="16"/>
  </w:num>
  <w:num w:numId="16">
    <w:abstractNumId w:val="5"/>
  </w:num>
  <w:num w:numId="17">
    <w:abstractNumId w:val="17"/>
  </w:num>
  <w:num w:numId="18">
    <w:abstractNumId w:val="19"/>
  </w:num>
  <w:num w:numId="19">
    <w:abstractNumId w:val="20"/>
  </w:num>
  <w:num w:numId="20">
    <w:abstractNumId w:val="9"/>
  </w:num>
  <w:num w:numId="21">
    <w:abstractNumId w:val="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531E2A"/>
    <w:rsid w:val="00004C7D"/>
    <w:rsid w:val="00034284"/>
    <w:rsid w:val="00055E26"/>
    <w:rsid w:val="00080CB6"/>
    <w:rsid w:val="000B5616"/>
    <w:rsid w:val="000D2CDF"/>
    <w:rsid w:val="001369AC"/>
    <w:rsid w:val="001D3102"/>
    <w:rsid w:val="00224FBD"/>
    <w:rsid w:val="00243931"/>
    <w:rsid w:val="0025238E"/>
    <w:rsid w:val="00283521"/>
    <w:rsid w:val="002841F1"/>
    <w:rsid w:val="002B5FFC"/>
    <w:rsid w:val="003445B9"/>
    <w:rsid w:val="00357050"/>
    <w:rsid w:val="00371B73"/>
    <w:rsid w:val="00394247"/>
    <w:rsid w:val="0044727E"/>
    <w:rsid w:val="00453F68"/>
    <w:rsid w:val="004D01A4"/>
    <w:rsid w:val="005048E3"/>
    <w:rsid w:val="0051195C"/>
    <w:rsid w:val="00531A08"/>
    <w:rsid w:val="00531E2A"/>
    <w:rsid w:val="00534FAC"/>
    <w:rsid w:val="005461D8"/>
    <w:rsid w:val="0060744C"/>
    <w:rsid w:val="00611053"/>
    <w:rsid w:val="0061628B"/>
    <w:rsid w:val="00642B13"/>
    <w:rsid w:val="006A3E4A"/>
    <w:rsid w:val="00777648"/>
    <w:rsid w:val="007A13D6"/>
    <w:rsid w:val="007A6BD3"/>
    <w:rsid w:val="007B0328"/>
    <w:rsid w:val="00897C05"/>
    <w:rsid w:val="0096750A"/>
    <w:rsid w:val="00A378C5"/>
    <w:rsid w:val="00A51844"/>
    <w:rsid w:val="00A744CD"/>
    <w:rsid w:val="00AA7A2B"/>
    <w:rsid w:val="00AB7E80"/>
    <w:rsid w:val="00AC51A1"/>
    <w:rsid w:val="00B22104"/>
    <w:rsid w:val="00BA1F38"/>
    <w:rsid w:val="00BB2B53"/>
    <w:rsid w:val="00BB54C9"/>
    <w:rsid w:val="00C16D3A"/>
    <w:rsid w:val="00C257A3"/>
    <w:rsid w:val="00C344D9"/>
    <w:rsid w:val="00C54E22"/>
    <w:rsid w:val="00CF7853"/>
    <w:rsid w:val="00D0441F"/>
    <w:rsid w:val="00D22ADE"/>
    <w:rsid w:val="00D935E9"/>
    <w:rsid w:val="00DE0A08"/>
    <w:rsid w:val="00DE239C"/>
    <w:rsid w:val="00DF5334"/>
    <w:rsid w:val="00E15C2A"/>
    <w:rsid w:val="00E2771B"/>
    <w:rsid w:val="00E65893"/>
    <w:rsid w:val="00ED371D"/>
    <w:rsid w:val="00F17F54"/>
    <w:rsid w:val="00F44CAE"/>
    <w:rsid w:val="00F925C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D6"/>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9"/>
    <w:qFormat/>
    <w:rsid w:val="007A13D6"/>
    <w:pPr>
      <w:keepNext/>
      <w:jc w:val="left"/>
      <w:outlineLvl w:val="0"/>
    </w:pPr>
    <w:rPr>
      <w:b/>
      <w:bCs/>
      <w:sz w:val="24"/>
      <w:szCs w:val="24"/>
    </w:rPr>
  </w:style>
  <w:style w:type="paragraph" w:styleId="Heading2">
    <w:name w:val="heading 2"/>
    <w:basedOn w:val="Normal"/>
    <w:next w:val="Normal"/>
    <w:link w:val="Nadpis2Char"/>
    <w:uiPriority w:val="99"/>
    <w:qFormat/>
    <w:rsid w:val="007A13D6"/>
    <w:pPr>
      <w:keepNext/>
      <w:jc w:val="center"/>
      <w:outlineLvl w:val="1"/>
    </w:pPr>
    <w:rPr>
      <w:b/>
      <w:bCs/>
    </w:rPr>
  </w:style>
  <w:style w:type="paragraph" w:styleId="Heading3">
    <w:name w:val="heading 3"/>
    <w:basedOn w:val="Normal"/>
    <w:next w:val="Normal"/>
    <w:link w:val="Nadpis3Char"/>
    <w:uiPriority w:val="99"/>
    <w:qFormat/>
    <w:rsid w:val="007A13D6"/>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A13D6"/>
    <w:rPr>
      <w:rFonts w:ascii="Times New Roman" w:hAnsi="Times New Roman" w:cs="Times New Roman"/>
      <w:b/>
      <w:bCs/>
      <w:sz w:val="24"/>
      <w:szCs w:val="24"/>
      <w:rtl w:val="0"/>
      <w:cs w:val="0"/>
      <w:lang w:val="x-none" w:eastAsia="sk-SK"/>
    </w:rPr>
  </w:style>
  <w:style w:type="character" w:customStyle="1" w:styleId="Nadpis2Char">
    <w:name w:val="Nadpis 2 Char"/>
    <w:basedOn w:val="DefaultParagraphFont"/>
    <w:link w:val="Heading2"/>
    <w:uiPriority w:val="99"/>
    <w:locked/>
    <w:rsid w:val="007A13D6"/>
    <w:rPr>
      <w:rFonts w:ascii="Times New Roman" w:hAnsi="Times New Roman" w:cs="Times New Roman"/>
      <w:b/>
      <w:bCs/>
      <w:sz w:val="20"/>
      <w:szCs w:val="20"/>
      <w:rtl w:val="0"/>
      <w:cs w:val="0"/>
      <w:lang w:val="x-none" w:eastAsia="sk-SK"/>
    </w:rPr>
  </w:style>
  <w:style w:type="character" w:customStyle="1" w:styleId="Nadpis3Char">
    <w:name w:val="Nadpis 3 Char"/>
    <w:basedOn w:val="DefaultParagraphFont"/>
    <w:link w:val="Heading3"/>
    <w:uiPriority w:val="99"/>
    <w:locked/>
    <w:rsid w:val="007A13D6"/>
    <w:rPr>
      <w:rFonts w:ascii="Times New Roman" w:hAnsi="Times New Roman" w:cs="Times New Roman"/>
      <w:b/>
      <w:bCs/>
      <w:sz w:val="20"/>
      <w:szCs w:val="20"/>
      <w:rtl w:val="0"/>
      <w:cs w:val="0"/>
      <w:lang w:val="x-none" w:eastAsia="sk-SK"/>
    </w:rPr>
  </w:style>
  <w:style w:type="paragraph" w:styleId="DocumentMap">
    <w:name w:val="Document Map"/>
    <w:basedOn w:val="Normal"/>
    <w:link w:val="truktradokumentuChar"/>
    <w:uiPriority w:val="99"/>
    <w:semiHidden/>
    <w:rsid w:val="007A13D6"/>
    <w:pPr>
      <w:shd w:val="clear" w:color="auto" w:fill="000080"/>
      <w:jc w:val="left"/>
    </w:pPr>
    <w:rPr>
      <w:rFonts w:ascii="Tahoma" w:hAnsi="Tahoma" w:cs="Tahoma"/>
    </w:rPr>
  </w:style>
  <w:style w:type="character" w:customStyle="1" w:styleId="truktradokumentuChar">
    <w:name w:val="Štruktúra dokumentu Char"/>
    <w:basedOn w:val="DefaultParagraphFont"/>
    <w:link w:val="DocumentMap"/>
    <w:uiPriority w:val="99"/>
    <w:semiHidden/>
    <w:locked/>
    <w:rsid w:val="007A13D6"/>
    <w:rPr>
      <w:rFonts w:ascii="Tahoma" w:hAnsi="Tahoma" w:cs="Tahoma"/>
      <w:sz w:val="20"/>
      <w:szCs w:val="20"/>
      <w:shd w:val="clear" w:color="auto" w:fill="000080"/>
      <w:rtl w:val="0"/>
      <w:cs w:val="0"/>
      <w:lang w:val="x-none" w:eastAsia="sk-SK"/>
    </w:rPr>
  </w:style>
  <w:style w:type="paragraph" w:styleId="BodyText">
    <w:name w:val="Body Text"/>
    <w:basedOn w:val="Normal"/>
    <w:link w:val="ZkladntextChar"/>
    <w:uiPriority w:val="99"/>
    <w:rsid w:val="007A13D6"/>
    <w:pPr>
      <w:spacing w:before="120" w:line="360" w:lineRule="auto"/>
      <w:jc w:val="both"/>
    </w:pPr>
    <w:rPr>
      <w:sz w:val="22"/>
      <w:szCs w:val="22"/>
    </w:rPr>
  </w:style>
  <w:style w:type="character" w:customStyle="1" w:styleId="ZkladntextChar">
    <w:name w:val="Základný text Char"/>
    <w:basedOn w:val="DefaultParagraphFont"/>
    <w:link w:val="BodyText"/>
    <w:uiPriority w:val="99"/>
    <w:locked/>
    <w:rsid w:val="007A13D6"/>
    <w:rPr>
      <w:rFonts w:ascii="Times New Roman" w:hAnsi="Times New Roman" w:cs="Times New Roman"/>
      <w:rtl w:val="0"/>
      <w:cs w:val="0"/>
      <w:lang w:val="x-none" w:eastAsia="sk-SK"/>
    </w:rPr>
  </w:style>
  <w:style w:type="paragraph" w:styleId="BodyText2">
    <w:name w:val="Body Text 2"/>
    <w:basedOn w:val="Normal"/>
    <w:link w:val="Zkladntext2Char"/>
    <w:uiPriority w:val="99"/>
    <w:rsid w:val="007A13D6"/>
    <w:pPr>
      <w:jc w:val="both"/>
    </w:pPr>
    <w:rPr>
      <w:b/>
      <w:bCs/>
      <w:sz w:val="24"/>
      <w:szCs w:val="24"/>
    </w:rPr>
  </w:style>
  <w:style w:type="character" w:customStyle="1" w:styleId="Zkladntext2Char">
    <w:name w:val="Základný text 2 Char"/>
    <w:basedOn w:val="DefaultParagraphFont"/>
    <w:link w:val="BodyText2"/>
    <w:uiPriority w:val="99"/>
    <w:locked/>
    <w:rsid w:val="007A13D6"/>
    <w:rPr>
      <w:rFonts w:ascii="Times New Roman" w:hAnsi="Times New Roman" w:cs="Times New Roman"/>
      <w:b/>
      <w:bCs/>
      <w:sz w:val="24"/>
      <w:szCs w:val="24"/>
      <w:rtl w:val="0"/>
      <w:cs w:val="0"/>
      <w:lang w:val="x-none" w:eastAsia="sk-SK"/>
    </w:rPr>
  </w:style>
  <w:style w:type="paragraph" w:styleId="BodyTextIndent2">
    <w:name w:val="Body Text Indent 2"/>
    <w:basedOn w:val="Normal"/>
    <w:link w:val="Zarkazkladnhotextu2Char"/>
    <w:uiPriority w:val="99"/>
    <w:rsid w:val="007A13D6"/>
    <w:pPr>
      <w:spacing w:before="120"/>
      <w:ind w:left="284" w:firstLine="284"/>
      <w:jc w:val="both"/>
    </w:pPr>
  </w:style>
  <w:style w:type="character" w:customStyle="1" w:styleId="Zarkazkladnhotextu2Char">
    <w:name w:val="Zarážka základného textu 2 Char"/>
    <w:basedOn w:val="DefaultParagraphFont"/>
    <w:link w:val="BodyTextIndent2"/>
    <w:uiPriority w:val="99"/>
    <w:locked/>
    <w:rsid w:val="007A13D6"/>
    <w:rPr>
      <w:rFonts w:ascii="Times New Roman" w:hAnsi="Times New Roman" w:cs="Times New Roman"/>
      <w:sz w:val="20"/>
      <w:szCs w:val="20"/>
      <w:rtl w:val="0"/>
      <w:cs w:val="0"/>
      <w:lang w:val="x-none" w:eastAsia="sk-SK"/>
    </w:rPr>
  </w:style>
  <w:style w:type="paragraph" w:customStyle="1" w:styleId="odsek">
    <w:name w:val="odsek"/>
    <w:basedOn w:val="Normal"/>
    <w:uiPriority w:val="99"/>
    <w:rsid w:val="007A13D6"/>
    <w:pPr>
      <w:tabs>
        <w:tab w:val="left" w:pos="426"/>
      </w:tabs>
      <w:spacing w:after="160"/>
      <w:ind w:left="426" w:hanging="426"/>
      <w:jc w:val="both"/>
    </w:pPr>
    <w:rPr>
      <w:rFonts w:ascii="Arial" w:hAnsi="Arial" w:cs="Arial"/>
      <w:sz w:val="22"/>
      <w:szCs w:val="22"/>
    </w:rPr>
  </w:style>
  <w:style w:type="character" w:customStyle="1" w:styleId="Zabldenodkaz">
    <w:name w:val="Zablúdený odkaz"/>
    <w:basedOn w:val="DefaultParagraphFont"/>
    <w:uiPriority w:val="99"/>
    <w:rsid w:val="007A13D6"/>
    <w:rPr>
      <w:rFonts w:ascii="Times New Roman" w:hAnsi="Times New Roman" w:cs="Times New Roman"/>
      <w:sz w:val="24"/>
      <w:szCs w:val="24"/>
      <w:vertAlign w:val="superscript"/>
      <w:rtl w:val="0"/>
      <w:cs w:val="0"/>
    </w:rPr>
  </w:style>
  <w:style w:type="paragraph" w:styleId="FootnoteText">
    <w:name w:val="footnote text"/>
    <w:basedOn w:val="Normal"/>
    <w:link w:val="TextpoznmkypodiarouChar"/>
    <w:uiPriority w:val="99"/>
    <w:semiHidden/>
    <w:rsid w:val="007A13D6"/>
    <w:pPr>
      <w:jc w:val="left"/>
    </w:pPr>
  </w:style>
  <w:style w:type="character" w:customStyle="1" w:styleId="TextpoznmkypodiarouChar">
    <w:name w:val="Text poznámky pod čiarou Char"/>
    <w:basedOn w:val="DefaultParagraphFont"/>
    <w:link w:val="FootnoteText"/>
    <w:uiPriority w:val="99"/>
    <w:semiHidden/>
    <w:locked/>
    <w:rsid w:val="007A13D6"/>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rsid w:val="007A13D6"/>
    <w:rPr>
      <w:rFonts w:cs="Times New Roman"/>
      <w:vertAlign w:val="superscript"/>
      <w:rtl w:val="0"/>
      <w:cs w:val="0"/>
    </w:rPr>
  </w:style>
  <w:style w:type="paragraph" w:styleId="NormalWeb">
    <w:name w:val="Normal (Web)"/>
    <w:basedOn w:val="Normal"/>
    <w:uiPriority w:val="99"/>
    <w:rsid w:val="007A13D6"/>
    <w:pPr>
      <w:autoSpaceDE/>
      <w:autoSpaceDN/>
      <w:spacing w:before="100" w:beforeAutospacing="1" w:after="100" w:afterAutospacing="1"/>
      <w:jc w:val="left"/>
    </w:pPr>
    <w:rPr>
      <w:sz w:val="24"/>
      <w:szCs w:val="24"/>
      <w:lang w:val="en-US" w:eastAsia="en-US"/>
    </w:rPr>
  </w:style>
  <w:style w:type="paragraph" w:styleId="BodyTextIndent">
    <w:name w:val="Body Text Indent"/>
    <w:basedOn w:val="Normal"/>
    <w:link w:val="ZarkazkladnhotextuChar"/>
    <w:uiPriority w:val="99"/>
    <w:rsid w:val="007A13D6"/>
    <w:pPr>
      <w:spacing w:after="120"/>
      <w:ind w:left="283"/>
      <w:jc w:val="left"/>
    </w:pPr>
  </w:style>
  <w:style w:type="character" w:customStyle="1" w:styleId="ZarkazkladnhotextuChar">
    <w:name w:val="Zarážka základného textu Char"/>
    <w:basedOn w:val="DefaultParagraphFont"/>
    <w:link w:val="BodyTextIndent"/>
    <w:uiPriority w:val="99"/>
    <w:locked/>
    <w:rsid w:val="007A13D6"/>
    <w:rPr>
      <w:rFonts w:ascii="Times New Roman" w:hAnsi="Times New Roman" w:cs="Times New Roman"/>
      <w:sz w:val="20"/>
      <w:szCs w:val="20"/>
      <w:rtl w:val="0"/>
      <w:cs w:val="0"/>
      <w:lang w:val="x-none" w:eastAsia="sk-SK"/>
    </w:rPr>
  </w:style>
  <w:style w:type="character" w:styleId="Emphasis">
    <w:name w:val="Emphasis"/>
    <w:basedOn w:val="DefaultParagraphFont"/>
    <w:uiPriority w:val="99"/>
    <w:qFormat/>
    <w:rsid w:val="007A13D6"/>
    <w:rPr>
      <w:rFonts w:cs="Times New Roman"/>
      <w:i/>
      <w:iCs/>
      <w:rtl w:val="0"/>
      <w:cs w:val="0"/>
    </w:rPr>
  </w:style>
  <w:style w:type="character" w:styleId="PageNumber">
    <w:name w:val="page number"/>
    <w:basedOn w:val="DefaultParagraphFont"/>
    <w:uiPriority w:val="99"/>
    <w:rsid w:val="007A13D6"/>
    <w:rPr>
      <w:rFonts w:cs="Times New Roman"/>
      <w:rtl w:val="0"/>
      <w:cs w:val="0"/>
    </w:rPr>
  </w:style>
  <w:style w:type="paragraph" w:customStyle="1" w:styleId="western">
    <w:name w:val="western"/>
    <w:basedOn w:val="Normal"/>
    <w:uiPriority w:val="99"/>
    <w:rsid w:val="007A13D6"/>
    <w:pPr>
      <w:autoSpaceDE/>
      <w:autoSpaceDN/>
      <w:spacing w:before="100" w:beforeAutospacing="1" w:after="119"/>
      <w:jc w:val="left"/>
    </w:pPr>
    <w:rPr>
      <w:color w:val="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aspi://module='ASPI'&amp;link='543/2002%20Z.z.%252327'&amp;ucin-k-dni='30.12.9999'" TargetMode="External" /><Relationship Id="rId11" Type="http://schemas.openxmlformats.org/officeDocument/2006/relationships/hyperlink" Target="aspi://module='ASPI'&amp;link='543/2002%20Z.z.%252328'&amp;ucin-k-dni='30.12.9999'" TargetMode="External" /><Relationship Id="rId12" Type="http://schemas.openxmlformats.org/officeDocument/2006/relationships/hyperlink" Target="aspi://module='ASPI'&amp;link='543/2002%20Z.z.%252354'&amp;ucin-k-dni='30.12.9999'" TargetMode="External" /><Relationship Id="rId13" Type="http://schemas.openxmlformats.org/officeDocument/2006/relationships/hyperlink" Target="aspi://module='ASPI'&amp;link='543/2002%20Z.z.%252334-38'&amp;ucin-k-dni='30.12.9999'" TargetMode="External" /><Relationship Id="rId14" Type="http://schemas.openxmlformats.org/officeDocument/2006/relationships/hyperlink" Target="aspi://module='ASPI'&amp;link='543/2002%20Z.z.%252340'&amp;ucin-k-dni='30.12.9999'" TargetMode="External" /><Relationship Id="rId15" Type="http://schemas.openxmlformats.org/officeDocument/2006/relationships/hyperlink" Target="aspi://module='ASPI'&amp;link='543/2002%20Z.z.%252334'&amp;ucin-k-dni='30.12.9999'" TargetMode="External" /><Relationship Id="rId16" Type="http://schemas.openxmlformats.org/officeDocument/2006/relationships/hyperlink" Target="aspi://module='ASPI'&amp;link='543/2002%20Z.z.%252335'&amp;ucin-k-dni='30.12.9999'" TargetMode="External" /><Relationship Id="rId17" Type="http://schemas.openxmlformats.org/officeDocument/2006/relationships/hyperlink" Target="aspi://module='ASPI'&amp;link='543/2002%20Z.z.%252382'&amp;ucin-k-dni='30.12.9999'" TargetMode="External" /><Relationship Id="rId18" Type="http://schemas.openxmlformats.org/officeDocument/2006/relationships/hyperlink" Target="aspi://module='ASPI'&amp;link='543/2002%20Z.z.%25232'&amp;ucin-k-dni='30.12.9999'" TargetMode="External" /><Relationship Id="rId19" Type="http://schemas.openxmlformats.org/officeDocument/2006/relationships/hyperlink" Target="aspi://module='ASPI'&amp;link='24/2003%20Z.z.'&amp;ucin-k-dni='30.12.9999'" TargetMode="External" /><Relationship Id="rId2" Type="http://schemas.openxmlformats.org/officeDocument/2006/relationships/settings" Target="settings.xml" /><Relationship Id="rId20" Type="http://schemas.openxmlformats.org/officeDocument/2006/relationships/hyperlink" Target="aspi://module='ASPI'&amp;link='24/2003%20Z.z.%25239'&amp;ucin-k-dni='30.12.9999'"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aspi://module='ASPI'&amp;link='543/2002%20Z.z.%252318'&amp;ucin-k-dni='30.12.9999'" TargetMode="External" /><Relationship Id="rId6" Type="http://schemas.openxmlformats.org/officeDocument/2006/relationships/hyperlink" Target="aspi://module='ASPI'&amp;link='543/2002%20Z.z.%252319'&amp;ucin-k-dni='30.12.9999'" TargetMode="External" /><Relationship Id="rId7" Type="http://schemas.openxmlformats.org/officeDocument/2006/relationships/hyperlink" Target="aspi://module='ASPI'&amp;link='543/2002%20Z.z.%252321'&amp;ucin-k-dni='30.12.9999'" TargetMode="External" /><Relationship Id="rId8" Type="http://schemas.openxmlformats.org/officeDocument/2006/relationships/hyperlink" Target="aspi://module='ASPI'&amp;link='543/2002%20Z.z.%252325'&amp;ucin-k-dni='30.12.9999'" TargetMode="External" /><Relationship Id="rId9" Type="http://schemas.openxmlformats.org/officeDocument/2006/relationships/hyperlink" Target="aspi://module='ASPI'&amp;link='543/2002%20Z.z.%252326'&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23</Pages>
  <Words>10664</Words>
  <Characters>60785</Characters>
  <Application>Microsoft Office Word</Application>
  <DocSecurity>0</DocSecurity>
  <Lines>0</Lines>
  <Paragraphs>0</Paragraphs>
  <ScaleCrop>false</ScaleCrop>
  <Company/>
  <LinksUpToDate>false</LinksUpToDate>
  <CharactersWithSpaces>71307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Kozlíková Barbora</dc:creator>
  <cp:lastModifiedBy>Kozlíková Barbora</cp:lastModifiedBy>
  <cp:revision>2</cp:revision>
  <dcterms:created xsi:type="dcterms:W3CDTF">2013-09-27T09:09:00Z</dcterms:created>
  <dcterms:modified xsi:type="dcterms:W3CDTF">2013-09-27T09:09:00Z</dcterms:modified>
</cp:coreProperties>
</file>