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6F14" w:rsidP="00836F14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836F14" w:rsidP="00836F14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836F14" w:rsidP="00836F14">
      <w:pPr>
        <w:bidi w:val="0"/>
        <w:rPr>
          <w:rFonts w:ascii="Times New Roman" w:hAnsi="Times New Roman"/>
          <w:lang w:val="en-US"/>
        </w:rPr>
      </w:pPr>
    </w:p>
    <w:p w:rsidR="00836F14" w:rsidP="00836F14">
      <w:pPr>
        <w:bidi w:val="0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836F14" w:rsidP="00836F14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836F14" w:rsidP="00836F1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zákona, ktorým sa mení a dopĺňa zákon č. 543/2002 Z. z. o ochrane prírody a krajiny v znení neskorších predpisov a ktorým sa menia a dopĺňajú niektoré zákony </w:t>
      </w:r>
    </w:p>
    <w:p w:rsidR="00836F14" w:rsidP="00836F14">
      <w:pPr>
        <w:bidi w:val="0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836F14" w:rsidP="00836F14">
      <w:pPr>
        <w:bidi w:val="0"/>
        <w:ind w:firstLine="360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836F14" w:rsidP="00836F14">
      <w:pPr>
        <w:bidi w:val="0"/>
        <w:ind w:left="360"/>
        <w:rPr>
          <w:rFonts w:ascii="Times New Roman" w:hAnsi="Times New Roman"/>
          <w:lang w:val="en-US"/>
        </w:rPr>
      </w:pPr>
    </w:p>
    <w:p w:rsidR="00836F14" w:rsidP="00836F1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836F14" w:rsidP="00836F14">
      <w:pPr>
        <w:bidi w:val="0"/>
        <w:ind w:left="851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Čl. 114 a čl. 191 až 193 Zmluvy o fungovaní Európskej únie  </w:t>
      </w:r>
    </w:p>
    <w:p w:rsidR="00836F14" w:rsidP="00836F14">
      <w:pPr>
        <w:bidi w:val="0"/>
        <w:ind w:firstLine="360"/>
        <w:rPr>
          <w:rFonts w:ascii="Times New Roman" w:hAnsi="Times New Roman"/>
          <w:lang w:val="en-US"/>
        </w:rPr>
      </w:pPr>
    </w:p>
    <w:p w:rsidR="00836F14" w:rsidP="00836F1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836F14" w:rsidP="00836F1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836F14" w:rsidP="00836F14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836F14" w:rsidP="00836F14">
      <w:pPr>
        <w:bidi w:val="0"/>
        <w:ind w:firstLine="360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 </w:t>
      </w:r>
    </w:p>
    <w:p w:rsidR="00836F14" w:rsidP="00836F14">
      <w:pPr>
        <w:bidi w:val="0"/>
        <w:ind w:left="851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836F14" w:rsidP="00836F14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836F14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836F14" w:rsidP="00836F14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836F14" w:rsidP="00836F14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836F14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 Smernica Rady 92/43/EHS zo dňa 21. mája 1992 o ochrane prirodzených biotopov a voľne žijúcich živočíchov a rastlín (Mimoriadne vydanie Ú.v. EÚ, k</w:t>
            </w:r>
            <w:r w:rsidR="00A26E8F">
              <w:rPr>
                <w:rFonts w:ascii="Times New Roman" w:hAnsi="Times New Roman"/>
                <w:lang w:val="en-US"/>
              </w:rPr>
              <w:t xml:space="preserve">ap. 15/zv. 2) v platnom znení. </w:t>
            </w:r>
            <w:r>
              <w:rPr>
                <w:rFonts w:ascii="Times New Roman" w:hAnsi="Times New Roman"/>
                <w:lang w:val="en-US"/>
              </w:rPr>
              <w:br/>
              <w:t>2. Smernica Rady 1999/22/ES z 29. marca 1999 o chove voľne žijúcich živočíchov v zoologických záhradách (Mimoriadne vydanie Ú.v. EÚ, kap. 15/zv. 4).</w:t>
            </w:r>
          </w:p>
          <w:p w:rsidR="00836F14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lang w:val="it-IT"/>
              </w:rPr>
            </w:pPr>
            <w:r w:rsidRPr="00836F14">
              <w:rPr>
                <w:rFonts w:ascii="Times New Roman" w:hAnsi="Times New Roman"/>
                <w:lang w:val="it-IT"/>
              </w:rPr>
              <w:t>3. Smernica Európskeho parlamentu a Rady 2009/147/ES z 30. novembra 2009 o ochrane voľne žijúceho vtáctva (Ú.v. EÚ L 20, 26.1.2010).</w:t>
            </w:r>
          </w:p>
          <w:p w:rsidR="00836F14" w:rsidRPr="00836F14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lang w:val="it-IT"/>
              </w:rPr>
            </w:pPr>
            <w:r w:rsidRPr="00836F14">
              <w:rPr>
                <w:rFonts w:ascii="Times New Roman" w:hAnsi="Times New Roman"/>
                <w:lang w:val="it-IT"/>
              </w:rPr>
              <w:br/>
              <w:t> </w:t>
            </w:r>
          </w:p>
        </w:tc>
      </w:tr>
    </w:tbl>
    <w:p w:rsidR="00836F14" w:rsidRPr="00836F14" w:rsidP="00836F14">
      <w:pPr>
        <w:bidi w:val="0"/>
        <w:ind w:left="851"/>
        <w:rPr>
          <w:rFonts w:ascii="Times New Roman" w:hAnsi="Times New Roman"/>
          <w:lang w:val="it-IT"/>
        </w:rPr>
      </w:pPr>
    </w:p>
    <w:p w:rsidR="00836F14" w:rsidRPr="00836F14" w:rsidP="00836F14">
      <w:pPr>
        <w:bidi w:val="0"/>
        <w:ind w:left="360"/>
        <w:rPr>
          <w:rFonts w:ascii="Times New Roman" w:hAnsi="Times New Roman"/>
          <w:lang w:val="it-IT"/>
        </w:rPr>
      </w:pPr>
    </w:p>
    <w:p w:rsidR="00836F14" w:rsidRPr="00836F14" w:rsidP="00836F14">
      <w:pPr>
        <w:bidi w:val="0"/>
        <w:ind w:firstLine="360"/>
        <w:rPr>
          <w:rFonts w:ascii="Times New Roman" w:hAnsi="Times New Roman"/>
          <w:lang w:val="it-IT"/>
        </w:rPr>
      </w:pPr>
    </w:p>
    <w:p w:rsidR="00836F14" w:rsidRPr="00836F14" w:rsidP="00836F14">
      <w:pPr>
        <w:bidi w:val="0"/>
        <w:ind w:left="709" w:hanging="349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>b)</w:t>
        <w:tab/>
        <w:t>je obsiahnutá v judikatúre Súdneho dvora Európskej únie.</w:t>
      </w:r>
    </w:p>
    <w:p w:rsidR="00836F14" w:rsidRPr="00836F14" w:rsidP="00836F14">
      <w:pPr>
        <w:bidi w:val="0"/>
        <w:ind w:left="709" w:hanging="349"/>
        <w:rPr>
          <w:rFonts w:ascii="Times New Roman" w:hAnsi="Times New Roman"/>
          <w:lang w:val="it-IT"/>
        </w:rPr>
      </w:pPr>
    </w:p>
    <w:p w:rsidR="00836F14" w:rsidRPr="00836F14" w:rsidP="00836F14">
      <w:pPr>
        <w:bidi w:val="0"/>
        <w:ind w:left="720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br/>
        <w:t>Napriklad: C-262/85 Komisia vs. Taliansko, C-435/92 Association pour la Protection des Animaux Sauvages, C-57/89 Komisia vs. Nemecko (Leybucht), C-157/89 Komisia vs. Taliansko, C-334/89 Komisia vs. Taliansko, C-38/99 Komisia vs. Francúzsko, C-135/04 Komisia vs. Španielsko, C-507/04 Komisia vs. Rakúsko, </w:t>
      </w:r>
    </w:p>
    <w:p w:rsidR="00836F14" w:rsidRPr="00836F14" w:rsidP="00836F14">
      <w:pPr>
        <w:bidi w:val="0"/>
        <w:ind w:left="426"/>
        <w:rPr>
          <w:rFonts w:ascii="Times New Roman" w:hAnsi="Times New Roman"/>
          <w:lang w:val="it-IT"/>
        </w:rPr>
      </w:pPr>
    </w:p>
    <w:p w:rsidR="00836F14" w:rsidRPr="00836F14" w:rsidP="00836F14">
      <w:pPr>
        <w:bidi w:val="0"/>
        <w:rPr>
          <w:rFonts w:ascii="Times New Roman" w:hAnsi="Times New Roman"/>
          <w:lang w:val="it-IT"/>
        </w:rPr>
      </w:pPr>
    </w:p>
    <w:p w:rsidR="00836F14" w:rsidP="00836F14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836F14" w:rsidRPr="00836F14" w:rsidP="00836F14">
      <w:pPr>
        <w:bidi w:val="0"/>
        <w:rPr>
          <w:rFonts w:ascii="Times New Roman" w:hAnsi="Times New Roman"/>
          <w:lang w:val="it-IT"/>
        </w:rPr>
      </w:pPr>
    </w:p>
    <w:p w:rsidR="00836F14" w:rsidRPr="00836F14" w:rsidP="00836F14">
      <w:pPr>
        <w:bidi w:val="0"/>
        <w:ind w:left="709" w:hanging="349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>a)</w:t>
        <w:tab/>
        <w:t>lehota na prebratie smernice alebo lehota na implementáciu nariadenia alebo rozhodnutia</w:t>
      </w:r>
    </w:p>
    <w:p w:rsidR="00836F14" w:rsidRPr="00836F14" w:rsidP="00836F14">
      <w:pPr>
        <w:bidi w:val="0"/>
        <w:ind w:left="720"/>
        <w:rPr>
          <w:rFonts w:ascii="Times New Roman" w:hAnsi="Times New Roman"/>
          <w:lang w:val="it-IT"/>
        </w:rPr>
      </w:pPr>
    </w:p>
    <w:p w:rsidR="00836F14" w:rsidRPr="00836F14" w:rsidP="00836F14">
      <w:pPr>
        <w:bidi w:val="0"/>
        <w:ind w:left="720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>bezpredmetné </w:t>
      </w:r>
    </w:p>
    <w:p w:rsidR="00836F14" w:rsidRPr="00836F14" w:rsidP="00836F14">
      <w:pPr>
        <w:bidi w:val="0"/>
        <w:rPr>
          <w:rFonts w:ascii="Times New Roman" w:hAnsi="Times New Roman"/>
          <w:lang w:val="it-IT"/>
        </w:rPr>
      </w:pPr>
    </w:p>
    <w:p w:rsidR="00836F14" w:rsidRPr="00836F14" w:rsidP="00836F14">
      <w:pPr>
        <w:bidi w:val="0"/>
        <w:ind w:left="709" w:hanging="349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 w:rsidRPr="00836F14">
        <w:rPr>
          <w:rFonts w:ascii="Times New Roman" w:hAnsi="Times New Roman"/>
          <w:color w:val="000000"/>
          <w:lang w:val="it-IT"/>
        </w:rPr>
        <w:t>záväzných právnych predpisov</w:t>
      </w:r>
    </w:p>
    <w:p w:rsidR="00836F14" w:rsidRPr="00836F14" w:rsidP="00836F14">
      <w:pPr>
        <w:bidi w:val="0"/>
        <w:ind w:left="709" w:hanging="349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ab/>
      </w:r>
    </w:p>
    <w:p w:rsidR="00836F14" w:rsidP="00836F14">
      <w:pPr>
        <w:bidi w:val="0"/>
        <w:ind w:left="709" w:hanging="349"/>
        <w:rPr>
          <w:rFonts w:ascii="Times New Roman" w:hAnsi="Times New Roman"/>
          <w:lang w:val="sk-SK"/>
        </w:rPr>
      </w:pPr>
      <w:r w:rsidRPr="00836F14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sk-SK"/>
        </w:rPr>
        <w:t>bezpredmetné </w:t>
      </w:r>
    </w:p>
    <w:p w:rsidR="00836F14" w:rsidRPr="00836F14" w:rsidP="00836F14">
      <w:pPr>
        <w:bidi w:val="0"/>
        <w:ind w:left="709" w:hanging="349"/>
        <w:rPr>
          <w:rFonts w:ascii="Times New Roman" w:hAnsi="Times New Roman"/>
          <w:lang w:val="it-IT"/>
        </w:rPr>
      </w:pPr>
    </w:p>
    <w:p w:rsidR="00836F14" w:rsidP="00836F14">
      <w:pPr>
        <w:bidi w:val="0"/>
        <w:ind w:left="709" w:hanging="349"/>
        <w:rPr>
          <w:rFonts w:ascii="Times New Roman" w:hAnsi="Times New Roman"/>
          <w:lang w:val="sk-SK"/>
        </w:rPr>
      </w:pPr>
      <w:r w:rsidRPr="00836F14">
        <w:rPr>
          <w:rFonts w:ascii="Times New Roman" w:hAnsi="Times New Roman"/>
          <w:lang w:val="it-IT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836F14" w:rsidRPr="00836F14" w:rsidP="00836F14">
      <w:pPr>
        <w:bidi w:val="0"/>
        <w:ind w:left="720"/>
        <w:rPr>
          <w:rFonts w:ascii="Times New Roman" w:hAnsi="Times New Roman"/>
          <w:lang w:val="it-IT"/>
        </w:rPr>
      </w:pPr>
    </w:p>
    <w:p w:rsidR="00836F14" w:rsidRPr="00A26E8F" w:rsidP="00836F14">
      <w:pPr>
        <w:bidi w:val="0"/>
        <w:ind w:firstLine="708"/>
        <w:rPr>
          <w:rFonts w:ascii="Times New Roman" w:hAnsi="Times New Roman"/>
          <w:lang w:val="it-IT"/>
        </w:rPr>
      </w:pPr>
      <w:r w:rsidRPr="00A26E8F">
        <w:rPr>
          <w:rFonts w:ascii="Times New Roman" w:hAnsi="Times New Roman"/>
          <w:lang w:val="it-IT"/>
        </w:rPr>
        <w:t xml:space="preserve">Porušenie č. 2012/4003 podľa čl. 258 Zmluvy o fungovaní Európskej únie </w:t>
        <w:br/>
        <w:t xml:space="preserve">            Porušenie č 2013/4081 podľa čl. 258 Zmluvy o fungovaní Európskej únie </w:t>
        <w:br/>
        <w:br/>
        <w:br/>
        <w:t> </w:t>
      </w:r>
    </w:p>
    <w:p w:rsidR="00836F14" w:rsidRPr="00A26E8F" w:rsidP="00836F14">
      <w:pPr>
        <w:bidi w:val="0"/>
        <w:ind w:firstLine="708"/>
        <w:rPr>
          <w:rFonts w:ascii="Times New Roman" w:hAnsi="Times New Roman"/>
          <w:lang w:val="it-IT"/>
        </w:rPr>
      </w:pPr>
    </w:p>
    <w:p w:rsidR="00836F14" w:rsidRPr="00EA0C7D" w:rsidP="00836F14">
      <w:pPr>
        <w:bidi w:val="0"/>
        <w:ind w:left="709" w:hanging="349"/>
        <w:rPr>
          <w:rFonts w:ascii="Times New Roman" w:hAnsi="Times New Roman"/>
          <w:lang w:val="it-IT"/>
        </w:rPr>
      </w:pPr>
      <w:r w:rsidRPr="00EA0C7D">
        <w:rPr>
          <w:rFonts w:ascii="Times New Roman" w:hAnsi="Times New Roman"/>
          <w:lang w:val="it-IT"/>
        </w:rPr>
        <w:t>d)</w:t>
        <w:tab/>
        <w:t>informácia o právnych predpisoch, v ktorých sú preberané smernice už prebraté spolu s uvedením rozsahu tohto prebratia</w:t>
      </w:r>
    </w:p>
    <w:p w:rsidR="00836F14" w:rsidRPr="00EA0C7D" w:rsidP="00836F14">
      <w:pPr>
        <w:bidi w:val="0"/>
        <w:ind w:left="720"/>
        <w:rPr>
          <w:rFonts w:ascii="Times New Roman" w:hAnsi="Times New Roman"/>
          <w:lang w:val="it-IT"/>
        </w:rPr>
      </w:pPr>
    </w:p>
    <w:p w:rsidR="00836F14" w:rsidP="00836F14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zákon č. 543/2002 Z.z. o ochrane prírody a krajiny v znení neskorších predpisov, zákon č. 24/2006 Z.z. o posudzovaní vplyvov na životné prostredie a o zmene a doplnení niektorých zákonov v znení neskorších predpisov, vyhláška Ministerstva životného prostredia Slovenskej republiky č. 24/2003 Z.z., ktorou sa vykonáva zákon č. 543/2002 Z.z. o ochrane prírody a krajiny v znení neskorších predpisov, vyhláška Ministerstva pôdohospodárstva Slovenskej republiky č. 344/2009 Z.z., ktorou sa vykonáva zákon o poľovníctve v znení neskorších predpisov </w:t>
        <w:br/>
        <w:br/>
        <w:t> </w:t>
      </w:r>
    </w:p>
    <w:p w:rsidR="00836F14" w:rsidP="00836F14">
      <w:pPr>
        <w:bidi w:val="0"/>
        <w:ind w:firstLine="708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836F14" w:rsidP="00836F14">
      <w:pPr>
        <w:bidi w:val="0"/>
        <w:rPr>
          <w:rFonts w:ascii="Times New Roman" w:hAnsi="Times New Roman"/>
          <w:lang w:val="en-US"/>
        </w:rPr>
      </w:pPr>
    </w:p>
    <w:p w:rsidR="00836F14" w:rsidP="00836F14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836F14" w:rsidP="00836F14">
      <w:pPr>
        <w:bidi w:val="0"/>
        <w:rPr>
          <w:rFonts w:ascii="Times New Roman" w:hAnsi="Times New Roman"/>
          <w:lang w:val="en-US"/>
        </w:rPr>
      </w:pPr>
    </w:p>
    <w:p w:rsidR="00836F14" w:rsidP="00836F1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836F14" w:rsidP="00836F14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7B0328" w:rsidRPr="00836F14" w:rsidP="00836F1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="00836F14">
        <w:rPr>
          <w:rFonts w:ascii="Times New Roman" w:hAnsi="Times New Roman"/>
          <w:lang w:val="en-US"/>
        </w:rPr>
        <w:t>Ministerstvo životného prostredia 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D2D65"/>
    <w:rsid w:val="000A516B"/>
    <w:rsid w:val="0020495E"/>
    <w:rsid w:val="005E2C91"/>
    <w:rsid w:val="007B0328"/>
    <w:rsid w:val="00836F14"/>
    <w:rsid w:val="008805BB"/>
    <w:rsid w:val="00A26E8F"/>
    <w:rsid w:val="00AE6031"/>
    <w:rsid w:val="00D00CE2"/>
    <w:rsid w:val="00EA0C7D"/>
    <w:rsid w:val="00ED2D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3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E603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E6031"/>
    <w:rPr>
      <w:rFonts w:ascii="Times New Roman" w:hAnsi="Times New Roman" w:cs="Times New Roman"/>
      <w:sz w:val="24"/>
      <w:szCs w:val="24"/>
      <w:rtl w:val="0"/>
      <w:cs w:val="0"/>
      <w:lang w:val="ru-RU" w:eastAsia="sk-SK"/>
    </w:rPr>
  </w:style>
  <w:style w:type="paragraph" w:styleId="Footer">
    <w:name w:val="footer"/>
    <w:basedOn w:val="Normal"/>
    <w:link w:val="PtaChar"/>
    <w:uiPriority w:val="99"/>
    <w:unhideWhenUsed/>
    <w:rsid w:val="00AE603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E6031"/>
    <w:rPr>
      <w:rFonts w:ascii="Times New Roman" w:hAnsi="Times New Roman" w:cs="Times New Roman"/>
      <w:sz w:val="24"/>
      <w:szCs w:val="24"/>
      <w:rtl w:val="0"/>
      <w:cs w:val="0"/>
      <w:lang w:val="ru-R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497</Words>
  <Characters>2837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Kozlíková Barbora</dc:creator>
  <cp:lastModifiedBy>V</cp:lastModifiedBy>
  <cp:revision>2</cp:revision>
  <dcterms:created xsi:type="dcterms:W3CDTF">2013-09-27T16:47:00Z</dcterms:created>
  <dcterms:modified xsi:type="dcterms:W3CDTF">2013-09-27T16:47:00Z</dcterms:modified>
</cp:coreProperties>
</file>