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096311" w:rsidRPr="00E80FE3" w:rsidP="00096311">
      <w:pPr>
        <w:keepNext/>
        <w:bidi w:val="0"/>
        <w:jc w:val="center"/>
        <w:outlineLvl w:val="0"/>
        <w:rPr>
          <w:rFonts w:ascii="Times New Roman" w:hAnsi="Times New Roman" w:cs="Times New Roman"/>
          <w:bCs/>
          <w:sz w:val="28"/>
          <w:szCs w:val="28"/>
        </w:rPr>
      </w:pPr>
      <w:r w:rsidRPr="00E80FE3">
        <w:rPr>
          <w:rFonts w:ascii="Times New Roman" w:hAnsi="Times New Roman" w:cs="Times New Roman"/>
          <w:bCs/>
          <w:sz w:val="28"/>
          <w:szCs w:val="28"/>
        </w:rPr>
        <w:t>NÁRODNÁ RADA SLOVENSKEJ REPUBLIKY</w:t>
      </w:r>
    </w:p>
    <w:p w:rsidR="00096311" w:rsidRPr="00E80FE3" w:rsidP="00096311">
      <w:pPr>
        <w:keepNext/>
        <w:bidi w:val="0"/>
        <w:jc w:val="center"/>
        <w:outlineLvl w:val="0"/>
        <w:rPr>
          <w:rFonts w:ascii="Times New Roman" w:hAnsi="Times New Roman" w:cs="Times New Roman"/>
          <w:bCs/>
          <w:sz w:val="28"/>
          <w:szCs w:val="28"/>
        </w:rPr>
      </w:pPr>
      <w:r w:rsidRPr="00E80FE3">
        <w:rPr>
          <w:rFonts w:ascii="Times New Roman" w:hAnsi="Times New Roman" w:cs="Times New Roman"/>
          <w:bCs/>
          <w:sz w:val="28"/>
          <w:szCs w:val="28"/>
        </w:rPr>
        <w:t>VI. volebné obdobie</w:t>
      </w:r>
    </w:p>
    <w:p w:rsidR="00096311" w:rsidRPr="00E80FE3" w:rsidP="00096311">
      <w:pPr>
        <w:keepNext/>
        <w:bidi w:val="0"/>
        <w:jc w:val="center"/>
        <w:outlineLvl w:val="0"/>
        <w:rPr>
          <w:rFonts w:ascii="Times New Roman" w:hAnsi="Times New Roman" w:cs="Times New Roman"/>
          <w:b/>
          <w:bCs/>
          <w:sz w:val="28"/>
          <w:szCs w:val="28"/>
        </w:rPr>
      </w:pPr>
      <w:r w:rsidRPr="00E80FE3">
        <w:rPr>
          <w:rFonts w:ascii="Times New Roman" w:hAnsi="Times New Roman" w:cs="Times New Roman"/>
          <w:b/>
          <w:bCs/>
          <w:sz w:val="28"/>
          <w:szCs w:val="28"/>
        </w:rPr>
        <w:t>__________________________________________________________</w:t>
      </w:r>
      <w:r>
        <w:rPr>
          <w:rFonts w:ascii="Times New Roman" w:hAnsi="Times New Roman" w:cs="Times New Roman"/>
          <w:b/>
          <w:bCs/>
          <w:sz w:val="28"/>
          <w:szCs w:val="28"/>
        </w:rPr>
        <w:t>________</w:t>
      </w:r>
    </w:p>
    <w:p w:rsidR="00096311" w:rsidRPr="00E80FE3" w:rsidP="00096311">
      <w:pPr>
        <w:keepNext/>
        <w:bidi w:val="0"/>
        <w:jc w:val="center"/>
        <w:outlineLvl w:val="0"/>
        <w:rPr>
          <w:rFonts w:ascii="Times New Roman" w:hAnsi="Times New Roman" w:cs="Times New Roman"/>
          <w:b/>
          <w:bCs/>
          <w:sz w:val="28"/>
          <w:szCs w:val="28"/>
        </w:rPr>
      </w:pPr>
    </w:p>
    <w:p w:rsidR="00096311" w:rsidRPr="00E80FE3" w:rsidP="00096311">
      <w:pPr>
        <w:keepNext/>
        <w:bidi w:val="0"/>
        <w:jc w:val="center"/>
        <w:outlineLvl w:val="0"/>
        <w:rPr>
          <w:rFonts w:ascii="Times New Roman" w:hAnsi="Times New Roman" w:cs="Times New Roman"/>
          <w:b/>
          <w:bCs/>
          <w:sz w:val="28"/>
          <w:szCs w:val="28"/>
        </w:rPr>
      </w:pPr>
      <w:r w:rsidRPr="00E80FE3">
        <w:rPr>
          <w:rFonts w:ascii="Times New Roman" w:hAnsi="Times New Roman" w:cs="Times New Roman"/>
          <w:b/>
          <w:bCs/>
          <w:sz w:val="28"/>
          <w:szCs w:val="28"/>
        </w:rPr>
        <w:t>71</w:t>
      </w:r>
      <w:r>
        <w:rPr>
          <w:rFonts w:ascii="Times New Roman" w:hAnsi="Times New Roman" w:cs="Times New Roman"/>
          <w:b/>
          <w:bCs/>
          <w:sz w:val="28"/>
          <w:szCs w:val="28"/>
        </w:rPr>
        <w:t>8</w:t>
      </w:r>
    </w:p>
    <w:p w:rsidR="00096311" w:rsidRPr="00E80FE3" w:rsidP="00096311">
      <w:pPr>
        <w:keepNext/>
        <w:bidi w:val="0"/>
        <w:jc w:val="center"/>
        <w:outlineLvl w:val="0"/>
        <w:rPr>
          <w:rFonts w:ascii="Times New Roman" w:hAnsi="Times New Roman" w:cs="Times New Roman"/>
          <w:b/>
          <w:bCs/>
          <w:sz w:val="28"/>
          <w:szCs w:val="28"/>
        </w:rPr>
      </w:pPr>
    </w:p>
    <w:p w:rsidR="00096311" w:rsidRPr="00E80FE3" w:rsidP="00096311">
      <w:pPr>
        <w:keepNext/>
        <w:bidi w:val="0"/>
        <w:jc w:val="center"/>
        <w:outlineLvl w:val="0"/>
        <w:rPr>
          <w:rFonts w:ascii="Times New Roman" w:hAnsi="Times New Roman" w:cs="Times New Roman"/>
          <w:b/>
          <w:bCs/>
          <w:sz w:val="28"/>
          <w:szCs w:val="28"/>
        </w:rPr>
      </w:pPr>
      <w:r w:rsidRPr="00E80FE3">
        <w:rPr>
          <w:rFonts w:ascii="Times New Roman" w:hAnsi="Times New Roman" w:cs="Times New Roman"/>
          <w:b/>
          <w:bCs/>
          <w:sz w:val="28"/>
          <w:szCs w:val="28"/>
        </w:rPr>
        <w:t>VLÁDNY NÁVRH</w:t>
      </w:r>
    </w:p>
    <w:p w:rsidR="00096311" w:rsidRPr="00E80FE3" w:rsidP="00096311">
      <w:pPr>
        <w:widowControl w:val="0"/>
        <w:autoSpaceDE w:val="0"/>
        <w:autoSpaceDN w:val="0"/>
        <w:bidi w:val="0"/>
        <w:adjustRightInd w:val="0"/>
        <w:spacing w:line="240" w:lineRule="auto"/>
        <w:rPr>
          <w:rFonts w:ascii="Times New Roman" w:hAnsi="Times New Roman" w:cs="Times New Roman"/>
          <w:b/>
          <w:bCs/>
          <w:sz w:val="24"/>
          <w:szCs w:val="24"/>
        </w:rPr>
      </w:pPr>
    </w:p>
    <w:p w:rsidR="00096311" w:rsidP="00096311">
      <w:pPr>
        <w:bidi w:val="0"/>
        <w:spacing w:line="240" w:lineRule="auto"/>
        <w:jc w:val="center"/>
      </w:pPr>
    </w:p>
    <w:p w:rsidR="00096311" w:rsidP="00096311">
      <w:pPr>
        <w:bidi w:val="0"/>
        <w:spacing w:line="240" w:lineRule="auto"/>
        <w:jc w:val="center"/>
      </w:pPr>
      <w:r>
        <w:rPr>
          <w:rFonts w:ascii="Times New Roman" w:hAnsi="Times New Roman" w:cs="Times New Roman"/>
          <w:b/>
          <w:sz w:val="24"/>
        </w:rPr>
        <w:t>Z Á K O N</w:t>
      </w:r>
    </w:p>
    <w:p w:rsidR="00096311" w:rsidP="00096311">
      <w:pPr>
        <w:bidi w:val="0"/>
        <w:spacing w:line="240" w:lineRule="auto"/>
        <w:jc w:val="center"/>
      </w:pPr>
      <w:r>
        <w:rPr>
          <w:rFonts w:ascii="Times New Roman" w:hAnsi="Times New Roman" w:cs="Times New Roman"/>
          <w:sz w:val="24"/>
        </w:rPr>
        <w:t xml:space="preserve"> </w:t>
      </w:r>
    </w:p>
    <w:p w:rsidR="00096311" w:rsidP="00096311">
      <w:pPr>
        <w:bidi w:val="0"/>
        <w:spacing w:line="240" w:lineRule="auto"/>
        <w:jc w:val="center"/>
      </w:pPr>
      <w:r>
        <w:rPr>
          <w:rFonts w:ascii="Times New Roman" w:hAnsi="Times New Roman" w:cs="Times New Roman"/>
          <w:sz w:val="24"/>
        </w:rPr>
        <w:t>z ....................... 2013,</w:t>
      </w:r>
    </w:p>
    <w:p w:rsidR="00096311" w:rsidP="00096311">
      <w:pPr>
        <w:bidi w:val="0"/>
        <w:spacing w:line="240" w:lineRule="auto"/>
        <w:jc w:val="center"/>
      </w:pPr>
      <w:r>
        <w:rPr>
          <w:rFonts w:ascii="Times New Roman" w:hAnsi="Times New Roman" w:cs="Times New Roman"/>
          <w:sz w:val="24"/>
        </w:rPr>
        <w:t xml:space="preserve"> </w:t>
      </w:r>
    </w:p>
    <w:p w:rsidR="00096311" w:rsidP="00096311">
      <w:pPr>
        <w:bidi w:val="0"/>
        <w:spacing w:line="240" w:lineRule="auto"/>
        <w:jc w:val="center"/>
      </w:pPr>
      <w:r>
        <w:rPr>
          <w:rFonts w:ascii="Times New Roman" w:hAnsi="Times New Roman" w:cs="Times New Roman"/>
          <w:b/>
          <w:sz w:val="24"/>
        </w:rPr>
        <w:t>o organizovaní verejných športových podujatí a o zmene a doplnení niektorých zákonov</w:t>
      </w:r>
    </w:p>
    <w:p w:rsidR="00096311" w:rsidP="00096311">
      <w:pPr>
        <w:bidi w:val="0"/>
        <w:spacing w:line="240" w:lineRule="auto"/>
        <w:jc w:val="center"/>
      </w:pPr>
      <w:r>
        <w:rPr>
          <w:rFonts w:ascii="Times New Roman" w:hAnsi="Times New Roman" w:cs="Times New Roman"/>
          <w:b/>
          <w:sz w:val="24"/>
        </w:rPr>
        <w:t xml:space="preserve"> </w:t>
      </w:r>
    </w:p>
    <w:p w:rsidR="00096311" w:rsidP="00096311">
      <w:pPr>
        <w:bidi w:val="0"/>
        <w:spacing w:line="240" w:lineRule="auto"/>
        <w:rPr>
          <w:rFonts w:ascii="Times New Roman" w:hAnsi="Times New Roman" w:cs="Times New Roman"/>
          <w:sz w:val="24"/>
        </w:rPr>
      </w:pPr>
    </w:p>
    <w:p w:rsidR="00096311" w:rsidP="00096311">
      <w:pPr>
        <w:bidi w:val="0"/>
        <w:spacing w:line="240" w:lineRule="auto"/>
        <w:rPr>
          <w:rFonts w:ascii="Times New Roman" w:hAnsi="Times New Roman" w:cs="Times New Roman"/>
          <w:sz w:val="24"/>
        </w:rPr>
      </w:pPr>
      <w:r>
        <w:rPr>
          <w:rFonts w:ascii="Times New Roman" w:hAnsi="Times New Roman" w:cs="Times New Roman"/>
          <w:sz w:val="24"/>
        </w:rPr>
        <w:t>Národná rada Slovenskej republiky sa uzniesla na tomto zákone:</w:t>
      </w:r>
    </w:p>
    <w:p w:rsidR="00096311" w:rsidP="00096311">
      <w:pPr>
        <w:bidi w:val="0"/>
        <w:spacing w:line="240" w:lineRule="auto"/>
      </w:pPr>
    </w:p>
    <w:p w:rsidR="00DA38ED">
      <w:pPr>
        <w:bidi w:val="0"/>
        <w:spacing w:line="240" w:lineRule="auto"/>
        <w:jc w:val="center"/>
      </w:pPr>
      <w:r w:rsidR="00224B56">
        <w:rPr>
          <w:rFonts w:ascii="Times New Roman" w:hAnsi="Times New Roman" w:cs="Times New Roman"/>
          <w:sz w:val="24"/>
          <w:szCs w:val="24"/>
        </w:rPr>
        <w:t xml:space="preserve"> </w:t>
      </w:r>
    </w:p>
    <w:p w:rsidR="00DA38ED">
      <w:pPr>
        <w:bidi w:val="0"/>
        <w:spacing w:line="240" w:lineRule="auto"/>
        <w:jc w:val="center"/>
      </w:pPr>
      <w:r w:rsidR="00224B56">
        <w:rPr>
          <w:rFonts w:ascii="Times New Roman" w:hAnsi="Times New Roman" w:cs="Times New Roman"/>
          <w:b/>
          <w:bCs/>
          <w:sz w:val="24"/>
          <w:szCs w:val="24"/>
        </w:rPr>
        <w:t>Čl. I</w:t>
      </w:r>
    </w:p>
    <w:p w:rsidR="00DA38ED">
      <w:pPr>
        <w:bidi w:val="0"/>
        <w:spacing w:line="240" w:lineRule="auto"/>
        <w:jc w:val="center"/>
      </w:pPr>
    </w:p>
    <w:p w:rsidR="00520367">
      <w:pPr>
        <w:bidi w:val="0"/>
        <w:spacing w:line="240" w:lineRule="auto"/>
        <w:jc w:val="center"/>
        <w:rPr>
          <w:rFonts w:ascii="Times New Roman" w:hAnsi="Times New Roman" w:cs="Times New Roman"/>
          <w:sz w:val="24"/>
          <w:szCs w:val="24"/>
        </w:rPr>
      </w:pPr>
      <w:r w:rsidRPr="00520367">
        <w:rPr>
          <w:rFonts w:ascii="Times New Roman" w:hAnsi="Times New Roman" w:cs="Times New Roman"/>
          <w:sz w:val="24"/>
          <w:szCs w:val="24"/>
        </w:rPr>
        <w:t>Úvodné ustanovenia</w:t>
      </w:r>
    </w:p>
    <w:p w:rsidR="00DA38ED">
      <w:pPr>
        <w:bidi w:val="0"/>
        <w:spacing w:line="240" w:lineRule="auto"/>
        <w:jc w:val="center"/>
      </w:pPr>
      <w:r w:rsidR="00224B56">
        <w:rPr>
          <w:rFonts w:ascii="Times New Roman" w:hAnsi="Times New Roman" w:cs="Times New Roman"/>
          <w:sz w:val="24"/>
          <w:szCs w:val="24"/>
        </w:rPr>
        <w:t>§ 1</w:t>
      </w:r>
    </w:p>
    <w:p w:rsidR="00DA38ED">
      <w:pPr>
        <w:bidi w:val="0"/>
        <w:spacing w:line="240" w:lineRule="auto"/>
        <w:jc w:val="center"/>
      </w:pPr>
    </w:p>
    <w:p w:rsidR="00DA38ED">
      <w:pPr>
        <w:bidi w:val="0"/>
        <w:jc w:val="both"/>
      </w:pPr>
      <w:r w:rsidR="00224B56">
        <w:rPr>
          <w:rFonts w:ascii="Times New Roman" w:hAnsi="Times New Roman" w:cs="Times New Roman"/>
          <w:sz w:val="24"/>
          <w:szCs w:val="24"/>
        </w:rPr>
        <w:t xml:space="preserve">(1) Tento zákon upravuje podmienky organizovania verejného športového podujatia (ďalej len </w:t>
      </w:r>
      <w:r w:rsidR="000420D8">
        <w:rPr>
          <w:rFonts w:ascii="Times New Roman" w:hAnsi="Times New Roman" w:cs="Times New Roman"/>
          <w:sz w:val="24"/>
          <w:szCs w:val="24"/>
        </w:rPr>
        <w:t>„</w:t>
      </w:r>
      <w:r w:rsidR="00224B56">
        <w:rPr>
          <w:rFonts w:ascii="Times New Roman" w:hAnsi="Times New Roman" w:cs="Times New Roman"/>
          <w:sz w:val="24"/>
          <w:szCs w:val="24"/>
        </w:rPr>
        <w:t>podujatie</w:t>
      </w:r>
      <w:r w:rsidR="000420D8">
        <w:rPr>
          <w:rFonts w:ascii="Times New Roman" w:hAnsi="Times New Roman" w:cs="Times New Roman"/>
          <w:sz w:val="24"/>
          <w:szCs w:val="24"/>
        </w:rPr>
        <w:t>“</w:t>
      </w:r>
      <w:r w:rsidR="00224B56">
        <w:rPr>
          <w:rFonts w:ascii="Times New Roman" w:hAnsi="Times New Roman" w:cs="Times New Roman"/>
          <w:sz w:val="24"/>
          <w:szCs w:val="24"/>
        </w:rPr>
        <w:t>), oprávnenia a povinnosti organizátora podujatia, činnosť, oprávnenia a povinnosti člena usporiadateľskej služby, úlohy obce a Policajného zboru, povinnosti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zákazy pre účastníka podujatia, podmienky </w:t>
      </w:r>
      <w:r w:rsidR="00CB3ECB">
        <w:rPr>
          <w:rFonts w:ascii="Times New Roman" w:hAnsi="Times New Roman" w:cs="Times New Roman"/>
          <w:sz w:val="24"/>
          <w:szCs w:val="24"/>
        </w:rPr>
        <w:t xml:space="preserve">na zaistenie </w:t>
      </w:r>
      <w:r w:rsidR="00224B56">
        <w:rPr>
          <w:rFonts w:ascii="Times New Roman" w:hAnsi="Times New Roman" w:cs="Times New Roman"/>
          <w:sz w:val="24"/>
          <w:szCs w:val="24"/>
        </w:rPr>
        <w:t>bezpečnosti na podujatí</w:t>
      </w:r>
      <w:r w:rsidR="005A0C57">
        <w:rPr>
          <w:rFonts w:ascii="Times New Roman" w:hAnsi="Times New Roman" w:cs="Times New Roman"/>
          <w:sz w:val="24"/>
          <w:szCs w:val="24"/>
        </w:rPr>
        <w:t>,</w:t>
      </w:r>
      <w:r w:rsidR="004647C7">
        <w:rPr>
          <w:rFonts w:ascii="Times New Roman" w:hAnsi="Times New Roman" w:cs="Times New Roman"/>
          <w:sz w:val="24"/>
          <w:szCs w:val="24"/>
        </w:rPr>
        <w:t> </w:t>
      </w:r>
      <w:r w:rsidR="00224B56">
        <w:rPr>
          <w:rFonts w:ascii="Times New Roman" w:hAnsi="Times New Roman" w:cs="Times New Roman"/>
          <w:sz w:val="24"/>
          <w:szCs w:val="24"/>
        </w:rPr>
        <w:t xml:space="preserve">zodpovednosť </w:t>
      </w:r>
      <w:r w:rsidR="00CB3ECB">
        <w:rPr>
          <w:rFonts w:ascii="Times New Roman" w:hAnsi="Times New Roman" w:cs="Times New Roman"/>
          <w:sz w:val="24"/>
          <w:szCs w:val="24"/>
        </w:rPr>
        <w:t xml:space="preserve">a sankcie </w:t>
      </w:r>
      <w:r w:rsidR="00224B56">
        <w:rPr>
          <w:rFonts w:ascii="Times New Roman" w:hAnsi="Times New Roman" w:cs="Times New Roman"/>
          <w:sz w:val="24"/>
          <w:szCs w:val="24"/>
        </w:rPr>
        <w:t>za porušenie povinností ustanovených týmto zákonom.</w:t>
      </w:r>
    </w:p>
    <w:p w:rsidR="00DA38ED">
      <w:pPr>
        <w:bidi w:val="0"/>
        <w:spacing w:line="240" w:lineRule="auto"/>
        <w:jc w:val="both"/>
      </w:pPr>
    </w:p>
    <w:p w:rsidR="00DA38ED">
      <w:pPr>
        <w:bidi w:val="0"/>
        <w:jc w:val="both"/>
      </w:pPr>
      <w:r w:rsidR="00224B56">
        <w:rPr>
          <w:rFonts w:ascii="Times New Roman" w:hAnsi="Times New Roman" w:cs="Times New Roman"/>
          <w:sz w:val="24"/>
          <w:szCs w:val="24"/>
        </w:rPr>
        <w:t>(2) Ustanovenia tohto zá</w:t>
      </w:r>
      <w:r w:rsidR="00CB3ECB">
        <w:rPr>
          <w:rFonts w:ascii="Times New Roman" w:hAnsi="Times New Roman" w:cs="Times New Roman"/>
          <w:sz w:val="24"/>
          <w:szCs w:val="24"/>
        </w:rPr>
        <w:t>kona sa nevzťahujú na podujatie</w:t>
      </w:r>
      <w:r w:rsidR="00224B56">
        <w:rPr>
          <w:rFonts w:ascii="Times New Roman" w:hAnsi="Times New Roman" w:cs="Times New Roman"/>
          <w:sz w:val="24"/>
          <w:szCs w:val="24"/>
        </w:rPr>
        <w:t xml:space="preserve"> </w:t>
      </w:r>
    </w:p>
    <w:p w:rsidR="00DA38ED" w:rsidP="001036F5">
      <w:pPr>
        <w:numPr>
          <w:numId w:val="6"/>
        </w:numPr>
        <w:bidi w:val="0"/>
        <w:jc w:val="both"/>
      </w:pPr>
      <w:r w:rsidR="00CB3ECB">
        <w:rPr>
          <w:rFonts w:ascii="Times New Roman" w:hAnsi="Times New Roman" w:cs="Times New Roman"/>
          <w:sz w:val="24"/>
          <w:szCs w:val="24"/>
        </w:rPr>
        <w:t>s nižším počtom účastníkov podujatia ako 300</w:t>
      </w:r>
      <w:r w:rsidR="00224B56">
        <w:rPr>
          <w:rFonts w:ascii="Times New Roman" w:hAnsi="Times New Roman" w:cs="Times New Roman"/>
          <w:sz w:val="24"/>
          <w:szCs w:val="24"/>
        </w:rPr>
        <w:t>; to neplatí,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 xml:space="preserve">medzinárodné podujatie alebo </w:t>
      </w:r>
      <w:r w:rsidR="00CB3ECB">
        <w:rPr>
          <w:rFonts w:ascii="Times New Roman" w:hAnsi="Times New Roman" w:cs="Times New Roman"/>
          <w:sz w:val="24"/>
          <w:szCs w:val="24"/>
        </w:rPr>
        <w:t xml:space="preserve">o </w:t>
      </w:r>
      <w:r w:rsidR="00224B56">
        <w:rPr>
          <w:rFonts w:ascii="Times New Roman" w:hAnsi="Times New Roman" w:cs="Times New Roman"/>
          <w:sz w:val="24"/>
          <w:szCs w:val="24"/>
        </w:rPr>
        <w:t>rizikové podujatie,</w:t>
      </w:r>
    </w:p>
    <w:p w:rsidR="00DA38ED" w:rsidP="001036F5">
      <w:pPr>
        <w:numPr>
          <w:numId w:val="6"/>
        </w:numPr>
        <w:bidi w:val="0"/>
        <w:jc w:val="both"/>
      </w:pPr>
      <w:r w:rsidR="00224B56">
        <w:rPr>
          <w:rFonts w:ascii="Times New Roman" w:hAnsi="Times New Roman" w:cs="Times New Roman"/>
          <w:sz w:val="24"/>
          <w:szCs w:val="24"/>
        </w:rPr>
        <w:t xml:space="preserve">ktorého organizátorom je právnická </w:t>
      </w:r>
      <w:r w:rsidRPr="00FB360F" w:rsidR="00224B56">
        <w:rPr>
          <w:rFonts w:ascii="Times New Roman" w:hAnsi="Times New Roman" w:cs="Times New Roman"/>
          <w:sz w:val="24"/>
          <w:szCs w:val="24"/>
        </w:rPr>
        <w:t>osoba</w:t>
      </w:r>
      <w:r w:rsidRPr="00FB360F" w:rsidR="004647C7">
        <w:rPr>
          <w:rFonts w:ascii="Times New Roman" w:hAnsi="Times New Roman" w:cs="Times New Roman"/>
          <w:sz w:val="24"/>
          <w:szCs w:val="24"/>
        </w:rPr>
        <w:t xml:space="preserve"> </w:t>
      </w:r>
      <w:r w:rsidRPr="00FB360F" w:rsidR="00074D52">
        <w:rPr>
          <w:rFonts w:ascii="Times New Roman" w:hAnsi="Times New Roman" w:cs="Times New Roman"/>
          <w:color w:val="auto"/>
          <w:sz w:val="24"/>
          <w:szCs w:val="24"/>
        </w:rPr>
        <w:t>alebo fyzická osoba podnikateľ</w:t>
      </w:r>
      <w:r w:rsidRPr="00FB360F" w:rsidR="00074D52">
        <w:rPr>
          <w:rFonts w:ascii="Times New Roman" w:hAnsi="Times New Roman" w:cs="Times New Roman"/>
          <w:sz w:val="24"/>
          <w:szCs w:val="24"/>
        </w:rPr>
        <w:t xml:space="preserve">  </w:t>
      </w:r>
      <w:r w:rsidRPr="00FB360F" w:rsidR="004647C7">
        <w:rPr>
          <w:rFonts w:ascii="Times New Roman" w:hAnsi="Times New Roman" w:cs="Times New Roman"/>
          <w:sz w:val="24"/>
          <w:szCs w:val="24"/>
        </w:rPr>
        <w:t>a</w:t>
      </w:r>
      <w:r w:rsidR="004647C7">
        <w:rPr>
          <w:rFonts w:ascii="Times New Roman" w:hAnsi="Times New Roman" w:cs="Times New Roman"/>
          <w:sz w:val="24"/>
          <w:szCs w:val="24"/>
        </w:rPr>
        <w:t> </w:t>
      </w:r>
      <w:r w:rsidR="00224B56">
        <w:rPr>
          <w:rFonts w:ascii="Times New Roman" w:hAnsi="Times New Roman" w:cs="Times New Roman"/>
          <w:sz w:val="24"/>
          <w:szCs w:val="24"/>
        </w:rPr>
        <w:t>účastníkmi podujatia sú fyzické osoby, ktoré sú</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právnom vzťahu</w:t>
      </w:r>
      <w:r w:rsidR="004647C7">
        <w:rPr>
          <w:rFonts w:ascii="Times New Roman" w:hAnsi="Times New Roman" w:cs="Times New Roman"/>
          <w:sz w:val="24"/>
          <w:szCs w:val="24"/>
        </w:rPr>
        <w:t xml:space="preserve"> k </w:t>
      </w:r>
      <w:r w:rsidR="00074D52">
        <w:rPr>
          <w:rFonts w:ascii="Times New Roman" w:hAnsi="Times New Roman" w:cs="Times New Roman"/>
          <w:sz w:val="24"/>
          <w:szCs w:val="24"/>
        </w:rPr>
        <w:t xml:space="preserve"> organizátorovi</w:t>
      </w:r>
      <w:r w:rsidR="00AE1974">
        <w:rPr>
          <w:rFonts w:ascii="Times New Roman" w:hAnsi="Times New Roman" w:cs="Times New Roman"/>
          <w:sz w:val="24"/>
          <w:szCs w:val="24"/>
        </w:rPr>
        <w:t xml:space="preserve"> podujatia</w:t>
      </w:r>
      <w:r w:rsidR="00224B56">
        <w:rPr>
          <w:rFonts w:ascii="Times New Roman" w:hAnsi="Times New Roman" w:cs="Times New Roman"/>
          <w:sz w:val="24"/>
          <w:szCs w:val="24"/>
        </w:rPr>
        <w:t>, najmä členskom, žiackom, študentskom, pracovnoprávnom, služobnom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blízke osob</w:t>
      </w:r>
      <w:r w:rsidR="00AE1974">
        <w:rPr>
          <w:rFonts w:ascii="Times New Roman" w:hAnsi="Times New Roman" w:cs="Times New Roman"/>
          <w:sz w:val="24"/>
          <w:szCs w:val="24"/>
        </w:rPr>
        <w:t>y</w:t>
      </w:r>
      <w:r w:rsidR="00224B56">
        <w:rPr>
          <w:rFonts w:ascii="Times New Roman" w:hAnsi="Times New Roman" w:cs="Times New Roman"/>
          <w:sz w:val="24"/>
          <w:szCs w:val="24"/>
        </w:rPr>
        <w:t xml:space="preserve"> týchto osôb; to neplatí,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osobitným režimom alebo </w:t>
      </w:r>
      <w:r w:rsidR="00CB3ECB">
        <w:rPr>
          <w:rFonts w:ascii="Times New Roman" w:hAnsi="Times New Roman" w:cs="Times New Roman"/>
          <w:sz w:val="24"/>
          <w:szCs w:val="24"/>
        </w:rPr>
        <w:t xml:space="preserve">o </w:t>
      </w:r>
      <w:r w:rsidR="00224B56">
        <w:rPr>
          <w:rFonts w:ascii="Times New Roman" w:hAnsi="Times New Roman" w:cs="Times New Roman"/>
          <w:sz w:val="24"/>
          <w:szCs w:val="24"/>
        </w:rPr>
        <w:t>podujatie konané mimo športového zariadenia.</w:t>
      </w:r>
    </w:p>
    <w:p w:rsidR="00DA38ED">
      <w:pPr>
        <w:bidi w:val="0"/>
        <w:spacing w:line="240" w:lineRule="auto"/>
        <w:jc w:val="both"/>
      </w:pPr>
    </w:p>
    <w:p w:rsidR="00DA38ED">
      <w:pPr>
        <w:bidi w:val="0"/>
        <w:jc w:val="both"/>
      </w:pPr>
      <w:r w:rsidR="00224B56">
        <w:rPr>
          <w:rFonts w:ascii="Times New Roman" w:hAnsi="Times New Roman" w:cs="Times New Roman"/>
          <w:sz w:val="24"/>
          <w:szCs w:val="24"/>
        </w:rPr>
        <w:t>(3) Podujatie sa považuje za verejné, ak je prístupné pre individuálne neurčených divákov.</w:t>
      </w:r>
    </w:p>
    <w:p w:rsidR="00DA38ED">
      <w:pPr>
        <w:bidi w:val="0"/>
        <w:spacing w:line="240" w:lineRule="auto"/>
        <w:jc w:val="both"/>
      </w:pPr>
    </w:p>
    <w:p w:rsidR="00DA38ED">
      <w:pPr>
        <w:bidi w:val="0"/>
        <w:jc w:val="both"/>
      </w:pPr>
      <w:r w:rsidR="00224B56">
        <w:rPr>
          <w:rFonts w:ascii="Times New Roman" w:hAnsi="Times New Roman" w:cs="Times New Roman"/>
          <w:sz w:val="24"/>
          <w:szCs w:val="24"/>
        </w:rPr>
        <w:t xml:space="preserve">(4) Všetky </w:t>
      </w:r>
      <w:r w:rsidR="00CB3ECB">
        <w:rPr>
          <w:rFonts w:ascii="Times New Roman" w:hAnsi="Times New Roman" w:cs="Times New Roman"/>
          <w:sz w:val="24"/>
          <w:szCs w:val="24"/>
        </w:rPr>
        <w:t>osoby</w:t>
      </w:r>
      <w:r w:rsidR="00224B56">
        <w:rPr>
          <w:rFonts w:ascii="Times New Roman" w:hAnsi="Times New Roman" w:cs="Times New Roman"/>
          <w:sz w:val="24"/>
          <w:szCs w:val="24"/>
        </w:rPr>
        <w:t xml:space="preserve"> podľa tohto zákona podieľajúce sa na príprave, organizovaní</w:t>
      </w:r>
      <w:r w:rsidR="004647C7">
        <w:rPr>
          <w:rFonts w:ascii="Times New Roman" w:hAnsi="Times New Roman" w:cs="Times New Roman"/>
          <w:sz w:val="24"/>
          <w:szCs w:val="24"/>
        </w:rPr>
        <w:t xml:space="preserve"> a </w:t>
      </w:r>
      <w:r w:rsidR="000F3ED6">
        <w:rPr>
          <w:rFonts w:ascii="Times New Roman" w:hAnsi="Times New Roman" w:cs="Times New Roman"/>
          <w:sz w:val="24"/>
          <w:szCs w:val="24"/>
        </w:rPr>
        <w:t>dozore nad priebehom podujatia</w:t>
      </w:r>
      <w:r w:rsidR="00224B56">
        <w:rPr>
          <w:rFonts w:ascii="Times New Roman" w:hAnsi="Times New Roman" w:cs="Times New Roman"/>
          <w:sz w:val="24"/>
          <w:szCs w:val="24"/>
        </w:rPr>
        <w:t xml:space="preserve"> vykonávajú svoju pôsobnosť vo vzájomnej súčinnosti tak, aby právo pokojne sa zhromažďovať na verejne prístupných miestach nebolo o</w:t>
      </w:r>
      <w:r w:rsidR="00964118">
        <w:rPr>
          <w:rFonts w:ascii="Times New Roman" w:hAnsi="Times New Roman" w:cs="Times New Roman"/>
          <w:sz w:val="24"/>
          <w:szCs w:val="24"/>
        </w:rPr>
        <w:t>bmedzené, okrem opatrení nevyhnutných</w:t>
      </w:r>
      <w:r w:rsidR="00224B56">
        <w:rPr>
          <w:rFonts w:ascii="Times New Roman" w:hAnsi="Times New Roman" w:cs="Times New Roman"/>
          <w:sz w:val="24"/>
          <w:szCs w:val="24"/>
        </w:rPr>
        <w:t xml:space="preserve"> na ochranu práv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slobôd iných, ochranu verejného poriadku, bezpečnosti, zdravia, mravnosti, majetku alebo životného prostredia.</w:t>
      </w:r>
    </w:p>
    <w:p w:rsidR="00DA38ED">
      <w:pPr>
        <w:bidi w:val="0"/>
        <w:spacing w:line="240" w:lineRule="auto"/>
        <w:jc w:val="both"/>
      </w:pPr>
    </w:p>
    <w:p w:rsidR="00DA38ED">
      <w:pPr>
        <w:bidi w:val="0"/>
        <w:jc w:val="both"/>
      </w:pPr>
      <w:r w:rsidR="00224B56">
        <w:rPr>
          <w:rFonts w:ascii="Times New Roman" w:hAnsi="Times New Roman" w:cs="Times New Roman"/>
          <w:sz w:val="24"/>
          <w:szCs w:val="24"/>
        </w:rPr>
        <w:t>(5) Na podujatie nie je potrebné predchádzajúce povolenie orgánu verejnej správy, ak osobitný predpis neustanovuje inak.</w:t>
      </w:r>
      <w:r>
        <w:rPr>
          <w:rFonts w:ascii="Times New Roman" w:hAnsi="Times New Roman" w:cs="Times New Roman"/>
          <w:sz w:val="24"/>
          <w:szCs w:val="24"/>
          <w:vertAlign w:val="superscript"/>
          <w:rtl w:val="0"/>
        </w:rPr>
        <w:footnoteReference w:id="2"/>
      </w:r>
      <w:r w:rsidR="00224B56">
        <w:rPr>
          <w:rFonts w:ascii="Times New Roman" w:hAnsi="Times New Roman" w:cs="Times New Roman"/>
          <w:sz w:val="24"/>
          <w:szCs w:val="24"/>
        </w:rPr>
        <w:t>)</w:t>
      </w:r>
    </w:p>
    <w:p w:rsidR="00DA38ED" w:rsidP="00CA5A5F">
      <w:pPr>
        <w:keepNext/>
        <w:bidi w:val="0"/>
        <w:jc w:val="center"/>
      </w:pPr>
      <w:r w:rsidR="00224B56">
        <w:rPr>
          <w:rFonts w:ascii="Times New Roman" w:hAnsi="Times New Roman" w:cs="Times New Roman"/>
          <w:sz w:val="24"/>
          <w:szCs w:val="24"/>
        </w:rPr>
        <w:t>§ 2</w:t>
      </w:r>
    </w:p>
    <w:p w:rsidR="00DA38ED" w:rsidP="00CA5A5F">
      <w:pPr>
        <w:keepNext/>
        <w:bidi w:val="0"/>
        <w:jc w:val="center"/>
      </w:pPr>
    </w:p>
    <w:p w:rsidR="00DA38ED">
      <w:pPr>
        <w:bidi w:val="0"/>
        <w:jc w:val="both"/>
      </w:pPr>
      <w:r w:rsidR="00224B56">
        <w:rPr>
          <w:rFonts w:ascii="Times New Roman" w:hAnsi="Times New Roman" w:cs="Times New Roman"/>
          <w:sz w:val="24"/>
          <w:szCs w:val="24"/>
        </w:rPr>
        <w:t>Na účely tohto zákona sa rozumie</w:t>
      </w:r>
    </w:p>
    <w:p w:rsidR="001036F5" w:rsidRPr="001036F5">
      <w:pPr>
        <w:numPr>
          <w:ilvl w:val="1"/>
          <w:numId w:val="3"/>
        </w:numPr>
        <w:bidi w:val="0"/>
        <w:ind w:left="405" w:hanging="284"/>
        <w:jc w:val="both"/>
      </w:pPr>
      <w:r w:rsidR="00224B56">
        <w:rPr>
          <w:rFonts w:ascii="Times New Roman" w:hAnsi="Times New Roman" w:cs="Times New Roman"/>
          <w:sz w:val="24"/>
          <w:szCs w:val="24"/>
        </w:rPr>
        <w:t>podujatím</w:t>
      </w:r>
    </w:p>
    <w:p w:rsidR="00B41F2C" w:rsidRPr="00B41F2C" w:rsidP="00BF1EEB">
      <w:pPr>
        <w:numPr>
          <w:ilvl w:val="1"/>
          <w:numId w:val="8"/>
        </w:numPr>
        <w:bidi w:val="0"/>
        <w:ind w:left="709" w:hanging="283"/>
        <w:jc w:val="both"/>
      </w:pPr>
      <w:r w:rsidR="00224B56">
        <w:rPr>
          <w:rFonts w:ascii="Times New Roman" w:hAnsi="Times New Roman" w:cs="Times New Roman"/>
          <w:sz w:val="24"/>
          <w:szCs w:val="24"/>
        </w:rPr>
        <w:t>športová súťaž, stretnutie, turnaj, preteky alebo iné podujatie spojené</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pohybovo-rekreačnou aktivitou fyzických osôb</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oblasti telesnej kultúry a</w:t>
      </w:r>
      <w:r w:rsidR="00B04CCF">
        <w:rPr>
          <w:rFonts w:ascii="Times New Roman" w:hAnsi="Times New Roman" w:cs="Times New Roman"/>
          <w:sz w:val="24"/>
          <w:szCs w:val="24"/>
        </w:rPr>
        <w:t>lebo</w:t>
      </w:r>
      <w:r w:rsidR="00224B56">
        <w:rPr>
          <w:rFonts w:ascii="Times New Roman" w:hAnsi="Times New Roman" w:cs="Times New Roman"/>
          <w:sz w:val="24"/>
          <w:szCs w:val="24"/>
        </w:rPr>
        <w:tab/>
        <w:t xml:space="preserve"> </w:t>
      </w:r>
    </w:p>
    <w:p w:rsidR="00DA38ED" w:rsidP="00BF1EEB">
      <w:pPr>
        <w:numPr>
          <w:ilvl w:val="1"/>
          <w:numId w:val="8"/>
        </w:numPr>
        <w:bidi w:val="0"/>
        <w:ind w:left="709" w:hanging="283"/>
        <w:jc w:val="both"/>
      </w:pPr>
      <w:r w:rsidR="00224B56">
        <w:rPr>
          <w:rFonts w:ascii="Times New Roman" w:hAnsi="Times New Roman" w:cs="Times New Roman"/>
          <w:sz w:val="24"/>
          <w:szCs w:val="24"/>
        </w:rPr>
        <w:t>turistické podujatie nad 500 účastníkov podujatia, ktoré sa organizuje na vyznačených turistických chodníkoch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iných na turistiku určených verejných priestranstvách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spočíva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celodennom alebo viacdennom pochode cez územie jednej obce alebo viacerých obcí,</w:t>
      </w:r>
    </w:p>
    <w:p w:rsidR="00DA38ED" w:rsidP="00B41F2C">
      <w:pPr>
        <w:numPr>
          <w:ilvl w:val="1"/>
          <w:numId w:val="3"/>
        </w:numPr>
        <w:bidi w:val="0"/>
        <w:ind w:left="405" w:hanging="284"/>
        <w:jc w:val="both"/>
      </w:pPr>
      <w:r w:rsidR="00224B56">
        <w:rPr>
          <w:rFonts w:ascii="Times New Roman" w:hAnsi="Times New Roman" w:cs="Times New Roman"/>
          <w:sz w:val="24"/>
          <w:szCs w:val="24"/>
        </w:rPr>
        <w:t>medzinárodným podujatím podujatie, na ktorom sú zúčastnené družstvá alebo viacerí športovci</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rôznych štátov; za medzinárodné podujatie sa nepovažuje podujatie,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ktorom športovci so štátnou príslušnosťou iného štátu súťažia za športové kluby so sídlom na území Slovenskej republiky alebo podujatie, ktoré národný športový zväz označil ako domáce podujatie,</w:t>
      </w:r>
    </w:p>
    <w:p w:rsidR="00DA38ED" w:rsidP="00B41F2C">
      <w:pPr>
        <w:numPr>
          <w:ilvl w:val="1"/>
          <w:numId w:val="3"/>
        </w:numPr>
        <w:bidi w:val="0"/>
        <w:ind w:left="405" w:hanging="284"/>
        <w:jc w:val="both"/>
      </w:pPr>
      <w:r w:rsidR="00224B56">
        <w:rPr>
          <w:rFonts w:ascii="Times New Roman" w:hAnsi="Times New Roman" w:cs="Times New Roman"/>
          <w:sz w:val="24"/>
          <w:szCs w:val="24"/>
        </w:rPr>
        <w:t>rizikovým podujatím podujatie označené za rizikové organizátorom podujatia, športovým zväzom, obcou alebo Policajným zborom</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dôvodu hrozby narušenia verejného poriadku alebo ohrozenia bezpečnosti, zdravia, mravnosti, majetku alebo životného prostredia,</w:t>
      </w:r>
    </w:p>
    <w:p w:rsidR="00DA38ED" w:rsidRPr="00B41F2C" w:rsidP="00B41F2C">
      <w:pPr>
        <w:numPr>
          <w:ilvl w:val="1"/>
          <w:numId w:val="3"/>
        </w:numPr>
        <w:bidi w:val="0"/>
        <w:ind w:left="405" w:hanging="284"/>
        <w:jc w:val="both"/>
        <w:rPr>
          <w:rFonts w:ascii="Times New Roman" w:hAnsi="Times New Roman" w:cs="Times New Roman"/>
          <w:sz w:val="24"/>
          <w:szCs w:val="24"/>
        </w:rPr>
      </w:pPr>
      <w:r w:rsidR="00224B56">
        <w:rPr>
          <w:rFonts w:ascii="Times New Roman" w:hAnsi="Times New Roman" w:cs="Times New Roman"/>
          <w:sz w:val="24"/>
          <w:szCs w:val="24"/>
        </w:rPr>
        <w:t>podujatím</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w:t>
      </w:r>
    </w:p>
    <w:p w:rsidR="00DA38ED" w:rsidRPr="00B41F2C" w:rsidP="00BF1EEB">
      <w:pPr>
        <w:numPr>
          <w:ilvl w:val="1"/>
          <w:numId w:val="9"/>
        </w:numPr>
        <w:bidi w:val="0"/>
        <w:ind w:left="709" w:hanging="283"/>
        <w:jc w:val="both"/>
        <w:rPr>
          <w:rFonts w:ascii="Times New Roman" w:hAnsi="Times New Roman" w:cs="Times New Roman"/>
          <w:sz w:val="24"/>
          <w:szCs w:val="24"/>
        </w:rPr>
      </w:pPr>
      <w:r w:rsidR="00224B56">
        <w:rPr>
          <w:rFonts w:ascii="Times New Roman" w:hAnsi="Times New Roman" w:cs="Times New Roman"/>
          <w:sz w:val="24"/>
          <w:szCs w:val="24"/>
        </w:rPr>
        <w:t>rizikové podujatie,</w:t>
      </w:r>
    </w:p>
    <w:p w:rsidR="00B41F2C" w:rsidP="00BF1EEB">
      <w:pPr>
        <w:numPr>
          <w:ilvl w:val="1"/>
          <w:numId w:val="9"/>
        </w:numPr>
        <w:bidi w:val="0"/>
        <w:ind w:left="709" w:hanging="283"/>
        <w:jc w:val="both"/>
        <w:rPr>
          <w:rFonts w:ascii="Times New Roman" w:hAnsi="Times New Roman" w:cs="Times New Roman"/>
          <w:sz w:val="24"/>
          <w:szCs w:val="24"/>
        </w:rPr>
      </w:pPr>
      <w:r w:rsidR="00224B56">
        <w:rPr>
          <w:rFonts w:ascii="Times New Roman" w:hAnsi="Times New Roman" w:cs="Times New Roman"/>
          <w:sz w:val="24"/>
          <w:szCs w:val="24"/>
        </w:rPr>
        <w:t>futbalové stretnutie alebo hokejové stretnutie najvyššej celoštátnej súťaže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kategórii dospelých alebo posledné štyri kolá pohárových súťaží vo futbale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hokeji</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kategórii dospelých,</w:t>
      </w:r>
    </w:p>
    <w:p w:rsidR="00DA38ED" w:rsidRPr="00B41F2C" w:rsidP="00BF1EEB">
      <w:pPr>
        <w:numPr>
          <w:ilvl w:val="1"/>
          <w:numId w:val="9"/>
        </w:numPr>
        <w:bidi w:val="0"/>
        <w:ind w:left="709" w:hanging="283"/>
        <w:jc w:val="both"/>
        <w:rPr>
          <w:rFonts w:ascii="Times New Roman" w:hAnsi="Times New Roman" w:cs="Times New Roman"/>
          <w:sz w:val="24"/>
          <w:szCs w:val="24"/>
        </w:rPr>
      </w:pPr>
      <w:r w:rsidRPr="00B41F2C" w:rsidR="00224B56">
        <w:rPr>
          <w:rFonts w:ascii="Times New Roman" w:hAnsi="Times New Roman" w:cs="Times New Roman"/>
          <w:sz w:val="24"/>
          <w:szCs w:val="24"/>
        </w:rPr>
        <w:t>podujatie, na ktorom sa predpokladá účasť 4 000</w:t>
      </w:r>
      <w:r w:rsidR="004647C7">
        <w:rPr>
          <w:rFonts w:ascii="Times New Roman" w:hAnsi="Times New Roman" w:cs="Times New Roman"/>
          <w:sz w:val="24"/>
          <w:szCs w:val="24"/>
        </w:rPr>
        <w:t xml:space="preserve"> a </w:t>
      </w:r>
      <w:r w:rsidRPr="00B41F2C" w:rsidR="00224B56">
        <w:rPr>
          <w:rFonts w:ascii="Times New Roman" w:hAnsi="Times New Roman" w:cs="Times New Roman"/>
          <w:sz w:val="24"/>
          <w:szCs w:val="24"/>
        </w:rPr>
        <w:t>viac divákov, alebo</w:t>
      </w:r>
    </w:p>
    <w:p w:rsidR="00DA38ED" w:rsidP="00BF1EEB">
      <w:pPr>
        <w:numPr>
          <w:ilvl w:val="1"/>
          <w:numId w:val="9"/>
        </w:numPr>
        <w:bidi w:val="0"/>
        <w:ind w:left="709" w:hanging="283"/>
        <w:jc w:val="both"/>
      </w:pPr>
      <w:r w:rsidR="00224B56">
        <w:rPr>
          <w:rFonts w:ascii="Times New Roman" w:hAnsi="Times New Roman" w:cs="Times New Roman"/>
          <w:sz w:val="24"/>
          <w:szCs w:val="24"/>
        </w:rPr>
        <w:t>podujatie, na ktorom sa predpokladá viac ako 90% obsadenia športového zariadenia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kapacitou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000</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viac divákov,</w:t>
      </w:r>
    </w:p>
    <w:p w:rsidR="00B04CCF" w:rsidRPr="00B04CCF" w:rsidP="00B41F2C">
      <w:pPr>
        <w:numPr>
          <w:ilvl w:val="1"/>
          <w:numId w:val="3"/>
        </w:numPr>
        <w:bidi w:val="0"/>
        <w:ind w:left="405" w:hanging="284"/>
        <w:jc w:val="both"/>
      </w:pPr>
      <w:r w:rsidRPr="00B04CCF" w:rsidR="00224B56">
        <w:rPr>
          <w:rFonts w:ascii="Times New Roman" w:hAnsi="Times New Roman" w:cs="Times New Roman"/>
          <w:sz w:val="24"/>
          <w:szCs w:val="24"/>
        </w:rPr>
        <w:t>miestom konania podujatia miesto určené organizátorom podujatia</w:t>
      </w:r>
      <w:r w:rsidRPr="00B04CCF" w:rsidR="004647C7">
        <w:rPr>
          <w:rFonts w:ascii="Times New Roman" w:hAnsi="Times New Roman" w:cs="Times New Roman"/>
          <w:sz w:val="24"/>
          <w:szCs w:val="24"/>
        </w:rPr>
        <w:t xml:space="preserve"> v </w:t>
      </w:r>
      <w:r w:rsidRPr="00B04CCF" w:rsidR="00224B56">
        <w:rPr>
          <w:rFonts w:ascii="Times New Roman" w:hAnsi="Times New Roman" w:cs="Times New Roman"/>
          <w:sz w:val="24"/>
          <w:szCs w:val="24"/>
        </w:rPr>
        <w:t>oznámení podľa</w:t>
      </w:r>
      <w:r w:rsidRPr="00B04CCF" w:rsidR="00E10BDE">
        <w:rPr>
          <w:rFonts w:ascii="Times New Roman" w:hAnsi="Times New Roman" w:cs="Times New Roman"/>
          <w:sz w:val="24"/>
          <w:szCs w:val="24"/>
        </w:rPr>
        <w:t xml:space="preserve"> § </w:t>
      </w:r>
      <w:r w:rsidRPr="00B04CCF" w:rsidR="00224B56">
        <w:rPr>
          <w:rFonts w:ascii="Times New Roman" w:hAnsi="Times New Roman" w:cs="Times New Roman"/>
          <w:sz w:val="24"/>
          <w:szCs w:val="24"/>
        </w:rPr>
        <w:t>4</w:t>
      </w:r>
      <w:r w:rsidRPr="00B04CCF" w:rsidR="000420D8">
        <w:rPr>
          <w:rFonts w:ascii="Times New Roman" w:hAnsi="Times New Roman" w:cs="Times New Roman"/>
          <w:sz w:val="24"/>
          <w:szCs w:val="24"/>
        </w:rPr>
        <w:t> </w:t>
      </w:r>
      <w:r w:rsidRPr="00B04CCF" w:rsidR="00224B56">
        <w:rPr>
          <w:rFonts w:ascii="Times New Roman" w:hAnsi="Times New Roman" w:cs="Times New Roman"/>
          <w:sz w:val="24"/>
          <w:szCs w:val="24"/>
        </w:rPr>
        <w:t>ods. 3</w:t>
      </w:r>
      <w:r w:rsidRPr="00B04CCF">
        <w:rPr>
          <w:rFonts w:ascii="Times New Roman" w:hAnsi="Times New Roman" w:cs="Times New Roman"/>
          <w:sz w:val="24"/>
          <w:szCs w:val="24"/>
        </w:rPr>
        <w:t xml:space="preserve"> písm. d)</w:t>
      </w:r>
      <w:r w:rsidRPr="00B04CCF" w:rsidR="00224B56">
        <w:rPr>
          <w:rFonts w:ascii="Times New Roman" w:hAnsi="Times New Roman" w:cs="Times New Roman"/>
          <w:sz w:val="24"/>
          <w:szCs w:val="24"/>
        </w:rPr>
        <w:t xml:space="preserve">, </w:t>
      </w:r>
    </w:p>
    <w:p w:rsidR="00DA38ED" w:rsidP="00B41F2C">
      <w:pPr>
        <w:numPr>
          <w:ilvl w:val="1"/>
          <w:numId w:val="3"/>
        </w:numPr>
        <w:bidi w:val="0"/>
        <w:ind w:left="405" w:hanging="284"/>
        <w:jc w:val="both"/>
      </w:pPr>
      <w:r w:rsidRPr="00B04CCF" w:rsidR="00224B56">
        <w:rPr>
          <w:rFonts w:ascii="Times New Roman" w:hAnsi="Times New Roman" w:cs="Times New Roman"/>
          <w:sz w:val="24"/>
          <w:szCs w:val="24"/>
        </w:rPr>
        <w:t>časom konania podujatia čas, od ktorého organizátor podujatia umožní divákom vstup na miesto konania podujatia do času opustenia miesta konania podujatia všetkými divákmi; ak sa podujatie koná mimo športového zariadenia, do času ukončenia podujatia organizátorom podujatia,</w:t>
      </w:r>
    </w:p>
    <w:p w:rsidR="00DA38ED" w:rsidP="00B41F2C">
      <w:pPr>
        <w:numPr>
          <w:ilvl w:val="1"/>
          <w:numId w:val="3"/>
        </w:numPr>
        <w:bidi w:val="0"/>
        <w:ind w:left="405" w:hanging="284"/>
        <w:jc w:val="both"/>
      </w:pPr>
      <w:r w:rsidR="00224B56">
        <w:rPr>
          <w:rFonts w:ascii="Times New Roman" w:hAnsi="Times New Roman" w:cs="Times New Roman"/>
          <w:sz w:val="24"/>
          <w:szCs w:val="24"/>
        </w:rPr>
        <w:t>športovým zariadením pozemok, stavba, vodná plocha alebo ich súbor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priľahlé priestory, ktoré slúžia výhradne alebo prevažne na konanie podujatí,</w:t>
      </w:r>
    </w:p>
    <w:p w:rsidR="00DA38ED" w:rsidP="00B41F2C">
      <w:pPr>
        <w:numPr>
          <w:ilvl w:val="1"/>
          <w:numId w:val="3"/>
        </w:numPr>
        <w:bidi w:val="0"/>
        <w:ind w:left="405" w:hanging="284"/>
        <w:jc w:val="both"/>
      </w:pPr>
      <w:r w:rsidR="00224B56">
        <w:rPr>
          <w:rFonts w:ascii="Times New Roman" w:hAnsi="Times New Roman" w:cs="Times New Roman"/>
          <w:sz w:val="24"/>
          <w:szCs w:val="24"/>
        </w:rPr>
        <w:t>športoviskom priestor, ktorý je podľa športových pravidiel alebo organizátorom podujatia určený na výkon športovej činnosti,</w:t>
      </w:r>
    </w:p>
    <w:p w:rsidR="00B41F2C" w:rsidRPr="00B41F2C" w:rsidP="00B41F2C">
      <w:pPr>
        <w:numPr>
          <w:ilvl w:val="1"/>
          <w:numId w:val="3"/>
        </w:numPr>
        <w:bidi w:val="0"/>
        <w:ind w:left="405" w:hanging="284"/>
        <w:jc w:val="both"/>
      </w:pPr>
      <w:r w:rsidR="00224B56">
        <w:rPr>
          <w:rFonts w:ascii="Times New Roman" w:hAnsi="Times New Roman" w:cs="Times New Roman"/>
          <w:sz w:val="24"/>
          <w:szCs w:val="24"/>
        </w:rPr>
        <w:t>účastníkom podujatia fyzická osoba, ktorá sa</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dôvodu konania podujatia zdržiava na mieste konania podujatia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jeho blízkosti, premiestňuje sa</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miestu konania podujatia alebo odchádza</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 xml:space="preserve">miesta konania podujatia, najmä </w:t>
      </w:r>
    </w:p>
    <w:p w:rsidR="00B41F2C" w:rsidRPr="00B41F2C" w:rsidP="00BF1EEB">
      <w:pPr>
        <w:numPr>
          <w:ilvl w:val="1"/>
          <w:numId w:val="10"/>
        </w:numPr>
        <w:bidi w:val="0"/>
        <w:ind w:left="709" w:hanging="283"/>
        <w:jc w:val="both"/>
        <w:rPr>
          <w:rFonts w:ascii="Times New Roman" w:hAnsi="Times New Roman" w:cs="Times New Roman"/>
          <w:sz w:val="24"/>
          <w:szCs w:val="24"/>
        </w:rPr>
      </w:pPr>
      <w:r w:rsidR="00224B56">
        <w:rPr>
          <w:rFonts w:ascii="Times New Roman" w:hAnsi="Times New Roman" w:cs="Times New Roman"/>
          <w:sz w:val="24"/>
          <w:szCs w:val="24"/>
        </w:rPr>
        <w:t>divák,</w:t>
      </w:r>
    </w:p>
    <w:p w:rsidR="00B41F2C" w:rsidRPr="00B41F2C" w:rsidP="00BF1EEB">
      <w:pPr>
        <w:numPr>
          <w:ilvl w:val="1"/>
          <w:numId w:val="10"/>
        </w:numPr>
        <w:bidi w:val="0"/>
        <w:ind w:left="709" w:hanging="283"/>
        <w:jc w:val="both"/>
        <w:rPr>
          <w:rFonts w:ascii="Times New Roman" w:hAnsi="Times New Roman" w:cs="Times New Roman"/>
          <w:sz w:val="24"/>
          <w:szCs w:val="24"/>
        </w:rPr>
      </w:pPr>
      <w:r w:rsidRPr="00B41F2C" w:rsidR="00224B56">
        <w:rPr>
          <w:rFonts w:ascii="Times New Roman" w:hAnsi="Times New Roman" w:cs="Times New Roman"/>
          <w:sz w:val="24"/>
          <w:szCs w:val="24"/>
        </w:rPr>
        <w:t>osoba, ktorá sa na podujatí zúčastňuje</w:t>
      </w:r>
      <w:r w:rsidR="004647C7">
        <w:rPr>
          <w:rFonts w:ascii="Times New Roman" w:hAnsi="Times New Roman" w:cs="Times New Roman"/>
          <w:sz w:val="24"/>
          <w:szCs w:val="24"/>
        </w:rPr>
        <w:t xml:space="preserve"> v </w:t>
      </w:r>
      <w:r w:rsidRPr="00B41F2C"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Pr="00B41F2C" w:rsidR="00224B56">
        <w:rPr>
          <w:rFonts w:ascii="Times New Roman" w:hAnsi="Times New Roman" w:cs="Times New Roman"/>
          <w:sz w:val="24"/>
          <w:szCs w:val="24"/>
        </w:rPr>
        <w:t xml:space="preserve">výkonom športovej činnosti, </w:t>
      </w:r>
    </w:p>
    <w:p w:rsidR="00DA38ED" w:rsidP="00BF1EEB">
      <w:pPr>
        <w:numPr>
          <w:ilvl w:val="1"/>
          <w:numId w:val="10"/>
        </w:numPr>
        <w:bidi w:val="0"/>
        <w:ind w:left="709" w:hanging="283"/>
        <w:jc w:val="both"/>
      </w:pPr>
      <w:r w:rsidRPr="00B41F2C" w:rsidR="00224B56">
        <w:rPr>
          <w:rFonts w:ascii="Times New Roman" w:hAnsi="Times New Roman" w:cs="Times New Roman"/>
          <w:sz w:val="24"/>
          <w:szCs w:val="24"/>
        </w:rPr>
        <w:t>osoba, ktorá sa na podujatí zúčastňuje</w:t>
      </w:r>
      <w:r w:rsidR="004647C7">
        <w:rPr>
          <w:rFonts w:ascii="Times New Roman" w:hAnsi="Times New Roman" w:cs="Times New Roman"/>
          <w:sz w:val="24"/>
          <w:szCs w:val="24"/>
        </w:rPr>
        <w:t xml:space="preserve"> v </w:t>
      </w:r>
      <w:r w:rsidRPr="00B41F2C"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Pr="00B41F2C" w:rsidR="00224B56">
        <w:rPr>
          <w:rFonts w:ascii="Times New Roman" w:hAnsi="Times New Roman" w:cs="Times New Roman"/>
          <w:sz w:val="24"/>
          <w:szCs w:val="24"/>
        </w:rPr>
        <w:t>organizovaním podujatia,</w:t>
      </w:r>
    </w:p>
    <w:p w:rsidR="00DA38ED" w:rsidP="00B41F2C">
      <w:pPr>
        <w:numPr>
          <w:ilvl w:val="1"/>
          <w:numId w:val="3"/>
        </w:numPr>
        <w:bidi w:val="0"/>
        <w:ind w:left="405" w:hanging="284"/>
        <w:jc w:val="both"/>
      </w:pPr>
      <w:r w:rsidR="00224B56">
        <w:rPr>
          <w:rFonts w:ascii="Times New Roman" w:hAnsi="Times New Roman" w:cs="Times New Roman"/>
          <w:sz w:val="24"/>
          <w:szCs w:val="24"/>
        </w:rPr>
        <w:t>rizikovým účastníkom podujatia fyzická osoba,</w:t>
      </w:r>
      <w:r w:rsidR="004647C7">
        <w:rPr>
          <w:rFonts w:ascii="Times New Roman" w:hAnsi="Times New Roman" w:cs="Times New Roman"/>
          <w:sz w:val="24"/>
          <w:szCs w:val="24"/>
        </w:rPr>
        <w:t xml:space="preserve"> u </w:t>
      </w:r>
      <w:r w:rsidR="00224B56">
        <w:rPr>
          <w:rFonts w:ascii="Times New Roman" w:hAnsi="Times New Roman" w:cs="Times New Roman"/>
          <w:sz w:val="24"/>
          <w:szCs w:val="24"/>
        </w:rPr>
        <w:t>ktorej je predpoklad, že môže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podujatí svojim správaním alebo konaním narušiť verejný poriadok, ohroziť bezpečnosť, zdravie, majetok alebo životné prostredie alebo narušiť pokojný priebeh podujatia, najmä fyzická osoba, ktorá je evidovaná</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informačnom systéme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bezpečnosti na športových podujatiach (ďalej len „informačný systém“)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 ods. 2.</w:t>
      </w:r>
    </w:p>
    <w:p w:rsidR="00DA38ED">
      <w:pPr>
        <w:bidi w:val="0"/>
        <w:jc w:val="both"/>
      </w:pPr>
    </w:p>
    <w:p w:rsidR="00DA38ED">
      <w:pPr>
        <w:bidi w:val="0"/>
        <w:jc w:val="center"/>
      </w:pPr>
      <w:r w:rsidR="00224B56">
        <w:rPr>
          <w:rFonts w:ascii="Times New Roman" w:hAnsi="Times New Roman" w:cs="Times New Roman"/>
          <w:sz w:val="24"/>
          <w:szCs w:val="24"/>
        </w:rPr>
        <w:t>Organizátor podujatia</w:t>
      </w:r>
    </w:p>
    <w:p w:rsidR="00DA38ED">
      <w:pPr>
        <w:bidi w:val="0"/>
        <w:jc w:val="center"/>
      </w:pPr>
      <w:r w:rsidR="00224B56">
        <w:rPr>
          <w:rFonts w:ascii="Times New Roman" w:hAnsi="Times New Roman" w:cs="Times New Roman"/>
          <w:sz w:val="24"/>
          <w:szCs w:val="24"/>
        </w:rPr>
        <w:t>§ 3</w:t>
      </w:r>
    </w:p>
    <w:p w:rsidR="00DA38ED">
      <w:pPr>
        <w:bidi w:val="0"/>
        <w:ind w:left="720"/>
        <w:jc w:val="center"/>
      </w:pPr>
    </w:p>
    <w:p w:rsidR="00DA38ED">
      <w:pPr>
        <w:bidi w:val="0"/>
        <w:jc w:val="both"/>
      </w:pPr>
      <w:r w:rsidR="00224B56">
        <w:rPr>
          <w:rFonts w:ascii="Times New Roman" w:hAnsi="Times New Roman" w:cs="Times New Roman"/>
          <w:sz w:val="24"/>
          <w:szCs w:val="24"/>
        </w:rPr>
        <w:t>Organizátorom podujatia môže byť právnická osoba, fyzická osoba podnikateľ alebo fyzická osoba. Ak je organizátorom podujatia obec, postupuje sa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28. </w:t>
      </w:r>
    </w:p>
    <w:p w:rsidR="00DA38ED">
      <w:pPr>
        <w:bidi w:val="0"/>
        <w:jc w:val="both"/>
      </w:pPr>
    </w:p>
    <w:p w:rsidR="00DA38ED">
      <w:pPr>
        <w:bidi w:val="0"/>
        <w:jc w:val="center"/>
      </w:pPr>
      <w:r w:rsidR="00224B56">
        <w:rPr>
          <w:rFonts w:ascii="Times New Roman" w:hAnsi="Times New Roman" w:cs="Times New Roman"/>
          <w:sz w:val="24"/>
          <w:szCs w:val="24"/>
        </w:rPr>
        <w:t>§ 4</w:t>
      </w:r>
    </w:p>
    <w:p w:rsidR="00DA38ED">
      <w:pPr>
        <w:bidi w:val="0"/>
        <w:jc w:val="center"/>
      </w:pPr>
      <w:r w:rsidR="00224B56">
        <w:rPr>
          <w:rFonts w:ascii="Times New Roman" w:hAnsi="Times New Roman" w:cs="Times New Roman"/>
          <w:sz w:val="24"/>
          <w:szCs w:val="24"/>
        </w:rPr>
        <w:t>Oznámenie podujatia</w:t>
      </w:r>
    </w:p>
    <w:p w:rsidR="00DA38ED">
      <w:pPr>
        <w:bidi w:val="0"/>
        <w:jc w:val="center"/>
      </w:pPr>
    </w:p>
    <w:p w:rsidR="00DA38ED">
      <w:pPr>
        <w:bidi w:val="0"/>
        <w:jc w:val="both"/>
      </w:pPr>
      <w:r w:rsidR="00224B56">
        <w:rPr>
          <w:rFonts w:ascii="Times New Roman" w:hAnsi="Times New Roman" w:cs="Times New Roman"/>
          <w:sz w:val="24"/>
          <w:szCs w:val="24"/>
        </w:rPr>
        <w:t>(1) Organizátor podujatia je povinný písomne oznámiť zámer organizovať podujatie obci, na ktorej území sa má podujatie konať. Ak sa má podujatie konať na území niekoľkých obcí, je potrebné jeho konanie oznámiť každej</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nich.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alebo medzinárodné podujatie, organizátor podujatia podáva oznámenie aj príslušnému útvaru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príslušnému športovému zväzu.</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(2) Oznámenie podáva organizátor podujatia pred konaním podujatia, najneskôr</w:t>
      </w:r>
    </w:p>
    <w:p w:rsidR="00DA38ED" w:rsidP="00BF1EEB">
      <w:pPr>
        <w:numPr>
          <w:numId w:val="11"/>
        </w:numPr>
        <w:tabs>
          <w:tab w:val="left" w:pos="1134"/>
        </w:tabs>
        <w:bidi w:val="0"/>
        <w:jc w:val="both"/>
      </w:pPr>
      <w:r w:rsidR="00224B56">
        <w:rPr>
          <w:rFonts w:ascii="Times New Roman" w:hAnsi="Times New Roman" w:cs="Times New Roman"/>
          <w:sz w:val="24"/>
          <w:szCs w:val="24"/>
        </w:rPr>
        <w:t>10 dní,</w:t>
      </w:r>
    </w:p>
    <w:p w:rsidR="00DA38ED" w:rsidP="00BF1EEB">
      <w:pPr>
        <w:numPr>
          <w:numId w:val="11"/>
        </w:numPr>
        <w:bidi w:val="0"/>
        <w:jc w:val="both"/>
      </w:pPr>
      <w:r w:rsidR="00224B56">
        <w:rPr>
          <w:rFonts w:ascii="Times New Roman" w:hAnsi="Times New Roman" w:cs="Times New Roman"/>
          <w:sz w:val="24"/>
          <w:szCs w:val="24"/>
        </w:rPr>
        <w:t>15 dní,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osobitným režimom alebo medzinárodné podujatie, alebo </w:t>
      </w:r>
    </w:p>
    <w:p w:rsidR="00DA38ED" w:rsidP="00BF1EEB">
      <w:pPr>
        <w:numPr>
          <w:numId w:val="11"/>
        </w:numPr>
        <w:bidi w:val="0"/>
        <w:jc w:val="both"/>
      </w:pPr>
      <w:r w:rsidR="00224B56">
        <w:rPr>
          <w:rFonts w:ascii="Times New Roman" w:hAnsi="Times New Roman" w:cs="Times New Roman"/>
          <w:sz w:val="24"/>
          <w:szCs w:val="24"/>
        </w:rPr>
        <w:t>30 dní, ak sa má podujatie konať mimo športového zariadenia.</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(3) Organizátor podujatia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oznámení uvedie</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názov, druh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účel podujatia,</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označenie podujatia za rizikové, 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alebo podujatie konané mimo športového zariadenia,</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deň</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čas ko</w:t>
      </w:r>
      <w:r w:rsidR="00CA6FC4">
        <w:rPr>
          <w:rFonts w:ascii="Times New Roman" w:hAnsi="Times New Roman" w:cs="Times New Roman"/>
          <w:sz w:val="24"/>
          <w:szCs w:val="24"/>
        </w:rPr>
        <w:t>nania podujatia; pri celodennom alebo viacdennom podujatí</w:t>
      </w:r>
      <w:r w:rsidR="00224B56">
        <w:rPr>
          <w:rFonts w:ascii="Times New Roman" w:hAnsi="Times New Roman" w:cs="Times New Roman"/>
          <w:sz w:val="24"/>
          <w:szCs w:val="24"/>
        </w:rPr>
        <w:t xml:space="preserve"> sa uvedie aj program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časový harmonogram priebehu podujatia, </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miesto ko</w:t>
      </w:r>
      <w:r w:rsidR="00CA6FC4">
        <w:rPr>
          <w:rFonts w:ascii="Times New Roman" w:hAnsi="Times New Roman" w:cs="Times New Roman"/>
          <w:sz w:val="24"/>
          <w:szCs w:val="24"/>
        </w:rPr>
        <w:t>nania podujatia; pri podujatí, ktoré sa koná</w:t>
      </w:r>
      <w:r w:rsidR="00224B56">
        <w:rPr>
          <w:rFonts w:ascii="Times New Roman" w:hAnsi="Times New Roman" w:cs="Times New Roman"/>
          <w:sz w:val="24"/>
          <w:szCs w:val="24"/>
        </w:rPr>
        <w:t xml:space="preserve"> mimo športového zariadenia, sa uvedie aj presný popis pozemkov alebo iných priestorov, kde sa má podujatie konať, </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východiskové miesto, trasu</w:t>
      </w:r>
      <w:r w:rsidR="004647C7">
        <w:rPr>
          <w:rFonts w:ascii="Times New Roman" w:hAnsi="Times New Roman" w:cs="Times New Roman"/>
          <w:sz w:val="24"/>
          <w:szCs w:val="24"/>
        </w:rPr>
        <w:t xml:space="preserve"> a </w:t>
      </w:r>
      <w:r w:rsidR="0068577C">
        <w:rPr>
          <w:rFonts w:ascii="Times New Roman" w:hAnsi="Times New Roman" w:cs="Times New Roman"/>
          <w:sz w:val="24"/>
          <w:szCs w:val="24"/>
        </w:rPr>
        <w:t>miesto u</w:t>
      </w:r>
      <w:r w:rsidR="00224B56">
        <w:rPr>
          <w:rFonts w:ascii="Times New Roman" w:hAnsi="Times New Roman" w:cs="Times New Roman"/>
          <w:sz w:val="24"/>
          <w:szCs w:val="24"/>
        </w:rPr>
        <w:t>končenia podujatia, ak to podmienky konania podujatia vyžadujú,</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predpokladaný počet divákov,</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predpokladaný počet osôb, ktoré sa na podujatí zúčastňujú</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výkonom športovej činnosti,</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označenie organizátora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adresu jeh</w:t>
      </w:r>
      <w:r w:rsidR="00ED6123">
        <w:rPr>
          <w:rFonts w:ascii="Times New Roman" w:hAnsi="Times New Roman" w:cs="Times New Roman"/>
          <w:sz w:val="24"/>
          <w:szCs w:val="24"/>
        </w:rPr>
        <w:t>o sídla, miesta podnikania,</w:t>
      </w:r>
      <w:r w:rsidR="00224B56">
        <w:rPr>
          <w:rFonts w:ascii="Times New Roman" w:hAnsi="Times New Roman" w:cs="Times New Roman"/>
          <w:sz w:val="24"/>
          <w:szCs w:val="24"/>
        </w:rPr>
        <w:t xml:space="preserve"> trvalého pobytu</w:t>
      </w:r>
      <w:r w:rsidR="00ED6123">
        <w:rPr>
          <w:rFonts w:ascii="Times New Roman" w:hAnsi="Times New Roman" w:cs="Times New Roman"/>
          <w:sz w:val="24"/>
          <w:szCs w:val="24"/>
        </w:rPr>
        <w:t xml:space="preserve"> alebo obdobného pobytu</w:t>
      </w:r>
      <w:r w:rsidR="00224B56">
        <w:rPr>
          <w:rFonts w:ascii="Times New Roman" w:hAnsi="Times New Roman" w:cs="Times New Roman"/>
          <w:sz w:val="24"/>
          <w:szCs w:val="24"/>
        </w:rPr>
        <w:t>,</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 xml:space="preserve">meno, priezvisko, adresu trvalého pobytu </w:t>
      </w:r>
      <w:r w:rsidR="00ED6123">
        <w:rPr>
          <w:rFonts w:ascii="Times New Roman" w:hAnsi="Times New Roman" w:cs="Times New Roman"/>
          <w:sz w:val="24"/>
          <w:szCs w:val="24"/>
        </w:rPr>
        <w:t xml:space="preserve">alebo obdobného pobytu </w:t>
      </w:r>
      <w:r w:rsidR="00224B56">
        <w:rPr>
          <w:rFonts w:ascii="Times New Roman" w:hAnsi="Times New Roman" w:cs="Times New Roman"/>
          <w:sz w:val="24"/>
          <w:szCs w:val="24"/>
        </w:rPr>
        <w:t>hlavného usporiadateľa, adresu elektronickej pošty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telefonický kontakt, na ktorom bude zastihnuteľný počas podujatia,</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meno, priezvisko, adresu trvalého pobytu</w:t>
      </w:r>
      <w:r w:rsidR="00ED6123">
        <w:rPr>
          <w:rFonts w:ascii="Times New Roman" w:hAnsi="Times New Roman" w:cs="Times New Roman"/>
          <w:sz w:val="24"/>
          <w:szCs w:val="24"/>
        </w:rPr>
        <w:t xml:space="preserve"> alebo obdobného pobytu</w:t>
      </w:r>
      <w:r w:rsidR="00224B56">
        <w:rPr>
          <w:rFonts w:ascii="Times New Roman" w:hAnsi="Times New Roman" w:cs="Times New Roman"/>
          <w:sz w:val="24"/>
          <w:szCs w:val="24"/>
        </w:rPr>
        <w:t xml:space="preserve"> bezpečnostného manažéra podujatia (ďalej len </w:t>
      </w:r>
      <w:r w:rsidR="000420D8">
        <w:rPr>
          <w:rFonts w:ascii="Times New Roman" w:hAnsi="Times New Roman" w:cs="Times New Roman"/>
          <w:sz w:val="24"/>
          <w:szCs w:val="24"/>
        </w:rPr>
        <w:t>„</w:t>
      </w:r>
      <w:r w:rsidR="00224B56">
        <w:rPr>
          <w:rFonts w:ascii="Times New Roman" w:hAnsi="Times New Roman" w:cs="Times New Roman"/>
          <w:sz w:val="24"/>
          <w:szCs w:val="24"/>
        </w:rPr>
        <w:t>bezpečnostný manažér</w:t>
      </w:r>
      <w:r w:rsidR="000420D8">
        <w:rPr>
          <w:rFonts w:ascii="Times New Roman" w:hAnsi="Times New Roman" w:cs="Times New Roman"/>
          <w:sz w:val="24"/>
          <w:szCs w:val="24"/>
        </w:rPr>
        <w:t>“</w:t>
      </w:r>
      <w:r w:rsidR="00224B56">
        <w:rPr>
          <w:rFonts w:ascii="Times New Roman" w:hAnsi="Times New Roman" w:cs="Times New Roman"/>
          <w:sz w:val="24"/>
          <w:szCs w:val="24"/>
        </w:rPr>
        <w:t>), adresu elektronickej pošty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telefonický kontakt, na ktorom bude zastihnuteľný počas podujatia, ak bol bezpečnostný manažér určený,</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obchodné meno, sídlo alebo miesto podnikania prevádzkovateľa strážnej služby,</w:t>
      </w:r>
      <w:r>
        <w:rPr>
          <w:rFonts w:ascii="Times New Roman" w:hAnsi="Times New Roman" w:cs="Times New Roman"/>
          <w:sz w:val="24"/>
          <w:szCs w:val="24"/>
          <w:vertAlign w:val="superscript"/>
          <w:rtl w:val="0"/>
        </w:rPr>
        <w:footnoteReference w:id="3"/>
      </w:r>
      <w:r w:rsidRPr="00905A47" w:rsidR="00224B56">
        <w:rPr>
          <w:rFonts w:ascii="Times New Roman" w:hAnsi="Times New Roman" w:cs="Times New Roman"/>
          <w:sz w:val="24"/>
          <w:szCs w:val="24"/>
          <w:vertAlign w:val="superscript"/>
        </w:rPr>
        <w:t>)</w:t>
      </w:r>
      <w:r w:rsidR="004647C7">
        <w:rPr>
          <w:rFonts w:ascii="Times New Roman" w:hAnsi="Times New Roman" w:cs="Times New Roman"/>
          <w:sz w:val="24"/>
          <w:szCs w:val="24"/>
        </w:rPr>
        <w:t xml:space="preserve"> </w:t>
      </w:r>
      <w:r w:rsidR="001E5CC6">
        <w:rPr>
          <w:rFonts w:ascii="Times New Roman" w:hAnsi="Times New Roman" w:cs="Times New Roman"/>
          <w:sz w:val="24"/>
          <w:szCs w:val="24"/>
        </w:rPr>
        <w:t>ak zabezpečuje výkon</w:t>
      </w:r>
      <w:r w:rsidR="00224B56">
        <w:rPr>
          <w:rFonts w:ascii="Times New Roman" w:hAnsi="Times New Roman" w:cs="Times New Roman"/>
          <w:sz w:val="24"/>
          <w:szCs w:val="24"/>
        </w:rPr>
        <w:t xml:space="preserve"> činnosti usporiadateľskej služby</w:t>
      </w:r>
      <w:r w:rsidR="004647C7">
        <w:rPr>
          <w:rFonts w:ascii="Times New Roman" w:hAnsi="Times New Roman" w:cs="Times New Roman"/>
          <w:sz w:val="24"/>
          <w:szCs w:val="24"/>
        </w:rPr>
        <w:t xml:space="preserve"> a </w:t>
      </w:r>
    </w:p>
    <w:p w:rsidR="00DA38ED" w:rsidRPr="00FF4FF7" w:rsidP="00BF1EEB">
      <w:pPr>
        <w:numPr>
          <w:ilvl w:val="1"/>
          <w:numId w:val="12"/>
        </w:numPr>
        <w:bidi w:val="0"/>
        <w:ind w:left="1134" w:hanging="425"/>
        <w:jc w:val="both"/>
        <w:rPr>
          <w:rFonts w:ascii="Times New Roman" w:hAnsi="Times New Roman" w:cs="Times New Roman"/>
          <w:sz w:val="24"/>
          <w:szCs w:val="24"/>
        </w:rPr>
      </w:pPr>
      <w:r w:rsidR="00224B56">
        <w:rPr>
          <w:rFonts w:ascii="Times New Roman" w:hAnsi="Times New Roman" w:cs="Times New Roman"/>
          <w:sz w:val="24"/>
          <w:szCs w:val="24"/>
        </w:rPr>
        <w:t>meno, priezvisko, adresu elektronickej pošty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telefonický kontakt štatutárneho zástupcu právnickej osoby, ktorá je prevádzkovateľom strážnej služby, alebo</w:t>
      </w:r>
    </w:p>
    <w:p w:rsidR="00DA38ED" w:rsidRPr="00FF4FF7" w:rsidP="00BF1EEB">
      <w:pPr>
        <w:numPr>
          <w:ilvl w:val="1"/>
          <w:numId w:val="12"/>
        </w:numPr>
        <w:bidi w:val="0"/>
        <w:ind w:left="1134" w:hanging="425"/>
        <w:jc w:val="both"/>
        <w:rPr>
          <w:rFonts w:ascii="Times New Roman" w:hAnsi="Times New Roman" w:cs="Times New Roman"/>
          <w:sz w:val="24"/>
          <w:szCs w:val="24"/>
        </w:rPr>
      </w:pPr>
      <w:r w:rsidR="00224B56">
        <w:rPr>
          <w:rFonts w:ascii="Times New Roman" w:hAnsi="Times New Roman" w:cs="Times New Roman"/>
          <w:sz w:val="24"/>
          <w:szCs w:val="24"/>
        </w:rPr>
        <w:t>meno, priezvisko, adresu elektronickej pošty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telefonický kontakt fyzickej osoby, ktorá je prevádzkovateľom strážnej služby,</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 xml:space="preserve">celkový počet členov usporiadateľskej služby, </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počet odborne spôsobilých zamestnancov prevádzkovateľa strážnej služby,</w:t>
      </w:r>
      <w:r>
        <w:rPr>
          <w:rFonts w:ascii="Times New Roman" w:hAnsi="Times New Roman" w:cs="Times New Roman"/>
          <w:sz w:val="24"/>
          <w:szCs w:val="24"/>
          <w:vertAlign w:val="superscript"/>
          <w:rtl w:val="0"/>
        </w:rPr>
        <w:footnoteReference w:id="4"/>
      </w:r>
      <w:r w:rsidRPr="00905A47" w:rsidR="00224B56">
        <w:rPr>
          <w:rFonts w:ascii="Times New Roman" w:hAnsi="Times New Roman" w:cs="Times New Roman"/>
          <w:sz w:val="24"/>
          <w:szCs w:val="24"/>
          <w:vertAlign w:val="superscript"/>
        </w:rPr>
        <w:t>)</w:t>
      </w:r>
      <w:r w:rsidR="004647C7">
        <w:rPr>
          <w:rFonts w:ascii="Times New Roman" w:hAnsi="Times New Roman" w:cs="Times New Roman"/>
          <w:sz w:val="24"/>
          <w:szCs w:val="24"/>
        </w:rPr>
        <w:t xml:space="preserve"> </w:t>
      </w:r>
      <w:r w:rsidR="001E5CC6">
        <w:rPr>
          <w:rFonts w:ascii="Times New Roman" w:hAnsi="Times New Roman" w:cs="Times New Roman"/>
          <w:sz w:val="24"/>
          <w:szCs w:val="24"/>
        </w:rPr>
        <w:t>ak zabezpečujú výkon</w:t>
      </w:r>
      <w:r w:rsidR="00224B56">
        <w:rPr>
          <w:rFonts w:ascii="Times New Roman" w:hAnsi="Times New Roman" w:cs="Times New Roman"/>
          <w:sz w:val="24"/>
          <w:szCs w:val="24"/>
        </w:rPr>
        <w:t xml:space="preserve"> činnosti usporiadateľskej služby,</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počet príslušníkov obecnej polície,</w:t>
      </w:r>
      <w:r w:rsidR="004647C7">
        <w:rPr>
          <w:rFonts w:ascii="Times New Roman" w:hAnsi="Times New Roman" w:cs="Times New Roman"/>
          <w:sz w:val="24"/>
          <w:szCs w:val="24"/>
        </w:rPr>
        <w:t xml:space="preserve"> </w:t>
      </w:r>
      <w:r w:rsidR="001E5CC6">
        <w:rPr>
          <w:rFonts w:ascii="Times New Roman" w:hAnsi="Times New Roman" w:cs="Times New Roman"/>
          <w:sz w:val="24"/>
          <w:szCs w:val="24"/>
        </w:rPr>
        <w:t>ak zabezpečuje výkon</w:t>
      </w:r>
      <w:r w:rsidR="00224B56">
        <w:rPr>
          <w:rFonts w:ascii="Times New Roman" w:hAnsi="Times New Roman" w:cs="Times New Roman"/>
          <w:sz w:val="24"/>
          <w:szCs w:val="24"/>
        </w:rPr>
        <w:t xml:space="preserve"> činnosti usporiadateľskej služby,</w:t>
      </w:r>
    </w:p>
    <w:p w:rsidR="00DA38ED" w:rsidRPr="00FF4FF7" w:rsidP="00BF1EEB">
      <w:pPr>
        <w:numPr>
          <w:numId w:val="12"/>
        </w:numPr>
        <w:bidi w:val="0"/>
        <w:jc w:val="both"/>
        <w:rPr>
          <w:rFonts w:ascii="Times New Roman" w:hAnsi="Times New Roman" w:cs="Times New Roman"/>
          <w:sz w:val="24"/>
          <w:szCs w:val="24"/>
        </w:rPr>
      </w:pPr>
      <w:r w:rsidR="00B04CCF">
        <w:rPr>
          <w:rFonts w:ascii="Times New Roman" w:hAnsi="Times New Roman" w:cs="Times New Roman"/>
          <w:sz w:val="24"/>
          <w:szCs w:val="24"/>
        </w:rPr>
        <w:t>počet dobrovoľníkov,</w:t>
      </w:r>
      <w:r>
        <w:rPr>
          <w:rFonts w:ascii="Times New Roman" w:hAnsi="Times New Roman" w:cs="Times New Roman"/>
          <w:sz w:val="24"/>
          <w:szCs w:val="24"/>
          <w:vertAlign w:val="superscript"/>
          <w:rtl w:val="0"/>
        </w:rPr>
        <w:footnoteReference w:id="5"/>
      </w:r>
      <w:r w:rsidRPr="00905A47" w:rsidR="00224B56">
        <w:rPr>
          <w:rFonts w:ascii="Times New Roman" w:hAnsi="Times New Roman" w:cs="Times New Roman"/>
          <w:sz w:val="24"/>
          <w:szCs w:val="24"/>
          <w:vertAlign w:val="superscript"/>
        </w:rPr>
        <w:t>)</w:t>
      </w:r>
      <w:r w:rsidR="004647C7">
        <w:rPr>
          <w:rFonts w:ascii="Times New Roman" w:hAnsi="Times New Roman" w:cs="Times New Roman"/>
          <w:sz w:val="24"/>
          <w:szCs w:val="24"/>
        </w:rPr>
        <w:t xml:space="preserve"> </w:t>
      </w:r>
      <w:r w:rsidR="001E5CC6">
        <w:rPr>
          <w:rFonts w:ascii="Times New Roman" w:hAnsi="Times New Roman" w:cs="Times New Roman"/>
          <w:sz w:val="24"/>
          <w:szCs w:val="24"/>
        </w:rPr>
        <w:t>ak zabezpečujú výkon</w:t>
      </w:r>
      <w:r w:rsidR="00224B56">
        <w:rPr>
          <w:rFonts w:ascii="Times New Roman" w:hAnsi="Times New Roman" w:cs="Times New Roman"/>
          <w:sz w:val="24"/>
          <w:szCs w:val="24"/>
        </w:rPr>
        <w:t xml:space="preserve"> činnosti usporiadateľskej služby,</w:t>
      </w:r>
    </w:p>
    <w:p w:rsidR="00DA38ED" w:rsidRPr="00FF4FF7" w:rsidP="00BF1EEB">
      <w:pPr>
        <w:numPr>
          <w:numId w:val="12"/>
        </w:numPr>
        <w:bidi w:val="0"/>
        <w:jc w:val="both"/>
        <w:rPr>
          <w:rFonts w:ascii="Times New Roman" w:hAnsi="Times New Roman" w:cs="Times New Roman"/>
          <w:sz w:val="24"/>
          <w:szCs w:val="24"/>
        </w:rPr>
      </w:pPr>
      <w:r w:rsidR="00224B56">
        <w:rPr>
          <w:rFonts w:ascii="Times New Roman" w:hAnsi="Times New Roman" w:cs="Times New Roman"/>
          <w:sz w:val="24"/>
          <w:szCs w:val="24"/>
        </w:rPr>
        <w:t>bezpečnostné opatrenia, ktoré organizátor podujatia vykoná sám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bezpečnostné opatrenia, ktoré organizátor podujatia navrhuje vykonať</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súčinnosti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ďalšími </w:t>
      </w:r>
      <w:r w:rsidR="00964118">
        <w:rPr>
          <w:rFonts w:ascii="Times New Roman" w:hAnsi="Times New Roman" w:cs="Times New Roman"/>
          <w:sz w:val="24"/>
          <w:szCs w:val="24"/>
        </w:rPr>
        <w:t>osobami</w:t>
      </w:r>
      <w:r w:rsidR="00224B56">
        <w:rPr>
          <w:rFonts w:ascii="Times New Roman" w:hAnsi="Times New Roman" w:cs="Times New Roman"/>
          <w:sz w:val="24"/>
          <w:szCs w:val="24"/>
        </w:rPr>
        <w:t>, aby zabránil narušeniu pokojného priebehu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verejného poriadku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ohrozeniu bezpečnosti, zdravia, mravnosti, majetku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životného prostredia,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w:t>
      </w:r>
    </w:p>
    <w:p w:rsidR="00DA38ED">
      <w:pPr>
        <w:bidi w:val="0"/>
        <w:jc w:val="both"/>
      </w:pPr>
    </w:p>
    <w:p w:rsidR="00DA38ED">
      <w:pPr>
        <w:bidi w:val="0"/>
        <w:jc w:val="both"/>
        <w:rPr>
          <w:rFonts w:ascii="Times New Roman" w:hAnsi="Times New Roman" w:cs="Times New Roman"/>
          <w:sz w:val="24"/>
          <w:szCs w:val="24"/>
        </w:rPr>
      </w:pPr>
      <w:r w:rsidR="00224B56">
        <w:rPr>
          <w:rFonts w:ascii="Times New Roman" w:hAnsi="Times New Roman" w:cs="Times New Roman"/>
          <w:sz w:val="24"/>
          <w:szCs w:val="24"/>
        </w:rPr>
        <w:t>(4) Zmeny údajov uvedených</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oznámení podľa odseku</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je organizátor podujatia povinný oznámiť obci bezodkladne.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alebo medzinárodné podujatie, zmeny údajov organizátor podujatia oznamuje aj príslušnému útvaru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príslušnému športovému zväzu.</w:t>
      </w:r>
    </w:p>
    <w:p w:rsidR="00F37DD8">
      <w:pPr>
        <w:bidi w:val="0"/>
        <w:jc w:val="both"/>
        <w:rPr>
          <w:rFonts w:ascii="Times New Roman" w:hAnsi="Times New Roman" w:cs="Times New Roman"/>
          <w:sz w:val="24"/>
          <w:szCs w:val="24"/>
        </w:rPr>
      </w:pPr>
    </w:p>
    <w:p w:rsidR="00F37DD8" w:rsidRPr="00F37DD8">
      <w:pPr>
        <w:bidi w:val="0"/>
        <w:jc w:val="both"/>
        <w:rPr>
          <w:rFonts w:ascii="Times New Roman" w:hAnsi="Times New Roman" w:cs="Times New Roman"/>
          <w:sz w:val="24"/>
          <w:szCs w:val="24"/>
        </w:rPr>
      </w:pPr>
      <w:r w:rsidRPr="00F37DD8">
        <w:rPr>
          <w:rFonts w:ascii="Times New Roman" w:hAnsi="Times New Roman" w:cs="Times New Roman"/>
          <w:sz w:val="24"/>
          <w:szCs w:val="24"/>
        </w:rPr>
        <w:t>(5) Obec rozhodne o zákaze podujatia, ak sa jeho konanie riadne neoznámilo obci a jeho konanie by bolo v zásadnom rozpore so záujmami chránenými týmto zákonom.</w:t>
      </w:r>
    </w:p>
    <w:p w:rsidR="00DA38ED">
      <w:pPr>
        <w:bidi w:val="0"/>
        <w:jc w:val="both"/>
      </w:pPr>
    </w:p>
    <w:p w:rsidR="00DA38ED">
      <w:pPr>
        <w:bidi w:val="0"/>
        <w:jc w:val="center"/>
      </w:pPr>
      <w:r w:rsidR="00224B56">
        <w:rPr>
          <w:rFonts w:ascii="Times New Roman" w:hAnsi="Times New Roman" w:cs="Times New Roman"/>
          <w:sz w:val="24"/>
          <w:szCs w:val="24"/>
        </w:rPr>
        <w:t>§ 5</w:t>
      </w:r>
    </w:p>
    <w:p w:rsidR="00DA38ED">
      <w:pPr>
        <w:bidi w:val="0"/>
        <w:jc w:val="center"/>
      </w:pPr>
      <w:r w:rsidR="00224B56">
        <w:rPr>
          <w:rFonts w:ascii="Times New Roman" w:hAnsi="Times New Roman" w:cs="Times New Roman"/>
          <w:sz w:val="24"/>
          <w:szCs w:val="24"/>
        </w:rPr>
        <w:t>Konanie podujatia mimo športového zariadenia</w:t>
      </w:r>
    </w:p>
    <w:p w:rsidR="00DA38ED">
      <w:pPr>
        <w:bidi w:val="0"/>
        <w:jc w:val="both"/>
      </w:pPr>
    </w:p>
    <w:p w:rsidR="00DA38ED">
      <w:pPr>
        <w:bidi w:val="0"/>
        <w:jc w:val="both"/>
      </w:pPr>
      <w:r w:rsidR="00224B56">
        <w:rPr>
          <w:rFonts w:ascii="Times New Roman" w:hAnsi="Times New Roman" w:cs="Times New Roman"/>
          <w:sz w:val="24"/>
          <w:szCs w:val="24"/>
        </w:rPr>
        <w:t>(1) Ak sa má podujatie konať mimo športového zariadenia, súčasťou oznámenia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w:t>
      </w:r>
      <w:r w:rsidR="00E10BDE">
        <w:rPr>
          <w:rFonts w:ascii="Times New Roman" w:hAnsi="Times New Roman" w:cs="Times New Roman"/>
          <w:sz w:val="24"/>
          <w:szCs w:val="24"/>
        </w:rPr>
        <w:t> </w:t>
      </w:r>
      <w:r w:rsidR="00224B56">
        <w:rPr>
          <w:rFonts w:ascii="Times New Roman" w:hAnsi="Times New Roman" w:cs="Times New Roman"/>
          <w:sz w:val="24"/>
          <w:szCs w:val="24"/>
        </w:rPr>
        <w:t>ods.</w:t>
      </w:r>
      <w:r w:rsidR="00E10BDE">
        <w:rPr>
          <w:rFonts w:ascii="Times New Roman" w:hAnsi="Times New Roman" w:cs="Times New Roman"/>
          <w:sz w:val="24"/>
          <w:szCs w:val="24"/>
        </w:rPr>
        <w:t> 3 </w:t>
      </w:r>
      <w:r w:rsidR="00224B56">
        <w:rPr>
          <w:rFonts w:ascii="Times New Roman" w:hAnsi="Times New Roman" w:cs="Times New Roman"/>
          <w:sz w:val="24"/>
          <w:szCs w:val="24"/>
        </w:rPr>
        <w:t>je aj súhlas vlastníkov alebo užívateľov pozemkov alebo priestorov, kde sa má podujatie konať</w:t>
      </w:r>
      <w:r>
        <w:rPr>
          <w:rFonts w:ascii="Times New Roman" w:hAnsi="Times New Roman" w:cs="Times New Roman"/>
          <w:sz w:val="24"/>
          <w:szCs w:val="24"/>
          <w:vertAlign w:val="superscript"/>
          <w:rtl w:val="0"/>
        </w:rPr>
        <w:footnoteReference w:id="6"/>
      </w:r>
      <w:r w:rsidR="00224B56">
        <w:rPr>
          <w:rFonts w:ascii="Times New Roman" w:hAnsi="Times New Roman" w:cs="Times New Roman"/>
          <w:sz w:val="24"/>
          <w:szCs w:val="24"/>
        </w:rPr>
        <w: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povolenie podľa osobitného predpisu,</w:t>
      </w:r>
      <w:r w:rsidR="00224B56">
        <w:rPr>
          <w:rFonts w:ascii="Times New Roman" w:hAnsi="Times New Roman" w:cs="Times New Roman"/>
          <w:sz w:val="24"/>
          <w:szCs w:val="24"/>
          <w:vertAlign w:val="superscript"/>
        </w:rPr>
        <w:t>1</w:t>
      </w:r>
      <w:r w:rsidR="00224B56">
        <w:rPr>
          <w:rFonts w:ascii="Times New Roman" w:hAnsi="Times New Roman" w:cs="Times New Roman"/>
          <w:sz w:val="24"/>
          <w:szCs w:val="24"/>
        </w:rPr>
        <w:t>) ak sa vyžaduje.</w:t>
      </w:r>
    </w:p>
    <w:p w:rsidR="00DA38ED">
      <w:pPr>
        <w:bidi w:val="0"/>
        <w:jc w:val="both"/>
      </w:pPr>
    </w:p>
    <w:p w:rsidR="00496FBA">
      <w:pPr>
        <w:bidi w:val="0"/>
        <w:jc w:val="both"/>
        <w:rPr>
          <w:rFonts w:ascii="Times New Roman" w:hAnsi="Times New Roman" w:cs="Times New Roman"/>
          <w:sz w:val="24"/>
          <w:szCs w:val="24"/>
        </w:rPr>
      </w:pPr>
      <w:r w:rsidR="00224B56">
        <w:rPr>
          <w:rFonts w:ascii="Times New Roman" w:hAnsi="Times New Roman" w:cs="Times New Roman"/>
          <w:sz w:val="24"/>
          <w:szCs w:val="24"/>
        </w:rPr>
        <w:t>(2) Obec rozhodne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 xml:space="preserve">zákaze podujatia, ak organizátor podujatia nepredloží </w:t>
      </w:r>
    </w:p>
    <w:p w:rsidR="00DA38ED" w:rsidRPr="00496FBA" w:rsidP="00496FBA">
      <w:pPr>
        <w:pStyle w:val="ListParagraph"/>
        <w:numPr>
          <w:numId w:val="45"/>
        </w:numPr>
        <w:bidi w:val="0"/>
        <w:jc w:val="both"/>
      </w:pPr>
      <w:r w:rsidR="00496FBA">
        <w:rPr>
          <w:rFonts w:ascii="Times New Roman" w:hAnsi="Times New Roman" w:cs="Times New Roman"/>
          <w:sz w:val="24"/>
          <w:szCs w:val="24"/>
        </w:rPr>
        <w:t>povolenie podľa odseku 1, alebo</w:t>
      </w:r>
    </w:p>
    <w:p w:rsidR="00DA38ED" w:rsidRPr="00496FBA" w:rsidP="00496FBA">
      <w:pPr>
        <w:pStyle w:val="ListParagraph"/>
        <w:numPr>
          <w:numId w:val="45"/>
        </w:numPr>
        <w:bidi w:val="0"/>
        <w:jc w:val="both"/>
      </w:pPr>
      <w:r w:rsidRPr="00496FBA" w:rsidR="00224B56">
        <w:rPr>
          <w:rFonts w:ascii="Times New Roman" w:hAnsi="Times New Roman" w:cs="Times New Roman"/>
          <w:sz w:val="24"/>
          <w:szCs w:val="24"/>
        </w:rPr>
        <w:t>súhlas podľa odseku</w:t>
      </w:r>
      <w:r w:rsidRPr="00496FBA" w:rsidR="00E10BDE">
        <w:rPr>
          <w:rFonts w:ascii="Times New Roman" w:hAnsi="Times New Roman" w:cs="Times New Roman"/>
          <w:sz w:val="24"/>
          <w:szCs w:val="24"/>
        </w:rPr>
        <w:t xml:space="preserve"> 1 </w:t>
      </w:r>
      <w:r w:rsidRPr="00496FBA" w:rsidR="00224B56">
        <w:rPr>
          <w:rFonts w:ascii="Times New Roman" w:hAnsi="Times New Roman" w:cs="Times New Roman"/>
          <w:sz w:val="24"/>
          <w:szCs w:val="24"/>
        </w:rPr>
        <w:t>a</w:t>
      </w:r>
    </w:p>
    <w:p w:rsidR="00DA38ED" w:rsidRPr="00496FBA" w:rsidP="00496FBA">
      <w:pPr>
        <w:pStyle w:val="ListParagraph"/>
        <w:numPr>
          <w:numId w:val="46"/>
        </w:numPr>
        <w:bidi w:val="0"/>
        <w:jc w:val="both"/>
        <w:rPr>
          <w:rFonts w:ascii="Times New Roman" w:hAnsi="Times New Roman" w:cs="Times New Roman"/>
          <w:sz w:val="24"/>
          <w:szCs w:val="24"/>
        </w:rPr>
      </w:pPr>
      <w:r w:rsidRPr="00496FBA" w:rsidR="00224B56">
        <w:rPr>
          <w:rFonts w:ascii="Times New Roman" w:hAnsi="Times New Roman" w:cs="Times New Roman"/>
          <w:sz w:val="24"/>
          <w:szCs w:val="24"/>
        </w:rPr>
        <w:t>podujatie sa má konať na pozemkoch alebo</w:t>
      </w:r>
      <w:r w:rsidRPr="00496FBA" w:rsidR="004647C7">
        <w:rPr>
          <w:rFonts w:ascii="Times New Roman" w:hAnsi="Times New Roman" w:cs="Times New Roman"/>
          <w:sz w:val="24"/>
          <w:szCs w:val="24"/>
        </w:rPr>
        <w:t xml:space="preserve"> v </w:t>
      </w:r>
      <w:r w:rsidRPr="00496FBA" w:rsidR="00224B56">
        <w:rPr>
          <w:rFonts w:ascii="Times New Roman" w:hAnsi="Times New Roman" w:cs="Times New Roman"/>
          <w:sz w:val="24"/>
          <w:szCs w:val="24"/>
        </w:rPr>
        <w:t>priestoroch, ktoré sú ohradené, stavebne oddelené alebo inak zabezpečené proti voľnému vstupu,</w:t>
      </w:r>
    </w:p>
    <w:p w:rsidR="00DA38ED" w:rsidRPr="00496FBA" w:rsidP="00496FBA">
      <w:pPr>
        <w:pStyle w:val="ListParagraph"/>
        <w:numPr>
          <w:numId w:val="46"/>
        </w:numPr>
        <w:bidi w:val="0"/>
        <w:jc w:val="both"/>
        <w:rPr>
          <w:rFonts w:ascii="Times New Roman" w:hAnsi="Times New Roman" w:cs="Times New Roman"/>
          <w:sz w:val="24"/>
          <w:szCs w:val="24"/>
        </w:rPr>
      </w:pPr>
      <w:r w:rsidRPr="00496FBA" w:rsidR="00224B56">
        <w:rPr>
          <w:rFonts w:ascii="Times New Roman" w:hAnsi="Times New Roman" w:cs="Times New Roman"/>
          <w:sz w:val="24"/>
          <w:szCs w:val="24"/>
        </w:rPr>
        <w:t>uskutočnenie podujatia môže spôsobiť vážnu škodu na pozemkoch alebo</w:t>
      </w:r>
      <w:r w:rsidRPr="00496FBA" w:rsidR="004647C7">
        <w:rPr>
          <w:rFonts w:ascii="Times New Roman" w:hAnsi="Times New Roman" w:cs="Times New Roman"/>
          <w:sz w:val="24"/>
          <w:szCs w:val="24"/>
        </w:rPr>
        <w:t xml:space="preserve"> v </w:t>
      </w:r>
      <w:r w:rsidRPr="00496FBA" w:rsidR="00224B56">
        <w:rPr>
          <w:rFonts w:ascii="Times New Roman" w:hAnsi="Times New Roman" w:cs="Times New Roman"/>
          <w:sz w:val="24"/>
          <w:szCs w:val="24"/>
        </w:rPr>
        <w:t>priestoroch, kde sa má podujatie konať alebo vážnu ujmu na životnom prostredí,</w:t>
      </w:r>
    </w:p>
    <w:p w:rsidR="00DA38ED" w:rsidRPr="00496FBA" w:rsidP="00496FBA">
      <w:pPr>
        <w:pStyle w:val="ListParagraph"/>
        <w:numPr>
          <w:numId w:val="46"/>
        </w:numPr>
        <w:bidi w:val="0"/>
        <w:jc w:val="both"/>
        <w:rPr>
          <w:rFonts w:ascii="Times New Roman" w:hAnsi="Times New Roman" w:cs="Times New Roman"/>
          <w:sz w:val="24"/>
          <w:szCs w:val="24"/>
        </w:rPr>
      </w:pPr>
      <w:r w:rsidRPr="00496FBA" w:rsidR="00224B56">
        <w:rPr>
          <w:rFonts w:ascii="Times New Roman" w:hAnsi="Times New Roman" w:cs="Times New Roman"/>
          <w:sz w:val="24"/>
          <w:szCs w:val="24"/>
        </w:rPr>
        <w:t>uskutočnenie podujatia predstavuje podstatný zásah do výkonu práv vlastníka alebo užívateľa pozemkov</w:t>
      </w:r>
      <w:r w:rsidRPr="00496FBA" w:rsidR="004647C7">
        <w:rPr>
          <w:rFonts w:ascii="Times New Roman" w:hAnsi="Times New Roman" w:cs="Times New Roman"/>
          <w:sz w:val="24"/>
          <w:szCs w:val="24"/>
        </w:rPr>
        <w:t xml:space="preserve"> a </w:t>
      </w:r>
      <w:r w:rsidRPr="00496FBA" w:rsidR="00224B56">
        <w:rPr>
          <w:rFonts w:ascii="Times New Roman" w:hAnsi="Times New Roman" w:cs="Times New Roman"/>
          <w:sz w:val="24"/>
          <w:szCs w:val="24"/>
        </w:rPr>
        <w:t>priestorov, kde sa má podujatie konať, alebo</w:t>
      </w:r>
    </w:p>
    <w:p w:rsidR="00DA38ED" w:rsidRPr="00496FBA" w:rsidP="00496FBA">
      <w:pPr>
        <w:pStyle w:val="ListParagraph"/>
        <w:numPr>
          <w:numId w:val="46"/>
        </w:numPr>
        <w:bidi w:val="0"/>
        <w:jc w:val="both"/>
        <w:rPr>
          <w:rFonts w:ascii="Times New Roman" w:hAnsi="Times New Roman" w:cs="Times New Roman"/>
          <w:sz w:val="24"/>
          <w:szCs w:val="24"/>
        </w:rPr>
      </w:pPr>
      <w:r w:rsidRPr="00496FBA" w:rsidR="00224B56">
        <w:rPr>
          <w:rFonts w:ascii="Times New Roman" w:hAnsi="Times New Roman" w:cs="Times New Roman"/>
          <w:sz w:val="24"/>
          <w:szCs w:val="24"/>
        </w:rPr>
        <w:t>ide</w:t>
      </w:r>
      <w:r w:rsidRPr="00496FBA" w:rsidR="004647C7">
        <w:rPr>
          <w:rFonts w:ascii="Times New Roman" w:hAnsi="Times New Roman" w:cs="Times New Roman"/>
          <w:sz w:val="24"/>
          <w:szCs w:val="24"/>
        </w:rPr>
        <w:t xml:space="preserve"> o </w:t>
      </w:r>
      <w:r w:rsidRPr="00496FBA" w:rsidR="00224B56">
        <w:rPr>
          <w:rFonts w:ascii="Times New Roman" w:hAnsi="Times New Roman" w:cs="Times New Roman"/>
          <w:sz w:val="24"/>
          <w:szCs w:val="24"/>
        </w:rPr>
        <w:t>podujatie, ktoré je prístupné divákom za úhradu.</w:t>
      </w:r>
    </w:p>
    <w:p w:rsidR="00DA38ED">
      <w:pPr>
        <w:bidi w:val="0"/>
        <w:jc w:val="both"/>
      </w:pPr>
    </w:p>
    <w:p w:rsidR="00DA38ED">
      <w:pPr>
        <w:bidi w:val="0"/>
        <w:jc w:val="both"/>
      </w:pPr>
      <w:r w:rsidR="00496FBA">
        <w:rPr>
          <w:rFonts w:ascii="Times New Roman" w:hAnsi="Times New Roman" w:cs="Times New Roman"/>
          <w:sz w:val="24"/>
          <w:szCs w:val="24"/>
        </w:rPr>
        <w:t>(3</w:t>
      </w:r>
      <w:r w:rsidR="00224B56">
        <w:rPr>
          <w:rFonts w:ascii="Times New Roman" w:hAnsi="Times New Roman" w:cs="Times New Roman"/>
          <w:sz w:val="24"/>
          <w:szCs w:val="24"/>
        </w:rPr>
        <w:t>) Ak organizátor podujatia nepredloží súhlas vlastníkov alebo užívateľov pozemkov alebo priestorov, kde sa má podujatie konať</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nejde</w:t>
      </w:r>
      <w:r w:rsidR="004647C7">
        <w:rPr>
          <w:rFonts w:ascii="Times New Roman" w:hAnsi="Times New Roman" w:cs="Times New Roman"/>
          <w:sz w:val="24"/>
          <w:szCs w:val="24"/>
        </w:rPr>
        <w:t xml:space="preserve"> o </w:t>
      </w:r>
      <w:r w:rsidR="009B10A1">
        <w:rPr>
          <w:rFonts w:ascii="Times New Roman" w:hAnsi="Times New Roman" w:cs="Times New Roman"/>
          <w:sz w:val="24"/>
          <w:szCs w:val="24"/>
        </w:rPr>
        <w:t>podujatie podľa odseku 2 písm. b)</w:t>
      </w:r>
      <w:r w:rsidR="00224B56">
        <w:rPr>
          <w:rFonts w:ascii="Times New Roman" w:hAnsi="Times New Roman" w:cs="Times New Roman"/>
          <w:sz w:val="24"/>
          <w:szCs w:val="24"/>
        </w:rPr>
        <w:t>, obec oznámenie bezodkladne najmenej na 15 dní oznámi verejnou vyhláškou na úradnej tabuli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svojom webovom sídle, ak ho má zriadené. Súčasťou oznámenia je aj výzva, aby vlastníci alebo užívatelia pozemkov alebo priestorov, kde sa má podujatie konať,</w:t>
      </w:r>
      <w:r w:rsidR="00F9550A">
        <w:rPr>
          <w:rFonts w:ascii="Times New Roman" w:hAnsi="Times New Roman" w:cs="Times New Roman"/>
          <w:sz w:val="24"/>
          <w:szCs w:val="24"/>
        </w:rPr>
        <w:t xml:space="preserve"> v</w:t>
      </w:r>
      <w:r w:rsidR="00224B56">
        <w:rPr>
          <w:rFonts w:ascii="Times New Roman" w:hAnsi="Times New Roman" w:cs="Times New Roman"/>
          <w:sz w:val="24"/>
          <w:szCs w:val="24"/>
        </w:rPr>
        <w:t xml:space="preserve"> lehote </w:t>
      </w:r>
      <w:r w:rsidR="00F9550A">
        <w:rPr>
          <w:rFonts w:ascii="Times New Roman" w:hAnsi="Times New Roman" w:cs="Times New Roman"/>
          <w:sz w:val="24"/>
          <w:szCs w:val="24"/>
        </w:rPr>
        <w:t xml:space="preserve">zverejnenia oznámenia </w:t>
      </w:r>
      <w:r w:rsidR="00224B56">
        <w:rPr>
          <w:rFonts w:ascii="Times New Roman" w:hAnsi="Times New Roman" w:cs="Times New Roman"/>
          <w:sz w:val="24"/>
          <w:szCs w:val="24"/>
        </w:rPr>
        <w:t>písomne vyjadrili svoj súhlas alebo nesúhlas</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konaním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poučenie, že ak sa vlastník alebo užívateľ pozemkov alebo priestorov, kde sa má podujatie konať,</w:t>
      </w:r>
      <w:r w:rsidR="004647C7">
        <w:rPr>
          <w:rFonts w:ascii="Times New Roman" w:hAnsi="Times New Roman" w:cs="Times New Roman"/>
          <w:sz w:val="24"/>
          <w:szCs w:val="24"/>
        </w:rPr>
        <w:t xml:space="preserve"> v </w:t>
      </w:r>
      <w:r w:rsidR="00F9550A">
        <w:rPr>
          <w:rFonts w:ascii="Times New Roman" w:hAnsi="Times New Roman" w:cs="Times New Roman"/>
          <w:sz w:val="24"/>
          <w:szCs w:val="24"/>
        </w:rPr>
        <w:t>tejto</w:t>
      </w:r>
      <w:r w:rsidR="00224B56">
        <w:rPr>
          <w:rFonts w:ascii="Times New Roman" w:hAnsi="Times New Roman" w:cs="Times New Roman"/>
          <w:sz w:val="24"/>
          <w:szCs w:val="24"/>
        </w:rPr>
        <w:t xml:space="preserve"> lehote nevyjadrí, má sa za to, že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konaním podujatia súhlasí.</w:t>
      </w:r>
    </w:p>
    <w:p w:rsidR="00DA38ED">
      <w:pPr>
        <w:bidi w:val="0"/>
        <w:jc w:val="both"/>
      </w:pPr>
    </w:p>
    <w:p w:rsidR="00DA38ED">
      <w:pPr>
        <w:bidi w:val="0"/>
        <w:jc w:val="both"/>
      </w:pPr>
      <w:r w:rsidR="00496FBA">
        <w:rPr>
          <w:rFonts w:ascii="Times New Roman" w:hAnsi="Times New Roman" w:cs="Times New Roman"/>
          <w:sz w:val="24"/>
          <w:szCs w:val="24"/>
        </w:rPr>
        <w:t>(4</w:t>
      </w:r>
      <w:r w:rsidR="00224B56">
        <w:rPr>
          <w:rFonts w:ascii="Times New Roman" w:hAnsi="Times New Roman" w:cs="Times New Roman"/>
          <w:sz w:val="24"/>
          <w:szCs w:val="24"/>
        </w:rPr>
        <w:t>) Ak pred</w:t>
      </w:r>
      <w:r w:rsidR="009B10A1">
        <w:rPr>
          <w:rFonts w:ascii="Times New Roman" w:hAnsi="Times New Roman" w:cs="Times New Roman"/>
          <w:sz w:val="24"/>
          <w:szCs w:val="24"/>
        </w:rPr>
        <w:t xml:space="preserve"> uplynutím lehoty podľa odseku 3</w:t>
      </w:r>
      <w:r w:rsidR="00224B56">
        <w:rPr>
          <w:rFonts w:ascii="Times New Roman" w:hAnsi="Times New Roman" w:cs="Times New Roman"/>
          <w:sz w:val="24"/>
          <w:szCs w:val="24"/>
        </w:rPr>
        <w:t xml:space="preserve"> vlastník alebo užívateľ pozemkov alebo priestorov, kde sa má podujatie konať, oznámi obci písomne nesúhlas</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konaním podujatia, obec</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tom bezodkladne upovedomí organizátora podujatia. Organizátor podujatia následne informuje obec</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výsledku rokovania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vlastníkom alebo užívateľom, ktorý oznámil nesúhlas. Ak obec zistí dôvody uvedené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odseku</w:t>
      </w:r>
      <w:r w:rsidR="009B10A1">
        <w:rPr>
          <w:rFonts w:ascii="Times New Roman" w:hAnsi="Times New Roman" w:cs="Times New Roman"/>
          <w:sz w:val="24"/>
          <w:szCs w:val="24"/>
        </w:rPr>
        <w:t xml:space="preserve"> 2 písm. b)</w:t>
      </w:r>
      <w:r w:rsidR="00001638">
        <w:rPr>
          <w:rFonts w:ascii="Times New Roman" w:hAnsi="Times New Roman" w:cs="Times New Roman"/>
          <w:sz w:val="24"/>
          <w:szCs w:val="24"/>
        </w:rPr>
        <w:t>,</w:t>
      </w:r>
      <w:r w:rsidR="00E10BDE">
        <w:rPr>
          <w:rFonts w:ascii="Times New Roman" w:hAnsi="Times New Roman" w:cs="Times New Roman"/>
          <w:sz w:val="24"/>
          <w:szCs w:val="24"/>
        </w:rPr>
        <w:t> </w:t>
      </w:r>
      <w:r w:rsidR="00EF4C85">
        <w:rPr>
          <w:rFonts w:ascii="Times New Roman" w:hAnsi="Times New Roman" w:cs="Times New Roman"/>
          <w:sz w:val="24"/>
          <w:szCs w:val="24"/>
        </w:rPr>
        <w:t>rozhodne o zákaze podujatia</w:t>
      </w:r>
      <w:r w:rsidR="00224B56">
        <w:rPr>
          <w:rFonts w:ascii="Times New Roman" w:hAnsi="Times New Roman" w:cs="Times New Roman"/>
          <w:sz w:val="24"/>
          <w:szCs w:val="24"/>
        </w:rPr>
        <w:t>; inak postupuje</w:t>
      </w:r>
      <w:r w:rsidR="009B10A1">
        <w:rPr>
          <w:rFonts w:ascii="Times New Roman" w:hAnsi="Times New Roman" w:cs="Times New Roman"/>
          <w:sz w:val="24"/>
          <w:szCs w:val="24"/>
        </w:rPr>
        <w:t xml:space="preserve"> podľa odseku 5</w:t>
      </w:r>
      <w:r w:rsidR="00224B56">
        <w:rPr>
          <w:rFonts w:ascii="Times New Roman" w:hAnsi="Times New Roman" w:cs="Times New Roman"/>
          <w:sz w:val="24"/>
          <w:szCs w:val="24"/>
        </w:rPr>
        <w:t xml:space="preserve">. </w:t>
      </w:r>
    </w:p>
    <w:p w:rsidR="00DA38ED">
      <w:pPr>
        <w:bidi w:val="0"/>
        <w:jc w:val="both"/>
      </w:pPr>
    </w:p>
    <w:p w:rsidR="00DA38ED">
      <w:pPr>
        <w:bidi w:val="0"/>
        <w:jc w:val="both"/>
      </w:pPr>
      <w:r w:rsidR="00496FBA">
        <w:rPr>
          <w:rFonts w:ascii="Times New Roman" w:hAnsi="Times New Roman" w:cs="Times New Roman"/>
          <w:sz w:val="24"/>
          <w:szCs w:val="24"/>
        </w:rPr>
        <w:t>(5</w:t>
      </w:r>
      <w:r w:rsidR="00316316">
        <w:rPr>
          <w:rFonts w:ascii="Times New Roman" w:hAnsi="Times New Roman" w:cs="Times New Roman"/>
          <w:sz w:val="24"/>
          <w:szCs w:val="24"/>
        </w:rPr>
        <w:t>) Ak nie sú</w:t>
      </w:r>
      <w:r w:rsidR="009B10A1">
        <w:rPr>
          <w:rFonts w:ascii="Times New Roman" w:hAnsi="Times New Roman" w:cs="Times New Roman"/>
          <w:sz w:val="24"/>
          <w:szCs w:val="24"/>
        </w:rPr>
        <w:t xml:space="preserve"> dôvody na postup podľa odseku 2</w:t>
      </w:r>
      <w:r w:rsidR="00224B56">
        <w:rPr>
          <w:rFonts w:ascii="Times New Roman" w:hAnsi="Times New Roman" w:cs="Times New Roman"/>
          <w:sz w:val="24"/>
          <w:szCs w:val="24"/>
        </w:rPr>
        <w:t>, obec rozhodnutím určí podmienky, za ktorých sa podujatie môže konať,</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ktorými sa minimalizuje možnosť spôsobenia škody na pozemkoch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 xml:space="preserve">priestoroch, kde sa má podujatie konať, vrátane negatívnych vplyvov na životné prostredie. </w:t>
      </w:r>
    </w:p>
    <w:p w:rsidR="00DA38ED">
      <w:pPr>
        <w:bidi w:val="0"/>
        <w:jc w:val="both"/>
      </w:pPr>
    </w:p>
    <w:p w:rsidR="00DA38ED">
      <w:pPr>
        <w:bidi w:val="0"/>
        <w:jc w:val="center"/>
      </w:pPr>
      <w:r w:rsidR="00224B56">
        <w:rPr>
          <w:rFonts w:ascii="Times New Roman" w:hAnsi="Times New Roman" w:cs="Times New Roman"/>
          <w:sz w:val="24"/>
          <w:szCs w:val="24"/>
        </w:rPr>
        <w:t>§ 6</w:t>
      </w:r>
    </w:p>
    <w:p w:rsidR="00DA38ED">
      <w:pPr>
        <w:bidi w:val="0"/>
        <w:jc w:val="center"/>
      </w:pPr>
      <w:r w:rsidR="00224B56">
        <w:rPr>
          <w:rFonts w:ascii="Times New Roman" w:hAnsi="Times New Roman" w:cs="Times New Roman"/>
          <w:sz w:val="24"/>
          <w:szCs w:val="24"/>
        </w:rPr>
        <w:t xml:space="preserve"> Povinnosti organizátora podujatia</w:t>
      </w:r>
    </w:p>
    <w:p w:rsidR="00DA38ED">
      <w:pPr>
        <w:bidi w:val="0"/>
        <w:jc w:val="center"/>
      </w:pPr>
    </w:p>
    <w:p w:rsidR="00DA38ED">
      <w:pPr>
        <w:bidi w:val="0"/>
        <w:jc w:val="both"/>
      </w:pPr>
      <w:r w:rsidR="00224B56">
        <w:rPr>
          <w:rFonts w:ascii="Times New Roman" w:hAnsi="Times New Roman" w:cs="Times New Roman"/>
          <w:sz w:val="24"/>
          <w:szCs w:val="24"/>
        </w:rPr>
        <w:t>(1) Organizátor podujatia je povinný</w:t>
      </w:r>
    </w:p>
    <w:p w:rsidR="00DA38ED" w:rsidP="00BF1EEB">
      <w:pPr>
        <w:numPr>
          <w:numId w:val="13"/>
        </w:numPr>
        <w:bidi w:val="0"/>
        <w:jc w:val="both"/>
      </w:pPr>
      <w:r w:rsidR="00224B56">
        <w:rPr>
          <w:rFonts w:ascii="Times New Roman" w:hAnsi="Times New Roman" w:cs="Times New Roman"/>
          <w:sz w:val="24"/>
          <w:szCs w:val="24"/>
        </w:rPr>
        <w:t>riadiť priebeh podujatia tak, aby sa neodchyľovalo od účelu uvedeného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oznámení</w:t>
      </w:r>
      <w:r w:rsidR="004647C7">
        <w:rPr>
          <w:rFonts w:ascii="Times New Roman" w:hAnsi="Times New Roman" w:cs="Times New Roman"/>
          <w:sz w:val="24"/>
          <w:szCs w:val="24"/>
        </w:rPr>
        <w:t xml:space="preserve"> a </w:t>
      </w:r>
      <w:r w:rsidR="0068577C">
        <w:rPr>
          <w:rFonts w:ascii="Times New Roman" w:hAnsi="Times New Roman" w:cs="Times New Roman"/>
          <w:sz w:val="24"/>
          <w:szCs w:val="24"/>
        </w:rPr>
        <w:t>riadne ho u</w:t>
      </w:r>
      <w:r w:rsidR="00224B56">
        <w:rPr>
          <w:rFonts w:ascii="Times New Roman" w:hAnsi="Times New Roman" w:cs="Times New Roman"/>
          <w:sz w:val="24"/>
          <w:szCs w:val="24"/>
        </w:rPr>
        <w:t>končiť,</w:t>
      </w:r>
    </w:p>
    <w:p w:rsidR="00DA38ED" w:rsidP="00BF1EEB">
      <w:pPr>
        <w:numPr>
          <w:numId w:val="13"/>
        </w:numPr>
        <w:bidi w:val="0"/>
        <w:jc w:val="both"/>
      </w:pPr>
      <w:r w:rsidR="00224B56">
        <w:rPr>
          <w:rFonts w:ascii="Times New Roman" w:hAnsi="Times New Roman" w:cs="Times New Roman"/>
          <w:sz w:val="24"/>
          <w:szCs w:val="24"/>
        </w:rPr>
        <w:t>zabezpečiť usporiadateľskú službu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súlade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w:t>
      </w:r>
      <w:r w:rsidR="00E10BDE">
        <w:rPr>
          <w:rFonts w:ascii="Times New Roman" w:hAnsi="Times New Roman" w:cs="Times New Roman"/>
          <w:sz w:val="24"/>
          <w:szCs w:val="24"/>
        </w:rPr>
        <w:t> </w:t>
      </w:r>
      <w:r w:rsidR="00224B56">
        <w:rPr>
          <w:rFonts w:ascii="Times New Roman" w:hAnsi="Times New Roman" w:cs="Times New Roman"/>
          <w:sz w:val="24"/>
          <w:szCs w:val="24"/>
        </w:rPr>
        <w:t>9,</w:t>
      </w:r>
    </w:p>
    <w:p w:rsidR="00DA38ED" w:rsidP="00BF1EEB">
      <w:pPr>
        <w:numPr>
          <w:numId w:val="13"/>
        </w:numPr>
        <w:bidi w:val="0"/>
        <w:jc w:val="both"/>
      </w:pPr>
      <w:r w:rsidR="00224B56">
        <w:rPr>
          <w:rFonts w:ascii="Times New Roman" w:hAnsi="Times New Roman" w:cs="Times New Roman"/>
          <w:sz w:val="24"/>
          <w:szCs w:val="24"/>
        </w:rPr>
        <w:t>zabezpečiť ochranu pozemkov, priestorov, majetku, zdravia, mravnosti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verejný poriadok na mieste konania podujatia,</w:t>
      </w:r>
    </w:p>
    <w:p w:rsidR="00DA38ED" w:rsidP="00BF1EEB">
      <w:pPr>
        <w:numPr>
          <w:numId w:val="13"/>
        </w:numPr>
        <w:bidi w:val="0"/>
        <w:jc w:val="both"/>
      </w:pPr>
      <w:r w:rsidR="00224B56">
        <w:rPr>
          <w:rFonts w:ascii="Times New Roman" w:hAnsi="Times New Roman" w:cs="Times New Roman"/>
          <w:sz w:val="24"/>
          <w:szCs w:val="24"/>
        </w:rPr>
        <w:t>zabezpečiť pred začiatkom podujatia zaškolenie členov usporiadateľskej služby zamerané na druh</w:t>
      </w:r>
      <w:r w:rsidR="004647C7">
        <w:rPr>
          <w:rFonts w:ascii="Times New Roman" w:hAnsi="Times New Roman" w:cs="Times New Roman"/>
          <w:sz w:val="24"/>
          <w:szCs w:val="24"/>
        </w:rPr>
        <w:t xml:space="preserve"> a</w:t>
      </w:r>
      <w:r w:rsidR="00EC0BCE">
        <w:rPr>
          <w:rFonts w:ascii="Times New Roman" w:hAnsi="Times New Roman" w:cs="Times New Roman"/>
          <w:sz w:val="24"/>
          <w:szCs w:val="24"/>
        </w:rPr>
        <w:t> podmienky konania</w:t>
      </w:r>
      <w:r w:rsidR="00224B56">
        <w:rPr>
          <w:rFonts w:ascii="Times New Roman" w:hAnsi="Times New Roman" w:cs="Times New Roman"/>
          <w:sz w:val="24"/>
          <w:szCs w:val="24"/>
        </w:rPr>
        <w:t xml:space="preserve"> podujatia, predpokladaný počet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rizikovosť divákov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bezpečnostné opatrenia, ktoré budú vykonávané,</w:t>
      </w:r>
    </w:p>
    <w:p w:rsidR="00DA38ED" w:rsidP="00BF1EEB">
      <w:pPr>
        <w:numPr>
          <w:numId w:val="13"/>
        </w:numPr>
        <w:bidi w:val="0"/>
        <w:jc w:val="both"/>
      </w:pPr>
      <w:r w:rsidR="00224B56">
        <w:rPr>
          <w:rFonts w:ascii="Times New Roman" w:hAnsi="Times New Roman" w:cs="Times New Roman"/>
          <w:sz w:val="24"/>
          <w:szCs w:val="24"/>
        </w:rPr>
        <w:t xml:space="preserve">umiestniť na viditeľnom mieste pri vstupe na </w:t>
      </w:r>
      <w:r w:rsidR="00A06A23">
        <w:rPr>
          <w:rFonts w:ascii="Times New Roman" w:hAnsi="Times New Roman" w:cs="Times New Roman"/>
          <w:sz w:val="24"/>
          <w:szCs w:val="24"/>
        </w:rPr>
        <w:t>miesto konania podujatia</w:t>
      </w:r>
      <w:r w:rsidR="00224B56">
        <w:rPr>
          <w:rFonts w:ascii="Times New Roman" w:hAnsi="Times New Roman" w:cs="Times New Roman"/>
          <w:sz w:val="24"/>
          <w:szCs w:val="24"/>
        </w:rPr>
        <w:t xml:space="preserve">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priestoroch podujatia určených pre divákov oznámenie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zákaze predaja, podávania alebo požívania alkoholických nápojov</w:t>
      </w:r>
      <w:r>
        <w:rPr>
          <w:rFonts w:ascii="Times New Roman" w:hAnsi="Times New Roman" w:cs="Times New Roman"/>
          <w:sz w:val="24"/>
          <w:szCs w:val="24"/>
          <w:vertAlign w:val="superscript"/>
          <w:rtl w:val="0"/>
        </w:rPr>
        <w:footnoteReference w:id="7"/>
      </w:r>
      <w:r w:rsidR="00224B56">
        <w:rPr>
          <w:rFonts w:ascii="Times New Roman" w:hAnsi="Times New Roman" w:cs="Times New Roman"/>
          <w:sz w:val="24"/>
          <w:szCs w:val="24"/>
        </w:rPr>
        <w:t>), ak ho obec vydala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17 </w:t>
      </w:r>
      <w:r w:rsidR="003835ED">
        <w:rPr>
          <w:rFonts w:ascii="Times New Roman" w:hAnsi="Times New Roman" w:cs="Times New Roman"/>
          <w:sz w:val="24"/>
          <w:szCs w:val="24"/>
        </w:rPr>
        <w:t>ods. 9</w:t>
      </w:r>
      <w:r w:rsidR="00224B56">
        <w:rPr>
          <w:rFonts w:ascii="Times New Roman" w:hAnsi="Times New Roman" w:cs="Times New Roman"/>
          <w:sz w:val="24"/>
          <w:szCs w:val="24"/>
        </w:rPr>
        <w:t xml:space="preserve"> alebo oznámenie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obmedzení alebo zákaze podávania alebo požívania alkoholických nápojov, ak ho obec vydala podľa osobitného predpisu,</w:t>
      </w:r>
      <w:r>
        <w:rPr>
          <w:rFonts w:ascii="Times New Roman" w:hAnsi="Times New Roman" w:cs="Times New Roman"/>
          <w:sz w:val="24"/>
          <w:szCs w:val="24"/>
          <w:vertAlign w:val="superscript"/>
          <w:rtl w:val="0"/>
        </w:rPr>
        <w:footnoteReference w:id="8"/>
      </w:r>
      <w:r w:rsidR="00224B56">
        <w:rPr>
          <w:rFonts w:ascii="Times New Roman" w:hAnsi="Times New Roman" w:cs="Times New Roman"/>
          <w:sz w:val="24"/>
          <w:szCs w:val="24"/>
        </w:rPr>
        <w:t>)</w:t>
      </w:r>
    </w:p>
    <w:p w:rsidR="00BE619A" w:rsidRPr="00BE619A" w:rsidP="00BF1EEB">
      <w:pPr>
        <w:numPr>
          <w:numId w:val="13"/>
        </w:numPr>
        <w:bidi w:val="0"/>
        <w:jc w:val="both"/>
      </w:pPr>
      <w:r w:rsidR="00224B56">
        <w:rPr>
          <w:rFonts w:ascii="Times New Roman" w:hAnsi="Times New Roman" w:cs="Times New Roman"/>
          <w:sz w:val="24"/>
          <w:szCs w:val="24"/>
        </w:rPr>
        <w:t>zabezpečiť dodržiavanie zákazu predaja, podávania alebo požívania alkoholických nápojov, ak ho obec vydala podľa</w:t>
      </w:r>
      <w:r w:rsidR="00E10BDE">
        <w:rPr>
          <w:rFonts w:ascii="Times New Roman" w:hAnsi="Times New Roman" w:cs="Times New Roman"/>
          <w:sz w:val="24"/>
          <w:szCs w:val="24"/>
        </w:rPr>
        <w:t xml:space="preserve"> § </w:t>
      </w:r>
      <w:r w:rsidR="003835ED">
        <w:rPr>
          <w:rFonts w:ascii="Times New Roman" w:hAnsi="Times New Roman" w:cs="Times New Roman"/>
          <w:sz w:val="24"/>
          <w:szCs w:val="24"/>
        </w:rPr>
        <w:t>17 ods. 9</w:t>
      </w:r>
      <w:r w:rsidR="00224B56">
        <w:rPr>
          <w:rFonts w:ascii="Times New Roman" w:hAnsi="Times New Roman" w:cs="Times New Roman"/>
          <w:sz w:val="24"/>
          <w:szCs w:val="24"/>
        </w:rPr>
        <w:t xml:space="preserve"> alebo zabezpečiť dodržiavanie obmedzenia alebo zákazu podávania alebo požívania alkoholických nápojov, ak ho obec vydala podľa osobitného predpisu,</w:t>
      </w:r>
      <w:r>
        <w:rPr>
          <w:rFonts w:ascii="Times New Roman" w:hAnsi="Times New Roman" w:cs="Times New Roman"/>
          <w:sz w:val="24"/>
          <w:szCs w:val="24"/>
          <w:vertAlign w:val="superscript"/>
        </w:rPr>
        <w:t>7</w:t>
      </w:r>
      <w:r w:rsidR="00224B56">
        <w:rPr>
          <w:rFonts w:ascii="Times New Roman" w:hAnsi="Times New Roman" w:cs="Times New Roman"/>
          <w:sz w:val="24"/>
          <w:szCs w:val="24"/>
        </w:rPr>
        <w:t>) na mieste konania podujatia</w:t>
      </w:r>
      <w:r>
        <w:rPr>
          <w:rFonts w:ascii="Times New Roman" w:hAnsi="Times New Roman" w:cs="Times New Roman"/>
          <w:sz w:val="24"/>
          <w:szCs w:val="24"/>
        </w:rPr>
        <w:t>,</w:t>
      </w:r>
    </w:p>
    <w:p w:rsidR="00DA38ED" w:rsidP="00BF1EEB">
      <w:pPr>
        <w:numPr>
          <w:numId w:val="13"/>
        </w:numPr>
        <w:bidi w:val="0"/>
        <w:jc w:val="both"/>
      </w:pPr>
      <w:r w:rsidR="00BE619A">
        <w:rPr>
          <w:rFonts w:ascii="Times New Roman" w:hAnsi="Times New Roman" w:cs="Times New Roman"/>
          <w:sz w:val="24"/>
          <w:szCs w:val="24"/>
        </w:rPr>
        <w:t xml:space="preserve"> </w:t>
      </w:r>
      <w:r w:rsidR="00224B56">
        <w:rPr>
          <w:rFonts w:ascii="Times New Roman" w:hAnsi="Times New Roman" w:cs="Times New Roman"/>
          <w:sz w:val="24"/>
          <w:szCs w:val="24"/>
        </w:rPr>
        <w:t xml:space="preserve">zabezpečiť, aby </w:t>
      </w:r>
      <w:r w:rsidR="00B62883">
        <w:rPr>
          <w:rFonts w:ascii="Times New Roman" w:hAnsi="Times New Roman" w:cs="Times New Roman"/>
          <w:sz w:val="24"/>
          <w:szCs w:val="24"/>
        </w:rPr>
        <w:t xml:space="preserve">na mieste konania podujatia </w:t>
      </w:r>
      <w:r w:rsidR="00224B56">
        <w:rPr>
          <w:rFonts w:ascii="Times New Roman" w:hAnsi="Times New Roman" w:cs="Times New Roman"/>
          <w:sz w:val="24"/>
          <w:szCs w:val="24"/>
        </w:rPr>
        <w:t>všetky predávané, podávané</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donesené nápoje boli</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obaloch, ktoré nemôžu spôsobiť ujmu na zdraví,</w:t>
      </w:r>
    </w:p>
    <w:p w:rsidR="00DA38ED" w:rsidP="00BF1EEB">
      <w:pPr>
        <w:numPr>
          <w:numId w:val="13"/>
        </w:numPr>
        <w:bidi w:val="0"/>
        <w:jc w:val="both"/>
      </w:pPr>
      <w:r w:rsidR="00224B56">
        <w:rPr>
          <w:rFonts w:ascii="Times New Roman" w:hAnsi="Times New Roman" w:cs="Times New Roman"/>
          <w:sz w:val="24"/>
          <w:szCs w:val="24"/>
        </w:rPr>
        <w:t>zabezpečiť efektívny systém zvukového, obrazového alebo iného spojenia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účastníkmi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vhodným spôsobom ich viesť</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pokojnému správaniu,</w:t>
      </w:r>
    </w:p>
    <w:p w:rsidR="00DA38ED" w:rsidP="00BF1EEB">
      <w:pPr>
        <w:numPr>
          <w:numId w:val="13"/>
        </w:numPr>
        <w:bidi w:val="0"/>
        <w:jc w:val="both"/>
      </w:pPr>
      <w:r w:rsidR="00224B56">
        <w:rPr>
          <w:rFonts w:ascii="Times New Roman" w:hAnsi="Times New Roman" w:cs="Times New Roman"/>
          <w:sz w:val="24"/>
          <w:szCs w:val="24"/>
        </w:rPr>
        <w:t>zabezpečiť na začiatku podujatia hranie štátnej hymny Slovenskej republiky,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medzinárodné podujatie, na ktorom súťaží družstvo alebo jednotlivec Slovenskej republiky alebo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finálové podujatie najvyššej celoštátnej súťaže,</w:t>
      </w:r>
    </w:p>
    <w:p w:rsidR="00DA38ED" w:rsidP="00BF1EEB">
      <w:pPr>
        <w:numPr>
          <w:numId w:val="13"/>
        </w:numPr>
        <w:bidi w:val="0"/>
        <w:jc w:val="both"/>
      </w:pPr>
      <w:r w:rsidR="00224B56">
        <w:rPr>
          <w:rFonts w:ascii="Times New Roman" w:hAnsi="Times New Roman" w:cs="Times New Roman"/>
          <w:sz w:val="24"/>
          <w:szCs w:val="24"/>
        </w:rPr>
        <w:t>zabezpečiť, aby sa pri domácich podujatiach nepoužívali štátne symboly cudzích štátov alebo ich predchodcov znevažujúcim spôsobom alebo iným spôsobom, ktorým možno podnecovať</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narušeniu verejného poriadku alebo ohrozeniu riadneho priebehu podujatia,</w:t>
      </w:r>
    </w:p>
    <w:p w:rsidR="00DA38ED" w:rsidP="00BF1EEB">
      <w:pPr>
        <w:numPr>
          <w:numId w:val="13"/>
        </w:numPr>
        <w:bidi w:val="0"/>
        <w:jc w:val="both"/>
      </w:pPr>
      <w:r w:rsidR="0068577C">
        <w:rPr>
          <w:rFonts w:ascii="Times New Roman" w:hAnsi="Times New Roman" w:cs="Times New Roman"/>
          <w:sz w:val="24"/>
          <w:szCs w:val="24"/>
        </w:rPr>
        <w:t>prerušiť podujatie alebo u</w:t>
      </w:r>
      <w:r w:rsidR="00224B56">
        <w:rPr>
          <w:rFonts w:ascii="Times New Roman" w:hAnsi="Times New Roman" w:cs="Times New Roman"/>
          <w:sz w:val="24"/>
          <w:szCs w:val="24"/>
        </w:rPr>
        <w:t>končiť podujatie podľa športových pravidiel, ak došlo</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hrubému narušeniu verejného poriadku alebo vážnemu ohrozeniu bezpečnosti, zdravia, mravnosti alebo majetku, ak nie je možné obnoviť verejný poriadok</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zabezpečiť ďalší pokojný priebeh podujatia iným spôsobom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nie je potrebný postup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7,</w:t>
      </w:r>
    </w:p>
    <w:p w:rsidR="00DA38ED" w:rsidP="00BF1EEB">
      <w:pPr>
        <w:numPr>
          <w:numId w:val="13"/>
        </w:numPr>
        <w:bidi w:val="0"/>
        <w:jc w:val="both"/>
      </w:pPr>
      <w:r w:rsidR="00224B56">
        <w:rPr>
          <w:rFonts w:ascii="Times New Roman" w:hAnsi="Times New Roman" w:cs="Times New Roman"/>
          <w:sz w:val="24"/>
          <w:szCs w:val="24"/>
        </w:rPr>
        <w:t>umožniť účasť len takému počtu divákov, ktorý zodpovedá projektovanej kapacite športového zariadenia,</w:t>
      </w:r>
    </w:p>
    <w:p w:rsidR="00DA38ED" w:rsidP="00BF1EEB">
      <w:pPr>
        <w:numPr>
          <w:numId w:val="13"/>
        </w:numPr>
        <w:bidi w:val="0"/>
        <w:jc w:val="both"/>
      </w:pPr>
      <w:r w:rsidR="00224B56">
        <w:rPr>
          <w:rFonts w:ascii="Times New Roman" w:hAnsi="Times New Roman" w:cs="Times New Roman"/>
          <w:sz w:val="24"/>
          <w:szCs w:val="24"/>
        </w:rPr>
        <w:t>zabezpečiť, aby sa na miesto konania podujatia neumožnil vstup fyzickým osobám, ktorým bola účasť na podujatí zakázaná podľa tohto zákona alebo podľa osobitného predpisu,</w:t>
      </w:r>
      <w:r>
        <w:rPr>
          <w:rFonts w:ascii="Times New Roman" w:hAnsi="Times New Roman" w:cs="Times New Roman"/>
          <w:sz w:val="24"/>
          <w:szCs w:val="24"/>
          <w:vertAlign w:val="superscript"/>
          <w:rtl w:val="0"/>
        </w:rPr>
        <w:footnoteReference w:id="9"/>
      </w:r>
      <w:r w:rsidR="00224B56">
        <w:rPr>
          <w:rFonts w:ascii="Times New Roman" w:hAnsi="Times New Roman" w:cs="Times New Roman"/>
          <w:sz w:val="24"/>
          <w:szCs w:val="24"/>
        </w:rPr>
        <w:t>)</w:t>
      </w:r>
    </w:p>
    <w:p w:rsidR="00DA38ED" w:rsidP="00BF1EEB">
      <w:pPr>
        <w:numPr>
          <w:numId w:val="13"/>
        </w:numPr>
        <w:bidi w:val="0"/>
        <w:jc w:val="both"/>
      </w:pPr>
      <w:r w:rsidR="00224B56">
        <w:rPr>
          <w:rFonts w:ascii="Times New Roman" w:hAnsi="Times New Roman" w:cs="Times New Roman"/>
          <w:sz w:val="24"/>
          <w:szCs w:val="24"/>
        </w:rPr>
        <w:t>zabezpečiť, aby vstupenky pre divákov boli vystavené na 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 diváka, ak</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tom rozhodne športový zväz alebo na základe vlastného rozhodnutia,</w:t>
      </w:r>
    </w:p>
    <w:p w:rsidR="00DA38ED" w:rsidP="00BF1EEB">
      <w:pPr>
        <w:numPr>
          <w:numId w:val="13"/>
        </w:numPr>
        <w:bidi w:val="0"/>
        <w:jc w:val="both"/>
      </w:pPr>
      <w:r w:rsidR="00224B56">
        <w:rPr>
          <w:rFonts w:ascii="Times New Roman" w:hAnsi="Times New Roman" w:cs="Times New Roman"/>
          <w:sz w:val="24"/>
          <w:szCs w:val="24"/>
        </w:rPr>
        <w:t>zabezpečiť pre usporiadateľov reflexné vesty alebo reflexné rovnošaty</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výrazným nápisom </w:t>
      </w:r>
      <w:r w:rsidR="00CB7EE4">
        <w:rPr>
          <w:rFonts w:ascii="Times New Roman" w:hAnsi="Times New Roman" w:cs="Times New Roman"/>
          <w:sz w:val="24"/>
          <w:szCs w:val="24"/>
        </w:rPr>
        <w:t>„</w:t>
      </w:r>
      <w:r w:rsidR="00224B56">
        <w:rPr>
          <w:rFonts w:ascii="Times New Roman" w:hAnsi="Times New Roman" w:cs="Times New Roman"/>
          <w:sz w:val="24"/>
          <w:szCs w:val="24"/>
        </w:rPr>
        <w:t>USPORIADATEĽ</w:t>
      </w:r>
      <w:r w:rsidR="00CB7EE4">
        <w:rPr>
          <w:rFonts w:ascii="Times New Roman" w:hAnsi="Times New Roman" w:cs="Times New Roman"/>
          <w:sz w:val="24"/>
          <w:szCs w:val="24"/>
        </w:rPr>
        <w: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číslom na prednom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zadnom diele; pri medzinárodnom podujatí sa môže používať aj nápis určený pravidlami medzinárodnej športovej organizácie,</w:t>
      </w:r>
    </w:p>
    <w:p w:rsidR="00DA38ED" w:rsidP="00BF1EEB">
      <w:pPr>
        <w:numPr>
          <w:numId w:val="13"/>
        </w:numPr>
        <w:bidi w:val="0"/>
        <w:jc w:val="both"/>
      </w:pPr>
      <w:r w:rsidR="00224B56">
        <w:rPr>
          <w:rFonts w:ascii="Times New Roman" w:hAnsi="Times New Roman" w:cs="Times New Roman"/>
          <w:sz w:val="24"/>
          <w:szCs w:val="24"/>
        </w:rPr>
        <w:t>zabezpečiť prístupnosť podujatia pre osoby so zdravotným postihnutím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osoby so zníženou pohyblivosťou,</w:t>
      </w:r>
    </w:p>
    <w:p w:rsidR="00DA38ED" w:rsidP="00BF1EEB">
      <w:pPr>
        <w:numPr>
          <w:numId w:val="13"/>
        </w:numPr>
        <w:bidi w:val="0"/>
        <w:jc w:val="both"/>
      </w:pPr>
      <w:r w:rsidR="00224B56">
        <w:rPr>
          <w:rFonts w:ascii="Times New Roman" w:hAnsi="Times New Roman" w:cs="Times New Roman"/>
          <w:sz w:val="24"/>
          <w:szCs w:val="24"/>
        </w:rPr>
        <w:t>zabezpečiť prístup</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umožniť vstup na miesto konania podujatia tak, aby bolo možné vykonať účinný</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rýchly zásah poriadkovej služby, hasičskej jednotky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záchrannej zdravotnej služby,</w:t>
      </w:r>
    </w:p>
    <w:p w:rsidR="00DA38ED" w:rsidP="00BF1EEB">
      <w:pPr>
        <w:numPr>
          <w:numId w:val="13"/>
        </w:numPr>
        <w:bidi w:val="0"/>
        <w:jc w:val="both"/>
      </w:pPr>
      <w:r w:rsidR="00224B56">
        <w:rPr>
          <w:rFonts w:ascii="Times New Roman" w:hAnsi="Times New Roman" w:cs="Times New Roman"/>
          <w:sz w:val="24"/>
          <w:szCs w:val="24"/>
        </w:rPr>
        <w:t>zabezpečiť sprístupnenie záznamov</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 xml:space="preserve">kamerového zabezpečovacieho systému (ďalej len </w:t>
      </w:r>
      <w:r w:rsidR="00CB7EE4">
        <w:rPr>
          <w:rFonts w:ascii="Times New Roman" w:hAnsi="Times New Roman" w:cs="Times New Roman"/>
          <w:sz w:val="24"/>
          <w:szCs w:val="24"/>
        </w:rPr>
        <w:t>„</w:t>
      </w:r>
      <w:r w:rsidR="00224B56">
        <w:rPr>
          <w:rFonts w:ascii="Times New Roman" w:hAnsi="Times New Roman" w:cs="Times New Roman"/>
          <w:sz w:val="24"/>
          <w:szCs w:val="24"/>
        </w:rPr>
        <w:t>kamerový systém</w:t>
      </w:r>
      <w:r w:rsidR="00CB7EE4">
        <w:rPr>
          <w:rFonts w:ascii="Times New Roman" w:hAnsi="Times New Roman" w:cs="Times New Roman"/>
          <w:sz w:val="24"/>
          <w:szCs w:val="24"/>
        </w:rPr>
        <w:t>“</w:t>
      </w:r>
      <w:r w:rsidR="00224B56">
        <w:rPr>
          <w:rFonts w:ascii="Times New Roman" w:hAnsi="Times New Roman" w:cs="Times New Roman"/>
          <w:sz w:val="24"/>
          <w:szCs w:val="24"/>
        </w:rPr>
        <w:t>) vyhotovených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21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na účely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21 ods. 4.</w:t>
      </w:r>
    </w:p>
    <w:p w:rsidR="00DA38ED">
      <w:pPr>
        <w:bidi w:val="0"/>
        <w:jc w:val="both"/>
      </w:pPr>
    </w:p>
    <w:p w:rsidR="00DA38ED">
      <w:pPr>
        <w:bidi w:val="0"/>
        <w:jc w:val="both"/>
      </w:pPr>
      <w:r w:rsidR="00224B56">
        <w:rPr>
          <w:rFonts w:ascii="Times New Roman" w:hAnsi="Times New Roman" w:cs="Times New Roman"/>
          <w:sz w:val="24"/>
          <w:szCs w:val="24"/>
        </w:rPr>
        <w:t>(2) Organizátor podujatia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okrem povinností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je povinný aj</w:t>
      </w:r>
    </w:p>
    <w:p w:rsidR="00DA38ED" w:rsidP="00BF1EEB">
      <w:pPr>
        <w:numPr>
          <w:numId w:val="14"/>
        </w:numPr>
        <w:bidi w:val="0"/>
        <w:jc w:val="both"/>
      </w:pPr>
      <w:r w:rsidR="00224B56">
        <w:rPr>
          <w:rFonts w:ascii="Times New Roman" w:hAnsi="Times New Roman" w:cs="Times New Roman"/>
          <w:sz w:val="24"/>
          <w:szCs w:val="24"/>
        </w:rPr>
        <w:t>vykonať bezpečnostné opatrenia uvedené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oznámení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 ods.</w:t>
      </w:r>
      <w:r w:rsidR="00E10BDE">
        <w:rPr>
          <w:rFonts w:ascii="Times New Roman" w:hAnsi="Times New Roman" w:cs="Times New Roman"/>
          <w:sz w:val="24"/>
          <w:szCs w:val="24"/>
        </w:rPr>
        <w:t xml:space="preserve"> 3 </w:t>
      </w:r>
      <w:r w:rsidR="00F83B35">
        <w:rPr>
          <w:rFonts w:ascii="Times New Roman" w:hAnsi="Times New Roman" w:cs="Times New Roman"/>
          <w:sz w:val="24"/>
          <w:szCs w:val="24"/>
        </w:rPr>
        <w:t>písm. p</w:t>
      </w:r>
      <w:r w:rsidR="00224B56">
        <w:rPr>
          <w:rFonts w:ascii="Times New Roman" w:hAnsi="Times New Roman" w:cs="Times New Roman"/>
          <w:sz w:val="24"/>
          <w:szCs w:val="24"/>
        </w:rPr>
        <w:t xml:space="preserve">), </w:t>
      </w:r>
    </w:p>
    <w:p w:rsidR="00DA38ED" w:rsidP="00BF1EEB">
      <w:pPr>
        <w:numPr>
          <w:numId w:val="14"/>
        </w:numPr>
        <w:bidi w:val="0"/>
        <w:jc w:val="both"/>
      </w:pPr>
      <w:r w:rsidR="00224B56">
        <w:rPr>
          <w:rFonts w:ascii="Times New Roman" w:hAnsi="Times New Roman" w:cs="Times New Roman"/>
          <w:sz w:val="24"/>
          <w:szCs w:val="24"/>
        </w:rPr>
        <w:t>určiť 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zabezpečiť riadne vykonávanie jeho činnosti na podujatí,</w:t>
      </w:r>
    </w:p>
    <w:p w:rsidR="00DA38ED" w:rsidP="00BF1EEB">
      <w:pPr>
        <w:numPr>
          <w:numId w:val="14"/>
        </w:numPr>
        <w:bidi w:val="0"/>
        <w:jc w:val="both"/>
      </w:pPr>
      <w:r w:rsidR="00224B56">
        <w:rPr>
          <w:rFonts w:ascii="Times New Roman" w:hAnsi="Times New Roman" w:cs="Times New Roman"/>
          <w:sz w:val="24"/>
          <w:szCs w:val="24"/>
        </w:rPr>
        <w:t xml:space="preserve">vykonať prehliadku miesta konania </w:t>
      </w:r>
      <w:r w:rsidR="00F83B35">
        <w:rPr>
          <w:rFonts w:ascii="Times New Roman" w:hAnsi="Times New Roman" w:cs="Times New Roman"/>
          <w:sz w:val="24"/>
          <w:szCs w:val="24"/>
        </w:rPr>
        <w:t>podujatia bezprostredne pred začiatkom</w:t>
      </w:r>
      <w:r w:rsidR="00224B56">
        <w:rPr>
          <w:rFonts w:ascii="Times New Roman" w:hAnsi="Times New Roman" w:cs="Times New Roman"/>
          <w:sz w:val="24"/>
          <w:szCs w:val="24"/>
        </w:rPr>
        <w:t xml:space="preserve">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zabezpečiť, aby sa</w:t>
      </w:r>
      <w:r w:rsidR="004647C7">
        <w:rPr>
          <w:rFonts w:ascii="Times New Roman" w:hAnsi="Times New Roman" w:cs="Times New Roman"/>
          <w:sz w:val="24"/>
          <w:szCs w:val="24"/>
        </w:rPr>
        <w:t xml:space="preserve"> </w:t>
      </w:r>
      <w:r w:rsidR="00224B56">
        <w:rPr>
          <w:rFonts w:ascii="Times New Roman" w:hAnsi="Times New Roman" w:cs="Times New Roman"/>
          <w:sz w:val="24"/>
          <w:szCs w:val="24"/>
        </w:rPr>
        <w:t xml:space="preserve"> </w:t>
      </w:r>
      <w:r w:rsidR="00074D52">
        <w:rPr>
          <w:rFonts w:ascii="Times New Roman" w:hAnsi="Times New Roman" w:cs="Times New Roman"/>
          <w:sz w:val="24"/>
          <w:szCs w:val="24"/>
        </w:rPr>
        <w:t xml:space="preserve">tam </w:t>
      </w:r>
      <w:r w:rsidR="00224B56">
        <w:rPr>
          <w:rFonts w:ascii="Times New Roman" w:hAnsi="Times New Roman" w:cs="Times New Roman"/>
          <w:sz w:val="24"/>
          <w:szCs w:val="24"/>
        </w:rPr>
        <w:t>nenachádzali predmety uvedené</w:t>
      </w:r>
      <w:r w:rsidR="004647C7">
        <w:rPr>
          <w:rFonts w:ascii="Times New Roman" w:hAnsi="Times New Roman" w:cs="Times New Roman"/>
          <w:sz w:val="24"/>
          <w:szCs w:val="24"/>
        </w:rPr>
        <w:t xml:space="preserve"> 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16 písm. a) a c), </w:t>
      </w:r>
    </w:p>
    <w:p w:rsidR="00DA38ED" w:rsidP="00BF1EEB">
      <w:pPr>
        <w:numPr>
          <w:numId w:val="14"/>
        </w:numPr>
        <w:bidi w:val="0"/>
        <w:jc w:val="both"/>
      </w:pPr>
      <w:r w:rsidR="00224B56">
        <w:rPr>
          <w:rFonts w:ascii="Times New Roman" w:hAnsi="Times New Roman" w:cs="Times New Roman"/>
          <w:sz w:val="24"/>
          <w:szCs w:val="24"/>
        </w:rPr>
        <w:t>uviesť na vstupenke alebo informačnom letáku situačný plán miesta konania podujatia.</w:t>
      </w:r>
    </w:p>
    <w:p w:rsidR="00DA38ED">
      <w:pPr>
        <w:bidi w:val="0"/>
        <w:jc w:val="both"/>
      </w:pPr>
    </w:p>
    <w:p w:rsidR="00DA38ED">
      <w:pPr>
        <w:bidi w:val="0"/>
        <w:jc w:val="both"/>
      </w:pPr>
      <w:r w:rsidR="00224B56">
        <w:rPr>
          <w:rFonts w:ascii="Times New Roman" w:hAnsi="Times New Roman" w:cs="Times New Roman"/>
          <w:sz w:val="24"/>
          <w:szCs w:val="24"/>
        </w:rPr>
        <w:t>(3) Organizátor rizikového podujatia okrem povinností podľa odsekov</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2 je povinný aj</w:t>
      </w:r>
    </w:p>
    <w:p w:rsidR="00DA38ED" w:rsidP="00BF1EEB">
      <w:pPr>
        <w:numPr>
          <w:numId w:val="15"/>
        </w:numPr>
        <w:bidi w:val="0"/>
        <w:jc w:val="both"/>
      </w:pPr>
      <w:r w:rsidR="00224B56">
        <w:rPr>
          <w:rFonts w:ascii="Times New Roman" w:hAnsi="Times New Roman" w:cs="Times New Roman"/>
          <w:sz w:val="24"/>
          <w:szCs w:val="24"/>
        </w:rPr>
        <w:t>požiadať písomne obec</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Policajný zbor</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pomoc pri zabezpečení ochrany verejného poriadku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priebežne ich informovať</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predpokladanom počte rizikových účastníkov podujatia</w:t>
      </w:r>
      <w:r w:rsidR="004647C7">
        <w:rPr>
          <w:rFonts w:ascii="Times New Roman" w:hAnsi="Times New Roman" w:cs="Times New Roman"/>
          <w:sz w:val="24"/>
          <w:szCs w:val="24"/>
        </w:rPr>
        <w:t xml:space="preserve"> a o </w:t>
      </w:r>
      <w:r w:rsidR="00224B56">
        <w:rPr>
          <w:rFonts w:ascii="Times New Roman" w:hAnsi="Times New Roman" w:cs="Times New Roman"/>
          <w:sz w:val="24"/>
          <w:szCs w:val="24"/>
        </w:rPr>
        <w:t>ďalších skutočnostiach súvisiacich</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ich účasťou na podujatí,</w:t>
      </w:r>
    </w:p>
    <w:p w:rsidR="00DA38ED" w:rsidP="00BF1EEB">
      <w:pPr>
        <w:numPr>
          <w:numId w:val="15"/>
        </w:numPr>
        <w:bidi w:val="0"/>
        <w:jc w:val="both"/>
      </w:pPr>
      <w:r w:rsidR="00224B56">
        <w:rPr>
          <w:rFonts w:ascii="Times New Roman" w:hAnsi="Times New Roman" w:cs="Times New Roman"/>
          <w:sz w:val="24"/>
          <w:szCs w:val="24"/>
        </w:rPr>
        <w:t>zabezpečiť, aby sa nepredávali, nepodávali alebo nepožívali alkoholické nápoje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obsahom alkoholu vyšším ako 4,1 objemových percent alkoholu, ak obec nevydala zákaz predaja, podávania</w:t>
      </w:r>
      <w:r w:rsidR="004647C7">
        <w:rPr>
          <w:rFonts w:ascii="Times New Roman" w:hAnsi="Times New Roman" w:cs="Times New Roman"/>
          <w:sz w:val="24"/>
          <w:szCs w:val="24"/>
        </w:rPr>
        <w:t xml:space="preserve"> a</w:t>
      </w:r>
      <w:r w:rsidR="00037A7A">
        <w:rPr>
          <w:rFonts w:ascii="Times New Roman" w:hAnsi="Times New Roman" w:cs="Times New Roman"/>
          <w:sz w:val="24"/>
          <w:szCs w:val="24"/>
        </w:rPr>
        <w:t>lebo</w:t>
      </w:r>
      <w:r w:rsidR="004647C7">
        <w:rPr>
          <w:rFonts w:ascii="Times New Roman" w:hAnsi="Times New Roman" w:cs="Times New Roman"/>
          <w:sz w:val="24"/>
          <w:szCs w:val="24"/>
        </w:rPr>
        <w:t> </w:t>
      </w:r>
      <w:r w:rsidR="00224B56">
        <w:rPr>
          <w:rFonts w:ascii="Times New Roman" w:hAnsi="Times New Roman" w:cs="Times New Roman"/>
          <w:sz w:val="24"/>
          <w:szCs w:val="24"/>
        </w:rPr>
        <w:t>požívania alkoholických nápojov,</w:t>
      </w:r>
    </w:p>
    <w:p w:rsidR="00DA38ED" w:rsidP="00BF1EEB">
      <w:pPr>
        <w:numPr>
          <w:numId w:val="15"/>
        </w:numPr>
        <w:bidi w:val="0"/>
        <w:jc w:val="both"/>
      </w:pPr>
      <w:r w:rsidR="00224B56">
        <w:rPr>
          <w:rFonts w:ascii="Times New Roman" w:hAnsi="Times New Roman" w:cs="Times New Roman"/>
          <w:sz w:val="24"/>
          <w:szCs w:val="24"/>
        </w:rPr>
        <w:t>vyčleniť</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označiť najmenej jeden samostatný sektor pre divákov podporujúcich domáce družstvo alebo jednotlivca (ďalej len </w:t>
      </w:r>
      <w:r w:rsidR="000420D8">
        <w:rPr>
          <w:rFonts w:ascii="Times New Roman" w:hAnsi="Times New Roman" w:cs="Times New Roman"/>
          <w:sz w:val="24"/>
          <w:szCs w:val="24"/>
        </w:rPr>
        <w:t>„</w:t>
      </w:r>
      <w:r w:rsidR="00224B56">
        <w:rPr>
          <w:rFonts w:ascii="Times New Roman" w:hAnsi="Times New Roman" w:cs="Times New Roman"/>
          <w:sz w:val="24"/>
          <w:szCs w:val="24"/>
        </w:rPr>
        <w:t>sektor domácich</w:t>
      </w:r>
      <w:r w:rsidR="000420D8">
        <w:rPr>
          <w:rFonts w:ascii="Times New Roman" w:hAnsi="Times New Roman" w:cs="Times New Roman"/>
          <w:sz w:val="24"/>
          <w:szCs w:val="24"/>
        </w:rPr>
        <w:t>“</w:t>
      </w:r>
      <w:r w:rsidR="00224B56">
        <w:rPr>
          <w:rFonts w:ascii="Times New Roman" w:hAnsi="Times New Roman" w:cs="Times New Roman"/>
          <w:sz w:val="24"/>
          <w:szCs w:val="24"/>
        </w:rPr>
        <w:t xml:space="preserve">), najmenej jeden samostatný sektor pre divákov podporujúcich hosťujúce družstvo alebo jednotlivca (ďalej len </w:t>
      </w:r>
      <w:r w:rsidR="000420D8">
        <w:rPr>
          <w:rFonts w:ascii="Times New Roman" w:hAnsi="Times New Roman" w:cs="Times New Roman"/>
          <w:sz w:val="24"/>
          <w:szCs w:val="24"/>
        </w:rPr>
        <w:t>„</w:t>
      </w:r>
      <w:r w:rsidR="00224B56">
        <w:rPr>
          <w:rFonts w:ascii="Times New Roman" w:hAnsi="Times New Roman" w:cs="Times New Roman"/>
          <w:sz w:val="24"/>
          <w:szCs w:val="24"/>
        </w:rPr>
        <w:t>sektor hostí</w:t>
      </w:r>
      <w:r w:rsidR="000420D8">
        <w:rPr>
          <w:rFonts w:ascii="Times New Roman" w:hAnsi="Times New Roman" w:cs="Times New Roman"/>
          <w:sz w:val="24"/>
          <w:szCs w:val="24"/>
        </w:rPr>
        <w:t>“</w:t>
      </w:r>
      <w:r w:rsidR="00224B56">
        <w:rPr>
          <w:rFonts w:ascii="Times New Roman" w:hAnsi="Times New Roman" w:cs="Times New Roman"/>
          <w:sz w:val="24"/>
          <w:szCs w:val="24"/>
        </w:rPr>
        <w: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sektory pre ostatných účastníkov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zabezpečiť rovnaké služby</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sektoroch domácich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sektoroch hostí; pre divákov podporujúcich hosťujúce družstvo alebo jednotlivca musí byť vyčlenený najmenej jeden sektor</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nižšej kategórii vstupeniek</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jedna časť sektora vo vyššej kategórii vstupeniek, ak takéto vstupenky boli distribuované,</w:t>
      </w:r>
    </w:p>
    <w:p w:rsidR="00DA38ED" w:rsidP="00BF1EEB">
      <w:pPr>
        <w:numPr>
          <w:numId w:val="15"/>
        </w:numPr>
        <w:bidi w:val="0"/>
        <w:jc w:val="both"/>
      </w:pPr>
      <w:r w:rsidR="00224B56">
        <w:rPr>
          <w:rFonts w:ascii="Times New Roman" w:hAnsi="Times New Roman" w:cs="Times New Roman"/>
          <w:sz w:val="24"/>
          <w:szCs w:val="24"/>
        </w:rPr>
        <w:t>zabezpečiť, aby vstupenky pre divákov podporujúcich hosťujúce družstvo boli vystavené na 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 diváka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umožniť vstup na podujatie až po overení totožnosti diváka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touto vstupenkou,</w:t>
      </w:r>
    </w:p>
    <w:p w:rsidR="00DA38ED" w:rsidP="00BF1EEB">
      <w:pPr>
        <w:numPr>
          <w:numId w:val="15"/>
        </w:numPr>
        <w:bidi w:val="0"/>
        <w:jc w:val="both"/>
      </w:pPr>
      <w:r w:rsidR="00224B56">
        <w:rPr>
          <w:rFonts w:ascii="Times New Roman" w:hAnsi="Times New Roman" w:cs="Times New Roman"/>
          <w:sz w:val="24"/>
          <w:szCs w:val="24"/>
        </w:rPr>
        <w:t xml:space="preserve">zabezpečiť, aby pri domácich podujatiach nevnášali účastníci podujatia štátne symboly iných štátov alebo ich predchodcov, </w:t>
      </w:r>
    </w:p>
    <w:p w:rsidR="00DA38ED" w:rsidP="00BF1EEB">
      <w:pPr>
        <w:numPr>
          <w:numId w:val="15"/>
        </w:numPr>
        <w:bidi w:val="0"/>
        <w:jc w:val="both"/>
      </w:pPr>
      <w:r w:rsidR="00224B56">
        <w:rPr>
          <w:rFonts w:ascii="Times New Roman" w:hAnsi="Times New Roman" w:cs="Times New Roman"/>
          <w:sz w:val="24"/>
          <w:szCs w:val="24"/>
        </w:rPr>
        <w:t>zabezpečiť, aby všetci členovia usporiadateľskej služby boli oboznámení</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fotografiami tváre fyzických osôb, ktorých účasť na podujatí bola zakázaná podľa tohto zákona alebo podľa osobitného predpisu</w:t>
      </w:r>
      <w:r w:rsidR="00EA4BF9">
        <w:rPr>
          <w:rFonts w:ascii="Times New Roman" w:hAnsi="Times New Roman" w:cs="Times New Roman"/>
          <w:sz w:val="24"/>
          <w:szCs w:val="24"/>
          <w:vertAlign w:val="superscript"/>
        </w:rPr>
        <w:t>8</w:t>
      </w:r>
      <w:r w:rsidR="00224B56">
        <w:rPr>
          <w:rFonts w:ascii="Times New Roman" w:hAnsi="Times New Roman" w:cs="Times New Roman"/>
          <w:sz w:val="24"/>
          <w:szCs w:val="24"/>
        </w:rPr>
        <w: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aby mali</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čase konania podujatia prístup</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výpisu</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evidencie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informačnom systéme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 ods. 2.</w:t>
      </w:r>
    </w:p>
    <w:p w:rsidR="00DA38ED">
      <w:pPr>
        <w:bidi w:val="0"/>
        <w:jc w:val="both"/>
      </w:pPr>
    </w:p>
    <w:p w:rsidR="00DA38ED">
      <w:pPr>
        <w:bidi w:val="0"/>
        <w:jc w:val="both"/>
      </w:pPr>
      <w:r w:rsidR="00224B56">
        <w:rPr>
          <w:rFonts w:ascii="Times New Roman" w:hAnsi="Times New Roman" w:cs="Times New Roman"/>
          <w:sz w:val="24"/>
          <w:szCs w:val="24"/>
        </w:rPr>
        <w:t>(4) Organizátor podujatia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podujatia najvyššej celoštátnej súťaže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kategórii dospelých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medzinárodného podujatia vypracuje organizačný poriadok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návštevný poriadok podujatia, ktoré zverejní na viditeľnom verejne prístupnom mieste na mieste konania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svojom webovom sídle, ak ho má zriadené. Organizačný poriadok obsahuje všetky náležitosti, ktoré súvisia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organizovaním podujatia, zabezpečením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výkonom činnosti usporiadateľskej služby, bezpečnostné opatrenia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opatrenia na ochranu bezpečnosti, zdravia, mravnosti, majetku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životného prostredia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priebehu podujatia</w:t>
      </w:r>
      <w:r w:rsidR="004647C7">
        <w:rPr>
          <w:rFonts w:ascii="Times New Roman" w:hAnsi="Times New Roman" w:cs="Times New Roman"/>
          <w:sz w:val="24"/>
          <w:szCs w:val="24"/>
        </w:rPr>
        <w:t xml:space="preserve"> a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ním.</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návštevnom poriadku podujatia organizátor podujatia upraví podrobnosti súvisiace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divákov na podujatí.</w:t>
      </w:r>
    </w:p>
    <w:p w:rsidR="00DA38ED">
      <w:pPr>
        <w:bidi w:val="0"/>
        <w:jc w:val="both"/>
      </w:pPr>
      <w:r w:rsidR="00224B56">
        <w:rPr>
          <w:rFonts w:ascii="Times New Roman" w:hAnsi="Times New Roman" w:cs="Times New Roman"/>
          <w:sz w:val="24"/>
          <w:szCs w:val="24"/>
        </w:rPr>
        <w:t xml:space="preserve"> </w:t>
      </w:r>
    </w:p>
    <w:p w:rsidR="00DA38ED" w:rsidP="00905A47">
      <w:pPr>
        <w:keepNext/>
        <w:bidi w:val="0"/>
        <w:ind w:left="-29"/>
        <w:jc w:val="center"/>
      </w:pPr>
      <w:r w:rsidR="00224B56">
        <w:rPr>
          <w:rFonts w:ascii="Times New Roman" w:hAnsi="Times New Roman" w:cs="Times New Roman"/>
          <w:sz w:val="24"/>
          <w:szCs w:val="24"/>
        </w:rPr>
        <w:t>§ 7</w:t>
      </w:r>
    </w:p>
    <w:p w:rsidR="00DA38ED" w:rsidP="00905A47">
      <w:pPr>
        <w:keepNext/>
        <w:bidi w:val="0"/>
      </w:pPr>
    </w:p>
    <w:p w:rsidR="00DA38ED">
      <w:pPr>
        <w:bidi w:val="0"/>
        <w:jc w:val="both"/>
      </w:pPr>
      <w:r w:rsidR="00224B56">
        <w:rPr>
          <w:rFonts w:ascii="Times New Roman" w:hAnsi="Times New Roman" w:cs="Times New Roman"/>
          <w:sz w:val="24"/>
          <w:szCs w:val="24"/>
        </w:rPr>
        <w:t>(1) Ak na mieste konania podujatia došlo</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hrubému narušeniu verejného poriadku alebo vážnemu ohrozeniu bezpečnosti, zdravia, mravnosti, majetku alebo životného prostredia, ktoré nemôže byť odstránené silami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prostriedkami organizátora podujatia, organizátor podujatia</w:t>
      </w:r>
      <w:r w:rsidR="0068577C">
        <w:rPr>
          <w:rFonts w:ascii="Times New Roman" w:hAnsi="Times New Roman" w:cs="Times New Roman"/>
          <w:sz w:val="24"/>
          <w:szCs w:val="24"/>
        </w:rPr>
        <w:t xml:space="preserve"> ihneď preruší podujatie alebo u</w:t>
      </w:r>
      <w:r w:rsidR="00224B56">
        <w:rPr>
          <w:rFonts w:ascii="Times New Roman" w:hAnsi="Times New Roman" w:cs="Times New Roman"/>
          <w:sz w:val="24"/>
          <w:szCs w:val="24"/>
        </w:rPr>
        <w:t>končí podujatie podľa športových pravidiel</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bezodkladne požiada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pomoc Policajný zbor. Organizátor podujatia môže požiadať Policajný zbor</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pomoc aj vtedy</w:t>
      </w:r>
      <w:r w:rsidR="0068577C">
        <w:rPr>
          <w:rFonts w:ascii="Times New Roman" w:hAnsi="Times New Roman" w:cs="Times New Roman"/>
          <w:sz w:val="24"/>
          <w:szCs w:val="24"/>
        </w:rPr>
        <w:t>, ak sa účastníci podujatia po u</w:t>
      </w:r>
      <w:r w:rsidR="00224B56">
        <w:rPr>
          <w:rFonts w:ascii="Times New Roman" w:hAnsi="Times New Roman" w:cs="Times New Roman"/>
          <w:sz w:val="24"/>
          <w:szCs w:val="24"/>
        </w:rPr>
        <w:t>končení podujatia pokojne nerozídu.</w:t>
      </w:r>
    </w:p>
    <w:p w:rsidR="00DA38ED">
      <w:pPr>
        <w:bidi w:val="0"/>
        <w:jc w:val="both"/>
      </w:pPr>
    </w:p>
    <w:p w:rsidR="00DA38ED">
      <w:pPr>
        <w:bidi w:val="0"/>
        <w:jc w:val="both"/>
      </w:pPr>
      <w:r w:rsidR="00224B56">
        <w:rPr>
          <w:rFonts w:ascii="Times New Roman" w:hAnsi="Times New Roman" w:cs="Times New Roman"/>
          <w:sz w:val="24"/>
          <w:szCs w:val="24"/>
        </w:rPr>
        <w:t>(2) Ak okolnosti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nastali</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dôsledku hrubého porušenia povinnosti organizátora podujatia, organizátor podujatia je povinný nahradiť Policajnému zboru náklady účelne vynaložené na obnovenie verejného poriadku. Ak súčinnosť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poskytne obecná polícia, organizátor podujatia je povinný nahradiť obci náklady účelne vynaložené na obnovenie verejného poriadku.</w:t>
      </w:r>
    </w:p>
    <w:p w:rsidR="00DA38ED">
      <w:pPr>
        <w:bidi w:val="0"/>
        <w:jc w:val="both"/>
      </w:pPr>
      <w:r w:rsidR="00224B56">
        <w:rPr>
          <w:rFonts w:ascii="Times New Roman" w:hAnsi="Times New Roman" w:cs="Times New Roman"/>
          <w:sz w:val="24"/>
          <w:szCs w:val="24"/>
        </w:rPr>
        <w:t xml:space="preserve"> </w:t>
      </w:r>
    </w:p>
    <w:p w:rsidR="000E09E5" w:rsidP="000E09E5">
      <w:pPr>
        <w:bidi w:val="0"/>
        <w:jc w:val="both"/>
        <w:rPr>
          <w:rFonts w:ascii="Times New Roman" w:hAnsi="Times New Roman" w:cs="Times New Roman"/>
          <w:sz w:val="24"/>
          <w:szCs w:val="24"/>
        </w:rPr>
      </w:pPr>
      <w:r w:rsidR="00224B56">
        <w:rPr>
          <w:rFonts w:ascii="Times New Roman" w:hAnsi="Times New Roman" w:cs="Times New Roman"/>
          <w:sz w:val="24"/>
          <w:szCs w:val="24"/>
        </w:rPr>
        <w:t>(3) Organizátor podujatia je oprávnený uplatniť si od účastníka podujatia, ktorého protiprávnym konaním došlo</w:t>
      </w:r>
      <w:r w:rsidR="004647C7">
        <w:rPr>
          <w:rFonts w:ascii="Times New Roman" w:hAnsi="Times New Roman" w:cs="Times New Roman"/>
          <w:sz w:val="24"/>
          <w:szCs w:val="24"/>
        </w:rPr>
        <w:t xml:space="preserve"> k </w:t>
      </w:r>
      <w:r w:rsidR="00500E43">
        <w:rPr>
          <w:rFonts w:ascii="Times New Roman" w:hAnsi="Times New Roman" w:cs="Times New Roman"/>
          <w:sz w:val="24"/>
          <w:szCs w:val="24"/>
        </w:rPr>
        <w:t>okolnostiam podľa odseku 1,</w:t>
      </w:r>
      <w:r w:rsidRPr="000E09E5" w:rsidR="00224B56">
        <w:rPr>
          <w:rFonts w:ascii="Times New Roman" w:hAnsi="Times New Roman" w:cs="Times New Roman"/>
          <w:sz w:val="24"/>
          <w:szCs w:val="24"/>
        </w:rPr>
        <w:t xml:space="preserve"> </w:t>
      </w:r>
    </w:p>
    <w:p w:rsidR="00DA38ED" w:rsidP="000E09E5">
      <w:pPr>
        <w:pStyle w:val="ListParagraph"/>
        <w:numPr>
          <w:numId w:val="47"/>
        </w:numPr>
        <w:bidi w:val="0"/>
        <w:jc w:val="both"/>
        <w:rPr>
          <w:rFonts w:ascii="Times New Roman" w:hAnsi="Times New Roman" w:cs="Times New Roman"/>
          <w:sz w:val="24"/>
          <w:szCs w:val="24"/>
        </w:rPr>
      </w:pPr>
      <w:r w:rsidR="00500E43">
        <w:rPr>
          <w:rFonts w:ascii="Times New Roman" w:hAnsi="Times New Roman" w:cs="Times New Roman"/>
          <w:sz w:val="24"/>
          <w:szCs w:val="24"/>
        </w:rPr>
        <w:t xml:space="preserve">primeranú náhradu </w:t>
      </w:r>
      <w:r w:rsidRPr="000E09E5" w:rsidR="00224B56">
        <w:rPr>
          <w:rFonts w:ascii="Times New Roman" w:hAnsi="Times New Roman" w:cs="Times New Roman"/>
          <w:sz w:val="24"/>
          <w:szCs w:val="24"/>
        </w:rPr>
        <w:t>nákladov uhradených podľa</w:t>
      </w:r>
      <w:r w:rsidRPr="000E09E5" w:rsidR="000E09E5">
        <w:rPr>
          <w:rFonts w:ascii="Times New Roman" w:hAnsi="Times New Roman" w:cs="Times New Roman"/>
          <w:sz w:val="24"/>
          <w:szCs w:val="24"/>
        </w:rPr>
        <w:t xml:space="preserve"> odseku 2 a</w:t>
      </w:r>
    </w:p>
    <w:p w:rsidR="00DA38ED" w:rsidRPr="000E09E5" w:rsidP="000E09E5">
      <w:pPr>
        <w:pStyle w:val="ListParagraph"/>
        <w:numPr>
          <w:numId w:val="47"/>
        </w:numPr>
        <w:bidi w:val="0"/>
        <w:jc w:val="both"/>
        <w:rPr>
          <w:rFonts w:ascii="Times New Roman" w:hAnsi="Times New Roman" w:cs="Times New Roman"/>
          <w:sz w:val="24"/>
          <w:szCs w:val="24"/>
        </w:rPr>
      </w:pPr>
      <w:r w:rsidR="00500E43">
        <w:rPr>
          <w:rFonts w:ascii="Times New Roman" w:hAnsi="Times New Roman" w:cs="Times New Roman"/>
          <w:sz w:val="24"/>
          <w:szCs w:val="24"/>
        </w:rPr>
        <w:t xml:space="preserve">primeranú náhradu </w:t>
      </w:r>
      <w:r w:rsidRPr="000E09E5" w:rsidR="00224B56">
        <w:rPr>
          <w:rFonts w:ascii="Times New Roman" w:hAnsi="Times New Roman" w:cs="Times New Roman"/>
          <w:sz w:val="24"/>
          <w:szCs w:val="24"/>
        </w:rPr>
        <w:t>za sankciu alebo opatrenia, ktoré boli organizátorovi podujatia</w:t>
      </w:r>
      <w:r w:rsidRPr="000E09E5" w:rsidR="004647C7">
        <w:rPr>
          <w:rFonts w:ascii="Times New Roman" w:hAnsi="Times New Roman" w:cs="Times New Roman"/>
          <w:sz w:val="24"/>
          <w:szCs w:val="24"/>
        </w:rPr>
        <w:t xml:space="preserve"> v </w:t>
      </w:r>
      <w:r w:rsidRPr="000E09E5" w:rsidR="00224B56">
        <w:rPr>
          <w:rFonts w:ascii="Times New Roman" w:hAnsi="Times New Roman" w:cs="Times New Roman"/>
          <w:sz w:val="24"/>
          <w:szCs w:val="24"/>
        </w:rPr>
        <w:t>súvislosti</w:t>
      </w:r>
      <w:r w:rsidRPr="000E09E5" w:rsidR="004647C7">
        <w:rPr>
          <w:rFonts w:ascii="Times New Roman" w:hAnsi="Times New Roman" w:cs="Times New Roman"/>
          <w:sz w:val="24"/>
          <w:szCs w:val="24"/>
        </w:rPr>
        <w:t xml:space="preserve"> s </w:t>
      </w:r>
      <w:r w:rsidRPr="000E09E5" w:rsidR="00224B56">
        <w:rPr>
          <w:rFonts w:ascii="Times New Roman" w:hAnsi="Times New Roman" w:cs="Times New Roman"/>
          <w:sz w:val="24"/>
          <w:szCs w:val="24"/>
        </w:rPr>
        <w:t>týmto protiprávnym konaním uložené orgánmi verejnej moci, orgánmi medzinárodnej športovej organizácie alebo orgánmi príslušného športového zväzu.</w:t>
      </w:r>
    </w:p>
    <w:p w:rsidR="00DA38ED">
      <w:pPr>
        <w:bidi w:val="0"/>
        <w:jc w:val="both"/>
      </w:pPr>
    </w:p>
    <w:p w:rsidR="00DA38ED">
      <w:pPr>
        <w:bidi w:val="0"/>
        <w:jc w:val="both"/>
      </w:pPr>
      <w:r w:rsidR="0074236E">
        <w:rPr>
          <w:rFonts w:ascii="Times New Roman" w:hAnsi="Times New Roman" w:cs="Times New Roman"/>
          <w:sz w:val="24"/>
          <w:szCs w:val="24"/>
        </w:rPr>
        <w:t>(4</w:t>
      </w:r>
      <w:r w:rsidR="00224B56">
        <w:rPr>
          <w:rFonts w:ascii="Times New Roman" w:hAnsi="Times New Roman" w:cs="Times New Roman"/>
          <w:sz w:val="24"/>
          <w:szCs w:val="24"/>
        </w:rPr>
        <w:t>) Pri uplatňovaní nárokov podľa odsekov</w:t>
      </w:r>
      <w:r w:rsidR="00E10BDE">
        <w:rPr>
          <w:rFonts w:ascii="Times New Roman" w:hAnsi="Times New Roman" w:cs="Times New Roman"/>
          <w:sz w:val="24"/>
          <w:szCs w:val="24"/>
        </w:rPr>
        <w:t xml:space="preserve"> 2 </w:t>
      </w:r>
      <w:r w:rsidR="00116D87">
        <w:rPr>
          <w:rFonts w:ascii="Times New Roman" w:hAnsi="Times New Roman" w:cs="Times New Roman"/>
          <w:sz w:val="24"/>
          <w:szCs w:val="24"/>
        </w:rPr>
        <w:t>a 3</w:t>
      </w:r>
      <w:r w:rsidR="00EE2AA9">
        <w:rPr>
          <w:rFonts w:ascii="Times New Roman" w:hAnsi="Times New Roman" w:cs="Times New Roman"/>
          <w:sz w:val="24"/>
          <w:szCs w:val="24"/>
        </w:rPr>
        <w:t xml:space="preserve"> sa postupuje podľa všeobecného</w:t>
      </w:r>
      <w:r w:rsidR="00224B56">
        <w:rPr>
          <w:rFonts w:ascii="Times New Roman" w:hAnsi="Times New Roman" w:cs="Times New Roman"/>
          <w:sz w:val="24"/>
          <w:szCs w:val="24"/>
        </w:rPr>
        <w:t xml:space="preserve"> predpisu.</w:t>
      </w:r>
      <w:r>
        <w:rPr>
          <w:rFonts w:ascii="Times New Roman" w:hAnsi="Times New Roman" w:cs="Times New Roman"/>
          <w:sz w:val="24"/>
          <w:szCs w:val="24"/>
          <w:vertAlign w:val="superscript"/>
          <w:rtl w:val="0"/>
        </w:rPr>
        <w:footnoteReference w:id="10"/>
      </w:r>
      <w:r w:rsidR="00224B56">
        <w:rPr>
          <w:rFonts w:ascii="Times New Roman" w:hAnsi="Times New Roman" w:cs="Times New Roman"/>
          <w:sz w:val="24"/>
          <w:szCs w:val="24"/>
        </w:rPr>
        <w:t>)</w:t>
      </w:r>
    </w:p>
    <w:p w:rsidR="00DA38ED">
      <w:pPr>
        <w:bidi w:val="0"/>
        <w:jc w:val="both"/>
      </w:pPr>
    </w:p>
    <w:p w:rsidR="00DA38ED">
      <w:pPr>
        <w:bidi w:val="0"/>
        <w:jc w:val="both"/>
      </w:pPr>
      <w:r w:rsidR="0074236E">
        <w:rPr>
          <w:rFonts w:ascii="Times New Roman" w:hAnsi="Times New Roman" w:cs="Times New Roman"/>
          <w:sz w:val="24"/>
          <w:szCs w:val="24"/>
        </w:rPr>
        <w:t>(5</w:t>
      </w:r>
      <w:r w:rsidR="00224B56">
        <w:rPr>
          <w:rFonts w:ascii="Times New Roman" w:hAnsi="Times New Roman" w:cs="Times New Roman"/>
          <w:sz w:val="24"/>
          <w:szCs w:val="24"/>
        </w:rPr>
        <w:t>) Organizátor podujatia je oprávnený zaznamenať účastníka podujatia, ktorý porušil organizačný poriadok podujatia alebo návštevný poriadok podujatia, do evidencie informačného systému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 ods. 2.</w:t>
      </w:r>
    </w:p>
    <w:p w:rsidR="00DA38ED">
      <w:pPr>
        <w:bidi w:val="0"/>
      </w:pPr>
    </w:p>
    <w:p w:rsidR="00DA38ED">
      <w:pPr>
        <w:bidi w:val="0"/>
        <w:jc w:val="center"/>
      </w:pPr>
      <w:r w:rsidR="00224B56">
        <w:rPr>
          <w:rFonts w:ascii="Times New Roman" w:hAnsi="Times New Roman" w:cs="Times New Roman"/>
          <w:sz w:val="24"/>
          <w:szCs w:val="24"/>
        </w:rPr>
        <w:t>Usporiadateľská služba</w:t>
      </w:r>
    </w:p>
    <w:p w:rsidR="00DA38ED">
      <w:pPr>
        <w:bidi w:val="0"/>
        <w:jc w:val="center"/>
      </w:pPr>
      <w:r w:rsidR="00224B56">
        <w:rPr>
          <w:rFonts w:ascii="Times New Roman" w:hAnsi="Times New Roman" w:cs="Times New Roman"/>
          <w:sz w:val="24"/>
          <w:szCs w:val="24"/>
        </w:rPr>
        <w:t>§ 8</w:t>
      </w:r>
    </w:p>
    <w:p w:rsidR="00DA38ED">
      <w:pPr>
        <w:bidi w:val="0"/>
        <w:jc w:val="center"/>
      </w:pPr>
    </w:p>
    <w:p w:rsidR="00DA38ED">
      <w:pPr>
        <w:bidi w:val="0"/>
        <w:jc w:val="both"/>
      </w:pPr>
      <w:r w:rsidR="00224B56">
        <w:rPr>
          <w:rFonts w:ascii="Times New Roman" w:hAnsi="Times New Roman" w:cs="Times New Roman"/>
          <w:sz w:val="24"/>
          <w:szCs w:val="24"/>
        </w:rPr>
        <w:t>(1) Usporiadateľská služba je organizovaná</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riadená činnosť, ktorej cieľom je zabezpečenie pokojného priebehu podujatia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súlade so zákonom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účelom podujatia, udržanie verejného poriadku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ochrana bezpečnosti, zdravia, mravnosti, majetku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životného prostredia.</w:t>
      </w:r>
    </w:p>
    <w:p w:rsidR="00DA38ED">
      <w:pPr>
        <w:bidi w:val="0"/>
        <w:jc w:val="both"/>
      </w:pPr>
    </w:p>
    <w:p w:rsidR="00DA38ED">
      <w:pPr>
        <w:bidi w:val="0"/>
        <w:jc w:val="both"/>
      </w:pPr>
      <w:r w:rsidR="00224B56">
        <w:rPr>
          <w:rFonts w:ascii="Times New Roman" w:hAnsi="Times New Roman" w:cs="Times New Roman"/>
          <w:sz w:val="24"/>
          <w:szCs w:val="24"/>
        </w:rPr>
        <w:t>(2) Usporiadateľskú službu vykonáva hlavný usporiadateľ, bezpečnostný manažér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usporiadatelia. Výkon činnosti usporiadateľskej služby môže organizátor podujatia zabezpečiť aj prostredníctvom prevádzkovateľa strážnej služby.</w:t>
      </w:r>
    </w:p>
    <w:p w:rsidR="00DA38ED">
      <w:pPr>
        <w:bidi w:val="0"/>
        <w:jc w:val="both"/>
      </w:pPr>
    </w:p>
    <w:p w:rsidR="00DA38ED">
      <w:pPr>
        <w:bidi w:val="0"/>
        <w:jc w:val="both"/>
      </w:pPr>
      <w:r w:rsidR="00224B56">
        <w:rPr>
          <w:rFonts w:ascii="Times New Roman" w:hAnsi="Times New Roman" w:cs="Times New Roman"/>
          <w:sz w:val="24"/>
          <w:szCs w:val="24"/>
        </w:rPr>
        <w:t>(3) Obec môže na základe písomnej dohody</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organizátorom podujatia poskytovať súčinnosť pri plnení úloh usporiadateľskej služby prostredníctvom obecnej polície. Táto dohoda obsahuje najmä</w:t>
      </w:r>
    </w:p>
    <w:p w:rsidR="00DA38ED" w:rsidP="00BF1EEB">
      <w:pPr>
        <w:numPr>
          <w:numId w:val="16"/>
        </w:numPr>
        <w:bidi w:val="0"/>
        <w:jc w:val="both"/>
      </w:pPr>
      <w:r w:rsidR="00224B56">
        <w:rPr>
          <w:rFonts w:ascii="Times New Roman" w:hAnsi="Times New Roman" w:cs="Times New Roman"/>
          <w:sz w:val="24"/>
          <w:szCs w:val="24"/>
        </w:rPr>
        <w:t>zásady spolupráce obecnej polície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organizátora podujatia,</w:t>
      </w:r>
    </w:p>
    <w:p w:rsidR="00DA38ED" w:rsidP="00BF1EEB">
      <w:pPr>
        <w:numPr>
          <w:numId w:val="16"/>
        </w:numPr>
        <w:bidi w:val="0"/>
        <w:jc w:val="both"/>
      </w:pPr>
      <w:r w:rsidR="00224B56">
        <w:rPr>
          <w:rFonts w:ascii="Times New Roman" w:hAnsi="Times New Roman" w:cs="Times New Roman"/>
          <w:sz w:val="24"/>
          <w:szCs w:val="24"/>
        </w:rPr>
        <w:t xml:space="preserve">počet príslušníkov obecnej polície, ktorí budú plniť úlohy usporiadateľskej služby, </w:t>
      </w:r>
    </w:p>
    <w:p w:rsidR="00DA38ED" w:rsidP="00BF1EEB">
      <w:pPr>
        <w:numPr>
          <w:numId w:val="16"/>
        </w:numPr>
        <w:bidi w:val="0"/>
        <w:jc w:val="both"/>
      </w:pPr>
      <w:r w:rsidR="00224B56">
        <w:rPr>
          <w:rFonts w:ascii="Times New Roman" w:hAnsi="Times New Roman" w:cs="Times New Roman"/>
          <w:sz w:val="24"/>
          <w:szCs w:val="24"/>
        </w:rPr>
        <w:t>rozsah činnosti vykonávanej obecnou políciou,</w:t>
      </w:r>
    </w:p>
    <w:p w:rsidR="00DA38ED" w:rsidP="00BF1EEB">
      <w:pPr>
        <w:numPr>
          <w:numId w:val="16"/>
        </w:numPr>
        <w:bidi w:val="0"/>
        <w:jc w:val="both"/>
      </w:pPr>
      <w:r w:rsidR="00224B56">
        <w:rPr>
          <w:rFonts w:ascii="Times New Roman" w:hAnsi="Times New Roman" w:cs="Times New Roman"/>
          <w:sz w:val="24"/>
          <w:szCs w:val="24"/>
        </w:rPr>
        <w:t>spôsob určenia výšky nákladov uhrádzaných organizátorom podujatia obci za vykonanú činnosť.</w:t>
      </w:r>
    </w:p>
    <w:p w:rsidR="00DA38ED">
      <w:pPr>
        <w:bidi w:val="0"/>
      </w:pPr>
    </w:p>
    <w:p w:rsidR="00DA38ED">
      <w:pPr>
        <w:bidi w:val="0"/>
        <w:ind w:left="-29"/>
        <w:jc w:val="center"/>
      </w:pPr>
      <w:r w:rsidR="00224B56">
        <w:rPr>
          <w:rFonts w:ascii="Times New Roman" w:hAnsi="Times New Roman" w:cs="Times New Roman"/>
          <w:sz w:val="24"/>
          <w:szCs w:val="24"/>
        </w:rPr>
        <w:t>§ 9</w:t>
      </w:r>
    </w:p>
    <w:p w:rsidR="00DA38ED">
      <w:pPr>
        <w:bidi w:val="0"/>
        <w:ind w:left="-29"/>
      </w:pPr>
    </w:p>
    <w:p w:rsidR="00DA38ED">
      <w:pPr>
        <w:bidi w:val="0"/>
        <w:jc w:val="both"/>
      </w:pPr>
      <w:r w:rsidR="00224B56">
        <w:rPr>
          <w:rFonts w:ascii="Times New Roman" w:hAnsi="Times New Roman" w:cs="Times New Roman"/>
          <w:sz w:val="24"/>
          <w:szCs w:val="24"/>
        </w:rPr>
        <w:t>(1) Počet členov usporiadateľskej služby na podujatí je najmenej 10 členov usporiadateľskej služby na 300 divákov, pričom tento počet sa na každých ďalších 100 divákov zvyšuje najmenej</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 xml:space="preserve">jedného člena usporiadateľskej služby. </w:t>
      </w:r>
    </w:p>
    <w:p w:rsidR="00DA38ED">
      <w:pPr>
        <w:bidi w:val="0"/>
        <w:jc w:val="both"/>
      </w:pPr>
    </w:p>
    <w:p w:rsidR="00DA38ED">
      <w:pPr>
        <w:bidi w:val="0"/>
        <w:jc w:val="both"/>
      </w:pPr>
      <w:r w:rsidR="00224B56">
        <w:rPr>
          <w:rFonts w:ascii="Times New Roman" w:hAnsi="Times New Roman" w:cs="Times New Roman"/>
          <w:sz w:val="24"/>
          <w:szCs w:val="24"/>
        </w:rPr>
        <w:t>(2) Počet členov usporiadateľskej služby na rizikovom podujatí je najmenej 20 členov usporiadateľskej služby na 300 divákov, pričom tento počet sa na každých ďalších 100 divákov zvyšuje najmenej</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dvoch členov usporiadateľskej služby. Na rizikovom podujatí</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nižším počtom divákov ako 300 je počet členov usporiadateľskej služby najmenej dvaja členovia usporiadateľskej služby na každých 30 divákov. </w:t>
      </w:r>
    </w:p>
    <w:p w:rsidR="00DA38ED">
      <w:pPr>
        <w:bidi w:val="0"/>
        <w:jc w:val="both"/>
      </w:pPr>
    </w:p>
    <w:p w:rsidR="00DA38ED">
      <w:pPr>
        <w:bidi w:val="0"/>
        <w:jc w:val="both"/>
      </w:pPr>
      <w:r w:rsidR="00224B56">
        <w:rPr>
          <w:rFonts w:ascii="Times New Roman" w:hAnsi="Times New Roman" w:cs="Times New Roman"/>
          <w:sz w:val="24"/>
          <w:szCs w:val="24"/>
        </w:rPr>
        <w:t>(3)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najmenej 20% počtu všetkých členov usporiadateľskej služby tvoria odborne spôsobilí zamestnanci prevádzkovateľa strážnej služby</w:t>
      </w:r>
      <w:r w:rsidR="00224B56">
        <w:rPr>
          <w:rFonts w:ascii="Times New Roman" w:hAnsi="Times New Roman" w:cs="Times New Roman"/>
          <w:sz w:val="24"/>
          <w:szCs w:val="24"/>
          <w:vertAlign w:val="superscript"/>
        </w:rPr>
        <w:t xml:space="preserve"> </w:t>
      </w:r>
      <w:r w:rsidR="00224B56">
        <w:rPr>
          <w:rFonts w:ascii="Times New Roman" w:hAnsi="Times New Roman" w:cs="Times New Roman"/>
          <w:sz w:val="24"/>
          <w:szCs w:val="24"/>
        </w:rPr>
        <w:t>alebo príslušníci obecnej polície; to neplatí,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podujatie, na ktorom poskytuje súčinnosť Policajný zbor podľa</w:t>
      </w:r>
      <w:r w:rsidR="00E10BDE">
        <w:rPr>
          <w:rFonts w:ascii="Times New Roman" w:hAnsi="Times New Roman" w:cs="Times New Roman"/>
          <w:sz w:val="24"/>
          <w:szCs w:val="24"/>
        </w:rPr>
        <w:t xml:space="preserve"> § </w:t>
      </w:r>
      <w:r w:rsidR="00B3004E">
        <w:rPr>
          <w:rFonts w:ascii="Times New Roman" w:hAnsi="Times New Roman" w:cs="Times New Roman"/>
          <w:sz w:val="24"/>
          <w:szCs w:val="24"/>
        </w:rPr>
        <w:t>18 ods. 4</w:t>
      </w:r>
      <w:r w:rsidR="00224B56">
        <w:rPr>
          <w:rFonts w:ascii="Times New Roman" w:hAnsi="Times New Roman" w:cs="Times New Roman"/>
          <w:sz w:val="24"/>
          <w:szCs w:val="24"/>
        </w:rPr>
        <w:t xml:space="preserve"> alebo podľa osobitného predpisu.</w:t>
      </w:r>
      <w:r>
        <w:rPr>
          <w:rFonts w:ascii="Times New Roman" w:hAnsi="Times New Roman" w:cs="Times New Roman"/>
          <w:sz w:val="24"/>
          <w:szCs w:val="24"/>
          <w:vertAlign w:val="superscript"/>
          <w:rtl w:val="0"/>
        </w:rPr>
        <w:footnoteReference w:id="11"/>
      </w:r>
      <w:r w:rsidR="00224B56">
        <w:rPr>
          <w:rFonts w:ascii="Times New Roman" w:hAnsi="Times New Roman" w:cs="Times New Roman"/>
          <w:sz w:val="24"/>
          <w:szCs w:val="24"/>
        </w:rPr>
        <w:t>)</w:t>
      </w:r>
    </w:p>
    <w:p w:rsidR="00DA38ED">
      <w:pPr>
        <w:bidi w:val="0"/>
        <w:jc w:val="both"/>
      </w:pPr>
    </w:p>
    <w:p w:rsidR="00DA38ED">
      <w:pPr>
        <w:bidi w:val="0"/>
        <w:jc w:val="both"/>
      </w:pPr>
      <w:r w:rsidR="00224B56">
        <w:rPr>
          <w:rFonts w:ascii="Times New Roman" w:hAnsi="Times New Roman" w:cs="Times New Roman"/>
          <w:sz w:val="24"/>
          <w:szCs w:val="24"/>
        </w:rPr>
        <w:t>(4)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 najmenej 50% počtu všetkých členov usporiadateľskej služby tvoria odborne spôsobilí zamestnanci prevádzkovateľa strážnej služby</w:t>
      </w:r>
      <w:r w:rsidR="00224B56">
        <w:rPr>
          <w:rFonts w:ascii="Times New Roman" w:hAnsi="Times New Roman" w:cs="Times New Roman"/>
          <w:sz w:val="24"/>
          <w:szCs w:val="24"/>
          <w:vertAlign w:val="superscript"/>
        </w:rPr>
        <w:t>4</w:t>
      </w:r>
      <w:r w:rsidR="00224B56">
        <w:rPr>
          <w:rFonts w:ascii="Times New Roman" w:hAnsi="Times New Roman" w:cs="Times New Roman"/>
          <w:sz w:val="24"/>
          <w:szCs w:val="24"/>
        </w:rPr>
        <w:t>) alebo príslušníci obecnej polície.</w:t>
      </w:r>
    </w:p>
    <w:p w:rsidR="00DA38ED">
      <w:pPr>
        <w:bidi w:val="0"/>
        <w:jc w:val="both"/>
      </w:pPr>
    </w:p>
    <w:p w:rsidR="00DA38ED">
      <w:pPr>
        <w:bidi w:val="0"/>
        <w:jc w:val="both"/>
      </w:pPr>
      <w:r w:rsidR="00224B56">
        <w:rPr>
          <w:rFonts w:ascii="Times New Roman" w:hAnsi="Times New Roman" w:cs="Times New Roman"/>
          <w:sz w:val="24"/>
          <w:szCs w:val="24"/>
        </w:rPr>
        <w:t>(5) Na podujatí, ktoré nie je označené za rizikové</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podujatí</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predpokladanou účasťou nad 10 000 účastníkov podujatia, môže byť najviac 50% počtu usporiadateľov nahradených dobrovoľníkmi, ak obec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17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neurčí inak.</w:t>
      </w:r>
    </w:p>
    <w:p w:rsidR="00DA38ED">
      <w:pPr>
        <w:bidi w:val="0"/>
        <w:jc w:val="both"/>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sz w:val="24"/>
          <w:szCs w:val="24"/>
        </w:rPr>
        <w:t>§ 10</w:t>
        <w:br/>
        <w:t>Hlavný usporiadateľ</w:t>
      </w:r>
    </w:p>
    <w:p w:rsidR="00DA38ED">
      <w:pPr>
        <w:bidi w:val="0"/>
        <w:jc w:val="center"/>
      </w:pPr>
    </w:p>
    <w:p w:rsidR="00DA38ED">
      <w:pPr>
        <w:bidi w:val="0"/>
        <w:jc w:val="both"/>
      </w:pPr>
      <w:r w:rsidR="00224B56">
        <w:rPr>
          <w:rFonts w:ascii="Times New Roman" w:hAnsi="Times New Roman" w:cs="Times New Roman"/>
          <w:sz w:val="24"/>
          <w:szCs w:val="24"/>
        </w:rPr>
        <w:t>(1) Hlavný usporiadateľ organizuje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riadi činnosť usporiadateľskej služby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zabezpečuje plnenie úloh podľa pokynov organizátora podujatia.</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 xml:space="preserve">(2) Hlavným usporiadateľom môže byť fyzická osoba, ktorá </w:t>
      </w:r>
    </w:p>
    <w:p w:rsidR="00DA38ED" w:rsidP="00BF1EEB">
      <w:pPr>
        <w:numPr>
          <w:numId w:val="17"/>
        </w:numPr>
        <w:bidi w:val="0"/>
        <w:jc w:val="both"/>
      </w:pPr>
      <w:r w:rsidR="00224B56">
        <w:rPr>
          <w:rFonts w:ascii="Times New Roman" w:hAnsi="Times New Roman" w:cs="Times New Roman"/>
          <w:sz w:val="24"/>
          <w:szCs w:val="24"/>
        </w:rPr>
        <w:t xml:space="preserve">dosiahla vek 25 rokov, </w:t>
      </w:r>
    </w:p>
    <w:p w:rsidR="00DA38ED" w:rsidP="00BF1EEB">
      <w:pPr>
        <w:numPr>
          <w:numId w:val="17"/>
        </w:numPr>
        <w:bidi w:val="0"/>
        <w:jc w:val="both"/>
      </w:pPr>
      <w:r w:rsidR="00224B56">
        <w:rPr>
          <w:rFonts w:ascii="Times New Roman" w:hAnsi="Times New Roman" w:cs="Times New Roman"/>
          <w:sz w:val="24"/>
          <w:szCs w:val="24"/>
        </w:rPr>
        <w:t xml:space="preserve">dva roky sa podieľala na organizovaní podujatí, </w:t>
      </w:r>
    </w:p>
    <w:p w:rsidR="00DA38ED" w:rsidP="00BF1EEB">
      <w:pPr>
        <w:numPr>
          <w:numId w:val="17"/>
        </w:numPr>
        <w:bidi w:val="0"/>
        <w:jc w:val="both"/>
      </w:pPr>
      <w:r w:rsidR="00224B56">
        <w:rPr>
          <w:rFonts w:ascii="Times New Roman" w:hAnsi="Times New Roman" w:cs="Times New Roman"/>
          <w:sz w:val="24"/>
          <w:szCs w:val="24"/>
        </w:rPr>
        <w:t>je zdravotne spôsobilá,</w:t>
      </w:r>
    </w:p>
    <w:p w:rsidR="00DA38ED" w:rsidP="00BF1EEB">
      <w:pPr>
        <w:numPr>
          <w:numId w:val="17"/>
        </w:numPr>
        <w:bidi w:val="0"/>
        <w:jc w:val="both"/>
      </w:pPr>
      <w:r w:rsidR="00224B56">
        <w:rPr>
          <w:rFonts w:ascii="Times New Roman" w:hAnsi="Times New Roman" w:cs="Times New Roman"/>
          <w:sz w:val="24"/>
          <w:szCs w:val="24"/>
        </w:rPr>
        <w:t xml:space="preserve">je bezúhonná a </w:t>
      </w:r>
    </w:p>
    <w:p w:rsidR="00DA38ED" w:rsidP="00BF1EEB">
      <w:pPr>
        <w:numPr>
          <w:numId w:val="17"/>
        </w:numPr>
        <w:bidi w:val="0"/>
        <w:jc w:val="both"/>
      </w:pPr>
      <w:r w:rsidR="00224B56">
        <w:rPr>
          <w:rFonts w:ascii="Times New Roman" w:hAnsi="Times New Roman" w:cs="Times New Roman"/>
          <w:sz w:val="24"/>
          <w:szCs w:val="24"/>
        </w:rPr>
        <w:t>má odbornú spôsobilosť na výkon činnosti hlavného usporiadateľa.</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(3) Odborná spôsobilosť na výkon činností hlavného usporiadateľa sa získava absolvovaním odbornej prípravy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úspešným vykonaním skúšky. Preukazuje sa osvedčením hlavného usporiadateľa.</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(4) Odborná príprava hlavného usporiadateľa obsahuje teoretickú prípravu</w:t>
      </w:r>
      <w:r w:rsidR="004647C7">
        <w:rPr>
          <w:rFonts w:ascii="Times New Roman" w:hAnsi="Times New Roman" w:cs="Times New Roman"/>
          <w:sz w:val="24"/>
          <w:szCs w:val="24"/>
        </w:rPr>
        <w:t xml:space="preserve"> a </w:t>
      </w:r>
      <w:r w:rsidR="00D45035">
        <w:rPr>
          <w:rFonts w:ascii="Times New Roman" w:hAnsi="Times New Roman" w:cs="Times New Roman"/>
          <w:sz w:val="24"/>
          <w:szCs w:val="24"/>
        </w:rPr>
        <w:t>praktickú prípravu zameranú</w:t>
      </w:r>
      <w:r w:rsidR="00224B56">
        <w:rPr>
          <w:rFonts w:ascii="Times New Roman" w:hAnsi="Times New Roman" w:cs="Times New Roman"/>
          <w:sz w:val="24"/>
          <w:szCs w:val="24"/>
        </w:rPr>
        <w:t xml:space="preserve"> na získanie vedomostí, schopností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zručností</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oblastiach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13 ods.</w:t>
      </w:r>
      <w:r w:rsidR="006B340A">
        <w:rPr>
          <w:rFonts w:ascii="Times New Roman" w:hAnsi="Times New Roman" w:cs="Times New Roman"/>
          <w:sz w:val="24"/>
          <w:szCs w:val="24"/>
        </w:rPr>
        <w:t> 5</w:t>
      </w:r>
      <w:r w:rsidR="000420D8">
        <w:rPr>
          <w:rFonts w:ascii="Times New Roman" w:hAnsi="Times New Roman" w:cs="Times New Roman"/>
          <w:sz w:val="24"/>
          <w:szCs w:val="24"/>
        </w:rPr>
        <w:t> </w:t>
      </w:r>
      <w:r w:rsidR="00224B56">
        <w:rPr>
          <w:rFonts w:ascii="Times New Roman" w:hAnsi="Times New Roman" w:cs="Times New Roman"/>
          <w:sz w:val="24"/>
          <w:szCs w:val="24"/>
        </w:rPr>
        <w:t>potrebných na výkon činnosti hlavného usporiadateľa.</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(5) Odbornú prípravu hlavného usporiadateľa zabezpečuje národný športový zväz prostredníctvom odborne spôsobilých osôb pre jednotlivé oblasti podľa</w:t>
      </w:r>
      <w:r w:rsidR="00E10BDE">
        <w:rPr>
          <w:rFonts w:ascii="Times New Roman" w:hAnsi="Times New Roman" w:cs="Times New Roman"/>
          <w:sz w:val="24"/>
          <w:szCs w:val="24"/>
        </w:rPr>
        <w:t xml:space="preserve"> § </w:t>
      </w:r>
      <w:r w:rsidR="006B340A">
        <w:rPr>
          <w:rFonts w:ascii="Times New Roman" w:hAnsi="Times New Roman" w:cs="Times New Roman"/>
          <w:sz w:val="24"/>
          <w:szCs w:val="24"/>
        </w:rPr>
        <w:t>13 ods. 5</w:t>
      </w:r>
      <w:r w:rsidR="00224B56">
        <w:rPr>
          <w:rFonts w:ascii="Times New Roman" w:hAnsi="Times New Roman" w:cs="Times New Roman"/>
          <w:sz w:val="24"/>
          <w:szCs w:val="24"/>
        </w:rPr>
        <w:t>, ktoré určujú rozsah teoretickej prípravy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praktickej prípravy.</w:t>
      </w:r>
    </w:p>
    <w:p w:rsidR="00DA38ED">
      <w:pPr>
        <w:bidi w:val="0"/>
        <w:jc w:val="both"/>
      </w:pPr>
      <w:r w:rsidR="00224B56">
        <w:rPr>
          <w:rFonts w:ascii="Times New Roman" w:hAnsi="Times New Roman" w:cs="Times New Roman"/>
          <w:sz w:val="24"/>
          <w:szCs w:val="24"/>
        </w:rPr>
        <w:t xml:space="preserve"> </w:t>
      </w:r>
    </w:p>
    <w:p w:rsidR="00905A47">
      <w:pPr>
        <w:bidi w:val="0"/>
        <w:jc w:val="both"/>
        <w:rPr>
          <w:rFonts w:ascii="Times New Roman" w:hAnsi="Times New Roman" w:cs="Times New Roman"/>
          <w:sz w:val="24"/>
          <w:szCs w:val="24"/>
        </w:rPr>
      </w:pPr>
      <w:r w:rsidR="00224B56">
        <w:rPr>
          <w:rFonts w:ascii="Times New Roman" w:hAnsi="Times New Roman" w:cs="Times New Roman"/>
          <w:sz w:val="24"/>
          <w:szCs w:val="24"/>
        </w:rPr>
        <w:t>(6) Na vykonanie odbornej prípravy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skúšky hlavného usporiadateľa sa uchádzač prihlasuje formou elektronickej prihlášky zverejnenej na webovom sídle národného športového zväzu. Ak sa uchádzač nemôže prihlásiť na odbornú prípravu formou elektronickej prihlášky, prihlási sa písomnou prihláškou zaslanou na adresu športového zväzu. Prihláška na odbornú prípravu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skúšku hlavného usporiadateľa obsahuje</w:t>
      </w:r>
      <w:r>
        <w:rPr>
          <w:rFonts w:ascii="Times New Roman" w:hAnsi="Times New Roman" w:cs="Times New Roman"/>
          <w:sz w:val="24"/>
          <w:szCs w:val="24"/>
        </w:rPr>
        <w:tab/>
      </w:r>
    </w:p>
    <w:p w:rsidR="00DA38ED" w:rsidP="00BF1EEB">
      <w:pPr>
        <w:numPr>
          <w:numId w:val="18"/>
        </w:numPr>
        <w:bidi w:val="0"/>
        <w:jc w:val="both"/>
      </w:pPr>
      <w:r w:rsidR="00224B56">
        <w:rPr>
          <w:rFonts w:ascii="Times New Roman" w:hAnsi="Times New Roman" w:cs="Times New Roman"/>
          <w:sz w:val="24"/>
          <w:szCs w:val="24"/>
        </w:rPr>
        <w:t>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w:t>
      </w:r>
    </w:p>
    <w:p w:rsidR="00DA38ED" w:rsidP="00BF1EEB">
      <w:pPr>
        <w:numPr>
          <w:numId w:val="18"/>
        </w:numPr>
        <w:bidi w:val="0"/>
        <w:jc w:val="both"/>
      </w:pPr>
      <w:r w:rsidR="00224B56">
        <w:rPr>
          <w:rFonts w:ascii="Times New Roman" w:hAnsi="Times New Roman" w:cs="Times New Roman"/>
          <w:sz w:val="24"/>
          <w:szCs w:val="24"/>
        </w:rPr>
        <w:t>dátum narodenia,</w:t>
      </w:r>
    </w:p>
    <w:p w:rsidR="00DA38ED" w:rsidP="00BF1EEB">
      <w:pPr>
        <w:numPr>
          <w:numId w:val="18"/>
        </w:numPr>
        <w:bidi w:val="0"/>
        <w:jc w:val="both"/>
      </w:pPr>
      <w:r w:rsidR="00224B56">
        <w:rPr>
          <w:rFonts w:ascii="Times New Roman" w:hAnsi="Times New Roman" w:cs="Times New Roman"/>
          <w:sz w:val="24"/>
          <w:szCs w:val="24"/>
        </w:rPr>
        <w:t>adresu trvalého pobytu</w:t>
      </w:r>
      <w:r w:rsidR="00ED6123">
        <w:rPr>
          <w:rFonts w:ascii="Times New Roman" w:hAnsi="Times New Roman" w:cs="Times New Roman"/>
          <w:sz w:val="24"/>
          <w:szCs w:val="24"/>
        </w:rPr>
        <w:t xml:space="preserve"> alebo obdobného pobytu</w:t>
      </w:r>
      <w:r w:rsidR="00224B56">
        <w:rPr>
          <w:rFonts w:ascii="Times New Roman" w:hAnsi="Times New Roman" w:cs="Times New Roman"/>
          <w:sz w:val="24"/>
          <w:szCs w:val="24"/>
        </w:rPr>
        <w:t>,</w:t>
      </w:r>
    </w:p>
    <w:p w:rsidR="00DA38ED" w:rsidP="00BF1EEB">
      <w:pPr>
        <w:numPr>
          <w:numId w:val="18"/>
        </w:numPr>
        <w:bidi w:val="0"/>
        <w:jc w:val="both"/>
      </w:pPr>
      <w:r w:rsidR="00224B56">
        <w:rPr>
          <w:rFonts w:ascii="Times New Roman" w:hAnsi="Times New Roman" w:cs="Times New Roman"/>
          <w:sz w:val="24"/>
          <w:szCs w:val="24"/>
        </w:rPr>
        <w:t xml:space="preserve">adresu elektronickej pošty na účely odbornej prípravy, </w:t>
      </w:r>
    </w:p>
    <w:p w:rsidR="00DA38ED" w:rsidP="00287A70">
      <w:pPr>
        <w:numPr>
          <w:numId w:val="18"/>
        </w:numPr>
        <w:bidi w:val="0"/>
        <w:jc w:val="both"/>
      </w:pPr>
      <w:r w:rsidR="00224B56">
        <w:rPr>
          <w:rFonts w:ascii="Times New Roman" w:hAnsi="Times New Roman" w:cs="Times New Roman"/>
          <w:sz w:val="24"/>
          <w:szCs w:val="24"/>
        </w:rPr>
        <w:t>počet rokov praxe spočívajúcej</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podieľ</w:t>
      </w:r>
      <w:r w:rsidR="00287A70">
        <w:rPr>
          <w:rFonts w:ascii="Times New Roman" w:hAnsi="Times New Roman" w:cs="Times New Roman"/>
          <w:sz w:val="24"/>
          <w:szCs w:val="24"/>
        </w:rPr>
        <w:t>aní sa na organizovaní podujatí</w:t>
      </w:r>
      <w:r w:rsidRPr="00287A70" w:rsidR="00224B56">
        <w:rPr>
          <w:rFonts w:ascii="Times New Roman" w:hAnsi="Times New Roman" w:cs="Times New Roman"/>
          <w:sz w:val="24"/>
          <w:szCs w:val="24"/>
        </w:rPr>
        <w:t>.</w:t>
      </w:r>
    </w:p>
    <w:p w:rsidR="00DA38ED">
      <w:pPr>
        <w:bidi w:val="0"/>
        <w:jc w:val="both"/>
      </w:pPr>
    </w:p>
    <w:p w:rsidR="00DA38ED">
      <w:pPr>
        <w:bidi w:val="0"/>
        <w:jc w:val="both"/>
      </w:pPr>
      <w:r w:rsidR="00224B56">
        <w:rPr>
          <w:rFonts w:ascii="Times New Roman" w:hAnsi="Times New Roman" w:cs="Times New Roman"/>
          <w:sz w:val="24"/>
          <w:szCs w:val="24"/>
        </w:rPr>
        <w:t>(7) Skúška hlavného usporiadateľa sa skladá</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písomnej časti vo forme testu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ústnej časti. Ústna časť skúšky sa vykonáva až po úspešnom absolvovaní písomnej časti pred komisiou, ktorej členov na konkrétny termín skúšky alebo na obdobie nie dlhšie ako štyri roky vymenúva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odvoláva národný športový zväz. Členmi komisie sú príslušník Policajného zboru, zástupca obce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zástupca národného športového zväzu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podľa potreby aj ďalšie odborne spôsobilé osoby pre jednotlivé oblasti podľa</w:t>
      </w:r>
      <w:r w:rsidR="00E10BDE">
        <w:rPr>
          <w:rFonts w:ascii="Times New Roman" w:hAnsi="Times New Roman" w:cs="Times New Roman"/>
          <w:sz w:val="24"/>
          <w:szCs w:val="24"/>
        </w:rPr>
        <w:t xml:space="preserve"> § </w:t>
      </w:r>
      <w:r w:rsidR="006B340A">
        <w:rPr>
          <w:rFonts w:ascii="Times New Roman" w:hAnsi="Times New Roman" w:cs="Times New Roman"/>
          <w:sz w:val="24"/>
          <w:szCs w:val="24"/>
        </w:rPr>
        <w:t>13 ods. 5</w:t>
      </w:r>
      <w:r w:rsidR="00224B56">
        <w:rPr>
          <w:rFonts w:ascii="Times New Roman" w:hAnsi="Times New Roman" w:cs="Times New Roman"/>
          <w:sz w:val="24"/>
          <w:szCs w:val="24"/>
        </w:rPr>
        <w:t>.</w:t>
      </w:r>
    </w:p>
    <w:p w:rsidR="00DA38ED">
      <w:pPr>
        <w:bidi w:val="0"/>
        <w:jc w:val="both"/>
      </w:pPr>
    </w:p>
    <w:p w:rsidR="00DA38ED">
      <w:pPr>
        <w:bidi w:val="0"/>
        <w:jc w:val="both"/>
      </w:pPr>
      <w:r w:rsidR="00224B56">
        <w:rPr>
          <w:rFonts w:ascii="Times New Roman" w:hAnsi="Times New Roman" w:cs="Times New Roman"/>
          <w:sz w:val="24"/>
          <w:szCs w:val="24"/>
        </w:rPr>
        <w:t>(8) Po úspešnom vykonaní skúšky národný športový zväz vydá uchádzačovi osvedčenie hlavného usporiadateľa.</w:t>
      </w:r>
    </w:p>
    <w:p w:rsidR="00DA38ED">
      <w:pPr>
        <w:bidi w:val="0"/>
        <w:jc w:val="both"/>
      </w:pPr>
    </w:p>
    <w:p w:rsidR="00DA38ED">
      <w:pPr>
        <w:bidi w:val="0"/>
        <w:jc w:val="both"/>
      </w:pPr>
      <w:r w:rsidR="00224B56">
        <w:rPr>
          <w:rFonts w:ascii="Times New Roman" w:hAnsi="Times New Roman" w:cs="Times New Roman"/>
          <w:sz w:val="24"/>
          <w:szCs w:val="24"/>
        </w:rPr>
        <w:t>(9) Osvedčenie hlavného usporiadateľa obsahuje</w:t>
      </w:r>
    </w:p>
    <w:p w:rsidR="00DA38ED" w:rsidP="00BF1EEB">
      <w:pPr>
        <w:numPr>
          <w:numId w:val="19"/>
        </w:numPr>
        <w:bidi w:val="0"/>
        <w:jc w:val="both"/>
      </w:pPr>
      <w:r w:rsidR="00224B56">
        <w:rPr>
          <w:rFonts w:ascii="Times New Roman" w:hAnsi="Times New Roman" w:cs="Times New Roman"/>
          <w:sz w:val="24"/>
          <w:szCs w:val="24"/>
        </w:rPr>
        <w:t>meno, priezvisko, dátum narodenia,</w:t>
      </w:r>
    </w:p>
    <w:p w:rsidR="00DA38ED" w:rsidP="00BF1EEB">
      <w:pPr>
        <w:numPr>
          <w:numId w:val="19"/>
        </w:numPr>
        <w:bidi w:val="0"/>
        <w:jc w:val="both"/>
      </w:pPr>
      <w:r w:rsidR="00224B56">
        <w:rPr>
          <w:rFonts w:ascii="Times New Roman" w:hAnsi="Times New Roman" w:cs="Times New Roman"/>
          <w:sz w:val="24"/>
          <w:szCs w:val="24"/>
        </w:rPr>
        <w:t>identifikačné číslo,</w:t>
      </w:r>
    </w:p>
    <w:p w:rsidR="00DA38ED" w:rsidP="00BF1EEB">
      <w:pPr>
        <w:numPr>
          <w:numId w:val="19"/>
        </w:numPr>
        <w:bidi w:val="0"/>
        <w:jc w:val="both"/>
      </w:pPr>
      <w:r w:rsidR="002F0C06">
        <w:rPr>
          <w:rFonts w:ascii="Times New Roman" w:hAnsi="Times New Roman" w:cs="Times New Roman"/>
          <w:sz w:val="24"/>
          <w:szCs w:val="24"/>
        </w:rPr>
        <w:t>obdobie</w:t>
      </w:r>
      <w:r w:rsidR="00224B56">
        <w:rPr>
          <w:rFonts w:ascii="Times New Roman" w:hAnsi="Times New Roman" w:cs="Times New Roman"/>
          <w:sz w:val="24"/>
          <w:szCs w:val="24"/>
        </w:rPr>
        <w:t xml:space="preserve"> platnosti osvedčenia hlavného usporiadateľa,</w:t>
      </w:r>
    </w:p>
    <w:p w:rsidR="00DA38ED" w:rsidP="00BF1EEB">
      <w:pPr>
        <w:numPr>
          <w:numId w:val="19"/>
        </w:numPr>
        <w:bidi w:val="0"/>
        <w:jc w:val="both"/>
      </w:pPr>
      <w:r w:rsidR="00224B56">
        <w:rPr>
          <w:rFonts w:ascii="Times New Roman" w:hAnsi="Times New Roman" w:cs="Times New Roman"/>
          <w:sz w:val="24"/>
          <w:szCs w:val="24"/>
        </w:rPr>
        <w:t>označenie osoby, ktorá viedla odbornú prípravu,</w:t>
      </w:r>
    </w:p>
    <w:p w:rsidR="00DA38ED" w:rsidP="00BF1EEB">
      <w:pPr>
        <w:numPr>
          <w:numId w:val="19"/>
        </w:numPr>
        <w:bidi w:val="0"/>
        <w:jc w:val="both"/>
      </w:pPr>
      <w:r w:rsidR="00224B56">
        <w:rPr>
          <w:rFonts w:ascii="Times New Roman" w:hAnsi="Times New Roman" w:cs="Times New Roman"/>
          <w:sz w:val="24"/>
          <w:szCs w:val="24"/>
        </w:rPr>
        <w:t>označenie národného športového zväzu, ktorý osvedčenie hlavného usporiadateľa vydal a</w:t>
      </w:r>
    </w:p>
    <w:p w:rsidR="00DA38ED" w:rsidP="00BF1EEB">
      <w:pPr>
        <w:numPr>
          <w:numId w:val="19"/>
        </w:numPr>
        <w:bidi w:val="0"/>
        <w:jc w:val="both"/>
      </w:pPr>
      <w:r w:rsidR="00224B56">
        <w:rPr>
          <w:rFonts w:ascii="Times New Roman" w:hAnsi="Times New Roman" w:cs="Times New Roman"/>
          <w:sz w:val="24"/>
          <w:szCs w:val="24"/>
        </w:rPr>
        <w:t>miesto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dátum vydania osvedčenia hlavného usporiadateľa.</w:t>
      </w:r>
    </w:p>
    <w:p w:rsidR="00DA38ED">
      <w:pPr>
        <w:bidi w:val="0"/>
        <w:jc w:val="both"/>
      </w:pPr>
    </w:p>
    <w:p w:rsidR="00DA38ED">
      <w:pPr>
        <w:bidi w:val="0"/>
        <w:jc w:val="center"/>
      </w:pPr>
      <w:r w:rsidR="00224B56">
        <w:rPr>
          <w:rFonts w:ascii="Times New Roman" w:hAnsi="Times New Roman" w:cs="Times New Roman"/>
          <w:sz w:val="24"/>
          <w:szCs w:val="24"/>
        </w:rPr>
        <w:t>§ 11</w:t>
      </w:r>
    </w:p>
    <w:p w:rsidR="00DA38ED">
      <w:pPr>
        <w:bidi w:val="0"/>
        <w:jc w:val="center"/>
      </w:pPr>
      <w:r w:rsidR="00224B56">
        <w:rPr>
          <w:rFonts w:ascii="Times New Roman" w:hAnsi="Times New Roman" w:cs="Times New Roman"/>
          <w:sz w:val="24"/>
          <w:szCs w:val="24"/>
        </w:rPr>
        <w:t>Bezpečnostný manažér</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Bezpečnostný manažér je odborne spôsobilý usporiadateľ, ktorého organizátor podujatia určil, aby</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súčinnosti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hlavným usporiadateľom pripravoval, riadil, vykonával</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vyhodnocoval bezpečnostné opatrenia na mieste konania podujatia.</w:t>
      </w:r>
    </w:p>
    <w:p w:rsidR="00DA38ED">
      <w:pPr>
        <w:bidi w:val="0"/>
        <w:jc w:val="both"/>
      </w:pPr>
    </w:p>
    <w:p w:rsidR="00DA38ED">
      <w:pPr>
        <w:bidi w:val="0"/>
        <w:jc w:val="both"/>
      </w:pPr>
      <w:r w:rsidR="00224B56">
        <w:rPr>
          <w:rFonts w:ascii="Times New Roman" w:hAnsi="Times New Roman" w:cs="Times New Roman"/>
          <w:sz w:val="24"/>
          <w:szCs w:val="24"/>
        </w:rPr>
        <w:t>(2) Bezpečnostný manažér</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priebehu podujatia operatívne určuje bezpečnostné opatrenia, koordinuje ich výkon</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podľa potreby zabezpečuje súčinnosť usporiadateľskej služby</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Policajným zborom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obecnou políciou.</w:t>
      </w:r>
    </w:p>
    <w:p w:rsidR="00DA38ED">
      <w:pPr>
        <w:bidi w:val="0"/>
        <w:jc w:val="both"/>
      </w:pPr>
      <w:r w:rsidR="00224B56">
        <w:rPr>
          <w:rFonts w:ascii="Times New Roman" w:hAnsi="Times New Roman" w:cs="Times New Roman"/>
          <w:sz w:val="24"/>
          <w:szCs w:val="24"/>
        </w:rPr>
        <w:t xml:space="preserve"> </w:t>
      </w:r>
    </w:p>
    <w:p w:rsidR="00DA38ED" w:rsidP="001771F3">
      <w:pPr>
        <w:bidi w:val="0"/>
        <w:jc w:val="both"/>
      </w:pPr>
      <w:r w:rsidR="00224B56">
        <w:rPr>
          <w:rFonts w:ascii="Times New Roman" w:hAnsi="Times New Roman" w:cs="Times New Roman"/>
          <w:sz w:val="24"/>
          <w:szCs w:val="24"/>
        </w:rPr>
        <w:t>(3) Bezpečnostným manažérom môže byť fyzická osoba, ktorá</w:t>
      </w:r>
      <w:r w:rsidR="001771F3">
        <w:rPr>
          <w:rFonts w:ascii="Times New Roman" w:hAnsi="Times New Roman" w:cs="Times New Roman"/>
          <w:sz w:val="24"/>
          <w:szCs w:val="24"/>
        </w:rPr>
        <w:t xml:space="preserve"> s</w:t>
      </w:r>
      <w:r w:rsidR="009230A2">
        <w:rPr>
          <w:rFonts w:ascii="Times New Roman" w:hAnsi="Times New Roman" w:cs="Times New Roman"/>
          <w:sz w:val="24"/>
          <w:szCs w:val="24"/>
        </w:rPr>
        <w:t>pĺňa podmienky podľa § 10 ods. 2</w:t>
      </w:r>
      <w:r w:rsidR="001771F3">
        <w:rPr>
          <w:rFonts w:ascii="Times New Roman" w:hAnsi="Times New Roman" w:cs="Times New Roman"/>
          <w:sz w:val="24"/>
          <w:szCs w:val="24"/>
        </w:rPr>
        <w:t xml:space="preserve"> písm. a) až d)</w:t>
      </w:r>
      <w:r w:rsidR="001771F3">
        <w:t xml:space="preserve"> </w:t>
      </w:r>
      <w:r w:rsidR="001771F3">
        <w:rPr>
          <w:rFonts w:ascii="Times New Roman" w:hAnsi="Times New Roman" w:cs="Times New Roman"/>
          <w:sz w:val="24"/>
          <w:szCs w:val="24"/>
        </w:rPr>
        <w:t xml:space="preserve">a </w:t>
      </w:r>
      <w:r w:rsidRPr="001771F3" w:rsidR="00224B56">
        <w:rPr>
          <w:rFonts w:ascii="Times New Roman" w:hAnsi="Times New Roman" w:cs="Times New Roman"/>
          <w:sz w:val="24"/>
          <w:szCs w:val="24"/>
        </w:rPr>
        <w:t>má odbornú spôsobilosť na výkon č</w:t>
      </w:r>
      <w:r w:rsidR="001771F3">
        <w:rPr>
          <w:rFonts w:ascii="Times New Roman" w:hAnsi="Times New Roman" w:cs="Times New Roman"/>
          <w:sz w:val="24"/>
          <w:szCs w:val="24"/>
        </w:rPr>
        <w:t>innosti bezpečnostného manažéra.</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(4) Odborná spôsobilosť na výkon činnosti bezpečnostného manažéra sa získava absolvovaním odbornej prípravy</w:t>
      </w:r>
      <w:r w:rsidR="004647C7">
        <w:rPr>
          <w:rFonts w:ascii="Times New Roman" w:hAnsi="Times New Roman" w:cs="Times New Roman"/>
          <w:sz w:val="24"/>
          <w:szCs w:val="24"/>
        </w:rPr>
        <w:t xml:space="preserve"> </w:t>
      </w:r>
      <w:r w:rsidR="001771F3">
        <w:rPr>
          <w:rFonts w:ascii="Times New Roman" w:hAnsi="Times New Roman" w:cs="Times New Roman"/>
          <w:sz w:val="24"/>
          <w:szCs w:val="24"/>
        </w:rPr>
        <w:t>zameranej</w:t>
      </w:r>
      <w:r w:rsidRPr="001771F3" w:rsidR="001771F3">
        <w:rPr>
          <w:rFonts w:ascii="Times New Roman" w:hAnsi="Times New Roman" w:cs="Times New Roman"/>
          <w:sz w:val="24"/>
          <w:szCs w:val="24"/>
        </w:rPr>
        <w:t xml:space="preserve"> na získanie vedomostí, schopností a zručností</w:t>
      </w:r>
      <w:r w:rsidR="006B340A">
        <w:rPr>
          <w:rFonts w:ascii="Times New Roman" w:hAnsi="Times New Roman" w:cs="Times New Roman"/>
          <w:sz w:val="24"/>
          <w:szCs w:val="24"/>
        </w:rPr>
        <w:t xml:space="preserve"> v oblastiach podľa § 13 ods. 5</w:t>
      </w:r>
      <w:r w:rsidRPr="001771F3" w:rsidR="001771F3">
        <w:rPr>
          <w:rFonts w:ascii="Times New Roman" w:hAnsi="Times New Roman" w:cs="Times New Roman"/>
          <w:sz w:val="24"/>
          <w:szCs w:val="24"/>
        </w:rPr>
        <w:t xml:space="preserve"> potrebných na výkon činnosti bezpečnostného manažéra </w:t>
      </w:r>
      <w:r w:rsidR="004647C7">
        <w:rPr>
          <w:rFonts w:ascii="Times New Roman" w:hAnsi="Times New Roman" w:cs="Times New Roman"/>
          <w:sz w:val="24"/>
          <w:szCs w:val="24"/>
        </w:rPr>
        <w:t>a </w:t>
      </w:r>
      <w:r w:rsidR="001771F3">
        <w:rPr>
          <w:rFonts w:ascii="Times New Roman" w:hAnsi="Times New Roman" w:cs="Times New Roman"/>
          <w:sz w:val="24"/>
          <w:szCs w:val="24"/>
        </w:rPr>
        <w:t>úspešným vykonaním skúšky.</w:t>
      </w:r>
      <w:r w:rsidR="00224B56">
        <w:rPr>
          <w:rFonts w:ascii="Times New Roman" w:hAnsi="Times New Roman" w:cs="Times New Roman"/>
          <w:sz w:val="24"/>
          <w:szCs w:val="24"/>
        </w:rPr>
        <w:t xml:space="preserve"> Preukazuje sa osvedčením bezpečnostného manažéra.</w:t>
      </w:r>
    </w:p>
    <w:p w:rsidR="00DA38ED">
      <w:pPr>
        <w:bidi w:val="0"/>
        <w:jc w:val="both"/>
      </w:pPr>
      <w:r w:rsidR="00224B56">
        <w:rPr>
          <w:rFonts w:ascii="Times New Roman" w:hAnsi="Times New Roman" w:cs="Times New Roman"/>
          <w:sz w:val="24"/>
          <w:szCs w:val="24"/>
        </w:rPr>
        <w:t xml:space="preserve"> </w:t>
      </w:r>
    </w:p>
    <w:p w:rsidR="00DA38ED" w:rsidRPr="001771F3">
      <w:pPr>
        <w:bidi w:val="0"/>
        <w:jc w:val="both"/>
        <w:rPr>
          <w:rFonts w:ascii="Times New Roman" w:hAnsi="Times New Roman" w:cs="Times New Roman"/>
          <w:sz w:val="24"/>
          <w:szCs w:val="24"/>
        </w:rPr>
      </w:pPr>
      <w:r w:rsidR="001771F3">
        <w:rPr>
          <w:rFonts w:ascii="Times New Roman" w:hAnsi="Times New Roman" w:cs="Times New Roman"/>
          <w:sz w:val="24"/>
          <w:szCs w:val="24"/>
        </w:rPr>
        <w:t>(5</w:t>
      </w:r>
      <w:r w:rsidR="00224B56">
        <w:rPr>
          <w:rFonts w:ascii="Times New Roman" w:hAnsi="Times New Roman" w:cs="Times New Roman"/>
          <w:sz w:val="24"/>
          <w:szCs w:val="24"/>
        </w:rPr>
        <w:t xml:space="preserve">) </w:t>
      </w:r>
      <w:r w:rsidR="00B62883">
        <w:rPr>
          <w:rFonts w:ascii="Times New Roman" w:hAnsi="Times New Roman" w:cs="Times New Roman"/>
          <w:sz w:val="24"/>
          <w:szCs w:val="24"/>
        </w:rPr>
        <w:t>Pri odbornej príprave</w:t>
      </w:r>
      <w:r w:rsidR="00897933">
        <w:rPr>
          <w:rFonts w:ascii="Times New Roman" w:hAnsi="Times New Roman" w:cs="Times New Roman"/>
          <w:sz w:val="24"/>
          <w:szCs w:val="24"/>
        </w:rPr>
        <w:t xml:space="preserve"> a skúške</w:t>
      </w:r>
      <w:r w:rsidR="001771F3">
        <w:rPr>
          <w:rFonts w:ascii="Times New Roman" w:hAnsi="Times New Roman" w:cs="Times New Roman"/>
          <w:sz w:val="24"/>
          <w:szCs w:val="24"/>
        </w:rPr>
        <w:t xml:space="preserve"> bezpečnostného manažéra sa postupuje podľa § 10 ods. 4 až 7. </w:t>
      </w:r>
      <w:r w:rsidR="00224B56">
        <w:rPr>
          <w:rFonts w:ascii="Times New Roman" w:hAnsi="Times New Roman" w:cs="Times New Roman"/>
          <w:sz w:val="24"/>
          <w:szCs w:val="24"/>
        </w:rPr>
        <w:t>Po úspešnom</w:t>
      </w:r>
      <w:r w:rsidR="001771F3">
        <w:rPr>
          <w:rFonts w:ascii="Times New Roman" w:hAnsi="Times New Roman" w:cs="Times New Roman"/>
          <w:sz w:val="24"/>
          <w:szCs w:val="24"/>
        </w:rPr>
        <w:t xml:space="preserve"> vykonaní skúšky </w:t>
      </w:r>
      <w:r w:rsidR="00224B56">
        <w:rPr>
          <w:rFonts w:ascii="Times New Roman" w:hAnsi="Times New Roman" w:cs="Times New Roman"/>
          <w:sz w:val="24"/>
          <w:szCs w:val="24"/>
        </w:rPr>
        <w:t>národný športový zväz vydá uchádzačovi osvedčenie bezpečnostného manažéra.</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1771F3">
        <w:rPr>
          <w:rFonts w:ascii="Times New Roman" w:hAnsi="Times New Roman" w:cs="Times New Roman"/>
          <w:sz w:val="24"/>
          <w:szCs w:val="24"/>
        </w:rPr>
        <w:t>(6</w:t>
      </w:r>
      <w:r w:rsidR="00224B56">
        <w:rPr>
          <w:rFonts w:ascii="Times New Roman" w:hAnsi="Times New Roman" w:cs="Times New Roman"/>
          <w:sz w:val="24"/>
          <w:szCs w:val="24"/>
        </w:rPr>
        <w:t>) Osvedčenie bezpečnostného manažéra obsahuje</w:t>
      </w:r>
    </w:p>
    <w:p w:rsidR="00DA38ED" w:rsidP="00BF1EEB">
      <w:pPr>
        <w:numPr>
          <w:numId w:val="20"/>
        </w:numPr>
        <w:bidi w:val="0"/>
        <w:jc w:val="both"/>
      </w:pPr>
      <w:r w:rsidR="00224B56">
        <w:rPr>
          <w:rFonts w:ascii="Times New Roman" w:hAnsi="Times New Roman" w:cs="Times New Roman"/>
          <w:sz w:val="24"/>
          <w:szCs w:val="24"/>
        </w:rPr>
        <w:t>meno, priezvisko, dátum narodenia,</w:t>
      </w:r>
    </w:p>
    <w:p w:rsidR="00DA38ED" w:rsidP="00BF1EEB">
      <w:pPr>
        <w:numPr>
          <w:numId w:val="20"/>
        </w:numPr>
        <w:bidi w:val="0"/>
        <w:jc w:val="both"/>
      </w:pPr>
      <w:r w:rsidR="00224B56">
        <w:rPr>
          <w:rFonts w:ascii="Times New Roman" w:hAnsi="Times New Roman" w:cs="Times New Roman"/>
          <w:sz w:val="24"/>
          <w:szCs w:val="24"/>
        </w:rPr>
        <w:t>identifikačné číslo,</w:t>
      </w:r>
    </w:p>
    <w:p w:rsidR="00DA38ED" w:rsidP="00BF1EEB">
      <w:pPr>
        <w:numPr>
          <w:numId w:val="20"/>
        </w:numPr>
        <w:bidi w:val="0"/>
        <w:jc w:val="both"/>
      </w:pPr>
      <w:r w:rsidR="00223984">
        <w:rPr>
          <w:rFonts w:ascii="Times New Roman" w:hAnsi="Times New Roman" w:cs="Times New Roman"/>
          <w:sz w:val="24"/>
          <w:szCs w:val="24"/>
        </w:rPr>
        <w:t>obdobie</w:t>
      </w:r>
      <w:r w:rsidR="00224B56">
        <w:rPr>
          <w:rFonts w:ascii="Times New Roman" w:hAnsi="Times New Roman" w:cs="Times New Roman"/>
          <w:sz w:val="24"/>
          <w:szCs w:val="24"/>
        </w:rPr>
        <w:t xml:space="preserve"> platnosti osvedčenia bezpečnostného manažéra,</w:t>
      </w:r>
    </w:p>
    <w:p w:rsidR="00DA38ED" w:rsidP="00BF1EEB">
      <w:pPr>
        <w:numPr>
          <w:numId w:val="20"/>
        </w:numPr>
        <w:bidi w:val="0"/>
        <w:jc w:val="both"/>
      </w:pPr>
      <w:r w:rsidR="00224B56">
        <w:rPr>
          <w:rFonts w:ascii="Times New Roman" w:hAnsi="Times New Roman" w:cs="Times New Roman"/>
          <w:sz w:val="24"/>
          <w:szCs w:val="24"/>
        </w:rPr>
        <w:t>označenie osoby, ktorá viedla odbornú prípravu,</w:t>
      </w:r>
    </w:p>
    <w:p w:rsidR="00DA38ED" w:rsidP="00BF1EEB">
      <w:pPr>
        <w:numPr>
          <w:numId w:val="20"/>
        </w:numPr>
        <w:bidi w:val="0"/>
        <w:jc w:val="both"/>
      </w:pPr>
      <w:r w:rsidR="00224B56">
        <w:rPr>
          <w:rFonts w:ascii="Times New Roman" w:hAnsi="Times New Roman" w:cs="Times New Roman"/>
          <w:sz w:val="24"/>
          <w:szCs w:val="24"/>
        </w:rPr>
        <w:t>označenie národného športového zväzu, ktorý osvedčenie bezpečnostného manažéra vydal a</w:t>
      </w:r>
    </w:p>
    <w:p w:rsidR="00DA38ED" w:rsidP="00BF1EEB">
      <w:pPr>
        <w:numPr>
          <w:numId w:val="20"/>
        </w:numPr>
        <w:bidi w:val="0"/>
        <w:jc w:val="both"/>
      </w:pPr>
      <w:r w:rsidR="00224B56">
        <w:rPr>
          <w:rFonts w:ascii="Times New Roman" w:hAnsi="Times New Roman" w:cs="Times New Roman"/>
          <w:sz w:val="24"/>
          <w:szCs w:val="24"/>
        </w:rPr>
        <w:t>miesto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dátum vydania osvedčenia bezpečnostného manažéra.</w:t>
      </w:r>
    </w:p>
    <w:p w:rsidR="00DA38ED">
      <w:pPr>
        <w:bidi w:val="0"/>
        <w:jc w:val="both"/>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sz w:val="24"/>
          <w:szCs w:val="24"/>
        </w:rPr>
        <w:t>§ 12</w:t>
      </w:r>
    </w:p>
    <w:p w:rsidR="00DA38ED">
      <w:pPr>
        <w:bidi w:val="0"/>
        <w:jc w:val="center"/>
      </w:pPr>
      <w:r w:rsidR="00224B56">
        <w:rPr>
          <w:rFonts w:ascii="Times New Roman" w:hAnsi="Times New Roman" w:cs="Times New Roman"/>
          <w:sz w:val="24"/>
          <w:szCs w:val="24"/>
        </w:rPr>
        <w:t>Usporiadateľ</w:t>
      </w:r>
    </w:p>
    <w:p w:rsidR="00DA38ED">
      <w:pPr>
        <w:bidi w:val="0"/>
        <w:jc w:val="center"/>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Usporiadateľ plní úlohy podľa pokynov hlavného usporiadateľa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 vykonávaní bezpečnostných opatrení aj podľa pokynov bezpečnostného manažéra.</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 xml:space="preserve">(2) Usporiadateľom môže byť fyzická osoba, ktorá </w:t>
      </w:r>
    </w:p>
    <w:p w:rsidR="00DA38ED" w:rsidP="00BF1EEB">
      <w:pPr>
        <w:numPr>
          <w:numId w:val="21"/>
        </w:numPr>
        <w:bidi w:val="0"/>
        <w:jc w:val="both"/>
      </w:pPr>
      <w:r w:rsidR="00224B56">
        <w:rPr>
          <w:rFonts w:ascii="Times New Roman" w:hAnsi="Times New Roman" w:cs="Times New Roman"/>
          <w:sz w:val="24"/>
          <w:szCs w:val="24"/>
        </w:rPr>
        <w:t>dosiahla vek 18 rokov,</w:t>
      </w:r>
    </w:p>
    <w:p w:rsidR="00DA38ED" w:rsidP="00BF1EEB">
      <w:pPr>
        <w:numPr>
          <w:numId w:val="21"/>
        </w:numPr>
        <w:bidi w:val="0"/>
        <w:jc w:val="both"/>
      </w:pPr>
      <w:r w:rsidR="00224B56">
        <w:rPr>
          <w:rFonts w:ascii="Times New Roman" w:hAnsi="Times New Roman" w:cs="Times New Roman"/>
          <w:sz w:val="24"/>
          <w:szCs w:val="24"/>
        </w:rPr>
        <w:t xml:space="preserve">je zdravotne spôsobilá, </w:t>
      </w:r>
    </w:p>
    <w:p w:rsidR="00DA38ED" w:rsidP="00BF1EEB">
      <w:pPr>
        <w:numPr>
          <w:numId w:val="21"/>
        </w:numPr>
        <w:bidi w:val="0"/>
        <w:jc w:val="both"/>
      </w:pPr>
      <w:r w:rsidR="00224B56">
        <w:rPr>
          <w:rFonts w:ascii="Times New Roman" w:hAnsi="Times New Roman" w:cs="Times New Roman"/>
          <w:sz w:val="24"/>
          <w:szCs w:val="24"/>
        </w:rPr>
        <w:t xml:space="preserve">je bezúhonná a </w:t>
      </w:r>
    </w:p>
    <w:p w:rsidR="00DA38ED" w:rsidP="00BF1EEB">
      <w:pPr>
        <w:numPr>
          <w:numId w:val="21"/>
        </w:numPr>
        <w:bidi w:val="0"/>
        <w:jc w:val="both"/>
      </w:pPr>
      <w:r w:rsidR="00224B56">
        <w:rPr>
          <w:rFonts w:ascii="Times New Roman" w:hAnsi="Times New Roman" w:cs="Times New Roman"/>
          <w:sz w:val="24"/>
          <w:szCs w:val="24"/>
        </w:rPr>
        <w:t xml:space="preserve">má odbornú spôsobilosť </w:t>
      </w:r>
      <w:r w:rsidR="00AC771E">
        <w:rPr>
          <w:rFonts w:ascii="Times New Roman" w:hAnsi="Times New Roman" w:cs="Times New Roman"/>
          <w:sz w:val="24"/>
          <w:szCs w:val="24"/>
        </w:rPr>
        <w:t>na výkon činnosti usporiadateľa</w:t>
      </w:r>
      <w:r w:rsidR="00224B56">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(3) Odborná spôsobilosť na výkon činnosti usporiadateľa sa získava odbornou prípravou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úspešným absolvovaním testu zahŕňajúceho oblasti podľa</w:t>
      </w:r>
      <w:r w:rsidR="00E10BDE">
        <w:rPr>
          <w:rFonts w:ascii="Times New Roman" w:hAnsi="Times New Roman" w:cs="Times New Roman"/>
          <w:sz w:val="24"/>
          <w:szCs w:val="24"/>
        </w:rPr>
        <w:t xml:space="preserve"> § </w:t>
      </w:r>
      <w:r w:rsidR="006B340A">
        <w:rPr>
          <w:rFonts w:ascii="Times New Roman" w:hAnsi="Times New Roman" w:cs="Times New Roman"/>
          <w:sz w:val="24"/>
          <w:szCs w:val="24"/>
        </w:rPr>
        <w:t>13 ods. 5</w:t>
      </w:r>
      <w:r w:rsidR="00224B56">
        <w:rPr>
          <w:rFonts w:ascii="Times New Roman" w:hAnsi="Times New Roman" w:cs="Times New Roman"/>
          <w:sz w:val="24"/>
          <w:szCs w:val="24"/>
        </w:rPr>
        <w:t>. Preukazuje sa preukazom usporiadateľa.</w:t>
      </w:r>
    </w:p>
    <w:p w:rsidR="00DA38ED">
      <w:pPr>
        <w:bidi w:val="0"/>
        <w:ind w:left="720"/>
        <w:jc w:val="both"/>
      </w:pPr>
      <w:r w:rsidR="00224B56">
        <w:rPr>
          <w:rFonts w:ascii="Times New Roman" w:hAnsi="Times New Roman" w:cs="Times New Roman"/>
          <w:sz w:val="24"/>
          <w:szCs w:val="24"/>
        </w:rPr>
        <w:t xml:space="preserve"> </w:t>
      </w:r>
    </w:p>
    <w:p w:rsidR="00B41F2C">
      <w:pPr>
        <w:bidi w:val="0"/>
        <w:jc w:val="both"/>
        <w:rPr>
          <w:rFonts w:ascii="Times New Roman" w:hAnsi="Times New Roman" w:cs="Times New Roman"/>
          <w:sz w:val="24"/>
          <w:szCs w:val="24"/>
        </w:rPr>
      </w:pPr>
      <w:r w:rsidR="00224B56">
        <w:rPr>
          <w:rFonts w:ascii="Times New Roman" w:hAnsi="Times New Roman" w:cs="Times New Roman"/>
          <w:sz w:val="24"/>
          <w:szCs w:val="24"/>
        </w:rPr>
        <w:t>(4) Uchádzač sa prihlasuje na odbornú prípravu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test formou elektronickej prihlášky zverejnenej na webovom sídle športového zväzu alebo športového klubu. Ak sa uchádzač nemôže prihlásiť na odbornú prípravu </w:t>
      </w:r>
      <w:r w:rsidR="00AC771E">
        <w:rPr>
          <w:rFonts w:ascii="Times New Roman" w:hAnsi="Times New Roman" w:cs="Times New Roman"/>
          <w:sz w:val="24"/>
          <w:szCs w:val="24"/>
        </w:rPr>
        <w:t xml:space="preserve">a test </w:t>
      </w:r>
      <w:r w:rsidR="00224B56">
        <w:rPr>
          <w:rFonts w:ascii="Times New Roman" w:hAnsi="Times New Roman" w:cs="Times New Roman"/>
          <w:sz w:val="24"/>
          <w:szCs w:val="24"/>
        </w:rPr>
        <w:t>formou elektronickej prihlášky, prihlási sa písomnou prihláškou zaslanou na adresu športového zväzu alebo športového klubu. Prihláška na odbornú prípravu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test obsahuje</w:t>
      </w:r>
    </w:p>
    <w:p w:rsidR="00DA38ED" w:rsidP="00BF1EEB">
      <w:pPr>
        <w:numPr>
          <w:numId w:val="22"/>
        </w:numPr>
        <w:bidi w:val="0"/>
        <w:jc w:val="both"/>
      </w:pPr>
      <w:r w:rsidR="00224B56">
        <w:rPr>
          <w:rFonts w:ascii="Times New Roman" w:hAnsi="Times New Roman" w:cs="Times New Roman"/>
          <w:sz w:val="24"/>
          <w:szCs w:val="24"/>
        </w:rPr>
        <w:t>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w:t>
      </w:r>
    </w:p>
    <w:p w:rsidR="00DA38ED" w:rsidP="00BF1EEB">
      <w:pPr>
        <w:numPr>
          <w:numId w:val="22"/>
        </w:numPr>
        <w:bidi w:val="0"/>
        <w:jc w:val="both"/>
      </w:pPr>
      <w:r w:rsidR="00224B56">
        <w:rPr>
          <w:rFonts w:ascii="Times New Roman" w:hAnsi="Times New Roman" w:cs="Times New Roman"/>
          <w:sz w:val="24"/>
          <w:szCs w:val="24"/>
        </w:rPr>
        <w:t>dátum narodenia,</w:t>
      </w:r>
    </w:p>
    <w:p w:rsidR="00DA38ED" w:rsidP="00BF1EEB">
      <w:pPr>
        <w:numPr>
          <w:numId w:val="22"/>
        </w:numPr>
        <w:bidi w:val="0"/>
        <w:jc w:val="both"/>
      </w:pPr>
      <w:r w:rsidR="00224B56">
        <w:rPr>
          <w:rFonts w:ascii="Times New Roman" w:hAnsi="Times New Roman" w:cs="Times New Roman"/>
          <w:sz w:val="24"/>
          <w:szCs w:val="24"/>
        </w:rPr>
        <w:t>adresu trvalého pobytu</w:t>
      </w:r>
      <w:r w:rsidR="00ED6123">
        <w:rPr>
          <w:rFonts w:ascii="Times New Roman" w:hAnsi="Times New Roman" w:cs="Times New Roman"/>
          <w:sz w:val="24"/>
          <w:szCs w:val="24"/>
        </w:rPr>
        <w:t xml:space="preserve"> alebo obdobného pobytu</w:t>
      </w:r>
      <w:r w:rsidR="00224B56">
        <w:rPr>
          <w:rFonts w:ascii="Times New Roman" w:hAnsi="Times New Roman" w:cs="Times New Roman"/>
          <w:sz w:val="24"/>
          <w:szCs w:val="24"/>
        </w:rPr>
        <w:t>,</w:t>
      </w:r>
    </w:p>
    <w:p w:rsidR="00DA38ED" w:rsidP="00287A70">
      <w:pPr>
        <w:numPr>
          <w:numId w:val="22"/>
        </w:numPr>
        <w:bidi w:val="0"/>
        <w:jc w:val="both"/>
      </w:pPr>
      <w:r w:rsidR="00224B56">
        <w:rPr>
          <w:rFonts w:ascii="Times New Roman" w:hAnsi="Times New Roman" w:cs="Times New Roman"/>
          <w:sz w:val="24"/>
          <w:szCs w:val="24"/>
        </w:rPr>
        <w:t>adresu elektronickej p</w:t>
      </w:r>
      <w:r w:rsidR="00287A70">
        <w:rPr>
          <w:rFonts w:ascii="Times New Roman" w:hAnsi="Times New Roman" w:cs="Times New Roman"/>
          <w:sz w:val="24"/>
          <w:szCs w:val="24"/>
        </w:rPr>
        <w:t>ošty na účely odbornej prípravy</w:t>
      </w:r>
      <w:r w:rsidRPr="00287A70" w:rsidR="00224B56">
        <w:rPr>
          <w:rFonts w:ascii="Times New Roman" w:hAnsi="Times New Roman" w:cs="Times New Roman"/>
          <w:sz w:val="24"/>
          <w:szCs w:val="24"/>
        </w:rPr>
        <w:t xml:space="preserve">. </w:t>
      </w:r>
    </w:p>
    <w:p w:rsidR="00DA38ED" w:rsidP="00B41F2C">
      <w:pPr>
        <w:bidi w:val="0"/>
        <w:jc w:val="both"/>
      </w:pPr>
    </w:p>
    <w:p w:rsidR="00DA38ED">
      <w:pPr>
        <w:bidi w:val="0"/>
        <w:jc w:val="both"/>
      </w:pPr>
      <w:r w:rsidR="00224B56">
        <w:rPr>
          <w:rFonts w:ascii="Times New Roman" w:hAnsi="Times New Roman" w:cs="Times New Roman"/>
          <w:sz w:val="24"/>
          <w:szCs w:val="24"/>
        </w:rPr>
        <w:t>(5) Po prihlásení sa na odbornú prípravu podľa odseku 4 športový zväz alebo športový klub sprístupní uchádzačovi študijné materiály zaslaním prístupu na adresu elektronickej pošty uvedenú</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 xml:space="preserve">prihláške. Odborná príprava uchádzača sa uskutočňuje </w:t>
      </w:r>
      <w:r w:rsidR="004647C7">
        <w:rPr>
          <w:rFonts w:ascii="Times New Roman" w:hAnsi="Times New Roman" w:cs="Times New Roman"/>
          <w:sz w:val="24"/>
          <w:szCs w:val="24"/>
        </w:rPr>
        <w:t>a </w:t>
      </w:r>
      <w:r w:rsidR="00224B56">
        <w:rPr>
          <w:rFonts w:ascii="Times New Roman" w:hAnsi="Times New Roman" w:cs="Times New Roman"/>
          <w:sz w:val="24"/>
          <w:szCs w:val="24"/>
        </w:rPr>
        <w:t xml:space="preserve">sebavzdelávaním. </w:t>
      </w:r>
    </w:p>
    <w:p w:rsidR="00DA38ED" w:rsidP="00B41F2C">
      <w:pPr>
        <w:bidi w:val="0"/>
        <w:jc w:val="both"/>
      </w:pPr>
    </w:p>
    <w:p w:rsidR="00DA38ED">
      <w:pPr>
        <w:bidi w:val="0"/>
        <w:jc w:val="both"/>
      </w:pPr>
      <w:r w:rsidR="00224B56">
        <w:rPr>
          <w:rFonts w:ascii="Times New Roman" w:hAnsi="Times New Roman" w:cs="Times New Roman"/>
          <w:sz w:val="24"/>
          <w:szCs w:val="24"/>
        </w:rPr>
        <w:t>(6) Odbornú spôsobilosť overuje športový zväz alebo športový klub prostredníctvom odborne spôsobilej osoby, ktorá vyhodnotí splnenie podmienok na výkon činnosti usporiadateľa. Za odborne spôsobilú osobu na overenie odbornej spôsobilosti usporiadateľov sa považuje aj osoba, ktorá je držiteľom platného osvedčenia hlavného usporiadateľa alebo platného osvedčenia bezpečnostného manažéra.</w:t>
      </w:r>
    </w:p>
    <w:p w:rsidR="00DA38ED">
      <w:pPr>
        <w:bidi w:val="0"/>
        <w:jc w:val="both"/>
      </w:pPr>
    </w:p>
    <w:p w:rsidR="00DA38ED">
      <w:pPr>
        <w:bidi w:val="0"/>
        <w:jc w:val="both"/>
      </w:pPr>
      <w:r w:rsidR="00224B56">
        <w:rPr>
          <w:rFonts w:ascii="Times New Roman" w:hAnsi="Times New Roman" w:cs="Times New Roman"/>
          <w:sz w:val="24"/>
          <w:szCs w:val="24"/>
        </w:rPr>
        <w:t>(7) Po úspešnom absolvovaní testu podľa odseku</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pod dohľadom odborne spôsobilej osoby vydá športový zväz alebo športový klub uchádzačovi preukaz usporiadateľa.</w:t>
      </w:r>
    </w:p>
    <w:p w:rsidR="00DA38ED" w:rsidP="00B41F2C">
      <w:pPr>
        <w:bidi w:val="0"/>
        <w:jc w:val="both"/>
      </w:pPr>
    </w:p>
    <w:p w:rsidR="00DA38ED">
      <w:pPr>
        <w:bidi w:val="0"/>
        <w:jc w:val="both"/>
      </w:pPr>
      <w:r w:rsidR="00224B56">
        <w:rPr>
          <w:rFonts w:ascii="Times New Roman" w:hAnsi="Times New Roman" w:cs="Times New Roman"/>
          <w:sz w:val="24"/>
          <w:szCs w:val="24"/>
        </w:rPr>
        <w:t>(8) Preukaz usporiadateľa obsahuje</w:t>
      </w:r>
    </w:p>
    <w:p w:rsidR="00B41F2C" w:rsidP="00BF1EEB">
      <w:pPr>
        <w:numPr>
          <w:numId w:val="23"/>
        </w:numPr>
        <w:bidi w:val="0"/>
        <w:jc w:val="both"/>
        <w:rPr>
          <w:rFonts w:ascii="Times New Roman" w:hAnsi="Times New Roman" w:cs="Times New Roman"/>
          <w:sz w:val="24"/>
          <w:szCs w:val="24"/>
        </w:rPr>
      </w:pPr>
      <w:r w:rsidR="00224B56">
        <w:rPr>
          <w:rFonts w:ascii="Times New Roman" w:hAnsi="Times New Roman" w:cs="Times New Roman"/>
          <w:sz w:val="24"/>
          <w:szCs w:val="24"/>
        </w:rPr>
        <w:t>meno, priezvisko, dátum narodenia,</w:t>
      </w:r>
    </w:p>
    <w:p w:rsidR="00B41F2C" w:rsidP="00BF1EEB">
      <w:pPr>
        <w:numPr>
          <w:numId w:val="23"/>
        </w:numPr>
        <w:bidi w:val="0"/>
        <w:jc w:val="both"/>
        <w:rPr>
          <w:rFonts w:ascii="Times New Roman" w:hAnsi="Times New Roman" w:cs="Times New Roman"/>
          <w:sz w:val="24"/>
          <w:szCs w:val="24"/>
        </w:rPr>
      </w:pPr>
      <w:r w:rsidR="00224B56">
        <w:rPr>
          <w:rFonts w:ascii="Times New Roman" w:hAnsi="Times New Roman" w:cs="Times New Roman"/>
          <w:sz w:val="24"/>
          <w:szCs w:val="24"/>
        </w:rPr>
        <w:t>identifikačné číslo,</w:t>
      </w:r>
    </w:p>
    <w:p w:rsidR="00DA38ED" w:rsidP="00BF1EEB">
      <w:pPr>
        <w:numPr>
          <w:numId w:val="23"/>
        </w:numPr>
        <w:bidi w:val="0"/>
        <w:jc w:val="both"/>
      </w:pPr>
      <w:r w:rsidR="003B5072">
        <w:rPr>
          <w:rFonts w:ascii="Times New Roman" w:hAnsi="Times New Roman" w:cs="Times New Roman"/>
          <w:sz w:val="24"/>
          <w:szCs w:val="24"/>
        </w:rPr>
        <w:t>obdobie</w:t>
      </w:r>
      <w:r w:rsidR="00224B56">
        <w:rPr>
          <w:rFonts w:ascii="Times New Roman" w:hAnsi="Times New Roman" w:cs="Times New Roman"/>
          <w:sz w:val="24"/>
          <w:szCs w:val="24"/>
        </w:rPr>
        <w:t xml:space="preserve"> platnosti preukazu usporiadateľa,</w:t>
      </w:r>
    </w:p>
    <w:p w:rsidR="00DA38ED" w:rsidP="00BF1EEB">
      <w:pPr>
        <w:numPr>
          <w:numId w:val="23"/>
        </w:numPr>
        <w:bidi w:val="0"/>
        <w:jc w:val="both"/>
      </w:pPr>
      <w:r w:rsidR="00964118">
        <w:rPr>
          <w:rFonts w:ascii="Times New Roman" w:hAnsi="Times New Roman" w:cs="Times New Roman"/>
          <w:sz w:val="24"/>
          <w:szCs w:val="24"/>
        </w:rPr>
        <w:t>označenie športového zväzu alebo športového klubu</w:t>
      </w:r>
      <w:r w:rsidR="00224B56">
        <w:rPr>
          <w:rFonts w:ascii="Times New Roman" w:hAnsi="Times New Roman" w:cs="Times New Roman"/>
          <w:sz w:val="24"/>
          <w:szCs w:val="24"/>
        </w:rPr>
        <w:t>, ktorý preukaz usporiadateľa vydal,</w:t>
      </w:r>
    </w:p>
    <w:p w:rsidR="00B41F2C" w:rsidP="00BF1EEB">
      <w:pPr>
        <w:numPr>
          <w:numId w:val="23"/>
        </w:numPr>
        <w:bidi w:val="0"/>
        <w:jc w:val="both"/>
        <w:rPr>
          <w:rFonts w:ascii="Times New Roman" w:hAnsi="Times New Roman" w:cs="Times New Roman"/>
          <w:sz w:val="24"/>
          <w:szCs w:val="24"/>
        </w:rPr>
      </w:pPr>
      <w:r w:rsidR="00224B56">
        <w:rPr>
          <w:rFonts w:ascii="Times New Roman" w:hAnsi="Times New Roman" w:cs="Times New Roman"/>
          <w:sz w:val="24"/>
          <w:szCs w:val="24"/>
        </w:rPr>
        <w:t xml:space="preserve">označenie osoby, ktorá overila odbornú prípravu uchádzača a </w:t>
      </w:r>
    </w:p>
    <w:p w:rsidR="00DA38ED" w:rsidP="00BF1EEB">
      <w:pPr>
        <w:numPr>
          <w:numId w:val="23"/>
        </w:numPr>
        <w:bidi w:val="0"/>
        <w:jc w:val="both"/>
      </w:pPr>
      <w:r w:rsidR="00224B56">
        <w:rPr>
          <w:rFonts w:ascii="Times New Roman" w:hAnsi="Times New Roman" w:cs="Times New Roman"/>
          <w:sz w:val="24"/>
          <w:szCs w:val="24"/>
        </w:rPr>
        <w:t>miesto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dátum vydania preukazu usporiadateľa.</w:t>
      </w:r>
    </w:p>
    <w:p w:rsidR="00DA38ED">
      <w:pPr>
        <w:bidi w:val="0"/>
        <w:jc w:val="both"/>
      </w:pPr>
      <w:r w:rsidR="00224B56">
        <w:rPr>
          <w:rFonts w:ascii="Times New Roman" w:hAnsi="Times New Roman" w:cs="Times New Roman"/>
          <w:sz w:val="24"/>
          <w:szCs w:val="24"/>
        </w:rPr>
        <w:t xml:space="preserve"> </w:t>
      </w:r>
    </w:p>
    <w:p w:rsidR="00DA38ED" w:rsidP="00EA6231">
      <w:pPr>
        <w:keepNext/>
        <w:bidi w:val="0"/>
        <w:ind w:left="-29"/>
        <w:jc w:val="center"/>
      </w:pPr>
      <w:r w:rsidR="00224B56">
        <w:rPr>
          <w:rFonts w:ascii="Times New Roman" w:hAnsi="Times New Roman" w:cs="Times New Roman"/>
          <w:sz w:val="24"/>
          <w:szCs w:val="24"/>
        </w:rPr>
        <w:t>§ 13</w:t>
      </w:r>
    </w:p>
    <w:p w:rsidR="00DA38ED" w:rsidP="00EA6231">
      <w:pPr>
        <w:keepNext/>
        <w:bidi w:val="0"/>
        <w:ind w:left="-29"/>
        <w:jc w:val="center"/>
      </w:pPr>
      <w:r w:rsidR="00224B56">
        <w:rPr>
          <w:rFonts w:ascii="Times New Roman" w:hAnsi="Times New Roman" w:cs="Times New Roman"/>
          <w:sz w:val="24"/>
          <w:szCs w:val="24"/>
        </w:rPr>
        <w:t>Spoločné ustanovenia</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 xml:space="preserve">podmienkam výkonu činnosti hlavného usporiadateľa, </w:t>
        <w:br/>
        <w:t>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usporiadateľa</w:t>
      </w:r>
    </w:p>
    <w:p w:rsidR="00DA38ED" w:rsidP="00EA6231">
      <w:pPr>
        <w:keepNext/>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Zdravotná spôsobilosť sa preukazuje lekárskym posudkom</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zdravotnej spôsobilosti</w:t>
      </w:r>
      <w:r>
        <w:rPr>
          <w:rFonts w:ascii="Times New Roman" w:hAnsi="Times New Roman" w:cs="Times New Roman"/>
          <w:sz w:val="24"/>
          <w:szCs w:val="24"/>
          <w:vertAlign w:val="superscript"/>
          <w:rtl w:val="0"/>
        </w:rPr>
        <w:footnoteReference w:id="12"/>
      </w:r>
      <w:r w:rsidR="00224B56">
        <w:rPr>
          <w:rFonts w:ascii="Times New Roman" w:hAnsi="Times New Roman" w:cs="Times New Roman"/>
          <w:sz w:val="24"/>
          <w:szCs w:val="24"/>
        </w:rPr>
        <w:t>) osoby na výkon činnosti usporiadateľskej služby. Po dosiahnutí veku 55 rokov sa zdravotná spôsobilosť preukazuje každé štyri roky.</w:t>
      </w:r>
    </w:p>
    <w:p w:rsidR="00DA38ED">
      <w:pPr>
        <w:bidi w:val="0"/>
        <w:jc w:val="both"/>
      </w:pPr>
    </w:p>
    <w:p w:rsidR="00893463">
      <w:pPr>
        <w:bidi w:val="0"/>
        <w:jc w:val="both"/>
        <w:rPr>
          <w:rFonts w:ascii="Times New Roman" w:hAnsi="Times New Roman" w:cs="Times New Roman"/>
          <w:sz w:val="24"/>
          <w:szCs w:val="24"/>
        </w:rPr>
      </w:pPr>
      <w:r w:rsidR="00224B56">
        <w:rPr>
          <w:rFonts w:ascii="Times New Roman" w:hAnsi="Times New Roman" w:cs="Times New Roman"/>
          <w:sz w:val="24"/>
          <w:szCs w:val="24"/>
        </w:rPr>
        <w:t xml:space="preserve">(2) </w:t>
      </w:r>
      <w:r w:rsidRPr="000B1AE6" w:rsidR="000B1AE6">
        <w:rPr>
          <w:rFonts w:ascii="Times New Roman" w:hAnsi="Times New Roman" w:cs="Times New Roman"/>
          <w:sz w:val="24"/>
          <w:szCs w:val="24"/>
        </w:rPr>
        <w:t xml:space="preserve">Bezúhonnosť sa preukazuje písomným čestným vyhlásením. </w:t>
      </w:r>
      <w:r w:rsidR="00224B56">
        <w:rPr>
          <w:rFonts w:ascii="Times New Roman" w:hAnsi="Times New Roman" w:cs="Times New Roman"/>
          <w:sz w:val="24"/>
          <w:szCs w:val="24"/>
        </w:rPr>
        <w:t xml:space="preserve">Za bezúhonného sa </w:t>
      </w:r>
      <w:r>
        <w:rPr>
          <w:rFonts w:ascii="Times New Roman" w:hAnsi="Times New Roman" w:cs="Times New Roman"/>
          <w:sz w:val="24"/>
          <w:szCs w:val="24"/>
        </w:rPr>
        <w:t xml:space="preserve">na účely tohto zákona </w:t>
      </w:r>
      <w:r w:rsidR="00224B56">
        <w:rPr>
          <w:rFonts w:ascii="Times New Roman" w:hAnsi="Times New Roman" w:cs="Times New Roman"/>
          <w:sz w:val="24"/>
          <w:szCs w:val="24"/>
        </w:rPr>
        <w:t xml:space="preserve">považuje ten, kto </w:t>
      </w:r>
      <w:r>
        <w:rPr>
          <w:rFonts w:ascii="Times New Roman" w:hAnsi="Times New Roman" w:cs="Times New Roman"/>
          <w:sz w:val="24"/>
          <w:szCs w:val="24"/>
        </w:rPr>
        <w:t>ne</w:t>
      </w:r>
      <w:r w:rsidR="00224B56">
        <w:rPr>
          <w:rFonts w:ascii="Times New Roman" w:hAnsi="Times New Roman" w:cs="Times New Roman"/>
          <w:sz w:val="24"/>
          <w:szCs w:val="24"/>
        </w:rPr>
        <w:t xml:space="preserve">bol právoplatne odsúdený za </w:t>
      </w:r>
    </w:p>
    <w:p w:rsidR="00893463" w:rsidP="00893463">
      <w:pPr>
        <w:pStyle w:val="ListParagraph"/>
        <w:numPr>
          <w:numId w:val="48"/>
        </w:numPr>
        <w:bidi w:val="0"/>
        <w:jc w:val="both"/>
        <w:rPr>
          <w:rFonts w:ascii="Times New Roman" w:hAnsi="Times New Roman" w:cs="Times New Roman"/>
          <w:sz w:val="24"/>
          <w:szCs w:val="24"/>
        </w:rPr>
      </w:pPr>
      <w:r w:rsidRPr="00893463" w:rsidR="00224B56">
        <w:rPr>
          <w:rFonts w:ascii="Times New Roman" w:hAnsi="Times New Roman" w:cs="Times New Roman"/>
          <w:sz w:val="24"/>
          <w:szCs w:val="24"/>
        </w:rPr>
        <w:t>obzvlášť závažný zločin</w:t>
      </w:r>
      <w:r>
        <w:rPr>
          <w:rFonts w:ascii="Times New Roman" w:hAnsi="Times New Roman" w:cs="Times New Roman"/>
          <w:sz w:val="24"/>
          <w:szCs w:val="24"/>
        </w:rPr>
        <w:t>,</w:t>
      </w:r>
    </w:p>
    <w:p w:rsidR="00893463" w:rsidP="00893463">
      <w:pPr>
        <w:pStyle w:val="ListParagraph"/>
        <w:numPr>
          <w:numId w:val="48"/>
        </w:numPr>
        <w:bidi w:val="0"/>
        <w:jc w:val="both"/>
        <w:rPr>
          <w:rFonts w:ascii="Times New Roman" w:hAnsi="Times New Roman" w:cs="Times New Roman"/>
          <w:sz w:val="24"/>
          <w:szCs w:val="24"/>
        </w:rPr>
      </w:pPr>
      <w:r>
        <w:rPr>
          <w:rFonts w:ascii="Times New Roman" w:hAnsi="Times New Roman" w:cs="Times New Roman"/>
          <w:sz w:val="24"/>
          <w:szCs w:val="24"/>
        </w:rPr>
        <w:t xml:space="preserve"> </w:t>
      </w:r>
      <w:r w:rsidRPr="00893463" w:rsidR="00224B56">
        <w:rPr>
          <w:rFonts w:ascii="Times New Roman" w:hAnsi="Times New Roman" w:cs="Times New Roman"/>
          <w:sz w:val="24"/>
          <w:szCs w:val="24"/>
        </w:rPr>
        <w:t>úmyselný trestný čin</w:t>
      </w:r>
      <w:r>
        <w:rPr>
          <w:rFonts w:ascii="Times New Roman" w:hAnsi="Times New Roman" w:cs="Times New Roman"/>
          <w:sz w:val="24"/>
          <w:szCs w:val="24"/>
        </w:rPr>
        <w:t xml:space="preserve"> proti životu a zdraviu, úmyselný trestný čin proti slobode a ľudskej dôstojnosti, úmyselný trestný čin všeobecne nebezpečný, </w:t>
      </w:r>
      <w:r w:rsidR="007524D4">
        <w:rPr>
          <w:rFonts w:ascii="Times New Roman" w:hAnsi="Times New Roman" w:cs="Times New Roman"/>
          <w:sz w:val="24"/>
          <w:szCs w:val="24"/>
        </w:rPr>
        <w:t>úmyselný trestný čin proti republike, úmyselný trestný čin proti poriadku vo verejných veciach,</w:t>
      </w:r>
    </w:p>
    <w:p w:rsidR="007524D4" w:rsidP="00893463">
      <w:pPr>
        <w:pStyle w:val="ListParagraph"/>
        <w:numPr>
          <w:numId w:val="48"/>
        </w:numPr>
        <w:bidi w:val="0"/>
        <w:jc w:val="both"/>
        <w:rPr>
          <w:rFonts w:ascii="Times New Roman" w:hAnsi="Times New Roman" w:cs="Times New Roman"/>
          <w:sz w:val="24"/>
          <w:szCs w:val="24"/>
        </w:rPr>
      </w:pPr>
      <w:r>
        <w:rPr>
          <w:rFonts w:ascii="Times New Roman" w:hAnsi="Times New Roman" w:cs="Times New Roman"/>
          <w:sz w:val="24"/>
          <w:szCs w:val="24"/>
        </w:rPr>
        <w:t>trestný čin poškodenia a zneužitia záznamu na nosiči informácií alebo</w:t>
      </w:r>
    </w:p>
    <w:p w:rsidR="007524D4" w:rsidP="00DF72B1">
      <w:pPr>
        <w:pStyle w:val="ListParagraph"/>
        <w:numPr>
          <w:numId w:val="48"/>
        </w:numPr>
        <w:bidi w:val="0"/>
        <w:jc w:val="both"/>
        <w:rPr>
          <w:rFonts w:ascii="Times New Roman" w:hAnsi="Times New Roman" w:cs="Times New Roman"/>
          <w:sz w:val="24"/>
          <w:szCs w:val="24"/>
        </w:rPr>
      </w:pPr>
      <w:r w:rsidRPr="007524D4">
        <w:rPr>
          <w:rFonts w:ascii="Times New Roman" w:hAnsi="Times New Roman" w:cs="Times New Roman"/>
          <w:sz w:val="24"/>
          <w:szCs w:val="24"/>
        </w:rPr>
        <w:t>iný trestný čin, ako je uvedený v písmene a)</w:t>
      </w:r>
      <w:r>
        <w:rPr>
          <w:rFonts w:ascii="Times New Roman" w:hAnsi="Times New Roman" w:cs="Times New Roman"/>
          <w:sz w:val="24"/>
          <w:szCs w:val="24"/>
        </w:rPr>
        <w:t xml:space="preserve"> až c)</w:t>
      </w:r>
      <w:r w:rsidRPr="007524D4">
        <w:rPr>
          <w:rFonts w:ascii="Times New Roman" w:hAnsi="Times New Roman" w:cs="Times New Roman"/>
          <w:sz w:val="24"/>
          <w:szCs w:val="24"/>
        </w:rPr>
        <w:t>, ak bol tr</w:t>
      </w:r>
      <w:r>
        <w:rPr>
          <w:rFonts w:ascii="Times New Roman" w:hAnsi="Times New Roman" w:cs="Times New Roman"/>
          <w:sz w:val="24"/>
          <w:szCs w:val="24"/>
        </w:rPr>
        <w:t xml:space="preserve">estný čin spáchaný so zbraňou, násilím, </w:t>
      </w:r>
      <w:r w:rsidRPr="007524D4">
        <w:rPr>
          <w:rFonts w:ascii="Times New Roman" w:hAnsi="Times New Roman" w:cs="Times New Roman"/>
          <w:sz w:val="24"/>
          <w:szCs w:val="24"/>
        </w:rPr>
        <w:t xml:space="preserve">hrozbou bezprostredného násilia, hrozbou </w:t>
      </w:r>
      <w:r w:rsidR="00DF72B1">
        <w:rPr>
          <w:rFonts w:ascii="Times New Roman" w:hAnsi="Times New Roman" w:cs="Times New Roman"/>
          <w:sz w:val="24"/>
          <w:szCs w:val="24"/>
        </w:rPr>
        <w:t xml:space="preserve">inej ťažkej ujmy, s použitím nátlaku alebo </w:t>
      </w:r>
      <w:r w:rsidRPr="00DF72B1" w:rsidR="00DF72B1">
        <w:rPr>
          <w:rFonts w:ascii="Times New Roman" w:hAnsi="Times New Roman" w:cs="Times New Roman"/>
          <w:sz w:val="24"/>
          <w:szCs w:val="24"/>
        </w:rPr>
        <w:t>v súvislosti s účasťou na verejnom podujatí</w:t>
      </w:r>
      <w:r w:rsidR="00DF72B1">
        <w:rPr>
          <w:rFonts w:ascii="Times New Roman" w:hAnsi="Times New Roman" w:cs="Times New Roman"/>
          <w:sz w:val="24"/>
          <w:szCs w:val="24"/>
        </w:rPr>
        <w:t>.</w:t>
      </w:r>
    </w:p>
    <w:p w:rsidR="000B1AE6">
      <w:pPr>
        <w:bidi w:val="0"/>
        <w:jc w:val="both"/>
      </w:pPr>
    </w:p>
    <w:p w:rsidR="00804F86">
      <w:pPr>
        <w:bidi w:val="0"/>
        <w:jc w:val="both"/>
        <w:rPr>
          <w:rFonts w:ascii="Times New Roman" w:hAnsi="Times New Roman" w:cs="Times New Roman"/>
          <w:sz w:val="24"/>
          <w:szCs w:val="24"/>
        </w:rPr>
      </w:pPr>
      <w:r w:rsidR="00224B56">
        <w:rPr>
          <w:rFonts w:ascii="Times New Roman" w:hAnsi="Times New Roman" w:cs="Times New Roman"/>
          <w:sz w:val="24"/>
          <w:szCs w:val="24"/>
        </w:rPr>
        <w:t xml:space="preserve">(3) </w:t>
      </w:r>
      <w:r w:rsidRPr="00804F86">
        <w:rPr>
          <w:rFonts w:ascii="Times New Roman" w:hAnsi="Times New Roman" w:cs="Times New Roman"/>
          <w:sz w:val="24"/>
          <w:szCs w:val="24"/>
        </w:rPr>
        <w:t xml:space="preserve">Na právoplatné odsúdenie sa prihliada, aj keď bolo zahladené alebo ak </w:t>
      </w:r>
      <w:r w:rsidR="00EE7439">
        <w:rPr>
          <w:rFonts w:ascii="Times New Roman" w:hAnsi="Times New Roman" w:cs="Times New Roman"/>
          <w:sz w:val="24"/>
          <w:szCs w:val="24"/>
        </w:rPr>
        <w:t xml:space="preserve">sa </w:t>
      </w:r>
      <w:r w:rsidRPr="00804F86">
        <w:rPr>
          <w:rFonts w:ascii="Times New Roman" w:hAnsi="Times New Roman" w:cs="Times New Roman"/>
          <w:sz w:val="24"/>
          <w:szCs w:val="24"/>
        </w:rPr>
        <w:t xml:space="preserve">na osobu hľadí, ako keby nebola za trestný čin </w:t>
      </w:r>
      <w:r w:rsidR="00EE7439">
        <w:rPr>
          <w:rFonts w:ascii="Times New Roman" w:hAnsi="Times New Roman" w:cs="Times New Roman"/>
          <w:sz w:val="24"/>
          <w:szCs w:val="24"/>
        </w:rPr>
        <w:t xml:space="preserve">uvedený v odseku 2 </w:t>
      </w:r>
      <w:r w:rsidRPr="00804F86">
        <w:rPr>
          <w:rFonts w:ascii="Times New Roman" w:hAnsi="Times New Roman" w:cs="Times New Roman"/>
          <w:sz w:val="24"/>
          <w:szCs w:val="24"/>
        </w:rPr>
        <w:t>odsúdená; to neplatí ak ide o odsúdenie za tres</w:t>
      </w:r>
      <w:r>
        <w:rPr>
          <w:rFonts w:ascii="Times New Roman" w:hAnsi="Times New Roman" w:cs="Times New Roman"/>
          <w:sz w:val="24"/>
          <w:szCs w:val="24"/>
        </w:rPr>
        <w:t>tný čin spáchaný mladistvým,</w:t>
      </w:r>
      <w:r w:rsidRPr="00804F86">
        <w:rPr>
          <w:rFonts w:ascii="Times New Roman" w:hAnsi="Times New Roman" w:cs="Times New Roman"/>
          <w:sz w:val="24"/>
          <w:szCs w:val="24"/>
        </w:rPr>
        <w:t xml:space="preserve"> alebo ak ide o</w:t>
      </w:r>
      <w:r>
        <w:rPr>
          <w:rFonts w:ascii="Times New Roman" w:hAnsi="Times New Roman" w:cs="Times New Roman"/>
          <w:sz w:val="24"/>
          <w:szCs w:val="24"/>
        </w:rPr>
        <w:t> splnenie podmienky bezúhonnosti usporiadateľa.</w:t>
      </w:r>
    </w:p>
    <w:p w:rsidR="00804F86">
      <w:pPr>
        <w:bidi w:val="0"/>
        <w:jc w:val="both"/>
        <w:rPr>
          <w:rFonts w:ascii="Times New Roman" w:hAnsi="Times New Roman" w:cs="Times New Roman"/>
          <w:sz w:val="24"/>
          <w:szCs w:val="24"/>
        </w:rPr>
      </w:pPr>
    </w:p>
    <w:p w:rsidR="00DA38ED">
      <w:pPr>
        <w:bidi w:val="0"/>
        <w:jc w:val="both"/>
      </w:pPr>
      <w:r w:rsidR="00804F86">
        <w:rPr>
          <w:rFonts w:ascii="Times New Roman" w:hAnsi="Times New Roman" w:cs="Times New Roman"/>
          <w:sz w:val="24"/>
          <w:szCs w:val="24"/>
        </w:rPr>
        <w:t xml:space="preserve">(4) </w:t>
      </w:r>
      <w:r w:rsidR="00224B56">
        <w:rPr>
          <w:rFonts w:ascii="Times New Roman" w:hAnsi="Times New Roman" w:cs="Times New Roman"/>
          <w:sz w:val="24"/>
          <w:szCs w:val="24"/>
        </w:rPr>
        <w:t>Stratu zdravotnej spôsobilosti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stratu bezúhonnosti je hlavný usporiadateľ, bezpečnostný manažér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 povi</w:t>
      </w:r>
      <w:r w:rsidR="00964118">
        <w:rPr>
          <w:rFonts w:ascii="Times New Roman" w:hAnsi="Times New Roman" w:cs="Times New Roman"/>
          <w:sz w:val="24"/>
          <w:szCs w:val="24"/>
        </w:rPr>
        <w:t>nný bezodkladne oznámiť športovému zväzu alebo športovému klubu</w:t>
      </w:r>
      <w:r w:rsidR="00224B56">
        <w:rPr>
          <w:rFonts w:ascii="Times New Roman" w:hAnsi="Times New Roman" w:cs="Times New Roman"/>
          <w:sz w:val="24"/>
          <w:szCs w:val="24"/>
        </w:rPr>
        <w:t>, ktorý vydal osvedčenie hlavného usporiadateľa, osvedčenie bezpečnostného manažéra alebo preukaz usporiadateľa.</w:t>
      </w:r>
    </w:p>
    <w:p w:rsidR="00DA38ED">
      <w:pPr>
        <w:bidi w:val="0"/>
        <w:jc w:val="both"/>
      </w:pPr>
      <w:r w:rsidR="00224B56">
        <w:rPr>
          <w:rFonts w:ascii="Times New Roman" w:hAnsi="Times New Roman" w:cs="Times New Roman"/>
          <w:sz w:val="24"/>
          <w:szCs w:val="24"/>
        </w:rPr>
        <w:t xml:space="preserve"> </w:t>
      </w:r>
    </w:p>
    <w:p w:rsidR="00DA38ED">
      <w:pPr>
        <w:bidi w:val="0"/>
        <w:jc w:val="both"/>
      </w:pPr>
      <w:r w:rsidR="00E34FA0">
        <w:rPr>
          <w:rFonts w:ascii="Times New Roman" w:hAnsi="Times New Roman" w:cs="Times New Roman"/>
          <w:sz w:val="24"/>
          <w:szCs w:val="24"/>
        </w:rPr>
        <w:t>(5</w:t>
      </w:r>
      <w:r w:rsidR="00224B56">
        <w:rPr>
          <w:rFonts w:ascii="Times New Roman" w:hAnsi="Times New Roman" w:cs="Times New Roman"/>
          <w:sz w:val="24"/>
          <w:szCs w:val="24"/>
        </w:rPr>
        <w:t>) Odborná príprava hlavného usporiadateľa, 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usporiadateľa obsahuje tieto oblasti</w:t>
      </w:r>
    </w:p>
    <w:p w:rsidR="00DA38ED" w:rsidP="00BF1EEB">
      <w:pPr>
        <w:numPr>
          <w:numId w:val="24"/>
        </w:numPr>
        <w:bidi w:val="0"/>
        <w:jc w:val="both"/>
      </w:pPr>
      <w:r w:rsidR="00224B56">
        <w:rPr>
          <w:rFonts w:ascii="Times New Roman" w:hAnsi="Times New Roman" w:cs="Times New Roman"/>
          <w:sz w:val="24"/>
          <w:szCs w:val="24"/>
        </w:rPr>
        <w:t>právna úprava súvisiaca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organizovaním podujatí,</w:t>
      </w:r>
    </w:p>
    <w:p w:rsidR="00DA38ED" w:rsidP="00BF1EEB">
      <w:pPr>
        <w:numPr>
          <w:numId w:val="24"/>
        </w:numPr>
        <w:bidi w:val="0"/>
        <w:jc w:val="both"/>
      </w:pPr>
      <w:r w:rsidR="00224B56">
        <w:rPr>
          <w:rFonts w:ascii="Times New Roman" w:hAnsi="Times New Roman" w:cs="Times New Roman"/>
          <w:sz w:val="24"/>
          <w:szCs w:val="24"/>
        </w:rPr>
        <w:t>verbálna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neverbálna komunikácia,</w:t>
      </w:r>
    </w:p>
    <w:p w:rsidR="00DA38ED" w:rsidP="00BF1EEB">
      <w:pPr>
        <w:numPr>
          <w:numId w:val="24"/>
        </w:numPr>
        <w:bidi w:val="0"/>
        <w:jc w:val="both"/>
      </w:pPr>
      <w:r w:rsidR="00224B56">
        <w:rPr>
          <w:rFonts w:ascii="Times New Roman" w:hAnsi="Times New Roman" w:cs="Times New Roman"/>
          <w:sz w:val="24"/>
          <w:szCs w:val="24"/>
        </w:rPr>
        <w:t>základné vedomosti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praktické zručnosti potrebné pre poskytnutie prvej pomoci, </w:t>
      </w:r>
    </w:p>
    <w:p w:rsidR="00DA38ED" w:rsidP="00BF1EEB">
      <w:pPr>
        <w:numPr>
          <w:numId w:val="24"/>
        </w:numPr>
        <w:bidi w:val="0"/>
        <w:jc w:val="both"/>
      </w:pPr>
      <w:r w:rsidR="00224B56">
        <w:rPr>
          <w:rFonts w:ascii="Times New Roman" w:hAnsi="Times New Roman" w:cs="Times New Roman"/>
          <w:sz w:val="24"/>
          <w:szCs w:val="24"/>
        </w:rPr>
        <w:t>základné vedomosti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praktické zručnosti potrebné pre zabezpečenie požiarnej ochrany a</w:t>
      </w:r>
    </w:p>
    <w:p w:rsidR="00DA38ED" w:rsidP="00BF1EEB">
      <w:pPr>
        <w:numPr>
          <w:numId w:val="24"/>
        </w:numPr>
        <w:bidi w:val="0"/>
        <w:jc w:val="both"/>
      </w:pPr>
      <w:r w:rsidR="00224B56">
        <w:rPr>
          <w:rFonts w:ascii="Times New Roman" w:hAnsi="Times New Roman" w:cs="Times New Roman"/>
          <w:sz w:val="24"/>
          <w:szCs w:val="24"/>
        </w:rPr>
        <w:t>praktické riešenie núdzových situácií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modelových situácií.</w:t>
      </w:r>
    </w:p>
    <w:p w:rsidR="00DA38ED">
      <w:pPr>
        <w:bidi w:val="0"/>
        <w:jc w:val="both"/>
      </w:pPr>
      <w:r w:rsidR="00224B56">
        <w:rPr>
          <w:rFonts w:ascii="Times New Roman" w:hAnsi="Times New Roman" w:cs="Times New Roman"/>
          <w:sz w:val="24"/>
          <w:szCs w:val="24"/>
        </w:rPr>
        <w:t xml:space="preserve"> </w:t>
      </w:r>
    </w:p>
    <w:p w:rsidR="00DA38ED">
      <w:pPr>
        <w:bidi w:val="0"/>
        <w:jc w:val="both"/>
      </w:pPr>
      <w:r w:rsidR="00E34FA0">
        <w:rPr>
          <w:rFonts w:ascii="Times New Roman" w:hAnsi="Times New Roman" w:cs="Times New Roman"/>
          <w:sz w:val="24"/>
          <w:szCs w:val="24"/>
        </w:rPr>
        <w:t>(6</w:t>
      </w:r>
      <w:r w:rsidR="00224B56">
        <w:rPr>
          <w:rFonts w:ascii="Times New Roman" w:hAnsi="Times New Roman" w:cs="Times New Roman"/>
          <w:sz w:val="24"/>
          <w:szCs w:val="24"/>
        </w:rPr>
        <w:t>) Odborná spôsobilosť hlavného usporiadateľa, 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w:t>
      </w:r>
      <w:r w:rsidR="00F95C87">
        <w:rPr>
          <w:rFonts w:ascii="Times New Roman" w:hAnsi="Times New Roman" w:cs="Times New Roman"/>
          <w:sz w:val="24"/>
          <w:szCs w:val="24"/>
        </w:rPr>
        <w:t>dateľa sa opakovane overuje</w:t>
      </w:r>
      <w:r w:rsidR="00224B56">
        <w:rPr>
          <w:rFonts w:ascii="Times New Roman" w:hAnsi="Times New Roman" w:cs="Times New Roman"/>
          <w:sz w:val="24"/>
          <w:szCs w:val="24"/>
        </w:rPr>
        <w:t xml:space="preserve"> po uplynutí štyroch rokov odo dňa vydania osvedčenia hlavného usporiadateľa, osvedčenia bezpečnostného manažéra alebo preukazu usporiadateľa. Opakované overenie odbornej spôsobilosti sa vykonáva formou testu zahŕňajúceho</w:t>
      </w:r>
      <w:r w:rsidR="006B78B8">
        <w:rPr>
          <w:rFonts w:ascii="Times New Roman" w:hAnsi="Times New Roman" w:cs="Times New Roman"/>
          <w:sz w:val="24"/>
          <w:szCs w:val="24"/>
        </w:rPr>
        <w:t xml:space="preserve"> oblasti podľa odseku 5</w:t>
      </w:r>
      <w:r w:rsidR="00224B56">
        <w:rPr>
          <w:rFonts w:ascii="Times New Roman" w:hAnsi="Times New Roman" w:cs="Times New Roman"/>
          <w:sz w:val="24"/>
          <w:szCs w:val="24"/>
        </w:rPr>
        <w:t>.</w:t>
      </w:r>
    </w:p>
    <w:p w:rsidR="00DA38ED">
      <w:pPr>
        <w:bidi w:val="0"/>
        <w:jc w:val="both"/>
      </w:pPr>
    </w:p>
    <w:p w:rsidR="00DA38ED">
      <w:pPr>
        <w:bidi w:val="0"/>
        <w:jc w:val="both"/>
      </w:pPr>
      <w:r w:rsidR="00E34FA0">
        <w:rPr>
          <w:rFonts w:ascii="Times New Roman" w:hAnsi="Times New Roman" w:cs="Times New Roman"/>
          <w:sz w:val="24"/>
          <w:szCs w:val="24"/>
        </w:rPr>
        <w:t>(7</w:t>
      </w:r>
      <w:r w:rsidR="00224B56">
        <w:rPr>
          <w:rFonts w:ascii="Times New Roman" w:hAnsi="Times New Roman" w:cs="Times New Roman"/>
          <w:sz w:val="24"/>
          <w:szCs w:val="24"/>
        </w:rPr>
        <w:t>) Testy na overenie odbornej spôsobilosti vypracuje odborná komisia, ktorú na obdobie nie dlhšie ako dva roky vymenúva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odvoláva Policajný zbor</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odborne spôsobilých osôb</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oblastiach uvedených</w:t>
      </w:r>
      <w:r w:rsidR="004647C7">
        <w:rPr>
          <w:rFonts w:ascii="Times New Roman" w:hAnsi="Times New Roman" w:cs="Times New Roman"/>
          <w:sz w:val="24"/>
          <w:szCs w:val="24"/>
        </w:rPr>
        <w:t xml:space="preserve"> v </w:t>
      </w:r>
      <w:r w:rsidR="006B78B8">
        <w:rPr>
          <w:rFonts w:ascii="Times New Roman" w:hAnsi="Times New Roman" w:cs="Times New Roman"/>
          <w:sz w:val="24"/>
          <w:szCs w:val="24"/>
        </w:rPr>
        <w:t>odseku 5</w:t>
      </w:r>
      <w:r w:rsidR="00224B56">
        <w:rPr>
          <w:rFonts w:ascii="Times New Roman" w:hAnsi="Times New Roman" w:cs="Times New Roman"/>
          <w:sz w:val="24"/>
          <w:szCs w:val="24"/>
        </w:rPr>
        <w:t>. Odborná komisia určí jednotné pravidlá pre používanie testov na prípravu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skúšku uchádzačov. Národné športové zväzy, športové zväzy, športové kluby, Policajný zbor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obce sú oprávnené navrhovať odbornej komisii zmeny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doplnenia otázok</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úloh</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teste tak, aby testy okrem spoločnej všeobecnej časti obsahovali aj osobitnú časť,</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ktorej budú zohľadnené špecifiká organizovania podujatí</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jednotlivých športových odvetviach. Zloženie odbornej komisie zverejňuje Policajný zbor na svojom webovom sídle.</w:t>
      </w:r>
    </w:p>
    <w:p w:rsidR="00DA38ED">
      <w:pPr>
        <w:bidi w:val="0"/>
        <w:jc w:val="both"/>
      </w:pPr>
    </w:p>
    <w:p w:rsidR="00DA38ED">
      <w:pPr>
        <w:bidi w:val="0"/>
        <w:jc w:val="both"/>
      </w:pPr>
      <w:r w:rsidR="00E34FA0">
        <w:rPr>
          <w:rFonts w:ascii="Times New Roman" w:hAnsi="Times New Roman" w:cs="Times New Roman"/>
          <w:sz w:val="24"/>
          <w:szCs w:val="24"/>
        </w:rPr>
        <w:t>(8</w:t>
      </w:r>
      <w:r w:rsidR="00224B56">
        <w:rPr>
          <w:rFonts w:ascii="Times New Roman" w:hAnsi="Times New Roman" w:cs="Times New Roman"/>
          <w:sz w:val="24"/>
          <w:szCs w:val="24"/>
        </w:rPr>
        <w:t>) Odborne spôsobilou osobou pre</w:t>
      </w:r>
      <w:r w:rsidR="006B78B8">
        <w:rPr>
          <w:rFonts w:ascii="Times New Roman" w:hAnsi="Times New Roman" w:cs="Times New Roman"/>
          <w:sz w:val="24"/>
          <w:szCs w:val="24"/>
        </w:rPr>
        <w:t xml:space="preserve"> odbornú prípravu podľa odseku 5</w:t>
      </w:r>
      <w:r w:rsidR="00224B56">
        <w:rPr>
          <w:rFonts w:ascii="Times New Roman" w:hAnsi="Times New Roman" w:cs="Times New Roman"/>
          <w:sz w:val="24"/>
          <w:szCs w:val="24"/>
        </w:rPr>
        <w:t xml:space="preserve"> písm. a) je osoba, ktorá má vysokoškolské vzdelanie druhého stupňa získané </w:t>
      </w:r>
      <w:r w:rsidR="008E19EE">
        <w:rPr>
          <w:rFonts w:ascii="Times New Roman" w:hAnsi="Times New Roman" w:cs="Times New Roman"/>
          <w:sz w:val="24"/>
          <w:szCs w:val="24"/>
        </w:rPr>
        <w:t>v študijnom odbore právo</w:t>
      </w:r>
      <w:r w:rsidR="00224B56">
        <w:rPr>
          <w:rFonts w:ascii="Times New Roman" w:hAnsi="Times New Roman" w:cs="Times New Roman"/>
          <w:sz w:val="24"/>
          <w:szCs w:val="24"/>
        </w:rPr>
        <w:t xml:space="preserve"> alebo má uznaný diplom</w:t>
      </w:r>
      <w:r w:rsidR="004647C7">
        <w:rPr>
          <w:rFonts w:ascii="Times New Roman" w:hAnsi="Times New Roman" w:cs="Times New Roman"/>
          <w:sz w:val="24"/>
          <w:szCs w:val="24"/>
        </w:rPr>
        <w:t xml:space="preserve"> </w:t>
      </w:r>
      <w:r w:rsidR="008E19EE">
        <w:rPr>
          <w:rFonts w:ascii="Times New Roman" w:hAnsi="Times New Roman" w:cs="Times New Roman"/>
          <w:sz w:val="24"/>
          <w:szCs w:val="24"/>
        </w:rPr>
        <w:t>v tomto odbore v druhom stupni</w:t>
      </w:r>
      <w:r w:rsidR="00224B56">
        <w:rPr>
          <w:rFonts w:ascii="Times New Roman" w:hAnsi="Times New Roman" w:cs="Times New Roman"/>
          <w:sz w:val="24"/>
          <w:szCs w:val="24"/>
        </w:rPr>
        <w:t xml:space="preserve"> vydaný zahraničnou vysokou školou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najmenej dva roky odbornej právnickej praxe alebo osoba, ktorá získala vysokoškolské vzdelanie druhého stupňa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oblasti bezpečnostných služieb</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vykonávala najmenej dva roky bezpečnostnú prax</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ozbrojenom bezpečnostnom zbore.</w:t>
      </w:r>
    </w:p>
    <w:p w:rsidR="00DA38ED">
      <w:pPr>
        <w:bidi w:val="0"/>
        <w:jc w:val="both"/>
      </w:pPr>
      <w:r w:rsidR="00224B56">
        <w:rPr>
          <w:rFonts w:ascii="Times New Roman" w:hAnsi="Times New Roman" w:cs="Times New Roman"/>
          <w:sz w:val="24"/>
          <w:szCs w:val="24"/>
        </w:rPr>
        <w:t xml:space="preserve"> </w:t>
      </w:r>
    </w:p>
    <w:p w:rsidR="00DA38ED">
      <w:pPr>
        <w:bidi w:val="0"/>
        <w:jc w:val="both"/>
      </w:pPr>
      <w:r w:rsidR="00E34FA0">
        <w:rPr>
          <w:rFonts w:ascii="Times New Roman" w:hAnsi="Times New Roman" w:cs="Times New Roman"/>
          <w:sz w:val="24"/>
          <w:szCs w:val="24"/>
        </w:rPr>
        <w:t>(9</w:t>
      </w:r>
      <w:r w:rsidR="00224B56">
        <w:rPr>
          <w:rFonts w:ascii="Times New Roman" w:hAnsi="Times New Roman" w:cs="Times New Roman"/>
          <w:sz w:val="24"/>
          <w:szCs w:val="24"/>
        </w:rPr>
        <w:t>) Odborne spôsobilou osobou pre odbornú prípravu</w:t>
      </w:r>
      <w:r w:rsidR="00F95C87">
        <w:rPr>
          <w:rFonts w:ascii="Times New Roman" w:hAnsi="Times New Roman" w:cs="Times New Roman"/>
          <w:sz w:val="24"/>
          <w:szCs w:val="24"/>
        </w:rPr>
        <w:t xml:space="preserve"> </w:t>
      </w:r>
      <w:r w:rsidR="00224B56">
        <w:rPr>
          <w:rFonts w:ascii="Times New Roman" w:hAnsi="Times New Roman" w:cs="Times New Roman"/>
          <w:sz w:val="24"/>
          <w:szCs w:val="24"/>
        </w:rPr>
        <w:t>podľ</w:t>
      </w:r>
      <w:r w:rsidR="006B78B8">
        <w:rPr>
          <w:rFonts w:ascii="Times New Roman" w:hAnsi="Times New Roman" w:cs="Times New Roman"/>
          <w:sz w:val="24"/>
          <w:szCs w:val="24"/>
        </w:rPr>
        <w:t>a odseku 5</w:t>
      </w:r>
      <w:r w:rsidR="00224B56">
        <w:rPr>
          <w:rFonts w:ascii="Times New Roman" w:hAnsi="Times New Roman" w:cs="Times New Roman"/>
          <w:sz w:val="24"/>
          <w:szCs w:val="24"/>
        </w:rPr>
        <w:t xml:space="preserve"> písm. b) je psychológ alebo iná osoba, ktorá má najmenej dva roky praxe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oblasti zahŕňajúcej problematiku verbálnej</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neverbálnej komunikácie.</w:t>
      </w:r>
    </w:p>
    <w:p w:rsidR="00DA38ED">
      <w:pPr>
        <w:bidi w:val="0"/>
        <w:jc w:val="both"/>
      </w:pPr>
      <w:r w:rsidR="00224B56">
        <w:rPr>
          <w:rFonts w:ascii="Times New Roman" w:hAnsi="Times New Roman" w:cs="Times New Roman"/>
          <w:sz w:val="24"/>
          <w:szCs w:val="24"/>
        </w:rPr>
        <w:t xml:space="preserve"> </w:t>
      </w:r>
    </w:p>
    <w:p w:rsidR="00DA38ED">
      <w:pPr>
        <w:bidi w:val="0"/>
        <w:jc w:val="both"/>
      </w:pPr>
      <w:r w:rsidR="00E34FA0">
        <w:rPr>
          <w:rFonts w:ascii="Times New Roman" w:hAnsi="Times New Roman" w:cs="Times New Roman"/>
          <w:sz w:val="24"/>
          <w:szCs w:val="24"/>
        </w:rPr>
        <w:t>(10</w:t>
      </w:r>
      <w:r w:rsidR="00224B56">
        <w:rPr>
          <w:rFonts w:ascii="Times New Roman" w:hAnsi="Times New Roman" w:cs="Times New Roman"/>
          <w:sz w:val="24"/>
          <w:szCs w:val="24"/>
        </w:rPr>
        <w:t>) Odborne spôsobilou osobou pre odbornú prípravu</w:t>
      </w:r>
      <w:r w:rsidR="00F95C87">
        <w:rPr>
          <w:rFonts w:ascii="Times New Roman" w:hAnsi="Times New Roman" w:cs="Times New Roman"/>
          <w:sz w:val="24"/>
          <w:szCs w:val="24"/>
        </w:rPr>
        <w:t xml:space="preserve"> </w:t>
      </w:r>
      <w:r w:rsidR="006B78B8">
        <w:rPr>
          <w:rFonts w:ascii="Times New Roman" w:hAnsi="Times New Roman" w:cs="Times New Roman"/>
          <w:sz w:val="24"/>
          <w:szCs w:val="24"/>
        </w:rPr>
        <w:t>podľa odseku 5</w:t>
      </w:r>
      <w:r w:rsidR="00224B56">
        <w:rPr>
          <w:rFonts w:ascii="Times New Roman" w:hAnsi="Times New Roman" w:cs="Times New Roman"/>
          <w:sz w:val="24"/>
          <w:szCs w:val="24"/>
        </w:rPr>
        <w:t xml:space="preserve"> písm. c) je </w:t>
      </w:r>
      <w:r w:rsidRPr="000C5B5B" w:rsidR="000C5B5B">
        <w:rPr>
          <w:rFonts w:ascii="Times New Roman" w:hAnsi="Times New Roman" w:cs="Times New Roman"/>
          <w:sz w:val="24"/>
          <w:szCs w:val="24"/>
        </w:rPr>
        <w:t>inštruktor prvej pomoci</w:t>
      </w:r>
      <w:r w:rsidR="00224B56">
        <w:rPr>
          <w:rFonts w:ascii="Times New Roman" w:hAnsi="Times New Roman" w:cs="Times New Roman"/>
          <w:sz w:val="24"/>
          <w:szCs w:val="24"/>
        </w:rPr>
        <w:t>.</w:t>
      </w:r>
      <w:r>
        <w:rPr>
          <w:rStyle w:val="FootnoteReference"/>
          <w:rFonts w:ascii="Times New Roman" w:hAnsi="Times New Roman"/>
          <w:sz w:val="24"/>
          <w:szCs w:val="24"/>
          <w:rtl w:val="0"/>
        </w:rPr>
        <w:footnoteReference w:id="13"/>
      </w:r>
      <w:r w:rsidR="00333B20">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w:t>
      </w:r>
      <w:r w:rsidR="00E34FA0">
        <w:rPr>
          <w:rFonts w:ascii="Times New Roman" w:hAnsi="Times New Roman" w:cs="Times New Roman"/>
          <w:sz w:val="24"/>
          <w:szCs w:val="24"/>
        </w:rPr>
        <w:t>1</w:t>
      </w:r>
      <w:r w:rsidR="00224B56">
        <w:rPr>
          <w:rFonts w:ascii="Times New Roman" w:hAnsi="Times New Roman" w:cs="Times New Roman"/>
          <w:sz w:val="24"/>
          <w:szCs w:val="24"/>
        </w:rPr>
        <w:t>) Odborne spôsobilou osobou pre odbornú prípravu</w:t>
      </w:r>
      <w:r w:rsidR="00F95C87">
        <w:rPr>
          <w:rFonts w:ascii="Times New Roman" w:hAnsi="Times New Roman" w:cs="Times New Roman"/>
          <w:sz w:val="24"/>
          <w:szCs w:val="24"/>
        </w:rPr>
        <w:t xml:space="preserve"> </w:t>
      </w:r>
      <w:r w:rsidR="006B78B8">
        <w:rPr>
          <w:rFonts w:ascii="Times New Roman" w:hAnsi="Times New Roman" w:cs="Times New Roman"/>
          <w:sz w:val="24"/>
          <w:szCs w:val="24"/>
        </w:rPr>
        <w:t>podľa odseku 5</w:t>
      </w:r>
      <w:r w:rsidR="00224B56">
        <w:rPr>
          <w:rFonts w:ascii="Times New Roman" w:hAnsi="Times New Roman" w:cs="Times New Roman"/>
          <w:sz w:val="24"/>
          <w:szCs w:val="24"/>
        </w:rPr>
        <w:t xml:space="preserve"> písm. d) je príslušník Hasičského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záchranného zboru.</w:t>
      </w:r>
    </w:p>
    <w:p w:rsidR="00DA38ED">
      <w:pPr>
        <w:bidi w:val="0"/>
        <w:jc w:val="both"/>
      </w:pPr>
    </w:p>
    <w:p w:rsidR="00DA38ED">
      <w:pPr>
        <w:bidi w:val="0"/>
        <w:jc w:val="both"/>
      </w:pPr>
      <w:r w:rsidR="00E34FA0">
        <w:rPr>
          <w:rFonts w:ascii="Times New Roman" w:hAnsi="Times New Roman" w:cs="Times New Roman"/>
          <w:sz w:val="24"/>
          <w:szCs w:val="24"/>
        </w:rPr>
        <w:t>(12</w:t>
      </w:r>
      <w:r w:rsidR="00224B56">
        <w:rPr>
          <w:rFonts w:ascii="Times New Roman" w:hAnsi="Times New Roman" w:cs="Times New Roman"/>
          <w:sz w:val="24"/>
          <w:szCs w:val="24"/>
        </w:rPr>
        <w:t>) Odborne spôsobilou osobou pre odbornú prípravu</w:t>
      </w:r>
      <w:r w:rsidR="00F95C87">
        <w:rPr>
          <w:rFonts w:ascii="Times New Roman" w:hAnsi="Times New Roman" w:cs="Times New Roman"/>
          <w:sz w:val="24"/>
          <w:szCs w:val="24"/>
        </w:rPr>
        <w:t xml:space="preserve"> </w:t>
      </w:r>
      <w:r w:rsidR="006B78B8">
        <w:rPr>
          <w:rFonts w:ascii="Times New Roman" w:hAnsi="Times New Roman" w:cs="Times New Roman"/>
          <w:sz w:val="24"/>
          <w:szCs w:val="24"/>
        </w:rPr>
        <w:t>podľa odseku 5</w:t>
      </w:r>
      <w:r w:rsidR="00224B56">
        <w:rPr>
          <w:rFonts w:ascii="Times New Roman" w:hAnsi="Times New Roman" w:cs="Times New Roman"/>
          <w:sz w:val="24"/>
          <w:szCs w:val="24"/>
        </w:rPr>
        <w:t xml:space="preserve"> písm. e) je fyzická osoba, ktorá sa najmenej dva roky podieľa na organizovaní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riadení usporiadateľskej činnosti ako príslušník Policajného zboru, príslušník obecnej polície, hlavný usporiadateľ, bezpečnostný manažér, odborne spôsobilý zamestnanec prevádzkovateľa strážnej služby alebo ako osoba delegovaná národným športovým zväzom alebo športovým zväzom (ďalej len </w:t>
      </w:r>
      <w:r w:rsidR="000420D8">
        <w:rPr>
          <w:rFonts w:ascii="Times New Roman" w:hAnsi="Times New Roman" w:cs="Times New Roman"/>
          <w:sz w:val="24"/>
          <w:szCs w:val="24"/>
        </w:rPr>
        <w:t>„</w:t>
      </w:r>
      <w:r w:rsidR="00224B56">
        <w:rPr>
          <w:rFonts w:ascii="Times New Roman" w:hAnsi="Times New Roman" w:cs="Times New Roman"/>
          <w:sz w:val="24"/>
          <w:szCs w:val="24"/>
        </w:rPr>
        <w:t>delegát zväzu</w:t>
      </w:r>
      <w:r w:rsidR="000420D8">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 xml:space="preserve"> </w:t>
      </w:r>
    </w:p>
    <w:p w:rsidR="00DA38ED">
      <w:pPr>
        <w:bidi w:val="0"/>
        <w:jc w:val="both"/>
      </w:pPr>
      <w:r w:rsidR="00E34FA0">
        <w:rPr>
          <w:rFonts w:ascii="Times New Roman" w:hAnsi="Times New Roman" w:cs="Times New Roman"/>
          <w:sz w:val="24"/>
          <w:szCs w:val="24"/>
        </w:rPr>
        <w:t>(13</w:t>
      </w:r>
      <w:r w:rsidR="00224B56">
        <w:rPr>
          <w:rFonts w:ascii="Times New Roman" w:hAnsi="Times New Roman" w:cs="Times New Roman"/>
          <w:sz w:val="24"/>
          <w:szCs w:val="24"/>
        </w:rPr>
        <w:t>) Platnosť osvedčenia hlavného usporiadateľa, osvedčenia 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preukazu usporiadateľa sa overuje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evidencii informačného systému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 ods. 6.</w:t>
      </w:r>
    </w:p>
    <w:p w:rsidR="00DA38ED">
      <w:pPr>
        <w:bidi w:val="0"/>
        <w:jc w:val="both"/>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sz w:val="24"/>
          <w:szCs w:val="24"/>
        </w:rPr>
        <w:t>§ 14</w:t>
      </w:r>
    </w:p>
    <w:p w:rsidR="00DA38ED">
      <w:pPr>
        <w:bidi w:val="0"/>
        <w:jc w:val="center"/>
      </w:pPr>
      <w:r w:rsidR="00224B56">
        <w:rPr>
          <w:rFonts w:ascii="Times New Roman" w:hAnsi="Times New Roman" w:cs="Times New Roman"/>
          <w:sz w:val="24"/>
          <w:szCs w:val="24"/>
        </w:rPr>
        <w:t>Oprávnenia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povinnosti člena usporiadateľskej služby</w:t>
      </w:r>
    </w:p>
    <w:p w:rsidR="00DA38ED">
      <w:pPr>
        <w:bidi w:val="0"/>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Člen usporiadateľskej služby je oprávnený</w:t>
      </w:r>
    </w:p>
    <w:p w:rsidR="00DA38ED" w:rsidP="00BF1EEB">
      <w:pPr>
        <w:numPr>
          <w:numId w:val="25"/>
        </w:numPr>
        <w:bidi w:val="0"/>
        <w:jc w:val="both"/>
      </w:pPr>
      <w:r w:rsidR="00224B56">
        <w:rPr>
          <w:rFonts w:ascii="Times New Roman" w:hAnsi="Times New Roman" w:cs="Times New Roman"/>
          <w:sz w:val="24"/>
          <w:szCs w:val="24"/>
        </w:rPr>
        <w:t>presvedčiť sa zrakom, hmatom alebo technickými prostriedkami, či fyzická osoba, ktorá vstupuje na miesto konania podujatia, nemá pri sebe alebo na sebe predmety uvedené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w:t>
      </w:r>
      <w:r w:rsidR="00E10BDE">
        <w:rPr>
          <w:rFonts w:ascii="Times New Roman" w:hAnsi="Times New Roman" w:cs="Times New Roman"/>
          <w:sz w:val="24"/>
          <w:szCs w:val="24"/>
        </w:rPr>
        <w:t> </w:t>
      </w:r>
      <w:r w:rsidR="00224B56">
        <w:rPr>
          <w:rFonts w:ascii="Times New Roman" w:hAnsi="Times New Roman" w:cs="Times New Roman"/>
          <w:sz w:val="24"/>
          <w:szCs w:val="24"/>
        </w:rPr>
        <w:t>16 písm. 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c); prehliadku hmatom vykonáva člen usporiadateľskej služby rovnakého pohlavia,</w:t>
      </w:r>
    </w:p>
    <w:p w:rsidR="00DA38ED" w:rsidP="00BF1EEB">
      <w:pPr>
        <w:numPr>
          <w:numId w:val="25"/>
        </w:numPr>
        <w:bidi w:val="0"/>
        <w:jc w:val="both"/>
      </w:pPr>
      <w:r w:rsidR="00224B56">
        <w:rPr>
          <w:rFonts w:ascii="Times New Roman" w:hAnsi="Times New Roman" w:cs="Times New Roman"/>
          <w:sz w:val="24"/>
          <w:szCs w:val="24"/>
        </w:rPr>
        <w:t>neumožniť vstup na podujatie fyzickej osobe, ktorá vnáša na miesto konania podujatia predmety uvedené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w:t>
      </w:r>
      <w:r w:rsidR="00E10BDE">
        <w:rPr>
          <w:rFonts w:ascii="Times New Roman" w:hAnsi="Times New Roman" w:cs="Times New Roman"/>
          <w:sz w:val="24"/>
          <w:szCs w:val="24"/>
        </w:rPr>
        <w:t> </w:t>
      </w:r>
      <w:r w:rsidR="00224B56">
        <w:rPr>
          <w:rFonts w:ascii="Times New Roman" w:hAnsi="Times New Roman" w:cs="Times New Roman"/>
          <w:sz w:val="24"/>
          <w:szCs w:val="24"/>
        </w:rPr>
        <w:t>16 písm. 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c) alebo je zjavne pod vplyvom alkoholu, omamných látok alebo psychotropných látok,</w:t>
      </w:r>
    </w:p>
    <w:p w:rsidR="00DA38ED" w:rsidP="00BF1EEB">
      <w:pPr>
        <w:numPr>
          <w:numId w:val="25"/>
        </w:numPr>
        <w:bidi w:val="0"/>
        <w:jc w:val="both"/>
      </w:pPr>
      <w:r w:rsidR="00224B56">
        <w:rPr>
          <w:rFonts w:ascii="Times New Roman" w:hAnsi="Times New Roman" w:cs="Times New Roman"/>
          <w:sz w:val="24"/>
          <w:szCs w:val="24"/>
        </w:rPr>
        <w:t>vyzvať diváka na opustenie miesta konania podujatia, ak po upozornení podľa 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f) pokračuje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 xml:space="preserve">nevhodnom správaní alebo konaní alebo ak sa odmietne podriadiť výzve usporiadateľa na premiestnenie do </w:t>
      </w:r>
      <w:r w:rsidR="007010EA">
        <w:rPr>
          <w:rFonts w:ascii="Times New Roman" w:hAnsi="Times New Roman" w:cs="Times New Roman"/>
          <w:sz w:val="24"/>
          <w:szCs w:val="24"/>
        </w:rPr>
        <w:t>príslušného</w:t>
      </w:r>
      <w:r w:rsidR="00224B56">
        <w:rPr>
          <w:rFonts w:ascii="Times New Roman" w:hAnsi="Times New Roman" w:cs="Times New Roman"/>
          <w:sz w:val="24"/>
          <w:szCs w:val="24"/>
        </w:rPr>
        <w:t xml:space="preserve"> sektoru vyčleneného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písm. c),</w:t>
      </w:r>
    </w:p>
    <w:p w:rsidR="00DA38ED" w:rsidRPr="00A80726" w:rsidP="00BF1EEB">
      <w:pPr>
        <w:numPr>
          <w:numId w:val="25"/>
        </w:numPr>
        <w:bidi w:val="0"/>
        <w:jc w:val="both"/>
      </w:pPr>
      <w:r w:rsidR="00224B56">
        <w:rPr>
          <w:rFonts w:ascii="Times New Roman" w:hAnsi="Times New Roman" w:cs="Times New Roman"/>
          <w:sz w:val="24"/>
          <w:szCs w:val="24"/>
        </w:rPr>
        <w:t>vyviesť diváka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zakázať jeho ďalšiu účasť na podujatí, ak neuposlúchol pokyn podľa písmena c),</w:t>
      </w:r>
    </w:p>
    <w:p w:rsidR="00A80726" w:rsidRPr="00A80726" w:rsidP="00A80726">
      <w:pPr>
        <w:numPr>
          <w:numId w:val="25"/>
        </w:numPr>
        <w:bidi w:val="0"/>
        <w:jc w:val="both"/>
        <w:rPr>
          <w:rFonts w:ascii="Times New Roman" w:hAnsi="Times New Roman" w:cs="Times New Roman"/>
          <w:sz w:val="24"/>
          <w:szCs w:val="24"/>
        </w:rPr>
      </w:pPr>
      <w:r w:rsidRPr="00A80726">
        <w:rPr>
          <w:rFonts w:ascii="Times New Roman" w:hAnsi="Times New Roman" w:cs="Times New Roman"/>
          <w:sz w:val="24"/>
          <w:szCs w:val="24"/>
        </w:rPr>
        <w:t>vyžiadať preukázanie totožnosti účastníka podujatia v súvislosti s porušením povinností účastníka pod</w:t>
      </w:r>
      <w:r w:rsidR="00F43D61">
        <w:rPr>
          <w:rFonts w:ascii="Times New Roman" w:hAnsi="Times New Roman" w:cs="Times New Roman"/>
          <w:sz w:val="24"/>
          <w:szCs w:val="24"/>
        </w:rPr>
        <w:t>ujatia, zaznamenať a</w:t>
      </w:r>
      <w:r w:rsidRPr="00A80726">
        <w:rPr>
          <w:rFonts w:ascii="Times New Roman" w:hAnsi="Times New Roman" w:cs="Times New Roman"/>
          <w:sz w:val="24"/>
          <w:szCs w:val="24"/>
        </w:rPr>
        <w:t xml:space="preserve"> odovzdať údaje podľa § 22 ods. 3 osobe oprávnenej na spracúvanie údajov v informačnom systéme podľa § 22 ods. 9,</w:t>
      </w:r>
    </w:p>
    <w:p w:rsidR="00DA38ED" w:rsidP="00BF1EEB">
      <w:pPr>
        <w:numPr>
          <w:numId w:val="25"/>
        </w:numPr>
        <w:bidi w:val="0"/>
        <w:jc w:val="both"/>
      </w:pPr>
      <w:r w:rsidR="00224B56">
        <w:rPr>
          <w:rFonts w:ascii="Times New Roman" w:hAnsi="Times New Roman" w:cs="Times New Roman"/>
          <w:sz w:val="24"/>
          <w:szCs w:val="24"/>
        </w:rPr>
        <w:t>používať na účely plnenia svojich úloh výpis</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evidencie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informačnom systéme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 ods. 2.</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(2) Člen usporiadateľskej služby je povinný</w:t>
      </w:r>
    </w:p>
    <w:p w:rsidR="00DA38ED" w:rsidP="006372B2">
      <w:pPr>
        <w:numPr>
          <w:ilvl w:val="0"/>
          <w:numId w:val="26"/>
        </w:numPr>
        <w:bidi w:val="0"/>
        <w:ind w:hanging="294"/>
        <w:jc w:val="both"/>
      </w:pPr>
      <w:r w:rsidR="00224B56">
        <w:rPr>
          <w:rFonts w:ascii="Times New Roman" w:hAnsi="Times New Roman" w:cs="Times New Roman"/>
          <w:sz w:val="24"/>
          <w:szCs w:val="24"/>
        </w:rPr>
        <w:t>vykonávať činnosť usporiadateľskej služby tak, aby bola zaistená bezpečnosť, informovanosť</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pohodlie účastníkov podujatia,</w:t>
      </w:r>
    </w:p>
    <w:p w:rsidR="00DA38ED" w:rsidRPr="00A86365" w:rsidP="006372B2">
      <w:pPr>
        <w:numPr>
          <w:ilvl w:val="0"/>
          <w:numId w:val="2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vykonávať činnosť usporiadateľskej služby tak, aby jeho správanie alebo konanie nebolo dôvodom na vyvolanie alebo rozšírenie hrubej neslušnosti alebo výtržnosti účastníkov podujatia,</w:t>
      </w:r>
    </w:p>
    <w:p w:rsidR="00DA38ED" w:rsidRPr="00A86365" w:rsidP="006372B2">
      <w:pPr>
        <w:numPr>
          <w:ilvl w:val="0"/>
          <w:numId w:val="2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 xml:space="preserve">zúčastniť sa na zaškolení usporiadateľov pred začiatkom podujatia, </w:t>
      </w:r>
    </w:p>
    <w:p w:rsidR="00DA38ED" w:rsidRPr="00A86365" w:rsidP="006372B2">
      <w:pPr>
        <w:numPr>
          <w:ilvl w:val="0"/>
          <w:numId w:val="2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presvedčiť sa, či sa na podujatí chce zúčastniť fyzická osoba na to oprávnená</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ten účel požadovať preukázanie totožnosti účastníka podujatia,</w:t>
      </w:r>
    </w:p>
    <w:p w:rsidR="00DA38ED" w:rsidRPr="00A86365" w:rsidP="006372B2">
      <w:pPr>
        <w:numPr>
          <w:ilvl w:val="0"/>
          <w:numId w:val="2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neumožniť vstup na podujatie fyzickej osobe,</w:t>
      </w:r>
    </w:p>
    <w:p w:rsidR="00DA38ED" w:rsidRPr="00A86365" w:rsidP="006372B2">
      <w:pPr>
        <w:numPr>
          <w:numId w:val="27"/>
        </w:numPr>
        <w:bidi w:val="0"/>
        <w:ind w:left="1014" w:hanging="294"/>
        <w:jc w:val="both"/>
        <w:rPr>
          <w:rFonts w:ascii="Times New Roman" w:hAnsi="Times New Roman" w:cs="Times New Roman"/>
          <w:sz w:val="24"/>
          <w:szCs w:val="24"/>
        </w:rPr>
      </w:pPr>
      <w:r w:rsidR="00224B56">
        <w:rPr>
          <w:rFonts w:ascii="Times New Roman" w:hAnsi="Times New Roman" w:cs="Times New Roman"/>
          <w:sz w:val="24"/>
          <w:szCs w:val="24"/>
        </w:rPr>
        <w:t>ktorej účasť na podujatí bola zakázaná podľa tohto zákona alebo podľa osobitného predpisu,</w:t>
      </w:r>
      <w:r w:rsidR="00EA4BF9">
        <w:rPr>
          <w:rFonts w:ascii="Times New Roman" w:hAnsi="Times New Roman" w:cs="Times New Roman"/>
          <w:sz w:val="24"/>
          <w:szCs w:val="24"/>
          <w:vertAlign w:val="superscript"/>
        </w:rPr>
        <w:t>8</w:t>
      </w:r>
      <w:r w:rsidRPr="00A86365" w:rsidR="00224B56">
        <w:rPr>
          <w:rFonts w:ascii="Times New Roman" w:hAnsi="Times New Roman" w:cs="Times New Roman"/>
          <w:sz w:val="24"/>
          <w:szCs w:val="24"/>
          <w:vertAlign w:val="superscript"/>
        </w:rPr>
        <w:t>)</w:t>
      </w:r>
    </w:p>
    <w:p w:rsidR="00DA38ED" w:rsidRPr="00A86365" w:rsidP="006372B2">
      <w:pPr>
        <w:numPr>
          <w:numId w:val="27"/>
        </w:numPr>
        <w:bidi w:val="0"/>
        <w:ind w:left="1014" w:hanging="294"/>
        <w:jc w:val="both"/>
        <w:rPr>
          <w:rFonts w:ascii="Times New Roman" w:hAnsi="Times New Roman" w:cs="Times New Roman"/>
          <w:sz w:val="24"/>
          <w:szCs w:val="24"/>
        </w:rPr>
      </w:pPr>
      <w:r w:rsidR="00224B56">
        <w:rPr>
          <w:rFonts w:ascii="Times New Roman" w:hAnsi="Times New Roman" w:cs="Times New Roman"/>
          <w:sz w:val="24"/>
          <w:szCs w:val="24"/>
        </w:rPr>
        <w:t>ktorá nepreukáže hodnoverne svoju totožnosť, ak ju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to člen usporiadateľskej služby požiadal,</w:t>
      </w:r>
    </w:p>
    <w:p w:rsidR="00DA38ED" w:rsidRPr="00A86365" w:rsidP="006372B2">
      <w:pPr>
        <w:numPr>
          <w:numId w:val="27"/>
        </w:numPr>
        <w:bidi w:val="0"/>
        <w:ind w:left="1014" w:hanging="294"/>
        <w:jc w:val="both"/>
        <w:rPr>
          <w:rFonts w:ascii="Times New Roman" w:hAnsi="Times New Roman" w:cs="Times New Roman"/>
          <w:sz w:val="24"/>
          <w:szCs w:val="24"/>
        </w:rPr>
      </w:pPr>
      <w:r w:rsidR="00224B56">
        <w:rPr>
          <w:rFonts w:ascii="Times New Roman" w:hAnsi="Times New Roman" w:cs="Times New Roman"/>
          <w:sz w:val="24"/>
          <w:szCs w:val="24"/>
        </w:rPr>
        <w:t>u ktorej je možné dôvodne predpokladať, že bude narušovať verejný poriadok alebo pokojný priebeh podujatia, alebo</w:t>
      </w:r>
    </w:p>
    <w:p w:rsidR="00DA38ED" w:rsidRPr="00A86365" w:rsidP="006372B2">
      <w:pPr>
        <w:numPr>
          <w:numId w:val="27"/>
        </w:numPr>
        <w:bidi w:val="0"/>
        <w:ind w:left="1014" w:hanging="294"/>
        <w:jc w:val="both"/>
        <w:rPr>
          <w:rFonts w:ascii="Times New Roman" w:hAnsi="Times New Roman" w:cs="Times New Roman"/>
          <w:sz w:val="24"/>
          <w:szCs w:val="24"/>
        </w:rPr>
      </w:pPr>
      <w:r w:rsidR="00224B56">
        <w:rPr>
          <w:rFonts w:ascii="Times New Roman" w:hAnsi="Times New Roman" w:cs="Times New Roman"/>
          <w:sz w:val="24"/>
          <w:szCs w:val="24"/>
        </w:rPr>
        <w:t>mladšej ako 14 rokov bez sprievodu plnoletej fyzickej osoby,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w:t>
      </w:r>
    </w:p>
    <w:p w:rsidR="00DA38ED" w:rsidRPr="00A86365" w:rsidP="006372B2">
      <w:pPr>
        <w:numPr>
          <w:ilvl w:val="0"/>
          <w:numId w:val="2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upozorniť účastníka podujatia na nevhodnosť jeho správania alebo konania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požadovať, aby od neho upustil, ak svojím správaním alebo konaním narušuje verejný poriadok alebo pokojný priebeh podujatia,</w:t>
      </w:r>
    </w:p>
    <w:p w:rsidR="00DA38ED" w:rsidP="006372B2">
      <w:pPr>
        <w:numPr>
          <w:ilvl w:val="0"/>
          <w:numId w:val="2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mať</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čase konania podujatia oblečenú reflexnú vestu alebo reflexnú rovnošatu</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výrazným nápisom </w:t>
      </w:r>
      <w:r w:rsidR="00CB7EE4">
        <w:rPr>
          <w:rFonts w:ascii="Times New Roman" w:hAnsi="Times New Roman" w:cs="Times New Roman"/>
          <w:sz w:val="24"/>
          <w:szCs w:val="24"/>
        </w:rPr>
        <w:t>„</w:t>
      </w:r>
      <w:r w:rsidR="00224B56">
        <w:rPr>
          <w:rFonts w:ascii="Times New Roman" w:hAnsi="Times New Roman" w:cs="Times New Roman"/>
          <w:sz w:val="24"/>
          <w:szCs w:val="24"/>
        </w:rPr>
        <w:t>USPORIADATEĽ</w:t>
      </w:r>
      <w:r w:rsidR="00CB7EE4">
        <w:rPr>
          <w:rFonts w:ascii="Times New Roman" w:hAnsi="Times New Roman" w:cs="Times New Roman"/>
          <w:sz w:val="24"/>
          <w:szCs w:val="24"/>
        </w:rPr>
        <w: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číslom na prednom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zadnom diele,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usporiadateľa; pri medzinárodnom podujatí sa môže používať aj nápis určený pravidlami medz</w:t>
      </w:r>
      <w:r w:rsidR="000C2CA1">
        <w:rPr>
          <w:rFonts w:ascii="Times New Roman" w:hAnsi="Times New Roman" w:cs="Times New Roman"/>
          <w:sz w:val="24"/>
          <w:szCs w:val="24"/>
        </w:rPr>
        <w:t>inárodnej športovej organizácie,</w:t>
      </w:r>
    </w:p>
    <w:p w:rsidR="00DA38ED" w:rsidRPr="000C2CA1" w:rsidP="006372B2">
      <w:pPr>
        <w:numPr>
          <w:ilvl w:val="0"/>
          <w:numId w:val="26"/>
        </w:numPr>
        <w:bidi w:val="0"/>
        <w:ind w:hanging="294"/>
        <w:jc w:val="both"/>
        <w:rPr>
          <w:rFonts w:ascii="Times New Roman" w:hAnsi="Times New Roman" w:cs="Times New Roman"/>
          <w:sz w:val="24"/>
          <w:szCs w:val="24"/>
        </w:rPr>
      </w:pPr>
      <w:r w:rsidRPr="000C2CA1" w:rsidR="00224B56">
        <w:rPr>
          <w:rFonts w:ascii="Times New Roman" w:hAnsi="Times New Roman" w:cs="Times New Roman"/>
          <w:sz w:val="24"/>
          <w:szCs w:val="24"/>
        </w:rPr>
        <w:t>predložiť na vyzvanie doklad totožnosti</w:t>
      </w:r>
      <w:r w:rsidRPr="000C2CA1" w:rsidR="004647C7">
        <w:rPr>
          <w:rFonts w:ascii="Times New Roman" w:hAnsi="Times New Roman" w:cs="Times New Roman"/>
          <w:sz w:val="24"/>
          <w:szCs w:val="24"/>
        </w:rPr>
        <w:t xml:space="preserve"> a </w:t>
      </w:r>
      <w:r w:rsidRPr="000C2CA1" w:rsidR="00224B56">
        <w:rPr>
          <w:rFonts w:ascii="Times New Roman" w:hAnsi="Times New Roman" w:cs="Times New Roman"/>
          <w:sz w:val="24"/>
          <w:szCs w:val="24"/>
        </w:rPr>
        <w:t>osvedčenie hlavného usporiadateľa, osvedčenie bezpečnostného manažéra alebo preukaz usporiad</w:t>
      </w:r>
      <w:r w:rsidRPr="000C2CA1" w:rsidR="000C2CA1">
        <w:rPr>
          <w:rFonts w:ascii="Times New Roman" w:hAnsi="Times New Roman" w:cs="Times New Roman"/>
          <w:sz w:val="24"/>
          <w:szCs w:val="24"/>
        </w:rPr>
        <w:t>ateľa organizátorovi podujatia</w:t>
      </w:r>
      <w:r w:rsidRPr="000C2CA1" w:rsidR="00224B56">
        <w:rPr>
          <w:rFonts w:ascii="Times New Roman" w:hAnsi="Times New Roman" w:cs="Times New Roman"/>
          <w:sz w:val="24"/>
          <w:szCs w:val="24"/>
        </w:rPr>
        <w:t>, osobe, ktorú obec poverila</w:t>
      </w:r>
      <w:r w:rsidRPr="000C2CA1" w:rsidR="004647C7">
        <w:rPr>
          <w:rFonts w:ascii="Times New Roman" w:hAnsi="Times New Roman" w:cs="Times New Roman"/>
          <w:sz w:val="24"/>
          <w:szCs w:val="24"/>
        </w:rPr>
        <w:t xml:space="preserve"> v </w:t>
      </w:r>
      <w:r w:rsidRPr="000C2CA1" w:rsidR="00224B56">
        <w:rPr>
          <w:rFonts w:ascii="Times New Roman" w:hAnsi="Times New Roman" w:cs="Times New Roman"/>
          <w:sz w:val="24"/>
          <w:szCs w:val="24"/>
        </w:rPr>
        <w:t>jej mene vykonávať dozor (ďalej len „dozorný orgán“)</w:t>
      </w:r>
      <w:r w:rsidRPr="000C2CA1" w:rsidR="000C2CA1">
        <w:rPr>
          <w:rFonts w:ascii="Times New Roman" w:hAnsi="Times New Roman" w:cs="Times New Roman"/>
          <w:sz w:val="24"/>
          <w:szCs w:val="24"/>
        </w:rPr>
        <w:t>, príslušníkovi Policajného zboru</w:t>
      </w:r>
      <w:r w:rsidRPr="000C2CA1" w:rsidR="004647C7">
        <w:rPr>
          <w:rFonts w:ascii="Times New Roman" w:hAnsi="Times New Roman" w:cs="Times New Roman"/>
          <w:sz w:val="24"/>
          <w:szCs w:val="24"/>
        </w:rPr>
        <w:t xml:space="preserve"> a </w:t>
      </w:r>
      <w:r w:rsidRPr="000C2CA1" w:rsidR="00224B56">
        <w:rPr>
          <w:rFonts w:ascii="Times New Roman" w:hAnsi="Times New Roman" w:cs="Times New Roman"/>
          <w:sz w:val="24"/>
          <w:szCs w:val="24"/>
        </w:rPr>
        <w:t>delegátovi zväzu.</w:t>
      </w:r>
    </w:p>
    <w:p w:rsidR="00DA38ED">
      <w:pPr>
        <w:bidi w:val="0"/>
        <w:jc w:val="both"/>
      </w:pPr>
    </w:p>
    <w:p w:rsidR="00DA38ED" w:rsidP="00C85982">
      <w:pPr>
        <w:keepNext/>
        <w:bidi w:val="0"/>
        <w:jc w:val="center"/>
      </w:pPr>
      <w:r w:rsidR="00224B56">
        <w:rPr>
          <w:rFonts w:ascii="Times New Roman" w:hAnsi="Times New Roman" w:cs="Times New Roman"/>
          <w:sz w:val="24"/>
          <w:szCs w:val="24"/>
        </w:rPr>
        <w:t>Povinnosti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zákazy pre účastníka podujatia</w:t>
      </w:r>
    </w:p>
    <w:p w:rsidR="00DA38ED" w:rsidP="00C85982">
      <w:pPr>
        <w:keepNext/>
        <w:bidi w:val="0"/>
        <w:jc w:val="center"/>
      </w:pPr>
      <w:r w:rsidR="00224B56">
        <w:rPr>
          <w:rFonts w:ascii="Times New Roman" w:hAnsi="Times New Roman" w:cs="Times New Roman"/>
          <w:sz w:val="24"/>
          <w:szCs w:val="24"/>
        </w:rPr>
        <w:t>§ 15</w:t>
      </w:r>
    </w:p>
    <w:p w:rsidR="00DA38ED" w:rsidP="00C85982">
      <w:pPr>
        <w:keepNext/>
        <w:bidi w:val="0"/>
        <w:jc w:val="both"/>
      </w:pPr>
    </w:p>
    <w:p w:rsidR="00DA38ED" w:rsidP="00C85982">
      <w:pPr>
        <w:keepNext/>
        <w:bidi w:val="0"/>
        <w:jc w:val="both"/>
      </w:pPr>
      <w:r w:rsidR="00224B56">
        <w:rPr>
          <w:rFonts w:ascii="Times New Roman" w:hAnsi="Times New Roman" w:cs="Times New Roman"/>
          <w:sz w:val="24"/>
          <w:szCs w:val="24"/>
        </w:rPr>
        <w:t>Účastník podujatia je povinný</w:t>
      </w:r>
    </w:p>
    <w:p w:rsidR="00DA38ED" w:rsidRPr="00C85982" w:rsidP="006372B2">
      <w:pPr>
        <w:numPr>
          <w:numId w:val="28"/>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dodržiavať pokyny organizátora podujatia, členov usporiadateľskej služby, príslušníkov Policajného zboru, príslušníkov obecnej polície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dozorného orgánu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zdržať sa všetkého, čo </w:t>
      </w:r>
      <w:r w:rsidR="000A1BA9">
        <w:rPr>
          <w:rFonts w:ascii="Times New Roman" w:hAnsi="Times New Roman" w:cs="Times New Roman"/>
          <w:sz w:val="24"/>
          <w:szCs w:val="24"/>
        </w:rPr>
        <w:t>narušuje</w:t>
      </w:r>
      <w:r w:rsidR="00224B56">
        <w:rPr>
          <w:rFonts w:ascii="Times New Roman" w:hAnsi="Times New Roman" w:cs="Times New Roman"/>
          <w:sz w:val="24"/>
          <w:szCs w:val="24"/>
        </w:rPr>
        <w:t xml:space="preserve"> verejný poriadok alebo pokojný priebeh podujatia,</w:t>
      </w:r>
    </w:p>
    <w:p w:rsidR="00DA38ED" w:rsidRPr="00C85982" w:rsidP="006372B2">
      <w:pPr>
        <w:numPr>
          <w:numId w:val="28"/>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zdržať sa požívania alkoholických nápojov počas podujatia, ak obec vydala zákaz predaja, podávania alebo požívania alkoholickýc</w:t>
      </w:r>
      <w:r w:rsidR="002614A4">
        <w:rPr>
          <w:rFonts w:ascii="Times New Roman" w:hAnsi="Times New Roman" w:cs="Times New Roman"/>
          <w:sz w:val="24"/>
          <w:szCs w:val="24"/>
        </w:rPr>
        <w:t>h nápojov na podujatí a</w:t>
      </w:r>
      <w:r w:rsidR="00224B56">
        <w:rPr>
          <w:rFonts w:ascii="Times New Roman" w:hAnsi="Times New Roman" w:cs="Times New Roman"/>
          <w:sz w:val="24"/>
          <w:szCs w:val="24"/>
        </w:rPr>
        <w:t xml:space="preserve"> požívania omamných látok alebo psychotropných látok počas podujatia,</w:t>
      </w:r>
    </w:p>
    <w:p w:rsidR="00DA38ED" w:rsidRPr="00C85982" w:rsidP="006372B2">
      <w:pPr>
        <w:numPr>
          <w:numId w:val="28"/>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strpieť úkony člena usporiadateľskej služby súvisiace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porušením povinnosti účastníka podujatia pri výkone oprávnení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plnení povinností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14,</w:t>
      </w:r>
    </w:p>
    <w:p w:rsidR="00DA38ED" w:rsidRPr="00C85982" w:rsidP="006372B2">
      <w:pPr>
        <w:numPr>
          <w:numId w:val="28"/>
        </w:numPr>
        <w:bidi w:val="0"/>
        <w:ind w:hanging="294"/>
        <w:jc w:val="both"/>
        <w:rPr>
          <w:rFonts w:ascii="Times New Roman" w:hAnsi="Times New Roman" w:cs="Times New Roman"/>
          <w:sz w:val="24"/>
          <w:szCs w:val="24"/>
        </w:rPr>
      </w:pPr>
      <w:r w:rsidR="0068577C">
        <w:rPr>
          <w:rFonts w:ascii="Times New Roman" w:hAnsi="Times New Roman" w:cs="Times New Roman"/>
          <w:sz w:val="24"/>
          <w:szCs w:val="24"/>
        </w:rPr>
        <w:t>po u</w:t>
      </w:r>
      <w:r w:rsidR="00224B56">
        <w:rPr>
          <w:rFonts w:ascii="Times New Roman" w:hAnsi="Times New Roman" w:cs="Times New Roman"/>
          <w:sz w:val="24"/>
          <w:szCs w:val="24"/>
        </w:rPr>
        <w:t>končení podujatia pokojne opustiť miesto konania podujatia,</w:t>
      </w:r>
    </w:p>
    <w:p w:rsidR="00DA38ED" w:rsidRPr="00C85982" w:rsidP="006372B2">
      <w:pPr>
        <w:numPr>
          <w:numId w:val="28"/>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zaobstarať si vstupenku do sektoru vyčleneného pre divákov podporujúcich družstvo alebo jednotlivca, ktorých podporuje,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 alebo podujatie, na ktorom boli vstupenky vystavené na 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w:t>
      </w:r>
    </w:p>
    <w:p w:rsidR="00DA38ED">
      <w:pPr>
        <w:bidi w:val="0"/>
        <w:jc w:val="both"/>
      </w:pPr>
    </w:p>
    <w:p w:rsidR="00DA38ED">
      <w:pPr>
        <w:bidi w:val="0"/>
        <w:jc w:val="center"/>
      </w:pPr>
      <w:r w:rsidR="00224B56">
        <w:rPr>
          <w:rFonts w:ascii="Times New Roman" w:hAnsi="Times New Roman" w:cs="Times New Roman"/>
          <w:sz w:val="24"/>
          <w:szCs w:val="24"/>
        </w:rPr>
        <w:t>§ 16</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Účastníkovi podujatia sa zakazuje</w:t>
      </w:r>
    </w:p>
    <w:p w:rsidR="00DA38ED" w:rsidRPr="00C85982"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vnášať na miesto konania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používať pyrotechnický výrobok, strelnú zbraň,</w:t>
      </w:r>
      <w:r w:rsidRPr="00C85982" w:rsidR="00224B56">
        <w:rPr>
          <w:rFonts w:ascii="Times New Roman" w:hAnsi="Times New Roman" w:cs="Times New Roman"/>
          <w:sz w:val="24"/>
          <w:szCs w:val="24"/>
          <w:vertAlign w:val="superscript"/>
        </w:rPr>
        <w:t xml:space="preserve"> </w:t>
      </w:r>
      <w:r w:rsidR="00224B56">
        <w:rPr>
          <w:rFonts w:ascii="Times New Roman" w:hAnsi="Times New Roman" w:cs="Times New Roman"/>
          <w:sz w:val="24"/>
          <w:szCs w:val="24"/>
        </w:rPr>
        <w:t xml:space="preserve">chladnú zbraň alebo inú vec, ktorou možno urobiť útok proti telu dôraznejším, okrem ich použitia na výkon športovej činnosti, </w:t>
      </w:r>
    </w:p>
    <w:p w:rsidR="00DA38ED" w:rsidRPr="00C85982"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navštevovať podujatie pod vplyvom alkoholu, omamných látok alebo psychotropných látok,</w:t>
      </w:r>
    </w:p>
    <w:p w:rsidR="00DA38ED" w:rsidRPr="00C85982"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vnášať na podujatie alkoholické nápoje, ak obec vydala zákaz predaja, podávania alebo požívania alkoholických nápojov na podujatí alebo vnášať na rizikové podujatie alkoholické nápoje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obsahom alkoholu vyšším ako 4,1 objemových percent alkoholu, </w:t>
      </w:r>
    </w:p>
    <w:p w:rsidR="00DA38ED" w:rsidRPr="00C85982"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mať zakrytú tvár spôsobom sťažujúcim alebo znemožňujúcim jeho identifikáciu,</w:t>
      </w:r>
    </w:p>
    <w:p w:rsidR="00DA38ED" w:rsidRPr="00C85982"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používať štátne symboly cudzích štátov alebo ich predchodcov znevažujúcim spôsobom alebo iným spôsobom, ktorým možno podnecovať</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narušeniu verejného poriadku alebo ohrozeniu riadneho priebehu domáceho podujatia,</w:t>
      </w:r>
    </w:p>
    <w:p w:rsidR="00DA38ED" w:rsidRPr="00C85982"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vnášať štátne symboly cudzích štátov alebo ich predchodcov na domáce podujatie, pri ktorom môže dôjsť</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narušeniu verejného poriadku alebo</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ohrozeniu bezpečnosti, zdravia alebo mravnosti účastníkov podujatia,</w:t>
      </w:r>
    </w:p>
    <w:p w:rsidR="00DA38ED" w:rsidRPr="00C85982"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vstupovať</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čase konania podujatia do priestorov športoviska bez súhlasu organizátora,</w:t>
      </w:r>
    </w:p>
    <w:p w:rsidR="00DA38ED" w:rsidP="006372B2">
      <w:pPr>
        <w:numPr>
          <w:numId w:val="2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vhadzovať predmety do priestoru športoviska.</w:t>
      </w:r>
    </w:p>
    <w:p w:rsidR="00C85982" w:rsidRPr="00C85982" w:rsidP="00C85982">
      <w:pPr>
        <w:bidi w:val="0"/>
        <w:ind w:left="720"/>
        <w:jc w:val="both"/>
        <w:rPr>
          <w:rFonts w:ascii="Times New Roman" w:hAnsi="Times New Roman" w:cs="Times New Roman"/>
          <w:sz w:val="24"/>
          <w:szCs w:val="24"/>
        </w:rPr>
      </w:pPr>
    </w:p>
    <w:p w:rsidR="00DA38ED">
      <w:pPr>
        <w:bidi w:val="0"/>
        <w:jc w:val="center"/>
      </w:pPr>
      <w:r w:rsidR="00224B56">
        <w:rPr>
          <w:rFonts w:ascii="Times New Roman" w:hAnsi="Times New Roman" w:cs="Times New Roman"/>
          <w:sz w:val="24"/>
          <w:szCs w:val="24"/>
        </w:rPr>
        <w:t>Úlohy obce,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športového zväzu</w:t>
      </w:r>
    </w:p>
    <w:p w:rsidR="00DA38ED">
      <w:pPr>
        <w:bidi w:val="0"/>
        <w:jc w:val="center"/>
      </w:pPr>
      <w:r w:rsidR="00224B56">
        <w:rPr>
          <w:rFonts w:ascii="Times New Roman" w:hAnsi="Times New Roman" w:cs="Times New Roman"/>
          <w:sz w:val="24"/>
          <w:szCs w:val="24"/>
        </w:rPr>
        <w:t>§ 17</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Obec je oprávnená dozerať, či sa podujatie koná</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súlade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oznámením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(2) Ak sa má podujatie konať mimo športového zariadenia, obec je oprávnená navrhnúť organizátorovi podujatia iné</w:t>
      </w:r>
      <w:r w:rsidR="00D057B6">
        <w:rPr>
          <w:rFonts w:ascii="Times New Roman" w:hAnsi="Times New Roman" w:cs="Times New Roman"/>
          <w:sz w:val="24"/>
          <w:szCs w:val="24"/>
        </w:rPr>
        <w:t xml:space="preserve"> miesto na jeho konanie, ako</w:t>
      </w:r>
      <w:r w:rsidR="00224B56">
        <w:rPr>
          <w:rFonts w:ascii="Times New Roman" w:hAnsi="Times New Roman" w:cs="Times New Roman"/>
          <w:sz w:val="24"/>
          <w:szCs w:val="24"/>
        </w:rPr>
        <w:t xml:space="preserve"> sa uvádza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oznámení.</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(3) Obec je oprávnená na základe žiadosti organizátora podujatia alebo</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vlastného podnetu určiť písomne počet členov usporiadateľskej služby aj</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inom rozsahu ako je ustanovené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w:t>
      </w:r>
      <w:r w:rsidR="00E10BDE">
        <w:rPr>
          <w:rFonts w:ascii="Times New Roman" w:hAnsi="Times New Roman" w:cs="Times New Roman"/>
          <w:sz w:val="24"/>
          <w:szCs w:val="24"/>
        </w:rPr>
        <w:t> </w:t>
      </w:r>
      <w:r w:rsidR="00224B56">
        <w:rPr>
          <w:rFonts w:ascii="Times New Roman" w:hAnsi="Times New Roman" w:cs="Times New Roman"/>
          <w:sz w:val="24"/>
          <w:szCs w:val="24"/>
        </w:rPr>
        <w:t>9. Kritériom pre určenie nižšieho alebo vyššieho počtu členov usporiadateľskej služby je najmä druh podujatia, podmienky konania podujatia, predpokladaný počet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rizikovosť divákov.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 počet členov usporiadateľskej služby nemôže byť určený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nižšom rozsahu.</w:t>
      </w:r>
    </w:p>
    <w:p w:rsidR="00DA38ED">
      <w:pPr>
        <w:bidi w:val="0"/>
        <w:jc w:val="both"/>
      </w:pPr>
    </w:p>
    <w:p w:rsidR="00DA38ED">
      <w:pPr>
        <w:bidi w:val="0"/>
        <w:jc w:val="both"/>
      </w:pPr>
      <w:r w:rsidR="00224B56">
        <w:rPr>
          <w:rFonts w:ascii="Times New Roman" w:hAnsi="Times New Roman" w:cs="Times New Roman"/>
          <w:sz w:val="24"/>
          <w:szCs w:val="24"/>
        </w:rPr>
        <w:t>(4) Obec je oprávnená rozhodnúť</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zákaze podujatia, ak by</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konaním podujatia hrozilo vážne ohrozenie bezpečnosti, zdravia, mravnosti, majetku alebo životného prostredia, konanie podujatia by obmedzovalo verejnú dopravu, zásobovanie obyvateľstva alebo ohrozovalo životné prostredie;</w:t>
      </w:r>
      <w:r w:rsidR="004647C7">
        <w:rPr>
          <w:rFonts w:ascii="Times New Roman" w:hAnsi="Times New Roman" w:cs="Times New Roman"/>
          <w:sz w:val="24"/>
          <w:szCs w:val="24"/>
        </w:rPr>
        <w:t xml:space="preserve"> </w:t>
      </w:r>
      <w:r w:rsidR="0003635D">
        <w:rPr>
          <w:rFonts w:ascii="Times New Roman" w:hAnsi="Times New Roman" w:cs="Times New Roman"/>
          <w:sz w:val="24"/>
          <w:szCs w:val="24"/>
        </w:rPr>
        <w:t>ak ide o vážne ohrozenie</w:t>
      </w:r>
      <w:r w:rsidR="00224B56">
        <w:rPr>
          <w:rFonts w:ascii="Times New Roman" w:hAnsi="Times New Roman" w:cs="Times New Roman"/>
          <w:sz w:val="24"/>
          <w:szCs w:val="24"/>
        </w:rPr>
        <w:t xml:space="preserve"> bezpečnosti, zdravia, mravnosti, majetku alebo životného prostredia, obec zakáže podujatie</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 xml:space="preserve">vlastného podnetu, na základe žiadosti organizátora podujatia alebo Policajného zboru. </w:t>
      </w:r>
    </w:p>
    <w:p w:rsidR="00DA38ED">
      <w:pPr>
        <w:bidi w:val="0"/>
        <w:jc w:val="both"/>
      </w:pPr>
    </w:p>
    <w:p w:rsidR="00DA38ED">
      <w:pPr>
        <w:bidi w:val="0"/>
        <w:jc w:val="both"/>
      </w:pPr>
      <w:r w:rsidR="00F37DD8">
        <w:rPr>
          <w:rFonts w:ascii="Times New Roman" w:hAnsi="Times New Roman" w:cs="Times New Roman"/>
          <w:sz w:val="24"/>
          <w:szCs w:val="24"/>
        </w:rPr>
        <w:t>(5</w:t>
      </w:r>
      <w:r w:rsidR="00224B56">
        <w:rPr>
          <w:rFonts w:ascii="Times New Roman" w:hAnsi="Times New Roman" w:cs="Times New Roman"/>
          <w:sz w:val="24"/>
          <w:szCs w:val="24"/>
        </w:rPr>
        <w:t>)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 dozorný orgán je povinný zúčastniť sa na príprave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podujatí. Obec je povinná najneskôr 48 hodín pred začiatkom podujatia oznámiť organizátorovi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Policajnému zboru meno, priezvisko, adresu elektronickej pošty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telefonicky kontakt dozorného orgánu.</w:t>
      </w:r>
    </w:p>
    <w:p w:rsidR="00DA38ED">
      <w:pPr>
        <w:bidi w:val="0"/>
        <w:jc w:val="both"/>
      </w:pPr>
    </w:p>
    <w:p w:rsidR="00DA38ED">
      <w:pPr>
        <w:bidi w:val="0"/>
        <w:jc w:val="both"/>
      </w:pPr>
      <w:r w:rsidR="00F37DD8">
        <w:rPr>
          <w:rFonts w:ascii="Times New Roman" w:hAnsi="Times New Roman" w:cs="Times New Roman"/>
          <w:sz w:val="24"/>
          <w:szCs w:val="24"/>
        </w:rPr>
        <w:t>(6</w:t>
      </w:r>
      <w:r w:rsidR="00224B56">
        <w:rPr>
          <w:rFonts w:ascii="Times New Roman" w:hAnsi="Times New Roman" w:cs="Times New Roman"/>
          <w:sz w:val="24"/>
          <w:szCs w:val="24"/>
        </w:rPr>
        <w:t>) Dozorný orgán je povinný preveriť, či organizátor podujatia splnil podmienky určené podľa</w:t>
      </w:r>
      <w:r w:rsidR="00E10BDE">
        <w:rPr>
          <w:rFonts w:ascii="Times New Roman" w:hAnsi="Times New Roman" w:cs="Times New Roman"/>
          <w:sz w:val="24"/>
          <w:szCs w:val="24"/>
        </w:rPr>
        <w:t xml:space="preserve"> § </w:t>
      </w:r>
      <w:r w:rsidR="004E0BE8">
        <w:rPr>
          <w:rFonts w:ascii="Times New Roman" w:hAnsi="Times New Roman" w:cs="Times New Roman"/>
          <w:sz w:val="24"/>
          <w:szCs w:val="24"/>
        </w:rPr>
        <w:t>5 ods. 5</w:t>
      </w:r>
      <w:r w:rsidR="00224B56">
        <w:rPr>
          <w:rFonts w:ascii="Times New Roman" w:hAnsi="Times New Roman" w:cs="Times New Roman"/>
          <w:sz w:val="24"/>
          <w:szCs w:val="24"/>
        </w:rPr>
        <w:t>. Na rizikovom podujatí je dozorný orgán povinný preveriť, či organizátor podujatia splnil podmienky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b),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w:t>
      </w:r>
      <w:r w:rsidR="00E10BDE">
        <w:rPr>
          <w:rFonts w:ascii="Times New Roman" w:hAnsi="Times New Roman" w:cs="Times New Roman"/>
          <w:sz w:val="24"/>
          <w:szCs w:val="24"/>
        </w:rPr>
        <w:t> </w:t>
      </w:r>
      <w:r w:rsidR="00224B56">
        <w:rPr>
          <w:rFonts w:ascii="Times New Roman" w:hAnsi="Times New Roman" w:cs="Times New Roman"/>
          <w:sz w:val="24"/>
          <w:szCs w:val="24"/>
        </w:rPr>
        <w:t>21 ods. 7. Ak je to potrebné, dozorný orgán previerku vykonáva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súčinnosti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Policajným zborom. Ak organizátor podujatia ani po upozornení dozorným orgánom na zistené nedostatky nesplní niektorú</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týchto povinností alebo podmienok, dozorný orgán rozhodne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 xml:space="preserve">zákaze podujatia. </w:t>
      </w:r>
    </w:p>
    <w:p w:rsidR="00DA38ED">
      <w:pPr>
        <w:bidi w:val="0"/>
        <w:jc w:val="both"/>
      </w:pPr>
    </w:p>
    <w:p w:rsidR="00DA38ED">
      <w:pPr>
        <w:bidi w:val="0"/>
        <w:jc w:val="both"/>
      </w:pPr>
      <w:r w:rsidR="00F37DD8">
        <w:rPr>
          <w:rFonts w:ascii="Times New Roman" w:hAnsi="Times New Roman" w:cs="Times New Roman"/>
          <w:sz w:val="24"/>
          <w:szCs w:val="24"/>
        </w:rPr>
        <w:t>(7</w:t>
      </w:r>
      <w:r w:rsidR="00224B56">
        <w:rPr>
          <w:rFonts w:ascii="Times New Roman" w:hAnsi="Times New Roman" w:cs="Times New Roman"/>
          <w:sz w:val="24"/>
          <w:szCs w:val="24"/>
        </w:rPr>
        <w:t>) Dozorný orgán</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súlade so športovými pravidlami podujatie preruší,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to aj opakovane alebo ho zakáže, ak sa na podujatí porušujú ľudské práva alebo slobody. Dozorný orgán oznámi prerušenie alebo zákaz podujatia organizátorovi podujatia ústnym vyhlásením. </w:t>
      </w:r>
    </w:p>
    <w:p w:rsidR="00DA38ED">
      <w:pPr>
        <w:bidi w:val="0"/>
        <w:jc w:val="both"/>
      </w:pPr>
      <w:r w:rsidR="00224B56">
        <w:rPr>
          <w:rFonts w:ascii="Times New Roman" w:hAnsi="Times New Roman" w:cs="Times New Roman"/>
          <w:sz w:val="24"/>
          <w:szCs w:val="24"/>
        </w:rPr>
        <w:t xml:space="preserve"> </w:t>
      </w:r>
    </w:p>
    <w:p w:rsidR="00DA38ED">
      <w:pPr>
        <w:bidi w:val="0"/>
        <w:jc w:val="both"/>
      </w:pPr>
      <w:r w:rsidR="00F37DD8">
        <w:rPr>
          <w:rFonts w:ascii="Times New Roman" w:hAnsi="Times New Roman" w:cs="Times New Roman"/>
          <w:sz w:val="24"/>
          <w:szCs w:val="24"/>
        </w:rPr>
        <w:t>(8</w:t>
      </w:r>
      <w:r w:rsidR="00224B56">
        <w:rPr>
          <w:rFonts w:ascii="Times New Roman" w:hAnsi="Times New Roman" w:cs="Times New Roman"/>
          <w:sz w:val="24"/>
          <w:szCs w:val="24"/>
        </w:rPr>
        <w:t>) Obec je povinná bezodkladne oznámiť Policajnému zboru, že rozhodla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zákaze kon</w:t>
      </w:r>
      <w:r w:rsidR="00F37DD8">
        <w:rPr>
          <w:rFonts w:ascii="Times New Roman" w:hAnsi="Times New Roman" w:cs="Times New Roman"/>
          <w:sz w:val="24"/>
          <w:szCs w:val="24"/>
        </w:rPr>
        <w:t>ania podujatia podľa odseku 4, 6 alebo odseku 7</w:t>
      </w:r>
      <w:r w:rsidR="00224B56">
        <w:rPr>
          <w:rFonts w:ascii="Times New Roman" w:hAnsi="Times New Roman" w:cs="Times New Roman"/>
          <w:sz w:val="24"/>
          <w:szCs w:val="24"/>
        </w:rPr>
        <w:t>.</w:t>
      </w:r>
    </w:p>
    <w:p w:rsidR="00DA38ED">
      <w:pPr>
        <w:bidi w:val="0"/>
        <w:jc w:val="both"/>
      </w:pPr>
    </w:p>
    <w:p w:rsidR="00DA38ED">
      <w:pPr>
        <w:bidi w:val="0"/>
        <w:jc w:val="both"/>
      </w:pPr>
      <w:r w:rsidR="00F37DD8">
        <w:rPr>
          <w:rFonts w:ascii="Times New Roman" w:hAnsi="Times New Roman" w:cs="Times New Roman"/>
          <w:sz w:val="24"/>
          <w:szCs w:val="24"/>
        </w:rPr>
        <w:t>(9</w:t>
      </w:r>
      <w:r w:rsidR="00224B56">
        <w:rPr>
          <w:rFonts w:ascii="Times New Roman" w:hAnsi="Times New Roman" w:cs="Times New Roman"/>
          <w:sz w:val="24"/>
          <w:szCs w:val="24"/>
        </w:rPr>
        <w:t>) Obec je povinná vydať zákaz predaja, podávania alebo požívania alkoholických nápojov na podujatí, ak</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to požiada organizátor podujatia alebo Policajný zbor.</w:t>
      </w:r>
    </w:p>
    <w:p w:rsidR="00DA38ED">
      <w:pPr>
        <w:bidi w:val="0"/>
        <w:jc w:val="both"/>
      </w:pPr>
    </w:p>
    <w:p w:rsidR="00DA38ED">
      <w:pPr>
        <w:bidi w:val="0"/>
        <w:jc w:val="both"/>
      </w:pPr>
      <w:r w:rsidR="00F37DD8">
        <w:rPr>
          <w:rFonts w:ascii="Times New Roman" w:hAnsi="Times New Roman" w:cs="Times New Roman"/>
          <w:sz w:val="24"/>
          <w:szCs w:val="24"/>
        </w:rPr>
        <w:t>(10</w:t>
      </w:r>
      <w:r w:rsidR="00224B56">
        <w:rPr>
          <w:rFonts w:ascii="Times New Roman" w:hAnsi="Times New Roman" w:cs="Times New Roman"/>
          <w:sz w:val="24"/>
          <w:szCs w:val="24"/>
        </w:rPr>
        <w:t>) Ak obec označí podujatie za rizikové, bezodkladne oznámi túto skutočnosť organizátorovi podujatia, Policajnému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príslušnému športovému zväzu.</w:t>
      </w:r>
    </w:p>
    <w:p w:rsidR="00DA38ED">
      <w:pPr>
        <w:bidi w:val="0"/>
        <w:jc w:val="both"/>
      </w:pPr>
    </w:p>
    <w:p w:rsidR="00DA38ED">
      <w:pPr>
        <w:bidi w:val="0"/>
        <w:jc w:val="center"/>
      </w:pPr>
      <w:r w:rsidR="00224B56">
        <w:rPr>
          <w:rFonts w:ascii="Times New Roman" w:hAnsi="Times New Roman" w:cs="Times New Roman"/>
          <w:sz w:val="24"/>
          <w:szCs w:val="24"/>
        </w:rPr>
        <w:t>§ 18</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Ak na podujatí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podujatím hrozí bezprostredné nebezpečenstvo narušenia verejného poriadku alebo je ohrozená bezpečnosť, život alebo zdravie účastníkov podujatia, Policajný zbor môže toto podujatie zakázať alebo vylúčiť účastníka podujatia</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účasti na podujatí.</w:t>
      </w:r>
    </w:p>
    <w:p w:rsidR="00DA38ED">
      <w:pPr>
        <w:bidi w:val="0"/>
        <w:jc w:val="both"/>
      </w:pPr>
    </w:p>
    <w:p w:rsidR="00DA38ED">
      <w:pPr>
        <w:bidi w:val="0"/>
        <w:jc w:val="both"/>
      </w:pPr>
      <w:r w:rsidR="00224B56">
        <w:rPr>
          <w:rFonts w:ascii="Times New Roman" w:hAnsi="Times New Roman" w:cs="Times New Roman"/>
          <w:sz w:val="24"/>
          <w:szCs w:val="24"/>
        </w:rPr>
        <w:t>(2) Ak na podujatí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podujatím hrozí bezprostredné nebezpečenstvo narušenia verejného poriadku, je ohrozená bezpečnosť, život alebo zdravie účastníkov podujatia alebo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 Policajný zbor je oprávnený, ak je to potrebné na plnenie jeho úloh, bez označenia monitorovaných priestorov vyhotovovať obrazové, zvukové alebo obrazovo-zvukové záznamy</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prípravy alebo priebehu podujatia, vrátane premiestňovania sa účastníkov podujatia, ako aj iné záznamy</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priebehu služobnej činnosti alebo služobného zákroku súvisiacich</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podujatím.</w:t>
      </w:r>
      <w:r>
        <w:rPr>
          <w:rFonts w:ascii="Times New Roman" w:hAnsi="Times New Roman" w:cs="Times New Roman"/>
          <w:sz w:val="24"/>
          <w:szCs w:val="24"/>
          <w:vertAlign w:val="superscript"/>
          <w:rtl w:val="0"/>
        </w:rPr>
        <w:footnoteReference w:id="14"/>
      </w:r>
      <w:r w:rsidR="00224B56">
        <w:rPr>
          <w:rFonts w:ascii="Times New Roman" w:hAnsi="Times New Roman" w:cs="Times New Roman"/>
          <w:sz w:val="24"/>
          <w:szCs w:val="24"/>
        </w:rPr>
        <w:t>)</w:t>
      </w:r>
    </w:p>
    <w:p w:rsidR="00DA38ED">
      <w:pPr>
        <w:bidi w:val="0"/>
        <w:jc w:val="both"/>
      </w:pPr>
    </w:p>
    <w:p w:rsidR="00DA38ED">
      <w:pPr>
        <w:bidi w:val="0"/>
        <w:jc w:val="both"/>
      </w:pPr>
      <w:r w:rsidR="00224B56">
        <w:rPr>
          <w:rFonts w:ascii="Times New Roman" w:hAnsi="Times New Roman" w:cs="Times New Roman"/>
          <w:sz w:val="24"/>
          <w:szCs w:val="24"/>
        </w:rPr>
        <w:t>(3) Zvukové, obrazové alebo iné záznamy vyhotovené Policajným zborom je možné využiť len na účely trestného konania, priestupkového konania, správneho konania, občianskeho súdneho konania, disciplinárneho konania, na účely vedenia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využívania informačného systému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účely plnenia úloh na úseku ochrany verejného poriadku</w:t>
      </w:r>
      <w:r w:rsidR="004647C7">
        <w:rPr>
          <w:rFonts w:ascii="Times New Roman" w:hAnsi="Times New Roman" w:cs="Times New Roman"/>
          <w:sz w:val="24"/>
          <w:szCs w:val="24"/>
        </w:rPr>
        <w:t xml:space="preserve"> a </w:t>
      </w:r>
      <w:r w:rsidR="00675FC9">
        <w:rPr>
          <w:rFonts w:ascii="Times New Roman" w:hAnsi="Times New Roman" w:cs="Times New Roman"/>
          <w:sz w:val="24"/>
          <w:szCs w:val="24"/>
        </w:rPr>
        <w:t xml:space="preserve">bezpečnosti štátu, inak je Policajný zbor </w:t>
      </w:r>
      <w:r w:rsidRPr="00675FC9" w:rsidR="00675FC9">
        <w:rPr>
          <w:rFonts w:ascii="Times New Roman" w:hAnsi="Times New Roman" w:cs="Times New Roman"/>
          <w:sz w:val="24"/>
          <w:szCs w:val="24"/>
        </w:rPr>
        <w:t>povinný tieto záznamy bezodkladne zlikvidovať.</w:t>
      </w:r>
    </w:p>
    <w:p w:rsidR="00DA38ED">
      <w:pPr>
        <w:bidi w:val="0"/>
        <w:jc w:val="both"/>
      </w:pPr>
    </w:p>
    <w:p w:rsidR="00DA38ED">
      <w:pPr>
        <w:bidi w:val="0"/>
        <w:jc w:val="both"/>
      </w:pPr>
      <w:r w:rsidR="005F3B0B">
        <w:rPr>
          <w:rFonts w:ascii="Times New Roman" w:hAnsi="Times New Roman" w:cs="Times New Roman"/>
          <w:sz w:val="24"/>
          <w:szCs w:val="24"/>
        </w:rPr>
        <w:t>(4</w:t>
      </w:r>
      <w:r w:rsidR="00224B56">
        <w:rPr>
          <w:rFonts w:ascii="Times New Roman" w:hAnsi="Times New Roman" w:cs="Times New Roman"/>
          <w:sz w:val="24"/>
          <w:szCs w:val="24"/>
        </w:rPr>
        <w:t>) Policajný zbor môže na základe písomnej dohody</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organizátorom podujatia poskytovať súčinnosť pri plnení úloh usporiadateľskej služby,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alebo medzinárodné poduj</w:t>
      </w:r>
      <w:r w:rsidR="00FF6CAC">
        <w:rPr>
          <w:rFonts w:ascii="Times New Roman" w:hAnsi="Times New Roman" w:cs="Times New Roman"/>
          <w:sz w:val="24"/>
          <w:szCs w:val="24"/>
        </w:rPr>
        <w:t>atie. Táto dohoda obsahuje</w:t>
      </w:r>
    </w:p>
    <w:p w:rsidR="00DA38ED" w:rsidRPr="00C85982" w:rsidP="006372B2">
      <w:pPr>
        <w:numPr>
          <w:numId w:val="3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zásady spolupráce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organizátora podujatia,</w:t>
      </w:r>
    </w:p>
    <w:p w:rsidR="00DA38ED" w:rsidRPr="00C85982" w:rsidP="006372B2">
      <w:pPr>
        <w:numPr>
          <w:numId w:val="3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zásady spolupráce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usporiadateľskej služby,</w:t>
      </w:r>
    </w:p>
    <w:p w:rsidR="00DA38ED" w:rsidRPr="00C85982" w:rsidP="006372B2">
      <w:pPr>
        <w:numPr>
          <w:numId w:val="3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zásady spolupráce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bezpečnostného manažéra,</w:t>
      </w:r>
    </w:p>
    <w:p w:rsidR="00DA38ED" w:rsidRPr="00C85982" w:rsidP="006372B2">
      <w:pPr>
        <w:numPr>
          <w:numId w:val="3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činnosť Policajného zboru súvisiacu</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konaním podujatia,</w:t>
      </w:r>
    </w:p>
    <w:p w:rsidR="00DA38ED" w:rsidRPr="00C85982" w:rsidP="006372B2">
      <w:pPr>
        <w:numPr>
          <w:numId w:val="3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spôsob určenia výšky účelne vynaložených nákladov uhrádzaných organizátorom podujatia Policajnému zboru za vykonanú činnosť,</w:t>
      </w:r>
    </w:p>
    <w:p w:rsidR="00DA38ED" w:rsidRPr="00C85982" w:rsidP="006372B2">
      <w:pPr>
        <w:numPr>
          <w:numId w:val="3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ďalšie náležitosti nevyhnutné pre zabezpečenie riadneho priebehu podujatia.</w:t>
      </w:r>
    </w:p>
    <w:p w:rsidR="00DA38ED">
      <w:pPr>
        <w:bidi w:val="0"/>
        <w:ind w:left="-29"/>
        <w:jc w:val="both"/>
      </w:pPr>
      <w:r w:rsidR="00224B56">
        <w:rPr>
          <w:rFonts w:ascii="Times New Roman" w:hAnsi="Times New Roman" w:cs="Times New Roman"/>
          <w:sz w:val="24"/>
          <w:szCs w:val="24"/>
        </w:rPr>
        <w:t xml:space="preserve"> </w:t>
      </w:r>
    </w:p>
    <w:p w:rsidR="00DA38ED">
      <w:pPr>
        <w:bidi w:val="0"/>
        <w:jc w:val="both"/>
      </w:pPr>
      <w:r w:rsidR="005F3B0B">
        <w:rPr>
          <w:rFonts w:ascii="Times New Roman" w:hAnsi="Times New Roman" w:cs="Times New Roman"/>
          <w:sz w:val="24"/>
          <w:szCs w:val="24"/>
        </w:rPr>
        <w:t>(5</w:t>
      </w:r>
      <w:r w:rsidR="00224B56">
        <w:rPr>
          <w:rFonts w:ascii="Times New Roman" w:hAnsi="Times New Roman" w:cs="Times New Roman"/>
          <w:sz w:val="24"/>
          <w:szCs w:val="24"/>
        </w:rPr>
        <w:t xml:space="preserve">) Činnosť Policajného zboru vykonávaná </w:t>
      </w:r>
      <w:r w:rsidR="005F3B0B">
        <w:rPr>
          <w:rFonts w:ascii="Times New Roman" w:hAnsi="Times New Roman" w:cs="Times New Roman"/>
          <w:sz w:val="24"/>
          <w:szCs w:val="24"/>
        </w:rPr>
        <w:t>na základe dohody podľa odseku 4</w:t>
      </w:r>
      <w:r w:rsidR="00224B56">
        <w:rPr>
          <w:rFonts w:ascii="Times New Roman" w:hAnsi="Times New Roman" w:cs="Times New Roman"/>
          <w:sz w:val="24"/>
          <w:szCs w:val="24"/>
        </w:rPr>
        <w:t xml:space="preserve"> nenahrádza usporiadateľskú službu.</w:t>
      </w:r>
    </w:p>
    <w:p w:rsidR="00DA38ED">
      <w:pPr>
        <w:bidi w:val="0"/>
        <w:jc w:val="both"/>
      </w:pPr>
    </w:p>
    <w:p w:rsidR="00DA38ED">
      <w:pPr>
        <w:bidi w:val="0"/>
        <w:jc w:val="both"/>
      </w:pPr>
      <w:r w:rsidR="005F3B0B">
        <w:rPr>
          <w:rFonts w:ascii="Times New Roman" w:hAnsi="Times New Roman" w:cs="Times New Roman"/>
          <w:sz w:val="24"/>
          <w:szCs w:val="24"/>
        </w:rPr>
        <w:t>(6</w:t>
      </w:r>
      <w:r w:rsidR="00224B56">
        <w:rPr>
          <w:rFonts w:ascii="Times New Roman" w:hAnsi="Times New Roman" w:cs="Times New Roman"/>
          <w:sz w:val="24"/>
          <w:szCs w:val="24"/>
        </w:rPr>
        <w:t>) Ak Policajný zbor označí podujatie za rizikové, bezodkladne oznámi túto skutočnosť organizátorovi podujatia, obci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príslušnému športovému zväzu.</w:t>
      </w:r>
    </w:p>
    <w:p w:rsidR="00DA38ED">
      <w:pPr>
        <w:bidi w:val="0"/>
        <w:jc w:val="both"/>
      </w:pPr>
    </w:p>
    <w:p w:rsidR="00DA38ED">
      <w:pPr>
        <w:bidi w:val="0"/>
        <w:jc w:val="center"/>
      </w:pPr>
      <w:r w:rsidR="00224B56">
        <w:rPr>
          <w:rFonts w:ascii="Times New Roman" w:hAnsi="Times New Roman" w:cs="Times New Roman"/>
          <w:sz w:val="24"/>
          <w:szCs w:val="24"/>
        </w:rPr>
        <w:t>§ 19</w:t>
      </w:r>
    </w:p>
    <w:p w:rsidR="00DA38ED">
      <w:pPr>
        <w:bidi w:val="0"/>
        <w:jc w:val="both"/>
      </w:pPr>
    </w:p>
    <w:p w:rsidR="00DA38ED">
      <w:pPr>
        <w:bidi w:val="0"/>
        <w:jc w:val="both"/>
      </w:pPr>
      <w:r w:rsidR="00224B56">
        <w:rPr>
          <w:rFonts w:ascii="Times New Roman" w:hAnsi="Times New Roman" w:cs="Times New Roman"/>
          <w:sz w:val="24"/>
          <w:szCs w:val="24"/>
        </w:rPr>
        <w:t>(1)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vykonáva dozor aj príslušný národný športový zväz alebo príslušný športový zväz prostredníctvom delegáta zväzu.</w:t>
      </w:r>
    </w:p>
    <w:p w:rsidR="00DA38ED">
      <w:pPr>
        <w:bidi w:val="0"/>
        <w:jc w:val="both"/>
      </w:pPr>
    </w:p>
    <w:p w:rsidR="00DA38ED">
      <w:pPr>
        <w:bidi w:val="0"/>
        <w:jc w:val="both"/>
      </w:pPr>
      <w:r w:rsidR="00224B56">
        <w:rPr>
          <w:rFonts w:ascii="Times New Roman" w:hAnsi="Times New Roman" w:cs="Times New Roman"/>
          <w:sz w:val="24"/>
          <w:szCs w:val="24"/>
        </w:rPr>
        <w:t>(2) Športový zväz oznámi najneskôr 48 hodín pred začiatkom podujatia organizátorovi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Policajnému zboru meno, priezvisko, adresu elektronickej pošty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telefonický kontakt delegáta zväzu.</w:t>
      </w:r>
    </w:p>
    <w:p w:rsidR="00DA38ED">
      <w:pPr>
        <w:bidi w:val="0"/>
        <w:jc w:val="both"/>
      </w:pPr>
    </w:p>
    <w:p w:rsidR="00DA38ED">
      <w:pPr>
        <w:bidi w:val="0"/>
        <w:jc w:val="both"/>
      </w:pPr>
      <w:r w:rsidR="00224B56">
        <w:rPr>
          <w:rFonts w:ascii="Times New Roman" w:hAnsi="Times New Roman" w:cs="Times New Roman"/>
          <w:sz w:val="24"/>
          <w:szCs w:val="24"/>
        </w:rPr>
        <w:t>(3) Delegát zväzu je povinný zúčastniť sa na príprave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podujatí, dozerať</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hodnotiť dodržiavanie povinností podľa tohto zákona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vnútorných predpisov príslušného športového zväzu upravujúcich organizovanie podujatí organizátorom podujatia, usporiadateľskou službou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ostatnými účastníkmi podujatia. Delegát zväzu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zistených nedostatkoch týkajúcich sa organizácie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bezpečnosti podujatia bezodkladne upovedomí hlavného usporiadateľa alebo bezpečnostného manažéra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požiadavkou na ich odstránenie. </w:t>
      </w:r>
    </w:p>
    <w:p w:rsidR="00DA38ED">
      <w:pPr>
        <w:bidi w:val="0"/>
        <w:jc w:val="both"/>
      </w:pPr>
    </w:p>
    <w:p w:rsidR="00DA38ED">
      <w:pPr>
        <w:bidi w:val="0"/>
        <w:jc w:val="both"/>
      </w:pPr>
      <w:r w:rsidR="00224B56">
        <w:rPr>
          <w:rFonts w:ascii="Times New Roman" w:hAnsi="Times New Roman" w:cs="Times New Roman"/>
          <w:sz w:val="24"/>
          <w:szCs w:val="24"/>
        </w:rPr>
        <w:t>(4) Ak došlo</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hrubému narušeniu verejného poriadku alebo vážnemu ohrozeniu bezpečnosti, zdravia, mravnosti, majetku alebo životného prostredia delegát zväzu ústnym vyhlásením vyzve organizátora podujatia prostredníctvom hlavného usporiadateľa na prerušenie podujat</w:t>
      </w:r>
      <w:r w:rsidR="0068577C">
        <w:rPr>
          <w:rFonts w:ascii="Times New Roman" w:hAnsi="Times New Roman" w:cs="Times New Roman"/>
          <w:sz w:val="24"/>
          <w:szCs w:val="24"/>
        </w:rPr>
        <w:t>ia alebo u</w:t>
      </w:r>
      <w:r w:rsidR="00224B56">
        <w:rPr>
          <w:rFonts w:ascii="Times New Roman" w:hAnsi="Times New Roman" w:cs="Times New Roman"/>
          <w:sz w:val="24"/>
          <w:szCs w:val="24"/>
        </w:rPr>
        <w:t>končenie podujatia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súlade so športovými pravidlami.</w:t>
      </w:r>
    </w:p>
    <w:p w:rsidR="00DA38ED">
      <w:pPr>
        <w:bidi w:val="0"/>
        <w:jc w:val="both"/>
      </w:pPr>
    </w:p>
    <w:p w:rsidR="00DA38ED">
      <w:pPr>
        <w:bidi w:val="0"/>
        <w:jc w:val="both"/>
      </w:pPr>
      <w:r w:rsidR="00224B56">
        <w:rPr>
          <w:rFonts w:ascii="Times New Roman" w:hAnsi="Times New Roman" w:cs="Times New Roman"/>
          <w:sz w:val="24"/>
          <w:szCs w:val="24"/>
        </w:rPr>
        <w:t>(5) Delegát zväzu je oprávnený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vykonávaním dozoru na podujatí vyhotovovať obrazové, zvukové alebo iné záznamy preukazujúce nevhodné konanie alebo správanie účastníkov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plnenie povinností organizátora podujatia vrátane zistených nedostatkov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opatrení prijatých na ich odstránenie. </w:t>
      </w:r>
    </w:p>
    <w:p w:rsidR="00DA38ED">
      <w:pPr>
        <w:bidi w:val="0"/>
        <w:jc w:val="both"/>
      </w:pPr>
    </w:p>
    <w:p w:rsidR="00DA38ED">
      <w:pPr>
        <w:bidi w:val="0"/>
        <w:jc w:val="both"/>
      </w:pPr>
      <w:r w:rsidR="00224B56">
        <w:rPr>
          <w:rFonts w:ascii="Times New Roman" w:hAnsi="Times New Roman" w:cs="Times New Roman"/>
          <w:sz w:val="24"/>
          <w:szCs w:val="24"/>
        </w:rPr>
        <w:t>(6) Delegát zväzu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svojich zisteniach, odporúčaniach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opatreniach vypracuje písomnú správu,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ktorej informuje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priebehu podujatia. Prílohou správy sú záznamy vyhotovené podľa odseku 5. Písomnú správu delegát zväzu predkladá príslušnému orgánu športového zväzu na prerokovanie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prijatie potrebných opatrení.</w:t>
      </w:r>
    </w:p>
    <w:p w:rsidR="00DA38ED">
      <w:pPr>
        <w:bidi w:val="0"/>
        <w:jc w:val="both"/>
      </w:pPr>
    </w:p>
    <w:p w:rsidR="00DA38ED">
      <w:pPr>
        <w:bidi w:val="0"/>
        <w:jc w:val="both"/>
      </w:pPr>
      <w:r w:rsidR="00224B56">
        <w:rPr>
          <w:rFonts w:ascii="Times New Roman" w:hAnsi="Times New Roman" w:cs="Times New Roman"/>
          <w:sz w:val="24"/>
          <w:szCs w:val="24"/>
        </w:rPr>
        <w:t>(7) Správu podľa odseku 6</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jej prílohy je možné využiť len na účely trestného konania, priestupkového konania, správneho konania, občianskeho súdneho konania, disciplinárneho konania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účely vedenia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využívania informačného systému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w:t>
      </w:r>
    </w:p>
    <w:p w:rsidR="00DA38ED">
      <w:pPr>
        <w:bidi w:val="0"/>
        <w:jc w:val="both"/>
      </w:pPr>
    </w:p>
    <w:p w:rsidR="00DA38ED">
      <w:pPr>
        <w:bidi w:val="0"/>
        <w:jc w:val="both"/>
      </w:pPr>
      <w:r w:rsidR="00224B56">
        <w:rPr>
          <w:rFonts w:ascii="Times New Roman" w:hAnsi="Times New Roman" w:cs="Times New Roman"/>
          <w:sz w:val="24"/>
          <w:szCs w:val="24"/>
        </w:rPr>
        <w:t>(8) Športový zväz, ktorý vykonáva dozor na podujatiach</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zverejňuje na svojom webovom sídle zoznam delegátov zväzu,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ktorom je uvedené 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priezvisko delegáta zväzu. </w:t>
      </w:r>
    </w:p>
    <w:p w:rsidR="00DA38ED">
      <w:pPr>
        <w:bidi w:val="0"/>
        <w:jc w:val="both"/>
      </w:pPr>
    </w:p>
    <w:p w:rsidR="00DA38ED">
      <w:pPr>
        <w:bidi w:val="0"/>
        <w:jc w:val="center"/>
      </w:pPr>
      <w:r w:rsidR="00224B56">
        <w:rPr>
          <w:rFonts w:ascii="Times New Roman" w:hAnsi="Times New Roman" w:cs="Times New Roman"/>
          <w:sz w:val="24"/>
          <w:szCs w:val="24"/>
        </w:rPr>
        <w:t>Osobitné ustanovenia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bezpečnosti</w:t>
      </w:r>
    </w:p>
    <w:p w:rsidR="00DA38ED">
      <w:pPr>
        <w:bidi w:val="0"/>
        <w:jc w:val="center"/>
      </w:pPr>
      <w:r w:rsidR="00224B56">
        <w:rPr>
          <w:rFonts w:ascii="Times New Roman" w:hAnsi="Times New Roman" w:cs="Times New Roman"/>
          <w:sz w:val="24"/>
          <w:szCs w:val="24"/>
        </w:rPr>
        <w:t>§ 20</w:t>
      </w:r>
    </w:p>
    <w:p w:rsidR="00DA38ED">
      <w:pPr>
        <w:bidi w:val="0"/>
        <w:jc w:val="both"/>
      </w:pPr>
    </w:p>
    <w:p w:rsidR="00DA38ED">
      <w:pPr>
        <w:bidi w:val="0"/>
        <w:jc w:val="both"/>
      </w:pPr>
      <w:r w:rsidR="00224B56">
        <w:rPr>
          <w:rFonts w:ascii="Times New Roman" w:hAnsi="Times New Roman" w:cs="Times New Roman"/>
          <w:sz w:val="24"/>
          <w:szCs w:val="24"/>
        </w:rPr>
        <w:t>(1) Umiestnenie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technické parametre športového zariadenia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športoviska musia zodpovedať požiadavkám na umiestňovanie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povoľovanie stavieb podľa osobitného predpisu.</w:t>
      </w:r>
      <w:r>
        <w:rPr>
          <w:rFonts w:ascii="Times New Roman" w:hAnsi="Times New Roman" w:cs="Times New Roman"/>
          <w:sz w:val="24"/>
          <w:szCs w:val="24"/>
          <w:vertAlign w:val="superscript"/>
          <w:rtl w:val="0"/>
        </w:rPr>
        <w:footnoteReference w:id="15"/>
      </w:r>
      <w:r w:rsidR="00224B56">
        <w:rPr>
          <w:rFonts w:ascii="Times New Roman" w:hAnsi="Times New Roman" w:cs="Times New Roman"/>
          <w:sz w:val="24"/>
          <w:szCs w:val="24"/>
        </w:rPr>
        <w:t xml:space="preserve">) Ak sa športové zariadenie používa na medzinárodné podujatia, musí zodpovedať aj požiadavkám ustanoveným medzinárodnou športovou organizáciou, ktorej je príslušný národný športový zväz členom. </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(2) Usporiadanie športového zariadenia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športoviska nesmie podnecovať účastníkov podujatia</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nevhodnému správaniu. Musí zabezpečovať efektívnu kontrolu všetkých účastníkov podujatia, účelné rozmiestnenie bezpečnostných prekážok slúžiacich na ich rozdelenie, označenie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uzatvorenie sektorov pre divákov. Usporiadanie športového zariadenia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športoviska vrátane prístupov na miesto konania podujatia musí umožňovať zásah poriadkovej služby, </w:t>
      </w:r>
      <w:r w:rsidR="00E27B80">
        <w:rPr>
          <w:rFonts w:ascii="Times New Roman" w:hAnsi="Times New Roman" w:cs="Times New Roman"/>
          <w:sz w:val="24"/>
          <w:szCs w:val="24"/>
        </w:rPr>
        <w:t>hasičskej jednotky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záchrannej zdravotnej služby. Sektory pre divákov je možné rozdeliť aj reťazou osôb vytvorenou</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členov usporiadateľskej služby.</w:t>
      </w:r>
    </w:p>
    <w:p w:rsidR="00DA38ED">
      <w:pPr>
        <w:bidi w:val="0"/>
        <w:jc w:val="both"/>
      </w:pPr>
    </w:p>
    <w:p w:rsidR="00DA38ED">
      <w:pPr>
        <w:bidi w:val="0"/>
        <w:jc w:val="both"/>
      </w:pPr>
      <w:r w:rsidR="00224B56">
        <w:rPr>
          <w:rFonts w:ascii="Times New Roman" w:hAnsi="Times New Roman" w:cs="Times New Roman"/>
          <w:sz w:val="24"/>
          <w:szCs w:val="24"/>
        </w:rPr>
        <w:t>(3) Ak je miestom konania podujatia športové zariadenie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kapacitou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000</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viac divákov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rizikové podujatie alebo podujatie, pri ktorom to ustanovujú požiadavky medzinárodnej športovej organizácie alebo národného športového zväzu, sektory hostí musia byť od ostatných sektorov športového zariadenia oddelené tak, aby nebol možný pohyb divákov medzi týmito sektormi.</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(4) Pri organizovaní rizikového podujatia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športovom zariadení</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kapacitou 4</w:t>
      </w:r>
      <w:r w:rsidR="000420D8">
        <w:rPr>
          <w:rFonts w:ascii="Times New Roman" w:hAnsi="Times New Roman" w:cs="Times New Roman"/>
          <w:sz w:val="24"/>
          <w:szCs w:val="24"/>
        </w:rPr>
        <w:t> </w:t>
      </w:r>
      <w:r w:rsidR="00224B56">
        <w:rPr>
          <w:rFonts w:ascii="Times New Roman" w:hAnsi="Times New Roman" w:cs="Times New Roman"/>
          <w:sz w:val="24"/>
          <w:szCs w:val="24"/>
        </w:rPr>
        <w:t>000</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viac divákov</w:t>
      </w:r>
      <w:r w:rsidR="004E5379">
        <w:rPr>
          <w:rFonts w:ascii="Times New Roman" w:hAnsi="Times New Roman" w:cs="Times New Roman"/>
          <w:sz w:val="24"/>
          <w:szCs w:val="24"/>
        </w:rPr>
        <w:t>,</w:t>
      </w:r>
      <w:r w:rsidR="00224B56">
        <w:rPr>
          <w:rFonts w:ascii="Times New Roman" w:hAnsi="Times New Roman" w:cs="Times New Roman"/>
          <w:sz w:val="24"/>
          <w:szCs w:val="24"/>
        </w:rPr>
        <w:t xml:space="preserve"> alebo</w:t>
      </w:r>
      <w:r w:rsidR="004647C7">
        <w:rPr>
          <w:rFonts w:ascii="Times New Roman" w:hAnsi="Times New Roman" w:cs="Times New Roman"/>
          <w:sz w:val="24"/>
          <w:szCs w:val="24"/>
        </w:rPr>
        <w:t xml:space="preserve"> </w:t>
      </w:r>
      <w:r w:rsidR="009120A3">
        <w:rPr>
          <w:rFonts w:ascii="Times New Roman" w:hAnsi="Times New Roman" w:cs="Times New Roman"/>
          <w:sz w:val="24"/>
          <w:szCs w:val="24"/>
        </w:rPr>
        <w:t>a</w:t>
      </w:r>
      <w:r w:rsidR="004E5379">
        <w:rPr>
          <w:rFonts w:ascii="Times New Roman" w:hAnsi="Times New Roman" w:cs="Times New Roman"/>
          <w:sz w:val="24"/>
          <w:szCs w:val="24"/>
        </w:rPr>
        <w:t>k tak</w:t>
      </w:r>
      <w:r w:rsidR="009120A3">
        <w:rPr>
          <w:rFonts w:ascii="Times New Roman" w:hAnsi="Times New Roman" w:cs="Times New Roman"/>
          <w:sz w:val="24"/>
          <w:szCs w:val="24"/>
        </w:rPr>
        <w:t xml:space="preserve"> určí medzinárodná športová organizácia, národný</w:t>
      </w:r>
      <w:r w:rsidR="00224B56">
        <w:rPr>
          <w:rFonts w:ascii="Times New Roman" w:hAnsi="Times New Roman" w:cs="Times New Roman"/>
          <w:sz w:val="24"/>
          <w:szCs w:val="24"/>
        </w:rPr>
        <w:t xml:space="preserve"> šport</w:t>
      </w:r>
      <w:r w:rsidR="009120A3">
        <w:rPr>
          <w:rFonts w:ascii="Times New Roman" w:hAnsi="Times New Roman" w:cs="Times New Roman"/>
          <w:sz w:val="24"/>
          <w:szCs w:val="24"/>
        </w:rPr>
        <w:t>ový zväz alebo organizátor</w:t>
      </w:r>
      <w:r w:rsidR="00224B56">
        <w:rPr>
          <w:rFonts w:ascii="Times New Roman" w:hAnsi="Times New Roman" w:cs="Times New Roman"/>
          <w:sz w:val="24"/>
          <w:szCs w:val="24"/>
        </w:rPr>
        <w:t xml:space="preserve"> podujatia, sú miesta na státie pre divákov zakázané.</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(5) Pri organizovaní podujatia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športovom zariadení, na ktorom sa predpokladá účasť 4</w:t>
      </w:r>
      <w:r w:rsidR="000420D8">
        <w:rPr>
          <w:rFonts w:ascii="Times New Roman" w:hAnsi="Times New Roman" w:cs="Times New Roman"/>
          <w:sz w:val="24"/>
          <w:szCs w:val="24"/>
        </w:rPr>
        <w:t> </w:t>
      </w:r>
      <w:r w:rsidR="00224B56">
        <w:rPr>
          <w:rFonts w:ascii="Times New Roman" w:hAnsi="Times New Roman" w:cs="Times New Roman"/>
          <w:sz w:val="24"/>
          <w:szCs w:val="24"/>
        </w:rPr>
        <w:t>000</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viac divákov, musia byť zriadené vo vnútornom priestore športového zariadenia najmenej dve miesta zdravotníckej pomoci </w:t>
      </w:r>
      <w:r w:rsidR="00224B56">
        <w:rPr>
          <w:rFonts w:ascii="Times New Roman" w:hAnsi="Times New Roman" w:cs="Times New Roman"/>
          <w:color w:val="222222"/>
          <w:sz w:val="24"/>
          <w:szCs w:val="24"/>
          <w:highlight w:val="white"/>
        </w:rPr>
        <w:t>so zdravotníckym pracovníkom</w:t>
      </w:r>
      <w:r>
        <w:rPr>
          <w:rFonts w:ascii="Times New Roman" w:hAnsi="Times New Roman" w:cs="Times New Roman"/>
          <w:color w:val="222222"/>
          <w:sz w:val="24"/>
          <w:szCs w:val="24"/>
          <w:highlight w:val="white"/>
          <w:vertAlign w:val="superscript"/>
          <w:rtl w:val="0"/>
        </w:rPr>
        <w:footnoteReference w:id="16"/>
      </w:r>
      <w:r w:rsidR="00224B56">
        <w:rPr>
          <w:rFonts w:ascii="Times New Roman" w:hAnsi="Times New Roman" w:cs="Times New Roman"/>
          <w:color w:val="222222"/>
          <w:sz w:val="24"/>
          <w:szCs w:val="24"/>
          <w:highlight w:val="white"/>
        </w:rPr>
        <w:t>).</w:t>
      </w:r>
      <w:r w:rsidR="00224B56">
        <w:rPr>
          <w:rFonts w:ascii="Times New Roman" w:hAnsi="Times New Roman" w:cs="Times New Roman"/>
          <w:sz w:val="24"/>
          <w:szCs w:val="24"/>
        </w:rPr>
        <w:t xml:space="preserve"> Pri ostatných podujatiach musí byť zriadené najmenej jedno miesto zdravotníckej pomoci so </w:t>
      </w:r>
      <w:r w:rsidR="00224B56">
        <w:rPr>
          <w:rFonts w:ascii="Times New Roman" w:hAnsi="Times New Roman" w:cs="Times New Roman"/>
          <w:color w:val="222222"/>
          <w:sz w:val="24"/>
          <w:szCs w:val="24"/>
          <w:highlight w:val="white"/>
        </w:rPr>
        <w:t>zdravotníckym pracovníkom alebo osob</w:t>
      </w:r>
      <w:r w:rsidR="004E5379">
        <w:rPr>
          <w:rFonts w:ascii="Times New Roman" w:hAnsi="Times New Roman" w:cs="Times New Roman"/>
          <w:color w:val="222222"/>
          <w:sz w:val="24"/>
          <w:szCs w:val="24"/>
          <w:highlight w:val="white"/>
        </w:rPr>
        <w:t>o</w:t>
      </w:r>
      <w:r w:rsidR="00224B56">
        <w:rPr>
          <w:rFonts w:ascii="Times New Roman" w:hAnsi="Times New Roman" w:cs="Times New Roman"/>
          <w:color w:val="222222"/>
          <w:sz w:val="24"/>
          <w:szCs w:val="24"/>
          <w:highlight w:val="white"/>
        </w:rPr>
        <w:t>u, ktorá získala potvrdenie</w:t>
      </w:r>
      <w:r w:rsidR="004647C7">
        <w:rPr>
          <w:rFonts w:ascii="Times New Roman" w:hAnsi="Times New Roman" w:cs="Times New Roman"/>
          <w:color w:val="222222"/>
          <w:sz w:val="24"/>
          <w:szCs w:val="24"/>
          <w:highlight w:val="white"/>
        </w:rPr>
        <w:t xml:space="preserve"> o </w:t>
      </w:r>
      <w:r w:rsidR="00224B56">
        <w:rPr>
          <w:rFonts w:ascii="Times New Roman" w:hAnsi="Times New Roman" w:cs="Times New Roman"/>
          <w:color w:val="222222"/>
          <w:sz w:val="24"/>
          <w:szCs w:val="24"/>
          <w:highlight w:val="white"/>
        </w:rPr>
        <w:t>absolvovaní akreditovaného kurzu prvej pomoci.</w:t>
      </w:r>
      <w:r>
        <w:rPr>
          <w:rFonts w:ascii="Times New Roman" w:hAnsi="Times New Roman" w:cs="Times New Roman"/>
          <w:color w:val="222222"/>
          <w:sz w:val="24"/>
          <w:szCs w:val="24"/>
          <w:highlight w:val="white"/>
          <w:vertAlign w:val="superscript"/>
          <w:rtl w:val="0"/>
        </w:rPr>
        <w:footnoteReference w:id="17"/>
      </w:r>
      <w:r w:rsidR="00224B56">
        <w:rPr>
          <w:rFonts w:ascii="Times New Roman" w:hAnsi="Times New Roman" w:cs="Times New Roman"/>
          <w:color w:val="222222"/>
          <w:sz w:val="24"/>
          <w:szCs w:val="24"/>
          <w:highlight w:val="white"/>
        </w:rPr>
        <w:t>)</w:t>
      </w:r>
    </w:p>
    <w:p w:rsidR="00DA38ED">
      <w:pPr>
        <w:bidi w:val="0"/>
        <w:jc w:val="both"/>
      </w:pPr>
    </w:p>
    <w:p w:rsidR="00DA38ED">
      <w:pPr>
        <w:bidi w:val="0"/>
        <w:jc w:val="both"/>
      </w:pPr>
      <w:r w:rsidR="00224B56">
        <w:rPr>
          <w:rFonts w:ascii="Times New Roman" w:hAnsi="Times New Roman" w:cs="Times New Roman"/>
          <w:sz w:val="24"/>
          <w:szCs w:val="24"/>
        </w:rPr>
        <w:t>(6) Organizátor podujatia, Policajný zbor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obecná polícia sú oprávnení nariadiť</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vykonať uzatvorenie priestorov, verejných priestranstiev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priestorov určených na poskytovanie služieb na mieste konania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vykonať dôkladnú kontrolu účastníkov podujatia, ak možno</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ich správania, konania alebo</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iných okolností dôvodne predpokladať hrozbu narušenia pokojného priebehu podujatia alebo verejného poriadku alebo ohrozenie bezpečnosti, zdravia alebo mravnosti účastníkov podujatia.</w:t>
      </w:r>
    </w:p>
    <w:p w:rsidR="00DA38ED">
      <w:pPr>
        <w:bidi w:val="0"/>
        <w:jc w:val="both"/>
      </w:pPr>
    </w:p>
    <w:p w:rsidR="00DA38ED">
      <w:pPr>
        <w:bidi w:val="0"/>
        <w:jc w:val="both"/>
      </w:pPr>
      <w:r w:rsidR="00224B56">
        <w:rPr>
          <w:rFonts w:ascii="Times New Roman" w:hAnsi="Times New Roman" w:cs="Times New Roman"/>
          <w:sz w:val="24"/>
          <w:szCs w:val="24"/>
        </w:rPr>
        <w:t>(7) Organizátor podujatia, Policajný zbor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obecná polícia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súčinnosti</w:t>
      </w:r>
      <w:r w:rsidR="004647C7">
        <w:rPr>
          <w:rFonts w:ascii="Times New Roman" w:hAnsi="Times New Roman" w:cs="Times New Roman"/>
          <w:sz w:val="24"/>
          <w:szCs w:val="24"/>
        </w:rPr>
        <w:t xml:space="preserve"> s </w:t>
      </w:r>
      <w:r w:rsidR="00964118">
        <w:rPr>
          <w:rFonts w:ascii="Times New Roman" w:hAnsi="Times New Roman" w:cs="Times New Roman"/>
          <w:sz w:val="24"/>
          <w:szCs w:val="24"/>
        </w:rPr>
        <w:t>ďalšími osobami</w:t>
      </w:r>
      <w:r w:rsidR="00224B56">
        <w:rPr>
          <w:rFonts w:ascii="Times New Roman" w:hAnsi="Times New Roman" w:cs="Times New Roman"/>
          <w:sz w:val="24"/>
          <w:szCs w:val="24"/>
        </w:rPr>
        <w:t xml:space="preserve"> koordinujú premiestňovanie účastníkov podujatia</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miesta ich odchodu na miesto konania podujatia tak, aby neumožnili rizikovým účastníkom podujatia účasť na podujatí ani ich prítomnosť</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okolí miesta konania podujatia, najmä ak svojim správaním alebo konaním narušujú verejný poriadok, ohrozujú bezpečnosť, zdravie, majetok alebo životné prostredie.</w:t>
      </w:r>
    </w:p>
    <w:p w:rsidR="00DA38ED">
      <w:pPr>
        <w:bidi w:val="0"/>
        <w:jc w:val="both"/>
      </w:pPr>
    </w:p>
    <w:p w:rsidR="00DA38ED">
      <w:pPr>
        <w:bidi w:val="0"/>
        <w:jc w:val="center"/>
      </w:pPr>
      <w:r w:rsidR="00224B56">
        <w:rPr>
          <w:rFonts w:ascii="Times New Roman" w:hAnsi="Times New Roman" w:cs="Times New Roman"/>
          <w:sz w:val="24"/>
          <w:szCs w:val="24"/>
        </w:rPr>
        <w:t>§ 21</w:t>
      </w:r>
    </w:p>
    <w:p w:rsidR="00DA38ED">
      <w:pPr>
        <w:bidi w:val="0"/>
        <w:jc w:val="center"/>
      </w:pPr>
      <w:r w:rsidR="00224B56">
        <w:rPr>
          <w:rFonts w:ascii="Times New Roman" w:hAnsi="Times New Roman" w:cs="Times New Roman"/>
          <w:sz w:val="24"/>
          <w:szCs w:val="24"/>
        </w:rPr>
        <w:t>Kamerový systém</w:t>
      </w:r>
    </w:p>
    <w:p w:rsidR="00DA38ED">
      <w:pPr>
        <w:bidi w:val="0"/>
        <w:jc w:val="center"/>
      </w:pPr>
    </w:p>
    <w:p w:rsidR="00DA38ED">
      <w:pPr>
        <w:bidi w:val="0"/>
        <w:jc w:val="both"/>
      </w:pPr>
      <w:r w:rsidR="00224B56">
        <w:rPr>
          <w:rFonts w:ascii="Times New Roman" w:hAnsi="Times New Roman" w:cs="Times New Roman"/>
          <w:sz w:val="24"/>
          <w:szCs w:val="24"/>
        </w:rPr>
        <w:t>(1) Pri organizovaní rizikového podujatia je organizátor podujatia povinný zriadiť pri vchodoch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východoch športového zariadenia</w:t>
      </w:r>
      <w:r w:rsidR="004647C7">
        <w:rPr>
          <w:rFonts w:ascii="Times New Roman" w:hAnsi="Times New Roman" w:cs="Times New Roman"/>
          <w:sz w:val="24"/>
          <w:szCs w:val="24"/>
        </w:rPr>
        <w:t xml:space="preserve"> a v </w:t>
      </w:r>
      <w:r w:rsidR="00224B56">
        <w:rPr>
          <w:rFonts w:ascii="Times New Roman" w:hAnsi="Times New Roman" w:cs="Times New Roman"/>
          <w:sz w:val="24"/>
          <w:szCs w:val="24"/>
        </w:rPr>
        <w:t>priestoroch športového zariadenia kamerový systém, ktorý umožní</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čase konania podujatia nepretržité monitorovanie uvedených priestorov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identifikáciu fyzickej osob</w:t>
      </w:r>
      <w:r w:rsidR="004E5379">
        <w:rPr>
          <w:rFonts w:ascii="Times New Roman" w:hAnsi="Times New Roman" w:cs="Times New Roman"/>
          <w:sz w:val="24"/>
          <w:szCs w:val="24"/>
        </w:rPr>
        <w:t>y alebo iného predmetu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zabezpečí záznam</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digitálnej forme. Túto povinno</w:t>
      </w:r>
      <w:r w:rsidR="004E5379">
        <w:rPr>
          <w:rFonts w:ascii="Times New Roman" w:hAnsi="Times New Roman" w:cs="Times New Roman"/>
          <w:sz w:val="24"/>
          <w:szCs w:val="24"/>
        </w:rPr>
        <w:t>sť má organizátor podujatia</w:t>
      </w:r>
      <w:r w:rsidR="00224B56">
        <w:rPr>
          <w:rFonts w:ascii="Times New Roman" w:hAnsi="Times New Roman" w:cs="Times New Roman"/>
          <w:sz w:val="24"/>
          <w:szCs w:val="24"/>
        </w:rPr>
        <w:t xml:space="preserve"> na futbalovom podujatí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hokejovom podujatí najvyššej celoštátnej súťaže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kategórii dospelých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ak to ustanovujú požiadavky medzinárodnej športovej organizácie alebo národného športového zväzu.</w:t>
      </w:r>
    </w:p>
    <w:p w:rsidR="00DA38ED">
      <w:pPr>
        <w:bidi w:val="0"/>
        <w:jc w:val="both"/>
      </w:pPr>
    </w:p>
    <w:p w:rsidR="00DA38ED">
      <w:pPr>
        <w:bidi w:val="0"/>
        <w:jc w:val="both"/>
      </w:pPr>
      <w:r w:rsidR="00224B56">
        <w:rPr>
          <w:rFonts w:ascii="Times New Roman" w:hAnsi="Times New Roman" w:cs="Times New Roman"/>
          <w:sz w:val="24"/>
          <w:szCs w:val="24"/>
        </w:rPr>
        <w:t>(2) Kamerový systém musí byť zriadený tak, aby nezasahoval do súkromia fyzických osôb, ktoré nie sú účastníkmi podujatia.</w:t>
      </w:r>
    </w:p>
    <w:p w:rsidR="00DA38ED">
      <w:pPr>
        <w:bidi w:val="0"/>
        <w:jc w:val="both"/>
      </w:pPr>
    </w:p>
    <w:p w:rsidR="00DA38ED">
      <w:pPr>
        <w:bidi w:val="0"/>
        <w:jc w:val="both"/>
      </w:pPr>
      <w:r w:rsidR="00224B56">
        <w:rPr>
          <w:rFonts w:ascii="Times New Roman" w:hAnsi="Times New Roman" w:cs="Times New Roman"/>
          <w:sz w:val="24"/>
          <w:szCs w:val="24"/>
        </w:rPr>
        <w:t>(3) Priestory monitorované kamerovým systémom musia byť zreteľne označené ako monitorované pri každom vstupe do športového zariadenia.</w:t>
      </w:r>
    </w:p>
    <w:p w:rsidR="00DA38ED">
      <w:pPr>
        <w:bidi w:val="0"/>
        <w:jc w:val="both"/>
      </w:pPr>
    </w:p>
    <w:p w:rsidR="00DA38ED">
      <w:pPr>
        <w:bidi w:val="0"/>
        <w:jc w:val="both"/>
      </w:pPr>
      <w:r w:rsidR="00224B56">
        <w:rPr>
          <w:rFonts w:ascii="Times New Roman" w:hAnsi="Times New Roman" w:cs="Times New Roman"/>
          <w:sz w:val="24"/>
          <w:szCs w:val="24"/>
        </w:rPr>
        <w:t>(4) Záznamy vyhotovené</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kamerového systému je možné využiť len na účely trestného konania, priestupkového konania, správneho konania, občianskeho súdneho konania, disciplinárneho konania, vedenia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využívania informačného systému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účely plnenia úloh na úseku ochrany verejného poriadku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bezpečnosti štátu.</w:t>
      </w:r>
    </w:p>
    <w:p w:rsidR="00DA38ED">
      <w:pPr>
        <w:bidi w:val="0"/>
        <w:jc w:val="both"/>
      </w:pPr>
    </w:p>
    <w:p w:rsidR="00DA38ED">
      <w:pPr>
        <w:bidi w:val="0"/>
        <w:jc w:val="both"/>
      </w:pPr>
      <w:r w:rsidR="00224B56">
        <w:rPr>
          <w:rFonts w:ascii="Times New Roman" w:hAnsi="Times New Roman" w:cs="Times New Roman"/>
          <w:sz w:val="24"/>
          <w:szCs w:val="24"/>
        </w:rPr>
        <w:t>(5) Podrobnosti</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kamerovom systéme ustanoví všeobecne záväzný právny predpis, ktorý vydá Ministerstvo vnútra Slovenskej republiky po dohode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Ministerstvom školstva, vedy, výskumu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športu Slovenskej republiky.</w:t>
      </w:r>
    </w:p>
    <w:p w:rsidR="00DA38ED">
      <w:pPr>
        <w:bidi w:val="0"/>
        <w:jc w:val="both"/>
      </w:pPr>
    </w:p>
    <w:p w:rsidR="00DA38ED">
      <w:pPr>
        <w:bidi w:val="0"/>
        <w:jc w:val="both"/>
      </w:pPr>
      <w:r w:rsidR="00224B56">
        <w:rPr>
          <w:rFonts w:ascii="Times New Roman" w:hAnsi="Times New Roman" w:cs="Times New Roman"/>
          <w:sz w:val="24"/>
          <w:szCs w:val="24"/>
        </w:rPr>
        <w:t>(6) Kontrolu inštalácie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funkčnosti kamerového systému vykonáva najmenej raz ročne príslušný športový zväz</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súčinnosti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Policajným zborom.</w:t>
      </w:r>
    </w:p>
    <w:p w:rsidR="00DA38ED">
      <w:pPr>
        <w:bidi w:val="0"/>
        <w:jc w:val="both"/>
      </w:pPr>
    </w:p>
    <w:p w:rsidR="00DA38ED">
      <w:pPr>
        <w:bidi w:val="0"/>
        <w:jc w:val="both"/>
      </w:pPr>
      <w:r w:rsidR="00224B56">
        <w:rPr>
          <w:rFonts w:ascii="Times New Roman" w:hAnsi="Times New Roman" w:cs="Times New Roman"/>
          <w:sz w:val="24"/>
          <w:szCs w:val="24"/>
        </w:rPr>
        <w:t>(7) Ak organizátor rizikového podujatia nezriadil kamerový systém podľa odseku 1, takéto podujatie sa môže konať, ak</w:t>
      </w:r>
    </w:p>
    <w:p w:rsidR="00DA38ED" w:rsidRPr="00C85982" w:rsidP="006372B2">
      <w:pPr>
        <w:numPr>
          <w:numId w:val="31"/>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 xml:space="preserve">bola zrušená účasť divákov podporujúcich hosťujúce družstvo alebo jednotlivca, </w:t>
      </w:r>
    </w:p>
    <w:p w:rsidR="00DA38ED" w:rsidRPr="00C85982" w:rsidP="006372B2">
      <w:pPr>
        <w:numPr>
          <w:numId w:val="31"/>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usporiadateľská služba hosťujúceho družstva alebo jednotlivca poskytne súčinnosť pri premiestňovaní účastníkov podujatia podporujúcich hosťujúce družstvo na miesto konania podujatia</w:t>
      </w:r>
      <w:r w:rsidR="004647C7">
        <w:rPr>
          <w:rFonts w:ascii="Times New Roman" w:hAnsi="Times New Roman" w:cs="Times New Roman"/>
          <w:sz w:val="24"/>
          <w:szCs w:val="24"/>
        </w:rPr>
        <w:t xml:space="preserve"> a z </w:t>
      </w:r>
      <w:r w:rsidR="00224B56">
        <w:rPr>
          <w:rFonts w:ascii="Times New Roman" w:hAnsi="Times New Roman" w:cs="Times New Roman"/>
          <w:sz w:val="24"/>
          <w:szCs w:val="24"/>
        </w:rPr>
        <w:t>miesta konania podujatia, zabezpečí kontrolu vstupu do sektoru hostí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vykonávanie činnosti usporiadateľskej služby</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tomto sektore, alebo</w:t>
      </w:r>
    </w:p>
    <w:p w:rsidR="00DA38ED" w:rsidRPr="00C85982" w:rsidP="006372B2">
      <w:pPr>
        <w:numPr>
          <w:numId w:val="31"/>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sa vykonajú iné účinné bezpečnostné opatrenia schválené obcou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Policajným zborom a</w:t>
      </w:r>
    </w:p>
    <w:p w:rsidR="00DA38ED" w:rsidRPr="00C85982" w:rsidP="006372B2">
      <w:pPr>
        <w:numPr>
          <w:numId w:val="31"/>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je predpoklad, že opatrenia podľa písmena a), b) alebo písmena c) budú postačujúce na zabezpečenie pokojného priebehu podujatia.</w:t>
      </w:r>
    </w:p>
    <w:p w:rsidR="00DA38ED">
      <w:pPr>
        <w:bidi w:val="0"/>
        <w:jc w:val="both"/>
      </w:pPr>
    </w:p>
    <w:p w:rsidR="00DA38ED">
      <w:pPr>
        <w:bidi w:val="0"/>
        <w:jc w:val="center"/>
      </w:pPr>
      <w:r w:rsidR="00224B56">
        <w:rPr>
          <w:rFonts w:ascii="Times New Roman" w:hAnsi="Times New Roman" w:cs="Times New Roman"/>
          <w:sz w:val="24"/>
          <w:szCs w:val="24"/>
        </w:rPr>
        <w:t>§ 22</w:t>
      </w:r>
    </w:p>
    <w:p w:rsidR="00DA38ED">
      <w:pPr>
        <w:bidi w:val="0"/>
        <w:jc w:val="center"/>
      </w:pPr>
      <w:r w:rsidR="00224B56">
        <w:rPr>
          <w:rFonts w:ascii="Times New Roman" w:hAnsi="Times New Roman" w:cs="Times New Roman"/>
          <w:sz w:val="24"/>
          <w:szCs w:val="24"/>
        </w:rPr>
        <w:t xml:space="preserve"> Informačný systém</w:t>
      </w:r>
    </w:p>
    <w:p w:rsidR="00DA38ED">
      <w:pPr>
        <w:bidi w:val="0"/>
        <w:jc w:val="center"/>
      </w:pPr>
    </w:p>
    <w:p w:rsidR="00DA38ED">
      <w:pPr>
        <w:bidi w:val="0"/>
        <w:jc w:val="both"/>
      </w:pPr>
      <w:r w:rsidR="00224B56">
        <w:rPr>
          <w:rFonts w:ascii="Times New Roman" w:hAnsi="Times New Roman" w:cs="Times New Roman"/>
          <w:sz w:val="24"/>
          <w:szCs w:val="24"/>
        </w:rPr>
        <w:t>(1) Národný športový zväz futbalu ako správca informačného systému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národný športový zväz hokeja sú povinní vytvárať</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prevádzkovať informačný systém.</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(2) Informačný systém obsahuje evidenciu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 xml:space="preserve">fyzických osobách, </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ktorým bol uložený trest zákazu účasti na verejných podujatiach alebo obmedzenie podľa osobitného predpisu,</w:t>
      </w:r>
      <w:r>
        <w:rPr>
          <w:rFonts w:ascii="Times New Roman" w:hAnsi="Times New Roman" w:cs="Times New Roman"/>
          <w:sz w:val="24"/>
          <w:szCs w:val="24"/>
          <w:vertAlign w:val="superscript"/>
          <w:rtl w:val="0"/>
        </w:rPr>
        <w:footnoteReference w:id="18"/>
      </w:r>
      <w:r w:rsidRPr="00C85982" w:rsidR="00224B56">
        <w:rPr>
          <w:rFonts w:ascii="Times New Roman" w:hAnsi="Times New Roman" w:cs="Times New Roman"/>
          <w:sz w:val="24"/>
          <w:szCs w:val="24"/>
          <w:vertAlign w:val="superscript"/>
        </w:rPr>
        <w:t>)</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boli odsúdené za trestné činy spáchané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účasťou na verejnom podujatí alebo ktorých trestné stíhanie za takéto trestné činy bolo podmienečne zastavené alebo skončené zmierom, </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boli postihnuté za priestupky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25 ods. 1,</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až 6</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priestupky diváckeho násilia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26,</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ktorým bolo uložené obmedzujúce opatrenie spočívajúce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zákaze účasti na verejných podujatiach,</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majú príslušným orgánom verejnej moci uložené predbežné opatrenie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27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alebo primerané obmedzenie spočívajúce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zákaze účasti na podujatiach podľa osobitného predpisu,</w:t>
      </w:r>
      <w:r>
        <w:rPr>
          <w:rFonts w:ascii="Times New Roman" w:hAnsi="Times New Roman" w:cs="Times New Roman"/>
          <w:sz w:val="24"/>
          <w:szCs w:val="24"/>
          <w:vertAlign w:val="superscript"/>
          <w:rtl w:val="0"/>
        </w:rPr>
        <w:footnoteReference w:id="19"/>
      </w:r>
      <w:r w:rsidRPr="00C85982" w:rsidR="00224B56">
        <w:rPr>
          <w:rFonts w:ascii="Times New Roman" w:hAnsi="Times New Roman" w:cs="Times New Roman"/>
          <w:sz w:val="24"/>
          <w:szCs w:val="24"/>
          <w:vertAlign w:val="superscript"/>
        </w:rPr>
        <w:t>)</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sú štátnymi príslušníkmi iného štátu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bolo im uložené administratívne vyhostenie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vstupu na územie Slovenskej republiky za protiprávne konanie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podujatí, ktorého sa dopustili na území Slovenskej republiky,</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boli postihnuté alebo potrestané za protiprávne konanie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podujatí</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cudzine,</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boli postihnuté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disciplinárnom konaní za agresívne prejavy</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účasťou na podujatí, </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porušili organizačný poriadok podujatia alebo návštevný poriadok podujatia,</w:t>
      </w:r>
    </w:p>
    <w:p w:rsidR="00DA38ED" w:rsidRPr="00C85982" w:rsidP="006372B2">
      <w:pPr>
        <w:numPr>
          <w:numId w:val="3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ktoré sa dopustili konania zakladajúceho podozrenie</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priestupku diváckeho násilia alebo trestného činu spáchaného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podujatí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ich totožnosť nebola zistená.</w:t>
      </w:r>
    </w:p>
    <w:p w:rsidR="00DA38ED">
      <w:pPr>
        <w:bidi w:val="0"/>
        <w:jc w:val="both"/>
      </w:pPr>
    </w:p>
    <w:p w:rsidR="00DA38ED">
      <w:pPr>
        <w:bidi w:val="0"/>
        <w:jc w:val="both"/>
      </w:pPr>
      <w:r w:rsidR="00224B56">
        <w:rPr>
          <w:rFonts w:ascii="Times New Roman" w:hAnsi="Times New Roman" w:cs="Times New Roman"/>
          <w:sz w:val="24"/>
          <w:szCs w:val="24"/>
        </w:rPr>
        <w:t>(3) Evidencia podľa 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obsahuje</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rodné číslo alebo číslo identifikačného dokladu,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štátneho príslušníka iného štátu,</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dátum narodenia,</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pohlavie,</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adresu trvalého pobytu</w:t>
      </w:r>
      <w:r w:rsidR="00ED6123">
        <w:rPr>
          <w:rFonts w:ascii="Times New Roman" w:hAnsi="Times New Roman" w:cs="Times New Roman"/>
          <w:sz w:val="24"/>
          <w:szCs w:val="24"/>
        </w:rPr>
        <w:t xml:space="preserve"> alebo obdobného pobytu</w:t>
      </w:r>
      <w:r w:rsidR="00224B56">
        <w:rPr>
          <w:rFonts w:ascii="Times New Roman" w:hAnsi="Times New Roman" w:cs="Times New Roman"/>
          <w:sz w:val="24"/>
          <w:szCs w:val="24"/>
        </w:rPr>
        <w:t>,</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štátnu príslušnosť,</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príslušnosť alebo iné vzťahy</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športovým klubom,</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druh športu,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účasťou na ktorom sa osoba dopustila protiprávneho konania, </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fotografiu tváre,</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údaje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protiprávnom konaní, ktoré bolo dôvodom zápisu do evidencie, ku ktorým môžu byť</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digitálnej forme pripojené listiny, obrazové, zvukové</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obrazovo-zvukové záznamy súvisiace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protiprávnym konaním,</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údaje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čase trvania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rozsahu zákazu účasti na podujatiach,</w:t>
      </w:r>
      <w:r w:rsidRPr="00BF1EEB" w:rsidR="00224B56">
        <w:rPr>
          <w:rFonts w:ascii="Times New Roman" w:hAnsi="Times New Roman" w:cs="Times New Roman"/>
          <w:sz w:val="24"/>
          <w:szCs w:val="24"/>
          <w:vertAlign w:val="superscript"/>
        </w:rPr>
        <w:t>11)</w:t>
      </w:r>
      <w:r w:rsidR="00224B56">
        <w:rPr>
          <w:rFonts w:ascii="Times New Roman" w:hAnsi="Times New Roman" w:cs="Times New Roman"/>
          <w:sz w:val="24"/>
          <w:szCs w:val="24"/>
        </w:rPr>
        <w:t xml:space="preserve"> označenie orgánu, ktorý</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zákaze rozhodol</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dátum právoplatnosti rozhodnutia,</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údaje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výške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splatnosti uloženej pokuty,</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údaje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iných uložených sankciách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opatreniach,</w:t>
      </w:r>
    </w:p>
    <w:p w:rsidR="00DA38ED" w:rsidRPr="00C85982" w:rsidP="006372B2">
      <w:pPr>
        <w:numPr>
          <w:numId w:val="3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iné charakteristiky slúžiace na identifikáciu fyzickej osoby.</w:t>
      </w:r>
    </w:p>
    <w:p w:rsidR="00DA38ED">
      <w:pPr>
        <w:bidi w:val="0"/>
        <w:jc w:val="both"/>
      </w:pPr>
    </w:p>
    <w:p w:rsidR="00DA38ED">
      <w:pPr>
        <w:bidi w:val="0"/>
        <w:jc w:val="both"/>
      </w:pPr>
      <w:r w:rsidR="00224B56">
        <w:rPr>
          <w:rFonts w:ascii="Times New Roman" w:hAnsi="Times New Roman" w:cs="Times New Roman"/>
          <w:sz w:val="24"/>
          <w:szCs w:val="24"/>
        </w:rPr>
        <w:t>(4) Ak sa do evidencie podľa 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zapisujú údaje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maloletej osobe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jej protiprávnom konaní, okrem údajov podľa odseku</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písm. a) až j)</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 sa do evidencie zapisujú aj identifikačné údaje jej zákonného zástupcu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identifikačné údaje fyzickej osoby, ktorá maloletú osobu na podujatí sprevádzala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čase jej protiprávneho konania, podľa odseku</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písm. a) až h).</w:t>
      </w:r>
    </w:p>
    <w:p w:rsidR="00DA38ED">
      <w:pPr>
        <w:bidi w:val="0"/>
        <w:jc w:val="both"/>
      </w:pPr>
    </w:p>
    <w:p w:rsidR="00DA38ED">
      <w:pPr>
        <w:bidi w:val="0"/>
        <w:jc w:val="both"/>
      </w:pPr>
      <w:r w:rsidR="00224B56">
        <w:rPr>
          <w:rFonts w:ascii="Times New Roman" w:hAnsi="Times New Roman" w:cs="Times New Roman"/>
          <w:sz w:val="24"/>
          <w:szCs w:val="24"/>
        </w:rPr>
        <w:t>(5) Informačný systém okrem evidencie podľa 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obsahuje aj evidenciu hlavných usporiadateľov, bezpečnostných manažérov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usporiadateľov.</w:t>
      </w:r>
    </w:p>
    <w:p w:rsidR="00DA38ED">
      <w:pPr>
        <w:bidi w:val="0"/>
        <w:jc w:val="both"/>
      </w:pPr>
    </w:p>
    <w:p w:rsidR="00DA38ED">
      <w:pPr>
        <w:bidi w:val="0"/>
        <w:jc w:val="both"/>
      </w:pPr>
      <w:r w:rsidR="00224B56">
        <w:rPr>
          <w:rFonts w:ascii="Times New Roman" w:hAnsi="Times New Roman" w:cs="Times New Roman"/>
          <w:sz w:val="24"/>
          <w:szCs w:val="24"/>
        </w:rPr>
        <w:t>(6) Evidencia hlavných usporiadateľov, bezpečnostných manažérov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usporiadateľov obsahuje</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 hlavného usporiadateľa, 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usporiadateľa,</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rodné číslo alebo číslo identifikačného dokladu,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štátneho príslušníka iného štátu,</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dátum narodenia,</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pohlavie,</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adresu trvalého pobytu</w:t>
      </w:r>
      <w:r w:rsidR="00ED6123">
        <w:rPr>
          <w:rFonts w:ascii="Times New Roman" w:hAnsi="Times New Roman" w:cs="Times New Roman"/>
          <w:sz w:val="24"/>
          <w:szCs w:val="24"/>
        </w:rPr>
        <w:t xml:space="preserve"> alebo obdobného pobytu</w:t>
      </w:r>
      <w:r w:rsidR="00224B56">
        <w:rPr>
          <w:rFonts w:ascii="Times New Roman" w:hAnsi="Times New Roman" w:cs="Times New Roman"/>
          <w:sz w:val="24"/>
          <w:szCs w:val="24"/>
        </w:rPr>
        <w:t>,</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štátnu príslušnosť,</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príslušnosť alebo iný vzťah</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športovému klubu,</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druh športu, pri podujatiach ktorého vykonáva činnosť usporiadateľskej služby,</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fotografiu tváre,</w:t>
      </w:r>
    </w:p>
    <w:p w:rsidR="00DA38ED" w:rsidRPr="00C85982" w:rsidP="006372B2">
      <w:pPr>
        <w:numPr>
          <w:numId w:val="34"/>
        </w:numPr>
        <w:bidi w:val="0"/>
        <w:ind w:hanging="294"/>
        <w:jc w:val="both"/>
        <w:rPr>
          <w:rFonts w:ascii="Times New Roman" w:hAnsi="Times New Roman" w:cs="Times New Roman"/>
          <w:sz w:val="24"/>
          <w:szCs w:val="24"/>
        </w:rPr>
      </w:pPr>
      <w:r w:rsidR="005A3EAE">
        <w:rPr>
          <w:rFonts w:ascii="Times New Roman" w:hAnsi="Times New Roman" w:cs="Times New Roman"/>
          <w:sz w:val="24"/>
          <w:szCs w:val="24"/>
        </w:rPr>
        <w:t>obdobie</w:t>
      </w:r>
      <w:r w:rsidR="00224B56">
        <w:rPr>
          <w:rFonts w:ascii="Times New Roman" w:hAnsi="Times New Roman" w:cs="Times New Roman"/>
          <w:sz w:val="24"/>
          <w:szCs w:val="24"/>
        </w:rPr>
        <w:t xml:space="preserve"> platnosti osvedčenia hlavného usporiadateľa, osvedčenia 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preukazu usporiadateľa,</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lekársky posudok</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spôsobilosti osoby na výkon činnosti usporiadateľskej služby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čestné vyhlásenie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bezúhonnosti,</w:t>
      </w:r>
    </w:p>
    <w:p w:rsidR="00DA38ED" w:rsidRPr="00C85982" w:rsidP="006372B2">
      <w:pPr>
        <w:numPr>
          <w:numId w:val="34"/>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údaje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priestupkoch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25 ods. 2,</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26 ods.</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2, uložených sankciách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opatreniach.</w:t>
      </w:r>
    </w:p>
    <w:p w:rsidR="00DA38ED">
      <w:pPr>
        <w:bidi w:val="0"/>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(7) Informačný systém obsahuje evidenciu dohôd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8 ods.</w:t>
      </w:r>
      <w:r w:rsidR="00E10BDE">
        <w:rPr>
          <w:rFonts w:ascii="Times New Roman" w:hAnsi="Times New Roman" w:cs="Times New Roman"/>
          <w:sz w:val="24"/>
          <w:szCs w:val="24"/>
        </w:rPr>
        <w:t xml:space="preserve"> 3 </w:t>
      </w:r>
      <w:r w:rsidR="004647C7">
        <w:rPr>
          <w:rFonts w:ascii="Times New Roman" w:hAnsi="Times New Roman" w:cs="Times New Roman"/>
          <w:sz w:val="24"/>
          <w:szCs w:val="24"/>
        </w:rPr>
        <w:t>a </w:t>
      </w:r>
      <w:r w:rsidR="00B3004E">
        <w:rPr>
          <w:rFonts w:ascii="Times New Roman" w:hAnsi="Times New Roman" w:cs="Times New Roman"/>
          <w:sz w:val="24"/>
          <w:szCs w:val="24"/>
        </w:rPr>
        <w:t>18 ods. 4</w:t>
      </w:r>
      <w:r w:rsidR="00224B56">
        <w:rPr>
          <w:rFonts w:ascii="Times New Roman" w:hAnsi="Times New Roman" w:cs="Times New Roman"/>
          <w:sz w:val="24"/>
          <w:szCs w:val="24"/>
        </w:rPr>
        <w:t>.</w:t>
      </w:r>
    </w:p>
    <w:p w:rsidR="00DA38ED">
      <w:pPr>
        <w:bidi w:val="0"/>
        <w:jc w:val="both"/>
      </w:pPr>
    </w:p>
    <w:p w:rsidR="00DA38ED">
      <w:pPr>
        <w:bidi w:val="0"/>
        <w:jc w:val="both"/>
      </w:pPr>
      <w:r w:rsidR="00224B56">
        <w:rPr>
          <w:rFonts w:ascii="Times New Roman" w:hAnsi="Times New Roman" w:cs="Times New Roman"/>
          <w:sz w:val="24"/>
          <w:szCs w:val="24"/>
        </w:rPr>
        <w:t xml:space="preserve">(8) Údaje do evidencie podľa </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 bezodkladne spracúva správca informačného systému na základe rozhodnutí, ktoré sú mu zasielané orgánmi činnými</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trestnom konaní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súdom,</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c) až f) bezodkladne spracúva Policajný zbor,</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g) získava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bezodkladne spracúva Policajný zbor,</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h) bezodkladne spracúva príslušný športový zväz,</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i) získava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bezodkladne spracúva organizátor podujatia,</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j) získava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bezodkladne spracúva organizátor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Policajný zbor,</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 xml:space="preserve">odseku 6 písm. a) až k) týkajúce sa </w:t>
      </w:r>
    </w:p>
    <w:p w:rsidR="00DA38ED" w:rsidRPr="00C83C17" w:rsidP="00BF1EEB">
      <w:pPr>
        <w:numPr>
          <w:ilvl w:val="1"/>
          <w:numId w:val="35"/>
        </w:numPr>
        <w:bidi w:val="0"/>
        <w:jc w:val="both"/>
        <w:rPr>
          <w:rFonts w:ascii="Times New Roman" w:hAnsi="Times New Roman" w:cs="Times New Roman"/>
          <w:sz w:val="24"/>
          <w:szCs w:val="24"/>
        </w:rPr>
      </w:pPr>
      <w:r w:rsidR="00224B56">
        <w:rPr>
          <w:rFonts w:ascii="Times New Roman" w:hAnsi="Times New Roman" w:cs="Times New Roman"/>
          <w:sz w:val="24"/>
          <w:szCs w:val="24"/>
        </w:rPr>
        <w:t>hlavného usporiadateľa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bezpečnostného manažéra spracúva príslušný národný športový zväz, ktorý vydal osvedčenie hlavného usporiadateľa alebo osvedčenie bezpečnostného manažéra,</w:t>
      </w:r>
    </w:p>
    <w:p w:rsidR="00DA38ED" w:rsidRPr="00C83C17" w:rsidP="00BF1EEB">
      <w:pPr>
        <w:numPr>
          <w:ilvl w:val="1"/>
          <w:numId w:val="35"/>
        </w:numPr>
        <w:bidi w:val="0"/>
        <w:jc w:val="both"/>
        <w:rPr>
          <w:rFonts w:ascii="Times New Roman" w:hAnsi="Times New Roman" w:cs="Times New Roman"/>
          <w:sz w:val="24"/>
          <w:szCs w:val="24"/>
        </w:rPr>
      </w:pPr>
      <w:r w:rsidR="00224B56">
        <w:rPr>
          <w:rFonts w:ascii="Times New Roman" w:hAnsi="Times New Roman" w:cs="Times New Roman"/>
          <w:sz w:val="24"/>
          <w:szCs w:val="24"/>
        </w:rPr>
        <w:t>usporiadateľa spracúva športový zväz alebo športový klub, ktorý vydal preukaz usporiadateľa,</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 6 písm. l) spracúva Policajný zbor,</w:t>
      </w:r>
    </w:p>
    <w:p w:rsidR="00DA38ED" w:rsidRPr="00C83C17" w:rsidP="006372B2">
      <w:pPr>
        <w:numPr>
          <w:numId w:val="35"/>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odseku 7 bezodkladne spracúva organizátor podujatia.</w:t>
      </w:r>
    </w:p>
    <w:p w:rsidR="00DA38ED" w:rsidRPr="00C83C17" w:rsidP="00C83C17">
      <w:pPr>
        <w:bidi w:val="0"/>
        <w:ind w:left="720"/>
        <w:jc w:val="both"/>
        <w:rPr>
          <w:rFonts w:ascii="Times New Roman" w:hAnsi="Times New Roman" w:cs="Times New Roman"/>
          <w:sz w:val="24"/>
          <w:szCs w:val="24"/>
        </w:rPr>
      </w:pPr>
    </w:p>
    <w:p w:rsidR="00DA38ED">
      <w:pPr>
        <w:bidi w:val="0"/>
        <w:jc w:val="both"/>
      </w:pPr>
      <w:r w:rsidR="00224B56">
        <w:rPr>
          <w:rFonts w:ascii="Times New Roman" w:hAnsi="Times New Roman" w:cs="Times New Roman"/>
          <w:sz w:val="24"/>
          <w:szCs w:val="24"/>
        </w:rPr>
        <w:t>(9) Údaje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informačnom systéme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podľa odseku 8 môžu spracúvať len osoby osobitne poverené príslušným športovým zväzom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organizátorom podujatia. Údaje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informačnom systéme môžu byť na základe žiadosti sprístupnené aj inej osobe podieľajúcej sa na organizovaní podujatia alebo na kontrole dodržiavania tohto zákona,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zodpovedajúcom potrebám činnosti vykonávanej touto osobou.</w:t>
      </w:r>
    </w:p>
    <w:p w:rsidR="00DA38ED">
      <w:pPr>
        <w:bidi w:val="0"/>
      </w:pPr>
    </w:p>
    <w:p w:rsidR="00DA38ED">
      <w:pPr>
        <w:bidi w:val="0"/>
        <w:jc w:val="both"/>
      </w:pPr>
      <w:r w:rsidR="00224B56">
        <w:rPr>
          <w:rFonts w:ascii="Times New Roman" w:hAnsi="Times New Roman" w:cs="Times New Roman"/>
          <w:sz w:val="24"/>
          <w:szCs w:val="24"/>
        </w:rPr>
        <w:t>(10) Súdy, orgány činné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trestnom konaní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orgány príslušné na prejednávanie priestupkov, bezodkladne oznamujú príslušnému športovému zväzu uloženie zákazu účasti na športových podujatiach ako sankcie alebo ako predbežného opatrenia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trestnom konaní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priestupkovom konaní.</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(11) Pri spracúvaní údajov</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informačnom systéme môže príslušný športový zväz alebo organizátor podujatia požiadať</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pomoc Policajný zbor.</w:t>
      </w:r>
      <w:r>
        <w:rPr>
          <w:rFonts w:ascii="Times New Roman" w:hAnsi="Times New Roman" w:cs="Times New Roman"/>
          <w:sz w:val="24"/>
          <w:szCs w:val="24"/>
          <w:vertAlign w:val="superscript"/>
          <w:rtl w:val="0"/>
        </w:rPr>
        <w:footnoteReference w:id="20"/>
      </w:r>
      <w:r w:rsidR="00224B56">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(12) Údaje</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informačného systému sa poskytujú alebo sprístupňujú Policajnému zboru, prokuratúre, súdom, obciam, okresným úradom, Slovenskej informačnej službe, športovým zväzom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organizátorom podujatí, ak je to nevyhnutné na plnenie ich úloh podľa tohto zákona alebo osobitnéh</w:t>
      </w:r>
      <w:r w:rsidR="006C0D41">
        <w:rPr>
          <w:rFonts w:ascii="Times New Roman" w:hAnsi="Times New Roman" w:cs="Times New Roman"/>
          <w:sz w:val="24"/>
          <w:szCs w:val="24"/>
        </w:rPr>
        <w:t>o predpisu</w:t>
      </w:r>
      <w:r w:rsidR="00224B56">
        <w:rPr>
          <w:rFonts w:ascii="Times New Roman" w:hAnsi="Times New Roman" w:cs="Times New Roman"/>
          <w:sz w:val="24"/>
          <w:szCs w:val="24"/>
        </w:rPr>
        <w:t>.</w:t>
      </w:r>
      <w:r>
        <w:rPr>
          <w:rFonts w:ascii="Times New Roman" w:hAnsi="Times New Roman" w:cs="Times New Roman"/>
          <w:sz w:val="24"/>
          <w:szCs w:val="24"/>
          <w:vertAlign w:val="superscript"/>
          <w:rtl w:val="0"/>
        </w:rPr>
        <w:footnoteReference w:id="21"/>
      </w: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(13)</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evidencií informačného systému môže organizátor podujatia vytvoriť výpis, ktorý môže byť použitý iba na účely plnenia jeho povinnosti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1 </w:t>
      </w:r>
      <w:r w:rsidR="00C544DA">
        <w:rPr>
          <w:rFonts w:ascii="Times New Roman" w:hAnsi="Times New Roman" w:cs="Times New Roman"/>
          <w:sz w:val="24"/>
          <w:szCs w:val="24"/>
        </w:rPr>
        <w:t xml:space="preserve">písm. </w:t>
      </w:r>
      <w:r w:rsidR="00903F14">
        <w:rPr>
          <w:rFonts w:ascii="Times New Roman" w:hAnsi="Times New Roman" w:cs="Times New Roman"/>
          <w:sz w:val="24"/>
          <w:szCs w:val="24"/>
        </w:rPr>
        <w:t>m</w:t>
      </w:r>
      <w:r w:rsidR="00224B56">
        <w:rPr>
          <w:rFonts w:ascii="Times New Roman" w:hAnsi="Times New Roman" w:cs="Times New Roman"/>
          <w:sz w:val="24"/>
          <w:szCs w:val="24"/>
        </w:rPr>
        <w: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plnenie povinnosti usporiadateľa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14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e).</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(14)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medzinárodné podujatie, organizátor podujatia umožní</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podľa osobitného predpisu</w:t>
      </w:r>
      <w:r>
        <w:rPr>
          <w:rFonts w:ascii="Times New Roman" w:hAnsi="Times New Roman" w:cs="Times New Roman"/>
          <w:sz w:val="24"/>
          <w:szCs w:val="24"/>
          <w:vertAlign w:val="superscript"/>
          <w:rtl w:val="0"/>
        </w:rPr>
        <w:footnoteReference w:id="22"/>
      </w:r>
      <w:r w:rsidR="00224B56">
        <w:rPr>
          <w:rFonts w:ascii="Times New Roman" w:hAnsi="Times New Roman" w:cs="Times New Roman"/>
          <w:sz w:val="24"/>
          <w:szCs w:val="24"/>
        </w:rPr>
        <w:t>) vstupovať do informačného systému orgánom, ktoré plnia úlohy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bezpečnostného manažéra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štáte pôvodu hosťujúceho družstva alebo športovca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potrebnom na zabezpečenie riadneho priebehu podujatia.</w:t>
      </w:r>
    </w:p>
    <w:p w:rsidR="00DA38ED">
      <w:pPr>
        <w:bidi w:val="0"/>
        <w:jc w:val="both"/>
      </w:pPr>
    </w:p>
    <w:p w:rsidR="00DA38ED">
      <w:pPr>
        <w:bidi w:val="0"/>
        <w:jc w:val="both"/>
      </w:pPr>
      <w:r w:rsidR="00224B56">
        <w:rPr>
          <w:rFonts w:ascii="Times New Roman" w:hAnsi="Times New Roman" w:cs="Times New Roman"/>
          <w:sz w:val="24"/>
          <w:szCs w:val="24"/>
        </w:rPr>
        <w:t>(15) Údaje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evidencii podľa 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sa vedú</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 xml:space="preserve">informačnom systéme päť rokov od vykonania trestu za spáchaný trestný čin, od vykonania sankcie, od uplynutia doby predbežného opatrenia podľa </w:t>
      </w:r>
      <w:r w:rsidR="00BF1EEB">
        <w:rPr>
          <w:rFonts w:ascii="Times New Roman" w:hAnsi="Times New Roman" w:cs="Times New Roman"/>
          <w:sz w:val="24"/>
          <w:szCs w:val="24"/>
        </w:rPr>
        <w:t>§ </w:t>
      </w:r>
      <w:r w:rsidR="00224B56">
        <w:rPr>
          <w:rFonts w:ascii="Times New Roman" w:hAnsi="Times New Roman" w:cs="Times New Roman"/>
          <w:sz w:val="24"/>
          <w:szCs w:val="24"/>
        </w:rPr>
        <w:t>27 ods. 2, ochranného opatrenia alebo primeraného obmedzenia alebo odo dňa administratívneho vyhostenia. Ak</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 xml:space="preserve">tejto lehote bude vykonaný nový záznam, údaje sa vedú až do uplynutia lehoty ustanovenej pre vedenie údajov na základe posledného záznamu. </w:t>
      </w:r>
    </w:p>
    <w:p w:rsidR="00DA38ED">
      <w:pPr>
        <w:bidi w:val="0"/>
        <w:jc w:val="both"/>
      </w:pPr>
    </w:p>
    <w:p w:rsidR="00DA38ED">
      <w:pPr>
        <w:bidi w:val="0"/>
        <w:jc w:val="both"/>
      </w:pPr>
      <w:r w:rsidR="00224B56">
        <w:rPr>
          <w:rFonts w:ascii="Times New Roman" w:hAnsi="Times New Roman" w:cs="Times New Roman"/>
          <w:sz w:val="24"/>
          <w:szCs w:val="24"/>
        </w:rPr>
        <w:t>(16) Údaje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hlavných usporiadateľoch, bezpečnostných manažéroch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usporiadateľoch sa vedú</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informačnom systéme päť rokov od uplynutia doby platnosti osvedčenia hlavného usporiadateľa, osvedčenia bezpečnostného manažéra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preukazu usporiadateľa.</w:t>
      </w:r>
    </w:p>
    <w:p w:rsidR="00DA38ED">
      <w:pPr>
        <w:bidi w:val="0"/>
        <w:jc w:val="both"/>
      </w:pPr>
    </w:p>
    <w:p w:rsidR="00DA38ED">
      <w:pPr>
        <w:bidi w:val="0"/>
        <w:jc w:val="both"/>
      </w:pPr>
      <w:r w:rsidR="00224B56">
        <w:rPr>
          <w:rFonts w:ascii="Times New Roman" w:hAnsi="Times New Roman" w:cs="Times New Roman"/>
          <w:sz w:val="24"/>
          <w:szCs w:val="24"/>
        </w:rPr>
        <w:t>(17) Podrobnosti</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vytvorení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spravovaní informačného systému ustanoví vnútorným predpisom správca informačného systému.</w:t>
      </w:r>
    </w:p>
    <w:p w:rsidR="00DA38ED">
      <w:pPr>
        <w:bidi w:val="0"/>
        <w:jc w:val="both"/>
      </w:pPr>
    </w:p>
    <w:p w:rsidR="00DA38ED">
      <w:pPr>
        <w:bidi w:val="0"/>
        <w:jc w:val="center"/>
      </w:pPr>
      <w:r w:rsidR="00224B56">
        <w:rPr>
          <w:rFonts w:ascii="Times New Roman" w:hAnsi="Times New Roman" w:cs="Times New Roman"/>
          <w:sz w:val="24"/>
          <w:szCs w:val="24"/>
        </w:rPr>
        <w:t>§ 23</w:t>
      </w:r>
    </w:p>
    <w:p w:rsidR="00DA38ED">
      <w:pPr>
        <w:bidi w:val="0"/>
        <w:jc w:val="center"/>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Prevádzka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správa informačného systému je financovaná najmä</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príjmov</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pokút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24 ods. 9,</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25 ods. 7 až 11,</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26 ods. 3,</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27 ods. 6</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8</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50% sumy</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uhradených pokút uložených</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disciplinárnom konaní príslušného športového zväzu alebo jeho členov za neslušnosti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výtržnosti účastníkov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 porušenie povinností organizátora podujatia alebo člena usporiadateľskej služby pri organizovaní podujatia určených príslušným športovým zväzom. Ďalším zdrojom financovania informačného systému môžu byť príspevky športových zväzov, účelové dotácie, dary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iné príjmy. </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w:t>
      </w:r>
      <w:r w:rsidR="00871F26">
        <w:rPr>
          <w:rFonts w:ascii="Times New Roman" w:hAnsi="Times New Roman" w:cs="Times New Roman"/>
          <w:sz w:val="24"/>
          <w:szCs w:val="24"/>
        </w:rPr>
        <w:t>2) Správca informačného systému</w:t>
      </w:r>
      <w:r w:rsidR="00224B56">
        <w:rPr>
          <w:rFonts w:ascii="Times New Roman" w:hAnsi="Times New Roman" w:cs="Times New Roman"/>
          <w:sz w:val="24"/>
          <w:szCs w:val="24"/>
        </w:rPr>
        <w:t xml:space="preserve"> sústreďuje príjmy podľa odseku</w:t>
      </w:r>
      <w:r w:rsidR="000420D8">
        <w:rPr>
          <w:rFonts w:ascii="Times New Roman" w:hAnsi="Times New Roman" w:cs="Times New Roman"/>
          <w:sz w:val="24"/>
          <w:szCs w:val="24"/>
        </w:rPr>
        <w:t> </w:t>
      </w:r>
      <w:r w:rsidR="00E10BDE">
        <w:rPr>
          <w:rFonts w:ascii="Times New Roman" w:hAnsi="Times New Roman" w:cs="Times New Roman"/>
          <w:sz w:val="24"/>
          <w:szCs w:val="24"/>
        </w:rPr>
        <w:t>1</w:t>
      </w:r>
      <w:r w:rsidR="000420D8">
        <w:rPr>
          <w:rFonts w:ascii="Times New Roman" w:hAnsi="Times New Roman" w:cs="Times New Roman"/>
          <w:sz w:val="24"/>
          <w:szCs w:val="24"/>
        </w:rPr>
        <w:t xml:space="preserve"> </w:t>
      </w:r>
      <w:r w:rsidR="00224B56">
        <w:rPr>
          <w:rFonts w:ascii="Times New Roman" w:hAnsi="Times New Roman" w:cs="Times New Roman"/>
          <w:sz w:val="24"/>
          <w:szCs w:val="24"/>
        </w:rPr>
        <w:t>na samostatnom mimorozpočtovom účte zriadenom na tento účel (ďalej len „prevádzkový účet“).</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(3) Športový zväz, ktorého orgán rozhodol</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uložení pokuty</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disciplinárnom konaní podľa odseku 1, je povinný do konca nasledujúceho mesiaca po jej uhradení odviesť príslušnú sumu na prevádzkový účet.</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(4) Výdavkom prevádzkového účtu sú výdavky na správu, prevádzku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rozvoj informačného systému, iné výdavky, ktorých cieľom je zabezpečenie verejného poriadku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ochrany bezpečnosti, zdravia, mravnosti, majetku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životného prostredia na podujatiach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výdavky na vzdelávacie aktivity</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tejto oblasti.</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(5) Informácie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príjmoch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výdavkoch prevádzkového účtu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informácie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spôsobe nakladania</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finančnými prostriedkami prevádzkového účtu podľa odseku 4 sú verejne prístupné na webovom sídle správcu informačného systému.</w:t>
      </w:r>
    </w:p>
    <w:p w:rsidR="00DA38ED">
      <w:pPr>
        <w:bidi w:val="0"/>
        <w:jc w:val="both"/>
      </w:pPr>
    </w:p>
    <w:p w:rsidR="00DA38ED">
      <w:pPr>
        <w:bidi w:val="0"/>
        <w:jc w:val="center"/>
      </w:pPr>
      <w:r w:rsidR="00224B56">
        <w:rPr>
          <w:rFonts w:ascii="Times New Roman" w:hAnsi="Times New Roman" w:cs="Times New Roman"/>
          <w:sz w:val="24"/>
          <w:szCs w:val="24"/>
        </w:rPr>
        <w:t>Správne delikty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priestupky</w:t>
      </w:r>
    </w:p>
    <w:p w:rsidR="00DA38ED">
      <w:pPr>
        <w:bidi w:val="0"/>
        <w:jc w:val="center"/>
      </w:pPr>
      <w:r w:rsidR="00224B56">
        <w:rPr>
          <w:rFonts w:ascii="Times New Roman" w:hAnsi="Times New Roman" w:cs="Times New Roman"/>
          <w:sz w:val="24"/>
          <w:szCs w:val="24"/>
        </w:rPr>
        <w:t>§ 24</w:t>
      </w:r>
    </w:p>
    <w:p w:rsidR="00DA38ED">
      <w:pPr>
        <w:bidi w:val="0"/>
        <w:jc w:val="center"/>
      </w:pPr>
      <w:r w:rsidR="00224B56">
        <w:rPr>
          <w:rFonts w:ascii="Times New Roman" w:hAnsi="Times New Roman" w:cs="Times New Roman"/>
          <w:sz w:val="24"/>
          <w:szCs w:val="24"/>
        </w:rPr>
        <w:t>Správne delikty</w:t>
      </w:r>
    </w:p>
    <w:p w:rsidR="00DA38ED">
      <w:pPr>
        <w:bidi w:val="0"/>
        <w:jc w:val="center"/>
      </w:pPr>
    </w:p>
    <w:p w:rsidR="00DA38ED">
      <w:pPr>
        <w:bidi w:val="0"/>
        <w:jc w:val="both"/>
      </w:pPr>
      <w:r w:rsidR="00224B56">
        <w:rPr>
          <w:rFonts w:ascii="Times New Roman" w:hAnsi="Times New Roman" w:cs="Times New Roman"/>
          <w:sz w:val="24"/>
          <w:szCs w:val="24"/>
        </w:rPr>
        <w:t xml:space="preserve">(1) Okresný úrad uloží pokutu právnickej osobe alebo fyzickej osobe podnikateľovi, ak </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 ods. 1,</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uvedie nepravdivý alebo hrubo skresľujúci údaj alebo zatají povinný údaj</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oznámení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žiadosti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17 ods. 3,</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nedodrží podmienky konania podujatia určené podľa</w:t>
      </w:r>
      <w:r w:rsidR="00E10BDE">
        <w:rPr>
          <w:rFonts w:ascii="Times New Roman" w:hAnsi="Times New Roman" w:cs="Times New Roman"/>
          <w:sz w:val="24"/>
          <w:szCs w:val="24"/>
        </w:rPr>
        <w:t xml:space="preserve"> § </w:t>
      </w:r>
      <w:r w:rsidR="004E0BE8">
        <w:rPr>
          <w:rFonts w:ascii="Times New Roman" w:hAnsi="Times New Roman" w:cs="Times New Roman"/>
          <w:sz w:val="24"/>
          <w:szCs w:val="24"/>
        </w:rPr>
        <w:t>5 ods. 5</w:t>
      </w:r>
      <w:r w:rsidR="00224B56">
        <w:rPr>
          <w:rFonts w:ascii="Times New Roman" w:hAnsi="Times New Roman" w:cs="Times New Roman"/>
          <w:sz w:val="24"/>
          <w:szCs w:val="24"/>
        </w:rPr>
        <w:t>,</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 ods. 4,</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 1,</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2 </w:t>
      </w:r>
      <w:r w:rsidR="004647C7">
        <w:rPr>
          <w:rFonts w:ascii="Times New Roman" w:hAnsi="Times New Roman" w:cs="Times New Roman"/>
          <w:sz w:val="24"/>
          <w:szCs w:val="24"/>
        </w:rPr>
        <w:t>a </w:t>
      </w:r>
      <w:r w:rsidR="00224B56">
        <w:rPr>
          <w:rFonts w:ascii="Times New Roman" w:hAnsi="Times New Roman" w:cs="Times New Roman"/>
          <w:sz w:val="24"/>
          <w:szCs w:val="24"/>
        </w:rPr>
        <w:t>4,</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 3,</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zneužije oprávnenie podľa</w:t>
      </w:r>
      <w:r w:rsidR="00E10BDE">
        <w:rPr>
          <w:rFonts w:ascii="Times New Roman" w:hAnsi="Times New Roman" w:cs="Times New Roman"/>
          <w:sz w:val="24"/>
          <w:szCs w:val="24"/>
        </w:rPr>
        <w:t xml:space="preserve"> § </w:t>
      </w:r>
      <w:r w:rsidR="000B566B">
        <w:rPr>
          <w:rFonts w:ascii="Times New Roman" w:hAnsi="Times New Roman" w:cs="Times New Roman"/>
          <w:sz w:val="24"/>
          <w:szCs w:val="24"/>
        </w:rPr>
        <w:t>7 ods. 5</w:t>
      </w:r>
      <w:r w:rsidR="00224B56">
        <w:rPr>
          <w:rFonts w:ascii="Times New Roman" w:hAnsi="Times New Roman" w:cs="Times New Roman"/>
          <w:sz w:val="24"/>
          <w:szCs w:val="24"/>
        </w:rPr>
        <w:t>,</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9 ods.</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5 alebo nedodrží počet členov usporiadateľskej služby určený obcou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17 ods. 3,</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9 ods. 3, </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9 ods.</w:t>
      </w:r>
      <w:r w:rsidR="00E10BDE">
        <w:rPr>
          <w:rFonts w:ascii="Times New Roman" w:hAnsi="Times New Roman" w:cs="Times New Roman"/>
          <w:sz w:val="24"/>
          <w:szCs w:val="24"/>
        </w:rPr>
        <w:t xml:space="preserve"> 2 </w:t>
      </w:r>
      <w:r w:rsidR="004647C7">
        <w:rPr>
          <w:rFonts w:ascii="Times New Roman" w:hAnsi="Times New Roman" w:cs="Times New Roman"/>
          <w:sz w:val="24"/>
          <w:szCs w:val="24"/>
        </w:rPr>
        <w:t>a </w:t>
      </w:r>
      <w:r w:rsidR="00224B56">
        <w:rPr>
          <w:rFonts w:ascii="Times New Roman" w:hAnsi="Times New Roman" w:cs="Times New Roman"/>
          <w:sz w:val="24"/>
          <w:szCs w:val="24"/>
        </w:rPr>
        <w:t>4,</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neumožní alebo obmedzí riadny výkon usporiadateľskej služby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14, </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nevykoná alebo nevydá pokyn na vykonanie primeraných opatrení pri porušení povinností účastníka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15 alebo pri porušení zákazu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16,</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neposkytne potrebnú súčinnosť dozornému orgánu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Policajnému zboru pri vykonaní previerky podľa</w:t>
      </w:r>
      <w:r w:rsidR="00E10BDE">
        <w:rPr>
          <w:rFonts w:ascii="Times New Roman" w:hAnsi="Times New Roman" w:cs="Times New Roman"/>
          <w:sz w:val="24"/>
          <w:szCs w:val="24"/>
        </w:rPr>
        <w:t xml:space="preserve"> § </w:t>
      </w:r>
      <w:r w:rsidR="003835ED">
        <w:rPr>
          <w:rFonts w:ascii="Times New Roman" w:hAnsi="Times New Roman" w:cs="Times New Roman"/>
          <w:sz w:val="24"/>
          <w:szCs w:val="24"/>
        </w:rPr>
        <w:t>17 ods. 6</w:t>
      </w:r>
      <w:r w:rsidR="00224B56">
        <w:rPr>
          <w:rFonts w:ascii="Times New Roman" w:hAnsi="Times New Roman" w:cs="Times New Roman"/>
          <w:sz w:val="24"/>
          <w:szCs w:val="24"/>
        </w:rPr>
        <w:t>,</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20 ods. 3, </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zákaz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ods. 4,</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ods. 5,</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neposkytne potrebnú súčinnosť pri koordinovaní premiestňovania účastníkov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ods. 7,</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nedodrží podmienky konania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21 ods. 7,</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distribuuje alebo predáva vstupenky, ktoré nie sú vystavené na 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1 </w:t>
      </w:r>
      <w:r w:rsidR="00C544DA">
        <w:rPr>
          <w:rFonts w:ascii="Times New Roman" w:hAnsi="Times New Roman" w:cs="Times New Roman"/>
          <w:sz w:val="24"/>
          <w:szCs w:val="24"/>
        </w:rPr>
        <w:t xml:space="preserve">písm. </w:t>
      </w:r>
      <w:r w:rsidR="00903F14">
        <w:rPr>
          <w:rFonts w:ascii="Times New Roman" w:hAnsi="Times New Roman" w:cs="Times New Roman"/>
          <w:sz w:val="24"/>
          <w:szCs w:val="24"/>
        </w:rPr>
        <w:t>n</w:t>
      </w:r>
      <w:r w:rsidR="00224B56">
        <w:rPr>
          <w:rFonts w:ascii="Times New Roman" w:hAnsi="Times New Roman" w:cs="Times New Roman"/>
          <w:sz w:val="24"/>
          <w:szCs w:val="24"/>
        </w:rPr>
        <w:t>) alebo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 xml:space="preserve">písm. d), </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distribuuje, sprostredkúva, predáva, vystaví alebo ponúka na predaj vstupenky na 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 xml:space="preserve">osobitným režimom bez oprávnenia organizátorom podujatia, </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ponúka na predaj neplatné alebo falšované vstupenky alebo vstupenky, ktoré nemá vo svojej dispozícii,</w:t>
      </w:r>
    </w:p>
    <w:p w:rsidR="00DA38ED" w:rsidRPr="00C83C17" w:rsidP="006372B2">
      <w:pPr>
        <w:numPr>
          <w:numId w:val="36"/>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neposkytne alebo nesprístupní údaje</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informačného systému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 ods. 12.</w:t>
      </w:r>
    </w:p>
    <w:p w:rsidR="00DA38ED">
      <w:pPr>
        <w:bidi w:val="0"/>
        <w:jc w:val="both"/>
      </w:pPr>
    </w:p>
    <w:p w:rsidR="00DA38ED">
      <w:pPr>
        <w:bidi w:val="0"/>
        <w:jc w:val="both"/>
      </w:pPr>
      <w:r w:rsidR="00224B56">
        <w:rPr>
          <w:rFonts w:ascii="Times New Roman" w:hAnsi="Times New Roman" w:cs="Times New Roman"/>
          <w:sz w:val="24"/>
          <w:szCs w:val="24"/>
        </w:rPr>
        <w:t>(2) Za správny delikt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a) až e), i), l) až n), q), 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w) možno uložiť pokutu do</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000 eur. Ak bol tento správny delikt spáchaný na podujatí</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možno uložiť pokutu do 4 000; na rizikovom podujatí do 50 000 eur.</w:t>
      </w:r>
    </w:p>
    <w:p w:rsidR="00DA38ED">
      <w:pPr>
        <w:bidi w:val="0"/>
        <w:jc w:val="both"/>
      </w:pPr>
    </w:p>
    <w:p w:rsidR="00DA38ED">
      <w:pPr>
        <w:bidi w:val="0"/>
        <w:jc w:val="both"/>
      </w:pPr>
      <w:r w:rsidR="00224B56">
        <w:rPr>
          <w:rFonts w:ascii="Times New Roman" w:hAnsi="Times New Roman" w:cs="Times New Roman"/>
          <w:sz w:val="24"/>
          <w:szCs w:val="24"/>
        </w:rPr>
        <w:t>(3) Za správny delikt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f, 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j) možno uložiť pokutu do 4</w:t>
      </w:r>
      <w:r w:rsidR="000420D8">
        <w:rPr>
          <w:rFonts w:ascii="Times New Roman" w:hAnsi="Times New Roman" w:cs="Times New Roman"/>
          <w:sz w:val="24"/>
          <w:szCs w:val="24"/>
        </w:rPr>
        <w:t> </w:t>
      </w:r>
      <w:r w:rsidR="00224B56">
        <w:rPr>
          <w:rFonts w:ascii="Times New Roman" w:hAnsi="Times New Roman" w:cs="Times New Roman"/>
          <w:sz w:val="24"/>
          <w:szCs w:val="24"/>
        </w:rPr>
        <w:t>000 eur, na rizikovom podujatí do 50 000 eur.</w:t>
      </w:r>
    </w:p>
    <w:p w:rsidR="00DA38ED">
      <w:pPr>
        <w:bidi w:val="0"/>
        <w:jc w:val="both"/>
      </w:pPr>
    </w:p>
    <w:p w:rsidR="00DA38ED">
      <w:pPr>
        <w:bidi w:val="0"/>
        <w:jc w:val="both"/>
      </w:pPr>
      <w:r w:rsidR="00224B56">
        <w:rPr>
          <w:rFonts w:ascii="Times New Roman" w:hAnsi="Times New Roman" w:cs="Times New Roman"/>
          <w:sz w:val="24"/>
          <w:szCs w:val="24"/>
        </w:rPr>
        <w:t>(4) Za správny delikt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g), k), o), p), s), t) až v) možno uložiť pokutu do 50</w:t>
      </w:r>
      <w:r w:rsidR="00CA5A5F">
        <w:rPr>
          <w:rFonts w:ascii="Times New Roman" w:hAnsi="Times New Roman" w:cs="Times New Roman"/>
          <w:sz w:val="24"/>
          <w:szCs w:val="24"/>
        </w:rPr>
        <w:t> </w:t>
      </w:r>
      <w:r w:rsidR="00224B56">
        <w:rPr>
          <w:rFonts w:ascii="Times New Roman" w:hAnsi="Times New Roman" w:cs="Times New Roman"/>
          <w:sz w:val="24"/>
          <w:szCs w:val="24"/>
        </w:rPr>
        <w:t xml:space="preserve">000 eur. </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(5) Za správny delikt podľa odseku 1, pri ktorom</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dôsledku hrubého zanedbania povinností organizátora došlo</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závažnému alebo nenapraviteľnému následku alebo ak vznik takého následku bezprostredne hrozil, možno uložiť aj zákaz činnosti až na päť rokov. Sankcia zákazu činnosti spočíva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tom, že sa páchateľovi správneho deliktu zakáže na dobu výkonu sankcie vykonávať činnosť organizátora podujatí určených presným označením druhu podujatí, športového klubu alebo jeho družstva, súťaže alebo športu, na ktoré sa tento zákaz vzťahuje.</w:t>
      </w:r>
    </w:p>
    <w:p w:rsidR="00DA38ED">
      <w:pPr>
        <w:bidi w:val="0"/>
        <w:jc w:val="both"/>
      </w:pPr>
    </w:p>
    <w:p w:rsidR="00DA38ED">
      <w:pPr>
        <w:bidi w:val="0"/>
        <w:jc w:val="both"/>
      </w:pPr>
      <w:r w:rsidR="00224B56">
        <w:rPr>
          <w:rFonts w:ascii="Times New Roman" w:hAnsi="Times New Roman" w:cs="Times New Roman"/>
          <w:sz w:val="24"/>
          <w:szCs w:val="24"/>
        </w:rPr>
        <w:t>(6) Za správny delikt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spáchaný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lehote do jedného roka odo dňa nadobudnutia právoplatnosti rozhodnutia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postihu za obdobný správny delikt, možno uložiť sankciu až do výšky dvojnásobku hornej hranice ustanovenej podľa odsekov</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až 4.</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(7) Pri ukladaní sankcií za správne delikty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okresný úrad prihliada na závažnosť, spôsob, dĺžku trvania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následky protiprávneho konania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prihliadne aj na opakované porušenie právnej povinnosti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to, že sa konaním porušili viaceré povinnosti.</w:t>
      </w:r>
    </w:p>
    <w:p w:rsidR="00DA38ED">
      <w:pPr>
        <w:bidi w:val="0"/>
        <w:jc w:val="both"/>
      </w:pPr>
    </w:p>
    <w:p w:rsidR="00DA38ED">
      <w:pPr>
        <w:bidi w:val="0"/>
        <w:jc w:val="both"/>
      </w:pPr>
      <w:r w:rsidR="00224B56">
        <w:rPr>
          <w:rFonts w:ascii="Times New Roman" w:hAnsi="Times New Roman" w:cs="Times New Roman"/>
          <w:sz w:val="24"/>
          <w:szCs w:val="24"/>
        </w:rPr>
        <w:t>(8) Sankciu možno uložiť do jedného roka odo dňa, keď sa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porušení povinnosti správny orgán dozvedel, najneskôr však do troch rokov odo dňa, keď</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porušeniu povinnosti došlo.</w:t>
      </w:r>
    </w:p>
    <w:p w:rsidR="00DA38ED">
      <w:pPr>
        <w:bidi w:val="0"/>
        <w:jc w:val="both"/>
      </w:pPr>
    </w:p>
    <w:p w:rsidR="00DA38ED">
      <w:pPr>
        <w:bidi w:val="0"/>
        <w:jc w:val="both"/>
      </w:pPr>
      <w:r w:rsidR="00224B56">
        <w:rPr>
          <w:rFonts w:ascii="Times New Roman" w:hAnsi="Times New Roman" w:cs="Times New Roman"/>
          <w:sz w:val="24"/>
          <w:szCs w:val="24"/>
        </w:rPr>
        <w:t>(9) Výnosy</w:t>
      </w:r>
      <w:r w:rsidR="004647C7">
        <w:rPr>
          <w:rFonts w:ascii="Times New Roman" w:hAnsi="Times New Roman" w:cs="Times New Roman"/>
          <w:sz w:val="24"/>
          <w:szCs w:val="24"/>
        </w:rPr>
        <w:t> </w:t>
      </w:r>
      <w:r w:rsidR="00224B56">
        <w:rPr>
          <w:rFonts w:ascii="Times New Roman" w:hAnsi="Times New Roman" w:cs="Times New Roman"/>
          <w:sz w:val="24"/>
          <w:szCs w:val="24"/>
        </w:rPr>
        <w:t>pokút podľa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až 4</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6 sú vo výške 50% príjmom štátneho rozpočtu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vo výške 50% príjmom správcu informačného systému. Orgán, ktorý vydal rozhodnutie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uložení pokuty, je povinný do konca nasledujúceho mesiaca po jej uhradení odviesť príslušnú sumu na prevádzkový účet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23.</w:t>
      </w:r>
    </w:p>
    <w:p w:rsidR="00DA38ED">
      <w:pPr>
        <w:bidi w:val="0"/>
      </w:pPr>
    </w:p>
    <w:p w:rsidR="00DA38ED">
      <w:pPr>
        <w:bidi w:val="0"/>
        <w:jc w:val="center"/>
      </w:pPr>
      <w:r w:rsidR="00224B56">
        <w:rPr>
          <w:rFonts w:ascii="Times New Roman" w:hAnsi="Times New Roman" w:cs="Times New Roman"/>
          <w:sz w:val="24"/>
          <w:szCs w:val="24"/>
        </w:rPr>
        <w:t>§ 25</w:t>
      </w:r>
    </w:p>
    <w:p w:rsidR="00DA38ED">
      <w:pPr>
        <w:bidi w:val="0"/>
        <w:jc w:val="center"/>
      </w:pPr>
      <w:r w:rsidR="00224B56">
        <w:rPr>
          <w:rFonts w:ascii="Times New Roman" w:hAnsi="Times New Roman" w:cs="Times New Roman"/>
          <w:sz w:val="24"/>
          <w:szCs w:val="24"/>
        </w:rPr>
        <w:t>Priestupky</w:t>
      </w:r>
    </w:p>
    <w:p w:rsidR="00DA38ED">
      <w:pPr>
        <w:bidi w:val="0"/>
        <w:jc w:val="center"/>
      </w:pPr>
    </w:p>
    <w:p w:rsidR="00DA38ED">
      <w:pPr>
        <w:bidi w:val="0"/>
        <w:jc w:val="both"/>
      </w:pPr>
      <w:r w:rsidR="00224B56">
        <w:rPr>
          <w:rFonts w:ascii="Times New Roman" w:hAnsi="Times New Roman" w:cs="Times New Roman"/>
          <w:sz w:val="24"/>
          <w:szCs w:val="24"/>
        </w:rPr>
        <w:t>(1) Priestupku sa dopustí organizátor podujatia, ak</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 ods. 1,</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uvedie nepravdivý alebo hrubo skresľujúci údaj alebo zatají povinný údaj</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oznámení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žiadosti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17 ods. 3,</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nedodrží podmienky konania podujatia určené podľa</w:t>
      </w:r>
      <w:r w:rsidR="00E10BDE">
        <w:rPr>
          <w:rFonts w:ascii="Times New Roman" w:hAnsi="Times New Roman" w:cs="Times New Roman"/>
          <w:sz w:val="24"/>
          <w:szCs w:val="24"/>
        </w:rPr>
        <w:t xml:space="preserve"> § </w:t>
      </w:r>
      <w:r w:rsidR="004E0BE8">
        <w:rPr>
          <w:rFonts w:ascii="Times New Roman" w:hAnsi="Times New Roman" w:cs="Times New Roman"/>
          <w:sz w:val="24"/>
          <w:szCs w:val="24"/>
        </w:rPr>
        <w:t>5 ods. 5</w:t>
      </w:r>
      <w:r w:rsidR="00224B56">
        <w:rPr>
          <w:rFonts w:ascii="Times New Roman" w:hAnsi="Times New Roman" w:cs="Times New Roman"/>
          <w:sz w:val="24"/>
          <w:szCs w:val="24"/>
        </w:rPr>
        <w:t>,</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 ods. 4,</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 1,</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2 </w:t>
      </w:r>
      <w:r w:rsidR="004647C7">
        <w:rPr>
          <w:rFonts w:ascii="Times New Roman" w:hAnsi="Times New Roman" w:cs="Times New Roman"/>
          <w:sz w:val="24"/>
          <w:szCs w:val="24"/>
        </w:rPr>
        <w:t>a </w:t>
      </w:r>
      <w:r w:rsidR="00224B56">
        <w:rPr>
          <w:rFonts w:ascii="Times New Roman" w:hAnsi="Times New Roman" w:cs="Times New Roman"/>
          <w:sz w:val="24"/>
          <w:szCs w:val="24"/>
        </w:rPr>
        <w:t>4,</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 3,</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zneužije oprávnenie podľa</w:t>
      </w:r>
      <w:r w:rsidR="00E10BDE">
        <w:rPr>
          <w:rFonts w:ascii="Times New Roman" w:hAnsi="Times New Roman" w:cs="Times New Roman"/>
          <w:sz w:val="24"/>
          <w:szCs w:val="24"/>
        </w:rPr>
        <w:t xml:space="preserve"> § </w:t>
      </w:r>
      <w:r w:rsidR="000B566B">
        <w:rPr>
          <w:rFonts w:ascii="Times New Roman" w:hAnsi="Times New Roman" w:cs="Times New Roman"/>
          <w:sz w:val="24"/>
          <w:szCs w:val="24"/>
        </w:rPr>
        <w:t>7 ods. 5</w:t>
      </w:r>
      <w:r w:rsidR="00224B56">
        <w:rPr>
          <w:rFonts w:ascii="Times New Roman" w:hAnsi="Times New Roman" w:cs="Times New Roman"/>
          <w:sz w:val="24"/>
          <w:szCs w:val="24"/>
        </w:rPr>
        <w:t>,</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9 ods.</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5 alebo nedodrží počet členov usporiadateľskej služby určený obcou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17 ods. 3,</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9 ods. 3, </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9 ods.</w:t>
      </w:r>
      <w:r w:rsidR="00E10BDE">
        <w:rPr>
          <w:rFonts w:ascii="Times New Roman" w:hAnsi="Times New Roman" w:cs="Times New Roman"/>
          <w:sz w:val="24"/>
          <w:szCs w:val="24"/>
        </w:rPr>
        <w:t xml:space="preserve"> 2 </w:t>
      </w:r>
      <w:r w:rsidR="004647C7">
        <w:rPr>
          <w:rFonts w:ascii="Times New Roman" w:hAnsi="Times New Roman" w:cs="Times New Roman"/>
          <w:sz w:val="24"/>
          <w:szCs w:val="24"/>
        </w:rPr>
        <w:t>a </w:t>
      </w:r>
      <w:r w:rsidR="00224B56">
        <w:rPr>
          <w:rFonts w:ascii="Times New Roman" w:hAnsi="Times New Roman" w:cs="Times New Roman"/>
          <w:sz w:val="24"/>
          <w:szCs w:val="24"/>
        </w:rPr>
        <w:t>4,</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neumožní alebo obmedzí riadny výkon usporiadateľskej služby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14, </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nevykoná alebo nevydá pokyn na vykonanie primeraných opatrení pri porušení povinností účastníka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15 alebo pri porušení zákazu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16,</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neposkytne potrebnú súčinnosť dozornému orgánu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Policajnému zboru pri vykonaní previerky podľa</w:t>
      </w:r>
      <w:r w:rsidR="00E10BDE">
        <w:rPr>
          <w:rFonts w:ascii="Times New Roman" w:hAnsi="Times New Roman" w:cs="Times New Roman"/>
          <w:sz w:val="24"/>
          <w:szCs w:val="24"/>
        </w:rPr>
        <w:t xml:space="preserve"> § </w:t>
      </w:r>
      <w:r w:rsidR="003835ED">
        <w:rPr>
          <w:rFonts w:ascii="Times New Roman" w:hAnsi="Times New Roman" w:cs="Times New Roman"/>
          <w:sz w:val="24"/>
          <w:szCs w:val="24"/>
        </w:rPr>
        <w:t>17 ods. 6</w:t>
      </w:r>
      <w:r w:rsidR="00224B56">
        <w:rPr>
          <w:rFonts w:ascii="Times New Roman" w:hAnsi="Times New Roman" w:cs="Times New Roman"/>
          <w:sz w:val="24"/>
          <w:szCs w:val="24"/>
        </w:rPr>
        <w:t>,</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20 ods. 3, </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zákaz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ods. 4,</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ods. 5,</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neposkytne potrebnú súčinnosť pri koordinovaní premiestňovania účastníkov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ods. 7,</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nedodrží podmienky konania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21 ods. 7,</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distribuuje alebo predáva vstupenky, ktoré nie sú vystavené na 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1 </w:t>
      </w:r>
      <w:r w:rsidR="00C544DA">
        <w:rPr>
          <w:rFonts w:ascii="Times New Roman" w:hAnsi="Times New Roman" w:cs="Times New Roman"/>
          <w:sz w:val="24"/>
          <w:szCs w:val="24"/>
        </w:rPr>
        <w:t xml:space="preserve">písm. </w:t>
      </w:r>
      <w:r w:rsidR="00903F14">
        <w:rPr>
          <w:rFonts w:ascii="Times New Roman" w:hAnsi="Times New Roman" w:cs="Times New Roman"/>
          <w:sz w:val="24"/>
          <w:szCs w:val="24"/>
        </w:rPr>
        <w:t>n</w:t>
      </w:r>
      <w:r w:rsidR="00224B56">
        <w:rPr>
          <w:rFonts w:ascii="Times New Roman" w:hAnsi="Times New Roman" w:cs="Times New Roman"/>
          <w:sz w:val="24"/>
          <w:szCs w:val="24"/>
        </w:rPr>
        <w:t>) alebo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 xml:space="preserve">písm. d), </w:t>
      </w:r>
    </w:p>
    <w:p w:rsidR="00DA38ED" w:rsidRPr="00C83C17" w:rsidP="006372B2">
      <w:pPr>
        <w:numPr>
          <w:numId w:val="37"/>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ponúka na predaj neplatné alebo falšované vstupenky alebo vstupenky, ktoré nemá vo svojej dispozícii.</w:t>
      </w:r>
    </w:p>
    <w:p w:rsidR="00DA38ED">
      <w:pPr>
        <w:bidi w:val="0"/>
        <w:jc w:val="both"/>
      </w:pPr>
    </w:p>
    <w:p w:rsidR="00DA38ED">
      <w:pPr>
        <w:bidi w:val="0"/>
        <w:jc w:val="both"/>
      </w:pPr>
      <w:r w:rsidR="00224B56">
        <w:rPr>
          <w:rFonts w:ascii="Times New Roman" w:hAnsi="Times New Roman" w:cs="Times New Roman"/>
          <w:sz w:val="24"/>
          <w:szCs w:val="24"/>
        </w:rPr>
        <w:t>(2) Priestupku sa dopustí hlavný usporiadateľ, bezpečnostný manažér alebo usporiadateľ, ak</w:t>
      </w:r>
    </w:p>
    <w:p w:rsidR="00DA38ED" w:rsidRPr="00C83C17" w:rsidP="006372B2">
      <w:pPr>
        <w:numPr>
          <w:numId w:val="38"/>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6B340A">
        <w:rPr>
          <w:rFonts w:ascii="Times New Roman" w:hAnsi="Times New Roman" w:cs="Times New Roman"/>
          <w:sz w:val="24"/>
          <w:szCs w:val="24"/>
        </w:rPr>
        <w:t>13 ods. 4</w:t>
      </w:r>
      <w:r w:rsidR="00224B56">
        <w:rPr>
          <w:rFonts w:ascii="Times New Roman" w:hAnsi="Times New Roman" w:cs="Times New Roman"/>
          <w:sz w:val="24"/>
          <w:szCs w:val="24"/>
        </w:rPr>
        <w:t>,</w:t>
      </w:r>
    </w:p>
    <w:p w:rsidR="00DA38ED" w:rsidRPr="00C83C17" w:rsidP="006372B2">
      <w:pPr>
        <w:numPr>
          <w:numId w:val="38"/>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14 ods. 2, alebo</w:t>
      </w:r>
    </w:p>
    <w:p w:rsidR="00DA38ED" w:rsidRPr="00C83C17" w:rsidP="006372B2">
      <w:pPr>
        <w:numPr>
          <w:numId w:val="38"/>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predloží nepravdivý lekársky posudok alebo uvedie nepravdivý údaj</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čestnom vyhlásení</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bezúhonnosti.</w:t>
      </w:r>
    </w:p>
    <w:p w:rsidR="00DA38ED">
      <w:pPr>
        <w:bidi w:val="0"/>
        <w:jc w:val="both"/>
      </w:pPr>
    </w:p>
    <w:p w:rsidR="00DA38ED">
      <w:pPr>
        <w:bidi w:val="0"/>
        <w:jc w:val="both"/>
      </w:pPr>
      <w:r w:rsidR="00224B56">
        <w:rPr>
          <w:rFonts w:ascii="Times New Roman" w:hAnsi="Times New Roman" w:cs="Times New Roman"/>
          <w:sz w:val="24"/>
          <w:szCs w:val="24"/>
        </w:rPr>
        <w:t>(3) Priestupku sa dopustí účastník podujatia, ak</w:t>
      </w:r>
    </w:p>
    <w:p w:rsidR="00DA38ED" w:rsidRPr="00C83C17" w:rsidP="006372B2">
      <w:pPr>
        <w:numPr>
          <w:numId w:val="3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15, </w:t>
      </w:r>
    </w:p>
    <w:p w:rsidR="00DA38ED" w:rsidRPr="00C83C17" w:rsidP="006372B2">
      <w:pPr>
        <w:numPr>
          <w:numId w:val="39"/>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zákaz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16 písm. b) až d)</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f),</w:t>
      </w:r>
    </w:p>
    <w:p w:rsidR="00DA38ED" w:rsidP="006372B2">
      <w:pPr>
        <w:numPr>
          <w:numId w:val="39"/>
        </w:numPr>
        <w:bidi w:val="0"/>
        <w:ind w:hanging="294"/>
        <w:jc w:val="both"/>
      </w:pPr>
      <w:r w:rsidR="00224B56">
        <w:rPr>
          <w:rFonts w:ascii="Times New Roman" w:hAnsi="Times New Roman" w:cs="Times New Roman"/>
          <w:sz w:val="24"/>
          <w:szCs w:val="24"/>
        </w:rPr>
        <w:t>sa zúčastnil na podujatí, hoci mu bola účasť na podujatí zakázaná uložením obmedzujúceho opatrenia spočívajúceho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zákaze účasti na verejných podujatiach, predbežného opatrenia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27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alebo primeraného obmedzenia spočívajúceho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zákaze účasti na podujatiach podľa osobitného predpisu</w:t>
      </w:r>
      <w:r>
        <w:rPr>
          <w:rFonts w:ascii="Times New Roman" w:hAnsi="Times New Roman" w:cs="Times New Roman"/>
          <w:sz w:val="24"/>
          <w:szCs w:val="24"/>
          <w:vertAlign w:val="superscript"/>
          <w:rtl w:val="0"/>
        </w:rPr>
        <w:footnoteReference w:id="23"/>
      </w:r>
      <w:r w:rsidRPr="00C83C17" w:rsidR="00224B56">
        <w:rPr>
          <w:rFonts w:ascii="Times New Roman" w:hAnsi="Times New Roman" w:cs="Times New Roman"/>
          <w:sz w:val="24"/>
          <w:szCs w:val="24"/>
          <w:vertAlign w:val="superscript"/>
        </w:rPr>
        <w:t>)</w:t>
      </w:r>
      <w:r w:rsidR="00224B56">
        <w:rPr>
          <w:rFonts w:ascii="Times New Roman" w:hAnsi="Times New Roman" w:cs="Times New Roman"/>
          <w:sz w:val="24"/>
          <w:szCs w:val="24"/>
        </w:rPr>
        <w:t xml:space="preserve"> alebo sa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to pokúsil.</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(4) Priestupku sa dopustí dozorný orgán, ak</w:t>
      </w:r>
    </w:p>
    <w:p w:rsidR="00DA38ED" w:rsidRPr="00C83C17" w:rsidP="006372B2">
      <w:pPr>
        <w:numPr>
          <w:numId w:val="4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sa nezúčastní bez riadneho ospravedlnenia na príprave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priebehu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17 ods. 6, alebo </w:t>
      </w:r>
    </w:p>
    <w:p w:rsidR="00DA38ED" w:rsidRPr="00C83C17" w:rsidP="006372B2">
      <w:pPr>
        <w:numPr>
          <w:numId w:val="40"/>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nesplní povinnosť vykonať previerku podľa</w:t>
      </w:r>
      <w:r w:rsidR="00E10BDE">
        <w:rPr>
          <w:rFonts w:ascii="Times New Roman" w:hAnsi="Times New Roman" w:cs="Times New Roman"/>
          <w:sz w:val="24"/>
          <w:szCs w:val="24"/>
        </w:rPr>
        <w:t xml:space="preserve"> § </w:t>
      </w:r>
      <w:r w:rsidR="003835ED">
        <w:rPr>
          <w:rFonts w:ascii="Times New Roman" w:hAnsi="Times New Roman" w:cs="Times New Roman"/>
          <w:sz w:val="24"/>
          <w:szCs w:val="24"/>
        </w:rPr>
        <w:t>17 ods. 6</w:t>
      </w:r>
      <w:r w:rsidR="00224B56">
        <w:rPr>
          <w:rFonts w:ascii="Times New Roman" w:hAnsi="Times New Roman" w:cs="Times New Roman"/>
          <w:sz w:val="24"/>
          <w:szCs w:val="24"/>
        </w:rPr>
        <w:t>.</w:t>
      </w:r>
    </w:p>
    <w:p w:rsidR="00DA38ED">
      <w:pPr>
        <w:bidi w:val="0"/>
        <w:jc w:val="both"/>
      </w:pPr>
    </w:p>
    <w:p w:rsidR="00DA38ED">
      <w:pPr>
        <w:bidi w:val="0"/>
        <w:jc w:val="both"/>
      </w:pPr>
      <w:r w:rsidR="00224B56">
        <w:rPr>
          <w:rFonts w:ascii="Times New Roman" w:hAnsi="Times New Roman" w:cs="Times New Roman"/>
          <w:sz w:val="24"/>
          <w:szCs w:val="24"/>
        </w:rPr>
        <w:t>(5) Priestupku sa dopustí delegát zväzu, ak</w:t>
      </w:r>
    </w:p>
    <w:p w:rsidR="00DA38ED" w:rsidRPr="00C83C17" w:rsidP="006372B2">
      <w:pPr>
        <w:numPr>
          <w:numId w:val="41"/>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sa nezúčastní bez riadneho ospravedlnenia na príprave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priebehu podujatia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19 ods. 3, alebo</w:t>
      </w:r>
    </w:p>
    <w:p w:rsidR="00DA38ED" w:rsidRPr="00C83C17" w:rsidP="006372B2">
      <w:pPr>
        <w:numPr>
          <w:numId w:val="41"/>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nevypracuje alebo nepredloží písomnú správu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19 ods. 6.</w:t>
      </w:r>
    </w:p>
    <w:p w:rsidR="00DA38ED">
      <w:pPr>
        <w:bidi w:val="0"/>
        <w:jc w:val="both"/>
      </w:pPr>
    </w:p>
    <w:p w:rsidR="00DA38ED">
      <w:pPr>
        <w:bidi w:val="0"/>
        <w:jc w:val="both"/>
      </w:pPr>
      <w:r w:rsidR="00224B56">
        <w:rPr>
          <w:rFonts w:ascii="Times New Roman" w:hAnsi="Times New Roman" w:cs="Times New Roman"/>
          <w:sz w:val="24"/>
          <w:szCs w:val="24"/>
        </w:rPr>
        <w:t>(6) Priestupku sa dopustí ten, kto</w:t>
      </w:r>
    </w:p>
    <w:p w:rsidR="00DA38ED" w:rsidRPr="00C83C17" w:rsidP="006372B2">
      <w:pPr>
        <w:numPr>
          <w:numId w:val="4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distribuuje alebo predáva vstupenky, ktoré nie sú vystavené na meno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priezvisko,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1 </w:t>
      </w:r>
      <w:r w:rsidR="00C544DA">
        <w:rPr>
          <w:rFonts w:ascii="Times New Roman" w:hAnsi="Times New Roman" w:cs="Times New Roman"/>
          <w:sz w:val="24"/>
          <w:szCs w:val="24"/>
        </w:rPr>
        <w:t xml:space="preserve">písm. </w:t>
      </w:r>
      <w:r w:rsidR="00903F14">
        <w:rPr>
          <w:rFonts w:ascii="Times New Roman" w:hAnsi="Times New Roman" w:cs="Times New Roman"/>
          <w:sz w:val="24"/>
          <w:szCs w:val="24"/>
        </w:rPr>
        <w:t>n</w:t>
      </w:r>
      <w:r w:rsidR="00224B56">
        <w:rPr>
          <w:rFonts w:ascii="Times New Roman" w:hAnsi="Times New Roman" w:cs="Times New Roman"/>
          <w:sz w:val="24"/>
          <w:szCs w:val="24"/>
        </w:rPr>
        <w:t>) alebo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 xml:space="preserve">písm. d), </w:t>
      </w:r>
    </w:p>
    <w:p w:rsidR="00DA38ED" w:rsidRPr="00C83C17" w:rsidP="006372B2">
      <w:pPr>
        <w:numPr>
          <w:numId w:val="4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bez oprávnenia organizátorom podujatia distribuuje, sprostredkúva, predáva, vystaví alebo ponúkne na predaj vstupenky na 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alebo</w:t>
      </w:r>
    </w:p>
    <w:p w:rsidR="00DA38ED" w:rsidRPr="00C83C17" w:rsidP="006372B2">
      <w:pPr>
        <w:numPr>
          <w:numId w:val="42"/>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ponúka na predaj neplatné alebo falšované vstupenky alebo vstupenky, ktoré nemá vo svojej dispozícii.</w:t>
      </w:r>
    </w:p>
    <w:p w:rsidR="00DA38ED">
      <w:pPr>
        <w:bidi w:val="0"/>
        <w:jc w:val="both"/>
      </w:pPr>
    </w:p>
    <w:p w:rsidR="00DA38ED">
      <w:pPr>
        <w:bidi w:val="0"/>
        <w:jc w:val="both"/>
      </w:pPr>
      <w:r w:rsidR="00224B56">
        <w:rPr>
          <w:rFonts w:ascii="Times New Roman" w:hAnsi="Times New Roman" w:cs="Times New Roman"/>
          <w:sz w:val="24"/>
          <w:szCs w:val="24"/>
        </w:rPr>
        <w:t>(7) Za priestupok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a) až e), i), l) až n), q, 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odsekov 2, 4</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5 možno uložiť pokutu do 300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činnosti do dvoch rokov. Ak bol tento priestupok spáchaný na podujatí</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možno uložiť pokutu do 500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činnosti do piatich rokov; na rizikovom podujatí do</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000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činnosti do piatich rokov.</w:t>
      </w:r>
    </w:p>
    <w:p w:rsidR="00DA38ED">
      <w:pPr>
        <w:bidi w:val="0"/>
        <w:jc w:val="both"/>
      </w:pPr>
    </w:p>
    <w:p w:rsidR="00DA38ED">
      <w:pPr>
        <w:bidi w:val="0"/>
        <w:jc w:val="both"/>
      </w:pPr>
      <w:r w:rsidR="00224B56">
        <w:rPr>
          <w:rFonts w:ascii="Times New Roman" w:hAnsi="Times New Roman" w:cs="Times New Roman"/>
          <w:sz w:val="24"/>
          <w:szCs w:val="24"/>
        </w:rPr>
        <w:t>(8) Za priestupok podľa odseku</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možno uložiť pokutu do 300 eur. Ak bol tento priestupok spáchaný na podujatí</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možno uložiť pokutu do 500 eur; na rizikovom podujatí do</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000 eur.</w:t>
      </w:r>
    </w:p>
    <w:p w:rsidR="00DA38ED">
      <w:pPr>
        <w:bidi w:val="0"/>
        <w:jc w:val="both"/>
      </w:pPr>
    </w:p>
    <w:p w:rsidR="00DA38ED">
      <w:pPr>
        <w:bidi w:val="0"/>
        <w:jc w:val="both"/>
      </w:pPr>
      <w:r w:rsidR="00224B56">
        <w:rPr>
          <w:rFonts w:ascii="Times New Roman" w:hAnsi="Times New Roman" w:cs="Times New Roman"/>
          <w:sz w:val="24"/>
          <w:szCs w:val="24"/>
        </w:rPr>
        <w:t>(9) Za priestupok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f</w:t>
      </w:r>
      <w:r w:rsidR="00E6359F">
        <w:rPr>
          <w:rFonts w:ascii="Times New Roman" w:hAnsi="Times New Roman" w:cs="Times New Roman"/>
          <w:sz w:val="24"/>
          <w:szCs w:val="24"/>
        </w:rPr>
        <w:t>)</w:t>
      </w:r>
      <w:r w:rsidR="00224B56">
        <w:rPr>
          <w:rFonts w:ascii="Times New Roman" w:hAnsi="Times New Roman" w:cs="Times New Roman"/>
          <w:sz w:val="24"/>
          <w:szCs w:val="24"/>
        </w:rPr>
        <w:t>, 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j), možno uložiť pokutu do 500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činnosti do piatich rokov; na rizikovom podujatí do</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000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činnosti do piatich rokov.</w:t>
      </w:r>
    </w:p>
    <w:p w:rsidR="00DA38ED">
      <w:pPr>
        <w:bidi w:val="0"/>
        <w:jc w:val="both"/>
      </w:pPr>
    </w:p>
    <w:p w:rsidR="00DA38ED">
      <w:pPr>
        <w:bidi w:val="0"/>
        <w:jc w:val="both"/>
      </w:pPr>
      <w:r w:rsidR="00224B56">
        <w:rPr>
          <w:rFonts w:ascii="Times New Roman" w:hAnsi="Times New Roman" w:cs="Times New Roman"/>
          <w:sz w:val="24"/>
          <w:szCs w:val="24"/>
        </w:rPr>
        <w:t>(10) Za priestupok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g), k), o), p), s), 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 možno uložiť pokutu do</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000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činnosti do piatich rokov.</w:t>
      </w:r>
    </w:p>
    <w:p w:rsidR="00DA38ED">
      <w:pPr>
        <w:bidi w:val="0"/>
        <w:jc w:val="both"/>
      </w:pPr>
    </w:p>
    <w:p w:rsidR="00DA38ED">
      <w:pPr>
        <w:bidi w:val="0"/>
        <w:jc w:val="both"/>
      </w:pPr>
      <w:r w:rsidR="00224B56">
        <w:rPr>
          <w:rFonts w:ascii="Times New Roman" w:hAnsi="Times New Roman" w:cs="Times New Roman"/>
          <w:sz w:val="24"/>
          <w:szCs w:val="24"/>
        </w:rPr>
        <w:t>(11) Za priestupok podľa odseku 6 možno uložiť pokutu do 5 000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 činnosti do piatich rokov.</w:t>
      </w:r>
    </w:p>
    <w:p w:rsidR="00DA38ED">
      <w:pPr>
        <w:bidi w:val="0"/>
        <w:jc w:val="both"/>
      </w:pPr>
    </w:p>
    <w:p w:rsidR="00DA38ED">
      <w:pPr>
        <w:bidi w:val="0"/>
        <w:jc w:val="both"/>
      </w:pPr>
      <w:r w:rsidR="00224B56">
        <w:rPr>
          <w:rFonts w:ascii="Times New Roman" w:hAnsi="Times New Roman" w:cs="Times New Roman"/>
          <w:sz w:val="24"/>
          <w:szCs w:val="24"/>
        </w:rPr>
        <w:t>(12) Za priestupok podľa odseku</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možno uložiť obmedzujúce opatrenie spočívajúce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zákaze účasti na určených podujatiach až na päť rokov.</w:t>
      </w:r>
    </w:p>
    <w:p w:rsidR="00DA38ED">
      <w:pPr>
        <w:bidi w:val="0"/>
        <w:jc w:val="both"/>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sz w:val="24"/>
          <w:szCs w:val="24"/>
        </w:rPr>
        <w:t>§ 26</w:t>
      </w:r>
    </w:p>
    <w:p w:rsidR="00DA38ED">
      <w:pPr>
        <w:bidi w:val="0"/>
        <w:jc w:val="center"/>
      </w:pPr>
      <w:r w:rsidR="00224B56">
        <w:rPr>
          <w:rFonts w:ascii="Times New Roman" w:hAnsi="Times New Roman" w:cs="Times New Roman"/>
          <w:sz w:val="24"/>
          <w:szCs w:val="24"/>
        </w:rPr>
        <w:t>Priestupky diváckeho násilia</w:t>
      </w:r>
    </w:p>
    <w:p w:rsidR="00DA38ED">
      <w:pPr>
        <w:bidi w:val="0"/>
      </w:pPr>
    </w:p>
    <w:p w:rsidR="00DA38ED">
      <w:pPr>
        <w:bidi w:val="0"/>
        <w:jc w:val="both"/>
      </w:pPr>
      <w:r w:rsidR="00224B56">
        <w:rPr>
          <w:rFonts w:ascii="Times New Roman" w:hAnsi="Times New Roman" w:cs="Times New Roman"/>
          <w:sz w:val="24"/>
          <w:szCs w:val="24"/>
        </w:rPr>
        <w:t xml:space="preserve">(1) Priestupku diváckeho násilia sa dopustí ten, kto </w:t>
      </w:r>
    </w:p>
    <w:p w:rsidR="00DA38ED" w:rsidRPr="001C5F55" w:rsidP="006372B2">
      <w:pPr>
        <w:numPr>
          <w:numId w:val="4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zákaz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16 písm. a),</w:t>
      </w:r>
    </w:p>
    <w:p w:rsidR="00DA38ED" w:rsidRPr="001C5F55" w:rsidP="006372B2">
      <w:pPr>
        <w:numPr>
          <w:numId w:val="4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zákaz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16 písm. e),</w:t>
      </w:r>
    </w:p>
    <w:p w:rsidR="00DA38ED" w:rsidRPr="001C5F55" w:rsidP="006372B2">
      <w:pPr>
        <w:numPr>
          <w:numId w:val="4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zákaz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16 písm. g), </w:t>
      </w:r>
    </w:p>
    <w:p w:rsidR="00DA38ED" w:rsidRPr="001C5F55" w:rsidP="006372B2">
      <w:pPr>
        <w:numPr>
          <w:numId w:val="4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poruší zákaz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16 písm. h),</w:t>
      </w:r>
    </w:p>
    <w:p w:rsidR="00DA38ED" w:rsidRPr="001C5F55" w:rsidP="006372B2">
      <w:pPr>
        <w:numPr>
          <w:numId w:val="4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v 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podujatí hrubo znevažuje, uráža alebo ohrozuje organizátora podujatia, hlavného usporiadateľa, usporiadateľa, bezpečnostného manažéra, zamestnanca prevádzkovateľa strážnej služby, dozorný orgán, príslušníka obecnej polície, príslušníka Policajného zboru, delegáta zväzu alebo dobrovoľníka verbálne, gestom, grafickým zobrazením alebo iným spôsobom,</w:t>
      </w:r>
    </w:p>
    <w:p w:rsidR="00DA38ED" w:rsidRPr="001C5F55" w:rsidP="006372B2">
      <w:pPr>
        <w:numPr>
          <w:numId w:val="4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neoprávnene sťažuje účastníkovi podujatia pokojný prístup na miesto konania podujatia alebo mu bráni</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prístupe, alebo</w:t>
      </w:r>
    </w:p>
    <w:p w:rsidR="00DA38ED" w:rsidRPr="001C5F55" w:rsidP="006372B2">
      <w:pPr>
        <w:numPr>
          <w:numId w:val="43"/>
        </w:numPr>
        <w:bidi w:val="0"/>
        <w:ind w:hanging="294"/>
        <w:jc w:val="both"/>
        <w:rPr>
          <w:rFonts w:ascii="Times New Roman" w:hAnsi="Times New Roman" w:cs="Times New Roman"/>
          <w:sz w:val="24"/>
          <w:szCs w:val="24"/>
        </w:rPr>
      </w:pPr>
      <w:r w:rsidR="00224B56">
        <w:rPr>
          <w:rFonts w:ascii="Times New Roman" w:hAnsi="Times New Roman" w:cs="Times New Roman"/>
          <w:sz w:val="24"/>
          <w:szCs w:val="24"/>
        </w:rPr>
        <w:t>neoprávnene bráni účastníkovi podujatia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tom, aby pokojne opustil miesto konania podujatia.</w:t>
      </w:r>
    </w:p>
    <w:p w:rsidR="00DA38ED">
      <w:pPr>
        <w:bidi w:val="0"/>
        <w:jc w:val="both"/>
      </w:pPr>
    </w:p>
    <w:p w:rsidR="00DA38ED">
      <w:pPr>
        <w:bidi w:val="0"/>
        <w:jc w:val="both"/>
      </w:pPr>
      <w:r w:rsidR="00224B56">
        <w:rPr>
          <w:rFonts w:ascii="Times New Roman" w:hAnsi="Times New Roman" w:cs="Times New Roman"/>
          <w:sz w:val="24"/>
          <w:szCs w:val="24"/>
        </w:rPr>
        <w:t>(2) Za priestupok diváckeho násilia sa považuje aj čin, ktorý má znaky priestupku proti verejnému poriadku, priestupku extrémizmu, priestupku proti občianskemu spolunažívaniu alebo priestupku proti majetku podľa osobitného predpisu,</w:t>
      </w:r>
      <w:r>
        <w:rPr>
          <w:rFonts w:ascii="Times New Roman" w:hAnsi="Times New Roman" w:cs="Times New Roman"/>
          <w:sz w:val="24"/>
          <w:szCs w:val="24"/>
          <w:vertAlign w:val="superscript"/>
          <w:rtl w:val="0"/>
        </w:rPr>
        <w:footnoteReference w:id="24"/>
      </w:r>
      <w:r w:rsidR="00224B56">
        <w:rPr>
          <w:rFonts w:ascii="Times New Roman" w:hAnsi="Times New Roman" w:cs="Times New Roman"/>
          <w:sz w:val="24"/>
          <w:szCs w:val="24"/>
        </w:rPr>
        <w:t>) agresívnej povahy spáchaný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podujatí.</w:t>
      </w:r>
    </w:p>
    <w:p w:rsidR="00DA38ED">
      <w:pPr>
        <w:bidi w:val="0"/>
        <w:jc w:val="both"/>
      </w:pPr>
    </w:p>
    <w:p w:rsidR="00DA38ED">
      <w:pPr>
        <w:bidi w:val="0"/>
        <w:jc w:val="both"/>
      </w:pPr>
      <w:r w:rsidR="00224B56">
        <w:rPr>
          <w:rFonts w:ascii="Times New Roman" w:hAnsi="Times New Roman" w:cs="Times New Roman"/>
          <w:sz w:val="24"/>
          <w:szCs w:val="24"/>
        </w:rPr>
        <w:t>(3) Za priestupok podľa odsekov</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2 možno uložiť pokutu do</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500 eur. Ak bol tento priestupok spáchaný na rizikovom podujatí, možno uložiť pokutu do</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000 eur.</w:t>
      </w:r>
    </w:p>
    <w:p w:rsidR="00DA38ED">
      <w:pPr>
        <w:bidi w:val="0"/>
        <w:jc w:val="both"/>
      </w:pPr>
    </w:p>
    <w:p w:rsidR="00DA38ED">
      <w:pPr>
        <w:bidi w:val="0"/>
        <w:jc w:val="both"/>
      </w:pPr>
      <w:r w:rsidR="00224B56">
        <w:rPr>
          <w:rFonts w:ascii="Times New Roman" w:hAnsi="Times New Roman" w:cs="Times New Roman"/>
          <w:sz w:val="24"/>
          <w:szCs w:val="24"/>
        </w:rPr>
        <w:t>(4) Za priestupok podľa odsekov</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2 možno uložiť obmedzujúce opatrenie spočívajúce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zákaze účasti na určených podujatiach až na päť rokov.</w:t>
      </w:r>
    </w:p>
    <w:p w:rsidR="00DA38ED">
      <w:pPr>
        <w:bidi w:val="0"/>
        <w:jc w:val="both"/>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sz w:val="24"/>
          <w:szCs w:val="24"/>
        </w:rPr>
        <w:t>§ 27</w:t>
        <w:br/>
        <w:t>Spoločné ustanovenia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priestupkoch</w:t>
      </w:r>
    </w:p>
    <w:p w:rsidR="00DA38ED">
      <w:pPr>
        <w:bidi w:val="0"/>
        <w:jc w:val="center"/>
      </w:pPr>
    </w:p>
    <w:p w:rsidR="00DA38ED">
      <w:pPr>
        <w:bidi w:val="0"/>
        <w:jc w:val="both"/>
      </w:pPr>
      <w:r w:rsidR="00224B56">
        <w:rPr>
          <w:rFonts w:ascii="Times New Roman" w:hAnsi="Times New Roman" w:cs="Times New Roman"/>
          <w:sz w:val="24"/>
          <w:szCs w:val="24"/>
        </w:rPr>
        <w:t>(1) Priestupky podľa tohto zákona prejednávajú orgány Policajného zboru. Na priestupky</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ich prejednanie sa vzťahuje všeobecný predpis</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priestupkoch.</w:t>
      </w:r>
      <w:r>
        <w:rPr>
          <w:rFonts w:ascii="Times New Roman" w:hAnsi="Times New Roman" w:cs="Times New Roman"/>
          <w:sz w:val="24"/>
          <w:szCs w:val="24"/>
          <w:vertAlign w:val="superscript"/>
          <w:rtl w:val="0"/>
        </w:rPr>
        <w:footnoteReference w:id="25"/>
      </w:r>
      <w:r w:rsidR="00224B56">
        <w:rPr>
          <w:rFonts w:ascii="Times New Roman" w:hAnsi="Times New Roman" w:cs="Times New Roman"/>
          <w:sz w:val="24"/>
          <w:szCs w:val="24"/>
        </w:rPr>
        <w:t>)</w:t>
      </w:r>
    </w:p>
    <w:p w:rsidR="00DA38ED">
      <w:pPr>
        <w:bidi w:val="0"/>
        <w:jc w:val="both"/>
      </w:pPr>
    </w:p>
    <w:p w:rsidR="00DA38ED">
      <w:pPr>
        <w:bidi w:val="0"/>
        <w:jc w:val="both"/>
      </w:pPr>
      <w:r w:rsidR="00224B56">
        <w:rPr>
          <w:rFonts w:ascii="Times New Roman" w:hAnsi="Times New Roman" w:cs="Times New Roman"/>
          <w:sz w:val="24"/>
          <w:szCs w:val="24"/>
        </w:rPr>
        <w:t>(2) Osobe obvinenej</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priestupku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25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alebo</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26 ods.</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2 možno uložiť predbežné opatrenie spočívajúce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zákaze účasti na určených podujatiach na primeranú dobu, najdlhšie na šesť mesiacov, najmä ak sa dopustila priestupku diváckeho násilia alebo iného priestupku závažnejšej povahy alebo sa dopustila priestupku po tom, čo bola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poslednom roku postihnutá za obdobný priestupok alebo bola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posledných dvoch rokoch odsúdená za trestný čin spáchaný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verejnom podujatí.</w:t>
      </w:r>
    </w:p>
    <w:p w:rsidR="00DA38ED">
      <w:pPr>
        <w:bidi w:val="0"/>
        <w:jc w:val="both"/>
      </w:pPr>
    </w:p>
    <w:p w:rsidR="00DA38ED">
      <w:pPr>
        <w:bidi w:val="0"/>
        <w:jc w:val="both"/>
      </w:pPr>
      <w:r w:rsidR="00224B56">
        <w:rPr>
          <w:rFonts w:ascii="Times New Roman" w:hAnsi="Times New Roman" w:cs="Times New Roman"/>
          <w:sz w:val="24"/>
          <w:szCs w:val="24"/>
        </w:rPr>
        <w:t>(3) Odvolanie proti rozhodnutiu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predbežnom opatrení podľa 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nemá odkladný účinok.</w:t>
      </w:r>
    </w:p>
    <w:p w:rsidR="00DA38ED">
      <w:pPr>
        <w:bidi w:val="0"/>
        <w:jc w:val="both"/>
      </w:pPr>
    </w:p>
    <w:p w:rsidR="00DA38ED">
      <w:pPr>
        <w:bidi w:val="0"/>
        <w:jc w:val="both"/>
      </w:pPr>
      <w:r w:rsidR="00224B56">
        <w:rPr>
          <w:rFonts w:ascii="Times New Roman" w:hAnsi="Times New Roman" w:cs="Times New Roman"/>
          <w:sz w:val="24"/>
          <w:szCs w:val="24"/>
        </w:rPr>
        <w:t>(4) Predbežné opatrenie podľa odseku</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stráca platnosť po uplynutí šiestich mesiacov odo dňa jeho uloženia, ak nedošlo skôr</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právoplatnému rozhodnutiu vo veci, jeho zrušeniu alebo uplynutiu doby, na ktorú bolo uložené.</w:t>
      </w:r>
    </w:p>
    <w:p w:rsidR="00DA38ED">
      <w:pPr>
        <w:bidi w:val="0"/>
        <w:jc w:val="both"/>
      </w:pPr>
    </w:p>
    <w:p w:rsidR="00DA38ED">
      <w:pPr>
        <w:bidi w:val="0"/>
        <w:jc w:val="both"/>
      </w:pPr>
      <w:r w:rsidR="00224B56">
        <w:rPr>
          <w:rFonts w:ascii="Times New Roman" w:hAnsi="Times New Roman" w:cs="Times New Roman"/>
          <w:sz w:val="24"/>
          <w:szCs w:val="24"/>
        </w:rPr>
        <w:t>(5) Ak sa páchateľ dopustil priestupku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25 alebo</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26 menšej závažnosti alebo ak je páchateľom priestupku osoba mladšia ako 21 rokov, ktorá</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minulosti nebola odsúdená ani postihnutá za protiprávne konanie</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podujatí, priestupok je možné vybaviť napomenutím, ak je možné predpokladať, že takéto vybavenie je postačujúce, najmä ak sa páchateľ</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spáchaniu priestupku priznal, jeho spáchanie oľutoval, prejavil snahu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nápravu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zaviazal sa nahradiť škodu alebo jej primeranú časť, ak bola priestupkom spôsobená.</w:t>
      </w:r>
    </w:p>
    <w:p w:rsidR="00DA38ED">
      <w:pPr>
        <w:bidi w:val="0"/>
        <w:jc w:val="both"/>
      </w:pPr>
    </w:p>
    <w:p w:rsidR="00DA38ED">
      <w:pPr>
        <w:bidi w:val="0"/>
        <w:jc w:val="both"/>
      </w:pPr>
      <w:r w:rsidR="00224B56">
        <w:rPr>
          <w:rFonts w:ascii="Times New Roman" w:hAnsi="Times New Roman" w:cs="Times New Roman"/>
          <w:sz w:val="24"/>
          <w:szCs w:val="24"/>
        </w:rPr>
        <w:t>(6) Za priestupok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25 alebo</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26 možno uložiť pokutu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blokovom konaní do 100 eur</w:t>
      </w:r>
      <w:r w:rsidR="004647C7">
        <w:rPr>
          <w:rFonts w:ascii="Times New Roman" w:hAnsi="Times New Roman" w:cs="Times New Roman"/>
          <w:sz w:val="24"/>
          <w:szCs w:val="24"/>
        </w:rPr>
        <w:t xml:space="preserve"> a v </w:t>
      </w:r>
      <w:r w:rsidR="00224B56">
        <w:rPr>
          <w:rFonts w:ascii="Times New Roman" w:hAnsi="Times New Roman" w:cs="Times New Roman"/>
          <w:sz w:val="24"/>
          <w:szCs w:val="24"/>
        </w:rPr>
        <w:t>rozkaznom konaní do 300 eur; ak bol priestupok spáchaný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rizikovom podujatí, až do dvojnásobku tejto sumy.</w:t>
      </w:r>
    </w:p>
    <w:p w:rsidR="00DA38ED">
      <w:pPr>
        <w:bidi w:val="0"/>
        <w:jc w:val="both"/>
      </w:pPr>
    </w:p>
    <w:p w:rsidR="00DA38ED">
      <w:pPr>
        <w:bidi w:val="0"/>
        <w:jc w:val="both"/>
      </w:pPr>
      <w:r w:rsidR="00224B56">
        <w:rPr>
          <w:rFonts w:ascii="Times New Roman" w:hAnsi="Times New Roman" w:cs="Times New Roman"/>
          <w:sz w:val="24"/>
          <w:szCs w:val="24"/>
        </w:rPr>
        <w:t>(7) Pri uložení obmedzujúceho opatrenia alebo predbežného opatrenia správny orgán určuje rozsah zakázaných podujatí podľa závažnosti protiprávneho konania, ktorého sa páchateľ dopustil, presným označením druhu podujatí, športového klubu alebo jeho družstva, súťaže alebo športu, na ktoré sa obmedzujúce opatrenie alebo predbežné opatrenie vzťahuje.</w:t>
      </w:r>
    </w:p>
    <w:p w:rsidR="00DA38ED">
      <w:pPr>
        <w:bidi w:val="0"/>
        <w:jc w:val="both"/>
      </w:pPr>
    </w:p>
    <w:p w:rsidR="00DA38ED">
      <w:pPr>
        <w:bidi w:val="0"/>
        <w:jc w:val="both"/>
      </w:pPr>
      <w:r w:rsidR="00224B56">
        <w:rPr>
          <w:rFonts w:ascii="Times New Roman" w:hAnsi="Times New Roman" w:cs="Times New Roman"/>
          <w:sz w:val="24"/>
          <w:szCs w:val="24"/>
        </w:rPr>
        <w:t>(8) Za priestupok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25 alebo</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26 spáchaný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lehote do jedného roka odo dňa nadobudnutia právoplatnosti rozhodnutia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postihu za obdobný priestupok, možno uložiť pokutu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obmedzujúce opatrenie až do výšky dvojnásobku hornej hranice ustanovenej za neskorší priestupok.</w:t>
      </w:r>
    </w:p>
    <w:p w:rsidR="00DA38ED">
      <w:pPr>
        <w:bidi w:val="0"/>
        <w:jc w:val="both"/>
      </w:pPr>
    </w:p>
    <w:p w:rsidR="00DA38ED">
      <w:pPr>
        <w:bidi w:val="0"/>
        <w:jc w:val="both"/>
      </w:pPr>
      <w:r w:rsidR="00224B56">
        <w:rPr>
          <w:rFonts w:ascii="Times New Roman" w:hAnsi="Times New Roman" w:cs="Times New Roman"/>
          <w:sz w:val="24"/>
          <w:szCs w:val="24"/>
        </w:rPr>
        <w:t>(9) Výnosy</w:t>
      </w:r>
      <w:r w:rsidR="00926399">
        <w:rPr>
          <w:rFonts w:ascii="Times New Roman" w:hAnsi="Times New Roman" w:cs="Times New Roman"/>
          <w:sz w:val="24"/>
          <w:szCs w:val="24"/>
        </w:rPr>
        <w:t xml:space="preserve"> </w:t>
      </w:r>
      <w:r w:rsidR="00224B56">
        <w:rPr>
          <w:rFonts w:ascii="Times New Roman" w:hAnsi="Times New Roman" w:cs="Times New Roman"/>
          <w:sz w:val="24"/>
          <w:szCs w:val="24"/>
        </w:rPr>
        <w:t>pokút sú vo výške 50% príjmom štátneho rozpočtu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vo výške 50% príjmom správcu informačného systému. Orgán, ktorý vydal rozhodnutie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uložení pokuty, je povinný pokuty, ktoré sú príjmom správcu informačného systému, odviesť do konca mesiaca nasledujúceho po mesiaci,</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ktorom mu bola pokuta alebo jej časť uhradená, na prevádzkový účet zriadený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23. Orgán, ktorý vydal rozhodnutie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uložení pokuty vedie evidenciu uložených pokút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nezaplatených pokút, ktorú na požiadanie kedykoľvek sprístupní správcovi informačného systému. </w:t>
      </w:r>
    </w:p>
    <w:p w:rsidR="00DA38ED">
      <w:pPr>
        <w:bidi w:val="0"/>
        <w:ind w:left="720"/>
        <w:jc w:val="both"/>
      </w:pPr>
    </w:p>
    <w:p w:rsidR="00DA38ED">
      <w:pPr>
        <w:bidi w:val="0"/>
        <w:ind w:left="-29"/>
        <w:jc w:val="center"/>
      </w:pPr>
      <w:r w:rsidR="00224B56">
        <w:rPr>
          <w:rFonts w:ascii="Times New Roman" w:hAnsi="Times New Roman" w:cs="Times New Roman"/>
          <w:sz w:val="24"/>
          <w:szCs w:val="24"/>
        </w:rPr>
        <w:t>Spoločné ustanovenia</w:t>
      </w:r>
    </w:p>
    <w:p w:rsidR="00DA38ED">
      <w:pPr>
        <w:bidi w:val="0"/>
        <w:ind w:left="-29"/>
        <w:jc w:val="center"/>
      </w:pPr>
      <w:r w:rsidR="00224B56">
        <w:rPr>
          <w:rFonts w:ascii="Times New Roman" w:hAnsi="Times New Roman" w:cs="Times New Roman"/>
          <w:sz w:val="24"/>
          <w:szCs w:val="24"/>
        </w:rPr>
        <w:t>§ 28</w:t>
      </w:r>
    </w:p>
    <w:p w:rsidR="00DA38ED">
      <w:pPr>
        <w:bidi w:val="0"/>
        <w:ind w:left="-29"/>
        <w:jc w:val="center"/>
      </w:pPr>
      <w:r w:rsidR="00224B56">
        <w:rPr>
          <w:rFonts w:ascii="Times New Roman" w:hAnsi="Times New Roman" w:cs="Times New Roman"/>
          <w:sz w:val="24"/>
          <w:szCs w:val="24"/>
        </w:rPr>
        <w:t>Obec ako organizátor podujatia</w:t>
      </w:r>
    </w:p>
    <w:p w:rsidR="00DA38ED">
      <w:pPr>
        <w:bidi w:val="0"/>
        <w:ind w:left="720"/>
        <w:jc w:val="center"/>
      </w:pPr>
    </w:p>
    <w:p w:rsidR="00DA38ED">
      <w:pPr>
        <w:bidi w:val="0"/>
        <w:ind w:left="-29"/>
        <w:jc w:val="both"/>
      </w:pPr>
      <w:r w:rsidR="00224B56">
        <w:rPr>
          <w:rFonts w:ascii="Times New Roman" w:hAnsi="Times New Roman" w:cs="Times New Roman"/>
          <w:sz w:val="24"/>
          <w:szCs w:val="24"/>
        </w:rPr>
        <w:t>(1)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 organizované obcou, na obec ako organizátora podujatia sa vzťahujú ustanovenia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 ods.</w:t>
      </w:r>
      <w:r w:rsidR="00E10BDE">
        <w:rPr>
          <w:rFonts w:ascii="Times New Roman" w:hAnsi="Times New Roman" w:cs="Times New Roman"/>
          <w:sz w:val="24"/>
          <w:szCs w:val="24"/>
        </w:rPr>
        <w:t xml:space="preserve"> 1 </w:t>
      </w:r>
      <w:r w:rsidR="00C544DA">
        <w:rPr>
          <w:rFonts w:ascii="Times New Roman" w:hAnsi="Times New Roman" w:cs="Times New Roman"/>
          <w:sz w:val="24"/>
          <w:szCs w:val="24"/>
        </w:rPr>
        <w:t xml:space="preserve">písm. a), c), d) až h), k) až </w:t>
      </w:r>
      <w:r w:rsidR="00481F4C">
        <w:rPr>
          <w:rFonts w:ascii="Times New Roman" w:hAnsi="Times New Roman" w:cs="Times New Roman"/>
          <w:sz w:val="24"/>
          <w:szCs w:val="24"/>
        </w:rPr>
        <w:t>m</w:t>
      </w:r>
      <w:r w:rsidR="00C544DA">
        <w:rPr>
          <w:rFonts w:ascii="Times New Roman" w:hAnsi="Times New Roman" w:cs="Times New Roman"/>
          <w:sz w:val="24"/>
          <w:szCs w:val="24"/>
        </w:rPr>
        <w:t xml:space="preserve">), </w:t>
      </w:r>
      <w:r w:rsidR="00481F4C">
        <w:rPr>
          <w:rFonts w:ascii="Times New Roman" w:hAnsi="Times New Roman" w:cs="Times New Roman"/>
          <w:sz w:val="24"/>
          <w:szCs w:val="24"/>
        </w:rPr>
        <w:t>o</w:t>
      </w:r>
      <w:r w:rsidR="00C544DA">
        <w:rPr>
          <w:rFonts w:ascii="Times New Roman" w:hAnsi="Times New Roman" w:cs="Times New Roman"/>
          <w:sz w:val="24"/>
          <w:szCs w:val="24"/>
        </w:rPr>
        <w:t xml:space="preserve">) až </w:t>
      </w:r>
      <w:r w:rsidR="00481F4C">
        <w:rPr>
          <w:rFonts w:ascii="Times New Roman" w:hAnsi="Times New Roman" w:cs="Times New Roman"/>
          <w:sz w:val="24"/>
          <w:szCs w:val="24"/>
        </w:rPr>
        <w:t>q</w:t>
      </w:r>
      <w:r w:rsidR="00224B56">
        <w:rPr>
          <w:rFonts w:ascii="Times New Roman" w:hAnsi="Times New Roman" w:cs="Times New Roman"/>
          <w:sz w:val="24"/>
          <w:szCs w:val="24"/>
        </w:rPr>
        <w:t>),</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7,</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14 ods.</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a) až g),</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24.</w:t>
      </w:r>
    </w:p>
    <w:p w:rsidR="00DA38ED">
      <w:pPr>
        <w:bidi w:val="0"/>
        <w:ind w:left="-29"/>
        <w:jc w:val="both"/>
      </w:pPr>
    </w:p>
    <w:p w:rsidR="00DA38ED">
      <w:pPr>
        <w:bidi w:val="0"/>
        <w:ind w:left="-29"/>
        <w:jc w:val="both"/>
      </w:pPr>
      <w:r w:rsidR="00224B56">
        <w:rPr>
          <w:rFonts w:ascii="Times New Roman" w:hAnsi="Times New Roman" w:cs="Times New Roman"/>
          <w:sz w:val="24"/>
          <w:szCs w:val="24"/>
        </w:rPr>
        <w:t>(2) Ak je obec organizátorom rizikového podujatia, vzťahujú sa na obec ako organizátora podujatia ustanovenia tohto zákona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celom rozsahu. Úlohu dozorného orgánu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takom prípade plní osoba, ktorú výkonom dozoru poveril Policajný zbor.</w:t>
      </w:r>
    </w:p>
    <w:p w:rsidR="00DA38ED">
      <w:pPr>
        <w:bidi w:val="0"/>
        <w:ind w:left="-29"/>
        <w:jc w:val="both"/>
      </w:pPr>
    </w:p>
    <w:p w:rsidR="00DA38ED">
      <w:pPr>
        <w:bidi w:val="0"/>
        <w:ind w:left="-29"/>
        <w:jc w:val="both"/>
      </w:pPr>
      <w:r w:rsidR="00224B56">
        <w:rPr>
          <w:rFonts w:ascii="Times New Roman" w:hAnsi="Times New Roman" w:cs="Times New Roman"/>
          <w:sz w:val="24"/>
          <w:szCs w:val="24"/>
        </w:rPr>
        <w:t>(3)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 ktorého organizátorom je obec</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ďalší organizátor, ktorý nie je obcou, na takéto podujatie sa vzťahujú ustanovenia tohto zákona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celom rozsahu. Úlohu dozorného orgánu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takom prípade plní osoba, ktorú výkonom dozoru poveril Policajný zbor.</w:t>
      </w:r>
    </w:p>
    <w:p w:rsidR="00DA38ED">
      <w:pPr>
        <w:bidi w:val="0"/>
        <w:ind w:left="-29"/>
        <w:jc w:val="both"/>
      </w:pPr>
    </w:p>
    <w:p w:rsidR="00DA38ED">
      <w:pPr>
        <w:bidi w:val="0"/>
        <w:ind w:left="-29"/>
        <w:jc w:val="both"/>
      </w:pPr>
      <w:r w:rsidR="00224B56">
        <w:rPr>
          <w:rFonts w:ascii="Times New Roman" w:hAnsi="Times New Roman" w:cs="Times New Roman"/>
          <w:sz w:val="24"/>
          <w:szCs w:val="24"/>
        </w:rPr>
        <w:t>(4)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 podľa odsekov</w:t>
      </w:r>
      <w:r w:rsidR="00E10BDE">
        <w:rPr>
          <w:rFonts w:ascii="Times New Roman" w:hAnsi="Times New Roman" w:cs="Times New Roman"/>
          <w:sz w:val="24"/>
          <w:szCs w:val="24"/>
        </w:rPr>
        <w:t xml:space="preserve"> 2 </w:t>
      </w:r>
      <w:r w:rsidR="004647C7">
        <w:rPr>
          <w:rFonts w:ascii="Times New Roman" w:hAnsi="Times New Roman" w:cs="Times New Roman"/>
          <w:sz w:val="24"/>
          <w:szCs w:val="24"/>
        </w:rPr>
        <w:t>a </w:t>
      </w:r>
      <w:r w:rsidR="00224B56">
        <w:rPr>
          <w:rFonts w:ascii="Times New Roman" w:hAnsi="Times New Roman" w:cs="Times New Roman"/>
          <w:sz w:val="24"/>
          <w:szCs w:val="24"/>
        </w:rPr>
        <w:t>3, oznámenie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 xml:space="preserve">4 sa predkladá príslušnému útvaru Policajného zboru. </w:t>
      </w:r>
    </w:p>
    <w:p w:rsidR="00DA38ED">
      <w:pPr>
        <w:bidi w:val="0"/>
        <w:jc w:val="both"/>
      </w:pPr>
    </w:p>
    <w:p w:rsidR="00DA38ED">
      <w:pPr>
        <w:bidi w:val="0"/>
        <w:jc w:val="center"/>
      </w:pPr>
      <w:r w:rsidR="00224B56">
        <w:rPr>
          <w:rFonts w:ascii="Times New Roman" w:hAnsi="Times New Roman" w:cs="Times New Roman"/>
          <w:sz w:val="24"/>
          <w:szCs w:val="24"/>
        </w:rPr>
        <w:t>§ 29</w:t>
      </w:r>
    </w:p>
    <w:p w:rsidR="00DA38ED">
      <w:pPr>
        <w:bidi w:val="0"/>
        <w:jc w:val="center"/>
      </w:pPr>
      <w:r w:rsidR="00224B56">
        <w:rPr>
          <w:rFonts w:ascii="Times New Roman" w:hAnsi="Times New Roman" w:cs="Times New Roman"/>
          <w:sz w:val="24"/>
          <w:szCs w:val="24"/>
        </w:rPr>
        <w:t>Vzťah</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správnemu poriadku</w:t>
      </w:r>
    </w:p>
    <w:p w:rsidR="00DA38ED">
      <w:pPr>
        <w:bidi w:val="0"/>
        <w:jc w:val="center"/>
      </w:pPr>
    </w:p>
    <w:p w:rsidR="00DA38ED">
      <w:pPr>
        <w:bidi w:val="0"/>
        <w:jc w:val="both"/>
      </w:pPr>
      <w:r w:rsidR="00224B56">
        <w:rPr>
          <w:rFonts w:ascii="Times New Roman" w:hAnsi="Times New Roman" w:cs="Times New Roman"/>
          <w:sz w:val="24"/>
          <w:szCs w:val="24"/>
        </w:rPr>
        <w:t>(1) Na konanie podľa tohto zákona sa nevzťahuje všeobecný predpis</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správnom konaní, okrem konania podľa</w:t>
      </w:r>
      <w:r w:rsidR="003835ED">
        <w:rPr>
          <w:rFonts w:ascii="Times New Roman" w:hAnsi="Times New Roman" w:cs="Times New Roman"/>
          <w:sz w:val="24"/>
          <w:szCs w:val="24"/>
        </w:rPr>
        <w:t xml:space="preserve"> § 4 ods. 5, </w:t>
      </w:r>
      <w:r w:rsidR="00E10BDE">
        <w:rPr>
          <w:rFonts w:ascii="Times New Roman" w:hAnsi="Times New Roman" w:cs="Times New Roman"/>
          <w:sz w:val="24"/>
          <w:szCs w:val="24"/>
        </w:rPr>
        <w:t xml:space="preserve"> § </w:t>
      </w:r>
      <w:r w:rsidR="004E0BE8">
        <w:rPr>
          <w:rFonts w:ascii="Times New Roman" w:hAnsi="Times New Roman" w:cs="Times New Roman"/>
          <w:sz w:val="24"/>
          <w:szCs w:val="24"/>
        </w:rPr>
        <w:t>5 ods. 2</w:t>
      </w:r>
      <w:r w:rsidR="00E10BDE">
        <w:rPr>
          <w:rFonts w:ascii="Times New Roman" w:hAnsi="Times New Roman" w:cs="Times New Roman"/>
          <w:sz w:val="24"/>
          <w:szCs w:val="24"/>
        </w:rPr>
        <w:t> </w:t>
      </w:r>
      <w:r w:rsidR="004647C7">
        <w:rPr>
          <w:rFonts w:ascii="Times New Roman" w:hAnsi="Times New Roman" w:cs="Times New Roman"/>
          <w:sz w:val="24"/>
          <w:szCs w:val="24"/>
        </w:rPr>
        <w:t>a </w:t>
      </w:r>
      <w:r w:rsidR="004E0BE8">
        <w:rPr>
          <w:rFonts w:ascii="Times New Roman" w:hAnsi="Times New Roman" w:cs="Times New Roman"/>
          <w:sz w:val="24"/>
          <w:szCs w:val="24"/>
        </w:rPr>
        <w:t>5</w:t>
      </w:r>
      <w:r w:rsidR="00224B56">
        <w:rPr>
          <w:rFonts w:ascii="Times New Roman" w:hAnsi="Times New Roman" w:cs="Times New Roman"/>
          <w:sz w:val="24"/>
          <w:szCs w:val="24"/>
        </w:rPr>
        <w:t>,</w:t>
      </w:r>
      <w:r w:rsidR="00E10BDE">
        <w:rPr>
          <w:rFonts w:ascii="Times New Roman" w:hAnsi="Times New Roman" w:cs="Times New Roman"/>
          <w:sz w:val="24"/>
          <w:szCs w:val="24"/>
        </w:rPr>
        <w:t xml:space="preserve"> § </w:t>
      </w:r>
      <w:r w:rsidR="003835ED">
        <w:rPr>
          <w:rFonts w:ascii="Times New Roman" w:hAnsi="Times New Roman" w:cs="Times New Roman"/>
          <w:sz w:val="24"/>
          <w:szCs w:val="24"/>
        </w:rPr>
        <w:t>17 ods. 4</w:t>
      </w:r>
      <w:r w:rsidR="004647C7">
        <w:rPr>
          <w:rFonts w:ascii="Times New Roman" w:hAnsi="Times New Roman" w:cs="Times New Roman"/>
          <w:sz w:val="24"/>
          <w:szCs w:val="24"/>
        </w:rPr>
        <w:t xml:space="preserve"> a </w:t>
      </w:r>
      <w:r w:rsidR="003835ED">
        <w:rPr>
          <w:rFonts w:ascii="Times New Roman" w:hAnsi="Times New Roman" w:cs="Times New Roman"/>
          <w:sz w:val="24"/>
          <w:szCs w:val="24"/>
        </w:rPr>
        <w:t>6</w:t>
      </w:r>
      <w:r w:rsidR="00224B56">
        <w:rPr>
          <w:rFonts w:ascii="Times New Roman" w:hAnsi="Times New Roman" w:cs="Times New Roman"/>
          <w:sz w:val="24"/>
          <w:szCs w:val="24"/>
        </w:rPr>
        <w:t>,</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24</w:t>
      </w:r>
      <w:r w:rsidR="004647C7">
        <w:rPr>
          <w:rFonts w:ascii="Times New Roman" w:hAnsi="Times New Roman" w:cs="Times New Roman"/>
          <w:sz w:val="24"/>
          <w:szCs w:val="24"/>
        </w:rPr>
        <w:t xml:space="preserve"> 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27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až 4, ak</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odsekoch</w:t>
      </w:r>
      <w:r w:rsidR="00E10BDE">
        <w:rPr>
          <w:rFonts w:ascii="Times New Roman" w:hAnsi="Times New Roman" w:cs="Times New Roman"/>
          <w:sz w:val="24"/>
          <w:szCs w:val="24"/>
        </w:rPr>
        <w:t xml:space="preserve"> 2 </w:t>
      </w:r>
      <w:r w:rsidR="004647C7">
        <w:rPr>
          <w:rFonts w:ascii="Times New Roman" w:hAnsi="Times New Roman" w:cs="Times New Roman"/>
          <w:sz w:val="24"/>
          <w:szCs w:val="24"/>
        </w:rPr>
        <w:t>a</w:t>
      </w:r>
      <w:r w:rsidR="00E10BDE">
        <w:rPr>
          <w:rFonts w:ascii="Times New Roman" w:hAnsi="Times New Roman" w:cs="Times New Roman"/>
          <w:sz w:val="24"/>
          <w:szCs w:val="24"/>
        </w:rPr>
        <w:t> 3 </w:t>
      </w:r>
      <w:r w:rsidR="00224B56">
        <w:rPr>
          <w:rFonts w:ascii="Times New Roman" w:hAnsi="Times New Roman" w:cs="Times New Roman"/>
          <w:sz w:val="24"/>
          <w:szCs w:val="24"/>
        </w:rPr>
        <w:t>nie je ustanovené inak.</w:t>
      </w:r>
    </w:p>
    <w:p w:rsidR="00DA38ED">
      <w:pPr>
        <w:bidi w:val="0"/>
        <w:jc w:val="both"/>
      </w:pPr>
    </w:p>
    <w:p w:rsidR="00DA38ED">
      <w:pPr>
        <w:bidi w:val="0"/>
        <w:jc w:val="both"/>
      </w:pPr>
      <w:r w:rsidR="00224B56">
        <w:rPr>
          <w:rFonts w:ascii="Times New Roman" w:hAnsi="Times New Roman" w:cs="Times New Roman"/>
          <w:sz w:val="24"/>
          <w:szCs w:val="24"/>
        </w:rPr>
        <w:t>(2) Účastníkom konania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5 ods.</w:t>
      </w:r>
      <w:r w:rsidR="004E0BE8">
        <w:rPr>
          <w:rFonts w:ascii="Times New Roman" w:hAnsi="Times New Roman" w:cs="Times New Roman"/>
          <w:sz w:val="24"/>
          <w:szCs w:val="24"/>
        </w:rPr>
        <w:t xml:space="preserve"> 2</w:t>
      </w:r>
      <w:r w:rsidR="00224B56">
        <w:rPr>
          <w:rFonts w:ascii="Times New Roman" w:hAnsi="Times New Roman" w:cs="Times New Roman"/>
          <w:sz w:val="24"/>
          <w:szCs w:val="24"/>
        </w:rPr>
        <w:t xml:space="preserve"> je organizátor podujatia. Účastníkmi konania podľa</w:t>
      </w:r>
      <w:r w:rsidR="00E10BDE">
        <w:rPr>
          <w:rFonts w:ascii="Times New Roman" w:hAnsi="Times New Roman" w:cs="Times New Roman"/>
          <w:sz w:val="24"/>
          <w:szCs w:val="24"/>
        </w:rPr>
        <w:t xml:space="preserve"> § </w:t>
      </w:r>
      <w:r w:rsidR="009B10A1">
        <w:rPr>
          <w:rFonts w:ascii="Times New Roman" w:hAnsi="Times New Roman" w:cs="Times New Roman"/>
          <w:sz w:val="24"/>
          <w:szCs w:val="24"/>
        </w:rPr>
        <w:t>5 ods. 5</w:t>
      </w:r>
      <w:r w:rsidR="00224B56">
        <w:rPr>
          <w:rFonts w:ascii="Times New Roman" w:hAnsi="Times New Roman" w:cs="Times New Roman"/>
          <w:sz w:val="24"/>
          <w:szCs w:val="24"/>
        </w:rPr>
        <w:t xml:space="preserve"> sú organizátor podujatia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vlastník alebo užívateľ pozemkov alebo priestorov, kde sa má podujatie konať, ktorý oznámil obci písomne nesúhlas</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konaním podujatia. Účastníkom konania podľa</w:t>
      </w:r>
      <w:r w:rsidR="00E10BDE">
        <w:rPr>
          <w:rFonts w:ascii="Times New Roman" w:hAnsi="Times New Roman" w:cs="Times New Roman"/>
          <w:sz w:val="24"/>
          <w:szCs w:val="24"/>
        </w:rPr>
        <w:t xml:space="preserve"> </w:t>
      </w:r>
      <w:r w:rsidR="003835ED">
        <w:rPr>
          <w:rFonts w:ascii="Times New Roman" w:hAnsi="Times New Roman" w:cs="Times New Roman"/>
          <w:sz w:val="24"/>
          <w:szCs w:val="24"/>
        </w:rPr>
        <w:t xml:space="preserve">§ 4 ods. 5 a </w:t>
      </w:r>
      <w:r w:rsidR="00E10BDE">
        <w:rPr>
          <w:rFonts w:ascii="Times New Roman" w:hAnsi="Times New Roman" w:cs="Times New Roman"/>
          <w:sz w:val="24"/>
          <w:szCs w:val="24"/>
        </w:rPr>
        <w:t>§ </w:t>
      </w:r>
      <w:r w:rsidR="003835ED">
        <w:rPr>
          <w:rFonts w:ascii="Times New Roman" w:hAnsi="Times New Roman" w:cs="Times New Roman"/>
          <w:sz w:val="24"/>
          <w:szCs w:val="24"/>
        </w:rPr>
        <w:t>17 ods. 4</w:t>
      </w:r>
      <w:r w:rsidR="004647C7">
        <w:rPr>
          <w:rFonts w:ascii="Times New Roman" w:hAnsi="Times New Roman" w:cs="Times New Roman"/>
          <w:sz w:val="24"/>
          <w:szCs w:val="24"/>
        </w:rPr>
        <w:t xml:space="preserve"> a </w:t>
      </w:r>
      <w:r w:rsidR="003835ED">
        <w:rPr>
          <w:rFonts w:ascii="Times New Roman" w:hAnsi="Times New Roman" w:cs="Times New Roman"/>
          <w:sz w:val="24"/>
          <w:szCs w:val="24"/>
        </w:rPr>
        <w:t>6</w:t>
      </w:r>
      <w:r w:rsidR="00224B56">
        <w:rPr>
          <w:rFonts w:ascii="Times New Roman" w:hAnsi="Times New Roman" w:cs="Times New Roman"/>
          <w:sz w:val="24"/>
          <w:szCs w:val="24"/>
        </w:rPr>
        <w:t xml:space="preserve"> je organizátor podujatia, ak ide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podujatie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osobitným režimom aj príslušný športový zväz.</w:t>
      </w:r>
    </w:p>
    <w:p w:rsidR="00DA38ED">
      <w:pPr>
        <w:bidi w:val="0"/>
        <w:jc w:val="both"/>
      </w:pPr>
    </w:p>
    <w:p w:rsidR="00DA38ED">
      <w:pPr>
        <w:bidi w:val="0"/>
        <w:jc w:val="both"/>
      </w:pPr>
      <w:r w:rsidR="00224B56">
        <w:rPr>
          <w:rFonts w:ascii="Times New Roman" w:hAnsi="Times New Roman" w:cs="Times New Roman"/>
          <w:sz w:val="24"/>
          <w:szCs w:val="24"/>
        </w:rPr>
        <w:t>(3) Rozhodnutie podľa</w:t>
      </w:r>
      <w:r w:rsidR="00E10BDE">
        <w:rPr>
          <w:rFonts w:ascii="Times New Roman" w:hAnsi="Times New Roman" w:cs="Times New Roman"/>
          <w:sz w:val="24"/>
          <w:szCs w:val="24"/>
        </w:rPr>
        <w:t xml:space="preserve"> </w:t>
      </w:r>
      <w:r w:rsidR="003835ED">
        <w:rPr>
          <w:rFonts w:ascii="Times New Roman" w:hAnsi="Times New Roman" w:cs="Times New Roman"/>
          <w:sz w:val="24"/>
          <w:szCs w:val="24"/>
        </w:rPr>
        <w:t xml:space="preserve">§ 4 ods. 5, </w:t>
      </w:r>
      <w:r w:rsidR="00E10BDE">
        <w:rPr>
          <w:rFonts w:ascii="Times New Roman" w:hAnsi="Times New Roman" w:cs="Times New Roman"/>
          <w:sz w:val="24"/>
          <w:szCs w:val="24"/>
        </w:rPr>
        <w:t>§ </w:t>
      </w:r>
      <w:r w:rsidR="009B10A1">
        <w:rPr>
          <w:rFonts w:ascii="Times New Roman" w:hAnsi="Times New Roman" w:cs="Times New Roman"/>
          <w:sz w:val="24"/>
          <w:szCs w:val="24"/>
        </w:rPr>
        <w:t>5 ods. 2</w:t>
      </w:r>
      <w:r w:rsidR="004647C7">
        <w:rPr>
          <w:rFonts w:ascii="Times New Roman" w:hAnsi="Times New Roman" w:cs="Times New Roman"/>
          <w:sz w:val="24"/>
          <w:szCs w:val="24"/>
        </w:rPr>
        <w:t xml:space="preserve"> a </w:t>
      </w:r>
      <w:r w:rsidR="009B10A1">
        <w:rPr>
          <w:rFonts w:ascii="Times New Roman" w:hAnsi="Times New Roman" w:cs="Times New Roman"/>
          <w:sz w:val="24"/>
          <w:szCs w:val="24"/>
        </w:rPr>
        <w:t>5</w:t>
      </w:r>
      <w:r w:rsidR="004647C7">
        <w:rPr>
          <w:rFonts w:ascii="Times New Roman" w:hAnsi="Times New Roman" w:cs="Times New Roman"/>
          <w:sz w:val="24"/>
          <w:szCs w:val="24"/>
        </w:rPr>
        <w:t xml:space="preserve"> a </w:t>
      </w:r>
      <w:r w:rsidR="003835ED">
        <w:rPr>
          <w:rFonts w:ascii="Times New Roman" w:hAnsi="Times New Roman" w:cs="Times New Roman"/>
          <w:sz w:val="24"/>
          <w:szCs w:val="24"/>
        </w:rPr>
        <w:t>§ 17 ods. 4 a</w:t>
      </w:r>
      <w:r w:rsidR="004647C7">
        <w:rPr>
          <w:rFonts w:ascii="Times New Roman" w:hAnsi="Times New Roman" w:cs="Times New Roman"/>
          <w:sz w:val="24"/>
          <w:szCs w:val="24"/>
        </w:rPr>
        <w:t> </w:t>
      </w:r>
      <w:r w:rsidR="003835ED">
        <w:rPr>
          <w:rFonts w:ascii="Times New Roman" w:hAnsi="Times New Roman" w:cs="Times New Roman"/>
          <w:sz w:val="24"/>
          <w:szCs w:val="24"/>
        </w:rPr>
        <w:t>6</w:t>
      </w:r>
      <w:r w:rsidR="00224B56">
        <w:rPr>
          <w:rFonts w:ascii="Times New Roman" w:hAnsi="Times New Roman" w:cs="Times New Roman"/>
          <w:sz w:val="24"/>
          <w:szCs w:val="24"/>
        </w:rPr>
        <w:t xml:space="preserve"> nadobúda právoplatnosť dňom vydania. Proti tomuto rozhodnutiu nemožno podať odvolanie, návrh na obnovu konania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ani ho nemožno preskúmať mimo odvolacieho konania. Rozhodnutie obec zverejní</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deň vydania na úradnej tabuli obce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na jej webovom sídle, ak ho má zriadené. Rozhodnutie obec oznámi písomne do 5 dní od vydania organizátorovi podujatia.</w:t>
      </w:r>
    </w:p>
    <w:p w:rsidR="00DA38ED">
      <w:pPr>
        <w:bidi w:val="0"/>
        <w:jc w:val="both"/>
      </w:pPr>
    </w:p>
    <w:p w:rsidR="00DA38ED">
      <w:pPr>
        <w:bidi w:val="0"/>
        <w:jc w:val="center"/>
      </w:pPr>
      <w:r w:rsidR="00224B56">
        <w:rPr>
          <w:rFonts w:ascii="Times New Roman" w:hAnsi="Times New Roman" w:cs="Times New Roman"/>
          <w:sz w:val="24"/>
          <w:szCs w:val="24"/>
        </w:rPr>
        <w:t>§ 30</w:t>
      </w:r>
    </w:p>
    <w:p w:rsidR="00DA38ED">
      <w:pPr>
        <w:bidi w:val="0"/>
        <w:jc w:val="center"/>
      </w:pPr>
    </w:p>
    <w:p w:rsidR="00DA38ED">
      <w:pPr>
        <w:bidi w:val="0"/>
        <w:jc w:val="both"/>
      </w:pPr>
      <w:r w:rsidR="00224B56">
        <w:rPr>
          <w:rFonts w:ascii="Times New Roman" w:hAnsi="Times New Roman" w:cs="Times New Roman"/>
          <w:sz w:val="24"/>
          <w:szCs w:val="24"/>
        </w:rPr>
        <w:t>(1) Uplatnenie oprávnení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povinností usporiadateľa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14 ani disciplinárny postih podľa vnútorných predpisov príslušného športového zväzu za konanie, ktoré je porušením povinností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zákazov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15</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16, nie je prekážkou pre ďalší postup</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trestnom konaní, priestupkovom konaní alebo správnom konaní.</w:t>
      </w:r>
    </w:p>
    <w:p w:rsidR="00DA38ED">
      <w:pPr>
        <w:bidi w:val="0"/>
        <w:jc w:val="both"/>
      </w:pPr>
    </w:p>
    <w:p w:rsidR="00DA38ED">
      <w:pPr>
        <w:bidi w:val="0"/>
        <w:jc w:val="both"/>
      </w:pPr>
      <w:r w:rsidR="00224B56">
        <w:rPr>
          <w:rFonts w:ascii="Times New Roman" w:hAnsi="Times New Roman" w:cs="Times New Roman"/>
          <w:sz w:val="24"/>
          <w:szCs w:val="24"/>
        </w:rPr>
        <w:t>(2) Používanie štátnych symbolov Slovenskej republiky na podujatiach podľa tohto zákona upravuje osobitný predpis.</w:t>
      </w:r>
      <w:r>
        <w:rPr>
          <w:rFonts w:ascii="Times New Roman" w:hAnsi="Times New Roman" w:cs="Times New Roman"/>
          <w:sz w:val="24"/>
          <w:szCs w:val="24"/>
          <w:vertAlign w:val="superscript"/>
          <w:rtl w:val="0"/>
        </w:rPr>
        <w:footnoteReference w:id="26"/>
      </w:r>
      <w:r w:rsidR="00224B56">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(3) Pri spracúvaní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ochrane osobných údajov podľa tohto zákona sa postupuje podľa osobitného predpisu.</w:t>
      </w:r>
      <w:r>
        <w:rPr>
          <w:rFonts w:ascii="Times New Roman" w:hAnsi="Times New Roman" w:cs="Times New Roman"/>
          <w:sz w:val="24"/>
          <w:szCs w:val="24"/>
          <w:vertAlign w:val="superscript"/>
          <w:rtl w:val="0"/>
        </w:rPr>
        <w:footnoteReference w:id="27"/>
      </w:r>
      <w:r w:rsidR="00224B56">
        <w:rPr>
          <w:rFonts w:ascii="Times New Roman" w:hAnsi="Times New Roman" w:cs="Times New Roman"/>
          <w:sz w:val="24"/>
          <w:szCs w:val="24"/>
        </w:rPr>
        <w:t>)</w:t>
      </w:r>
    </w:p>
    <w:p w:rsidR="00DA38ED">
      <w:pPr>
        <w:bidi w:val="0"/>
        <w:jc w:val="both"/>
      </w:pPr>
    </w:p>
    <w:p w:rsidR="00DA38ED">
      <w:pPr>
        <w:bidi w:val="0"/>
        <w:jc w:val="center"/>
      </w:pPr>
      <w:r w:rsidR="00224B56">
        <w:rPr>
          <w:rFonts w:ascii="Times New Roman" w:hAnsi="Times New Roman" w:cs="Times New Roman"/>
          <w:sz w:val="24"/>
          <w:szCs w:val="24"/>
        </w:rPr>
        <w:t>§ 31</w:t>
      </w:r>
    </w:p>
    <w:p w:rsidR="00DA38ED">
      <w:pPr>
        <w:bidi w:val="0"/>
        <w:jc w:val="center"/>
      </w:pPr>
      <w:r w:rsidR="00224B56">
        <w:rPr>
          <w:rFonts w:ascii="Times New Roman" w:hAnsi="Times New Roman" w:cs="Times New Roman"/>
          <w:sz w:val="24"/>
          <w:szCs w:val="24"/>
        </w:rPr>
        <w:t>Prechodné ustanovenie</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úpravám účinným od 1. januára 2014</w:t>
      </w:r>
    </w:p>
    <w:p w:rsidR="00DA38ED">
      <w:pPr>
        <w:bidi w:val="0"/>
        <w:jc w:val="center"/>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(1) Odborná spôsobilosť hlavného usporiadateľa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usporiadateľa získaná podľa osobitného predpisu</w:t>
      </w:r>
      <w:r>
        <w:rPr>
          <w:rFonts w:ascii="Times New Roman" w:hAnsi="Times New Roman" w:cs="Times New Roman"/>
          <w:sz w:val="24"/>
          <w:szCs w:val="24"/>
          <w:vertAlign w:val="superscript"/>
          <w:rtl w:val="0"/>
        </w:rPr>
        <w:footnoteReference w:id="28"/>
      </w:r>
      <w:r w:rsidR="006C0D41">
        <w:rPr>
          <w:rFonts w:ascii="Times New Roman" w:hAnsi="Times New Roman" w:cs="Times New Roman"/>
          <w:sz w:val="24"/>
          <w:szCs w:val="24"/>
        </w:rPr>
        <w:t xml:space="preserve">) do 31. decembra 2013 </w:t>
      </w:r>
      <w:r w:rsidR="00224B56">
        <w:rPr>
          <w:rFonts w:ascii="Times New Roman" w:hAnsi="Times New Roman" w:cs="Times New Roman"/>
          <w:sz w:val="24"/>
          <w:szCs w:val="24"/>
        </w:rPr>
        <w:t xml:space="preserve"> zostáva zachovaná do 31. decembra 2017. Od 1. januára 2018 sa na takého hlavného usporiadateľa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usporiadateľa vzťahuje opakovanie overenia odbornej spôsobilosti podľa</w:t>
      </w:r>
      <w:r w:rsidR="00E10BDE">
        <w:rPr>
          <w:rFonts w:ascii="Times New Roman" w:hAnsi="Times New Roman" w:cs="Times New Roman"/>
          <w:sz w:val="24"/>
          <w:szCs w:val="24"/>
        </w:rPr>
        <w:t xml:space="preserve"> § </w:t>
      </w:r>
      <w:r w:rsidR="006B340A">
        <w:rPr>
          <w:rFonts w:ascii="Times New Roman" w:hAnsi="Times New Roman" w:cs="Times New Roman"/>
          <w:sz w:val="24"/>
          <w:szCs w:val="24"/>
        </w:rPr>
        <w:t>13 ods. 6</w:t>
      </w:r>
      <w:r w:rsidR="00224B56">
        <w:rPr>
          <w:rFonts w:ascii="Times New Roman" w:hAnsi="Times New Roman" w:cs="Times New Roman"/>
          <w:sz w:val="24"/>
          <w:szCs w:val="24"/>
        </w:rPr>
        <w:t>.</w:t>
      </w:r>
    </w:p>
    <w:p w:rsidR="00DA38ED">
      <w:pPr>
        <w:bidi w:val="0"/>
        <w:ind w:left="72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(2)</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hlavnom usporiadateľovi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usporiadateľovi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prevádzkovateľ informačného systému alebo národný športový zväz</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evidencii hlavných usporiadateľov, usporiadateľov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bezpečnostných manažérov ako údaj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22 ods. 6 písm. j) uvedie 31. december 2017.</w:t>
      </w:r>
    </w:p>
    <w:p w:rsidR="00DA38ED">
      <w:pPr>
        <w:bidi w:val="0"/>
        <w:ind w:left="720"/>
        <w:jc w:val="both"/>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sz w:val="24"/>
          <w:szCs w:val="24"/>
        </w:rPr>
        <w:t>§ 32</w:t>
      </w:r>
    </w:p>
    <w:p w:rsidR="00DA38ED">
      <w:pPr>
        <w:bidi w:val="0"/>
        <w:jc w:val="center"/>
      </w:pPr>
      <w:r w:rsidR="00224B56">
        <w:rPr>
          <w:rFonts w:ascii="Times New Roman" w:hAnsi="Times New Roman" w:cs="Times New Roman"/>
          <w:sz w:val="24"/>
          <w:szCs w:val="24"/>
        </w:rPr>
        <w:t>Zrušovacie ustanovenie</w:t>
      </w:r>
    </w:p>
    <w:p w:rsidR="00DA38ED">
      <w:pPr>
        <w:bidi w:val="0"/>
        <w:jc w:val="both"/>
      </w:pPr>
    </w:p>
    <w:p w:rsidR="00DA38ED">
      <w:pPr>
        <w:bidi w:val="0"/>
        <w:jc w:val="both"/>
      </w:pPr>
      <w:r w:rsidR="00224B56">
        <w:rPr>
          <w:rFonts w:ascii="Times New Roman" w:hAnsi="Times New Roman" w:cs="Times New Roman"/>
          <w:sz w:val="24"/>
          <w:szCs w:val="24"/>
        </w:rPr>
        <w:t xml:space="preserve">Zrušujú sa: </w:t>
      </w:r>
    </w:p>
    <w:p w:rsidR="00DA38ED" w:rsidP="00BF1EEB">
      <w:pPr>
        <w:numPr>
          <w:numId w:val="44"/>
        </w:numPr>
        <w:bidi w:val="0"/>
        <w:jc w:val="both"/>
      </w:pPr>
      <w:r w:rsidR="00224B56">
        <w:rPr>
          <w:rFonts w:ascii="Times New Roman" w:hAnsi="Times New Roman" w:cs="Times New Roman"/>
          <w:sz w:val="24"/>
          <w:szCs w:val="24"/>
        </w:rPr>
        <w:t>zákon</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479/2008 Z. z.</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organizovaní verejných telovýchovných podujatí, športových podujatí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turistických podujatí</w:t>
      </w:r>
      <w:r w:rsidR="004647C7">
        <w:rPr>
          <w:rFonts w:ascii="Times New Roman" w:hAnsi="Times New Roman" w:cs="Times New Roman"/>
          <w:sz w:val="24"/>
          <w:szCs w:val="24"/>
        </w:rPr>
        <w:t xml:space="preserve"> a o </w:t>
      </w:r>
      <w:r w:rsidR="00224B56">
        <w:rPr>
          <w:rFonts w:ascii="Times New Roman" w:hAnsi="Times New Roman" w:cs="Times New Roman"/>
          <w:sz w:val="24"/>
          <w:szCs w:val="24"/>
        </w:rPr>
        <w:t>zmene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doplnení niektorých zákonov</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200/2010 Z. z.</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547/2010 Z. z.</w:t>
      </w:r>
    </w:p>
    <w:p w:rsidR="00DA38ED" w:rsidP="00BF1EEB">
      <w:pPr>
        <w:numPr>
          <w:numId w:val="44"/>
        </w:numPr>
        <w:bidi w:val="0"/>
        <w:jc w:val="both"/>
      </w:pPr>
      <w:r w:rsidR="00224B56">
        <w:rPr>
          <w:rFonts w:ascii="Times New Roman" w:hAnsi="Times New Roman" w:cs="Times New Roman"/>
          <w:sz w:val="24"/>
          <w:szCs w:val="24"/>
        </w:rPr>
        <w:t>vyhláška Ministerstva vnútra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332/2009 Z. z.</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podrobnostiach</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kamerovom zabezpečovacom systéme.</w:t>
      </w:r>
    </w:p>
    <w:p w:rsidR="00DA38ED">
      <w:pPr>
        <w:bidi w:val="0"/>
        <w:jc w:val="both"/>
      </w:pPr>
    </w:p>
    <w:p w:rsidR="00DA38ED">
      <w:pPr>
        <w:bidi w:val="0"/>
        <w:jc w:val="center"/>
      </w:pPr>
      <w:r w:rsidR="00224B56">
        <w:rPr>
          <w:rFonts w:ascii="Times New Roman" w:hAnsi="Times New Roman" w:cs="Times New Roman"/>
          <w:b/>
          <w:bCs/>
          <w:sz w:val="24"/>
          <w:szCs w:val="24"/>
        </w:rPr>
        <w:t>Čl. II</w:t>
      </w:r>
    </w:p>
    <w:p w:rsidR="00DA38ED">
      <w:pPr>
        <w:bidi w:val="0"/>
        <w:jc w:val="center"/>
      </w:pPr>
    </w:p>
    <w:p w:rsidR="00DA38ED">
      <w:pPr>
        <w:bidi w:val="0"/>
        <w:jc w:val="both"/>
      </w:pPr>
      <w:r w:rsidR="00224B56">
        <w:rPr>
          <w:rFonts w:ascii="Times New Roman" w:hAnsi="Times New Roman" w:cs="Times New Roman"/>
          <w:sz w:val="24"/>
          <w:szCs w:val="24"/>
        </w:rPr>
        <w:t>Zákon</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300/2005 Z. z. Trestný zákon</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650/2005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692/2006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218/2007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491/2008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497/2008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498/2008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59/2009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257/2009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317/2009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492/2009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576/2009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224/2010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547/2010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33/2011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262/2011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313/2011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246/2012 Z. z., zákona 334/2012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428/2012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428/2012 Z. z.</w:t>
      </w:r>
      <w:r w:rsidR="00B70C09">
        <w:rPr>
          <w:rFonts w:ascii="Times New Roman" w:hAnsi="Times New Roman" w:cs="Times New Roman"/>
          <w:sz w:val="24"/>
          <w:szCs w:val="24"/>
        </w:rPr>
        <w:t xml:space="preserve">, zákona č. 189/2013 Z. z. a </w:t>
      </w:r>
      <w:r w:rsidR="00224B56">
        <w:rPr>
          <w:rFonts w:ascii="Times New Roman" w:hAnsi="Times New Roman" w:cs="Times New Roman"/>
          <w:sz w:val="24"/>
          <w:szCs w:val="24"/>
        </w:rPr>
        <w:t>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204/2013 Z. z. sa mení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dopĺňa takto:</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32 sa za písmeno h) vkladá nové písmeno i), ktoré znie:</w:t>
        <w:tab/>
        <w:br/>
        <w:t>„i) trest zákazu účasti na verejných podujatiach.“.</w:t>
      </w:r>
    </w:p>
    <w:p w:rsidR="00DA38ED">
      <w:pPr>
        <w:bidi w:val="0"/>
        <w:jc w:val="both"/>
      </w:pPr>
      <w:r w:rsidR="00224B56">
        <w:rPr>
          <w:rFonts w:ascii="Times New Roman" w:hAnsi="Times New Roman" w:cs="Times New Roman"/>
          <w:sz w:val="24"/>
          <w:szCs w:val="24"/>
        </w:rPr>
        <w:t xml:space="preserve"> </w:t>
        <w:tab/>
      </w:r>
    </w:p>
    <w:p w:rsidR="00DA38ED">
      <w:pPr>
        <w:bidi w:val="0"/>
        <w:jc w:val="both"/>
      </w:pPr>
      <w:r w:rsidR="00224B56">
        <w:rPr>
          <w:rFonts w:ascii="Times New Roman" w:hAnsi="Times New Roman" w:cs="Times New Roman"/>
          <w:sz w:val="24"/>
          <w:szCs w:val="24"/>
        </w:rPr>
        <w:tab/>
        <w:t>Doterajšie písmená i) až k) sa označujú ako písmená j) až l).</w:t>
      </w:r>
    </w:p>
    <w:p w:rsidR="00DA38ED">
      <w:pPr>
        <w:bidi w:val="0"/>
        <w:jc w:val="both"/>
      </w:pP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37 písm. l) sa na konci vypúšťa slovo „alebo“.</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37 písm. m) sa na konci bodka nahrádza čiarkou.</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 37 sa dopĺňa písmenami n)</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 ktoré znejú:</w:t>
      </w:r>
    </w:p>
    <w:p w:rsidR="00DA38ED">
      <w:pPr>
        <w:bidi w:val="0"/>
        <w:ind w:left="720"/>
        <w:jc w:val="both"/>
      </w:pPr>
      <w:r w:rsidR="00224B56">
        <w:rPr>
          <w:rFonts w:ascii="Times New Roman" w:hAnsi="Times New Roman" w:cs="Times New Roman"/>
          <w:sz w:val="24"/>
          <w:szCs w:val="24"/>
        </w:rPr>
        <w:t>„n) spáchal trestný čin ako člen skupiny osôb počas premiestňovania sa na miesto konania verejného podujatia alebo</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miesta konania verejného podujatia, alebo</w:t>
      </w:r>
    </w:p>
    <w:p w:rsidR="00DA38ED">
      <w:pPr>
        <w:bidi w:val="0"/>
        <w:ind w:left="720"/>
        <w:jc w:val="both"/>
      </w:pPr>
      <w:r w:rsidR="00224B56">
        <w:rPr>
          <w:rFonts w:ascii="Times New Roman" w:hAnsi="Times New Roman" w:cs="Times New Roman"/>
          <w:sz w:val="24"/>
          <w:szCs w:val="24"/>
        </w:rPr>
        <w:t>o) spáchal trestný čin</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dôvodu príslušnosti</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športovému klubu.“.</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42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poslednej vete sa slovo „alebo“ nahrádza čiarkou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 slovo „činnosti“ sa vkladajú slová „alebo trest zákazu účasti na verejných podujatiach“.</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51 ods. 3 písmeno a) znie:</w:t>
        <w:tab/>
        <w:br/>
        <w:t>„a) účasti na určených verejných podujatiach,“.</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51 sa odsek 4 dopĺňa písmenom k), ktoré znie:</w:t>
      </w:r>
    </w:p>
    <w:p w:rsidR="00DA38ED">
      <w:pPr>
        <w:bidi w:val="0"/>
        <w:ind w:left="720"/>
        <w:jc w:val="both"/>
      </w:pPr>
      <w:r w:rsidR="00224B56">
        <w:rPr>
          <w:rFonts w:ascii="Times New Roman" w:hAnsi="Times New Roman" w:cs="Times New Roman"/>
          <w:sz w:val="24"/>
          <w:szCs w:val="24"/>
        </w:rPr>
        <w:t>„k) dostaviť sa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určenom čase na príslušný útvar Policajného zboru určený podľa miesta pobytu,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odôvodnených prípadoch aj opakovane.“.</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62 sa vkladá</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62a, ktorý vrátane nadpisu znie:</w:t>
      </w:r>
    </w:p>
    <w:p w:rsidR="00DA38ED">
      <w:pPr>
        <w:bidi w:val="0"/>
        <w:jc w:val="center"/>
      </w:pPr>
      <w:r w:rsidR="00224B56">
        <w:rPr>
          <w:rFonts w:ascii="Times New Roman" w:hAnsi="Times New Roman" w:cs="Times New Roman"/>
          <w:sz w:val="24"/>
          <w:szCs w:val="24"/>
        </w:rPr>
        <w:t>„§ 62a</w:t>
      </w:r>
    </w:p>
    <w:p w:rsidR="00DA38ED">
      <w:pPr>
        <w:bidi w:val="0"/>
        <w:jc w:val="center"/>
      </w:pPr>
      <w:r w:rsidR="00224B56">
        <w:rPr>
          <w:rFonts w:ascii="Times New Roman" w:hAnsi="Times New Roman" w:cs="Times New Roman"/>
          <w:sz w:val="24"/>
          <w:szCs w:val="24"/>
        </w:rPr>
        <w:t>Trest zákazu účasti na verejných podujatiach</w:t>
      </w:r>
    </w:p>
    <w:p w:rsidR="00DA38ED">
      <w:pPr>
        <w:bidi w:val="0"/>
        <w:jc w:val="center"/>
      </w:pPr>
      <w:r w:rsidR="00224B56">
        <w:rPr>
          <w:rFonts w:ascii="Times New Roman" w:hAnsi="Times New Roman" w:cs="Times New Roman"/>
          <w:sz w:val="24"/>
          <w:szCs w:val="24"/>
        </w:rPr>
        <w:t xml:space="preserve"> </w:t>
      </w:r>
    </w:p>
    <w:p w:rsidR="00DA38ED">
      <w:pPr>
        <w:bidi w:val="0"/>
        <w:ind w:left="580"/>
        <w:jc w:val="both"/>
      </w:pPr>
      <w:r w:rsidR="00224B56">
        <w:rPr>
          <w:rFonts w:ascii="Times New Roman" w:hAnsi="Times New Roman" w:cs="Times New Roman"/>
          <w:sz w:val="24"/>
          <w:szCs w:val="24"/>
        </w:rPr>
        <w:t>(1) Trest zákazu účasti na verejných podujatiach spočíva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tom, že sa odsúdenému počas doby výkonu tohto trestu zakazuje účasť na športových, kultúrnych alebo iných verejných podujatiach</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určenom</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rozhodnutí súdu.</w:t>
      </w:r>
    </w:p>
    <w:p w:rsidR="00DA38ED">
      <w:pPr>
        <w:bidi w:val="0"/>
        <w:ind w:left="580"/>
        <w:jc w:val="both"/>
      </w:pPr>
      <w:r w:rsidR="00224B56">
        <w:rPr>
          <w:rFonts w:ascii="Times New Roman" w:hAnsi="Times New Roman" w:cs="Times New Roman"/>
          <w:sz w:val="24"/>
          <w:szCs w:val="24"/>
        </w:rPr>
        <w:t xml:space="preserve"> </w:t>
      </w:r>
    </w:p>
    <w:p w:rsidR="00DA38ED">
      <w:pPr>
        <w:bidi w:val="0"/>
        <w:ind w:left="580"/>
        <w:jc w:val="both"/>
      </w:pPr>
      <w:r w:rsidR="00224B56">
        <w:rPr>
          <w:rFonts w:ascii="Times New Roman" w:hAnsi="Times New Roman" w:cs="Times New Roman"/>
          <w:sz w:val="24"/>
          <w:szCs w:val="24"/>
        </w:rPr>
        <w:t>(2) Súd môže uložiť trest zákazu účasti na verejných podujatiach až na desať rokov, ak sa páchateľ dopustí úmyselného trestného činu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verejnom podujatí alebo ak to vyžaduje so zreteľom na doterajší spôsob života páchateľa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okolnosti spáchania činu, ochrana verejného poriadku, zdravia, mravnosti alebo majetku.</w:t>
      </w:r>
    </w:p>
    <w:p w:rsidR="00DA38ED">
      <w:pPr>
        <w:bidi w:val="0"/>
        <w:ind w:left="580"/>
        <w:jc w:val="both"/>
      </w:pPr>
      <w:r w:rsidR="00224B56">
        <w:rPr>
          <w:rFonts w:ascii="Times New Roman" w:hAnsi="Times New Roman" w:cs="Times New Roman"/>
          <w:sz w:val="24"/>
          <w:szCs w:val="24"/>
        </w:rPr>
        <w:t xml:space="preserve"> </w:t>
      </w:r>
    </w:p>
    <w:p w:rsidR="00DA38ED">
      <w:pPr>
        <w:bidi w:val="0"/>
        <w:ind w:left="580"/>
        <w:jc w:val="both"/>
      </w:pPr>
      <w:r w:rsidR="00224B56">
        <w:rPr>
          <w:rFonts w:ascii="Times New Roman" w:hAnsi="Times New Roman" w:cs="Times New Roman"/>
          <w:sz w:val="24"/>
          <w:szCs w:val="24"/>
        </w:rPr>
        <w:t>(3) Ako samostatný trest môže byť trest zákazu účasti na verejných podujatiach uložený, ak vzhľadom na povahu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závažnosť spáchaného prečinu, osobu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pomery páchateľa, uloženie iného trestu nie je potrebné.</w:t>
      </w:r>
    </w:p>
    <w:p w:rsidR="00DA38ED">
      <w:pPr>
        <w:bidi w:val="0"/>
        <w:ind w:left="580"/>
        <w:jc w:val="both"/>
      </w:pPr>
    </w:p>
    <w:p w:rsidR="00DA38ED">
      <w:pPr>
        <w:bidi w:val="0"/>
        <w:ind w:left="580"/>
        <w:jc w:val="both"/>
      </w:pPr>
      <w:r w:rsidR="00224B56">
        <w:rPr>
          <w:rFonts w:ascii="Times New Roman" w:hAnsi="Times New Roman" w:cs="Times New Roman"/>
          <w:sz w:val="24"/>
          <w:szCs w:val="24"/>
        </w:rPr>
        <w:t>(4) Na dobu výkonu trestu zákazu účasti na verejných podujatiach alebo na jej časť súd môže odsúdenému uložiť obmedzenia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povinnosti uvedené</w:t>
      </w:r>
      <w:r w:rsidR="004647C7">
        <w:rPr>
          <w:rFonts w:ascii="Times New Roman" w:hAnsi="Times New Roman" w:cs="Times New Roman"/>
          <w:sz w:val="24"/>
          <w:szCs w:val="24"/>
        </w:rPr>
        <w:t xml:space="preserve"> v</w:t>
      </w:r>
      <w:r w:rsidR="00E10BDE">
        <w:rPr>
          <w:rFonts w:ascii="Times New Roman" w:hAnsi="Times New Roman" w:cs="Times New Roman"/>
          <w:sz w:val="24"/>
          <w:szCs w:val="24"/>
        </w:rPr>
        <w:t> § </w:t>
      </w:r>
      <w:r w:rsidR="00224B56">
        <w:rPr>
          <w:rFonts w:ascii="Times New Roman" w:hAnsi="Times New Roman" w:cs="Times New Roman"/>
          <w:sz w:val="24"/>
          <w:szCs w:val="24"/>
        </w:rPr>
        <w:t>51 ods.</w:t>
      </w:r>
      <w:r w:rsidR="00E10BDE">
        <w:rPr>
          <w:rFonts w:ascii="Times New Roman" w:hAnsi="Times New Roman" w:cs="Times New Roman"/>
          <w:sz w:val="24"/>
          <w:szCs w:val="24"/>
        </w:rPr>
        <w:t xml:space="preserve"> 3 </w:t>
      </w:r>
      <w:r w:rsidR="004647C7">
        <w:rPr>
          <w:rFonts w:ascii="Times New Roman" w:hAnsi="Times New Roman" w:cs="Times New Roman"/>
          <w:sz w:val="24"/>
          <w:szCs w:val="24"/>
        </w:rPr>
        <w:t>a </w:t>
      </w:r>
      <w:r w:rsidR="00224B56">
        <w:rPr>
          <w:rFonts w:ascii="Times New Roman" w:hAnsi="Times New Roman" w:cs="Times New Roman"/>
          <w:sz w:val="24"/>
          <w:szCs w:val="24"/>
        </w:rPr>
        <w:t>4, najmä aby sa dostavil</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určenom čase na príslušný útvar Policajného zboru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spravidla mu súd tiež uloží, aby podľa svojich síl nahradil škodu spôsobenú trestným činom alebo jej časť, ktorú súd zároveň určí.</w:t>
      </w:r>
    </w:p>
    <w:p w:rsidR="00DA38ED">
      <w:pPr>
        <w:bidi w:val="0"/>
        <w:ind w:left="580"/>
        <w:jc w:val="both"/>
      </w:pPr>
      <w:r w:rsidR="00224B56">
        <w:rPr>
          <w:rFonts w:ascii="Times New Roman" w:hAnsi="Times New Roman" w:cs="Times New Roman"/>
          <w:sz w:val="24"/>
          <w:szCs w:val="24"/>
        </w:rPr>
        <w:t xml:space="preserve"> </w:t>
      </w:r>
    </w:p>
    <w:p w:rsidR="00DA38ED">
      <w:pPr>
        <w:bidi w:val="0"/>
        <w:ind w:left="580"/>
        <w:jc w:val="both"/>
      </w:pPr>
      <w:r w:rsidR="00224B56">
        <w:rPr>
          <w:rFonts w:ascii="Times New Roman" w:hAnsi="Times New Roman" w:cs="Times New Roman"/>
          <w:sz w:val="24"/>
          <w:szCs w:val="24"/>
        </w:rPr>
        <w:t>(5) Do doby výkonu trestu zákazu účasti na verejných podujatiach sa doba výkonu nepodmienečného trestu odňatia slobody nezapočítava; započítava sa však doba, počas ktorej bola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tej istej veci páchateľovi pred právoplatnosťou rozsudku zakázaná účasť na verejných podujatiach, ktoré sú predmetom zákazu.“.</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72 sa vkladajú</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72a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72b, ktoré vrátane nadpisu</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72a znejú:</w:t>
      </w:r>
    </w:p>
    <w:p w:rsidR="00DA38ED">
      <w:pPr>
        <w:bidi w:val="0"/>
        <w:jc w:val="both"/>
      </w:pPr>
    </w:p>
    <w:p w:rsidR="00DA38ED">
      <w:pPr>
        <w:bidi w:val="0"/>
        <w:ind w:left="580"/>
        <w:jc w:val="center"/>
      </w:pPr>
      <w:r w:rsidR="00224B56">
        <w:rPr>
          <w:rFonts w:ascii="Times New Roman" w:hAnsi="Times New Roman" w:cs="Times New Roman"/>
          <w:sz w:val="24"/>
          <w:szCs w:val="24"/>
        </w:rPr>
        <w:t xml:space="preserve"> „§ 72a</w:t>
      </w:r>
    </w:p>
    <w:p w:rsidR="00DA38ED">
      <w:pPr>
        <w:bidi w:val="0"/>
        <w:ind w:left="860"/>
        <w:jc w:val="center"/>
      </w:pPr>
      <w:r w:rsidR="00224B56">
        <w:rPr>
          <w:rFonts w:ascii="Times New Roman" w:hAnsi="Times New Roman" w:cs="Times New Roman"/>
          <w:sz w:val="24"/>
          <w:szCs w:val="24"/>
        </w:rPr>
        <w:t>Podmienečné upustenie</w:t>
      </w:r>
    </w:p>
    <w:p w:rsidR="00DA38ED">
      <w:pPr>
        <w:bidi w:val="0"/>
        <w:ind w:left="860"/>
        <w:jc w:val="center"/>
      </w:pPr>
      <w:r w:rsidR="00224B56">
        <w:rPr>
          <w:rFonts w:ascii="Times New Roman" w:hAnsi="Times New Roman" w:cs="Times New Roman"/>
          <w:sz w:val="24"/>
          <w:szCs w:val="24"/>
        </w:rPr>
        <w:t xml:space="preserve"> od výkonu zvyšku trestu zákazu účasti na verejných podujatiach</w:t>
      </w:r>
    </w:p>
    <w:p w:rsidR="00DA38ED">
      <w:pPr>
        <w:bidi w:val="0"/>
        <w:ind w:left="860"/>
        <w:jc w:val="center"/>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(1) Po výkone polovice trestu zákazu účasti na verejných podujatiach môže súd podmienečne upustiť od výkonu jeho zvyšku, ak odsúdený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čase výkonu trestu spôsobom svojho života preukázal, že ďalší výkon tohto trestu už nie je potrebný.</w:t>
      </w:r>
    </w:p>
    <w:p w:rsidR="00DA38ED">
      <w:pPr>
        <w:bidi w:val="0"/>
        <w:ind w:left="720"/>
        <w:jc w:val="both"/>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(2) 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tomto upustení.</w:t>
      </w:r>
    </w:p>
    <w:p w:rsidR="00DA38ED">
      <w:pPr>
        <w:bidi w:val="0"/>
        <w:ind w:left="720"/>
        <w:jc w:val="both"/>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(3) Odsúdenému,</w:t>
      </w:r>
      <w:r w:rsidR="004647C7">
        <w:rPr>
          <w:rFonts w:ascii="Times New Roman" w:hAnsi="Times New Roman" w:cs="Times New Roman"/>
          <w:sz w:val="24"/>
          <w:szCs w:val="24"/>
        </w:rPr>
        <w:t xml:space="preserve"> u </w:t>
      </w:r>
      <w:r w:rsidR="00224B56">
        <w:rPr>
          <w:rFonts w:ascii="Times New Roman" w:hAnsi="Times New Roman" w:cs="Times New Roman"/>
          <w:sz w:val="24"/>
          <w:szCs w:val="24"/>
        </w:rPr>
        <w:t>ktorého súd podmienečne upustil od výkonu zvyšku trestu zákazu účasti na verejných podujatiach, môže súd uložiť primerané obmedzenia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povinnosti uvedené</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 51 ods.</w:t>
      </w:r>
      <w:r w:rsidR="00E10BDE">
        <w:rPr>
          <w:rFonts w:ascii="Times New Roman" w:hAnsi="Times New Roman" w:cs="Times New Roman"/>
          <w:sz w:val="24"/>
          <w:szCs w:val="24"/>
        </w:rPr>
        <w:t xml:space="preserve"> 3 </w:t>
      </w:r>
      <w:r w:rsidR="004647C7">
        <w:rPr>
          <w:rFonts w:ascii="Times New Roman" w:hAnsi="Times New Roman" w:cs="Times New Roman"/>
          <w:sz w:val="24"/>
          <w:szCs w:val="24"/>
        </w:rPr>
        <w:t>a </w:t>
      </w:r>
      <w:r w:rsidR="00224B56">
        <w:rPr>
          <w:rFonts w:ascii="Times New Roman" w:hAnsi="Times New Roman" w:cs="Times New Roman"/>
          <w:sz w:val="24"/>
          <w:szCs w:val="24"/>
        </w:rPr>
        <w:t>4, smerujúce</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tomu, aby viedol riadny život.</w:t>
      </w:r>
    </w:p>
    <w:p w:rsidR="00DA38ED">
      <w:pPr>
        <w:bidi w:val="0"/>
      </w:pPr>
      <w:r w:rsidR="00224B56">
        <w:rPr>
          <w:rFonts w:ascii="Times New Roman" w:hAnsi="Times New Roman" w:cs="Times New Roman"/>
          <w:sz w:val="24"/>
          <w:szCs w:val="24"/>
        </w:rPr>
        <w:t xml:space="preserve"> </w:t>
      </w:r>
    </w:p>
    <w:p w:rsidR="00DA38ED">
      <w:pPr>
        <w:bidi w:val="0"/>
        <w:ind w:left="720"/>
        <w:jc w:val="center"/>
      </w:pPr>
      <w:r w:rsidR="00224B56">
        <w:rPr>
          <w:rFonts w:ascii="Times New Roman" w:hAnsi="Times New Roman" w:cs="Times New Roman"/>
          <w:sz w:val="24"/>
          <w:szCs w:val="24"/>
        </w:rPr>
        <w:t>§ 72b</w:t>
      </w:r>
    </w:p>
    <w:p w:rsidR="00DA38ED">
      <w:pPr>
        <w:bidi w:val="0"/>
        <w:ind w:left="720"/>
        <w:jc w:val="both"/>
      </w:pPr>
      <w:r w:rsidR="00224B56">
        <w:rPr>
          <w:rFonts w:ascii="Times New Roman" w:hAnsi="Times New Roman" w:cs="Times New Roman"/>
          <w:sz w:val="24"/>
          <w:szCs w:val="24"/>
        </w:rPr>
        <w:t>(1) Ak odsúdený,</w:t>
      </w:r>
      <w:r w:rsidR="004647C7">
        <w:rPr>
          <w:rFonts w:ascii="Times New Roman" w:hAnsi="Times New Roman" w:cs="Times New Roman"/>
          <w:sz w:val="24"/>
          <w:szCs w:val="24"/>
        </w:rPr>
        <w:t xml:space="preserve"> u </w:t>
      </w:r>
      <w:r w:rsidR="00224B56">
        <w:rPr>
          <w:rFonts w:ascii="Times New Roman" w:hAnsi="Times New Roman" w:cs="Times New Roman"/>
          <w:sz w:val="24"/>
          <w:szCs w:val="24"/>
        </w:rPr>
        <w:t>ktorého sa podmienečne upustilo od zvyšku trestu zákazu účasti na verejných podujatiach, viedol</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skúšobnej dobe riadny život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plnil uložené obmedzenia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povinnosti, súd vysloví, že sa osvedčil; inak rozhodne,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to prípadne už</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priebehu skúšobnej doby, že zvyšok trestu vykoná.</w:t>
      </w:r>
    </w:p>
    <w:p w:rsidR="00DA38ED">
      <w:pPr>
        <w:bidi w:val="0"/>
        <w:ind w:left="720"/>
        <w:jc w:val="both"/>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(2) Ak súd vyslovil, že sa podmienečne prepustený osvedčil, má sa za to, že trest bol vykonaný dňom, keď rozhodnutie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upustení od výkonu zvyšku trestu zákazu účasti na verejných podujatiach nadobudlo právoplatnosť.</w:t>
      </w:r>
    </w:p>
    <w:p w:rsidR="00DA38ED">
      <w:pPr>
        <w:bidi w:val="0"/>
        <w:ind w:left="720"/>
        <w:jc w:val="both"/>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(3) Rovnako sa má za to, že trest zákazu účasti na verejných podujatiach bol vykonaný dňom, keď rozhodnutie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podmienečnom upustení od výkonu zvyšku trestu zákazu účasti na verejných podujatiach nadobudlo právoplatnosť, ak súd bez viny odsúdeného nenariadil do roka od uplynutia skúšobnej doby, že odsúdený zvyšok trestu vykoná.“.</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92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sa slová „b</w:t>
      </w:r>
      <w:r w:rsidR="007878F3">
        <w:rPr>
          <w:rFonts w:ascii="Times New Roman" w:hAnsi="Times New Roman" w:cs="Times New Roman"/>
          <w:sz w:val="24"/>
          <w:szCs w:val="24"/>
        </w:rPr>
        <w:t>)</w:t>
      </w:r>
      <w:r w:rsidR="00224B56">
        <w:rPr>
          <w:rFonts w:ascii="Times New Roman" w:hAnsi="Times New Roman" w:cs="Times New Roman"/>
          <w:sz w:val="24"/>
          <w:szCs w:val="24"/>
        </w:rPr>
        <w:t xml:space="preserve"> až k)“ nahrádzajú slovami „b) až l)“.</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109 sa za písmeno d) vkladá nové písmeno e) ktoré znie:</w:t>
      </w:r>
    </w:p>
    <w:p w:rsidR="00DA38ED">
      <w:pPr>
        <w:bidi w:val="0"/>
        <w:ind w:left="720"/>
        <w:jc w:val="both"/>
      </w:pPr>
      <w:r w:rsidR="00224B56">
        <w:rPr>
          <w:rFonts w:ascii="Times New Roman" w:hAnsi="Times New Roman" w:cs="Times New Roman"/>
          <w:sz w:val="24"/>
          <w:szCs w:val="24"/>
        </w:rPr>
        <w:t>„e) trest zákazu účasti na verejných podujatiach,".</w:t>
      </w:r>
    </w:p>
    <w:p w:rsidR="00DA38ED">
      <w:pPr>
        <w:bidi w:val="0"/>
        <w:ind w:left="720"/>
        <w:jc w:val="both"/>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Doterajšie písmená 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f) sa označujú ako písmena f)</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g).</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112 sa vkladá</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112a, ktorý vrátane nadpisu znie:</w:t>
      </w:r>
    </w:p>
    <w:p w:rsidR="00DA38ED">
      <w:pPr>
        <w:bidi w:val="0"/>
        <w:jc w:val="center"/>
      </w:pPr>
      <w:r w:rsidR="00224B56">
        <w:rPr>
          <w:rFonts w:ascii="Times New Roman" w:hAnsi="Times New Roman" w:cs="Times New Roman"/>
          <w:sz w:val="24"/>
          <w:szCs w:val="24"/>
        </w:rPr>
        <w:t>„§ 112a</w:t>
      </w:r>
    </w:p>
    <w:p w:rsidR="00DA38ED">
      <w:pPr>
        <w:bidi w:val="0"/>
        <w:jc w:val="center"/>
      </w:pPr>
      <w:r w:rsidR="00224B56">
        <w:rPr>
          <w:rFonts w:ascii="Times New Roman" w:hAnsi="Times New Roman" w:cs="Times New Roman"/>
          <w:sz w:val="24"/>
          <w:szCs w:val="24"/>
        </w:rPr>
        <w:t>Trest zákazu účasti na verejných podujatiach</w:t>
      </w:r>
    </w:p>
    <w:p w:rsidR="00DA38ED">
      <w:pPr>
        <w:bidi w:val="0"/>
        <w:jc w:val="center"/>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Trest zákazu účasti na verejných podujatiach môže súd uložiť mladistvému iba za podmienok ustanovených týmto zákonom,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to vo výmere do piatich rokov.“</w:t>
      </w:r>
    </w:p>
    <w:p w:rsidR="00DA38ED">
      <w:pPr>
        <w:bidi w:val="0"/>
        <w:jc w:val="both"/>
      </w:pP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 121 sa dopĺňa odsekom 8, ktorý znie:</w:t>
      </w:r>
    </w:p>
    <w:p w:rsidR="00DA38ED">
      <w:pPr>
        <w:bidi w:val="0"/>
        <w:ind w:left="720"/>
        <w:jc w:val="both"/>
      </w:pPr>
      <w:r w:rsidR="00224B56">
        <w:rPr>
          <w:rFonts w:ascii="Times New Roman" w:hAnsi="Times New Roman" w:cs="Times New Roman"/>
          <w:sz w:val="24"/>
          <w:szCs w:val="24"/>
        </w:rPr>
        <w:t>„(8) Na mladistvého, ktorému bol uložený trest zákazu účasti na verejných podujatiach, sa hľadí, ako keby nebol odsúdený, len čo bol trest vykonaný.“.</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 122 sa dopĺňa odsekom 14, ktorý znie:</w:t>
      </w:r>
    </w:p>
    <w:p w:rsidR="00DA38ED">
      <w:pPr>
        <w:bidi w:val="0"/>
        <w:ind w:left="720"/>
        <w:jc w:val="both"/>
      </w:pPr>
      <w:r w:rsidR="00224B56">
        <w:rPr>
          <w:rFonts w:ascii="Times New Roman" w:hAnsi="Times New Roman" w:cs="Times New Roman"/>
          <w:sz w:val="24"/>
          <w:szCs w:val="24"/>
        </w:rPr>
        <w:t>„(14) Trestný čin je spáchaný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verejnom podujatí, ak sa ho dopustí účastník verejného podujatia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čase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mieste konania verejného podujatia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jeho okolí alebo na inom mieste počas premiestňovania sa na miesto konania verejného podujatia alebo</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miesta konania verejného podujatia, vrátane dopravných prostriedkov alebo prevádzok služieb. Za verejné podujatie sa považuje verejné zhromaždenie, kultúrne, športové</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iné podujatie prístupné verejnosti.“.</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348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sa za písmeno g) vkladá nové písmeno h), ktoré znie:</w:t>
      </w:r>
    </w:p>
    <w:p w:rsidR="00DA38ED">
      <w:pPr>
        <w:bidi w:val="0"/>
        <w:ind w:left="720"/>
        <w:jc w:val="both"/>
      </w:pPr>
      <w:r w:rsidR="00224B56">
        <w:rPr>
          <w:rFonts w:ascii="Times New Roman" w:hAnsi="Times New Roman" w:cs="Times New Roman"/>
          <w:sz w:val="24"/>
          <w:szCs w:val="24"/>
        </w:rPr>
        <w:t>„h) navštívi verejné podujatie, na ktoré sa vzťahuje trest zákazu účasti na verejných podujatiach alebo nedodržiava obmedzenia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povinnosti, ktoré mu súd uložil</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výkonom tohto trestu,“.</w:t>
      </w:r>
    </w:p>
    <w:p w:rsidR="00DA38ED">
      <w:pPr>
        <w:bidi w:val="0"/>
        <w:ind w:left="720"/>
        <w:jc w:val="both"/>
      </w:pPr>
      <w:r w:rsidR="00224B56">
        <w:rPr>
          <w:rFonts w:ascii="Times New Roman" w:hAnsi="Times New Roman" w:cs="Times New Roman"/>
          <w:sz w:val="24"/>
          <w:szCs w:val="24"/>
        </w:rPr>
        <w:t>Doterajšie písmená h)</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 sa označujú ako písmená 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j).</w:t>
      </w:r>
    </w:p>
    <w:p w:rsidR="00DA38ED">
      <w:pPr>
        <w:bidi w:val="0"/>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364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písmeno d) znie:</w:t>
      </w:r>
    </w:p>
    <w:p w:rsidR="00DA38ED">
      <w:pPr>
        <w:bidi w:val="0"/>
        <w:ind w:left="720"/>
        <w:jc w:val="both"/>
      </w:pPr>
      <w:r w:rsidR="00224B56">
        <w:rPr>
          <w:rFonts w:ascii="Times New Roman" w:hAnsi="Times New Roman" w:cs="Times New Roman"/>
          <w:sz w:val="24"/>
          <w:szCs w:val="24"/>
        </w:rPr>
        <w:t>„d) 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w:t>
      </w:r>
    </w:p>
    <w:p w:rsidR="00DA38ED">
      <w:pPr>
        <w:bidi w:val="0"/>
        <w:spacing w:line="240" w:lineRule="auto"/>
        <w:jc w:val="both"/>
      </w:pP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364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písm. b) sa na konci vypúšťa slovo „alebo“.</w:t>
      </w:r>
    </w:p>
    <w:p w:rsidR="00DA38ED">
      <w:pPr>
        <w:bidi w:val="0"/>
        <w:spacing w:line="240" w:lineRule="auto"/>
        <w:jc w:val="both"/>
      </w:pPr>
      <w:r w:rsidR="00224B56">
        <w:rPr>
          <w:rFonts w:ascii="Times New Roman" w:hAnsi="Times New Roman" w:cs="Times New Roman"/>
          <w:sz w:val="24"/>
          <w:szCs w:val="24"/>
        </w:rPr>
        <w:t xml:space="preserve"> </w:t>
      </w:r>
    </w:p>
    <w:p w:rsidR="00DA38ED">
      <w:pPr>
        <w:numPr>
          <w:numId w:val="1"/>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364 sa odsek</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dopĺňa písmenami d)</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e), ktoré znejú:</w:t>
        <w:tab/>
      </w:r>
    </w:p>
    <w:p w:rsidR="00DA38ED">
      <w:pPr>
        <w:bidi w:val="0"/>
        <w:ind w:left="720"/>
        <w:jc w:val="both"/>
      </w:pPr>
      <w:r w:rsidR="00224B56">
        <w:rPr>
          <w:rFonts w:ascii="Times New Roman" w:hAnsi="Times New Roman" w:cs="Times New Roman"/>
          <w:sz w:val="24"/>
          <w:szCs w:val="24"/>
        </w:rPr>
        <w:t>„d) na chránenej osobe, alebo</w:t>
        <w:tab/>
        <w:br/>
        <w:t>e) hoci bol za taký alebo obdobný čin</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predchádzajúcich dvadsiatich štyroch mesiacoch odsúdený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predchádzajúcich dvanástich mesiacoch postihnutý.“.</w:t>
      </w:r>
    </w:p>
    <w:p w:rsidR="00DA38ED">
      <w:pPr>
        <w:bidi w:val="0"/>
      </w:pPr>
    </w:p>
    <w:p w:rsidR="00DA38ED">
      <w:pPr>
        <w:bidi w:val="0"/>
        <w:jc w:val="center"/>
      </w:pPr>
      <w:r w:rsidR="00224B56">
        <w:rPr>
          <w:rFonts w:ascii="Times New Roman" w:hAnsi="Times New Roman" w:cs="Times New Roman"/>
          <w:b/>
          <w:bCs/>
          <w:sz w:val="24"/>
          <w:szCs w:val="24"/>
        </w:rPr>
        <w:t>Čl. III</w:t>
      </w:r>
    </w:p>
    <w:p w:rsidR="00DA38ED">
      <w:pPr>
        <w:bidi w:val="0"/>
      </w:pPr>
      <w:r w:rsidR="00224B56">
        <w:rPr>
          <w:rFonts w:ascii="Times New Roman" w:hAnsi="Times New Roman" w:cs="Times New Roman"/>
          <w:b/>
          <w:bCs/>
          <w:sz w:val="24"/>
          <w:szCs w:val="24"/>
        </w:rPr>
        <w:t xml:space="preserve"> </w:t>
      </w:r>
    </w:p>
    <w:p w:rsidR="00DA38ED">
      <w:pPr>
        <w:bidi w:val="0"/>
        <w:jc w:val="both"/>
      </w:pPr>
      <w:r w:rsidR="00224B56">
        <w:rPr>
          <w:rFonts w:ascii="Times New Roman" w:hAnsi="Times New Roman" w:cs="Times New Roman"/>
          <w:sz w:val="24"/>
          <w:szCs w:val="24"/>
        </w:rPr>
        <w:t>Zákon</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301/2005 Z. z. Trestný poriadok</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650/2005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692/2006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342/2007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643/2007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61/2008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491/2008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498/2008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59/2009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70/2009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97/2009 Z. z., nálezu Ústavného súdu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290/2009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291/2009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305/2009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576/2009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93/2010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224/2010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346/2010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547/2010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220/2011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262/2011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331/2011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236/2012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334/2012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345/2012 Z. z.</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204/2013 Z. z. sa mení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dopĺňa takto:</w:t>
      </w:r>
    </w:p>
    <w:p w:rsidR="00DA38ED">
      <w:pPr>
        <w:bidi w:val="0"/>
        <w:jc w:val="both"/>
      </w:pPr>
      <w:r w:rsidR="00224B56">
        <w:rPr>
          <w:rFonts w:ascii="Times New Roman" w:hAnsi="Times New Roman" w:cs="Times New Roman"/>
          <w:sz w:val="24"/>
          <w:szCs w:val="24"/>
        </w:rPr>
        <w:t xml:space="preserve"> </w:t>
      </w:r>
    </w:p>
    <w:p w:rsidR="00DA38ED">
      <w:pPr>
        <w:numPr>
          <w:numId w:val="4"/>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 ods. 20 sa za slová „jeho zákonný zástupca,“ vkladajú slová „podozrivá osoba,“.</w:t>
      </w:r>
    </w:p>
    <w:p w:rsidR="00DA38ED">
      <w:pPr>
        <w:bidi w:val="0"/>
        <w:jc w:val="both"/>
      </w:pPr>
    </w:p>
    <w:p w:rsidR="00DA38ED">
      <w:pPr>
        <w:numPr>
          <w:numId w:val="4"/>
        </w:numPr>
        <w:bidi w:val="0"/>
        <w:ind w:hanging="359"/>
        <w:jc w:val="both"/>
      </w:pPr>
      <w:r w:rsidR="00224B56">
        <w:rPr>
          <w:rFonts w:ascii="Times New Roman" w:hAnsi="Times New Roman" w:cs="Times New Roman"/>
          <w:sz w:val="24"/>
          <w:szCs w:val="24"/>
        </w:rPr>
        <w:t>§ 6 sa dopĺňa odsekom 6, ktorý znie:</w:t>
      </w:r>
    </w:p>
    <w:p w:rsidR="00DA38ED" w:rsidP="000420D8">
      <w:pPr>
        <w:bidi w:val="0"/>
        <w:ind w:left="720"/>
        <w:jc w:val="both"/>
      </w:pPr>
      <w:r w:rsidR="000420D8">
        <w:rPr>
          <w:rFonts w:ascii="Times New Roman" w:hAnsi="Times New Roman" w:cs="Times New Roman"/>
          <w:sz w:val="24"/>
          <w:szCs w:val="24"/>
        </w:rPr>
        <w:t>„</w:t>
      </w:r>
      <w:r w:rsidR="00224B56">
        <w:rPr>
          <w:rFonts w:ascii="Times New Roman" w:hAnsi="Times New Roman" w:cs="Times New Roman"/>
          <w:sz w:val="24"/>
          <w:szCs w:val="24"/>
        </w:rPr>
        <w:t>(6) Pri trestnom čine spáchanom</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verejnom podujatí vzťahujúcom sa na športové podujatie, súd</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odsúdení upovedomí správcu informačného systému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bezpečnosti na športových podujatiach podľa osobitného zákona,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podľa osobitného zákona.</w:t>
      </w:r>
      <w:r w:rsidR="000420D8">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jc w:val="both"/>
      </w:pPr>
    </w:p>
    <w:p w:rsidR="0015214B" w:rsidRPr="0015214B">
      <w:pPr>
        <w:numPr>
          <w:numId w:val="4"/>
        </w:numPr>
        <w:bidi w:val="0"/>
        <w:ind w:hanging="359"/>
        <w:jc w:val="both"/>
      </w:pPr>
      <w:r w:rsidR="00224B56">
        <w:rPr>
          <w:rFonts w:ascii="Times New Roman" w:hAnsi="Times New Roman" w:cs="Times New Roman"/>
          <w:sz w:val="24"/>
          <w:szCs w:val="24"/>
        </w:rPr>
        <w:t>§ 28 znie:</w:t>
      </w:r>
    </w:p>
    <w:p w:rsidR="0015214B" w:rsidP="0015214B">
      <w:pPr>
        <w:bidi w:val="0"/>
        <w:ind w:left="720"/>
        <w:jc w:val="both"/>
        <w:rPr>
          <w:rFonts w:ascii="Times New Roman" w:hAnsi="Times New Roman" w:cs="Times New Roman"/>
          <w:sz w:val="24"/>
          <w:szCs w:val="24"/>
        </w:rPr>
      </w:pPr>
    </w:p>
    <w:p w:rsidR="0015214B" w:rsidP="0015214B">
      <w:pPr>
        <w:bidi w:val="0"/>
        <w:ind w:left="720"/>
        <w:jc w:val="center"/>
        <w:rPr>
          <w:rFonts w:ascii="Times New Roman" w:hAnsi="Times New Roman" w:cs="Times New Roman"/>
          <w:sz w:val="24"/>
          <w:szCs w:val="24"/>
        </w:rPr>
      </w:pPr>
      <w:r>
        <w:rPr>
          <w:rFonts w:ascii="Times New Roman" w:hAnsi="Times New Roman" w:cs="Times New Roman"/>
          <w:sz w:val="24"/>
          <w:szCs w:val="24"/>
        </w:rPr>
        <w:t>„§ 28</w:t>
      </w:r>
    </w:p>
    <w:p w:rsidR="004647C7" w:rsidRPr="004647C7" w:rsidP="0015214B">
      <w:pPr>
        <w:bidi w:val="0"/>
        <w:ind w:left="720"/>
        <w:jc w:val="both"/>
      </w:pPr>
      <w:r w:rsidR="0015214B">
        <w:rPr>
          <w:rFonts w:ascii="Times New Roman" w:hAnsi="Times New Roman" w:cs="Times New Roman"/>
          <w:sz w:val="24"/>
          <w:szCs w:val="24"/>
        </w:rPr>
        <w:br/>
      </w:r>
      <w:r w:rsidR="00224B56">
        <w:rPr>
          <w:rFonts w:ascii="Times New Roman" w:hAnsi="Times New Roman" w:cs="Times New Roman"/>
          <w:sz w:val="24"/>
          <w:szCs w:val="24"/>
        </w:rPr>
        <w:t>(1) Ak je potrebné pretlmočiť obsah výpovede alebo ak osoba uvedená</w:t>
      </w:r>
      <w:r>
        <w:rPr>
          <w:rFonts w:ascii="Times New Roman" w:hAnsi="Times New Roman" w:cs="Times New Roman"/>
          <w:sz w:val="24"/>
          <w:szCs w:val="24"/>
        </w:rPr>
        <w:t xml:space="preserve"> v </w:t>
      </w:r>
      <w:r w:rsidR="00224B56">
        <w:rPr>
          <w:rFonts w:ascii="Times New Roman" w:hAnsi="Times New Roman" w:cs="Times New Roman"/>
          <w:sz w:val="24"/>
          <w:szCs w:val="24"/>
        </w:rPr>
        <w:t>§</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ods. 20 vyhlási, že nerozumie jazyku,</w:t>
      </w:r>
      <w:r>
        <w:rPr>
          <w:rFonts w:ascii="Times New Roman" w:hAnsi="Times New Roman" w:cs="Times New Roman"/>
          <w:sz w:val="24"/>
          <w:szCs w:val="24"/>
        </w:rPr>
        <w:t xml:space="preserve"> v </w:t>
      </w:r>
      <w:r w:rsidR="00224B56">
        <w:rPr>
          <w:rFonts w:ascii="Times New Roman" w:hAnsi="Times New Roman" w:cs="Times New Roman"/>
          <w:sz w:val="24"/>
          <w:szCs w:val="24"/>
        </w:rPr>
        <w:t>ktorom sa konanie vedie alebo nehovorí týmto jazykom, priberie sa tlmočník opatrením. Tlmočníkom môže byť výnimočne aj zapisovateľ. Ak obvinený využije svoje právo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 ods. 20, pribratý tlmočník pretlmočí na jeho žiadosť aj jeho poradu</w:t>
      </w:r>
      <w:r>
        <w:rPr>
          <w:rFonts w:ascii="Times New Roman" w:hAnsi="Times New Roman" w:cs="Times New Roman"/>
          <w:sz w:val="24"/>
          <w:szCs w:val="24"/>
        </w:rPr>
        <w:t xml:space="preserve"> s </w:t>
      </w:r>
      <w:r w:rsidR="00224B56">
        <w:rPr>
          <w:rFonts w:ascii="Times New Roman" w:hAnsi="Times New Roman" w:cs="Times New Roman"/>
          <w:sz w:val="24"/>
          <w:szCs w:val="24"/>
        </w:rPr>
        <w:t>obhajcom</w:t>
      </w:r>
      <w:r>
        <w:rPr>
          <w:rFonts w:ascii="Times New Roman" w:hAnsi="Times New Roman" w:cs="Times New Roman"/>
          <w:sz w:val="24"/>
          <w:szCs w:val="24"/>
        </w:rPr>
        <w:t xml:space="preserve"> v </w:t>
      </w:r>
      <w:r w:rsidR="00224B56">
        <w:rPr>
          <w:rFonts w:ascii="Times New Roman" w:hAnsi="Times New Roman" w:cs="Times New Roman"/>
          <w:sz w:val="24"/>
          <w:szCs w:val="24"/>
        </w:rPr>
        <w:t>priebehu alebo</w:t>
      </w:r>
      <w:r>
        <w:rPr>
          <w:rFonts w:ascii="Times New Roman" w:hAnsi="Times New Roman" w:cs="Times New Roman"/>
          <w:sz w:val="24"/>
          <w:szCs w:val="24"/>
        </w:rPr>
        <w:t xml:space="preserve"> v </w:t>
      </w:r>
      <w:r w:rsidR="00224B56">
        <w:rPr>
          <w:rFonts w:ascii="Times New Roman" w:hAnsi="Times New Roman" w:cs="Times New Roman"/>
          <w:sz w:val="24"/>
          <w:szCs w:val="24"/>
        </w:rPr>
        <w:t>priamej súvislosti</w:t>
      </w:r>
      <w:r>
        <w:rPr>
          <w:rFonts w:ascii="Times New Roman" w:hAnsi="Times New Roman" w:cs="Times New Roman"/>
          <w:sz w:val="24"/>
          <w:szCs w:val="24"/>
        </w:rPr>
        <w:t xml:space="preserve"> s </w:t>
      </w:r>
      <w:r w:rsidR="00224B56">
        <w:rPr>
          <w:rFonts w:ascii="Times New Roman" w:hAnsi="Times New Roman" w:cs="Times New Roman"/>
          <w:sz w:val="24"/>
          <w:szCs w:val="24"/>
        </w:rPr>
        <w:t>procesným úkonom,</w:t>
      </w:r>
      <w:r>
        <w:rPr>
          <w:rFonts w:ascii="Times New Roman" w:hAnsi="Times New Roman" w:cs="Times New Roman"/>
          <w:sz w:val="24"/>
          <w:szCs w:val="24"/>
        </w:rPr>
        <w:t xml:space="preserve"> s </w:t>
      </w:r>
      <w:r w:rsidR="00224B56">
        <w:rPr>
          <w:rFonts w:ascii="Times New Roman" w:hAnsi="Times New Roman" w:cs="Times New Roman"/>
          <w:sz w:val="24"/>
          <w:szCs w:val="24"/>
        </w:rPr>
        <w:t>podaním opravného prostriedku alebo</w:t>
      </w:r>
      <w:r>
        <w:rPr>
          <w:rFonts w:ascii="Times New Roman" w:hAnsi="Times New Roman" w:cs="Times New Roman"/>
          <w:sz w:val="24"/>
          <w:szCs w:val="24"/>
        </w:rPr>
        <w:t xml:space="preserve"> s </w:t>
      </w:r>
      <w:r w:rsidR="00224B56">
        <w:rPr>
          <w:rFonts w:ascii="Times New Roman" w:hAnsi="Times New Roman" w:cs="Times New Roman"/>
          <w:sz w:val="24"/>
          <w:szCs w:val="24"/>
        </w:rPr>
        <w:t>inými procesnými podaniami.</w:t>
        <w:br/>
      </w:r>
    </w:p>
    <w:p w:rsidR="004647C7" w:rsidP="004647C7">
      <w:pPr>
        <w:bidi w:val="0"/>
        <w:ind w:left="720"/>
        <w:jc w:val="both"/>
        <w:rPr>
          <w:rFonts w:ascii="Times New Roman" w:hAnsi="Times New Roman" w:cs="Times New Roman"/>
          <w:sz w:val="24"/>
          <w:szCs w:val="24"/>
        </w:rPr>
      </w:pPr>
      <w:r w:rsidR="00224B56">
        <w:rPr>
          <w:rFonts w:ascii="Times New Roman" w:hAnsi="Times New Roman" w:cs="Times New Roman"/>
          <w:sz w:val="24"/>
          <w:szCs w:val="24"/>
        </w:rPr>
        <w:t>(2) Tlmočník sa priberie aj</w:t>
      </w:r>
      <w:r w:rsidR="00EE0CA6">
        <w:rPr>
          <w:rFonts w:ascii="Times New Roman" w:hAnsi="Times New Roman" w:cs="Times New Roman"/>
          <w:sz w:val="24"/>
          <w:szCs w:val="24"/>
        </w:rPr>
        <w:t xml:space="preserve"> vtedy</w:t>
      </w:r>
      <w:r w:rsidR="00224B56">
        <w:rPr>
          <w:rFonts w:ascii="Times New Roman" w:hAnsi="Times New Roman" w:cs="Times New Roman"/>
          <w:sz w:val="24"/>
          <w:szCs w:val="24"/>
        </w:rPr>
        <w:t>, ak osoba uvedená</w:t>
      </w:r>
      <w:r>
        <w:rPr>
          <w:rFonts w:ascii="Times New Roman" w:hAnsi="Times New Roman" w:cs="Times New Roman"/>
          <w:sz w:val="24"/>
          <w:szCs w:val="24"/>
        </w:rPr>
        <w:t xml:space="preserve"> v </w:t>
      </w:r>
      <w:r w:rsidR="00224B56">
        <w:rPr>
          <w:rFonts w:ascii="Times New Roman" w:hAnsi="Times New Roman" w:cs="Times New Roman"/>
          <w:sz w:val="24"/>
          <w:szCs w:val="24"/>
        </w:rPr>
        <w:t>§</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ods. 20 síce vyhlási, že rozumie jazyku,</w:t>
      </w:r>
      <w:r>
        <w:rPr>
          <w:rFonts w:ascii="Times New Roman" w:hAnsi="Times New Roman" w:cs="Times New Roman"/>
          <w:sz w:val="24"/>
          <w:szCs w:val="24"/>
        </w:rPr>
        <w:t xml:space="preserve"> v </w:t>
      </w:r>
      <w:r w:rsidR="00224B56">
        <w:rPr>
          <w:rFonts w:ascii="Times New Roman" w:hAnsi="Times New Roman" w:cs="Times New Roman"/>
          <w:sz w:val="24"/>
          <w:szCs w:val="24"/>
        </w:rPr>
        <w:t>ktorom sa vedie konanie, avšak orgán, ktorý úkon vykonáva zistí, že jazykové schopnosti tejto osoby nie sú dostatočné</w:t>
      </w:r>
      <w:r>
        <w:rPr>
          <w:rFonts w:ascii="Times New Roman" w:hAnsi="Times New Roman" w:cs="Times New Roman"/>
          <w:sz w:val="24"/>
          <w:szCs w:val="24"/>
        </w:rPr>
        <w:t xml:space="preserve"> k </w:t>
      </w:r>
      <w:r w:rsidR="00224B56">
        <w:rPr>
          <w:rFonts w:ascii="Times New Roman" w:hAnsi="Times New Roman" w:cs="Times New Roman"/>
          <w:sz w:val="24"/>
          <w:szCs w:val="24"/>
        </w:rPr>
        <w:t>riadnemu uplatneniu jej práv</w:t>
      </w:r>
      <w:r>
        <w:rPr>
          <w:rFonts w:ascii="Times New Roman" w:hAnsi="Times New Roman" w:cs="Times New Roman"/>
          <w:sz w:val="24"/>
          <w:szCs w:val="24"/>
        </w:rPr>
        <w:t xml:space="preserve"> v </w:t>
      </w:r>
      <w:r w:rsidR="00224B56">
        <w:rPr>
          <w:rFonts w:ascii="Times New Roman" w:hAnsi="Times New Roman" w:cs="Times New Roman"/>
          <w:sz w:val="24"/>
          <w:szCs w:val="24"/>
        </w:rPr>
        <w:t>jazyku,</w:t>
      </w:r>
      <w:r>
        <w:rPr>
          <w:rFonts w:ascii="Times New Roman" w:hAnsi="Times New Roman" w:cs="Times New Roman"/>
          <w:sz w:val="24"/>
          <w:szCs w:val="24"/>
        </w:rPr>
        <w:t xml:space="preserve"> v </w:t>
      </w:r>
      <w:r w:rsidR="00224B56">
        <w:rPr>
          <w:rFonts w:ascii="Times New Roman" w:hAnsi="Times New Roman" w:cs="Times New Roman"/>
          <w:sz w:val="24"/>
          <w:szCs w:val="24"/>
        </w:rPr>
        <w:t>ktorom sa vedie konanie;</w:t>
      </w:r>
      <w:r>
        <w:rPr>
          <w:rFonts w:ascii="Times New Roman" w:hAnsi="Times New Roman" w:cs="Times New Roman"/>
          <w:sz w:val="24"/>
          <w:szCs w:val="24"/>
        </w:rPr>
        <w:t xml:space="preserve"> o </w:t>
      </w:r>
      <w:r w:rsidR="00224B56">
        <w:rPr>
          <w:rFonts w:ascii="Times New Roman" w:hAnsi="Times New Roman" w:cs="Times New Roman"/>
          <w:sz w:val="24"/>
          <w:szCs w:val="24"/>
        </w:rPr>
        <w:t>pribratí tlmočníka sa</w:t>
      </w:r>
      <w:r>
        <w:rPr>
          <w:rFonts w:ascii="Times New Roman" w:hAnsi="Times New Roman" w:cs="Times New Roman"/>
          <w:sz w:val="24"/>
          <w:szCs w:val="24"/>
        </w:rPr>
        <w:t xml:space="preserve"> v </w:t>
      </w:r>
      <w:r w:rsidR="00224B56">
        <w:rPr>
          <w:rFonts w:ascii="Times New Roman" w:hAnsi="Times New Roman" w:cs="Times New Roman"/>
          <w:sz w:val="24"/>
          <w:szCs w:val="24"/>
        </w:rPr>
        <w:t>takomto prípade rozhodne uznesením, proti ktorému je prípustná sťažnosť.</w:t>
      </w:r>
      <w:r w:rsidR="001C5F55">
        <w:rPr>
          <w:rFonts w:ascii="Times New Roman" w:hAnsi="Times New Roman" w:cs="Times New Roman"/>
          <w:sz w:val="24"/>
          <w:szCs w:val="24"/>
        </w:rPr>
        <w:tab/>
      </w:r>
    </w:p>
    <w:p w:rsidR="004647C7" w:rsidP="004647C7">
      <w:pPr>
        <w:bidi w:val="0"/>
        <w:ind w:left="720"/>
        <w:jc w:val="both"/>
        <w:rPr>
          <w:rFonts w:ascii="Times New Roman" w:hAnsi="Times New Roman" w:cs="Times New Roman"/>
          <w:sz w:val="24"/>
          <w:szCs w:val="24"/>
        </w:rPr>
      </w:pPr>
    </w:p>
    <w:p w:rsidR="004647C7" w:rsidP="004647C7">
      <w:pPr>
        <w:bidi w:val="0"/>
        <w:ind w:left="720"/>
        <w:jc w:val="both"/>
        <w:rPr>
          <w:rFonts w:ascii="Times New Roman" w:hAnsi="Times New Roman" w:cs="Times New Roman"/>
          <w:sz w:val="24"/>
          <w:szCs w:val="24"/>
        </w:rPr>
      </w:pPr>
      <w:r w:rsidR="00224B56">
        <w:rPr>
          <w:rFonts w:ascii="Times New Roman" w:hAnsi="Times New Roman" w:cs="Times New Roman"/>
          <w:sz w:val="24"/>
          <w:szCs w:val="24"/>
        </w:rPr>
        <w:t>(3) Ak si osoba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 ods. 20 zvolí jazyk, na ktorý nie je</w:t>
      </w:r>
      <w:r>
        <w:rPr>
          <w:rFonts w:ascii="Times New Roman" w:hAnsi="Times New Roman" w:cs="Times New Roman"/>
          <w:sz w:val="24"/>
          <w:szCs w:val="24"/>
        </w:rPr>
        <w:t xml:space="preserve"> v </w:t>
      </w:r>
      <w:r w:rsidR="00224B56">
        <w:rPr>
          <w:rFonts w:ascii="Times New Roman" w:hAnsi="Times New Roman" w:cs="Times New Roman"/>
          <w:sz w:val="24"/>
          <w:szCs w:val="24"/>
        </w:rPr>
        <w:t>zozname tlmočníkov zapísaný žiadny tlmočník alebo vec neznesie odklad</w:t>
      </w:r>
      <w:r>
        <w:rPr>
          <w:rFonts w:ascii="Times New Roman" w:hAnsi="Times New Roman" w:cs="Times New Roman"/>
          <w:sz w:val="24"/>
          <w:szCs w:val="24"/>
        </w:rPr>
        <w:t xml:space="preserve"> a </w:t>
      </w:r>
      <w:r w:rsidR="00224B56">
        <w:rPr>
          <w:rFonts w:ascii="Times New Roman" w:hAnsi="Times New Roman" w:cs="Times New Roman"/>
          <w:sz w:val="24"/>
          <w:szCs w:val="24"/>
        </w:rPr>
        <w:t>zapísaní tlmočníci sú nedosiahnuteľní, priberie orgán činný</w:t>
      </w:r>
      <w:r>
        <w:rPr>
          <w:rFonts w:ascii="Times New Roman" w:hAnsi="Times New Roman" w:cs="Times New Roman"/>
          <w:sz w:val="24"/>
          <w:szCs w:val="24"/>
        </w:rPr>
        <w:t xml:space="preserve"> v </w:t>
      </w:r>
      <w:r w:rsidR="00224B56">
        <w:rPr>
          <w:rFonts w:ascii="Times New Roman" w:hAnsi="Times New Roman" w:cs="Times New Roman"/>
          <w:sz w:val="24"/>
          <w:szCs w:val="24"/>
        </w:rPr>
        <w:t>trestnom konaní alebo súd tlmočníka na úradný jazyk štátu, ktorého je táto osoba štátnym občanom, alebo</w:t>
      </w:r>
      <w:r>
        <w:rPr>
          <w:rFonts w:ascii="Times New Roman" w:hAnsi="Times New Roman" w:cs="Times New Roman"/>
          <w:sz w:val="24"/>
          <w:szCs w:val="24"/>
        </w:rPr>
        <w:t xml:space="preserve"> v </w:t>
      </w:r>
      <w:r w:rsidR="00224B56">
        <w:rPr>
          <w:rFonts w:ascii="Times New Roman" w:hAnsi="Times New Roman" w:cs="Times New Roman"/>
          <w:sz w:val="24"/>
          <w:szCs w:val="24"/>
        </w:rPr>
        <w:t>ktorom má bydlisko</w:t>
      </w:r>
      <w:r>
        <w:rPr>
          <w:rFonts w:ascii="Times New Roman" w:hAnsi="Times New Roman" w:cs="Times New Roman"/>
          <w:sz w:val="24"/>
          <w:szCs w:val="24"/>
        </w:rPr>
        <w:t xml:space="preserve"> a </w:t>
      </w:r>
      <w:r w:rsidR="00224B56">
        <w:rPr>
          <w:rFonts w:ascii="Times New Roman" w:hAnsi="Times New Roman" w:cs="Times New Roman"/>
          <w:sz w:val="24"/>
          <w:szCs w:val="24"/>
        </w:rPr>
        <w:t>ktorému táto osoba rozumie.</w:t>
      </w:r>
      <w:r w:rsidR="001C5F55">
        <w:rPr>
          <w:rFonts w:ascii="Times New Roman" w:hAnsi="Times New Roman" w:cs="Times New Roman"/>
          <w:sz w:val="24"/>
          <w:szCs w:val="24"/>
        </w:rPr>
        <w:tab/>
      </w:r>
      <w:r w:rsidR="00224B56">
        <w:rPr>
          <w:rFonts w:ascii="Times New Roman" w:hAnsi="Times New Roman" w:cs="Times New Roman"/>
          <w:sz w:val="24"/>
          <w:szCs w:val="24"/>
        </w:rPr>
        <w:br/>
      </w:r>
    </w:p>
    <w:p w:rsidR="004647C7" w:rsidP="004647C7">
      <w:pPr>
        <w:bidi w:val="0"/>
        <w:ind w:left="720"/>
        <w:jc w:val="both"/>
        <w:rPr>
          <w:rFonts w:ascii="Times New Roman" w:hAnsi="Times New Roman" w:cs="Times New Roman"/>
          <w:sz w:val="24"/>
          <w:szCs w:val="24"/>
        </w:rPr>
      </w:pPr>
      <w:r w:rsidR="00224B56">
        <w:rPr>
          <w:rFonts w:ascii="Times New Roman" w:hAnsi="Times New Roman" w:cs="Times New Roman"/>
          <w:sz w:val="24"/>
          <w:szCs w:val="24"/>
        </w:rPr>
        <w:t>(4) Ak je potrebné preložiť zápisnicu</w:t>
      </w:r>
      <w:r>
        <w:rPr>
          <w:rFonts w:ascii="Times New Roman" w:hAnsi="Times New Roman" w:cs="Times New Roman"/>
          <w:sz w:val="24"/>
          <w:szCs w:val="24"/>
        </w:rPr>
        <w:t xml:space="preserve"> o </w:t>
      </w:r>
      <w:r w:rsidR="00224B56">
        <w:rPr>
          <w:rFonts w:ascii="Times New Roman" w:hAnsi="Times New Roman" w:cs="Times New Roman"/>
          <w:sz w:val="24"/>
          <w:szCs w:val="24"/>
        </w:rPr>
        <w:t>výpovedi alebo inú písomnosť, priberie sa prekladateľ opatrením. Ustanovenia odsekov</w:t>
      </w:r>
      <w:r w:rsidR="00E10BDE">
        <w:rPr>
          <w:rFonts w:ascii="Times New Roman" w:hAnsi="Times New Roman" w:cs="Times New Roman"/>
          <w:sz w:val="24"/>
          <w:szCs w:val="24"/>
        </w:rPr>
        <w:t xml:space="preserve"> 2 </w:t>
      </w:r>
      <w:r>
        <w:rPr>
          <w:rFonts w:ascii="Times New Roman" w:hAnsi="Times New Roman" w:cs="Times New Roman"/>
          <w:sz w:val="24"/>
          <w:szCs w:val="24"/>
        </w:rPr>
        <w:t>a </w:t>
      </w:r>
      <w:r w:rsidR="00224B56">
        <w:rPr>
          <w:rFonts w:ascii="Times New Roman" w:hAnsi="Times New Roman" w:cs="Times New Roman"/>
          <w:sz w:val="24"/>
          <w:szCs w:val="24"/>
        </w:rPr>
        <w:t xml:space="preserve">3 sa použijú primerane. Obvinenému sa písomne preloží </w:t>
      </w:r>
      <w:r w:rsidR="00CF3C6C">
        <w:rPr>
          <w:rFonts w:ascii="Times New Roman" w:hAnsi="Times New Roman" w:cs="Times New Roman"/>
          <w:sz w:val="24"/>
          <w:szCs w:val="24"/>
        </w:rPr>
        <w:t xml:space="preserve">uznesenie o vznesení obvinenia, </w:t>
      </w:r>
      <w:r w:rsidR="00224B56">
        <w:rPr>
          <w:rFonts w:ascii="Times New Roman" w:hAnsi="Times New Roman" w:cs="Times New Roman"/>
          <w:sz w:val="24"/>
          <w:szCs w:val="24"/>
        </w:rPr>
        <w:t>uznesenie</w:t>
      </w:r>
      <w:r>
        <w:rPr>
          <w:rFonts w:ascii="Times New Roman" w:hAnsi="Times New Roman" w:cs="Times New Roman"/>
          <w:sz w:val="24"/>
          <w:szCs w:val="24"/>
        </w:rPr>
        <w:t xml:space="preserve"> o </w:t>
      </w:r>
      <w:r w:rsidR="00224B56">
        <w:rPr>
          <w:rFonts w:ascii="Times New Roman" w:hAnsi="Times New Roman" w:cs="Times New Roman"/>
          <w:sz w:val="24"/>
          <w:szCs w:val="24"/>
        </w:rPr>
        <w:t>vzatí obvineného do väzby, obžaloba, dohoda</w:t>
      </w:r>
      <w:r>
        <w:rPr>
          <w:rFonts w:ascii="Times New Roman" w:hAnsi="Times New Roman" w:cs="Times New Roman"/>
          <w:sz w:val="24"/>
          <w:szCs w:val="24"/>
        </w:rPr>
        <w:t xml:space="preserve"> o </w:t>
      </w:r>
      <w:r w:rsidR="00224B56">
        <w:rPr>
          <w:rFonts w:ascii="Times New Roman" w:hAnsi="Times New Roman" w:cs="Times New Roman"/>
          <w:sz w:val="24"/>
          <w:szCs w:val="24"/>
        </w:rPr>
        <w:t>vine</w:t>
      </w:r>
      <w:r>
        <w:rPr>
          <w:rFonts w:ascii="Times New Roman" w:hAnsi="Times New Roman" w:cs="Times New Roman"/>
          <w:sz w:val="24"/>
          <w:szCs w:val="24"/>
        </w:rPr>
        <w:t xml:space="preserve"> a </w:t>
      </w:r>
      <w:r w:rsidR="00224B56">
        <w:rPr>
          <w:rFonts w:ascii="Times New Roman" w:hAnsi="Times New Roman" w:cs="Times New Roman"/>
          <w:sz w:val="24"/>
          <w:szCs w:val="24"/>
        </w:rPr>
        <w:t>treste</w:t>
      </w:r>
      <w:r>
        <w:rPr>
          <w:rFonts w:ascii="Times New Roman" w:hAnsi="Times New Roman" w:cs="Times New Roman"/>
          <w:sz w:val="24"/>
          <w:szCs w:val="24"/>
        </w:rPr>
        <w:t xml:space="preserve"> a </w:t>
      </w:r>
      <w:r w:rsidR="00224B56">
        <w:rPr>
          <w:rFonts w:ascii="Times New Roman" w:hAnsi="Times New Roman" w:cs="Times New Roman"/>
          <w:sz w:val="24"/>
          <w:szCs w:val="24"/>
        </w:rPr>
        <w:t>návrh na jej schválenie, rozsudok, trestný rozkaz, rozhodnutie</w:t>
      </w:r>
      <w:r>
        <w:rPr>
          <w:rFonts w:ascii="Times New Roman" w:hAnsi="Times New Roman" w:cs="Times New Roman"/>
          <w:sz w:val="24"/>
          <w:szCs w:val="24"/>
        </w:rPr>
        <w:t xml:space="preserve"> o </w:t>
      </w:r>
      <w:r w:rsidR="00224B56">
        <w:rPr>
          <w:rFonts w:ascii="Times New Roman" w:hAnsi="Times New Roman" w:cs="Times New Roman"/>
          <w:sz w:val="24"/>
          <w:szCs w:val="24"/>
        </w:rPr>
        <w:t>odvolaní</w:t>
      </w:r>
      <w:r>
        <w:rPr>
          <w:rFonts w:ascii="Times New Roman" w:hAnsi="Times New Roman" w:cs="Times New Roman"/>
          <w:sz w:val="24"/>
          <w:szCs w:val="24"/>
        </w:rPr>
        <w:t xml:space="preserve"> a </w:t>
      </w:r>
      <w:r w:rsidR="00224B56">
        <w:rPr>
          <w:rFonts w:ascii="Times New Roman" w:hAnsi="Times New Roman" w:cs="Times New Roman"/>
          <w:sz w:val="24"/>
          <w:szCs w:val="24"/>
        </w:rPr>
        <w:t>rozhodnutie</w:t>
      </w:r>
      <w:r>
        <w:rPr>
          <w:rFonts w:ascii="Times New Roman" w:hAnsi="Times New Roman" w:cs="Times New Roman"/>
          <w:sz w:val="24"/>
          <w:szCs w:val="24"/>
        </w:rPr>
        <w:t xml:space="preserve"> o </w:t>
      </w:r>
      <w:r w:rsidR="00224B56">
        <w:rPr>
          <w:rFonts w:ascii="Times New Roman" w:hAnsi="Times New Roman" w:cs="Times New Roman"/>
          <w:sz w:val="24"/>
          <w:szCs w:val="24"/>
        </w:rPr>
        <w:t>podmienečnom zastavení trestného stíhania; tohto práva sa môže obvinený výslovne vzdať,</w:t>
      </w:r>
      <w:r>
        <w:rPr>
          <w:rFonts w:ascii="Times New Roman" w:hAnsi="Times New Roman" w:cs="Times New Roman"/>
          <w:sz w:val="24"/>
          <w:szCs w:val="24"/>
        </w:rPr>
        <w:t xml:space="preserve"> o </w:t>
      </w:r>
      <w:r w:rsidR="00224B56">
        <w:rPr>
          <w:rFonts w:ascii="Times New Roman" w:hAnsi="Times New Roman" w:cs="Times New Roman"/>
          <w:sz w:val="24"/>
          <w:szCs w:val="24"/>
        </w:rPr>
        <w:t>čom musí byť poučený, rovnako ako</w:t>
      </w:r>
      <w:r>
        <w:rPr>
          <w:rFonts w:ascii="Times New Roman" w:hAnsi="Times New Roman" w:cs="Times New Roman"/>
          <w:sz w:val="24"/>
          <w:szCs w:val="24"/>
        </w:rPr>
        <w:t xml:space="preserve"> o </w:t>
      </w:r>
      <w:r w:rsidR="00224B56">
        <w:rPr>
          <w:rFonts w:ascii="Times New Roman" w:hAnsi="Times New Roman" w:cs="Times New Roman"/>
          <w:sz w:val="24"/>
          <w:szCs w:val="24"/>
        </w:rPr>
        <w:t>dôsledkoch vzdania sa tohto práva. Ak sa takéto rozhodnutie týka viacerých obvinených, preloží sa obvinenému len tá časť rozhodnutia, ktorá sa ho týka pokiaľ ju možno oddeliť od ostatných výrokov rozhodnutia</w:t>
      </w:r>
      <w:r>
        <w:rPr>
          <w:rFonts w:ascii="Times New Roman" w:hAnsi="Times New Roman" w:cs="Times New Roman"/>
          <w:sz w:val="24"/>
          <w:szCs w:val="24"/>
        </w:rPr>
        <w:t xml:space="preserve"> a </w:t>
      </w:r>
      <w:r w:rsidR="00224B56">
        <w:rPr>
          <w:rFonts w:ascii="Times New Roman" w:hAnsi="Times New Roman" w:cs="Times New Roman"/>
          <w:sz w:val="24"/>
          <w:szCs w:val="24"/>
        </w:rPr>
        <w:t>ich odôvodnení. Preklad rozhodnutia</w:t>
      </w:r>
      <w:r>
        <w:rPr>
          <w:rFonts w:ascii="Times New Roman" w:hAnsi="Times New Roman" w:cs="Times New Roman"/>
          <w:sz w:val="24"/>
          <w:szCs w:val="24"/>
        </w:rPr>
        <w:t xml:space="preserve"> a </w:t>
      </w:r>
      <w:r w:rsidR="00224B56">
        <w:rPr>
          <w:rFonts w:ascii="Times New Roman" w:hAnsi="Times New Roman" w:cs="Times New Roman"/>
          <w:sz w:val="24"/>
          <w:szCs w:val="24"/>
        </w:rPr>
        <w:t>jeho doručenie zabezpečuje orgán,</w:t>
      </w:r>
      <w:r>
        <w:rPr>
          <w:rFonts w:ascii="Times New Roman" w:hAnsi="Times New Roman" w:cs="Times New Roman"/>
          <w:sz w:val="24"/>
          <w:szCs w:val="24"/>
        </w:rPr>
        <w:t xml:space="preserve"> o </w:t>
      </w:r>
      <w:r w:rsidR="00224B56">
        <w:rPr>
          <w:rFonts w:ascii="Times New Roman" w:hAnsi="Times New Roman" w:cs="Times New Roman"/>
          <w:sz w:val="24"/>
          <w:szCs w:val="24"/>
        </w:rPr>
        <w:t>ktorého rozhodnutie ide.</w:t>
        <w:tab/>
        <w:br/>
      </w:r>
    </w:p>
    <w:p w:rsidR="004647C7" w:rsidP="004647C7">
      <w:pPr>
        <w:bidi w:val="0"/>
        <w:ind w:left="720"/>
        <w:jc w:val="both"/>
        <w:rPr>
          <w:rFonts w:ascii="Times New Roman" w:hAnsi="Times New Roman" w:cs="Times New Roman"/>
          <w:sz w:val="24"/>
          <w:szCs w:val="24"/>
        </w:rPr>
      </w:pPr>
      <w:r w:rsidR="00224B56">
        <w:rPr>
          <w:rFonts w:ascii="Times New Roman" w:hAnsi="Times New Roman" w:cs="Times New Roman"/>
          <w:sz w:val="24"/>
          <w:szCs w:val="24"/>
        </w:rPr>
        <w:t>(5) Na žiadosť obvineného alebo aj bez takej žiadosti rozhodne orgán, pred ktorým sa konanie vedie, že sa obvinenému okrem rozhodnutí uvedených</w:t>
      </w:r>
      <w:r>
        <w:rPr>
          <w:rFonts w:ascii="Times New Roman" w:hAnsi="Times New Roman" w:cs="Times New Roman"/>
          <w:sz w:val="24"/>
          <w:szCs w:val="24"/>
        </w:rPr>
        <w:t xml:space="preserve"> v </w:t>
      </w:r>
      <w:r w:rsidR="00224B56">
        <w:rPr>
          <w:rFonts w:ascii="Times New Roman" w:hAnsi="Times New Roman" w:cs="Times New Roman"/>
          <w:sz w:val="24"/>
          <w:szCs w:val="24"/>
        </w:rPr>
        <w:t>odseku 4 písomne preloží aj iná písomnosť, ak je to nevyhnutné pre zaručenie spravodlivého procesu, najmä pre riadne uplatnenie práva na obhajobu,</w:t>
      </w:r>
      <w:r>
        <w:rPr>
          <w:rFonts w:ascii="Times New Roman" w:hAnsi="Times New Roman" w:cs="Times New Roman"/>
          <w:sz w:val="24"/>
          <w:szCs w:val="24"/>
        </w:rPr>
        <w:t xml:space="preserve"> a </w:t>
      </w:r>
      <w:r w:rsidR="00224B56">
        <w:rPr>
          <w:rFonts w:ascii="Times New Roman" w:hAnsi="Times New Roman" w:cs="Times New Roman"/>
          <w:sz w:val="24"/>
          <w:szCs w:val="24"/>
        </w:rPr>
        <w:t>to</w:t>
      </w:r>
      <w:r>
        <w:rPr>
          <w:rFonts w:ascii="Times New Roman" w:hAnsi="Times New Roman" w:cs="Times New Roman"/>
          <w:sz w:val="24"/>
          <w:szCs w:val="24"/>
        </w:rPr>
        <w:t xml:space="preserve"> v </w:t>
      </w:r>
      <w:r w:rsidR="00224B56">
        <w:rPr>
          <w:rFonts w:ascii="Times New Roman" w:hAnsi="Times New Roman" w:cs="Times New Roman"/>
          <w:sz w:val="24"/>
          <w:szCs w:val="24"/>
        </w:rPr>
        <w:t>rozsahu určenom týmto orgánom. Ak orgán, pred ktorým sa konanie vedie, nevyhovie takejto žiadosti obvineného, rozhodne</w:t>
      </w:r>
      <w:r>
        <w:rPr>
          <w:rFonts w:ascii="Times New Roman" w:hAnsi="Times New Roman" w:cs="Times New Roman"/>
          <w:sz w:val="24"/>
          <w:szCs w:val="24"/>
        </w:rPr>
        <w:t xml:space="preserve"> o </w:t>
      </w:r>
      <w:r w:rsidR="00224B56">
        <w:rPr>
          <w:rFonts w:ascii="Times New Roman" w:hAnsi="Times New Roman" w:cs="Times New Roman"/>
          <w:sz w:val="24"/>
          <w:szCs w:val="24"/>
        </w:rPr>
        <w:t>tom uznesením, proti ktorému môže obvinený podať sťažnosť. Namiesto písomného prekladu podľa prvej vety možno takúto písomnosť alebo jej podstatný obsah pretlmočiť, ak to nemá vplyv na spravodlivosť procesu. Táto skutočnosť sa poznamená</w:t>
      </w:r>
      <w:r>
        <w:rPr>
          <w:rFonts w:ascii="Times New Roman" w:hAnsi="Times New Roman" w:cs="Times New Roman"/>
          <w:sz w:val="24"/>
          <w:szCs w:val="24"/>
        </w:rPr>
        <w:t xml:space="preserve"> v </w:t>
      </w:r>
      <w:r w:rsidR="00224B56">
        <w:rPr>
          <w:rFonts w:ascii="Times New Roman" w:hAnsi="Times New Roman" w:cs="Times New Roman"/>
          <w:sz w:val="24"/>
          <w:szCs w:val="24"/>
        </w:rPr>
        <w:t>zápisnici</w:t>
      </w:r>
      <w:r>
        <w:rPr>
          <w:rFonts w:ascii="Times New Roman" w:hAnsi="Times New Roman" w:cs="Times New Roman"/>
          <w:sz w:val="24"/>
          <w:szCs w:val="24"/>
        </w:rPr>
        <w:t xml:space="preserve"> o </w:t>
      </w:r>
      <w:r w:rsidR="00224B56">
        <w:rPr>
          <w:rFonts w:ascii="Times New Roman" w:hAnsi="Times New Roman" w:cs="Times New Roman"/>
          <w:sz w:val="24"/>
          <w:szCs w:val="24"/>
        </w:rPr>
        <w:t>úkone tak, aby bolo zrejmé, či sa pretlmočila celá písomnosť alebo ktorá jej časť. Ustanovenie prvej vety sa nepoužije, ak už bola písomnosť alebo jej podstatný obsah obvinenému pretlmočený alebo ak obvinený po poučení prehlási, že preklad takejto písomnosti nepožaduje.</w:t>
      </w:r>
      <w:r w:rsidR="001C5F55">
        <w:rPr>
          <w:rFonts w:ascii="Times New Roman" w:hAnsi="Times New Roman" w:cs="Times New Roman"/>
          <w:sz w:val="24"/>
          <w:szCs w:val="24"/>
        </w:rPr>
        <w:tab/>
      </w:r>
      <w:r w:rsidR="00224B56">
        <w:rPr>
          <w:rFonts w:ascii="Times New Roman" w:hAnsi="Times New Roman" w:cs="Times New Roman"/>
          <w:sz w:val="24"/>
          <w:szCs w:val="24"/>
        </w:rPr>
        <w:br/>
      </w:r>
    </w:p>
    <w:p w:rsidR="00DA38ED" w:rsidP="004647C7">
      <w:pPr>
        <w:bidi w:val="0"/>
        <w:ind w:left="720"/>
        <w:jc w:val="both"/>
      </w:pPr>
      <w:r w:rsidR="00224B56">
        <w:rPr>
          <w:rFonts w:ascii="Times New Roman" w:hAnsi="Times New Roman" w:cs="Times New Roman"/>
          <w:sz w:val="24"/>
          <w:szCs w:val="24"/>
        </w:rPr>
        <w:t>(6) Pokiaľ sa na zaručenie spravodlivého procesu nevyžaduje fyzická prítomnosť tlmočníka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nepodarí sa zabezpečiť tlmočníka pre jazyk, ktorému osoba uvedená</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w:t>
      </w:r>
      <w:r w:rsidR="00E10BDE">
        <w:rPr>
          <w:rFonts w:ascii="Times New Roman" w:hAnsi="Times New Roman" w:cs="Times New Roman"/>
          <w:sz w:val="24"/>
          <w:szCs w:val="24"/>
        </w:rPr>
        <w:t> </w:t>
      </w:r>
      <w:r w:rsidR="00224B56">
        <w:rPr>
          <w:rFonts w:ascii="Times New Roman" w:hAnsi="Times New Roman" w:cs="Times New Roman"/>
          <w:sz w:val="24"/>
          <w:szCs w:val="24"/>
        </w:rPr>
        <w:t>2</w:t>
      </w:r>
      <w:r w:rsidR="00E10BDE">
        <w:rPr>
          <w:rFonts w:ascii="Times New Roman" w:hAnsi="Times New Roman" w:cs="Times New Roman"/>
          <w:sz w:val="24"/>
          <w:szCs w:val="24"/>
        </w:rPr>
        <w:t> </w:t>
      </w:r>
      <w:r w:rsidR="00224B56">
        <w:rPr>
          <w:rFonts w:ascii="Times New Roman" w:hAnsi="Times New Roman" w:cs="Times New Roman"/>
          <w:sz w:val="24"/>
          <w:szCs w:val="24"/>
        </w:rPr>
        <w:t>ods.</w:t>
      </w:r>
      <w:r w:rsidR="00E10BDE">
        <w:rPr>
          <w:rFonts w:ascii="Times New Roman" w:hAnsi="Times New Roman" w:cs="Times New Roman"/>
          <w:sz w:val="24"/>
          <w:szCs w:val="24"/>
        </w:rPr>
        <w:t> </w:t>
      </w:r>
      <w:r w:rsidR="00224B56">
        <w:rPr>
          <w:rFonts w:ascii="Times New Roman" w:hAnsi="Times New Roman" w:cs="Times New Roman"/>
          <w:sz w:val="24"/>
          <w:szCs w:val="24"/>
        </w:rPr>
        <w:t>20 dostatočne rozumie, možno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odôvodnených prípadoch tlmočenie zabezpečiť aj prostredníctvom technických zariadení určených na prenos obrazu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zvuku.“.</w:t>
      </w:r>
      <w:r w:rsidR="001C5F55">
        <w:rPr>
          <w:rFonts w:ascii="Times New Roman" w:hAnsi="Times New Roman" w:cs="Times New Roman"/>
          <w:sz w:val="24"/>
          <w:szCs w:val="24"/>
        </w:rPr>
        <w:tab/>
      </w:r>
      <w:r w:rsidR="00224B56">
        <w:rPr>
          <w:rFonts w:ascii="Times New Roman" w:hAnsi="Times New Roman" w:cs="Times New Roman"/>
          <w:sz w:val="24"/>
          <w:szCs w:val="24"/>
        </w:rPr>
        <w:br/>
      </w:r>
    </w:p>
    <w:p w:rsidR="00DA38ED">
      <w:pPr>
        <w:numPr>
          <w:numId w:val="4"/>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82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 xml:space="preserve">písmeno f ) znie: </w:t>
      </w:r>
      <w:r w:rsidR="001C5F55">
        <w:rPr>
          <w:rFonts w:ascii="Times New Roman" w:hAnsi="Times New Roman" w:cs="Times New Roman"/>
          <w:sz w:val="24"/>
          <w:szCs w:val="24"/>
        </w:rPr>
        <w:tab/>
      </w:r>
      <w:r w:rsidR="00224B56">
        <w:rPr>
          <w:sz w:val="24"/>
          <w:szCs w:val="24"/>
        </w:rPr>
        <w:br/>
      </w:r>
      <w:r w:rsidR="00224B56">
        <w:rPr>
          <w:rFonts w:ascii="Times New Roman" w:hAnsi="Times New Roman" w:cs="Times New Roman"/>
          <w:sz w:val="24"/>
          <w:szCs w:val="24"/>
        </w:rPr>
        <w:t>„f) povinnosť pravidelne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určenom čase sa dostaviť na štátny orgán určený súdom,“.</w:t>
      </w:r>
    </w:p>
    <w:p w:rsidR="00DA38ED">
      <w:pPr>
        <w:bidi w:val="0"/>
        <w:jc w:val="both"/>
      </w:pPr>
      <w:r w:rsidR="00224B56">
        <w:rPr>
          <w:rFonts w:ascii="Times New Roman" w:hAnsi="Times New Roman" w:cs="Times New Roman"/>
          <w:sz w:val="24"/>
          <w:szCs w:val="24"/>
        </w:rPr>
        <w:t xml:space="preserve"> </w:t>
      </w:r>
    </w:p>
    <w:p w:rsidR="00DA38ED">
      <w:pPr>
        <w:numPr>
          <w:numId w:val="4"/>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204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sa vypúšťa slovo „alebo“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 slová „bezprostredne po ňom“ sa vkladá čiarka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slová „alebo po tom, čo odpadla prekážka jej bezprostredného zadržania najviac do 24 hodín po spáchaní prečinu“.</w:t>
      </w:r>
      <w:r w:rsidR="001C5F55">
        <w:rPr>
          <w:rFonts w:ascii="Times New Roman" w:hAnsi="Times New Roman" w:cs="Times New Roman"/>
          <w:sz w:val="24"/>
          <w:szCs w:val="24"/>
        </w:rPr>
        <w:tab/>
      </w:r>
      <w:r w:rsidR="00224B56">
        <w:rPr>
          <w:rFonts w:ascii="Times New Roman" w:hAnsi="Times New Roman" w:cs="Times New Roman"/>
          <w:sz w:val="24"/>
          <w:szCs w:val="24"/>
        </w:rPr>
        <w:br/>
      </w:r>
    </w:p>
    <w:p w:rsidR="00DA38ED">
      <w:pPr>
        <w:numPr>
          <w:numId w:val="4"/>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216 ods. 5 sa na konci pripája táto veta: „Ak bolo podmienečné zastavené trestné stíhanie za trestný čin spáchaný</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verejnom podujatí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ak obvinenému bolo súčasne uložené obmedzenie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51 ods.</w:t>
      </w:r>
      <w:r w:rsidR="00E10BDE">
        <w:rPr>
          <w:rFonts w:ascii="Times New Roman" w:hAnsi="Times New Roman" w:cs="Times New Roman"/>
          <w:sz w:val="24"/>
          <w:szCs w:val="24"/>
        </w:rPr>
        <w:t xml:space="preserve"> 3 </w:t>
      </w:r>
      <w:r w:rsidR="00224B56">
        <w:rPr>
          <w:rFonts w:ascii="Times New Roman" w:hAnsi="Times New Roman" w:cs="Times New Roman"/>
          <w:sz w:val="24"/>
          <w:szCs w:val="24"/>
        </w:rPr>
        <w:t>písm. a) Trestného zákona vzťahujúce sa na športové podujatie, prokurátor</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uložení tohto obmedzenia upovedomí správcu informačného systému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bezpečnosti na športových podujatiach podľa osobitného zákona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informácii podľa osobitného zákona. Ak bola uznesením uložená obvinenému povinnosť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51 ods. 4 písm. k) Trestného zákona, prokurátor zašle uznesenie určenému útvaru Policajného zboru.“.</w:t>
        <w:tab/>
        <w:br/>
      </w:r>
    </w:p>
    <w:p w:rsidR="00DA38ED">
      <w:pPr>
        <w:numPr>
          <w:numId w:val="4"/>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353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sa</w:t>
      </w:r>
      <w:r w:rsidR="00224B56">
        <w:rPr>
          <w:rFonts w:ascii="Times New Roman" w:hAnsi="Times New Roman" w:cs="Times New Roman"/>
          <w:b/>
          <w:bCs/>
          <w:sz w:val="24"/>
          <w:szCs w:val="24"/>
        </w:rPr>
        <w:t xml:space="preserve"> </w:t>
      </w:r>
      <w:r w:rsidR="00224B56">
        <w:rPr>
          <w:rFonts w:ascii="Times New Roman" w:hAnsi="Times New Roman" w:cs="Times New Roman"/>
          <w:sz w:val="24"/>
          <w:szCs w:val="24"/>
        </w:rPr>
        <w:t>za písmeno h) vkladá nové písmeno i), ktoré znie:</w:t>
        <w:tab/>
        <w:br/>
        <w:t xml:space="preserve">„i) trest zákazu účasti na verejných podujatiach,“. </w:t>
      </w:r>
      <w:r w:rsidR="001C5F55">
        <w:rPr>
          <w:rFonts w:ascii="Times New Roman" w:hAnsi="Times New Roman" w:cs="Times New Roman"/>
          <w:sz w:val="24"/>
          <w:szCs w:val="24"/>
        </w:rPr>
        <w:tab/>
      </w:r>
      <w:r w:rsidR="00224B56">
        <w:rPr>
          <w:rFonts w:ascii="Times New Roman" w:hAnsi="Times New Roman" w:cs="Times New Roman"/>
          <w:sz w:val="24"/>
          <w:szCs w:val="24"/>
        </w:rPr>
        <w:br/>
        <w:br/>
        <w:t>Doterajšie písmeno i) sa označuje ako písmeno j).</w:t>
        <w:tab/>
        <w:br/>
      </w:r>
    </w:p>
    <w:p w:rsidR="00DA38ED">
      <w:pPr>
        <w:numPr>
          <w:numId w:val="4"/>
        </w:numPr>
        <w:bidi w:val="0"/>
        <w:ind w:hanging="359"/>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444 sa vkladá</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444a, ktorý vrátane nadpisu znie:</w:t>
      </w:r>
    </w:p>
    <w:p w:rsidR="00DA38ED">
      <w:pPr>
        <w:bidi w:val="0"/>
        <w:jc w:val="center"/>
      </w:pPr>
      <w:r w:rsidR="00224B56">
        <w:rPr>
          <w:rFonts w:ascii="Times New Roman" w:hAnsi="Times New Roman" w:cs="Times New Roman"/>
          <w:sz w:val="24"/>
          <w:szCs w:val="24"/>
        </w:rPr>
        <w:t>„§ 444a</w:t>
        <w:br/>
        <w:t>Výkon trestu zákazu účasti na verejných podujatiach</w:t>
        <w:br/>
      </w:r>
    </w:p>
    <w:p w:rsidR="00DA38ED">
      <w:pPr>
        <w:bidi w:val="0"/>
        <w:ind w:left="690"/>
        <w:jc w:val="both"/>
      </w:pPr>
      <w:r w:rsidR="00224B56">
        <w:rPr>
          <w:rFonts w:ascii="Times New Roman" w:hAnsi="Times New Roman" w:cs="Times New Roman"/>
          <w:sz w:val="24"/>
          <w:szCs w:val="24"/>
        </w:rPr>
        <w:t>(1)</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právoplatnom uložení trestu zákazu účastí na verejných podujatiach upovedomí predseda senátu útvar Policajného zboru,</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ktorého obvode má odsúdený bydlisko. Ak sa uložený trest zákazu účasti na verejných podujatiach vzťahuje na športové podujatie, predseda senátu upovedomí aj správcu informačného systému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bezpečnosti na športových podujatiach podľa osobitného zákona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rozsahu podľa osobitného zákona.</w:t>
        <w:tab/>
        <w:br/>
      </w:r>
      <w:r w:rsidR="00224B56">
        <w:rPr>
          <w:rFonts w:ascii="Times New Roman" w:hAnsi="Times New Roman" w:cs="Times New Roman"/>
          <w:sz w:val="24"/>
          <w:szCs w:val="24"/>
          <w:highlight w:val="green"/>
        </w:rPr>
        <w:br/>
      </w:r>
      <w:r w:rsidR="00224B56">
        <w:rPr>
          <w:rFonts w:ascii="Times New Roman" w:hAnsi="Times New Roman" w:cs="Times New Roman"/>
          <w:sz w:val="24"/>
          <w:szCs w:val="24"/>
        </w:rPr>
        <w:t>(2) Predseda senátu môže poveriť kontrolou výkonu trestu zákazu účasti na verejných podujatiach probačného</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mediačného úradníka.</w:t>
        <w:tab/>
        <w:br/>
        <w:br/>
        <w:t>(3) Ak súd zistí porušovanie alebo marenie výkonu trestu účasti na verejných podujatiach, predseda senátu to bez meškania oznámi okresnému prokurátorovi.</w:t>
        <w:tab/>
        <w:t xml:space="preserve"> </w:t>
        <w:br/>
        <w:br/>
        <w:t>(4) Ak súd rozhodol</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podmienečnom upustení od zvyšku trestu zákazu účasti na verejných podujatiach vzťahujúci sa na športové podujatie, predseda senátu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tejto skutočnosti bez meškania upovedomí správcu informačného systému</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bezpečnosti na športových podujatiach podľa osobitného zákona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 xml:space="preserve">rozsahu informácií podľa osobitného zákona. </w:t>
        <w:tab/>
        <w:br/>
        <w:br/>
        <w:t>(5) Na konanie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podmienečnom upustení od výkonu zvyšku trestu zákazu účasti na verejnom podujatí, ako aj na konanie</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nariadení výkonu zvyšku tohto trestu sa primerane použijú ustanovenia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415 až 417. Príslušným na vydanie rozhodnutí je súd, ktorý vo veci konal</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prvom stupni.“.</w:t>
        <w:tab/>
        <w:br/>
      </w:r>
    </w:p>
    <w:p w:rsidR="00DA38ED">
      <w:pPr>
        <w:numPr>
          <w:numId w:val="4"/>
        </w:numPr>
        <w:bidi w:val="0"/>
        <w:ind w:hanging="359"/>
        <w:jc w:val="both"/>
      </w:pPr>
      <w:r w:rsidR="00224B56">
        <w:rPr>
          <w:rFonts w:ascii="Times New Roman" w:hAnsi="Times New Roman" w:cs="Times New Roman"/>
          <w:sz w:val="24"/>
          <w:szCs w:val="24"/>
        </w:rPr>
        <w:t>Príloha sa dopĺňa deviatym bodom, ktorý znie:</w:t>
      </w:r>
    </w:p>
    <w:p w:rsidR="00DA38ED">
      <w:pPr>
        <w:bidi w:val="0"/>
        <w:ind w:left="690"/>
        <w:jc w:val="both"/>
      </w:pPr>
      <w:r w:rsidR="000420D8">
        <w:rPr>
          <w:rFonts w:ascii="Times New Roman" w:hAnsi="Times New Roman" w:cs="Times New Roman"/>
          <w:sz w:val="24"/>
          <w:szCs w:val="24"/>
        </w:rPr>
        <w:t>„</w:t>
      </w:r>
      <w:r w:rsidR="00224B56">
        <w:rPr>
          <w:rFonts w:ascii="Times New Roman" w:hAnsi="Times New Roman" w:cs="Times New Roman"/>
          <w:sz w:val="24"/>
          <w:szCs w:val="24"/>
        </w:rPr>
        <w:t>8. Smernica Európskeho parlamentu</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Rady 2010/64/EÚ</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20. októbra 2010</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práve na tlmočenie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preklad</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trestnom konaní (Ú. v. EÚ L 280, 26. 10. 2010).</w:t>
      </w:r>
      <w:r w:rsidR="000420D8">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 xml:space="preserve"> </w:t>
      </w:r>
    </w:p>
    <w:p w:rsidR="00DA38ED" w:rsidP="001C5F55">
      <w:pPr>
        <w:keepNext/>
        <w:bidi w:val="0"/>
        <w:jc w:val="center"/>
      </w:pPr>
      <w:r w:rsidR="00224B56">
        <w:rPr>
          <w:rFonts w:ascii="Times New Roman" w:hAnsi="Times New Roman" w:cs="Times New Roman"/>
          <w:b/>
          <w:bCs/>
          <w:sz w:val="24"/>
          <w:szCs w:val="24"/>
        </w:rPr>
        <w:t>Čl. IV</w:t>
      </w:r>
    </w:p>
    <w:p w:rsidR="00DA38ED" w:rsidP="001C5F55">
      <w:pPr>
        <w:keepNext/>
        <w:bidi w:val="0"/>
        <w:jc w:val="center"/>
      </w:pPr>
      <w:r w:rsidR="00224B56">
        <w:rPr>
          <w:rFonts w:ascii="Times New Roman" w:hAnsi="Times New Roman" w:cs="Times New Roman"/>
          <w:b/>
          <w:bCs/>
          <w:sz w:val="24"/>
          <w:szCs w:val="24"/>
        </w:rPr>
        <w:t xml:space="preserve"> </w:t>
      </w:r>
    </w:p>
    <w:p w:rsidR="00DA38ED">
      <w:pPr>
        <w:bidi w:val="0"/>
        <w:jc w:val="both"/>
      </w:pPr>
      <w:r w:rsidR="00224B56">
        <w:rPr>
          <w:rFonts w:ascii="Times New Roman" w:hAnsi="Times New Roman" w:cs="Times New Roman"/>
          <w:sz w:val="24"/>
          <w:szCs w:val="24"/>
        </w:rPr>
        <w:t>Zákon Slovenskej národnej rady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372/1990 Zb.</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priestupkoch</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zákona Slovenskej národnej rady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524/1990 Zb., zákona Slovenskej národnej rady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266/1992 Zb., zákona Slovenskej národnej rady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295/1992 Zb., zákona Slovenskej národnej rady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511/1992 Zb.,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237/1993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42/1994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248/1994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249/1994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250/1994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202/1995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207/1995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265/1995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285/1995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160/1996 Z. 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168/1996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143/1998 Z. z., nálezu Ústavného súdu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319/1998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298/1999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313/1999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195/2000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211/2000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367/2000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122/2001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223/2001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253/2001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441/2001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490/2001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507/2001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139/2002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422/2002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190/2003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430/2003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510/2003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515/2003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534/2003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364/2004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533/2004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656/2004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570/2005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650/2005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211/2006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224/2006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250/2007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547/2007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666/2007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86/2008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245/2008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298/2008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445/2008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479/2008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491/2008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8/2009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70/2009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72/2009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191/2009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206/2009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387/2009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465/2009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513/2009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60/2010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433/2010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547/2010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313/2011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362/2011 Z. z., zákona 79/2012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96/2012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31/2013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80/2013 Z. z.</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94/2013 sa mení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dopĺňa takto:</w:t>
      </w:r>
    </w:p>
    <w:p w:rsidR="00DA38ED">
      <w:pPr>
        <w:bidi w:val="0"/>
        <w:ind w:left="720" w:firstLine="720"/>
        <w:jc w:val="both"/>
      </w:pPr>
      <w:r w:rsidR="00224B56">
        <w:rPr>
          <w:rFonts w:ascii="Times New Roman" w:hAnsi="Times New Roman" w:cs="Times New Roman"/>
          <w:sz w:val="24"/>
          <w:szCs w:val="24"/>
        </w:rPr>
        <w:t xml:space="preserve"> </w:t>
      </w:r>
    </w:p>
    <w:p w:rsidR="00DA38ED">
      <w:pPr>
        <w:numPr>
          <w:numId w:val="5"/>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17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 xml:space="preserve">prvej vete sa vypúšťa slovo </w:t>
      </w:r>
      <w:r w:rsidR="000420D8">
        <w:rPr>
          <w:rFonts w:ascii="Times New Roman" w:hAnsi="Times New Roman" w:cs="Times New Roman"/>
          <w:sz w:val="24"/>
          <w:szCs w:val="24"/>
        </w:rPr>
        <w:t>„</w:t>
      </w:r>
      <w:r w:rsidR="00224B56">
        <w:rPr>
          <w:rFonts w:ascii="Times New Roman" w:hAnsi="Times New Roman" w:cs="Times New Roman"/>
          <w:sz w:val="24"/>
          <w:szCs w:val="24"/>
        </w:rPr>
        <w:t>telovýchovné,</w:t>
      </w:r>
      <w:r w:rsidR="000420D8">
        <w:rPr>
          <w:rFonts w:ascii="Times New Roman" w:hAnsi="Times New Roman" w:cs="Times New Roman"/>
          <w:sz w:val="24"/>
          <w:szCs w:val="24"/>
        </w:rPr>
        <w:t>“</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druhá veta znie: „Možno ho uložiť páchateľovi priestupku na úseku ochrany pred alkoholizmom</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inými toxikomániami (§ 30), priestupku proti verejnému poriadku (§ 47, 47a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48), priestupku proti občianskemu spolunažívaniu (§ 49), priestupku proti majetku (§ 50) alebo priestupku podľa osobitného predpisu.</w:t>
      </w:r>
      <w:r w:rsidR="00224B56">
        <w:rPr>
          <w:rFonts w:ascii="Times New Roman" w:hAnsi="Times New Roman" w:cs="Times New Roman"/>
          <w:sz w:val="24"/>
          <w:szCs w:val="24"/>
          <w:vertAlign w:val="superscript"/>
        </w:rPr>
        <w:t>3aa</w:t>
      </w:r>
      <w:r w:rsidR="00224B56">
        <w:rPr>
          <w:rFonts w:ascii="Times New Roman" w:hAnsi="Times New Roman" w:cs="Times New Roman"/>
          <w:sz w:val="24"/>
          <w:szCs w:val="24"/>
        </w:rPr>
        <w:t>)“.</w:t>
      </w:r>
    </w:p>
    <w:p w:rsidR="00DA38ED">
      <w:pPr>
        <w:bidi w:val="0"/>
        <w:ind w:left="720"/>
        <w:jc w:val="both"/>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Poznámka pod čiarou</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odkazu 3aa znie:</w:t>
      </w:r>
    </w:p>
    <w:p w:rsidR="00DA38ED">
      <w:pPr>
        <w:bidi w:val="0"/>
        <w:ind w:left="720"/>
        <w:jc w:val="both"/>
      </w:pPr>
      <w:r w:rsidR="00224B56">
        <w:rPr>
          <w:rFonts w:ascii="Times New Roman" w:hAnsi="Times New Roman" w:cs="Times New Roman"/>
          <w:sz w:val="24"/>
          <w:szCs w:val="24"/>
        </w:rPr>
        <w:t>„</w:t>
      </w:r>
      <w:r w:rsidR="00224B56">
        <w:rPr>
          <w:rFonts w:ascii="Times New Roman" w:hAnsi="Times New Roman" w:cs="Times New Roman"/>
          <w:sz w:val="24"/>
          <w:szCs w:val="24"/>
          <w:vertAlign w:val="superscript"/>
        </w:rPr>
        <w:t>3aa</w:t>
      </w:r>
      <w:r w:rsidR="00224B56">
        <w:rPr>
          <w:rFonts w:ascii="Times New Roman" w:hAnsi="Times New Roman" w:cs="Times New Roman"/>
          <w:sz w:val="24"/>
          <w:szCs w:val="24"/>
        </w:rPr>
        <w:t>) Zákon</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.../2013 Z. z.</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organizovaní verejných športových podujatí</w:t>
      </w:r>
      <w:r w:rsidR="004647C7">
        <w:rPr>
          <w:rFonts w:ascii="Times New Roman" w:hAnsi="Times New Roman" w:cs="Times New Roman"/>
          <w:sz w:val="24"/>
          <w:szCs w:val="24"/>
        </w:rPr>
        <w:t xml:space="preserve"> a o </w:t>
      </w:r>
      <w:r w:rsidR="00224B56">
        <w:rPr>
          <w:rFonts w:ascii="Times New Roman" w:hAnsi="Times New Roman" w:cs="Times New Roman"/>
          <w:sz w:val="24"/>
          <w:szCs w:val="24"/>
        </w:rPr>
        <w:t>zmene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doplnení niektorých zákonov“.</w:t>
      </w:r>
    </w:p>
    <w:p w:rsidR="00DA38ED">
      <w:pPr>
        <w:bidi w:val="0"/>
        <w:jc w:val="both"/>
      </w:pPr>
      <w:r w:rsidR="00224B56">
        <w:rPr>
          <w:rFonts w:ascii="Times New Roman" w:hAnsi="Times New Roman" w:cs="Times New Roman"/>
          <w:sz w:val="24"/>
          <w:szCs w:val="24"/>
        </w:rPr>
        <w:t xml:space="preserve"> </w:t>
      </w:r>
    </w:p>
    <w:p w:rsidR="00DA38ED">
      <w:pPr>
        <w:numPr>
          <w:numId w:val="5"/>
        </w:numPr>
        <w:bidi w:val="0"/>
        <w:ind w:hanging="359"/>
        <w:jc w:val="both"/>
      </w:pPr>
      <w:r w:rsidR="00224B56">
        <w:rPr>
          <w:rFonts w:ascii="Times New Roman" w:hAnsi="Times New Roman" w:cs="Times New Roman"/>
          <w:sz w:val="24"/>
          <w:szCs w:val="24"/>
        </w:rPr>
        <w:t xml:space="preserve"> Doterajší text</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sa označuje ako odsek</w:t>
      </w:r>
      <w:r w:rsidR="00E10BDE">
        <w:rPr>
          <w:rFonts w:ascii="Times New Roman" w:hAnsi="Times New Roman" w:cs="Times New Roman"/>
          <w:sz w:val="24"/>
          <w:szCs w:val="24"/>
        </w:rPr>
        <w:t xml:space="preserve"> 1 </w:t>
      </w:r>
      <w:r w:rsidR="004647C7">
        <w:rPr>
          <w:rFonts w:ascii="Times New Roman" w:hAnsi="Times New Roman" w:cs="Times New Roman"/>
          <w:sz w:val="24"/>
          <w:szCs w:val="24"/>
        </w:rPr>
        <w:t>a </w:t>
      </w:r>
      <w:r w:rsidR="00224B56">
        <w:rPr>
          <w:rFonts w:ascii="Times New Roman" w:hAnsi="Times New Roman" w:cs="Times New Roman"/>
          <w:sz w:val="24"/>
          <w:szCs w:val="24"/>
        </w:rPr>
        <w:t>dopĺňa sa odsekom 2, ktorý znie:</w:t>
      </w:r>
    </w:p>
    <w:p w:rsidR="00DA38ED">
      <w:pPr>
        <w:bidi w:val="0"/>
        <w:ind w:left="720"/>
        <w:jc w:val="both"/>
      </w:pPr>
      <w:r w:rsidR="00224B56">
        <w:rPr>
          <w:rFonts w:ascii="Times New Roman" w:hAnsi="Times New Roman" w:cs="Times New Roman"/>
          <w:sz w:val="24"/>
          <w:szCs w:val="24"/>
        </w:rPr>
        <w:t>„(2) Do plynutia lehoty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 xml:space="preserve">sa nezapočítava doba, počas ktorej sa pre ten istý skutok viedlo trestné stíhanie podľa </w:t>
      </w:r>
      <w:r w:rsidR="00FE4044">
        <w:rPr>
          <w:rFonts w:ascii="Times New Roman" w:hAnsi="Times New Roman" w:cs="Times New Roman"/>
          <w:sz w:val="24"/>
          <w:szCs w:val="24"/>
        </w:rPr>
        <w:t>všeobecného</w:t>
      </w:r>
      <w:r w:rsidR="00224B56">
        <w:rPr>
          <w:rFonts w:ascii="Times New Roman" w:hAnsi="Times New Roman" w:cs="Times New Roman"/>
          <w:sz w:val="24"/>
          <w:szCs w:val="24"/>
        </w:rPr>
        <w:t xml:space="preserve"> predpisu.</w:t>
      </w:r>
      <w:r w:rsidR="00224B56">
        <w:rPr>
          <w:rFonts w:ascii="Times New Roman" w:hAnsi="Times New Roman" w:cs="Times New Roman"/>
          <w:sz w:val="24"/>
          <w:szCs w:val="24"/>
          <w:vertAlign w:val="superscript"/>
        </w:rPr>
        <w:t>3ab</w:t>
      </w:r>
      <w:r w:rsidR="00224B56">
        <w:rPr>
          <w:rFonts w:ascii="Times New Roman" w:hAnsi="Times New Roman" w:cs="Times New Roman"/>
          <w:sz w:val="24"/>
          <w:szCs w:val="24"/>
        </w:rPr>
        <w:t>)</w:t>
      </w:r>
      <w:r w:rsidR="00CB7EE4">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ind w:left="720"/>
        <w:jc w:val="both"/>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Poznámka pod čiarou</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odkazu 3ab znie:</w:t>
      </w:r>
    </w:p>
    <w:p w:rsidR="00DA38ED">
      <w:pPr>
        <w:bidi w:val="0"/>
        <w:ind w:left="720"/>
        <w:jc w:val="both"/>
      </w:pPr>
      <w:r w:rsidR="00224B56">
        <w:rPr>
          <w:rFonts w:ascii="Times New Roman" w:hAnsi="Times New Roman" w:cs="Times New Roman"/>
          <w:sz w:val="24"/>
          <w:szCs w:val="24"/>
        </w:rPr>
        <w:t>„</w:t>
      </w:r>
      <w:r w:rsidR="00224B56">
        <w:rPr>
          <w:rFonts w:ascii="Times New Roman" w:hAnsi="Times New Roman" w:cs="Times New Roman"/>
          <w:sz w:val="24"/>
          <w:szCs w:val="24"/>
          <w:vertAlign w:val="superscript"/>
        </w:rPr>
        <w:t>3ab</w:t>
      </w:r>
      <w:r w:rsidR="00224B56">
        <w:rPr>
          <w:rFonts w:ascii="Times New Roman" w:hAnsi="Times New Roman" w:cs="Times New Roman"/>
          <w:sz w:val="24"/>
          <w:szCs w:val="24"/>
        </w:rPr>
        <w:t>) Trestný poriadok.</w:t>
      </w:r>
      <w:r w:rsidR="00CB7EE4">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 xml:space="preserve"> </w:t>
      </w:r>
    </w:p>
    <w:p w:rsidR="00DA38ED">
      <w:pPr>
        <w:numPr>
          <w:numId w:val="5"/>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47 sa odsek</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dopĺňa písmenom k), ktoré znie:</w:t>
      </w:r>
    </w:p>
    <w:p w:rsidR="00DA38ED">
      <w:pPr>
        <w:bidi w:val="0"/>
        <w:ind w:left="720"/>
        <w:jc w:val="both"/>
      </w:pPr>
      <w:r w:rsidR="00224B56">
        <w:rPr>
          <w:rFonts w:ascii="Times New Roman" w:hAnsi="Times New Roman" w:cs="Times New Roman"/>
          <w:sz w:val="24"/>
          <w:szCs w:val="24"/>
        </w:rPr>
        <w:t>„k)</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súvislosti</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účasťou na verejnom zhromaždení alebo kultúrnom podujatí prístupnom verejnosti hrubo znevažuje, uráža alebo ohrozuje organizátora podujatia, zvolávateľa, usporiadateľa, zamestnanca prevádzkovateľa strážnej služby, dobrovoľníka alebo inú osobu podieľajúcu sa na organizovaní verejného podujatia, dozorný orgán, príslušníka obecnej polície, príslušníka Policajného zboru alebo delegáta zväzu verbálne, gestom, grafickým zobrazením alebo iným spôsobom.“.</w:t>
      </w:r>
    </w:p>
    <w:p w:rsidR="00DA38ED">
      <w:pPr>
        <w:bidi w:val="0"/>
      </w:pPr>
      <w:r w:rsidR="00224B56">
        <w:rPr>
          <w:rFonts w:ascii="Times New Roman" w:hAnsi="Times New Roman" w:cs="Times New Roman"/>
          <w:sz w:val="24"/>
          <w:szCs w:val="24"/>
        </w:rPr>
        <w:t xml:space="preserve"> </w:t>
      </w:r>
    </w:p>
    <w:p w:rsidR="00DA38ED">
      <w:pPr>
        <w:numPr>
          <w:numId w:val="5"/>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47 odsek</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znie:</w:t>
      </w:r>
    </w:p>
    <w:p w:rsidR="00DA38ED">
      <w:pPr>
        <w:bidi w:val="0"/>
        <w:ind w:left="720"/>
        <w:jc w:val="both"/>
      </w:pPr>
      <w:r w:rsidR="00224B56">
        <w:rPr>
          <w:rFonts w:ascii="Times New Roman" w:hAnsi="Times New Roman" w:cs="Times New Roman"/>
          <w:sz w:val="24"/>
          <w:szCs w:val="24"/>
        </w:rPr>
        <w:t>„(2) Za priestupok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a) až d) možno uložiť pokutu do 100 eur, za priestupok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e) až g) pokutu do 300 eur</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za priestupok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a), h) až k) pokutu do 500 eur.“.</w:t>
      </w:r>
    </w:p>
    <w:p w:rsidR="00DA38ED">
      <w:pPr>
        <w:bidi w:val="0"/>
        <w:jc w:val="both"/>
      </w:pPr>
      <w:r w:rsidR="00224B56">
        <w:rPr>
          <w:rFonts w:ascii="Times New Roman" w:hAnsi="Times New Roman" w:cs="Times New Roman"/>
          <w:sz w:val="24"/>
          <w:szCs w:val="24"/>
        </w:rPr>
        <w:t xml:space="preserve"> </w:t>
      </w:r>
    </w:p>
    <w:p w:rsidR="00DA38ED">
      <w:pPr>
        <w:numPr>
          <w:numId w:val="5"/>
        </w:numPr>
        <w:bidi w:val="0"/>
        <w:ind w:hanging="359"/>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47 sa vkladá</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47a, ktorý vrátane nadpisu znie:</w:t>
      </w:r>
    </w:p>
    <w:p w:rsidR="00DA38ED">
      <w:pPr>
        <w:bidi w:val="0"/>
        <w:jc w:val="center"/>
      </w:pPr>
      <w:r w:rsidR="00224B56">
        <w:rPr>
          <w:rFonts w:ascii="Times New Roman" w:hAnsi="Times New Roman" w:cs="Times New Roman"/>
          <w:sz w:val="24"/>
          <w:szCs w:val="24"/>
        </w:rPr>
        <w:t>„§ 47a</w:t>
      </w:r>
    </w:p>
    <w:p w:rsidR="00DA38ED">
      <w:pPr>
        <w:bidi w:val="0"/>
        <w:jc w:val="center"/>
      </w:pPr>
      <w:r w:rsidR="00224B56">
        <w:rPr>
          <w:rFonts w:ascii="Times New Roman" w:hAnsi="Times New Roman" w:cs="Times New Roman"/>
          <w:sz w:val="24"/>
          <w:szCs w:val="24"/>
        </w:rPr>
        <w:t>Priestupky extrémizmu</w:t>
      </w:r>
    </w:p>
    <w:p w:rsidR="00DA38ED">
      <w:pPr>
        <w:bidi w:val="0"/>
        <w:jc w:val="both"/>
      </w:pPr>
      <w:r w:rsidR="00224B56">
        <w:rPr>
          <w:rFonts w:ascii="Times New Roman" w:hAnsi="Times New Roman" w:cs="Times New Roman"/>
          <w:sz w:val="24"/>
          <w:szCs w:val="24"/>
        </w:rPr>
        <w:t xml:space="preserve"> </w:t>
      </w:r>
    </w:p>
    <w:p w:rsidR="00DA38ED">
      <w:pPr>
        <w:bidi w:val="0"/>
        <w:ind w:firstLine="720"/>
      </w:pPr>
      <w:r w:rsidR="00224B56">
        <w:rPr>
          <w:rFonts w:ascii="Times New Roman" w:hAnsi="Times New Roman" w:cs="Times New Roman"/>
          <w:sz w:val="24"/>
          <w:szCs w:val="24"/>
        </w:rPr>
        <w:t>(1) Priestupku extrémizmu sa dopustí ten, kto</w:t>
      </w:r>
    </w:p>
    <w:p w:rsidR="00DA38ED">
      <w:pPr>
        <w:bidi w:val="0"/>
        <w:ind w:left="1440"/>
        <w:jc w:val="both"/>
      </w:pPr>
      <w:r w:rsidR="00224B56">
        <w:rPr>
          <w:rFonts w:ascii="Times New Roman" w:hAnsi="Times New Roman" w:cs="Times New Roman"/>
          <w:sz w:val="24"/>
          <w:szCs w:val="24"/>
        </w:rPr>
        <w:t>a) použije na verejnosti písomné, grafické, obrazové, zvukové alebo obrazovo-zvukové vyhotovenie textov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vyhlásení, zástav, odznakov, hesiel alebo symbolov skupín alebo hnutí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ich programov alebo ideológií, ktoré smerujú</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potláčaniu základných ľudských práv</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 xml:space="preserve">slobôd, </w:t>
      </w:r>
    </w:p>
    <w:p w:rsidR="00DA38ED">
      <w:pPr>
        <w:bidi w:val="0"/>
        <w:ind w:left="1440"/>
        <w:jc w:val="both"/>
      </w:pPr>
      <w:r w:rsidR="00224B56">
        <w:rPr>
          <w:rFonts w:ascii="Times New Roman" w:hAnsi="Times New Roman" w:cs="Times New Roman"/>
          <w:sz w:val="24"/>
          <w:szCs w:val="24"/>
        </w:rPr>
        <w:t>b) použije na verejnosti písomné, grafické, obrazové, zvukové alebo obrazovo-zvukové vyhotovenie obhajujúce, podporujúce alebo podnecujúce nenávisť, násilie alebo neodôvodnene odlišné zaobchádzanie voči skupine osôb alebo jednotlivcovi pre ich príslušnosť</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niektorej rase, národu, národnosti, farbe pleti, etnickej skupine, pôvodu, rodu alebo pre ich náboženské vyznanie,</w:t>
      </w:r>
    </w:p>
    <w:p w:rsidR="00DA38ED">
      <w:pPr>
        <w:bidi w:val="0"/>
        <w:ind w:left="1440"/>
        <w:jc w:val="both"/>
      </w:pPr>
      <w:r w:rsidR="00224B56">
        <w:rPr>
          <w:rFonts w:ascii="Times New Roman" w:hAnsi="Times New Roman" w:cs="Times New Roman"/>
          <w:sz w:val="24"/>
          <w:szCs w:val="24"/>
        </w:rPr>
        <w:t>c) dopustí sa priestupku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49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a), b)</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 alebo priestupku proti majetku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50 úmyselným zničením alebo poškodením veci</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dôvodu národnostnej, etnickej alebo rasovej nenávisti alebo nenávisti</w:t>
      </w:r>
      <w:r w:rsidR="004647C7">
        <w:rPr>
          <w:rFonts w:ascii="Times New Roman" w:hAnsi="Times New Roman" w:cs="Times New Roman"/>
          <w:sz w:val="24"/>
          <w:szCs w:val="24"/>
        </w:rPr>
        <w:t xml:space="preserve"> z </w:t>
      </w:r>
      <w:r w:rsidR="00224B56">
        <w:rPr>
          <w:rFonts w:ascii="Times New Roman" w:hAnsi="Times New Roman" w:cs="Times New Roman"/>
          <w:sz w:val="24"/>
          <w:szCs w:val="24"/>
        </w:rPr>
        <w:t>dôvodu farby pleti, pôvodu rodu alebo pre ich náboženské vyznanie.</w:t>
      </w:r>
    </w:p>
    <w:p w:rsidR="00DA38ED">
      <w:pPr>
        <w:bidi w:val="0"/>
      </w:pPr>
      <w:r w:rsidR="00224B56">
        <w:rPr>
          <w:rFonts w:ascii="Times New Roman" w:hAnsi="Times New Roman" w:cs="Times New Roman"/>
          <w:sz w:val="24"/>
          <w:szCs w:val="24"/>
        </w:rPr>
        <w:t xml:space="preserve"> </w:t>
      </w:r>
    </w:p>
    <w:p w:rsidR="00DA38ED">
      <w:pPr>
        <w:bidi w:val="0"/>
        <w:ind w:firstLine="720"/>
        <w:jc w:val="both"/>
      </w:pPr>
      <w:r w:rsidR="00224B56">
        <w:rPr>
          <w:rFonts w:ascii="Times New Roman" w:hAnsi="Times New Roman" w:cs="Times New Roman"/>
          <w:sz w:val="24"/>
          <w:szCs w:val="24"/>
        </w:rPr>
        <w:t>(2) Za priestupok podľa odseku</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možno uložiť pokutu do 500 eur.</w:t>
      </w:r>
      <w:r w:rsidR="00CB7EE4">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ind w:firstLine="720"/>
        <w:jc w:val="both"/>
      </w:pPr>
    </w:p>
    <w:p w:rsidR="00DA38ED">
      <w:pPr>
        <w:numPr>
          <w:numId w:val="5"/>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52 ods.</w:t>
      </w:r>
      <w:r w:rsidR="00E10BDE">
        <w:rPr>
          <w:rFonts w:ascii="Times New Roman" w:hAnsi="Times New Roman" w:cs="Times New Roman"/>
          <w:sz w:val="24"/>
          <w:szCs w:val="24"/>
        </w:rPr>
        <w:t xml:space="preserve"> 2 </w:t>
      </w:r>
      <w:r w:rsidR="00224B56">
        <w:rPr>
          <w:rFonts w:ascii="Times New Roman" w:hAnsi="Times New Roman" w:cs="Times New Roman"/>
          <w:sz w:val="24"/>
          <w:szCs w:val="24"/>
        </w:rPr>
        <w:t>sa za písmeno a) vkladajú nové písmená b)</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c), ktoré znejú:</w:t>
      </w:r>
    </w:p>
    <w:p w:rsidR="00DA38ED" w:rsidP="000420D8">
      <w:pPr>
        <w:bidi w:val="0"/>
        <w:ind w:left="720"/>
        <w:jc w:val="both"/>
      </w:pPr>
      <w:r w:rsidR="000420D8">
        <w:rPr>
          <w:rFonts w:ascii="Times New Roman" w:hAnsi="Times New Roman" w:cs="Times New Roman"/>
          <w:sz w:val="24"/>
          <w:szCs w:val="24"/>
        </w:rPr>
        <w:t>„</w:t>
      </w:r>
      <w:r w:rsidR="00224B56">
        <w:rPr>
          <w:rFonts w:ascii="Times New Roman" w:hAnsi="Times New Roman" w:cs="Times New Roman"/>
          <w:sz w:val="24"/>
          <w:szCs w:val="24"/>
        </w:rPr>
        <w:t>b) proti verejnému poriadku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47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písm. k)</w:t>
      </w:r>
      <w:r w:rsidR="00440515">
        <w:rPr>
          <w:rFonts w:ascii="Times New Roman" w:hAnsi="Times New Roman" w:cs="Times New Roman"/>
          <w:sz w:val="24"/>
          <w:szCs w:val="24"/>
        </w:rPr>
        <w:t>,</w:t>
      </w:r>
    </w:p>
    <w:p w:rsidR="00DA38ED">
      <w:pPr>
        <w:bidi w:val="0"/>
        <w:ind w:firstLine="720"/>
        <w:jc w:val="both"/>
      </w:pPr>
      <w:r w:rsidR="00224B56">
        <w:rPr>
          <w:rFonts w:ascii="Times New Roman" w:hAnsi="Times New Roman" w:cs="Times New Roman"/>
          <w:sz w:val="24"/>
          <w:szCs w:val="24"/>
        </w:rPr>
        <w:t>c) extrémizmu podľa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47a,</w:t>
      </w:r>
      <w:r w:rsidR="000420D8">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jc w:val="both"/>
      </w:pPr>
      <w:r w:rsidR="00224B56">
        <w:rPr>
          <w:rFonts w:ascii="Times New Roman" w:hAnsi="Times New Roman" w:cs="Times New Roman"/>
          <w:sz w:val="24"/>
          <w:szCs w:val="24"/>
        </w:rPr>
        <w:tab/>
      </w:r>
    </w:p>
    <w:p w:rsidR="00DA38ED">
      <w:pPr>
        <w:bidi w:val="0"/>
        <w:jc w:val="both"/>
      </w:pPr>
      <w:r w:rsidR="00224B56">
        <w:rPr>
          <w:rFonts w:ascii="Times New Roman" w:hAnsi="Times New Roman" w:cs="Times New Roman"/>
          <w:sz w:val="24"/>
          <w:szCs w:val="24"/>
        </w:rPr>
        <w:tab/>
        <w:t>Doterajšie písmeno b) sa označuje ako písmeno d).</w:t>
      </w:r>
    </w:p>
    <w:p w:rsidR="00DA38ED">
      <w:pPr>
        <w:bidi w:val="0"/>
        <w:jc w:val="both"/>
      </w:pPr>
    </w:p>
    <w:p w:rsidR="00DA38ED">
      <w:pPr>
        <w:numPr>
          <w:numId w:val="5"/>
        </w:numPr>
        <w:bidi w:val="0"/>
        <w:ind w:hanging="359"/>
        <w:jc w:val="both"/>
      </w:pPr>
      <w:r w:rsidR="00224B56">
        <w:rPr>
          <w:rFonts w:ascii="Times New Roman" w:hAnsi="Times New Roman" w:cs="Times New Roman"/>
          <w:sz w:val="24"/>
          <w:szCs w:val="24"/>
        </w:rPr>
        <w:t>§ 91 sa vypúšťa.</w:t>
      </w:r>
    </w:p>
    <w:p w:rsidR="00DA38ED">
      <w:pPr>
        <w:bidi w:val="0"/>
        <w:jc w:val="both"/>
      </w:pPr>
      <w:r w:rsidR="00224B56">
        <w:rPr>
          <w:rFonts w:ascii="Times New Roman" w:hAnsi="Times New Roman" w:cs="Times New Roman"/>
          <w:sz w:val="24"/>
          <w:szCs w:val="24"/>
        </w:rPr>
        <w:t xml:space="preserve"> </w:t>
      </w:r>
    </w:p>
    <w:p w:rsidR="00DA38ED">
      <w:pPr>
        <w:numPr>
          <w:numId w:val="5"/>
        </w:numPr>
        <w:bidi w:val="0"/>
        <w:ind w:hanging="359"/>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96 sa vkladá</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96a, ktorý vrátane nadpisu znie:</w:t>
      </w:r>
    </w:p>
    <w:p w:rsidR="00DA38ED">
      <w:pPr>
        <w:bidi w:val="0"/>
        <w:jc w:val="center"/>
      </w:pPr>
      <w:r w:rsidR="00224B56">
        <w:rPr>
          <w:rFonts w:ascii="Times New Roman" w:hAnsi="Times New Roman" w:cs="Times New Roman"/>
          <w:sz w:val="24"/>
          <w:szCs w:val="24"/>
        </w:rPr>
        <w:t>„§ 96a</w:t>
      </w:r>
    </w:p>
    <w:p w:rsidR="00DA38ED">
      <w:pPr>
        <w:bidi w:val="0"/>
        <w:jc w:val="center"/>
      </w:pPr>
      <w:r w:rsidR="00224B56">
        <w:rPr>
          <w:rFonts w:ascii="Times New Roman" w:hAnsi="Times New Roman" w:cs="Times New Roman"/>
          <w:sz w:val="24"/>
          <w:szCs w:val="24"/>
        </w:rPr>
        <w:t>Prechodné ustanovenie</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úpravám účinným od 1. januára 2014</w:t>
      </w:r>
    </w:p>
    <w:p w:rsidR="00DA38ED">
      <w:pPr>
        <w:bidi w:val="0"/>
        <w:jc w:val="center"/>
      </w:pPr>
      <w:r w:rsidR="00224B56">
        <w:rPr>
          <w:rFonts w:ascii="Times New Roman" w:hAnsi="Times New Roman" w:cs="Times New Roman"/>
          <w:sz w:val="24"/>
          <w:szCs w:val="24"/>
        </w:rPr>
        <w:t xml:space="preserve"> </w:t>
      </w:r>
    </w:p>
    <w:p w:rsidR="00DA38ED">
      <w:pPr>
        <w:bidi w:val="0"/>
        <w:ind w:left="720"/>
        <w:jc w:val="both"/>
      </w:pPr>
      <w:r w:rsidR="00224B56">
        <w:rPr>
          <w:rFonts w:ascii="Times New Roman" w:hAnsi="Times New Roman" w:cs="Times New Roman"/>
          <w:sz w:val="24"/>
          <w:szCs w:val="24"/>
        </w:rPr>
        <w:t>Ustanovenie</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20 ods.</w:t>
      </w:r>
      <w:r w:rsidR="00E10BDE">
        <w:rPr>
          <w:rFonts w:ascii="Times New Roman" w:hAnsi="Times New Roman" w:cs="Times New Roman"/>
          <w:sz w:val="24"/>
          <w:szCs w:val="24"/>
        </w:rPr>
        <w:t xml:space="preserve"> 2 </w:t>
      </w:r>
      <w:r w:rsidR="002A778B">
        <w:rPr>
          <w:rFonts w:ascii="Times New Roman" w:hAnsi="Times New Roman" w:cs="Times New Roman"/>
          <w:sz w:val="24"/>
          <w:szCs w:val="24"/>
        </w:rPr>
        <w:t xml:space="preserve">v znení účinnom od 1. januára 2014 </w:t>
      </w:r>
      <w:r w:rsidR="00224B56">
        <w:rPr>
          <w:rFonts w:ascii="Times New Roman" w:hAnsi="Times New Roman" w:cs="Times New Roman"/>
          <w:sz w:val="24"/>
          <w:szCs w:val="24"/>
        </w:rPr>
        <w:t>sa vzťahuje na priestupky spáchané po 1. januári 2014.“.</w:t>
      </w:r>
    </w:p>
    <w:p w:rsidR="00DA38ED">
      <w:pPr>
        <w:bidi w:val="0"/>
        <w:jc w:val="both"/>
      </w:pPr>
    </w:p>
    <w:p w:rsidR="00DA38ED">
      <w:pPr>
        <w:bidi w:val="0"/>
        <w:jc w:val="center"/>
      </w:pPr>
      <w:r w:rsidR="00224B56">
        <w:rPr>
          <w:rFonts w:ascii="Times New Roman" w:hAnsi="Times New Roman" w:cs="Times New Roman"/>
          <w:b/>
          <w:bCs/>
          <w:sz w:val="24"/>
          <w:szCs w:val="24"/>
        </w:rPr>
        <w:t>Čl. V</w:t>
      </w:r>
    </w:p>
    <w:p w:rsidR="00DA38ED">
      <w:pPr>
        <w:bidi w:val="0"/>
        <w:jc w:val="center"/>
      </w:pPr>
    </w:p>
    <w:p w:rsidR="00DA38ED">
      <w:pPr>
        <w:bidi w:val="0"/>
        <w:jc w:val="both"/>
      </w:pPr>
      <w:r w:rsidR="00224B56">
        <w:rPr>
          <w:rFonts w:ascii="Times New Roman" w:hAnsi="Times New Roman" w:cs="Times New Roman"/>
          <w:sz w:val="24"/>
          <w:szCs w:val="24"/>
        </w:rPr>
        <w:t>Zákon</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455/1991 Zb.</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živnostenskom podnikaní (živnostenský zákon)</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231/1992 Zb.,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600/1992 Zb.,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132/1994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200/1995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216/1995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233/1995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123/1996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164/1996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222/1996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289/1996 Z.z., zákona Národnej rady Slovenskej republiky</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290/1996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288/1997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379/1997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70/1998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76/1998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126/1998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129/1998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140/1998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143/1998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144/1998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161/1998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178/1998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179/1998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194/1998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263/1999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264/1999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119/2000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142/2000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236/2000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238/2000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268/2000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338/2000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223/2001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279/2001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488/2001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554/2001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261/2002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284/2002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506/2002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190/2003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219/2003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245/2003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423/2003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515/2003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586/2003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602/2003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347/2004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350/2004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365/2004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420/2004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533/2004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544/2004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578/2004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624/2004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650/2004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656/2004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725/2004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8/2005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93/2005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331/2005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340/2005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351/2005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470/2005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473/2005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491/2005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555/2005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567/2005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124/2006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126/2006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17/2007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99/2007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193/2007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218/2007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358/2007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577/2007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112/2008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445/2008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448/2008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186/2009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492/2009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568/2009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129/2010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136/2010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556/2010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249/2011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324/2011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362/2011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392/2011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395/2011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314/2012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321/2012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351/2012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447/2012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39/2013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94/2013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95/2013 Z.z.,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180/2013 Z. z.</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218/2013 Z. z. sa mení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dopĺňa takto:</w:t>
      </w:r>
    </w:p>
    <w:p w:rsidR="00DA38ED">
      <w:pPr>
        <w:bidi w:val="0"/>
        <w:jc w:val="both"/>
      </w:pPr>
    </w:p>
    <w:p w:rsidR="00DA38ED">
      <w:pPr>
        <w:bidi w:val="0"/>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80v sa vkladá</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80x, ktorý vrátane nadpisu znie:</w:t>
      </w:r>
    </w:p>
    <w:p w:rsidR="00DA38ED">
      <w:pPr>
        <w:bidi w:val="0"/>
        <w:jc w:val="both"/>
      </w:pPr>
    </w:p>
    <w:p w:rsidR="00DA38ED">
      <w:pPr>
        <w:bidi w:val="0"/>
        <w:jc w:val="center"/>
      </w:pPr>
      <w:r w:rsidR="000420D8">
        <w:rPr>
          <w:rFonts w:ascii="Times New Roman" w:hAnsi="Times New Roman" w:cs="Times New Roman"/>
          <w:sz w:val="24"/>
          <w:szCs w:val="24"/>
        </w:rPr>
        <w:t>„</w:t>
      </w:r>
      <w:r w:rsidR="00E10BDE">
        <w:rPr>
          <w:rFonts w:ascii="Times New Roman" w:hAnsi="Times New Roman" w:cs="Times New Roman"/>
          <w:sz w:val="24"/>
          <w:szCs w:val="24"/>
        </w:rPr>
        <w:t>§ </w:t>
      </w:r>
      <w:r w:rsidR="00224B56">
        <w:rPr>
          <w:rFonts w:ascii="Times New Roman" w:hAnsi="Times New Roman" w:cs="Times New Roman"/>
          <w:sz w:val="24"/>
          <w:szCs w:val="24"/>
        </w:rPr>
        <w:t>80x</w:t>
      </w:r>
    </w:p>
    <w:p w:rsidR="00DA38ED">
      <w:pPr>
        <w:bidi w:val="0"/>
        <w:jc w:val="center"/>
      </w:pPr>
      <w:r w:rsidR="00224B56">
        <w:rPr>
          <w:rFonts w:ascii="Times New Roman" w:hAnsi="Times New Roman" w:cs="Times New Roman"/>
          <w:sz w:val="24"/>
          <w:szCs w:val="24"/>
        </w:rPr>
        <w:t>Prechodné ustanovenie</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úpravám účinným od 1. januára 2014</w:t>
      </w:r>
    </w:p>
    <w:p w:rsidR="00DA38ED">
      <w:pPr>
        <w:bidi w:val="0"/>
        <w:jc w:val="center"/>
      </w:pPr>
    </w:p>
    <w:p w:rsidR="00DA38ED">
      <w:pPr>
        <w:bidi w:val="0"/>
        <w:jc w:val="both"/>
      </w:pPr>
      <w:r w:rsidR="00224B56">
        <w:rPr>
          <w:rFonts w:ascii="Times New Roman" w:hAnsi="Times New Roman" w:cs="Times New Roman"/>
          <w:sz w:val="24"/>
          <w:szCs w:val="24"/>
        </w:rPr>
        <w:t xml:space="preserve">Živnostenské oprávnenia vydané na predmet podnikania </w:t>
      </w:r>
      <w:r w:rsidR="000420D8">
        <w:rPr>
          <w:rFonts w:ascii="Times New Roman" w:hAnsi="Times New Roman" w:cs="Times New Roman"/>
          <w:sz w:val="24"/>
          <w:szCs w:val="24"/>
        </w:rPr>
        <w:t>„</w:t>
      </w:r>
      <w:r w:rsidR="00224B56">
        <w:rPr>
          <w:rFonts w:ascii="Times New Roman" w:hAnsi="Times New Roman" w:cs="Times New Roman"/>
          <w:sz w:val="24"/>
          <w:szCs w:val="24"/>
        </w:rPr>
        <w:t>Výkon špecializovaných činností</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oblasti telesnej kultúry - usporiadateľ na športovom podujatí</w:t>
      </w:r>
      <w:r w:rsidR="000420D8">
        <w:rPr>
          <w:rFonts w:ascii="Times New Roman" w:hAnsi="Times New Roman" w:cs="Times New Roman"/>
          <w:sz w:val="24"/>
          <w:szCs w:val="24"/>
        </w:rPr>
        <w:t>“</w:t>
      </w:r>
      <w:r w:rsidR="00224B56">
        <w:rPr>
          <w:rFonts w:ascii="Times New Roman" w:hAnsi="Times New Roman" w:cs="Times New Roman"/>
          <w:sz w:val="24"/>
          <w:szCs w:val="24"/>
        </w:rPr>
        <w:t xml:space="preserve"> zanikajú dňom 1. januára 2014.</w:t>
      </w:r>
      <w:r w:rsidR="000420D8">
        <w:rPr>
          <w:rFonts w:ascii="Times New Roman" w:hAnsi="Times New Roman" w:cs="Times New Roman"/>
          <w:sz w:val="24"/>
          <w:szCs w:val="24"/>
        </w:rPr>
        <w:t>“</w:t>
      </w:r>
      <w:r w:rsidR="00224B56">
        <w:rPr>
          <w:rFonts w:ascii="Times New Roman" w:hAnsi="Times New Roman" w:cs="Times New Roman"/>
          <w:sz w:val="24"/>
          <w:szCs w:val="24"/>
        </w:rPr>
        <w:t>.</w:t>
      </w:r>
    </w:p>
    <w:p w:rsidR="00DA38ED">
      <w:pPr>
        <w:bidi w:val="0"/>
        <w:jc w:val="center"/>
      </w:pPr>
    </w:p>
    <w:p w:rsidR="00DA38ED">
      <w:pPr>
        <w:bidi w:val="0"/>
        <w:jc w:val="center"/>
      </w:pPr>
      <w:r w:rsidR="00224B56">
        <w:rPr>
          <w:rFonts w:ascii="Times New Roman" w:hAnsi="Times New Roman" w:cs="Times New Roman"/>
          <w:b/>
          <w:bCs/>
          <w:sz w:val="24"/>
          <w:szCs w:val="24"/>
        </w:rPr>
        <w:t>Čl. VI</w:t>
      </w:r>
    </w:p>
    <w:p w:rsidR="00DA38ED">
      <w:pPr>
        <w:bidi w:val="0"/>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Zákon</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288/1997 Z. z.</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telesnej kultúre</w:t>
      </w:r>
      <w:r w:rsidR="004647C7">
        <w:rPr>
          <w:rFonts w:ascii="Times New Roman" w:hAnsi="Times New Roman" w:cs="Times New Roman"/>
          <w:sz w:val="24"/>
          <w:szCs w:val="24"/>
        </w:rPr>
        <w:t xml:space="preserve"> a o </w:t>
      </w:r>
      <w:r w:rsidR="00224B56">
        <w:rPr>
          <w:rFonts w:ascii="Times New Roman" w:hAnsi="Times New Roman" w:cs="Times New Roman"/>
          <w:sz w:val="24"/>
          <w:szCs w:val="24"/>
        </w:rPr>
        <w:t>zmene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doplnení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455/1991 Zb.</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živnostenskom podnikaní (živnostenský zákon)</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neskorších predpisov</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416/2001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553/2001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5/2005 Z. z.,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300/2008 Z. z.</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479/2008 Z. z. sa mení</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dopĺňa takto:</w:t>
      </w:r>
    </w:p>
    <w:p w:rsidR="00DA38ED">
      <w:pPr>
        <w:bidi w:val="0"/>
        <w:jc w:val="both"/>
      </w:pPr>
      <w:r w:rsidR="00224B56">
        <w:rPr>
          <w:rFonts w:ascii="Times New Roman" w:hAnsi="Times New Roman" w:cs="Times New Roman"/>
          <w:sz w:val="24"/>
          <w:szCs w:val="24"/>
        </w:rPr>
        <w:t xml:space="preserve"> </w:t>
      </w:r>
    </w:p>
    <w:p w:rsidR="00DA38ED">
      <w:pPr>
        <w:numPr>
          <w:numId w:val="2"/>
        </w:numPr>
        <w:bidi w:val="0"/>
        <w:ind w:hanging="359"/>
        <w:jc w:val="both"/>
      </w:pPr>
      <w:r w:rsidR="00224B56">
        <w:rPr>
          <w:rFonts w:ascii="Times New Roman" w:hAnsi="Times New Roman" w:cs="Times New Roman"/>
          <w:sz w:val="24"/>
          <w:szCs w:val="24"/>
        </w:rPr>
        <w:t>V</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12 ods.</w:t>
      </w:r>
      <w:r w:rsidR="00E10BDE">
        <w:rPr>
          <w:rFonts w:ascii="Times New Roman" w:hAnsi="Times New Roman" w:cs="Times New Roman"/>
          <w:sz w:val="24"/>
          <w:szCs w:val="24"/>
        </w:rPr>
        <w:t xml:space="preserve"> 1 </w:t>
      </w:r>
      <w:r w:rsidR="00224B56">
        <w:rPr>
          <w:rFonts w:ascii="Times New Roman" w:hAnsi="Times New Roman" w:cs="Times New Roman"/>
          <w:sz w:val="24"/>
          <w:szCs w:val="24"/>
        </w:rPr>
        <w:t xml:space="preserve">sa za slovom </w:t>
      </w:r>
      <w:r w:rsidR="000420D8">
        <w:rPr>
          <w:rFonts w:ascii="Times New Roman" w:hAnsi="Times New Roman" w:cs="Times New Roman"/>
          <w:sz w:val="24"/>
          <w:szCs w:val="24"/>
        </w:rPr>
        <w:t>„</w:t>
      </w:r>
      <w:r w:rsidR="00224B56">
        <w:rPr>
          <w:rFonts w:ascii="Times New Roman" w:hAnsi="Times New Roman" w:cs="Times New Roman"/>
          <w:sz w:val="24"/>
          <w:szCs w:val="24"/>
        </w:rPr>
        <w:t>rozhodca</w:t>
      </w:r>
      <w:r w:rsidR="000420D8">
        <w:rPr>
          <w:rFonts w:ascii="Times New Roman" w:hAnsi="Times New Roman" w:cs="Times New Roman"/>
          <w:sz w:val="24"/>
          <w:szCs w:val="24"/>
        </w:rPr>
        <w:t>“</w:t>
      </w:r>
      <w:r w:rsidR="00224B56">
        <w:rPr>
          <w:rFonts w:ascii="Times New Roman" w:hAnsi="Times New Roman" w:cs="Times New Roman"/>
          <w:sz w:val="24"/>
          <w:szCs w:val="24"/>
        </w:rPr>
        <w:t xml:space="preserve"> vypúšťa čiarka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slová „usporiadateľ na športovom podujatí“.</w:t>
      </w:r>
    </w:p>
    <w:p w:rsidR="00DA38ED">
      <w:pPr>
        <w:bidi w:val="0"/>
        <w:jc w:val="both"/>
      </w:pPr>
      <w:r w:rsidR="00224B56">
        <w:rPr>
          <w:rFonts w:ascii="Times New Roman" w:hAnsi="Times New Roman" w:cs="Times New Roman"/>
          <w:sz w:val="24"/>
          <w:szCs w:val="24"/>
        </w:rPr>
        <w:t xml:space="preserve"> </w:t>
      </w:r>
    </w:p>
    <w:p w:rsidR="00DA38ED">
      <w:pPr>
        <w:numPr>
          <w:numId w:val="2"/>
        </w:numPr>
        <w:bidi w:val="0"/>
        <w:ind w:hanging="359"/>
        <w:jc w:val="both"/>
      </w:pPr>
      <w:r w:rsidR="00224B56">
        <w:rPr>
          <w:rFonts w:ascii="Times New Roman" w:hAnsi="Times New Roman" w:cs="Times New Roman"/>
          <w:sz w:val="24"/>
          <w:szCs w:val="24"/>
        </w:rPr>
        <w:t>Za</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14 sa vkladá</w:t>
      </w:r>
      <w:r w:rsidR="00E10BDE">
        <w:rPr>
          <w:rFonts w:ascii="Times New Roman" w:hAnsi="Times New Roman" w:cs="Times New Roman"/>
          <w:sz w:val="24"/>
          <w:szCs w:val="24"/>
        </w:rPr>
        <w:t xml:space="preserve"> § </w:t>
      </w:r>
      <w:r w:rsidR="00224B56">
        <w:rPr>
          <w:rFonts w:ascii="Times New Roman" w:hAnsi="Times New Roman" w:cs="Times New Roman"/>
          <w:sz w:val="24"/>
          <w:szCs w:val="24"/>
        </w:rPr>
        <w:t>14a, ktorý vrátane nadpisu znie:</w:t>
      </w:r>
    </w:p>
    <w:p w:rsidR="00DA38ED">
      <w:pPr>
        <w:bidi w:val="0"/>
        <w:jc w:val="center"/>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sz w:val="24"/>
          <w:szCs w:val="24"/>
        </w:rPr>
        <w:t>„§ 14a</w:t>
      </w:r>
    </w:p>
    <w:p w:rsidR="00DA38ED">
      <w:pPr>
        <w:bidi w:val="0"/>
        <w:jc w:val="center"/>
      </w:pPr>
      <w:r w:rsidR="00224B56">
        <w:rPr>
          <w:rFonts w:ascii="Times New Roman" w:hAnsi="Times New Roman" w:cs="Times New Roman"/>
          <w:sz w:val="24"/>
          <w:szCs w:val="24"/>
        </w:rPr>
        <w:t>Prechodné ustanovenie</w:t>
      </w:r>
      <w:r w:rsidR="004647C7">
        <w:rPr>
          <w:rFonts w:ascii="Times New Roman" w:hAnsi="Times New Roman" w:cs="Times New Roman"/>
          <w:sz w:val="24"/>
          <w:szCs w:val="24"/>
        </w:rPr>
        <w:t xml:space="preserve"> k </w:t>
      </w:r>
      <w:r w:rsidR="00224B56">
        <w:rPr>
          <w:rFonts w:ascii="Times New Roman" w:hAnsi="Times New Roman" w:cs="Times New Roman"/>
          <w:sz w:val="24"/>
          <w:szCs w:val="24"/>
        </w:rPr>
        <w:t>úprave účinnej od 1. januára 2014</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Príprava usporiadateľa na športovom podujatí, ktorá sa začala</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neskončila pred 1. januárom 2014, sa dokončí</w:t>
      </w:r>
      <w:r w:rsidR="00974201">
        <w:rPr>
          <w:rFonts w:ascii="Times New Roman" w:hAnsi="Times New Roman" w:cs="Times New Roman"/>
          <w:sz w:val="24"/>
          <w:szCs w:val="24"/>
        </w:rPr>
        <w:t xml:space="preserve"> podľa predpisu</w:t>
      </w:r>
      <w:r w:rsidR="00224B56">
        <w:rPr>
          <w:rFonts w:ascii="Times New Roman" w:hAnsi="Times New Roman" w:cs="Times New Roman"/>
          <w:sz w:val="24"/>
          <w:szCs w:val="24"/>
        </w:rPr>
        <w:t xml:space="preserve"> účinného do 31. decembra 2013</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považuje sa za odbornú spôsobilosť získanú podľa doterajších predpisov.“.</w:t>
      </w:r>
    </w:p>
    <w:p w:rsidR="00DA38ED">
      <w:pPr>
        <w:bidi w:val="0"/>
      </w:pPr>
      <w:r w:rsidR="00224B56">
        <w:rPr>
          <w:rFonts w:ascii="Times New Roman" w:hAnsi="Times New Roman" w:cs="Times New Roman"/>
          <w:b/>
          <w:bCs/>
          <w:sz w:val="24"/>
          <w:szCs w:val="24"/>
        </w:rPr>
        <w:t xml:space="preserve"> </w:t>
      </w:r>
    </w:p>
    <w:p w:rsidR="00DA38ED" w:rsidP="004647C7">
      <w:pPr>
        <w:keepNext/>
        <w:bidi w:val="0"/>
        <w:jc w:val="center"/>
      </w:pPr>
      <w:r w:rsidR="00224B56">
        <w:rPr>
          <w:rFonts w:ascii="Times New Roman" w:hAnsi="Times New Roman" w:cs="Times New Roman"/>
          <w:b/>
          <w:bCs/>
          <w:sz w:val="24"/>
          <w:szCs w:val="24"/>
        </w:rPr>
        <w:t>Čl. VII</w:t>
      </w:r>
    </w:p>
    <w:p w:rsidR="00DA38ED" w:rsidP="004647C7">
      <w:pPr>
        <w:keepNext/>
        <w:bidi w:val="0"/>
        <w:ind w:left="720"/>
        <w:jc w:val="center"/>
      </w:pPr>
      <w:r w:rsidR="00224B56">
        <w:rPr>
          <w:rFonts w:ascii="Times New Roman" w:hAnsi="Times New Roman" w:cs="Times New Roman"/>
          <w:b/>
          <w:bCs/>
          <w:sz w:val="24"/>
          <w:szCs w:val="24"/>
        </w:rPr>
        <w:t xml:space="preserve"> </w:t>
      </w:r>
    </w:p>
    <w:p w:rsidR="00DA38ED">
      <w:pPr>
        <w:bidi w:val="0"/>
        <w:jc w:val="both"/>
      </w:pPr>
      <w:r w:rsidR="00224B56">
        <w:rPr>
          <w:rFonts w:ascii="Times New Roman" w:hAnsi="Times New Roman" w:cs="Times New Roman"/>
          <w:sz w:val="24"/>
          <w:szCs w:val="24"/>
        </w:rPr>
        <w:t>Zákon</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300/2008 Z. z.</w:t>
      </w:r>
      <w:r w:rsidR="004647C7">
        <w:rPr>
          <w:rFonts w:ascii="Times New Roman" w:hAnsi="Times New Roman" w:cs="Times New Roman"/>
          <w:sz w:val="24"/>
          <w:szCs w:val="24"/>
        </w:rPr>
        <w:t xml:space="preserve"> o </w:t>
      </w:r>
      <w:r w:rsidR="00224B56">
        <w:rPr>
          <w:rFonts w:ascii="Times New Roman" w:hAnsi="Times New Roman" w:cs="Times New Roman"/>
          <w:sz w:val="24"/>
          <w:szCs w:val="24"/>
        </w:rPr>
        <w:t>organizácii</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podpore športu</w:t>
      </w:r>
      <w:r w:rsidR="004647C7">
        <w:rPr>
          <w:rFonts w:ascii="Times New Roman" w:hAnsi="Times New Roman" w:cs="Times New Roman"/>
          <w:sz w:val="24"/>
          <w:szCs w:val="24"/>
        </w:rPr>
        <w:t xml:space="preserve"> a o </w:t>
      </w:r>
      <w:r w:rsidR="00224B56">
        <w:rPr>
          <w:rFonts w:ascii="Times New Roman" w:hAnsi="Times New Roman" w:cs="Times New Roman"/>
          <w:sz w:val="24"/>
          <w:szCs w:val="24"/>
        </w:rPr>
        <w:t>zmene</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doplnení niektorých zákonov</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znení 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462/2008 Z. z.</w:t>
      </w:r>
      <w:r w:rsidR="004647C7">
        <w:rPr>
          <w:rFonts w:ascii="Times New Roman" w:hAnsi="Times New Roman" w:cs="Times New Roman"/>
          <w:sz w:val="24"/>
          <w:szCs w:val="24"/>
        </w:rPr>
        <w:t xml:space="preserve"> a </w:t>
      </w:r>
      <w:r w:rsidR="00224B56">
        <w:rPr>
          <w:rFonts w:ascii="Times New Roman" w:hAnsi="Times New Roman" w:cs="Times New Roman"/>
          <w:sz w:val="24"/>
          <w:szCs w:val="24"/>
        </w:rPr>
        <w:t>zákona</w:t>
      </w:r>
      <w:r w:rsidR="00E10BDE">
        <w:rPr>
          <w:rFonts w:ascii="Times New Roman" w:hAnsi="Times New Roman" w:cs="Times New Roman"/>
          <w:sz w:val="24"/>
          <w:szCs w:val="24"/>
        </w:rPr>
        <w:t xml:space="preserve"> č. </w:t>
      </w:r>
      <w:r w:rsidR="00224B56">
        <w:rPr>
          <w:rFonts w:ascii="Times New Roman" w:hAnsi="Times New Roman" w:cs="Times New Roman"/>
          <w:sz w:val="24"/>
          <w:szCs w:val="24"/>
        </w:rPr>
        <w:t>528/2010 Z. z. sa dopĺňa takto:</w:t>
      </w:r>
    </w:p>
    <w:p w:rsidR="00DA38ED">
      <w:pPr>
        <w:bidi w:val="0"/>
        <w:jc w:val="both"/>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 26 sa dopĺňa odsekom 3, ktorý znie:</w:t>
      </w:r>
    </w:p>
    <w:p w:rsidR="00DA38ED">
      <w:pPr>
        <w:bidi w:val="0"/>
        <w:jc w:val="both"/>
      </w:pPr>
      <w:r w:rsidR="00224B56">
        <w:rPr>
          <w:rFonts w:ascii="Times New Roman" w:hAnsi="Times New Roman" w:cs="Times New Roman"/>
          <w:sz w:val="24"/>
          <w:szCs w:val="24"/>
        </w:rPr>
        <w:t>„(3) Športový klub, ktorému bola</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disciplinárnom konaní alebo</w:t>
      </w:r>
      <w:r w:rsidR="004647C7">
        <w:rPr>
          <w:rFonts w:ascii="Times New Roman" w:hAnsi="Times New Roman" w:cs="Times New Roman"/>
          <w:sz w:val="24"/>
          <w:szCs w:val="24"/>
        </w:rPr>
        <w:t xml:space="preserve"> v </w:t>
      </w:r>
      <w:r w:rsidR="00224B56">
        <w:rPr>
          <w:rFonts w:ascii="Times New Roman" w:hAnsi="Times New Roman" w:cs="Times New Roman"/>
          <w:sz w:val="24"/>
          <w:szCs w:val="24"/>
        </w:rPr>
        <w:t>správnom konaní uložená pokuta, iná sankcia alebo opatrenie,</w:t>
      </w:r>
      <w:r w:rsidR="004647C7">
        <w:rPr>
          <w:rFonts w:ascii="Times New Roman" w:hAnsi="Times New Roman" w:cs="Times New Roman"/>
          <w:sz w:val="24"/>
          <w:szCs w:val="24"/>
        </w:rPr>
        <w:t xml:space="preserve"> s </w:t>
      </w:r>
      <w:r w:rsidR="00224B56">
        <w:rPr>
          <w:rFonts w:ascii="Times New Roman" w:hAnsi="Times New Roman" w:cs="Times New Roman"/>
          <w:sz w:val="24"/>
          <w:szCs w:val="24"/>
        </w:rPr>
        <w:t>ktorým sú spojené finančné náklady, môže si uplatniť primeranú náhradu nákladov od toho, kto sa dopustil protiprávneho konania alebo je zodpovedný za protiprávne konanie, ktoré bolo dôvodom pre uloženie pokuty, inej sankcie alebo opatrenia.“.</w:t>
      </w:r>
    </w:p>
    <w:p w:rsidR="00DA38ED">
      <w:pPr>
        <w:bidi w:val="0"/>
        <w:jc w:val="both"/>
      </w:pPr>
      <w:r w:rsidR="00224B56">
        <w:rPr>
          <w:rFonts w:ascii="Times New Roman" w:hAnsi="Times New Roman" w:cs="Times New Roman"/>
          <w:sz w:val="24"/>
          <w:szCs w:val="24"/>
        </w:rPr>
        <w:t xml:space="preserve"> </w:t>
      </w:r>
    </w:p>
    <w:p w:rsidR="00DA38ED">
      <w:pPr>
        <w:bidi w:val="0"/>
        <w:jc w:val="center"/>
      </w:pPr>
      <w:r w:rsidR="00224B56">
        <w:rPr>
          <w:rFonts w:ascii="Times New Roman" w:hAnsi="Times New Roman" w:cs="Times New Roman"/>
          <w:b/>
          <w:bCs/>
          <w:sz w:val="24"/>
          <w:szCs w:val="24"/>
        </w:rPr>
        <w:t>Čl. VIII</w:t>
      </w:r>
    </w:p>
    <w:p w:rsidR="00DA38ED">
      <w:pPr>
        <w:bidi w:val="0"/>
        <w:jc w:val="center"/>
      </w:pPr>
      <w:r w:rsidR="00224B56">
        <w:rPr>
          <w:rFonts w:ascii="Times New Roman" w:hAnsi="Times New Roman" w:cs="Times New Roman"/>
          <w:sz w:val="24"/>
          <w:szCs w:val="24"/>
        </w:rPr>
        <w:t xml:space="preserve"> </w:t>
      </w:r>
    </w:p>
    <w:p w:rsidR="00DA38ED">
      <w:pPr>
        <w:bidi w:val="0"/>
        <w:jc w:val="both"/>
      </w:pPr>
      <w:r w:rsidR="00224B56">
        <w:rPr>
          <w:rFonts w:ascii="Times New Roman" w:hAnsi="Times New Roman" w:cs="Times New Roman"/>
          <w:sz w:val="24"/>
          <w:szCs w:val="24"/>
        </w:rPr>
        <w:t>Tento zákon nadobúda účinnosť 1. januára 2014.</w:t>
      </w:r>
    </w:p>
    <w:sectPr w:rsidSect="00DA38ED">
      <w:footerReference w:type="default" r:id="rId5"/>
      <w:pgSz w:w="12240" w:h="15840"/>
      <w:pgMar w:top="1417" w:right="1440" w:bottom="1417" w:left="1440"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panose1 w:val="02000500030200090000"/>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Book Antiqua">
    <w:panose1 w:val="00000000000000000000"/>
    <w:charset w:val="EE"/>
    <w:family w:val="roman"/>
    <w:pitch w:val="variable"/>
    <w:sig w:usb0="00000000" w:usb1="00000000" w:usb2="00000000" w:usb3="00000000" w:csb0="0000009F" w:csb1="00000000"/>
  </w:font>
  <w:font w:name="Bookman Old Style">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Candara">
    <w:panose1 w:val="00000000000000000000"/>
    <w:charset w:val="EE"/>
    <w:family w:val="swiss"/>
    <w:pitch w:val="variable"/>
    <w:sig w:usb0="00000000" w:usb1="00000000" w:usb2="00000000" w:usb3="00000000" w:csb0="000001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Kartika">
    <w:panose1 w:val="00000000000000000000"/>
    <w:charset w:val="00"/>
    <w:family w:val="roman"/>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DejaVu Sans Condensed">
    <w:panose1 w:val="020B0606030804020204"/>
    <w:charset w:val="EE"/>
    <w:family w:val="swiss"/>
    <w:pitch w:val="variable"/>
    <w:sig w:usb0="00000000" w:usb1="00000000" w:usb2="00000000" w:usb3="00000000" w:csb0="000000FF" w:csb1="00000000"/>
  </w:font>
  <w:font w:name="OpenSymbol">
    <w:panose1 w:val="05010000000000000000"/>
    <w:charset w:val="00"/>
    <w:family w:val="auto"/>
    <w:pitch w:val="variable"/>
    <w:sig w:usb0="00000000" w:usb1="00000000" w:usb2="00000000" w:usb3="00000000" w:csb0="00000001" w:csb1="00000000"/>
  </w:font>
  <w:font w:name="Arimo">
    <w:panose1 w:val="020B0604020202020204"/>
    <w:charset w:val="EE"/>
    <w:family w:val="swiss"/>
    <w:pitch w:val="variable"/>
    <w:sig w:usb0="00000000" w:usb1="00000000" w:usb2="00000000" w:usb3="00000000" w:csb0="000001BF" w:csb1="00000000"/>
  </w:font>
  <w:font w:name="Gentium Basic">
    <w:panose1 w:val="02000503060000020004"/>
    <w:charset w:val="EE"/>
    <w:family w:val="auto"/>
    <w:pitch w:val="variable"/>
    <w:sig w:usb0="00000000" w:usb1="00000000" w:usb2="00000000" w:usb3="00000000" w:csb0="00000013" w:csb1="00000000"/>
  </w:font>
  <w:font w:name="Gentium Book Basic">
    <w:panose1 w:val="02000503060000020004"/>
    <w:charset w:val="EE"/>
    <w:family w:val="auto"/>
    <w:pitch w:val="variable"/>
    <w:sig w:usb0="00000000" w:usb1="00000000" w:usb2="00000000" w:usb3="00000000" w:csb0="00000013" w:csb1="00000000"/>
  </w:font>
  <w:font w:name="DejaVu Sans">
    <w:panose1 w:val="020B0603030804020204"/>
    <w:charset w:val="EE"/>
    <w:family w:val="swiss"/>
    <w:pitch w:val="variable"/>
    <w:sig w:usb0="00000000" w:usb1="00000000" w:usb2="00000000" w:usb3="00000000" w:csb0="000001FF" w:csb1="00000000"/>
  </w:font>
  <w:font w:name="DejaVu Sans Mono">
    <w:panose1 w:val="020B0609030804020204"/>
    <w:charset w:val="EE"/>
    <w:family w:val="modern"/>
    <w:pitch w:val="fixed"/>
    <w:sig w:usb0="00000000" w:usb1="00000000" w:usb2="00000000" w:usb3="00000000" w:csb0="000001DF" w:csb1="00000000"/>
  </w:font>
  <w:font w:name="DejaVu Serif Condensed">
    <w:panose1 w:val="02060606050605020204"/>
    <w:charset w:val="EE"/>
    <w:family w:val="roman"/>
    <w:pitch w:val="variable"/>
    <w:sig w:usb0="00000000" w:usb1="00000000" w:usb2="00000000" w:usb3="00000000" w:csb0="0000009F" w:csb1="00000000"/>
  </w:font>
  <w:font w:name="DejaVu Serif">
    <w:panose1 w:val="02060603050605020204"/>
    <w:charset w:val="EE"/>
    <w:family w:val="roman"/>
    <w:pitch w:val="variable"/>
    <w:sig w:usb0="00000000" w:usb1="00000000" w:usb2="00000000" w:usb3="00000000" w:csb0="0000009F" w:csb1="00000000"/>
  </w:font>
  <w:font w:name="DejaVu Sans Light">
    <w:panose1 w:val="020B0203030804020204"/>
    <w:charset w:val="EE"/>
    <w:family w:val="swiss"/>
    <w:pitch w:val="variable"/>
    <w:sig w:usb0="00000000" w:usb1="00000000" w:usb2="00000000" w:usb3="00000000" w:csb0="0000019F" w:csb1="00000000"/>
  </w:font>
  <w:font w:name="@Arial Unicode MS">
    <w:panose1 w:val="00000000000000000000"/>
    <w:charset w:val="80"/>
    <w:family w:val="swiss"/>
    <w:pitch w:val="variable"/>
    <w:sig w:usb0="00000000" w:usb1="00000000" w:usb2="00000000" w:usb3="00000000" w:csb0="000301FF" w:csb1="00000000"/>
  </w:font>
  <w:font w:name="MT Extra">
    <w:panose1 w:val="00000000000000000000"/>
    <w:charset w:val="02"/>
    <w:family w:val="roman"/>
    <w:pitch w:val="variable"/>
    <w:sig w:usb0="00000000" w:usb1="00000000" w:usb2="00000000" w:usb3="00000000" w:csb0="80000000" w:csb1="00000000"/>
  </w:font>
  <w:font w:name="‚l‚r –l’©">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w:altName w:val="Times New Roman"/>
    <w:panose1 w:val="00000000000000000000"/>
    <w:charset w:val="00"/>
    <w:family w:val="roman"/>
    <w:pitch w:val="variable"/>
    <w:sig w:usb0="00000000" w:usb1="00000000" w:usb2="00000000" w:usb3="00000000" w:csb0="0000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Bradley Hand ITC">
    <w:panose1 w:val="03070402050302030203"/>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Papyrus">
    <w:panose1 w:val="03070502060502030205"/>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DejaVu Sans Condensed (Vietname">
    <w:panose1 w:val="00000000000000000000"/>
    <w:charset w:val="A3"/>
    <w:family w:val="swiss"/>
    <w:pitch w:val="variable"/>
    <w:sig w:usb0="00000000" w:usb1="00000000" w:usb2="00000000" w:usb3="00000000" w:csb0="00000100" w:csb1="00000000"/>
  </w:font>
  <w:font w:name="HP PSG">
    <w:panose1 w:val="00000000000000000000"/>
    <w:charset w:val="00"/>
    <w:family w:val="moder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Gigi">
    <w:panose1 w:val="04040504061007020D02"/>
    <w:charset w:val="00"/>
    <w:family w:val="decorative"/>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w:panose1 w:val="020B0602030504020204"/>
    <w:charset w:val="EE"/>
    <w:family w:val="swiss"/>
    <w:pitch w:val="variable"/>
    <w:sig w:usb0="00000000" w:usb1="00000000" w:usb2="00000000" w:usb3="00000000" w:csb0="000000BF"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ITC Avant Garde Gothic Demi Bal">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57">
    <w:pPr>
      <w:bidi w:val="0"/>
      <w:jc w:val="right"/>
    </w:pPr>
    <w:r>
      <w:fldChar w:fldCharType="begin"/>
    </w:r>
    <w:r>
      <w:instrText>PAGE</w:instrText>
    </w:r>
    <w:r>
      <w:fldChar w:fldCharType="separate"/>
    </w:r>
    <w:r w:rsidR="00096311">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99A" w:rsidP="00DA38ED">
      <w:pPr>
        <w:bidi w:val="0"/>
        <w:spacing w:line="240" w:lineRule="auto"/>
        <w:rPr>
          <w:rFonts w:ascii="Calibri" w:hAnsi="Calibri" w:cs="Calibri"/>
          <w:color w:val="auto"/>
        </w:rPr>
      </w:pPr>
      <w:r>
        <w:rPr>
          <w:rFonts w:ascii="Calibri" w:hAnsi="Calibri" w:cs="Calibri"/>
          <w:color w:val="auto"/>
        </w:rPr>
        <w:separator/>
      </w:r>
    </w:p>
  </w:footnote>
  <w:footnote w:type="continuationSeparator" w:id="1">
    <w:p w:rsidR="0073699A" w:rsidP="00DA38ED">
      <w:pPr>
        <w:bidi w:val="0"/>
        <w:spacing w:line="240" w:lineRule="auto"/>
        <w:rPr>
          <w:rFonts w:ascii="Calibri" w:hAnsi="Calibri" w:cs="Calibri"/>
          <w:color w:val="auto"/>
        </w:rPr>
      </w:pPr>
      <w:r>
        <w:rPr>
          <w:rFonts w:ascii="Calibri" w:hAnsi="Calibri" w:cs="Calibri"/>
          <w:color w:val="auto"/>
        </w:rPr>
        <w:continuationSeparator/>
      </w:r>
    </w:p>
  </w:footnote>
  <w:footnote w:id="2">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Napríklad § 7 ods.</w:t>
      </w:r>
      <w:r w:rsidR="005A0C57">
        <w:rPr>
          <w:rFonts w:ascii="Times New Roman" w:hAnsi="Times New Roman" w:cs="Times New Roman"/>
          <w:sz w:val="20"/>
          <w:szCs w:val="20"/>
        </w:rPr>
        <w:t xml:space="preserve"> 1 </w:t>
      </w:r>
      <w:r w:rsidRPr="00EA6231" w:rsidR="005A0C57">
        <w:rPr>
          <w:rFonts w:ascii="Times New Roman" w:hAnsi="Times New Roman" w:cs="Times New Roman"/>
          <w:sz w:val="20"/>
          <w:szCs w:val="20"/>
        </w:rPr>
        <w:t>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135/1961 Zb.</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pozemných komunikáciách (cestný zákon)</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 § 13 ods. 2 písm. k), § 30 ods. 6</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 67 písm. h)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543/2002</w:t>
      </w:r>
      <w:r w:rsidR="005A0C57">
        <w:rPr>
          <w:rFonts w:ascii="Times New Roman" w:hAnsi="Times New Roman" w:cs="Times New Roman"/>
          <w:sz w:val="20"/>
          <w:szCs w:val="20"/>
        </w:rPr>
        <w:t xml:space="preserve"> Z. z. o </w:t>
      </w:r>
      <w:r w:rsidRPr="00EA6231" w:rsidR="005A0C57">
        <w:rPr>
          <w:rFonts w:ascii="Times New Roman" w:hAnsi="Times New Roman" w:cs="Times New Roman"/>
          <w:sz w:val="20"/>
          <w:szCs w:val="20"/>
        </w:rPr>
        <w:t>ochrane prírody</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krajiny</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 § 19 ods. 2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364/2004</w:t>
      </w:r>
      <w:r w:rsidR="005A0C57">
        <w:rPr>
          <w:rFonts w:ascii="Times New Roman" w:hAnsi="Times New Roman" w:cs="Times New Roman"/>
          <w:sz w:val="20"/>
          <w:szCs w:val="20"/>
        </w:rPr>
        <w:t xml:space="preserve"> Z. z. o </w:t>
      </w:r>
      <w:r w:rsidRPr="00EA6231" w:rsidR="005A0C57">
        <w:rPr>
          <w:rFonts w:ascii="Times New Roman" w:hAnsi="Times New Roman" w:cs="Times New Roman"/>
          <w:sz w:val="20"/>
          <w:szCs w:val="20"/>
        </w:rPr>
        <w:t>vodách</w:t>
      </w:r>
      <w:r w:rsidR="005A0C57">
        <w:rPr>
          <w:rFonts w:ascii="Times New Roman" w:hAnsi="Times New Roman" w:cs="Times New Roman"/>
          <w:sz w:val="20"/>
          <w:szCs w:val="20"/>
        </w:rPr>
        <w:t xml:space="preserve"> a o </w:t>
      </w:r>
      <w:r w:rsidRPr="00EA6231" w:rsidR="005A0C57">
        <w:rPr>
          <w:rFonts w:ascii="Times New Roman" w:hAnsi="Times New Roman" w:cs="Times New Roman"/>
          <w:sz w:val="20"/>
          <w:szCs w:val="20"/>
        </w:rPr>
        <w:t>zmene zákona Slovenskej národnej rady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372/1990 Zb.</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priestupkoch</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 (vodný zákon)</w:t>
      </w:r>
      <w:r w:rsidR="005A0C57">
        <w:rPr>
          <w:rFonts w:ascii="Times New Roman" w:hAnsi="Times New Roman" w:cs="Times New Roman"/>
          <w:sz w:val="20"/>
          <w:szCs w:val="20"/>
        </w:rPr>
        <w:t>, § 30 a § 31 ods. 6 zákona č. 326/2005 Z. z. o lesoch v znení neskorších predpisov</w:t>
      </w:r>
      <w:r w:rsidRPr="00EA6231" w:rsidR="005A0C57">
        <w:rPr>
          <w:rFonts w:ascii="Times New Roman" w:hAnsi="Times New Roman" w:cs="Times New Roman"/>
          <w:sz w:val="20"/>
          <w:szCs w:val="20"/>
        </w:rPr>
        <w:t>.</w:t>
      </w:r>
    </w:p>
  </w:footnote>
  <w:footnote w:id="3">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3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473/2005 Z. z.</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poskytovaní služieb</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oblasti súkromnej bezpečnosti</w:t>
      </w:r>
      <w:r w:rsidR="005A0C57">
        <w:rPr>
          <w:rFonts w:ascii="Times New Roman" w:hAnsi="Times New Roman" w:cs="Times New Roman"/>
          <w:sz w:val="20"/>
          <w:szCs w:val="20"/>
        </w:rPr>
        <w:t xml:space="preserve"> a o </w:t>
      </w:r>
      <w:r w:rsidRPr="00EA6231" w:rsidR="005A0C57">
        <w:rPr>
          <w:rFonts w:ascii="Times New Roman" w:hAnsi="Times New Roman" w:cs="Times New Roman"/>
          <w:sz w:val="20"/>
          <w:szCs w:val="20"/>
        </w:rPr>
        <w:t>zmene</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doplnení niektorých zákonov (zákon</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súkromnej bezpečnosti)</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8/2013 Z. z.</w:t>
      </w:r>
    </w:p>
  </w:footnote>
  <w:footnote w:id="4">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16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 xml:space="preserve">473/2005 Z. z. </w:t>
      </w:r>
    </w:p>
  </w:footnote>
  <w:footnote w:id="5">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xml:space="preserve">) </w:t>
      </w:r>
      <w:r w:rsidR="005A0C57">
        <w:rPr>
          <w:rFonts w:ascii="Times New Roman" w:hAnsi="Times New Roman" w:cs="Times New Roman"/>
          <w:sz w:val="20"/>
          <w:szCs w:val="20"/>
        </w:rPr>
        <w:t>§ 2 z</w:t>
      </w:r>
      <w:r w:rsidRPr="00EA6231" w:rsidR="005A0C57">
        <w:rPr>
          <w:rFonts w:ascii="Times New Roman" w:hAnsi="Times New Roman" w:cs="Times New Roman"/>
          <w:sz w:val="20"/>
          <w:szCs w:val="20"/>
        </w:rPr>
        <w:t>ákon</w:t>
      </w:r>
      <w:r w:rsidR="005A0C57">
        <w:rPr>
          <w:rFonts w:ascii="Times New Roman" w:hAnsi="Times New Roman" w:cs="Times New Roman"/>
          <w:sz w:val="20"/>
          <w:szCs w:val="20"/>
        </w:rPr>
        <w:t>a č. </w:t>
      </w:r>
      <w:r w:rsidRPr="00EA6231" w:rsidR="005A0C57">
        <w:rPr>
          <w:rFonts w:ascii="Times New Roman" w:hAnsi="Times New Roman" w:cs="Times New Roman"/>
          <w:sz w:val="20"/>
          <w:szCs w:val="20"/>
        </w:rPr>
        <w:t>406/2011 Z. z.</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dobrovoľníctve</w:t>
      </w:r>
      <w:r w:rsidR="005A0C57">
        <w:rPr>
          <w:rFonts w:ascii="Times New Roman" w:hAnsi="Times New Roman" w:cs="Times New Roman"/>
          <w:sz w:val="20"/>
          <w:szCs w:val="20"/>
        </w:rPr>
        <w:t xml:space="preserve"> a o </w:t>
      </w:r>
      <w:r w:rsidRPr="00EA6231" w:rsidR="005A0C57">
        <w:rPr>
          <w:rFonts w:ascii="Times New Roman" w:hAnsi="Times New Roman" w:cs="Times New Roman"/>
          <w:sz w:val="20"/>
          <w:szCs w:val="20"/>
        </w:rPr>
        <w:t>zmene</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doplnení niektorých zákonov.</w:t>
      </w:r>
    </w:p>
  </w:footnote>
  <w:footnote w:id="6">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139 ods. 2 Občianskeho zákonníka.</w:t>
      </w:r>
    </w:p>
  </w:footnote>
  <w:footnote w:id="7">
    <w:p w:rsidP="00EA6231">
      <w:pPr>
        <w:bidi w:val="0"/>
        <w:spacing w:line="240" w:lineRule="auto"/>
        <w:ind w:left="-29"/>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w:t>
      </w:r>
      <w:r w:rsidR="005A0C57">
        <w:rPr>
          <w:rFonts w:ascii="Times New Roman" w:hAnsi="Times New Roman" w:cs="Times New Roman"/>
          <w:sz w:val="20"/>
          <w:szCs w:val="20"/>
        </w:rPr>
        <w:t xml:space="preserve"> 1 </w:t>
      </w:r>
      <w:r w:rsidRPr="00EA6231" w:rsidR="005A0C57">
        <w:rPr>
          <w:rFonts w:ascii="Times New Roman" w:hAnsi="Times New Roman" w:cs="Times New Roman"/>
          <w:sz w:val="20"/>
          <w:szCs w:val="20"/>
        </w:rPr>
        <w:t>zákona Národnej rady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219/1996 Z. z.</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ochrane pred zneužívaním alkoholických nápojov</w:t>
      </w:r>
      <w:r w:rsidR="005A0C57">
        <w:rPr>
          <w:rFonts w:ascii="Times New Roman" w:hAnsi="Times New Roman" w:cs="Times New Roman"/>
          <w:sz w:val="20"/>
          <w:szCs w:val="20"/>
        </w:rPr>
        <w:t xml:space="preserve"> a o </w:t>
      </w:r>
      <w:r w:rsidRPr="00EA6231" w:rsidR="005A0C57">
        <w:rPr>
          <w:rFonts w:ascii="Times New Roman" w:hAnsi="Times New Roman" w:cs="Times New Roman"/>
          <w:sz w:val="20"/>
          <w:szCs w:val="20"/>
        </w:rPr>
        <w:t>zriaďovaní</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prevádzke protialkoholických záchytných izieb.</w:t>
      </w:r>
    </w:p>
  </w:footnote>
  <w:footnote w:id="8">
    <w:p w:rsidP="00EA6231">
      <w:pPr>
        <w:bidi w:val="0"/>
        <w:spacing w:line="240" w:lineRule="auto"/>
        <w:ind w:left="-29"/>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2 ods. 5 zákona Národnej rady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219/1996 Z. z.</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88/2013 Z. z.</w:t>
      </w:r>
    </w:p>
  </w:footnote>
  <w:footnote w:id="9">
    <w:p w:rsidP="00EA6231">
      <w:pPr>
        <w:bidi w:val="0"/>
        <w:spacing w:line="240" w:lineRule="auto"/>
        <w:ind w:left="-29"/>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17 zákona Slovenskej národnej rady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372/1990 Zb.</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priestupkoch</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.../2013 Z. z., § 51 ods.</w:t>
      </w:r>
      <w:r w:rsidR="005A0C57">
        <w:rPr>
          <w:rFonts w:ascii="Times New Roman" w:hAnsi="Times New Roman" w:cs="Times New Roman"/>
          <w:sz w:val="20"/>
          <w:szCs w:val="20"/>
        </w:rPr>
        <w:t> </w:t>
      </w:r>
      <w:r w:rsidRPr="00EA6231" w:rsidR="005A0C57">
        <w:rPr>
          <w:rFonts w:ascii="Times New Roman" w:hAnsi="Times New Roman" w:cs="Times New Roman"/>
          <w:sz w:val="20"/>
          <w:szCs w:val="20"/>
        </w:rPr>
        <w:t>3</w:t>
      </w:r>
      <w:r w:rsidR="005A0C57">
        <w:rPr>
          <w:rFonts w:ascii="Times New Roman" w:hAnsi="Times New Roman" w:cs="Times New Roman"/>
          <w:sz w:val="20"/>
          <w:szCs w:val="20"/>
        </w:rPr>
        <w:t> </w:t>
      </w:r>
      <w:r w:rsidRPr="00EA6231" w:rsidR="005A0C57">
        <w:rPr>
          <w:rFonts w:ascii="Times New Roman" w:hAnsi="Times New Roman" w:cs="Times New Roman"/>
          <w:sz w:val="20"/>
          <w:szCs w:val="20"/>
        </w:rPr>
        <w:t>písm. a)</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 62a Trestného zákona, § 26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300/2008 Z. z.</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organizácii</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podpore športu</w:t>
      </w:r>
      <w:r w:rsidR="005A0C57">
        <w:rPr>
          <w:rFonts w:ascii="Times New Roman" w:hAnsi="Times New Roman" w:cs="Times New Roman"/>
          <w:sz w:val="20"/>
          <w:szCs w:val="20"/>
        </w:rPr>
        <w:t xml:space="preserve"> a o </w:t>
      </w:r>
      <w:r w:rsidRPr="00EA6231" w:rsidR="005A0C57">
        <w:rPr>
          <w:rFonts w:ascii="Times New Roman" w:hAnsi="Times New Roman" w:cs="Times New Roman"/>
          <w:sz w:val="20"/>
          <w:szCs w:val="20"/>
        </w:rPr>
        <w:t>zmene</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doplnení niektorých zákonov</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.../2013 Z. z.</w:t>
      </w:r>
    </w:p>
  </w:footnote>
  <w:footnote w:id="10">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415 až 450 Občianskeho zákonníka.</w:t>
      </w:r>
    </w:p>
  </w:footnote>
  <w:footnote w:id="11">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Zákon</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135/1961 Zb.</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 xml:space="preserve">znení neskorších predpisov. </w:t>
      </w:r>
    </w:p>
  </w:footnote>
  <w:footnote w:id="12">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16 ods.</w:t>
      </w:r>
      <w:r w:rsidR="005A0C57">
        <w:rPr>
          <w:rFonts w:ascii="Times New Roman" w:hAnsi="Times New Roman" w:cs="Times New Roman"/>
          <w:sz w:val="20"/>
          <w:szCs w:val="20"/>
        </w:rPr>
        <w:t xml:space="preserve"> 1 </w:t>
      </w:r>
      <w:r w:rsidRPr="00EA6231" w:rsidR="005A0C57">
        <w:rPr>
          <w:rFonts w:ascii="Times New Roman" w:hAnsi="Times New Roman" w:cs="Times New Roman"/>
          <w:sz w:val="20"/>
          <w:szCs w:val="20"/>
        </w:rPr>
        <w:t>písm. a)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 xml:space="preserve">576/2004 Z. z. </w:t>
      </w:r>
      <w:r w:rsidRPr="006C49A4" w:rsidR="006C49A4">
        <w:rPr>
          <w:rFonts w:ascii="Times New Roman" w:hAnsi="Times New Roman" w:cs="Times New Roman"/>
          <w:sz w:val="20"/>
          <w:szCs w:val="20"/>
        </w:rPr>
        <w:t>o zdravotnej starostlivosti, službách súvisiacich s poskytovaním zdravotnej starostlivosti a o zmene a doplnení niektorých zákonov</w:t>
      </w:r>
      <w:r w:rsidR="006C49A4">
        <w:rPr>
          <w:rFonts w:ascii="Times New Roman" w:hAnsi="Times New Roman" w:cs="Times New Roman"/>
          <w:sz w:val="20"/>
          <w:szCs w:val="20"/>
        </w:rPr>
        <w:t>.</w:t>
      </w:r>
    </w:p>
  </w:footnote>
  <w:footnote w:id="13">
    <w:p w:rsidP="00333B20">
      <w:pPr>
        <w:pStyle w:val="FootnoteText"/>
        <w:bidi w:val="0"/>
        <w:jc w:val="both"/>
      </w:pPr>
      <w:r w:rsidRPr="00333B20" w:rsidR="005A0C57">
        <w:rPr>
          <w:rStyle w:val="FootnoteReference"/>
          <w:rFonts w:ascii="Times New Roman" w:hAnsi="Times New Roman"/>
        </w:rPr>
        <w:footnoteRef/>
      </w:r>
      <w:r w:rsidRPr="00333B20" w:rsidR="005A0C57">
        <w:rPr>
          <w:rFonts w:ascii="Times New Roman" w:hAnsi="Times New Roman" w:cs="Times New Roman"/>
        </w:rPr>
        <w:t xml:space="preserve"> ) § 40 ods. 22zákona č. 578/2004 Z. z. o poskytovateľoch zdravotnej starostlivosti, zdravotníckych pracovníkoch, stavovských organizáciách v zdravotníctve a o zmene a doplnení niektorých zákonov v znení neskorších predpisov</w:t>
      </w:r>
      <w:r w:rsidR="005A0C57">
        <w:rPr>
          <w:rFonts w:ascii="Times New Roman" w:hAnsi="Times New Roman" w:cs="Times New Roman"/>
        </w:rPr>
        <w:t xml:space="preserve">. </w:t>
      </w:r>
    </w:p>
  </w:footnote>
  <w:footnote w:id="14">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69 zákona Národnej rady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171/1993 Z. z.</w:t>
      </w:r>
      <w:r w:rsidR="005A0C57">
        <w:rPr>
          <w:rFonts w:ascii="Times New Roman" w:hAnsi="Times New Roman" w:cs="Times New Roman"/>
          <w:sz w:val="20"/>
          <w:szCs w:val="20"/>
        </w:rPr>
        <w:t xml:space="preserve"> </w:t>
      </w:r>
      <w:r w:rsidR="006E216E">
        <w:rPr>
          <w:rFonts w:ascii="Times New Roman" w:hAnsi="Times New Roman" w:cs="Times New Roman"/>
          <w:sz w:val="20"/>
          <w:szCs w:val="20"/>
        </w:rPr>
        <w:t xml:space="preserve">o Policajnom zbore </w:t>
      </w:r>
      <w:r w:rsidR="005A0C57">
        <w:rPr>
          <w:rFonts w:ascii="Times New Roman" w:hAnsi="Times New Roman" w:cs="Times New Roman"/>
          <w:sz w:val="20"/>
          <w:szCs w:val="20"/>
        </w:rPr>
        <w:t>v </w:t>
      </w:r>
      <w:r w:rsidRPr="00EA6231" w:rsidR="005A0C57">
        <w:rPr>
          <w:rFonts w:ascii="Times New Roman" w:hAnsi="Times New Roman" w:cs="Times New Roman"/>
          <w:sz w:val="20"/>
          <w:szCs w:val="20"/>
        </w:rPr>
        <w:t>znení neskorších predpisov.</w:t>
      </w:r>
    </w:p>
  </w:footnote>
  <w:footnote w:id="15">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Zákon</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50/1976 Zb.</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územnom plánovaní</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stavebnom poriadku (stavebný zákon)</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w:t>
      </w:r>
    </w:p>
  </w:footnote>
  <w:footnote w:id="16">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27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578/2004 Z. z.</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w:t>
      </w:r>
    </w:p>
  </w:footnote>
  <w:footnote w:id="17">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Vyhláška Ministerstva zdravotníctva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398/2010 Z. z.</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minimálnych požiadavkách na kurz prvej pomoci</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kurz inštruktora prvej pomoci.</w:t>
      </w:r>
    </w:p>
  </w:footnote>
  <w:footnote w:id="18">
    <w:p w:rsidP="00EA6231">
      <w:pPr>
        <w:bidi w:val="0"/>
        <w:spacing w:line="240" w:lineRule="auto"/>
        <w:ind w:hanging="29"/>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51 ods. 3 písm. a)</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 62a Trestného zákona</w:t>
      </w:r>
      <w:r w:rsidR="002A59B3">
        <w:rPr>
          <w:rFonts w:ascii="Times New Roman" w:hAnsi="Times New Roman" w:cs="Times New Roman"/>
          <w:sz w:val="20"/>
          <w:szCs w:val="20"/>
        </w:rPr>
        <w:t>.</w:t>
      </w:r>
    </w:p>
  </w:footnote>
  <w:footnote w:id="19">
    <w:p w:rsidP="00EA6231">
      <w:pPr>
        <w:bidi w:val="0"/>
        <w:spacing w:line="240" w:lineRule="auto"/>
        <w:ind w:hanging="29"/>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82 ods.</w:t>
      </w:r>
      <w:r w:rsidR="005A0C57">
        <w:rPr>
          <w:rFonts w:ascii="Times New Roman" w:hAnsi="Times New Roman" w:cs="Times New Roman"/>
          <w:sz w:val="20"/>
          <w:szCs w:val="20"/>
        </w:rPr>
        <w:t xml:space="preserve"> 1 </w:t>
      </w:r>
      <w:r w:rsidRPr="00EA6231" w:rsidR="005A0C57">
        <w:rPr>
          <w:rFonts w:ascii="Times New Roman" w:hAnsi="Times New Roman" w:cs="Times New Roman"/>
          <w:sz w:val="20"/>
          <w:szCs w:val="20"/>
        </w:rPr>
        <w:t>Trestného poriadku.</w:t>
      </w:r>
    </w:p>
  </w:footnote>
  <w:footnote w:id="20">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69d ods.</w:t>
      </w:r>
      <w:r w:rsidR="005A0C57">
        <w:rPr>
          <w:rFonts w:ascii="Times New Roman" w:hAnsi="Times New Roman" w:cs="Times New Roman"/>
          <w:sz w:val="20"/>
          <w:szCs w:val="20"/>
        </w:rPr>
        <w:t xml:space="preserve"> 1 </w:t>
      </w:r>
      <w:r w:rsidRPr="00EA6231" w:rsidR="005A0C57">
        <w:rPr>
          <w:rFonts w:ascii="Times New Roman" w:hAnsi="Times New Roman" w:cs="Times New Roman"/>
          <w:sz w:val="20"/>
          <w:szCs w:val="20"/>
        </w:rPr>
        <w:t>písm. a)</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c) zákona Národnej rady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171/1993</w:t>
      </w:r>
      <w:r w:rsidR="005A0C57">
        <w:rPr>
          <w:rFonts w:ascii="Times New Roman" w:hAnsi="Times New Roman" w:cs="Times New Roman"/>
          <w:sz w:val="20"/>
          <w:szCs w:val="20"/>
        </w:rPr>
        <w:t xml:space="preserve"> Z. z. v </w:t>
      </w:r>
      <w:r w:rsidRPr="00EA6231" w:rsidR="005A0C57">
        <w:rPr>
          <w:rFonts w:ascii="Times New Roman" w:hAnsi="Times New Roman" w:cs="Times New Roman"/>
          <w:sz w:val="20"/>
          <w:szCs w:val="20"/>
        </w:rPr>
        <w:t>znení neskorších predpisov.</w:t>
      </w:r>
    </w:p>
  </w:footnote>
  <w:footnote w:id="21">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xml:space="preserve">) Napríklad </w:t>
      </w:r>
      <w:r w:rsidR="00F53B88">
        <w:rPr>
          <w:rFonts w:ascii="Times New Roman" w:hAnsi="Times New Roman" w:cs="Times New Roman"/>
          <w:sz w:val="20"/>
          <w:szCs w:val="20"/>
        </w:rPr>
        <w:t xml:space="preserve">§ 89a </w:t>
      </w:r>
      <w:r w:rsidRPr="00EA6231" w:rsidR="005A0C57">
        <w:rPr>
          <w:rFonts w:ascii="Times New Roman" w:hAnsi="Times New Roman" w:cs="Times New Roman"/>
          <w:sz w:val="20"/>
          <w:szCs w:val="20"/>
        </w:rPr>
        <w:t>zákon</w:t>
      </w:r>
      <w:r w:rsidR="00F53B88">
        <w:rPr>
          <w:rFonts w:ascii="Times New Roman" w:hAnsi="Times New Roman" w:cs="Times New Roman"/>
          <w:sz w:val="20"/>
          <w:szCs w:val="20"/>
        </w:rPr>
        <w:t>a</w:t>
      </w:r>
      <w:r w:rsidRPr="00EA6231" w:rsidR="005A0C57">
        <w:rPr>
          <w:rFonts w:ascii="Times New Roman" w:hAnsi="Times New Roman" w:cs="Times New Roman"/>
          <w:sz w:val="20"/>
          <w:szCs w:val="20"/>
        </w:rPr>
        <w:t xml:space="preserve"> Slovenskej národnej rady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372/1990 Zb.</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 xml:space="preserve">znení neskorších predpisov, </w:t>
      </w:r>
      <w:r w:rsidR="00F53B88">
        <w:rPr>
          <w:rFonts w:ascii="Times New Roman" w:hAnsi="Times New Roman" w:cs="Times New Roman"/>
          <w:sz w:val="20"/>
          <w:szCs w:val="20"/>
        </w:rPr>
        <w:t xml:space="preserve">§ 2 </w:t>
      </w:r>
      <w:r w:rsidRPr="00EA6231" w:rsidR="005A0C57">
        <w:rPr>
          <w:rFonts w:ascii="Times New Roman" w:hAnsi="Times New Roman" w:cs="Times New Roman"/>
          <w:sz w:val="20"/>
          <w:szCs w:val="20"/>
        </w:rPr>
        <w:t>zákon</w:t>
      </w:r>
      <w:r w:rsidR="00F53B88">
        <w:rPr>
          <w:rFonts w:ascii="Times New Roman" w:hAnsi="Times New Roman" w:cs="Times New Roman"/>
          <w:sz w:val="20"/>
          <w:szCs w:val="20"/>
        </w:rPr>
        <w:t>a</w:t>
      </w:r>
      <w:r w:rsidRPr="00EA6231" w:rsidR="005A0C57">
        <w:rPr>
          <w:rFonts w:ascii="Times New Roman" w:hAnsi="Times New Roman" w:cs="Times New Roman"/>
          <w:sz w:val="20"/>
          <w:szCs w:val="20"/>
        </w:rPr>
        <w:t xml:space="preserve"> Národnej rady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171/1993 Z. z.</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 xml:space="preserve">znení neskorších predpisov, </w:t>
      </w:r>
      <w:r w:rsidR="00F53B88">
        <w:rPr>
          <w:rFonts w:ascii="Times New Roman" w:hAnsi="Times New Roman" w:cs="Times New Roman"/>
          <w:sz w:val="20"/>
          <w:szCs w:val="20"/>
        </w:rPr>
        <w:t>§ 3 Trestného poriadku</w:t>
      </w:r>
      <w:r w:rsidRPr="00EA6231" w:rsidR="005A0C57">
        <w:rPr>
          <w:rFonts w:ascii="Times New Roman" w:hAnsi="Times New Roman" w:cs="Times New Roman"/>
          <w:sz w:val="20"/>
          <w:szCs w:val="20"/>
        </w:rPr>
        <w:t xml:space="preserve">, </w:t>
      </w:r>
      <w:r w:rsidR="00F267CC">
        <w:rPr>
          <w:rFonts w:ascii="Times New Roman" w:hAnsi="Times New Roman" w:cs="Times New Roman"/>
          <w:sz w:val="20"/>
          <w:szCs w:val="20"/>
        </w:rPr>
        <w:t xml:space="preserve">§ 26 </w:t>
      </w:r>
      <w:r w:rsidRPr="00EA6231" w:rsidR="005A0C57">
        <w:rPr>
          <w:rFonts w:ascii="Times New Roman" w:hAnsi="Times New Roman" w:cs="Times New Roman"/>
          <w:sz w:val="20"/>
          <w:szCs w:val="20"/>
        </w:rPr>
        <w:t>zákon</w:t>
      </w:r>
      <w:r w:rsidR="00F267CC">
        <w:rPr>
          <w:rFonts w:ascii="Times New Roman" w:hAnsi="Times New Roman" w:cs="Times New Roman"/>
          <w:sz w:val="20"/>
          <w:szCs w:val="20"/>
        </w:rPr>
        <w:t>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300/2008 Z. z.</w:t>
      </w:r>
      <w:r w:rsidR="005A0C57">
        <w:rPr>
          <w:rFonts w:ascii="Times New Roman" w:hAnsi="Times New Roman" w:cs="Times New Roman"/>
          <w:sz w:val="20"/>
          <w:szCs w:val="20"/>
        </w:rPr>
        <w:t xml:space="preserve"> v </w:t>
      </w:r>
      <w:r w:rsidR="00F267CC">
        <w:rPr>
          <w:rFonts w:ascii="Times New Roman" w:hAnsi="Times New Roman" w:cs="Times New Roman"/>
          <w:sz w:val="20"/>
          <w:szCs w:val="20"/>
        </w:rPr>
        <w:t>znení zákona č. .../2013 Z. z.</w:t>
      </w:r>
      <w:r w:rsidRPr="00EA6231" w:rsidR="005A0C57">
        <w:rPr>
          <w:rFonts w:ascii="Times New Roman" w:hAnsi="Times New Roman" w:cs="Times New Roman"/>
          <w:sz w:val="20"/>
          <w:szCs w:val="20"/>
        </w:rPr>
        <w:t xml:space="preserve">, </w:t>
      </w:r>
      <w:r w:rsidR="00982D54">
        <w:rPr>
          <w:rFonts w:ascii="Times New Roman" w:hAnsi="Times New Roman" w:cs="Times New Roman"/>
          <w:sz w:val="20"/>
          <w:szCs w:val="20"/>
        </w:rPr>
        <w:t xml:space="preserve">§ 77 </w:t>
      </w:r>
      <w:r w:rsidRPr="00EA6231" w:rsidR="005A0C57">
        <w:rPr>
          <w:rFonts w:ascii="Times New Roman" w:hAnsi="Times New Roman" w:cs="Times New Roman"/>
          <w:sz w:val="20"/>
          <w:szCs w:val="20"/>
        </w:rPr>
        <w:t>zákon</w:t>
      </w:r>
      <w:r w:rsidR="00982D54">
        <w:rPr>
          <w:rFonts w:ascii="Times New Roman" w:hAnsi="Times New Roman" w:cs="Times New Roman"/>
          <w:sz w:val="20"/>
          <w:szCs w:val="20"/>
        </w:rPr>
        <w:t>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404/2011 Z. z.</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pobyte cudzincov</w:t>
      </w:r>
      <w:r w:rsidR="005A0C57">
        <w:rPr>
          <w:rFonts w:ascii="Times New Roman" w:hAnsi="Times New Roman" w:cs="Times New Roman"/>
          <w:sz w:val="20"/>
          <w:szCs w:val="20"/>
        </w:rPr>
        <w:t xml:space="preserve"> v </w:t>
      </w:r>
      <w:r w:rsidR="00982D54">
        <w:rPr>
          <w:rFonts w:ascii="Times New Roman" w:hAnsi="Times New Roman" w:cs="Times New Roman"/>
          <w:sz w:val="20"/>
          <w:szCs w:val="20"/>
        </w:rPr>
        <w:t>znení zákona č. 75/2013 Z. z.</w:t>
      </w:r>
      <w:r w:rsidRPr="00EA6231" w:rsidR="005A0C57">
        <w:rPr>
          <w:rFonts w:ascii="Times New Roman" w:hAnsi="Times New Roman" w:cs="Times New Roman"/>
          <w:sz w:val="20"/>
          <w:szCs w:val="20"/>
        </w:rPr>
        <w:t>.</w:t>
      </w:r>
    </w:p>
  </w:footnote>
  <w:footnote w:id="22">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Napríklad Európsky dohovor</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násilí</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neviazanosti divákov počas športových podujatí,</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najmä na futbalových zápasoch (oznámenie Ministerstva zahraničných vecí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295/1993 z. z.), Rozhodnutie Rady 2002/348/SVV</w:t>
      </w:r>
      <w:r w:rsidR="005A0C57">
        <w:rPr>
          <w:rFonts w:ascii="Times New Roman" w:hAnsi="Times New Roman" w:cs="Times New Roman"/>
          <w:sz w:val="20"/>
          <w:szCs w:val="20"/>
        </w:rPr>
        <w:t xml:space="preserve"> z </w:t>
      </w:r>
      <w:r w:rsidRPr="00EA6231" w:rsidR="005A0C57">
        <w:rPr>
          <w:rFonts w:ascii="Times New Roman" w:hAnsi="Times New Roman" w:cs="Times New Roman"/>
          <w:sz w:val="20"/>
          <w:szCs w:val="20"/>
        </w:rPr>
        <w:t>25. apríla 2002 týkajúce sa bezpečnosti</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súvislosti</w:t>
      </w:r>
      <w:r w:rsidR="005A0C57">
        <w:rPr>
          <w:rFonts w:ascii="Times New Roman" w:hAnsi="Times New Roman" w:cs="Times New Roman"/>
          <w:sz w:val="20"/>
          <w:szCs w:val="20"/>
        </w:rPr>
        <w:t xml:space="preserve"> s </w:t>
      </w:r>
      <w:r w:rsidRPr="00EA6231" w:rsidR="005A0C57">
        <w:rPr>
          <w:rFonts w:ascii="Times New Roman" w:hAnsi="Times New Roman" w:cs="Times New Roman"/>
          <w:sz w:val="20"/>
          <w:szCs w:val="20"/>
        </w:rPr>
        <w:t>futbalovými zápasmi</w:t>
      </w:r>
      <w:r w:rsidR="005A0C57">
        <w:rPr>
          <w:rFonts w:ascii="Times New Roman" w:hAnsi="Times New Roman" w:cs="Times New Roman"/>
          <w:sz w:val="20"/>
          <w:szCs w:val="20"/>
        </w:rPr>
        <w:t xml:space="preserve"> s </w:t>
      </w:r>
      <w:r w:rsidRPr="00EA6231" w:rsidR="005A0C57">
        <w:rPr>
          <w:rFonts w:ascii="Times New Roman" w:hAnsi="Times New Roman" w:cs="Times New Roman"/>
          <w:sz w:val="20"/>
          <w:szCs w:val="20"/>
        </w:rPr>
        <w:t>medzinárodným rozmerom (Ú. v. ES L 121, 8.5.2002, s.</w:t>
      </w:r>
      <w:r w:rsidR="005A0C57">
        <w:rPr>
          <w:rFonts w:ascii="Times New Roman" w:hAnsi="Times New Roman" w:cs="Times New Roman"/>
          <w:sz w:val="20"/>
          <w:szCs w:val="20"/>
        </w:rPr>
        <w:t xml:space="preserve"> 1 </w:t>
      </w:r>
      <w:r w:rsidRPr="00EA6231" w:rsidR="005A0C57">
        <w:rPr>
          <w:rFonts w:ascii="Times New Roman" w:hAnsi="Times New Roman" w:cs="Times New Roman"/>
          <w:sz w:val="20"/>
          <w:szCs w:val="20"/>
        </w:rPr>
        <w:t>– 3)</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platnom znení.</w:t>
      </w:r>
    </w:p>
  </w:footnote>
  <w:footnote w:id="23">
    <w:p w:rsidP="00EA6231">
      <w:pPr>
        <w:bidi w:val="0"/>
        <w:spacing w:line="240" w:lineRule="auto"/>
        <w:ind w:hanging="29"/>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82 ods.</w:t>
      </w:r>
      <w:r w:rsidR="005A0C57">
        <w:rPr>
          <w:rFonts w:ascii="Times New Roman" w:hAnsi="Times New Roman" w:cs="Times New Roman"/>
          <w:sz w:val="20"/>
          <w:szCs w:val="20"/>
        </w:rPr>
        <w:t xml:space="preserve"> 1 </w:t>
      </w:r>
      <w:r w:rsidRPr="00EA6231" w:rsidR="005A0C57">
        <w:rPr>
          <w:rFonts w:ascii="Times New Roman" w:hAnsi="Times New Roman" w:cs="Times New Roman"/>
          <w:sz w:val="20"/>
          <w:szCs w:val="20"/>
        </w:rPr>
        <w:t>Trestného poriadku</w:t>
      </w:r>
      <w:r w:rsidR="007F3B5A">
        <w:rPr>
          <w:rFonts w:ascii="Times New Roman" w:hAnsi="Times New Roman" w:cs="Times New Roman"/>
          <w:sz w:val="20"/>
          <w:szCs w:val="20"/>
        </w:rPr>
        <w:t>.</w:t>
      </w:r>
    </w:p>
  </w:footnote>
  <w:footnote w:id="24">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47, 47a, 49</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50 zákona Slovenskej národnej rady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372/1990 Zb.</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w:t>
      </w:r>
    </w:p>
  </w:footnote>
  <w:footnote w:id="25">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Zákon Slovenskej národnej rady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372/1990 Zb.</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w:t>
      </w:r>
    </w:p>
  </w:footnote>
  <w:footnote w:id="26">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Zákon Národnej rady Slovenskej republiky</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63/1993</w:t>
      </w:r>
      <w:r w:rsidR="005A0C57">
        <w:rPr>
          <w:rFonts w:ascii="Times New Roman" w:hAnsi="Times New Roman" w:cs="Times New Roman"/>
          <w:sz w:val="20"/>
          <w:szCs w:val="20"/>
        </w:rPr>
        <w:t xml:space="preserve"> Z. z. o </w:t>
      </w:r>
      <w:r w:rsidRPr="00EA6231" w:rsidR="005A0C57">
        <w:rPr>
          <w:rFonts w:ascii="Times New Roman" w:hAnsi="Times New Roman" w:cs="Times New Roman"/>
          <w:sz w:val="20"/>
          <w:szCs w:val="20"/>
        </w:rPr>
        <w:t>štátnych symboloch Slovenskej republiky</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ich používaní</w:t>
      </w:r>
      <w:r w:rsidR="005A0C57">
        <w:rPr>
          <w:rFonts w:ascii="Times New Roman" w:hAnsi="Times New Roman" w:cs="Times New Roman"/>
          <w:sz w:val="20"/>
          <w:szCs w:val="20"/>
        </w:rPr>
        <w:t xml:space="preserve"> v </w:t>
      </w:r>
      <w:r w:rsidRPr="00EA6231" w:rsidR="005A0C57">
        <w:rPr>
          <w:rFonts w:ascii="Times New Roman" w:hAnsi="Times New Roman" w:cs="Times New Roman"/>
          <w:sz w:val="20"/>
          <w:szCs w:val="20"/>
        </w:rPr>
        <w:t>znení neskorších predpisov.</w:t>
      </w:r>
    </w:p>
  </w:footnote>
  <w:footnote w:id="27">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Zákon</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122/2013 Z. z.</w:t>
      </w:r>
      <w:r w:rsidR="005A0C57">
        <w:rPr>
          <w:rFonts w:ascii="Times New Roman" w:hAnsi="Times New Roman" w:cs="Times New Roman"/>
          <w:sz w:val="20"/>
          <w:szCs w:val="20"/>
        </w:rPr>
        <w:t xml:space="preserve"> o </w:t>
      </w:r>
      <w:r w:rsidRPr="00EA6231" w:rsidR="005A0C57">
        <w:rPr>
          <w:rFonts w:ascii="Times New Roman" w:hAnsi="Times New Roman" w:cs="Times New Roman"/>
          <w:sz w:val="20"/>
          <w:szCs w:val="20"/>
        </w:rPr>
        <w:t>ochrane osobných údajov</w:t>
      </w:r>
      <w:r w:rsidR="005A0C57">
        <w:rPr>
          <w:rFonts w:ascii="Times New Roman" w:hAnsi="Times New Roman" w:cs="Times New Roman"/>
          <w:sz w:val="20"/>
          <w:szCs w:val="20"/>
        </w:rPr>
        <w:t xml:space="preserve"> a o </w:t>
      </w:r>
      <w:r w:rsidRPr="00EA6231" w:rsidR="005A0C57">
        <w:rPr>
          <w:rFonts w:ascii="Times New Roman" w:hAnsi="Times New Roman" w:cs="Times New Roman"/>
          <w:sz w:val="20"/>
          <w:szCs w:val="20"/>
        </w:rPr>
        <w:t>zmene</w:t>
      </w:r>
      <w:r w:rsidR="005A0C57">
        <w:rPr>
          <w:rFonts w:ascii="Times New Roman" w:hAnsi="Times New Roman" w:cs="Times New Roman"/>
          <w:sz w:val="20"/>
          <w:szCs w:val="20"/>
        </w:rPr>
        <w:t xml:space="preserve"> a </w:t>
      </w:r>
      <w:r w:rsidRPr="00EA6231" w:rsidR="005A0C57">
        <w:rPr>
          <w:rFonts w:ascii="Times New Roman" w:hAnsi="Times New Roman" w:cs="Times New Roman"/>
          <w:sz w:val="20"/>
          <w:szCs w:val="20"/>
        </w:rPr>
        <w:t>doplnení niektorých zákonov.</w:t>
      </w:r>
    </w:p>
  </w:footnote>
  <w:footnote w:id="28">
    <w:p w:rsidP="00EA6231">
      <w:pPr>
        <w:bidi w:val="0"/>
        <w:spacing w:line="240" w:lineRule="auto"/>
        <w:jc w:val="both"/>
      </w:pPr>
      <w:r w:rsidRPr="00EA6231" w:rsidR="005A0C57">
        <w:rPr>
          <w:rFonts w:ascii="Times New Roman" w:hAnsi="Times New Roman" w:cs="Times New Roman"/>
          <w:sz w:val="20"/>
          <w:szCs w:val="20"/>
          <w:vertAlign w:val="superscript"/>
        </w:rPr>
        <w:footnoteRef/>
      </w:r>
      <w:r w:rsidRPr="00EA6231" w:rsidR="005A0C57">
        <w:rPr>
          <w:rFonts w:ascii="Times New Roman" w:hAnsi="Times New Roman" w:cs="Times New Roman"/>
          <w:sz w:val="20"/>
          <w:szCs w:val="20"/>
        </w:rPr>
        <w:t>) § 12 zákona</w:t>
      </w:r>
      <w:r w:rsidR="005A0C57">
        <w:rPr>
          <w:rFonts w:ascii="Times New Roman" w:hAnsi="Times New Roman" w:cs="Times New Roman"/>
          <w:sz w:val="20"/>
          <w:szCs w:val="20"/>
        </w:rPr>
        <w:t xml:space="preserve"> č. </w:t>
      </w:r>
      <w:r w:rsidRPr="00EA6231" w:rsidR="005A0C57">
        <w:rPr>
          <w:rFonts w:ascii="Times New Roman" w:hAnsi="Times New Roman" w:cs="Times New Roman"/>
          <w:sz w:val="20"/>
          <w:szCs w:val="20"/>
        </w:rPr>
        <w:t>288/1997 Z. z.</w:t>
      </w:r>
      <w:r w:rsidR="005A0C57">
        <w:rPr>
          <w:rFonts w:ascii="Times New Roman" w:hAnsi="Times New Roman" w:cs="Times New Roman"/>
          <w:sz w:val="20"/>
          <w:szCs w:val="20"/>
        </w:rPr>
        <w:t xml:space="preserve"> </w:t>
      </w:r>
      <w:r w:rsidRPr="00876843" w:rsidR="00876843">
        <w:rPr>
          <w:rFonts w:ascii="Times New Roman" w:hAnsi="Times New Roman" w:cs="Times New Roman"/>
          <w:sz w:val="20"/>
          <w:szCs w:val="20"/>
        </w:rPr>
        <w:t>o telesnej kultúre a o zmene a doplnení zákona č. 455/1991 Zb. o živnostenskom podnikaní (živnostenský zákon) v znení neskorších predpisov</w:t>
      </w:r>
      <w:r w:rsidR="005A0C57">
        <w:rPr>
          <w:rFonts w:ascii="Times New Roman" w:hAnsi="Times New Roman" w:cs="Times New Roman"/>
          <w:sz w:val="20"/>
          <w:szCs w:val="20"/>
        </w:rPr>
        <w:t xml:space="preserve"> v znení zákona č. .../2013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874"/>
    <w:multiLevelType w:val="hybridMultilevel"/>
    <w:tmpl w:val="E948299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E26136"/>
    <w:multiLevelType w:val="hybridMultilevel"/>
    <w:tmpl w:val="2D14C3C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8373A8"/>
    <w:multiLevelType w:val="hybridMultilevel"/>
    <w:tmpl w:val="9C20DF5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CE1E9F"/>
    <w:multiLevelType w:val="hybridMultilevel"/>
    <w:tmpl w:val="E4CE69F8"/>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3F907AB"/>
    <w:multiLevelType w:val="hybridMultilevel"/>
    <w:tmpl w:val="420A08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4380E62"/>
    <w:multiLevelType w:val="multilevel"/>
    <w:tmpl w:val="FE325794"/>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6">
    <w:nsid w:val="08501209"/>
    <w:multiLevelType w:val="hybridMultilevel"/>
    <w:tmpl w:val="2292AC0E"/>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B8C190F"/>
    <w:multiLevelType w:val="hybridMultilevel"/>
    <w:tmpl w:val="2AF2F74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C873AFD"/>
    <w:multiLevelType w:val="hybridMultilevel"/>
    <w:tmpl w:val="651088D4"/>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D1A516E"/>
    <w:multiLevelType w:val="hybridMultilevel"/>
    <w:tmpl w:val="784A0E5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1227288"/>
    <w:multiLevelType w:val="multilevel"/>
    <w:tmpl w:val="1A101A0A"/>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11">
    <w:nsid w:val="1321201C"/>
    <w:multiLevelType w:val="singleLevel"/>
    <w:tmpl w:val="ACEEAE42"/>
    <w:lvl w:ilvl="0">
      <w:start w:val="1"/>
      <w:numFmt w:val="decimal"/>
      <w:lvlText w:val="%1."/>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abstractNum>
  <w:abstractNum w:abstractNumId="12">
    <w:nsid w:val="139B501A"/>
    <w:multiLevelType w:val="singleLevel"/>
    <w:tmpl w:val="ACEEAE42"/>
    <w:lvl w:ilvl="0">
      <w:start w:val="1"/>
      <w:numFmt w:val="decimal"/>
      <w:lvlText w:val="%1."/>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abstractNum>
  <w:abstractNum w:abstractNumId="13">
    <w:nsid w:val="13B546FB"/>
    <w:multiLevelType w:val="hybridMultilevel"/>
    <w:tmpl w:val="F850E18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55D4BD7"/>
    <w:multiLevelType w:val="hybridMultilevel"/>
    <w:tmpl w:val="8078FB58"/>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5B57F66"/>
    <w:multiLevelType w:val="hybridMultilevel"/>
    <w:tmpl w:val="817CD81E"/>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6462D45"/>
    <w:multiLevelType w:val="hybridMultilevel"/>
    <w:tmpl w:val="DFCC3E62"/>
    <w:lvl w:ilvl="0">
      <w:start w:val="1"/>
      <w:numFmt w:val="lowerLetter"/>
      <w:lvlText w:val="%1)"/>
      <w:lvlJc w:val="left"/>
      <w:pPr>
        <w:ind w:left="720" w:hanging="360"/>
      </w:pPr>
      <w:rPr>
        <w:rFonts w:ascii="Times New Roman" w:eastAsia="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7E844F7"/>
    <w:multiLevelType w:val="hybridMultilevel"/>
    <w:tmpl w:val="FF2AA5D8"/>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DA90431"/>
    <w:multiLevelType w:val="hybridMultilevel"/>
    <w:tmpl w:val="4E9E7C8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09532C5"/>
    <w:multiLevelType w:val="multilevel"/>
    <w:tmpl w:val="4A72560A"/>
    <w:styleLink w:val="tl1"/>
    <w:lvl w:ilvl="0">
      <w:start w:val="1"/>
      <w:numFmt w:val="lowerLetter"/>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decimal"/>
      <w:lvlText w:val="%2)"/>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20">
    <w:nsid w:val="29DD4648"/>
    <w:multiLevelType w:val="multilevel"/>
    <w:tmpl w:val="D0F2907C"/>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21">
    <w:nsid w:val="2A537FF1"/>
    <w:multiLevelType w:val="hybridMultilevel"/>
    <w:tmpl w:val="2F007FEE"/>
    <w:lvl w:ilvl="0">
      <w:start w:val="1"/>
      <w:numFmt w:val="lowerLetter"/>
      <w:lvlText w:val="%1)"/>
      <w:lvlJc w:val="left"/>
      <w:pPr>
        <w:ind w:left="720" w:hanging="360"/>
      </w:pPr>
      <w:rPr>
        <w:rFonts w:ascii="Times New Roman" w:eastAsia="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CF158DF"/>
    <w:multiLevelType w:val="hybridMultilevel"/>
    <w:tmpl w:val="7052739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24705D9"/>
    <w:multiLevelType w:val="hybridMultilevel"/>
    <w:tmpl w:val="309079B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2B15BB9"/>
    <w:multiLevelType w:val="hybridMultilevel"/>
    <w:tmpl w:val="08CCCB1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4AE2545"/>
    <w:multiLevelType w:val="hybridMultilevel"/>
    <w:tmpl w:val="E3782646"/>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5E003FB"/>
    <w:multiLevelType w:val="multilevel"/>
    <w:tmpl w:val="07BE740C"/>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08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lvl w:ilvl="2">
      <w:start w:val="1"/>
      <w:numFmt w:val="decimal"/>
      <w:lvlText w:val="%3."/>
      <w:lvlJc w:val="left"/>
      <w:pPr>
        <w:ind w:left="2160" w:firstLine="180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27">
    <w:nsid w:val="37FB517E"/>
    <w:multiLevelType w:val="hybridMultilevel"/>
    <w:tmpl w:val="41106650"/>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D3A27FA"/>
    <w:multiLevelType w:val="hybridMultilevel"/>
    <w:tmpl w:val="6EDA1640"/>
    <w:lvl w:ilvl="0">
      <w:start w:val="1"/>
      <w:numFmt w:val="decimal"/>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ascii="Times New Roman" w:eastAsia="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E7D7503"/>
    <w:multiLevelType w:val="hybridMultilevel"/>
    <w:tmpl w:val="76D64B72"/>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0C339D4"/>
    <w:multiLevelType w:val="hybridMultilevel"/>
    <w:tmpl w:val="54268C98"/>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8D60423"/>
    <w:multiLevelType w:val="hybridMultilevel"/>
    <w:tmpl w:val="0F5ECAC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1532933"/>
    <w:multiLevelType w:val="hybridMultilevel"/>
    <w:tmpl w:val="817CDCCE"/>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3DF4D42"/>
    <w:multiLevelType w:val="hybridMultilevel"/>
    <w:tmpl w:val="1A92DA14"/>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6C22577"/>
    <w:multiLevelType w:val="singleLevel"/>
    <w:tmpl w:val="ACEEAE42"/>
    <w:lvl w:ilvl="0">
      <w:start w:val="1"/>
      <w:numFmt w:val="decimal"/>
      <w:lvlText w:val="%1."/>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abstractNum>
  <w:abstractNum w:abstractNumId="35">
    <w:nsid w:val="58921DE2"/>
    <w:multiLevelType w:val="hybridMultilevel"/>
    <w:tmpl w:val="355C63D8"/>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9281B77"/>
    <w:multiLevelType w:val="hybridMultilevel"/>
    <w:tmpl w:val="C01EF4DC"/>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AC45D21"/>
    <w:multiLevelType w:val="hybridMultilevel"/>
    <w:tmpl w:val="FFF295A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5CE75982"/>
    <w:multiLevelType w:val="hybridMultilevel"/>
    <w:tmpl w:val="14D817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0AF7019"/>
    <w:multiLevelType w:val="hybridMultilevel"/>
    <w:tmpl w:val="6470A1DA"/>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627451B"/>
    <w:multiLevelType w:val="hybridMultilevel"/>
    <w:tmpl w:val="C2E6649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A033B26"/>
    <w:multiLevelType w:val="hybridMultilevel"/>
    <w:tmpl w:val="9F840E7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6C71058D"/>
    <w:multiLevelType w:val="hybridMultilevel"/>
    <w:tmpl w:val="2CC86332"/>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0AA06FE"/>
    <w:multiLevelType w:val="hybridMultilevel"/>
    <w:tmpl w:val="EF0C3C5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12D15F3"/>
    <w:multiLevelType w:val="hybridMultilevel"/>
    <w:tmpl w:val="A484D66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1977858"/>
    <w:multiLevelType w:val="hybridMultilevel"/>
    <w:tmpl w:val="3A9CD906"/>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3263E0A"/>
    <w:multiLevelType w:val="multilevel"/>
    <w:tmpl w:val="970C1724"/>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47">
    <w:nsid w:val="7A614032"/>
    <w:multiLevelType w:val="singleLevel"/>
    <w:tmpl w:val="631CC93C"/>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abstractNum>
  <w:num w:numId="1">
    <w:abstractNumId w:val="46"/>
  </w:num>
  <w:num w:numId="2">
    <w:abstractNumId w:val="10"/>
  </w:num>
  <w:num w:numId="3">
    <w:abstractNumId w:val="26"/>
  </w:num>
  <w:num w:numId="4">
    <w:abstractNumId w:val="5"/>
  </w:num>
  <w:num w:numId="5">
    <w:abstractNumId w:val="20"/>
  </w:num>
  <w:num w:numId="6">
    <w:abstractNumId w:val="33"/>
  </w:num>
  <w:num w:numId="7">
    <w:abstractNumId w:val="19"/>
  </w:num>
  <w:num w:numId="8">
    <w:abstractNumId w:val="34"/>
  </w:num>
  <w:num w:numId="9">
    <w:abstractNumId w:val="12"/>
  </w:num>
  <w:num w:numId="10">
    <w:abstractNumId w:val="11"/>
  </w:num>
  <w:num w:numId="11">
    <w:abstractNumId w:val="18"/>
  </w:num>
  <w:num w:numId="12">
    <w:abstractNumId w:val="31"/>
  </w:num>
  <w:num w:numId="13">
    <w:abstractNumId w:val="9"/>
  </w:num>
  <w:num w:numId="14">
    <w:abstractNumId w:val="24"/>
  </w:num>
  <w:num w:numId="15">
    <w:abstractNumId w:val="44"/>
  </w:num>
  <w:num w:numId="16">
    <w:abstractNumId w:val="32"/>
  </w:num>
  <w:num w:numId="17">
    <w:abstractNumId w:val="40"/>
  </w:num>
  <w:num w:numId="18">
    <w:abstractNumId w:val="8"/>
  </w:num>
  <w:num w:numId="19">
    <w:abstractNumId w:val="7"/>
  </w:num>
  <w:num w:numId="20">
    <w:abstractNumId w:val="22"/>
  </w:num>
  <w:num w:numId="21">
    <w:abstractNumId w:val="43"/>
  </w:num>
  <w:num w:numId="22">
    <w:abstractNumId w:val="3"/>
  </w:num>
  <w:num w:numId="23">
    <w:abstractNumId w:val="4"/>
  </w:num>
  <w:num w:numId="24">
    <w:abstractNumId w:val="16"/>
  </w:num>
  <w:num w:numId="25">
    <w:abstractNumId w:val="21"/>
  </w:num>
  <w:num w:numId="26">
    <w:abstractNumId w:val="47"/>
  </w:num>
  <w:num w:numId="27">
    <w:abstractNumId w:val="28"/>
  </w:num>
  <w:num w:numId="28">
    <w:abstractNumId w:val="29"/>
  </w:num>
  <w:num w:numId="29">
    <w:abstractNumId w:val="15"/>
  </w:num>
  <w:num w:numId="30">
    <w:abstractNumId w:val="25"/>
  </w:num>
  <w:num w:numId="31">
    <w:abstractNumId w:val="42"/>
  </w:num>
  <w:num w:numId="32">
    <w:abstractNumId w:val="23"/>
  </w:num>
  <w:num w:numId="33">
    <w:abstractNumId w:val="35"/>
  </w:num>
  <w:num w:numId="34">
    <w:abstractNumId w:val="6"/>
  </w:num>
  <w:num w:numId="35">
    <w:abstractNumId w:val="13"/>
  </w:num>
  <w:num w:numId="36">
    <w:abstractNumId w:val="14"/>
  </w:num>
  <w:num w:numId="37">
    <w:abstractNumId w:val="41"/>
  </w:num>
  <w:num w:numId="38">
    <w:abstractNumId w:val="39"/>
  </w:num>
  <w:num w:numId="39">
    <w:abstractNumId w:val="27"/>
  </w:num>
  <w:num w:numId="40">
    <w:abstractNumId w:val="45"/>
  </w:num>
  <w:num w:numId="41">
    <w:abstractNumId w:val="17"/>
  </w:num>
  <w:num w:numId="42">
    <w:abstractNumId w:val="36"/>
  </w:num>
  <w:num w:numId="43">
    <w:abstractNumId w:val="2"/>
  </w:num>
  <w:num w:numId="44">
    <w:abstractNumId w:val="0"/>
  </w:num>
  <w:num w:numId="45">
    <w:abstractNumId w:val="30"/>
  </w:num>
  <w:num w:numId="46">
    <w:abstractNumId w:val="37"/>
  </w:num>
  <w:num w:numId="47">
    <w:abstractNumId w:val="38"/>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characterSpacingControl w:val="doNotCompress"/>
  <w:doNotValidateAgainstSchema/>
  <w:doNotDemarcateInvalidXml/>
  <w:footnotePr>
    <w:footnote w:id="0"/>
    <w:footnote w:id="1"/>
  </w:footnotePr>
  <w:compat>
    <w:doNotUseIndentAsNumberingTabStop/>
    <w:allowSpaceOfSameStyleInTable/>
    <w:splitPgBreakAndParaMark/>
    <w:useAnsiKerningPairs/>
  </w:compat>
  <w:rsids>
    <w:rsidRoot w:val="00DA38ED"/>
    <w:rsid w:val="00001638"/>
    <w:rsid w:val="000073C0"/>
    <w:rsid w:val="0003635D"/>
    <w:rsid w:val="00037A7A"/>
    <w:rsid w:val="000420D8"/>
    <w:rsid w:val="00074D52"/>
    <w:rsid w:val="000936F3"/>
    <w:rsid w:val="00096311"/>
    <w:rsid w:val="000A1BA9"/>
    <w:rsid w:val="000B1AE6"/>
    <w:rsid w:val="000B566B"/>
    <w:rsid w:val="000B7E20"/>
    <w:rsid w:val="000C2CA1"/>
    <w:rsid w:val="000C5B5B"/>
    <w:rsid w:val="000D1125"/>
    <w:rsid w:val="000E09E5"/>
    <w:rsid w:val="000F3ED6"/>
    <w:rsid w:val="001036F5"/>
    <w:rsid w:val="00116D87"/>
    <w:rsid w:val="00132318"/>
    <w:rsid w:val="001509E2"/>
    <w:rsid w:val="0015214B"/>
    <w:rsid w:val="00157B4A"/>
    <w:rsid w:val="001678B1"/>
    <w:rsid w:val="001771F3"/>
    <w:rsid w:val="0018198A"/>
    <w:rsid w:val="001B4806"/>
    <w:rsid w:val="001C5F55"/>
    <w:rsid w:val="001E5CC6"/>
    <w:rsid w:val="00203D11"/>
    <w:rsid w:val="0021264D"/>
    <w:rsid w:val="00223984"/>
    <w:rsid w:val="00224B56"/>
    <w:rsid w:val="00230865"/>
    <w:rsid w:val="002614A4"/>
    <w:rsid w:val="00287A70"/>
    <w:rsid w:val="002A59B3"/>
    <w:rsid w:val="002A778B"/>
    <w:rsid w:val="002B5B0E"/>
    <w:rsid w:val="002F0C06"/>
    <w:rsid w:val="003045CA"/>
    <w:rsid w:val="00316316"/>
    <w:rsid w:val="003272CB"/>
    <w:rsid w:val="00333B20"/>
    <w:rsid w:val="0035017D"/>
    <w:rsid w:val="003835ED"/>
    <w:rsid w:val="0038788D"/>
    <w:rsid w:val="003B5072"/>
    <w:rsid w:val="003C6CD7"/>
    <w:rsid w:val="003F6B5A"/>
    <w:rsid w:val="00401AB9"/>
    <w:rsid w:val="00440515"/>
    <w:rsid w:val="00442513"/>
    <w:rsid w:val="004647C7"/>
    <w:rsid w:val="0047303D"/>
    <w:rsid w:val="00481F4C"/>
    <w:rsid w:val="0049581A"/>
    <w:rsid w:val="00496FBA"/>
    <w:rsid w:val="004B16D1"/>
    <w:rsid w:val="004E0A79"/>
    <w:rsid w:val="004E0BE8"/>
    <w:rsid w:val="004E5379"/>
    <w:rsid w:val="004F4365"/>
    <w:rsid w:val="00500E43"/>
    <w:rsid w:val="00507B19"/>
    <w:rsid w:val="00512950"/>
    <w:rsid w:val="00520367"/>
    <w:rsid w:val="00525830"/>
    <w:rsid w:val="005474B4"/>
    <w:rsid w:val="0056161A"/>
    <w:rsid w:val="00562329"/>
    <w:rsid w:val="00597638"/>
    <w:rsid w:val="005A0C57"/>
    <w:rsid w:val="005A3EAE"/>
    <w:rsid w:val="005D3B21"/>
    <w:rsid w:val="005E35B9"/>
    <w:rsid w:val="005E4155"/>
    <w:rsid w:val="005E4681"/>
    <w:rsid w:val="005F3B0B"/>
    <w:rsid w:val="00600D48"/>
    <w:rsid w:val="006036C3"/>
    <w:rsid w:val="006372B2"/>
    <w:rsid w:val="006471DF"/>
    <w:rsid w:val="00656F8A"/>
    <w:rsid w:val="0066237D"/>
    <w:rsid w:val="00675FC9"/>
    <w:rsid w:val="0068577C"/>
    <w:rsid w:val="00685B4A"/>
    <w:rsid w:val="006B340A"/>
    <w:rsid w:val="006B3AC4"/>
    <w:rsid w:val="006B78B8"/>
    <w:rsid w:val="006C0D41"/>
    <w:rsid w:val="006C49A4"/>
    <w:rsid w:val="006E216E"/>
    <w:rsid w:val="007010EA"/>
    <w:rsid w:val="0070350D"/>
    <w:rsid w:val="007207A2"/>
    <w:rsid w:val="0073699A"/>
    <w:rsid w:val="0074236E"/>
    <w:rsid w:val="007524D4"/>
    <w:rsid w:val="007878F3"/>
    <w:rsid w:val="007E2725"/>
    <w:rsid w:val="007F3B5A"/>
    <w:rsid w:val="00804F86"/>
    <w:rsid w:val="00817625"/>
    <w:rsid w:val="00840032"/>
    <w:rsid w:val="00855EE2"/>
    <w:rsid w:val="00871F26"/>
    <w:rsid w:val="00876843"/>
    <w:rsid w:val="00882D14"/>
    <w:rsid w:val="0088461B"/>
    <w:rsid w:val="00893463"/>
    <w:rsid w:val="00895751"/>
    <w:rsid w:val="00897933"/>
    <w:rsid w:val="008B7E14"/>
    <w:rsid w:val="008E19EE"/>
    <w:rsid w:val="008E35DA"/>
    <w:rsid w:val="008E701B"/>
    <w:rsid w:val="00903F14"/>
    <w:rsid w:val="00905A47"/>
    <w:rsid w:val="0091033C"/>
    <w:rsid w:val="009120A3"/>
    <w:rsid w:val="009230A2"/>
    <w:rsid w:val="00925084"/>
    <w:rsid w:val="00926399"/>
    <w:rsid w:val="00941959"/>
    <w:rsid w:val="00964118"/>
    <w:rsid w:val="009724C8"/>
    <w:rsid w:val="00974201"/>
    <w:rsid w:val="00982D54"/>
    <w:rsid w:val="00983976"/>
    <w:rsid w:val="009B10A1"/>
    <w:rsid w:val="009D4393"/>
    <w:rsid w:val="00A06A23"/>
    <w:rsid w:val="00A1217B"/>
    <w:rsid w:val="00A329FA"/>
    <w:rsid w:val="00A54789"/>
    <w:rsid w:val="00A54F6C"/>
    <w:rsid w:val="00A80726"/>
    <w:rsid w:val="00A86365"/>
    <w:rsid w:val="00AC5A8F"/>
    <w:rsid w:val="00AC5EC5"/>
    <w:rsid w:val="00AC771E"/>
    <w:rsid w:val="00AE1974"/>
    <w:rsid w:val="00AF297D"/>
    <w:rsid w:val="00B04CCF"/>
    <w:rsid w:val="00B2624C"/>
    <w:rsid w:val="00B3004E"/>
    <w:rsid w:val="00B41F2C"/>
    <w:rsid w:val="00B5603E"/>
    <w:rsid w:val="00B60EDB"/>
    <w:rsid w:val="00B62883"/>
    <w:rsid w:val="00B65516"/>
    <w:rsid w:val="00B70C09"/>
    <w:rsid w:val="00B952A9"/>
    <w:rsid w:val="00BD51B0"/>
    <w:rsid w:val="00BD52CD"/>
    <w:rsid w:val="00BE619A"/>
    <w:rsid w:val="00BF1EEB"/>
    <w:rsid w:val="00C544DA"/>
    <w:rsid w:val="00C67AF0"/>
    <w:rsid w:val="00C83C17"/>
    <w:rsid w:val="00C85982"/>
    <w:rsid w:val="00CA5A5F"/>
    <w:rsid w:val="00CA6FC4"/>
    <w:rsid w:val="00CB000A"/>
    <w:rsid w:val="00CB3ECB"/>
    <w:rsid w:val="00CB7EE4"/>
    <w:rsid w:val="00CD048A"/>
    <w:rsid w:val="00CF3C6C"/>
    <w:rsid w:val="00D057B6"/>
    <w:rsid w:val="00D45035"/>
    <w:rsid w:val="00D64EA5"/>
    <w:rsid w:val="00DA38ED"/>
    <w:rsid w:val="00DF0BF1"/>
    <w:rsid w:val="00DF72B1"/>
    <w:rsid w:val="00E10BDE"/>
    <w:rsid w:val="00E27B80"/>
    <w:rsid w:val="00E34FA0"/>
    <w:rsid w:val="00E44B5A"/>
    <w:rsid w:val="00E6359F"/>
    <w:rsid w:val="00E80FE3"/>
    <w:rsid w:val="00E97482"/>
    <w:rsid w:val="00EA4BF9"/>
    <w:rsid w:val="00EA6231"/>
    <w:rsid w:val="00EB1CB8"/>
    <w:rsid w:val="00EC0BCE"/>
    <w:rsid w:val="00ED6123"/>
    <w:rsid w:val="00EE0CA6"/>
    <w:rsid w:val="00EE2AA9"/>
    <w:rsid w:val="00EE7439"/>
    <w:rsid w:val="00EF4C85"/>
    <w:rsid w:val="00F0422A"/>
    <w:rsid w:val="00F06BDB"/>
    <w:rsid w:val="00F267CC"/>
    <w:rsid w:val="00F37DD8"/>
    <w:rsid w:val="00F43D61"/>
    <w:rsid w:val="00F53B88"/>
    <w:rsid w:val="00F54CEE"/>
    <w:rsid w:val="00F83B35"/>
    <w:rsid w:val="00F9550A"/>
    <w:rsid w:val="00F95C87"/>
    <w:rsid w:val="00FB24E4"/>
    <w:rsid w:val="00FB360F"/>
    <w:rsid w:val="00FC5F92"/>
    <w:rsid w:val="00FE4044"/>
    <w:rsid w:val="00FE5B5B"/>
    <w:rsid w:val="00FF09BF"/>
    <w:rsid w:val="00FF4FF7"/>
    <w:rsid w:val="00FF6CA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8ED"/>
    <w:pPr>
      <w:framePr w:wrap="auto"/>
      <w:widowControl/>
      <w:autoSpaceDE/>
      <w:autoSpaceDN/>
      <w:adjustRightInd/>
      <w:spacing w:line="276" w:lineRule="auto"/>
      <w:ind w:left="0" w:right="0"/>
      <w:jc w:val="left"/>
      <w:textAlignment w:val="auto"/>
    </w:pPr>
    <w:rPr>
      <w:rFonts w:ascii="Arial" w:hAnsi="Arial" w:cs="Arial"/>
      <w:color w:val="000000"/>
      <w:sz w:val="22"/>
      <w:szCs w:val="22"/>
      <w:rtl w:val="0"/>
      <w:cs w:val="0"/>
      <w:lang w:val="sk-SK" w:eastAsia="sk-SK" w:bidi="ar-SA"/>
    </w:rPr>
  </w:style>
  <w:style w:type="paragraph" w:styleId="Heading1">
    <w:name w:val="heading 1"/>
    <w:basedOn w:val="Normal"/>
    <w:next w:val="Normal"/>
    <w:link w:val="Nadpis1Char"/>
    <w:uiPriority w:val="99"/>
    <w:qFormat/>
    <w:rsid w:val="00DA38ED"/>
    <w:pPr>
      <w:spacing w:before="200"/>
      <w:jc w:val="left"/>
      <w:outlineLvl w:val="0"/>
    </w:pPr>
    <w:rPr>
      <w:rFonts w:ascii="Trebuchet MS" w:hAnsi="Trebuchet MS" w:cs="Trebuchet MS"/>
      <w:sz w:val="32"/>
      <w:szCs w:val="32"/>
    </w:rPr>
  </w:style>
  <w:style w:type="paragraph" w:styleId="Heading2">
    <w:name w:val="heading 2"/>
    <w:basedOn w:val="Normal"/>
    <w:next w:val="Normal"/>
    <w:link w:val="Nadpis2Char"/>
    <w:uiPriority w:val="99"/>
    <w:qFormat/>
    <w:rsid w:val="00DA38ED"/>
    <w:pPr>
      <w:spacing w:before="200"/>
      <w:jc w:val="left"/>
      <w:outlineLvl w:val="1"/>
    </w:pPr>
    <w:rPr>
      <w:rFonts w:ascii="Trebuchet MS" w:hAnsi="Trebuchet MS" w:cs="Trebuchet MS"/>
      <w:b/>
      <w:bCs/>
      <w:sz w:val="26"/>
      <w:szCs w:val="26"/>
    </w:rPr>
  </w:style>
  <w:style w:type="paragraph" w:styleId="Heading3">
    <w:name w:val="heading 3"/>
    <w:basedOn w:val="Normal"/>
    <w:next w:val="Normal"/>
    <w:link w:val="Nadpis3Char"/>
    <w:uiPriority w:val="99"/>
    <w:qFormat/>
    <w:rsid w:val="00DA38ED"/>
    <w:pPr>
      <w:spacing w:before="160"/>
      <w:jc w:val="left"/>
      <w:outlineLvl w:val="2"/>
    </w:pPr>
    <w:rPr>
      <w:rFonts w:ascii="Trebuchet MS" w:hAnsi="Trebuchet MS" w:cs="Trebuchet MS"/>
      <w:b/>
      <w:bCs/>
      <w:color w:val="666666"/>
      <w:sz w:val="24"/>
      <w:szCs w:val="24"/>
    </w:rPr>
  </w:style>
  <w:style w:type="paragraph" w:styleId="Heading4">
    <w:name w:val="heading 4"/>
    <w:basedOn w:val="Normal"/>
    <w:next w:val="Normal"/>
    <w:link w:val="Nadpis4Char"/>
    <w:uiPriority w:val="99"/>
    <w:qFormat/>
    <w:rsid w:val="00DA38ED"/>
    <w:pPr>
      <w:spacing w:before="160"/>
      <w:jc w:val="left"/>
      <w:outlineLvl w:val="3"/>
    </w:pPr>
    <w:rPr>
      <w:rFonts w:ascii="Trebuchet MS" w:hAnsi="Trebuchet MS" w:cs="Trebuchet MS"/>
      <w:color w:val="666666"/>
      <w:u w:val="single"/>
    </w:rPr>
  </w:style>
  <w:style w:type="paragraph" w:styleId="Heading5">
    <w:name w:val="heading 5"/>
    <w:basedOn w:val="Normal"/>
    <w:next w:val="Normal"/>
    <w:link w:val="Nadpis5Char"/>
    <w:uiPriority w:val="99"/>
    <w:qFormat/>
    <w:rsid w:val="00DA38ED"/>
    <w:pPr>
      <w:spacing w:before="160"/>
      <w:jc w:val="left"/>
      <w:outlineLvl w:val="4"/>
    </w:pPr>
    <w:rPr>
      <w:rFonts w:ascii="Trebuchet MS" w:hAnsi="Trebuchet MS" w:cs="Trebuchet MS"/>
      <w:color w:val="666666"/>
    </w:rPr>
  </w:style>
  <w:style w:type="paragraph" w:styleId="Heading6">
    <w:name w:val="heading 6"/>
    <w:basedOn w:val="Normal"/>
    <w:next w:val="Normal"/>
    <w:link w:val="Nadpis6Char"/>
    <w:uiPriority w:val="99"/>
    <w:qFormat/>
    <w:rsid w:val="00DA38ED"/>
    <w:pPr>
      <w:spacing w:before="160"/>
      <w:jc w:val="left"/>
      <w:outlineLvl w:val="5"/>
    </w:pPr>
    <w:rPr>
      <w:rFonts w:ascii="Trebuchet MS" w:hAnsi="Trebuchet MS" w:cs="Trebuchet MS"/>
      <w:i/>
      <w:iCs/>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basedOn w:val="DefaultParagraphFont"/>
    <w:link w:val="Heading4"/>
    <w:uiPriority w:val="99"/>
    <w:semiHidden/>
    <w:locked/>
    <w:rPr>
      <w:rFonts w:cs="Times New Roman"/>
      <w:b/>
      <w:bCs/>
      <w:sz w:val="28"/>
      <w:szCs w:val="28"/>
      <w:rtl w:val="0"/>
      <w:cs w:val="0"/>
    </w:rPr>
  </w:style>
  <w:style w:type="character" w:customStyle="1" w:styleId="Nadpis5Char">
    <w:name w:val="Nadpis 5 Char"/>
    <w:basedOn w:val="DefaultParagraphFont"/>
    <w:link w:val="Heading5"/>
    <w:uiPriority w:val="99"/>
    <w:semiHidden/>
    <w:locked/>
    <w:rPr>
      <w:rFonts w:cs="Times New Roman"/>
      <w:b/>
      <w:bCs/>
      <w:i/>
      <w:iCs/>
      <w:sz w:val="26"/>
      <w:szCs w:val="26"/>
      <w:rtl w:val="0"/>
      <w:cs w:val="0"/>
    </w:rPr>
  </w:style>
  <w:style w:type="character" w:customStyle="1" w:styleId="Nadpis6Char">
    <w:name w:val="Nadpis 6 Char"/>
    <w:basedOn w:val="DefaultParagraphFont"/>
    <w:link w:val="Heading6"/>
    <w:uiPriority w:val="99"/>
    <w:semiHidden/>
    <w:locked/>
    <w:rPr>
      <w:rFonts w:cs="Times New Roman"/>
      <w:b/>
      <w:bCs/>
      <w:rtl w:val="0"/>
      <w:cs w:val="0"/>
    </w:rPr>
  </w:style>
  <w:style w:type="paragraph" w:styleId="Title">
    <w:name w:val="Title"/>
    <w:basedOn w:val="Normal"/>
    <w:next w:val="Normal"/>
    <w:link w:val="NzovChar"/>
    <w:uiPriority w:val="99"/>
    <w:qFormat/>
    <w:rsid w:val="00DA38ED"/>
    <w:pPr>
      <w:jc w:val="left"/>
    </w:pPr>
    <w:rPr>
      <w:rFonts w:ascii="Trebuchet MS" w:hAnsi="Trebuchet MS" w:cs="Trebuchet MS"/>
      <w:sz w:val="42"/>
      <w:szCs w:val="42"/>
    </w:rPr>
  </w:style>
  <w:style w:type="character" w:customStyle="1" w:styleId="NzovChar">
    <w:name w:val="Názov Char"/>
    <w:basedOn w:val="DefaultParagraphFont"/>
    <w:link w:val="Title"/>
    <w:uiPriority w:val="99"/>
    <w:locked/>
    <w:rPr>
      <w:rFonts w:ascii="Cambria" w:hAnsi="Cambria" w:cs="Cambria"/>
      <w:b/>
      <w:bCs/>
      <w:color w:val="000000"/>
      <w:kern w:val="28"/>
      <w:sz w:val="32"/>
      <w:szCs w:val="32"/>
      <w:rtl w:val="0"/>
      <w:cs w:val="0"/>
    </w:rPr>
  </w:style>
  <w:style w:type="paragraph" w:styleId="Subtitle">
    <w:name w:val="Subtitle"/>
    <w:basedOn w:val="Normal"/>
    <w:next w:val="Normal"/>
    <w:link w:val="PodtitulChar"/>
    <w:uiPriority w:val="99"/>
    <w:qFormat/>
    <w:rsid w:val="00DA38ED"/>
    <w:pPr>
      <w:spacing w:after="200"/>
      <w:jc w:val="left"/>
    </w:pPr>
    <w:rPr>
      <w:rFonts w:ascii="Trebuchet MS" w:hAnsi="Trebuchet MS" w:cs="Trebuchet MS"/>
      <w:i/>
      <w:iCs/>
      <w:color w:val="666666"/>
      <w:sz w:val="26"/>
      <w:szCs w:val="26"/>
    </w:rPr>
  </w:style>
  <w:style w:type="character" w:customStyle="1" w:styleId="PodtitulChar">
    <w:name w:val="Podtitul Char"/>
    <w:basedOn w:val="DefaultParagraphFont"/>
    <w:link w:val="Subtitle"/>
    <w:uiPriority w:val="99"/>
    <w:locked/>
    <w:rPr>
      <w:rFonts w:ascii="Cambria" w:hAnsi="Cambria" w:cs="Cambria"/>
      <w:color w:val="000000"/>
      <w:sz w:val="24"/>
      <w:szCs w:val="24"/>
      <w:rtl w:val="0"/>
      <w:cs w:val="0"/>
    </w:rPr>
  </w:style>
  <w:style w:type="paragraph" w:styleId="FootnoteText">
    <w:name w:val="footnote text"/>
    <w:basedOn w:val="Normal"/>
    <w:link w:val="TextpoznmkypodiarouChar"/>
    <w:uiPriority w:val="99"/>
    <w:semiHidden/>
    <w:rsid w:val="00333B20"/>
    <w:pPr>
      <w:spacing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333B20"/>
    <w:rPr>
      <w:rFonts w:ascii="Arial" w:hAnsi="Arial" w:cs="Arial"/>
      <w:color w:val="000000"/>
      <w:sz w:val="20"/>
      <w:szCs w:val="20"/>
      <w:rtl w:val="0"/>
      <w:cs w:val="0"/>
    </w:rPr>
  </w:style>
  <w:style w:type="character" w:styleId="FootnoteReference">
    <w:name w:val="footnote reference"/>
    <w:basedOn w:val="DefaultParagraphFont"/>
    <w:uiPriority w:val="99"/>
    <w:semiHidden/>
    <w:rsid w:val="00333B20"/>
    <w:rPr>
      <w:rFonts w:cs="Times New Roman"/>
      <w:vertAlign w:val="superscript"/>
      <w:rtl w:val="0"/>
      <w:cs w:val="0"/>
    </w:rPr>
  </w:style>
  <w:style w:type="paragraph" w:styleId="BalloonText">
    <w:name w:val="Balloon Text"/>
    <w:basedOn w:val="Normal"/>
    <w:link w:val="TextbublinyChar"/>
    <w:uiPriority w:val="99"/>
    <w:semiHidden/>
    <w:rsid w:val="00074D52"/>
    <w:pPr>
      <w:spacing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74D52"/>
    <w:rPr>
      <w:rFonts w:ascii="Tahoma" w:hAnsi="Tahoma" w:cs="Tahoma"/>
      <w:color w:val="000000"/>
      <w:sz w:val="16"/>
      <w:szCs w:val="16"/>
      <w:rtl w:val="0"/>
      <w:cs w:val="0"/>
    </w:rPr>
  </w:style>
  <w:style w:type="paragraph" w:styleId="Header">
    <w:name w:val="header"/>
    <w:basedOn w:val="Normal"/>
    <w:link w:val="HlavikaChar"/>
    <w:uiPriority w:val="99"/>
    <w:rsid w:val="00B60EDB"/>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B60EDB"/>
    <w:rPr>
      <w:rFonts w:ascii="Arial" w:hAnsi="Arial" w:cs="Arial"/>
      <w:color w:val="000000"/>
      <w:rtl w:val="0"/>
      <w:cs w:val="0"/>
    </w:rPr>
  </w:style>
  <w:style w:type="paragraph" w:styleId="Footer">
    <w:name w:val="footer"/>
    <w:basedOn w:val="Normal"/>
    <w:link w:val="PtaChar"/>
    <w:uiPriority w:val="99"/>
    <w:rsid w:val="00B60EDB"/>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B60EDB"/>
    <w:rPr>
      <w:rFonts w:ascii="Arial" w:hAnsi="Arial" w:cs="Arial"/>
      <w:color w:val="000000"/>
      <w:rtl w:val="0"/>
      <w:cs w:val="0"/>
    </w:rPr>
  </w:style>
  <w:style w:type="paragraph" w:styleId="ListParagraph">
    <w:name w:val="List Paragraph"/>
    <w:basedOn w:val="Normal"/>
    <w:uiPriority w:val="99"/>
    <w:qFormat/>
    <w:rsid w:val="00496FBA"/>
    <w:pPr>
      <w:ind w:left="720"/>
      <w:jc w:val="left"/>
    </w:pPr>
  </w:style>
  <w:style w:type="numbering" w:customStyle="1" w:styleId="tl1">
    <w:name w:val="Štýl1"/>
    <w:basedOn w:val="NoList"/>
    <w:pPr>
      <w:numPr>
        <w:numId w:val="7"/>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46</Pages>
  <Words>14940</Words>
  <Characters>85163</Characters>
  <Application>Microsoft Office Word</Application>
  <DocSecurity>0</DocSecurity>
  <Lines>0</Lines>
  <Paragraphs>0</Paragraphs>
  <ScaleCrop>false</ScaleCrop>
  <Company>Lenovo</Company>
  <LinksUpToDate>false</LinksUpToDate>
  <CharactersWithSpaces>99904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vlastny_material_do_vlady.docx</dc:title>
  <dc:creator>Simona</dc:creator>
  <cp:lastModifiedBy>Daniš Juraj</cp:lastModifiedBy>
  <cp:revision>2</cp:revision>
  <dcterms:created xsi:type="dcterms:W3CDTF">2013-09-26T12:41:00Z</dcterms:created>
  <dcterms:modified xsi:type="dcterms:W3CDTF">2013-09-26T12:41:00Z</dcterms:modified>
</cp:coreProperties>
</file>