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71170" w:rsidP="00971170">
      <w:pPr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Vplyvy na podnikateľské prostredie</w:t>
      </w:r>
    </w:p>
    <w:p w:rsidR="00971170" w:rsidP="00971170">
      <w:pPr>
        <w:bidi w:val="0"/>
        <w:rPr>
          <w:rFonts w:ascii="Times New Roman" w:hAnsi="Times New Roman"/>
          <w:b/>
          <w:bCs/>
        </w:rPr>
      </w:pPr>
    </w:p>
    <w:p w:rsidR="00971170" w:rsidP="00971170">
      <w:pPr>
        <w:bidi w:val="0"/>
        <w:rPr>
          <w:rFonts w:ascii="Times New Roman" w:hAnsi="Times New Roman"/>
          <w:b/>
          <w:bCs/>
        </w:rPr>
      </w:pPr>
    </w:p>
    <w:p w:rsidR="00971170" w:rsidP="00971170">
      <w:pPr>
        <w:bidi w:val="0"/>
        <w:rPr>
          <w:rFonts w:ascii="Times New Roman" w:hAnsi="Times New Roman"/>
          <w:b/>
          <w:bCs/>
        </w:rPr>
      </w:pPr>
    </w:p>
    <w:tbl>
      <w:tblPr>
        <w:tblStyle w:val="TableNormal"/>
        <w:tblW w:w="9195" w:type="dxa"/>
        <w:tblInd w:w="55" w:type="dxa"/>
        <w:tblCellMar>
          <w:left w:w="70" w:type="dxa"/>
          <w:right w:w="70" w:type="dxa"/>
        </w:tblCellMar>
      </w:tblPr>
      <w:tblGrid>
        <w:gridCol w:w="4155"/>
        <w:gridCol w:w="5040"/>
      </w:tblGrid>
      <w:tr>
        <w:tblPrEx>
          <w:tblW w:w="9195" w:type="dxa"/>
          <w:tblInd w:w="55" w:type="dxa"/>
          <w:tblCellMar>
            <w:left w:w="70" w:type="dxa"/>
            <w:right w:w="70" w:type="dxa"/>
          </w:tblCellMar>
        </w:tblPrEx>
        <w:trPr>
          <w:trHeight w:val="600"/>
        </w:trPr>
        <w:tc>
          <w:tcPr>
            <w:tcW w:w="91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000000"/>
            <w:noWrap/>
            <w:textDirection w:val="lrTb"/>
            <w:vAlign w:val="center"/>
          </w:tcPr>
          <w:p w:rsidR="00971170" w:rsidP="0091480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>
              <w:rPr>
                <w:rFonts w:ascii="Times New Roman" w:hAnsi="Times New Roman"/>
                <w:b/>
                <w:bCs/>
                <w:color w:val="FFFFFF"/>
              </w:rPr>
              <w:t>Vplyvy na podnikateľské prostredie</w:t>
            </w:r>
          </w:p>
        </w:tc>
      </w:tr>
      <w:tr>
        <w:tblPrEx>
          <w:tblW w:w="9195" w:type="dxa"/>
          <w:tblInd w:w="55" w:type="dxa"/>
          <w:tblCellMar>
            <w:left w:w="70" w:type="dxa"/>
            <w:right w:w="70" w:type="dxa"/>
          </w:tblCellMar>
        </w:tblPrEx>
        <w:trPr>
          <w:trHeight w:val="600"/>
        </w:trPr>
        <w:tc>
          <w:tcPr>
            <w:tcW w:w="41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971170" w:rsidP="0091480B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971170" w:rsidP="0091480B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3.1</w:t>
            </w:r>
            <w:r>
              <w:rPr>
                <w:rFonts w:ascii="Times New Roman" w:hAnsi="Times New Roman"/>
              </w:rPr>
              <w:t>. Ktoré podnikateľské subjekty budú predkladaným návrhom ovplyvnené a aký je ich počet?</w:t>
            </w:r>
          </w:p>
          <w:p w:rsidR="00971170" w:rsidP="0091480B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center"/>
          </w:tcPr>
          <w:p w:rsidR="00971170" w:rsidRPr="000278F5" w:rsidP="0091480B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0278F5">
              <w:rPr>
                <w:rFonts w:ascii="Times New Roman" w:hAnsi="Times New Roman"/>
              </w:rPr>
              <w:t>bezpredmetné</w:t>
            </w:r>
          </w:p>
        </w:tc>
      </w:tr>
      <w:tr>
        <w:tblPrEx>
          <w:tblW w:w="9195" w:type="dxa"/>
          <w:tblInd w:w="55" w:type="dxa"/>
          <w:tblCellMar>
            <w:left w:w="70" w:type="dxa"/>
            <w:right w:w="70" w:type="dxa"/>
          </w:tblCellMar>
        </w:tblPrEx>
        <w:trPr>
          <w:trHeight w:val="600"/>
        </w:trPr>
        <w:tc>
          <w:tcPr>
            <w:tcW w:w="41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971170" w:rsidP="0091480B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971170" w:rsidP="0091480B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3.2</w:t>
            </w:r>
            <w:r>
              <w:rPr>
                <w:rFonts w:ascii="Times New Roman" w:hAnsi="Times New Roman"/>
              </w:rPr>
              <w:t>. Aký je predpokladaný charakter a rozsah nákladov a prínosov?</w:t>
            </w:r>
          </w:p>
          <w:p w:rsidR="00971170" w:rsidP="0091480B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center"/>
          </w:tcPr>
          <w:p w:rsidR="00971170" w:rsidP="0091480B">
            <w:pPr>
              <w:bidi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  <w:lang w:val="pt-BR"/>
              </w:rPr>
              <w:t> </w:t>
            </w:r>
            <w:r w:rsidRPr="000278F5">
              <w:rPr>
                <w:rFonts w:ascii="Times New Roman" w:hAnsi="Times New Roman"/>
              </w:rPr>
              <w:t>bezpredmetné</w:t>
            </w:r>
          </w:p>
        </w:tc>
      </w:tr>
      <w:tr>
        <w:tblPrEx>
          <w:tblW w:w="9195" w:type="dxa"/>
          <w:tblInd w:w="55" w:type="dxa"/>
          <w:tblCellMar>
            <w:left w:w="70" w:type="dxa"/>
            <w:right w:w="70" w:type="dxa"/>
          </w:tblCellMar>
        </w:tblPrEx>
        <w:trPr>
          <w:trHeight w:val="600"/>
        </w:trPr>
        <w:tc>
          <w:tcPr>
            <w:tcW w:w="41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971170" w:rsidP="0091480B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971170" w:rsidP="0091480B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3.3</w:t>
            </w:r>
            <w:r>
              <w:rPr>
                <w:rFonts w:ascii="Times New Roman" w:hAnsi="Times New Roman"/>
              </w:rPr>
              <w:t>. Aká je predpokladaná výška administratívnych nákladov, ktoré podniky vynaložia v súvislosti s implementáciou návrhu?</w:t>
            </w:r>
          </w:p>
          <w:p w:rsidR="00971170" w:rsidP="0091480B">
            <w:pPr>
              <w:bidi w:val="0"/>
              <w:spacing w:after="0" w:line="240" w:lineRule="auto"/>
              <w:ind w:left="360" w:hanging="360"/>
              <w:jc w:val="both"/>
              <w:rPr>
                <w:rFonts w:ascii="Times New Roman" w:hAnsi="Times New Roman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center"/>
          </w:tcPr>
          <w:p w:rsidR="00971170" w:rsidRPr="000278F5" w:rsidP="0091480B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0278F5">
              <w:rPr>
                <w:rFonts w:ascii="Times New Roman" w:hAnsi="Times New Roman"/>
              </w:rPr>
              <w:t> </w:t>
            </w:r>
            <w:r w:rsidRPr="000278F5">
              <w:rPr>
                <w:rFonts w:ascii="Times New Roman" w:hAnsi="Times New Roman"/>
                <w:lang w:val="pt-BR"/>
              </w:rPr>
              <w:t>bezpredmetné</w:t>
            </w:r>
          </w:p>
        </w:tc>
      </w:tr>
      <w:tr>
        <w:tblPrEx>
          <w:tblW w:w="9195" w:type="dxa"/>
          <w:tblInd w:w="55" w:type="dxa"/>
          <w:tblCellMar>
            <w:left w:w="70" w:type="dxa"/>
            <w:right w:w="70" w:type="dxa"/>
          </w:tblCellMar>
        </w:tblPrEx>
        <w:trPr>
          <w:trHeight w:val="600"/>
        </w:trPr>
        <w:tc>
          <w:tcPr>
            <w:tcW w:w="41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71170" w:rsidP="0091480B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971170" w:rsidP="0091480B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3.4</w:t>
            </w:r>
            <w:r>
              <w:rPr>
                <w:rFonts w:ascii="Times New Roman" w:hAnsi="Times New Roman"/>
              </w:rPr>
              <w:t>. Aké sú dôsledky pripravovaného návrhu pre fungovanie podnikateľských subjektov na slovenskom trhu (ako sa zmenia operácie na trhu?)</w:t>
            </w:r>
          </w:p>
          <w:p w:rsidR="00971170" w:rsidP="0091480B">
            <w:pPr>
              <w:bidi w:val="0"/>
              <w:spacing w:after="0" w:line="240" w:lineRule="auto"/>
              <w:ind w:left="360"/>
              <w:jc w:val="both"/>
              <w:rPr>
                <w:rFonts w:ascii="Times New Roman" w:hAnsi="Times New Roman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center"/>
          </w:tcPr>
          <w:p w:rsidR="00971170" w:rsidRPr="000278F5" w:rsidP="0091480B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0278F5">
              <w:rPr>
                <w:rFonts w:ascii="Times New Roman" w:hAnsi="Times New Roman"/>
              </w:rPr>
              <w:t> </w:t>
            </w:r>
            <w:r w:rsidRPr="000278F5">
              <w:rPr>
                <w:rFonts w:ascii="Times New Roman" w:hAnsi="Times New Roman"/>
                <w:lang w:val="pt-BR"/>
              </w:rPr>
              <w:t>bezpredmetné</w:t>
            </w:r>
          </w:p>
        </w:tc>
      </w:tr>
      <w:tr>
        <w:tblPrEx>
          <w:tblW w:w="9195" w:type="dxa"/>
          <w:tblInd w:w="55" w:type="dxa"/>
          <w:tblCellMar>
            <w:left w:w="70" w:type="dxa"/>
            <w:right w:w="70" w:type="dxa"/>
          </w:tblCellMar>
        </w:tblPrEx>
        <w:trPr>
          <w:trHeight w:val="600"/>
        </w:trPr>
        <w:tc>
          <w:tcPr>
            <w:tcW w:w="41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971170" w:rsidP="0091480B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971170" w:rsidP="0091480B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3.5</w:t>
            </w:r>
            <w:r>
              <w:rPr>
                <w:rFonts w:ascii="Times New Roman" w:hAnsi="Times New Roman"/>
              </w:rPr>
              <w:t>. Aké sú predpokladané spoločensko – ekonomické dôsledky pripravovaných regulácií?</w:t>
            </w:r>
          </w:p>
          <w:p w:rsidR="00971170" w:rsidP="0091480B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center"/>
          </w:tcPr>
          <w:p w:rsidR="00971170" w:rsidRPr="000278F5" w:rsidP="0091480B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0278F5">
              <w:rPr>
                <w:rFonts w:ascii="Times New Roman" w:hAnsi="Times New Roman"/>
              </w:rPr>
              <w:t> </w:t>
            </w:r>
            <w:r w:rsidRPr="000278F5">
              <w:rPr>
                <w:rFonts w:ascii="Times New Roman" w:hAnsi="Times New Roman"/>
                <w:lang w:val="pt-BR"/>
              </w:rPr>
              <w:t>bezpredmetné</w:t>
            </w:r>
          </w:p>
        </w:tc>
      </w:tr>
    </w:tbl>
    <w:p w:rsidR="00971170" w:rsidP="00971170">
      <w:pPr>
        <w:pStyle w:val="BodyText"/>
        <w:tabs>
          <w:tab w:val="num" w:pos="1080"/>
        </w:tabs>
        <w:bidi w:val="0"/>
        <w:jc w:val="both"/>
        <w:rPr>
          <w:rFonts w:ascii="Times New Roman" w:hAnsi="Times New Roman"/>
          <w:b/>
          <w:bCs/>
        </w:rPr>
      </w:pPr>
    </w:p>
    <w:p w:rsidR="00657522">
      <w:pPr>
        <w:bidi w:val="0"/>
        <w:rPr>
          <w:rFonts w:ascii="Times New Roman" w:hAnsi="Times New Roman"/>
        </w:rPr>
      </w:pPr>
    </w:p>
    <w:sectPr w:rsidSect="00657522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971170"/>
    <w:rsid w:val="000278F5"/>
    <w:rsid w:val="00657522"/>
    <w:rsid w:val="0091480B"/>
    <w:rsid w:val="00971170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1170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ZkladntextChar"/>
    <w:uiPriority w:val="99"/>
    <w:rsid w:val="00971170"/>
    <w:pPr>
      <w:jc w:val="left"/>
    </w:pPr>
    <w:rPr>
      <w:lang w:val="en-US" w:eastAsia="cs-CZ"/>
    </w:r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971170"/>
    <w:rPr>
      <w:rFonts w:ascii="Times New Roman" w:hAnsi="Times New Roman" w:cs="Times New Roman"/>
      <w:sz w:val="24"/>
      <w:szCs w:val="24"/>
      <w:rtl w:val="0"/>
      <w:cs w:val="0"/>
      <w:lang w:val="en-US"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98</Words>
  <Characters>564</Characters>
  <Application>Microsoft Office Word</Application>
  <DocSecurity>0</DocSecurity>
  <Lines>0</Lines>
  <Paragraphs>0</Paragraphs>
  <ScaleCrop>false</ScaleCrop>
  <Company>MPSVR</Company>
  <LinksUpToDate>false</LinksUpToDate>
  <CharactersWithSpaces>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cebulakova</dc:creator>
  <cp:lastModifiedBy>cebulakova</cp:lastModifiedBy>
  <cp:revision>1</cp:revision>
  <dcterms:created xsi:type="dcterms:W3CDTF">2013-09-17T15:24:00Z</dcterms:created>
  <dcterms:modified xsi:type="dcterms:W3CDTF">2013-09-17T15:24:00Z</dcterms:modified>
</cp:coreProperties>
</file>