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D4618" w:rsidRPr="00D65693" w:rsidP="00D65693">
      <w:pPr>
        <w:pStyle w:val="Standard"/>
        <w:bidi w:val="0"/>
        <w:jc w:val="both"/>
        <w:rPr>
          <w:rFonts w:cs="Times New Roman"/>
        </w:rPr>
      </w:pPr>
    </w:p>
    <w:p w:rsidR="00CD4618" w:rsidRPr="00D65693" w:rsidP="00D65693">
      <w:pPr>
        <w:pStyle w:val="Standard"/>
        <w:bidi w:val="0"/>
        <w:jc w:val="center"/>
        <w:rPr>
          <w:rFonts w:cs="Times New Roman"/>
          <w:b/>
        </w:rPr>
      </w:pPr>
      <w:r w:rsidRPr="00D65693" w:rsidR="003509FF">
        <w:rPr>
          <w:rFonts w:cs="Times New Roman" w:hint="default"/>
          <w:b/>
        </w:rPr>
        <w:t>Dô</w:t>
      </w:r>
      <w:r w:rsidRPr="00D65693" w:rsidR="003509FF">
        <w:rPr>
          <w:rFonts w:cs="Times New Roman" w:hint="default"/>
          <w:b/>
        </w:rPr>
        <w:t>vodová</w:t>
      </w:r>
      <w:r w:rsidRPr="00D65693" w:rsidR="003509FF">
        <w:rPr>
          <w:rFonts w:cs="Times New Roman" w:hint="default"/>
          <w:b/>
        </w:rPr>
        <w:t xml:space="preserve"> sprá</w:t>
      </w:r>
      <w:r w:rsidRPr="00D65693" w:rsidR="003509FF">
        <w:rPr>
          <w:rFonts w:cs="Times New Roman" w:hint="default"/>
          <w:b/>
        </w:rPr>
        <w:t>va</w:t>
      </w:r>
    </w:p>
    <w:p w:rsidR="00CD4618" w:rsidRPr="00D65693" w:rsidP="00D65693">
      <w:pPr>
        <w:pStyle w:val="Standard"/>
        <w:bidi w:val="0"/>
        <w:jc w:val="both"/>
        <w:rPr>
          <w:rFonts w:cs="Times New Roman"/>
          <w:b/>
          <w:bCs/>
        </w:rPr>
      </w:pPr>
    </w:p>
    <w:p w:rsidR="0022609A" w:rsidP="00D65693">
      <w:pPr>
        <w:pStyle w:val="Standard"/>
        <w:bidi w:val="0"/>
        <w:jc w:val="both"/>
        <w:rPr>
          <w:rFonts w:cs="Times New Roman"/>
          <w:b/>
          <w:bCs/>
        </w:rPr>
      </w:pPr>
    </w:p>
    <w:p w:rsidR="00CD4618" w:rsidRPr="00D65693" w:rsidP="00D65693">
      <w:pPr>
        <w:pStyle w:val="Standard"/>
        <w:bidi w:val="0"/>
        <w:jc w:val="both"/>
        <w:rPr>
          <w:rFonts w:cs="Times New Roman"/>
          <w:b/>
          <w:bCs/>
        </w:rPr>
      </w:pPr>
      <w:r w:rsidRPr="00D65693" w:rsidR="003509FF">
        <w:rPr>
          <w:rFonts w:cs="Times New Roman" w:hint="default"/>
          <w:b/>
          <w:bCs/>
        </w:rPr>
        <w:t>B. Osobitná</w:t>
      </w:r>
      <w:r w:rsidRPr="00D65693" w:rsidR="003509FF">
        <w:rPr>
          <w:rFonts w:cs="Times New Roman" w:hint="default"/>
          <w:b/>
          <w:bCs/>
        </w:rPr>
        <w:t xml:space="preserve"> č</w:t>
      </w:r>
      <w:r w:rsidRPr="00D65693" w:rsidR="003509FF">
        <w:rPr>
          <w:rFonts w:cs="Times New Roman" w:hint="default"/>
          <w:b/>
          <w:bCs/>
        </w:rPr>
        <w:t>asť</w:t>
      </w:r>
    </w:p>
    <w:p w:rsidR="00CD4618" w:rsidRPr="00D65693" w:rsidP="00D65693">
      <w:pPr>
        <w:pStyle w:val="Standard"/>
        <w:bidi w:val="0"/>
        <w:jc w:val="both"/>
        <w:rPr>
          <w:rFonts w:cs="Times New Roman"/>
          <w:b/>
          <w:bCs/>
        </w:rPr>
      </w:pPr>
    </w:p>
    <w:p w:rsidR="00CD4618" w:rsidRPr="00D65693" w:rsidP="00D65693">
      <w:pPr>
        <w:pStyle w:val="Standard"/>
        <w:bidi w:val="0"/>
        <w:jc w:val="both"/>
        <w:rPr>
          <w:rFonts w:cs="Times New Roman"/>
          <w:b/>
          <w:bCs/>
        </w:rPr>
      </w:pPr>
      <w:r w:rsidRPr="00D65693" w:rsidR="003509FF">
        <w:rPr>
          <w:rFonts w:cs="Times New Roman"/>
          <w:b/>
          <w:bCs/>
        </w:rPr>
        <w:t>K </w:t>
      </w:r>
      <w:r w:rsidR="00324795">
        <w:rPr>
          <w:rFonts w:cs="Times New Roman" w:hint="default"/>
          <w:b/>
          <w:bCs/>
        </w:rPr>
        <w:t>č</w:t>
      </w:r>
      <w:r w:rsidRPr="00D65693" w:rsidR="003509FF">
        <w:rPr>
          <w:rFonts w:cs="Times New Roman"/>
          <w:b/>
          <w:bCs/>
        </w:rPr>
        <w:t>l. I </w:t>
      </w:r>
    </w:p>
    <w:p w:rsidR="00CD4618" w:rsidP="00D65693">
      <w:pPr>
        <w:pStyle w:val="Standard"/>
        <w:bidi w:val="0"/>
        <w:jc w:val="both"/>
        <w:rPr>
          <w:rFonts w:cs="Times New Roman"/>
          <w:b/>
          <w:bCs/>
        </w:rPr>
      </w:pPr>
    </w:p>
    <w:p w:rsidR="0022609A" w:rsidRPr="00D65693" w:rsidP="00D65693">
      <w:pPr>
        <w:pStyle w:val="Standard"/>
        <w:bidi w:val="0"/>
        <w:jc w:val="both"/>
        <w:rPr>
          <w:rFonts w:cs="Times New Roman"/>
          <w:b/>
          <w:bCs/>
        </w:rPr>
      </w:pPr>
    </w:p>
    <w:p w:rsidR="00CD4618" w:rsidRPr="00D65693" w:rsidP="00D65693">
      <w:pPr>
        <w:pStyle w:val="Standard"/>
        <w:bidi w:val="0"/>
        <w:jc w:val="both"/>
        <w:rPr>
          <w:rFonts w:cs="Times New Roman"/>
          <w:b/>
          <w:bCs/>
        </w:rPr>
      </w:pPr>
      <w:r w:rsidRPr="00D65693" w:rsidR="003509FF">
        <w:rPr>
          <w:rFonts w:cs="Times New Roman"/>
          <w:b/>
          <w:bCs/>
        </w:rPr>
        <w:t>K </w:t>
      </w:r>
      <w:r w:rsidRPr="00D65693" w:rsidR="003509FF">
        <w:rPr>
          <w:rFonts w:cs="Times New Roman" w:hint="default"/>
          <w:b/>
          <w:bCs/>
        </w:rPr>
        <w:t>bodu 1 - §</w:t>
      </w:r>
      <w:r w:rsidRPr="00D65693" w:rsidR="003509FF">
        <w:rPr>
          <w:rFonts w:cs="Times New Roman" w:hint="default"/>
          <w:b/>
          <w:bCs/>
        </w:rPr>
        <w:t xml:space="preserve"> 2 ods. 2 pí</w:t>
      </w:r>
      <w:r w:rsidRPr="00D65693" w:rsidR="003509FF">
        <w:rPr>
          <w:rFonts w:cs="Times New Roman" w:hint="default"/>
          <w:b/>
          <w:bCs/>
        </w:rPr>
        <w:t>smeno b)</w:t>
      </w:r>
    </w:p>
    <w:p w:rsidR="00CD4618" w:rsidRPr="00D65693" w:rsidP="00D65693">
      <w:pPr>
        <w:pStyle w:val="Title"/>
        <w:tabs>
          <w:tab w:val="left" w:pos="540"/>
        </w:tabs>
        <w:bidi w:val="0"/>
        <w:jc w:val="both"/>
        <w:rPr>
          <w:sz w:val="24"/>
          <w:szCs w:val="24"/>
        </w:rPr>
      </w:pPr>
      <w:r w:rsidRPr="00D65693" w:rsidR="003509FF">
        <w:rPr>
          <w:b w:val="0"/>
          <w:bCs w:val="0"/>
          <w:sz w:val="24"/>
          <w:szCs w:val="24"/>
        </w:rPr>
        <w:tab/>
      </w:r>
      <w:r w:rsidRPr="00D65693" w:rsidR="003509FF">
        <w:rPr>
          <w:rFonts w:hint="default"/>
          <w:b w:val="0"/>
          <w:bCs w:val="0"/>
          <w:sz w:val="24"/>
          <w:szCs w:val="24"/>
        </w:rPr>
        <w:t>Navrhuje sa  rozší</w:t>
      </w:r>
      <w:r w:rsidRPr="00D65693" w:rsidR="003509FF">
        <w:rPr>
          <w:rFonts w:hint="default"/>
          <w:b w:val="0"/>
          <w:bCs w:val="0"/>
          <w:sz w:val="24"/>
          <w:szCs w:val="24"/>
        </w:rPr>
        <w:t>riť</w:t>
      </w:r>
      <w:r w:rsidRPr="00D65693" w:rsidR="003509FF">
        <w:rPr>
          <w:rFonts w:hint="default"/>
          <w:b w:val="0"/>
          <w:bCs w:val="0"/>
          <w:sz w:val="24"/>
          <w:szCs w:val="24"/>
        </w:rPr>
        <w:t xml:space="preserve"> okruh dô</w:t>
      </w:r>
      <w:r w:rsidRPr="00D65693" w:rsidR="003509FF">
        <w:rPr>
          <w:rFonts w:hint="default"/>
          <w:b w:val="0"/>
          <w:bCs w:val="0"/>
          <w:sz w:val="24"/>
          <w:szCs w:val="24"/>
        </w:rPr>
        <w:t>vodov, pre ktoré</w:t>
      </w:r>
      <w:r w:rsidRPr="00D65693" w:rsidR="003509FF">
        <w:rPr>
          <w:rFonts w:hint="default"/>
          <w:b w:val="0"/>
          <w:bCs w:val="0"/>
          <w:sz w:val="24"/>
          <w:szCs w:val="24"/>
        </w:rPr>
        <w:t xml:space="preserve"> vzniká</w:t>
      </w:r>
      <w:r w:rsidRPr="00D65693" w:rsidR="003509FF">
        <w:rPr>
          <w:rFonts w:hint="default"/>
          <w:b w:val="0"/>
          <w:bCs w:val="0"/>
          <w:sz w:val="24"/>
          <w:szCs w:val="24"/>
        </w:rPr>
        <w:t xml:space="preserve"> nepria</w:t>
      </w:r>
      <w:r w:rsidRPr="00D65693" w:rsidR="003509FF">
        <w:rPr>
          <w:rFonts w:hint="default"/>
          <w:b w:val="0"/>
          <w:bCs w:val="0"/>
          <w:sz w:val="24"/>
          <w:szCs w:val="24"/>
        </w:rPr>
        <w:t>znivá</w:t>
      </w:r>
      <w:r w:rsidRPr="00D65693" w:rsidR="003509FF">
        <w:rPr>
          <w:rFonts w:hint="default"/>
          <w:b w:val="0"/>
          <w:bCs w:val="0"/>
          <w:sz w:val="24"/>
          <w:szCs w:val="24"/>
        </w:rPr>
        <w:t xml:space="preserve"> sociá</w:t>
      </w:r>
      <w:r w:rsidRPr="00D65693" w:rsidR="003509FF">
        <w:rPr>
          <w:rFonts w:hint="default"/>
          <w:b w:val="0"/>
          <w:bCs w:val="0"/>
          <w:sz w:val="24"/>
          <w:szCs w:val="24"/>
        </w:rPr>
        <w:t>lna situá</w:t>
      </w:r>
      <w:r w:rsidRPr="00D65693" w:rsidR="003509FF">
        <w:rPr>
          <w:rFonts w:hint="default"/>
          <w:b w:val="0"/>
          <w:bCs w:val="0"/>
          <w:sz w:val="24"/>
          <w:szCs w:val="24"/>
        </w:rPr>
        <w:t>cia, a </w:t>
      </w:r>
      <w:r w:rsidRPr="00D65693" w:rsidR="003509FF">
        <w:rPr>
          <w:rFonts w:hint="default"/>
          <w:b w:val="0"/>
          <w:bCs w:val="0"/>
          <w:sz w:val="24"/>
          <w:szCs w:val="24"/>
        </w:rPr>
        <w:t>to o zá</w:t>
      </w:r>
      <w:r w:rsidRPr="00D65693" w:rsidR="003509FF">
        <w:rPr>
          <w:rFonts w:hint="default"/>
          <w:b w:val="0"/>
          <w:bCs w:val="0"/>
          <w:sz w:val="24"/>
          <w:szCs w:val="24"/>
        </w:rPr>
        <w:t>vislosť</w:t>
      </w:r>
      <w:r w:rsidRPr="00D65693" w:rsidR="003509FF">
        <w:rPr>
          <w:rFonts w:hint="default"/>
          <w:b w:val="0"/>
          <w:bCs w:val="0"/>
          <w:sz w:val="24"/>
          <w:szCs w:val="24"/>
        </w:rPr>
        <w:t xml:space="preserve"> od ná</w:t>
      </w:r>
      <w:r w:rsidRPr="00D65693" w:rsidR="003509FF">
        <w:rPr>
          <w:rFonts w:hint="default"/>
          <w:b w:val="0"/>
          <w:bCs w:val="0"/>
          <w:sz w:val="24"/>
          <w:szCs w:val="24"/>
        </w:rPr>
        <w:t>vykový</w:t>
      </w:r>
      <w:r w:rsidRPr="00D65693" w:rsidR="003509FF">
        <w:rPr>
          <w:rFonts w:hint="default"/>
          <w:b w:val="0"/>
          <w:bCs w:val="0"/>
          <w:sz w:val="24"/>
          <w:szCs w:val="24"/>
        </w:rPr>
        <w:t>ch lá</w:t>
      </w:r>
      <w:r w:rsidRPr="00D65693" w:rsidR="003509FF">
        <w:rPr>
          <w:rFonts w:hint="default"/>
          <w:b w:val="0"/>
          <w:bCs w:val="0"/>
          <w:sz w:val="24"/>
          <w:szCs w:val="24"/>
        </w:rPr>
        <w:t xml:space="preserve">tok (napr. alkohol, </w:t>
      </w:r>
      <w:r w:rsidRPr="00D65693" w:rsidR="003509FF">
        <w:rPr>
          <w:rFonts w:hint="default"/>
          <w:b w:val="0"/>
          <w:sz w:val="24"/>
          <w:szCs w:val="24"/>
        </w:rPr>
        <w:t>omamné</w:t>
      </w:r>
      <w:r w:rsidRPr="00D65693" w:rsidR="003509FF">
        <w:rPr>
          <w:rFonts w:hint="default"/>
          <w:b w:val="0"/>
          <w:sz w:val="24"/>
          <w:szCs w:val="24"/>
        </w:rPr>
        <w:t xml:space="preserve"> lá</w:t>
      </w:r>
      <w:r w:rsidRPr="00D65693" w:rsidR="003509FF">
        <w:rPr>
          <w:rFonts w:hint="default"/>
          <w:b w:val="0"/>
          <w:sz w:val="24"/>
          <w:szCs w:val="24"/>
        </w:rPr>
        <w:t>tky, psychotropné</w:t>
      </w:r>
      <w:r w:rsidRPr="00D65693" w:rsidR="003509FF">
        <w:rPr>
          <w:rFonts w:hint="default"/>
          <w:b w:val="0"/>
          <w:sz w:val="24"/>
          <w:szCs w:val="24"/>
        </w:rPr>
        <w:t xml:space="preserve"> lá</w:t>
      </w:r>
      <w:r w:rsidRPr="00D65693" w:rsidR="003509FF">
        <w:rPr>
          <w:rFonts w:hint="default"/>
          <w:b w:val="0"/>
          <w:sz w:val="24"/>
          <w:szCs w:val="24"/>
        </w:rPr>
        <w:t>tky</w:t>
      </w:r>
      <w:r w:rsidRPr="004D0A7D" w:rsidR="003509FF">
        <w:rPr>
          <w:b w:val="0"/>
          <w:sz w:val="24"/>
          <w:szCs w:val="24"/>
        </w:rPr>
        <w:t>)</w:t>
      </w:r>
      <w:r w:rsidRPr="00D65693" w:rsidR="003509FF">
        <w:rPr>
          <w:rFonts w:hint="default"/>
          <w:b w:val="0"/>
          <w:bCs w:val="0"/>
          <w:sz w:val="24"/>
          <w:szCs w:val="24"/>
        </w:rPr>
        <w:t xml:space="preserve"> alebo ná</w:t>
      </w:r>
      <w:r w:rsidRPr="00D65693" w:rsidR="003509FF">
        <w:rPr>
          <w:rFonts w:hint="default"/>
          <w:b w:val="0"/>
          <w:bCs w:val="0"/>
          <w:sz w:val="24"/>
          <w:szCs w:val="24"/>
        </w:rPr>
        <w:t>vyko</w:t>
      </w:r>
      <w:r w:rsidR="00447166">
        <w:rPr>
          <w:rFonts w:hint="default"/>
          <w:b w:val="0"/>
          <w:bCs w:val="0"/>
          <w:sz w:val="24"/>
          <w:szCs w:val="24"/>
        </w:rPr>
        <w:t>vý</w:t>
      </w:r>
      <w:r w:rsidR="00447166">
        <w:rPr>
          <w:rFonts w:hint="default"/>
          <w:b w:val="0"/>
          <w:bCs w:val="0"/>
          <w:sz w:val="24"/>
          <w:szCs w:val="24"/>
        </w:rPr>
        <w:t>ch š</w:t>
      </w:r>
      <w:r w:rsidR="00447166">
        <w:rPr>
          <w:rFonts w:hint="default"/>
          <w:b w:val="0"/>
          <w:bCs w:val="0"/>
          <w:sz w:val="24"/>
          <w:szCs w:val="24"/>
        </w:rPr>
        <w:t>kodlivý</w:t>
      </w:r>
      <w:r w:rsidR="00447166">
        <w:rPr>
          <w:rFonts w:hint="default"/>
          <w:b w:val="0"/>
          <w:bCs w:val="0"/>
          <w:sz w:val="24"/>
          <w:szCs w:val="24"/>
        </w:rPr>
        <w:t>ch č</w:t>
      </w:r>
      <w:r w:rsidR="00447166">
        <w:rPr>
          <w:rFonts w:hint="default"/>
          <w:b w:val="0"/>
          <w:bCs w:val="0"/>
          <w:sz w:val="24"/>
          <w:szCs w:val="24"/>
        </w:rPr>
        <w:t>inností</w:t>
      </w:r>
      <w:r w:rsidR="00447166">
        <w:rPr>
          <w:rFonts w:hint="default"/>
          <w:b w:val="0"/>
          <w:bCs w:val="0"/>
          <w:sz w:val="24"/>
          <w:szCs w:val="24"/>
        </w:rPr>
        <w:t xml:space="preserve"> (napr. </w:t>
      </w:r>
      <w:r w:rsidRPr="00D65693" w:rsidR="003509FF">
        <w:rPr>
          <w:rFonts w:hint="default"/>
          <w:b w:val="0"/>
          <w:bCs w:val="0"/>
          <w:sz w:val="24"/>
          <w:szCs w:val="24"/>
        </w:rPr>
        <w:t>gambling). Ako ukazuje dlhoroč</w:t>
      </w:r>
      <w:r w:rsidRPr="00D65693" w:rsidR="003509FF">
        <w:rPr>
          <w:rFonts w:hint="default"/>
          <w:b w:val="0"/>
          <w:bCs w:val="0"/>
          <w:sz w:val="24"/>
          <w:szCs w:val="24"/>
        </w:rPr>
        <w:t>ná</w:t>
      </w:r>
      <w:r w:rsidRPr="00D65693" w:rsidR="003509FF">
        <w:rPr>
          <w:rFonts w:hint="default"/>
          <w:b w:val="0"/>
          <w:bCs w:val="0"/>
          <w:sz w:val="24"/>
          <w:szCs w:val="24"/>
        </w:rPr>
        <w:t xml:space="preserve"> prax, ide o </w:t>
      </w:r>
      <w:r w:rsidRPr="00D65693" w:rsidR="003509FF">
        <w:rPr>
          <w:rFonts w:hint="default"/>
          <w:b w:val="0"/>
          <w:bCs w:val="0"/>
          <w:sz w:val="24"/>
          <w:szCs w:val="24"/>
        </w:rPr>
        <w:t>zá</w:t>
      </w:r>
      <w:r w:rsidRPr="00D65693" w:rsidR="003509FF">
        <w:rPr>
          <w:rFonts w:hint="default"/>
          <w:b w:val="0"/>
          <w:bCs w:val="0"/>
          <w:sz w:val="24"/>
          <w:szCs w:val="24"/>
        </w:rPr>
        <w:t>važ</w:t>
      </w:r>
      <w:r w:rsidRPr="00D65693" w:rsidR="003509FF">
        <w:rPr>
          <w:rFonts w:hint="default"/>
          <w:b w:val="0"/>
          <w:bCs w:val="0"/>
          <w:sz w:val="24"/>
          <w:szCs w:val="24"/>
        </w:rPr>
        <w:t>né</w:t>
      </w:r>
      <w:r w:rsidRPr="00D65693" w:rsidR="003509FF">
        <w:rPr>
          <w:rFonts w:hint="default"/>
          <w:b w:val="0"/>
          <w:bCs w:val="0"/>
          <w:sz w:val="24"/>
          <w:szCs w:val="24"/>
        </w:rPr>
        <w:t xml:space="preserve"> dô</w:t>
      </w:r>
      <w:r w:rsidRPr="00D65693" w:rsidR="003509FF">
        <w:rPr>
          <w:rFonts w:hint="default"/>
          <w:b w:val="0"/>
          <w:bCs w:val="0"/>
          <w:sz w:val="24"/>
          <w:szCs w:val="24"/>
        </w:rPr>
        <w:t>vody, v </w:t>
      </w:r>
      <w:r w:rsidRPr="00D65693" w:rsidR="003509FF">
        <w:rPr>
          <w:rFonts w:hint="default"/>
          <w:b w:val="0"/>
          <w:bCs w:val="0"/>
          <w:sz w:val="24"/>
          <w:szCs w:val="24"/>
        </w:rPr>
        <w:t>dô</w:t>
      </w:r>
      <w:r w:rsidRPr="00D65693" w:rsidR="003509FF">
        <w:rPr>
          <w:rFonts w:hint="default"/>
          <w:b w:val="0"/>
          <w:bCs w:val="0"/>
          <w:sz w:val="24"/>
          <w:szCs w:val="24"/>
        </w:rPr>
        <w:t>sledku ktorý</w:t>
      </w:r>
      <w:r w:rsidRPr="00D65693" w:rsidR="003509FF">
        <w:rPr>
          <w:rFonts w:hint="default"/>
          <w:b w:val="0"/>
          <w:bCs w:val="0"/>
          <w:sz w:val="24"/>
          <w:szCs w:val="24"/>
        </w:rPr>
        <w:t>ch sa fyzické</w:t>
      </w:r>
      <w:r w:rsidRPr="00D65693" w:rsidR="003509FF">
        <w:rPr>
          <w:rFonts w:hint="default"/>
          <w:b w:val="0"/>
          <w:bCs w:val="0"/>
          <w:sz w:val="24"/>
          <w:szCs w:val="24"/>
        </w:rPr>
        <w:t xml:space="preserve"> osoby ocitajú</w:t>
      </w:r>
      <w:r w:rsidRPr="00D65693" w:rsidR="003509FF">
        <w:rPr>
          <w:rFonts w:hint="default"/>
          <w:b w:val="0"/>
          <w:bCs w:val="0"/>
          <w:sz w:val="24"/>
          <w:szCs w:val="24"/>
        </w:rPr>
        <w:t xml:space="preserve"> v </w:t>
      </w:r>
      <w:r w:rsidRPr="00D65693" w:rsidR="003509FF">
        <w:rPr>
          <w:rFonts w:hint="default"/>
          <w:b w:val="0"/>
          <w:bCs w:val="0"/>
          <w:sz w:val="24"/>
          <w:szCs w:val="24"/>
        </w:rPr>
        <w:t>ohrození</w:t>
      </w:r>
      <w:r w:rsidRPr="00D65693" w:rsidR="003509FF">
        <w:rPr>
          <w:rFonts w:hint="default"/>
          <w:b w:val="0"/>
          <w:bCs w:val="0"/>
          <w:sz w:val="24"/>
          <w:szCs w:val="24"/>
        </w:rPr>
        <w:t xml:space="preserve">  sociá</w:t>
      </w:r>
      <w:r w:rsidRPr="00D65693" w:rsidR="003509FF">
        <w:rPr>
          <w:rFonts w:hint="default"/>
          <w:b w:val="0"/>
          <w:bCs w:val="0"/>
          <w:sz w:val="24"/>
          <w:szCs w:val="24"/>
        </w:rPr>
        <w:t>lneho vylúč</w:t>
      </w:r>
      <w:r w:rsidRPr="00D65693" w:rsidR="003509FF">
        <w:rPr>
          <w:rFonts w:hint="default"/>
          <w:b w:val="0"/>
          <w:bCs w:val="0"/>
          <w:sz w:val="24"/>
          <w:szCs w:val="24"/>
        </w:rPr>
        <w:t>enia alebo sú</w:t>
      </w:r>
      <w:r w:rsidRPr="00D65693" w:rsidR="003509FF">
        <w:rPr>
          <w:rFonts w:hint="default"/>
          <w:b w:val="0"/>
          <w:bCs w:val="0"/>
          <w:sz w:val="24"/>
          <w:szCs w:val="24"/>
        </w:rPr>
        <w:t xml:space="preserve"> vylúč</w:t>
      </w:r>
      <w:r w:rsidRPr="00D65693" w:rsidR="003509FF">
        <w:rPr>
          <w:rFonts w:hint="default"/>
          <w:b w:val="0"/>
          <w:bCs w:val="0"/>
          <w:sz w:val="24"/>
          <w:szCs w:val="24"/>
        </w:rPr>
        <w:t>ené</w:t>
      </w:r>
      <w:r w:rsidRPr="00D65693" w:rsidR="003509FF">
        <w:rPr>
          <w:rFonts w:hint="default"/>
          <w:b w:val="0"/>
          <w:bCs w:val="0"/>
          <w:sz w:val="24"/>
          <w:szCs w:val="24"/>
        </w:rPr>
        <w:t xml:space="preserve"> zo ž</w:t>
      </w:r>
      <w:r w:rsidRPr="00D65693" w:rsidR="003509FF">
        <w:rPr>
          <w:rFonts w:hint="default"/>
          <w:b w:val="0"/>
          <w:bCs w:val="0"/>
          <w:sz w:val="24"/>
          <w:szCs w:val="24"/>
        </w:rPr>
        <w:t>ivota spoloč</w:t>
      </w:r>
      <w:r w:rsidRPr="00D65693" w:rsidR="003509FF">
        <w:rPr>
          <w:rFonts w:hint="default"/>
          <w:b w:val="0"/>
          <w:bCs w:val="0"/>
          <w:sz w:val="24"/>
          <w:szCs w:val="24"/>
        </w:rPr>
        <w:t>nosti a </w:t>
      </w:r>
      <w:r w:rsidRPr="00D65693" w:rsidR="003509FF">
        <w:rPr>
          <w:rFonts w:hint="default"/>
          <w:b w:val="0"/>
          <w:bCs w:val="0"/>
          <w:sz w:val="24"/>
          <w:szCs w:val="24"/>
        </w:rPr>
        <w:t>je preto potrebné</w:t>
      </w:r>
      <w:r w:rsidRPr="00D65693" w:rsidR="003509FF">
        <w:rPr>
          <w:rFonts w:hint="default"/>
          <w:b w:val="0"/>
          <w:bCs w:val="0"/>
          <w:sz w:val="24"/>
          <w:szCs w:val="24"/>
        </w:rPr>
        <w:t xml:space="preserve"> im poskytnúť</w:t>
      </w:r>
      <w:r w:rsidRPr="00D65693" w:rsidR="003509FF">
        <w:rPr>
          <w:rFonts w:hint="default"/>
          <w:b w:val="0"/>
          <w:bCs w:val="0"/>
          <w:sz w:val="24"/>
          <w:szCs w:val="24"/>
        </w:rPr>
        <w:t xml:space="preserve"> adekvá</w:t>
      </w:r>
      <w:r w:rsidRPr="00D65693" w:rsidR="003509FF">
        <w:rPr>
          <w:rFonts w:hint="default"/>
          <w:b w:val="0"/>
          <w:bCs w:val="0"/>
          <w:sz w:val="24"/>
          <w:szCs w:val="24"/>
        </w:rPr>
        <w:t>tnu sociá</w:t>
      </w:r>
      <w:r w:rsidRPr="00D65693" w:rsidR="003509FF">
        <w:rPr>
          <w:rFonts w:hint="default"/>
          <w:b w:val="0"/>
          <w:bCs w:val="0"/>
          <w:sz w:val="24"/>
          <w:szCs w:val="24"/>
        </w:rPr>
        <w:t>lnu služ</w:t>
      </w:r>
      <w:r w:rsidRPr="00D65693" w:rsidR="003509FF">
        <w:rPr>
          <w:rFonts w:hint="default"/>
          <w:b w:val="0"/>
          <w:bCs w:val="0"/>
          <w:sz w:val="24"/>
          <w:szCs w:val="24"/>
        </w:rPr>
        <w:t>bu a pomoc.</w:t>
      </w:r>
    </w:p>
    <w:p w:rsidR="00CD4618" w:rsidRPr="00D65693" w:rsidP="00D65693">
      <w:pPr>
        <w:pStyle w:val="Title"/>
        <w:tabs>
          <w:tab w:val="left" w:pos="540"/>
        </w:tabs>
        <w:bidi w:val="0"/>
        <w:jc w:val="both"/>
        <w:rPr>
          <w:b w:val="0"/>
          <w:bCs w:val="0"/>
          <w:sz w:val="24"/>
          <w:szCs w:val="24"/>
        </w:rPr>
      </w:pPr>
    </w:p>
    <w:p w:rsidR="00CD4618" w:rsidRPr="00D65693" w:rsidP="00D65693">
      <w:pPr>
        <w:pStyle w:val="Title"/>
        <w:tabs>
          <w:tab w:val="left" w:pos="540"/>
        </w:tabs>
        <w:bidi w:val="0"/>
        <w:jc w:val="both"/>
        <w:rPr>
          <w:sz w:val="24"/>
          <w:szCs w:val="24"/>
        </w:rPr>
      </w:pPr>
      <w:r w:rsidRPr="00D65693" w:rsidR="003509FF">
        <w:rPr>
          <w:bCs w:val="0"/>
          <w:sz w:val="24"/>
          <w:szCs w:val="24"/>
        </w:rPr>
        <w:t xml:space="preserve">K bodu 2 - </w:t>
      </w:r>
      <w:r w:rsidRPr="00D65693" w:rsidR="003509FF">
        <w:rPr>
          <w:rFonts w:hint="default"/>
          <w:sz w:val="24"/>
          <w:szCs w:val="24"/>
        </w:rPr>
        <w:t>§</w:t>
      </w:r>
      <w:r w:rsidRPr="00D65693" w:rsidR="003509FF">
        <w:rPr>
          <w:rFonts w:hint="default"/>
          <w:sz w:val="24"/>
          <w:szCs w:val="24"/>
        </w:rPr>
        <w:t xml:space="preserve"> 2 ods. 2 pí</w:t>
      </w:r>
      <w:r w:rsidRPr="00D65693" w:rsidR="003509FF">
        <w:rPr>
          <w:rFonts w:hint="default"/>
          <w:sz w:val="24"/>
          <w:szCs w:val="24"/>
        </w:rPr>
        <w:t xml:space="preserve">sm. c) </w:t>
      </w:r>
    </w:p>
    <w:p w:rsidR="00CD4618" w:rsidRPr="00D65693" w:rsidP="00D65693">
      <w:pPr>
        <w:pStyle w:val="Standard"/>
        <w:bidi w:val="0"/>
        <w:jc w:val="both"/>
        <w:rPr>
          <w:rFonts w:cs="Times New Roman"/>
          <w:bCs/>
        </w:rPr>
      </w:pPr>
      <w:r w:rsidRPr="00D65693" w:rsidR="003509FF">
        <w:rPr>
          <w:rFonts w:cs="Times New Roman"/>
          <w:bCs/>
        </w:rPr>
        <w:tab/>
      </w:r>
      <w:r w:rsidRPr="00D65693" w:rsidR="003509FF">
        <w:rPr>
          <w:rFonts w:cs="Times New Roman"/>
          <w:bCs/>
        </w:rPr>
        <w:t>V </w:t>
      </w:r>
      <w:r w:rsidRPr="00D65693" w:rsidR="003509FF">
        <w:rPr>
          <w:rFonts w:cs="Times New Roman" w:hint="default"/>
          <w:bCs/>
        </w:rPr>
        <w:t>nadvä</w:t>
      </w:r>
      <w:r w:rsidRPr="00D65693" w:rsidR="003509FF">
        <w:rPr>
          <w:rFonts w:cs="Times New Roman" w:hint="default"/>
          <w:bCs/>
        </w:rPr>
        <w:t>znosti na zmeny prijaté</w:t>
      </w:r>
      <w:r w:rsidRPr="00D65693" w:rsidR="003509FF">
        <w:rPr>
          <w:rFonts w:cs="Times New Roman" w:hint="default"/>
          <w:bCs/>
        </w:rPr>
        <w:t xml:space="preserve"> v §</w:t>
      </w:r>
      <w:r w:rsidRPr="00D65693" w:rsidR="003509FF">
        <w:rPr>
          <w:rFonts w:cs="Times New Roman" w:hint="default"/>
          <w:bCs/>
        </w:rPr>
        <w:t xml:space="preserve"> 33, v </w:t>
      </w:r>
      <w:r w:rsidRPr="00D65693" w:rsidR="003509FF">
        <w:rPr>
          <w:rFonts w:cs="Times New Roman" w:hint="default"/>
          <w:bCs/>
        </w:rPr>
        <w:t>ktorom sa zavá</w:t>
      </w:r>
      <w:r w:rsidRPr="00D65693" w:rsidR="003509FF">
        <w:rPr>
          <w:rFonts w:cs="Times New Roman" w:hint="default"/>
          <w:bCs/>
        </w:rPr>
        <w:t>dza nový</w:t>
      </w:r>
      <w:r w:rsidRPr="00D65693" w:rsidR="003509FF">
        <w:rPr>
          <w:rFonts w:cs="Times New Roman" w:hint="default"/>
          <w:bCs/>
        </w:rPr>
        <w:t xml:space="preserve"> dr</w:t>
      </w:r>
      <w:r w:rsidRPr="00D65693" w:rsidR="003509FF">
        <w:rPr>
          <w:rFonts w:cs="Times New Roman" w:hint="default"/>
          <w:bCs/>
        </w:rPr>
        <w:t>uh sociá</w:t>
      </w:r>
      <w:r w:rsidRPr="00D65693" w:rsidR="003509FF">
        <w:rPr>
          <w:rFonts w:cs="Times New Roman" w:hint="default"/>
          <w:bCs/>
        </w:rPr>
        <w:t>lnej služ</w:t>
      </w:r>
      <w:r w:rsidRPr="00D65693" w:rsidR="003509FF">
        <w:rPr>
          <w:rFonts w:cs="Times New Roman" w:hint="default"/>
          <w:bCs/>
        </w:rPr>
        <w:t xml:space="preserve">by </w:t>
      </w:r>
      <w:r w:rsidRPr="00D65693" w:rsidR="003509FF">
        <w:rPr>
          <w:rFonts w:cs="Times New Roman" w:hint="default"/>
          <w:bCs/>
        </w:rPr>
        <w:t>–</w:t>
      </w:r>
      <w:r w:rsidRPr="00D65693" w:rsidR="003509FF">
        <w:rPr>
          <w:rFonts w:cs="Times New Roman" w:hint="default"/>
          <w:bCs/>
        </w:rPr>
        <w:t xml:space="preserve"> služ</w:t>
      </w:r>
      <w:r w:rsidRPr="00D65693" w:rsidR="003509FF">
        <w:rPr>
          <w:rFonts w:cs="Times New Roman" w:hint="default"/>
          <w:bCs/>
        </w:rPr>
        <w:t xml:space="preserve">ba </w:t>
      </w:r>
      <w:r w:rsidRPr="00324795" w:rsidR="003509FF">
        <w:rPr>
          <w:rFonts w:cs="Times New Roman" w:hint="default"/>
          <w:bCs/>
        </w:rPr>
        <w:t>vč</w:t>
      </w:r>
      <w:r w:rsidRPr="00324795" w:rsidR="003509FF">
        <w:rPr>
          <w:rFonts w:cs="Times New Roman" w:hint="default"/>
          <w:bCs/>
        </w:rPr>
        <w:t xml:space="preserve">asnej </w:t>
      </w:r>
      <w:r w:rsidRPr="00324795" w:rsidR="006A05A9">
        <w:rPr>
          <w:rFonts w:cs="Times New Roman"/>
          <w:bCs/>
        </w:rPr>
        <w:t>intervencie</w:t>
      </w:r>
      <w:r w:rsidRPr="006A05A9" w:rsidR="003509FF">
        <w:rPr>
          <w:rFonts w:cs="Times New Roman"/>
          <w:bCs/>
          <w:color w:val="FF0000"/>
        </w:rPr>
        <w:t xml:space="preserve"> </w:t>
      </w:r>
      <w:r w:rsidRPr="00D65693" w:rsidR="003509FF">
        <w:rPr>
          <w:rFonts w:cs="Times New Roman" w:hint="default"/>
          <w:bCs/>
        </w:rPr>
        <w:t>sa do dô</w:t>
      </w:r>
      <w:r w:rsidRPr="00D65693" w:rsidR="003509FF">
        <w:rPr>
          <w:rFonts w:cs="Times New Roman" w:hint="default"/>
          <w:bCs/>
        </w:rPr>
        <w:t>vodov  nepriaznivej sociá</w:t>
      </w:r>
      <w:r w:rsidRPr="00D65693" w:rsidR="003509FF">
        <w:rPr>
          <w:rFonts w:cs="Times New Roman" w:hint="default"/>
          <w:bCs/>
        </w:rPr>
        <w:t>lnej situá</w:t>
      </w:r>
      <w:r w:rsidRPr="00D65693" w:rsidR="003509FF">
        <w:rPr>
          <w:rFonts w:cs="Times New Roman" w:hint="default"/>
          <w:bCs/>
        </w:rPr>
        <w:t>cie dopĺň</w:t>
      </w:r>
      <w:r w:rsidRPr="00D65693" w:rsidR="003509FF">
        <w:rPr>
          <w:rFonts w:cs="Times New Roman" w:hint="default"/>
          <w:bCs/>
        </w:rPr>
        <w:t>a aj ohrozenie vý</w:t>
      </w:r>
      <w:r w:rsidRPr="00D65693" w:rsidR="003509FF">
        <w:rPr>
          <w:rFonts w:cs="Times New Roman" w:hint="default"/>
          <w:bCs/>
        </w:rPr>
        <w:t>voja dieť</w:t>
      </w:r>
      <w:r w:rsidRPr="00D65693" w:rsidR="003509FF">
        <w:rPr>
          <w:rFonts w:cs="Times New Roman" w:hint="default"/>
          <w:bCs/>
        </w:rPr>
        <w:t>ať</w:t>
      </w:r>
      <w:r w:rsidRPr="00D65693" w:rsidR="003509FF">
        <w:rPr>
          <w:rFonts w:cs="Times New Roman" w:hint="default"/>
          <w:bCs/>
        </w:rPr>
        <w:t>a so zdravotný</w:t>
      </w:r>
      <w:r w:rsidRPr="00D65693" w:rsidR="003509FF">
        <w:rPr>
          <w:rFonts w:cs="Times New Roman" w:hint="default"/>
          <w:bCs/>
        </w:rPr>
        <w:t>m postihnutí</w:t>
      </w:r>
      <w:r w:rsidRPr="00D65693" w:rsidR="003509FF">
        <w:rPr>
          <w:rFonts w:cs="Times New Roman" w:hint="default"/>
          <w:bCs/>
        </w:rPr>
        <w:t>m vo veku do</w:t>
      </w:r>
      <w:r w:rsidR="00144DBA">
        <w:rPr>
          <w:rFonts w:cs="Times New Roman"/>
          <w:bCs/>
        </w:rPr>
        <w:t xml:space="preserve"> sedem</w:t>
      </w:r>
      <w:r w:rsidRPr="00D65693" w:rsidR="003509FF">
        <w:rPr>
          <w:rFonts w:cs="Times New Roman"/>
          <w:bCs/>
        </w:rPr>
        <w:t xml:space="preserve"> rokov.</w:t>
      </w:r>
    </w:p>
    <w:p w:rsidR="00CD4618" w:rsidRPr="00D65693" w:rsidP="00D65693">
      <w:pPr>
        <w:pStyle w:val="Standard"/>
        <w:bidi w:val="0"/>
        <w:jc w:val="both"/>
        <w:rPr>
          <w:rFonts w:cs="Times New Roman"/>
          <w:bCs/>
        </w:rPr>
      </w:pPr>
    </w:p>
    <w:p w:rsidR="00CD4618" w:rsidRPr="00D65693" w:rsidP="00D65693">
      <w:pPr>
        <w:pStyle w:val="Standard"/>
        <w:bidi w:val="0"/>
        <w:jc w:val="both"/>
        <w:rPr>
          <w:rFonts w:cs="Times New Roman"/>
        </w:rPr>
      </w:pPr>
      <w:r w:rsidRPr="00D65693" w:rsidR="003509FF">
        <w:rPr>
          <w:rFonts w:cs="Times New Roman"/>
          <w:b/>
        </w:rPr>
        <w:t>K</w:t>
      </w:r>
      <w:r w:rsidRPr="00D65693" w:rsidR="003509FF">
        <w:rPr>
          <w:rFonts w:cs="Times New Roman"/>
          <w:b/>
          <w:bCs/>
        </w:rPr>
        <w:t> </w:t>
      </w:r>
      <w:r w:rsidRPr="00D65693" w:rsidR="003509FF">
        <w:rPr>
          <w:rFonts w:cs="Times New Roman"/>
          <w:b/>
        </w:rPr>
        <w:t>bod</w:t>
      </w:r>
      <w:r w:rsidRPr="00D65693" w:rsidR="00224B23">
        <w:rPr>
          <w:rFonts w:cs="Times New Roman"/>
          <w:b/>
        </w:rPr>
        <w:t>om</w:t>
      </w:r>
      <w:r w:rsidRPr="00D65693" w:rsidR="003509FF">
        <w:rPr>
          <w:rFonts w:cs="Times New Roman" w:hint="default"/>
          <w:b/>
          <w:bCs/>
        </w:rPr>
        <w:t xml:space="preserve"> 3 až</w:t>
      </w:r>
      <w:r w:rsidRPr="00D65693" w:rsidR="003509FF">
        <w:rPr>
          <w:rFonts w:cs="Times New Roman" w:hint="default"/>
          <w:b/>
          <w:bCs/>
        </w:rPr>
        <w:t xml:space="preserve"> </w:t>
      </w:r>
      <w:r w:rsidRPr="00D65693" w:rsidR="00990F7C">
        <w:rPr>
          <w:rFonts w:cs="Times New Roman"/>
          <w:b/>
          <w:bCs/>
        </w:rPr>
        <w:t>5</w:t>
      </w:r>
      <w:r w:rsidRPr="00D65693" w:rsidR="003509FF">
        <w:rPr>
          <w:rFonts w:cs="Times New Roman" w:hint="default"/>
          <w:b/>
          <w:bCs/>
        </w:rPr>
        <w:t xml:space="preserve"> -  §</w:t>
      </w:r>
      <w:r w:rsidRPr="00D65693" w:rsidR="003509FF">
        <w:rPr>
          <w:rFonts w:cs="Times New Roman" w:hint="default"/>
          <w:b/>
          <w:bCs/>
        </w:rPr>
        <w:t xml:space="preserve"> 2 ods. 2 pí</w:t>
      </w:r>
      <w:r w:rsidRPr="00D65693" w:rsidR="003509FF">
        <w:rPr>
          <w:rFonts w:cs="Times New Roman" w:hint="default"/>
          <w:b/>
          <w:bCs/>
        </w:rPr>
        <w:t>sm. g), h), §</w:t>
      </w:r>
      <w:r w:rsidRPr="00D65693" w:rsidR="003509FF">
        <w:rPr>
          <w:rFonts w:cs="Times New Roman" w:hint="default"/>
          <w:b/>
          <w:bCs/>
        </w:rPr>
        <w:t xml:space="preserve"> 2 ods. 6, </w:t>
      </w:r>
      <w:smartTag w:uri="urn:schemas-microsoft-com:office:smarttags" w:element="metricconverter">
        <w:smartTagPr>
          <w:attr w:name="ProductID" w:val="7 a"/>
        </w:smartTagPr>
        <w:r w:rsidRPr="00D65693" w:rsidR="003509FF">
          <w:rPr>
            <w:rFonts w:cs="Times New Roman" w:hint="default"/>
            <w:b/>
            <w:bCs/>
          </w:rPr>
          <w:t>7 a</w:t>
        </w:r>
      </w:smartTag>
      <w:r w:rsidRPr="00D65693" w:rsidR="003509FF">
        <w:rPr>
          <w:rFonts w:cs="Times New Roman" w:hint="default"/>
          <w:b/>
          <w:bCs/>
        </w:rPr>
        <w:t xml:space="preserve"> 8</w:t>
      </w:r>
    </w:p>
    <w:p w:rsidR="00CD4618" w:rsidRPr="00D65693" w:rsidP="00D65693">
      <w:pPr>
        <w:pStyle w:val="Title"/>
        <w:tabs>
          <w:tab w:val="left" w:pos="540"/>
        </w:tabs>
        <w:bidi w:val="0"/>
        <w:jc w:val="both"/>
        <w:rPr>
          <w:sz w:val="24"/>
          <w:szCs w:val="24"/>
        </w:rPr>
      </w:pPr>
      <w:r w:rsidRPr="00D65693" w:rsidR="003509FF">
        <w:rPr>
          <w:b w:val="0"/>
          <w:sz w:val="24"/>
          <w:szCs w:val="24"/>
        </w:rPr>
        <w:tab/>
      </w:r>
      <w:r w:rsidRPr="00D65693" w:rsidR="003509FF">
        <w:rPr>
          <w:rFonts w:hint="default"/>
          <w:b w:val="0"/>
          <w:sz w:val="24"/>
          <w:szCs w:val="24"/>
        </w:rPr>
        <w:t>Ná</w:t>
      </w:r>
      <w:r w:rsidRPr="00D65693" w:rsidR="003509FF">
        <w:rPr>
          <w:rFonts w:hint="default"/>
          <w:b w:val="0"/>
          <w:sz w:val="24"/>
          <w:szCs w:val="24"/>
        </w:rPr>
        <w:t>vrhom sa jednoznač</w:t>
      </w:r>
      <w:r w:rsidRPr="00D65693" w:rsidR="003509FF">
        <w:rPr>
          <w:rFonts w:hint="default"/>
          <w:b w:val="0"/>
          <w:sz w:val="24"/>
          <w:szCs w:val="24"/>
        </w:rPr>
        <w:t>ne vymedzuje, č</w:t>
      </w:r>
      <w:r w:rsidRPr="00D65693" w:rsidR="003509FF">
        <w:rPr>
          <w:rFonts w:hint="default"/>
          <w:b w:val="0"/>
          <w:sz w:val="24"/>
          <w:szCs w:val="24"/>
        </w:rPr>
        <w:t>o sa považ</w:t>
      </w:r>
      <w:r w:rsidRPr="00D65693" w:rsidR="003509FF">
        <w:rPr>
          <w:rFonts w:hint="default"/>
          <w:b w:val="0"/>
          <w:sz w:val="24"/>
          <w:szCs w:val="24"/>
        </w:rPr>
        <w:t>uje za sprá</w:t>
      </w:r>
      <w:r w:rsidRPr="00D65693" w:rsidR="003509FF">
        <w:rPr>
          <w:rFonts w:hint="default"/>
          <w:b w:val="0"/>
          <w:sz w:val="24"/>
          <w:szCs w:val="24"/>
        </w:rPr>
        <w:t>vanie iný</w:t>
      </w:r>
      <w:r w:rsidRPr="00D65693" w:rsidR="003509FF">
        <w:rPr>
          <w:rFonts w:hint="default"/>
          <w:b w:val="0"/>
          <w:sz w:val="24"/>
          <w:szCs w:val="24"/>
        </w:rPr>
        <w:t>ch fyzický</w:t>
      </w:r>
      <w:r w:rsidRPr="00D65693" w:rsidR="003509FF">
        <w:rPr>
          <w:rFonts w:hint="default"/>
          <w:b w:val="0"/>
          <w:sz w:val="24"/>
          <w:szCs w:val="24"/>
        </w:rPr>
        <w:t>ch osô</w:t>
      </w:r>
      <w:r w:rsidRPr="00D65693" w:rsidR="003509FF">
        <w:rPr>
          <w:rFonts w:hint="default"/>
          <w:b w:val="0"/>
          <w:sz w:val="24"/>
          <w:szCs w:val="24"/>
        </w:rPr>
        <w:t>b v dô</w:t>
      </w:r>
      <w:r w:rsidRPr="00D65693" w:rsidR="003509FF">
        <w:rPr>
          <w:rFonts w:hint="default"/>
          <w:b w:val="0"/>
          <w:sz w:val="24"/>
          <w:szCs w:val="24"/>
        </w:rPr>
        <w:t>sledku ktoré</w:t>
      </w:r>
      <w:r w:rsidRPr="00D65693" w:rsidR="003509FF">
        <w:rPr>
          <w:rFonts w:hint="default"/>
          <w:b w:val="0"/>
          <w:sz w:val="24"/>
          <w:szCs w:val="24"/>
        </w:rPr>
        <w:t>ho je  fyzická</w:t>
      </w:r>
      <w:r w:rsidRPr="00D65693" w:rsidR="003509FF">
        <w:rPr>
          <w:rFonts w:hint="default"/>
          <w:b w:val="0"/>
          <w:sz w:val="24"/>
          <w:szCs w:val="24"/>
        </w:rPr>
        <w:t xml:space="preserve"> osoba ohrozená</w:t>
      </w:r>
      <w:r w:rsidRPr="00D65693" w:rsidR="003509FF">
        <w:rPr>
          <w:rFonts w:hint="default"/>
          <w:b w:val="0"/>
          <w:sz w:val="24"/>
          <w:szCs w:val="24"/>
        </w:rPr>
        <w:t xml:space="preserve"> alebo sa stala obeť</w:t>
      </w:r>
      <w:r w:rsidRPr="00D65693" w:rsidR="003509FF">
        <w:rPr>
          <w:rFonts w:hint="default"/>
          <w:b w:val="0"/>
          <w:sz w:val="24"/>
          <w:szCs w:val="24"/>
        </w:rPr>
        <w:t>ou. Nakoľ</w:t>
      </w:r>
      <w:r w:rsidRPr="00D65693" w:rsidR="003509FF">
        <w:rPr>
          <w:rFonts w:hint="default"/>
          <w:b w:val="0"/>
          <w:sz w:val="24"/>
          <w:szCs w:val="24"/>
        </w:rPr>
        <w:t>ko  obsahom tohto  pojmu je aj obchodovanie s </w:t>
      </w:r>
      <w:r w:rsidRPr="00D65693" w:rsidR="003509FF">
        <w:rPr>
          <w:rFonts w:hint="default"/>
          <w:b w:val="0"/>
          <w:sz w:val="24"/>
          <w:szCs w:val="24"/>
        </w:rPr>
        <w:t>ľ</w:t>
      </w:r>
      <w:r w:rsidRPr="00D65693" w:rsidR="003509FF">
        <w:rPr>
          <w:rFonts w:hint="default"/>
          <w:b w:val="0"/>
          <w:sz w:val="24"/>
          <w:szCs w:val="24"/>
        </w:rPr>
        <w:t>uď</w:t>
      </w:r>
      <w:r w:rsidRPr="00D65693" w:rsidR="003509FF">
        <w:rPr>
          <w:rFonts w:hint="default"/>
          <w:b w:val="0"/>
          <w:sz w:val="24"/>
          <w:szCs w:val="24"/>
        </w:rPr>
        <w:t>mi, tento dô</w:t>
      </w:r>
      <w:r w:rsidRPr="00D65693" w:rsidR="003509FF">
        <w:rPr>
          <w:rFonts w:hint="default"/>
          <w:b w:val="0"/>
          <w:sz w:val="24"/>
          <w:szCs w:val="24"/>
        </w:rPr>
        <w:t>vod bol ako osobitný</w:t>
      </w:r>
      <w:r w:rsidRPr="00D65693" w:rsidR="003509FF">
        <w:rPr>
          <w:rFonts w:hint="default"/>
          <w:b w:val="0"/>
          <w:sz w:val="24"/>
          <w:szCs w:val="24"/>
        </w:rPr>
        <w:t xml:space="preserve"> bod nepriaznivej sociá</w:t>
      </w:r>
      <w:r w:rsidRPr="00D65693" w:rsidR="003509FF">
        <w:rPr>
          <w:rFonts w:hint="default"/>
          <w:b w:val="0"/>
          <w:sz w:val="24"/>
          <w:szCs w:val="24"/>
        </w:rPr>
        <w:t>lnej situá</w:t>
      </w:r>
      <w:r w:rsidRPr="00D65693" w:rsidR="003509FF">
        <w:rPr>
          <w:rFonts w:hint="default"/>
          <w:b w:val="0"/>
          <w:sz w:val="24"/>
          <w:szCs w:val="24"/>
        </w:rPr>
        <w:t>cie vypustený</w:t>
      </w:r>
      <w:r w:rsidRPr="00D65693" w:rsidR="003509FF">
        <w:rPr>
          <w:rFonts w:hint="default"/>
          <w:b w:val="0"/>
          <w:sz w:val="24"/>
          <w:szCs w:val="24"/>
        </w:rPr>
        <w:t>. V </w:t>
      </w:r>
      <w:r w:rsidRPr="00D65693" w:rsidR="003509FF">
        <w:rPr>
          <w:rFonts w:hint="default"/>
          <w:b w:val="0"/>
          <w:sz w:val="24"/>
          <w:szCs w:val="24"/>
        </w:rPr>
        <w:t>nadvä</w:t>
      </w:r>
      <w:r w:rsidRPr="00D65693" w:rsidR="003509FF">
        <w:rPr>
          <w:rFonts w:hint="default"/>
          <w:b w:val="0"/>
          <w:sz w:val="24"/>
          <w:szCs w:val="24"/>
        </w:rPr>
        <w:t>znosti na zaradenie komunitný</w:t>
      </w:r>
      <w:r w:rsidRPr="00D65693" w:rsidR="003509FF">
        <w:rPr>
          <w:rFonts w:hint="default"/>
          <w:b w:val="0"/>
          <w:sz w:val="24"/>
          <w:szCs w:val="24"/>
        </w:rPr>
        <w:t>ch centier do systé</w:t>
      </w:r>
      <w:r w:rsidRPr="00D65693" w:rsidR="003509FF">
        <w:rPr>
          <w:rFonts w:hint="default"/>
          <w:b w:val="0"/>
          <w:sz w:val="24"/>
          <w:szCs w:val="24"/>
        </w:rPr>
        <w:t>mu sociá</w:t>
      </w:r>
      <w:r w:rsidRPr="00D65693" w:rsidR="003509FF">
        <w:rPr>
          <w:rFonts w:hint="default"/>
          <w:b w:val="0"/>
          <w:sz w:val="24"/>
          <w:szCs w:val="24"/>
        </w:rPr>
        <w:t>lnych služ</w:t>
      </w:r>
      <w:r w:rsidRPr="00D65693" w:rsidR="003509FF">
        <w:rPr>
          <w:rFonts w:hint="default"/>
          <w:b w:val="0"/>
          <w:sz w:val="24"/>
          <w:szCs w:val="24"/>
        </w:rPr>
        <w:t>ieb sa do dô</w:t>
      </w:r>
      <w:r w:rsidRPr="00D65693" w:rsidR="003509FF">
        <w:rPr>
          <w:rFonts w:hint="default"/>
          <w:b w:val="0"/>
          <w:sz w:val="24"/>
          <w:szCs w:val="24"/>
        </w:rPr>
        <w:t>vodov, na zá</w:t>
      </w:r>
      <w:r w:rsidRPr="00D65693" w:rsidR="003509FF">
        <w:rPr>
          <w:rFonts w:hint="default"/>
          <w:b w:val="0"/>
          <w:sz w:val="24"/>
          <w:szCs w:val="24"/>
        </w:rPr>
        <w:t>klade ktorý</w:t>
      </w:r>
      <w:r w:rsidRPr="00D65693" w:rsidR="003509FF">
        <w:rPr>
          <w:rFonts w:hint="default"/>
          <w:b w:val="0"/>
          <w:sz w:val="24"/>
          <w:szCs w:val="24"/>
        </w:rPr>
        <w:t>ch vzniká</w:t>
      </w:r>
      <w:r w:rsidRPr="00D65693" w:rsidR="003509FF">
        <w:rPr>
          <w:rFonts w:hint="default"/>
          <w:b w:val="0"/>
          <w:sz w:val="24"/>
          <w:szCs w:val="24"/>
        </w:rPr>
        <w:t xml:space="preserve"> nepriaznivá</w:t>
      </w:r>
      <w:r w:rsidRPr="00D65693" w:rsidR="003509FF">
        <w:rPr>
          <w:rFonts w:hint="default"/>
          <w:b w:val="0"/>
          <w:sz w:val="24"/>
          <w:szCs w:val="24"/>
        </w:rPr>
        <w:t xml:space="preserve"> sociá</w:t>
      </w:r>
      <w:r w:rsidRPr="00D65693" w:rsidR="003509FF">
        <w:rPr>
          <w:rFonts w:hint="default"/>
          <w:b w:val="0"/>
          <w:sz w:val="24"/>
          <w:szCs w:val="24"/>
        </w:rPr>
        <w:t>lna situá</w:t>
      </w:r>
      <w:r w:rsidRPr="00D65693" w:rsidR="003509FF">
        <w:rPr>
          <w:rFonts w:hint="default"/>
          <w:b w:val="0"/>
          <w:sz w:val="24"/>
          <w:szCs w:val="24"/>
        </w:rPr>
        <w:t>cia, navrhuje upraviť</w:t>
      </w:r>
      <w:r w:rsidRPr="00D65693" w:rsidR="003509FF">
        <w:rPr>
          <w:rFonts w:hint="default"/>
          <w:b w:val="0"/>
          <w:sz w:val="24"/>
          <w:szCs w:val="24"/>
        </w:rPr>
        <w:t xml:space="preserve"> tá</w:t>
      </w:r>
      <w:r w:rsidRPr="00D65693" w:rsidR="003509FF">
        <w:rPr>
          <w:rFonts w:hint="default"/>
          <w:b w:val="0"/>
          <w:sz w:val="24"/>
          <w:szCs w:val="24"/>
        </w:rPr>
        <w:t>to  situá</w:t>
      </w:r>
      <w:r w:rsidRPr="00D65693" w:rsidR="003509FF">
        <w:rPr>
          <w:rFonts w:hint="default"/>
          <w:b w:val="0"/>
          <w:sz w:val="24"/>
          <w:szCs w:val="24"/>
        </w:rPr>
        <w:t>cia a </w:t>
      </w:r>
      <w:r w:rsidRPr="00D65693" w:rsidR="003509FF">
        <w:rPr>
          <w:rFonts w:hint="default"/>
          <w:b w:val="0"/>
          <w:sz w:val="24"/>
          <w:szCs w:val="24"/>
        </w:rPr>
        <w:t>definuje sa pojem zotrvá</w:t>
      </w:r>
      <w:r w:rsidRPr="00D65693" w:rsidR="003509FF">
        <w:rPr>
          <w:rFonts w:hint="default"/>
          <w:b w:val="0"/>
          <w:sz w:val="24"/>
          <w:szCs w:val="24"/>
        </w:rPr>
        <w:t>v</w:t>
      </w:r>
      <w:r w:rsidRPr="00D65693" w:rsidR="003509FF">
        <w:rPr>
          <w:rFonts w:hint="default"/>
          <w:b w:val="0"/>
          <w:sz w:val="24"/>
          <w:szCs w:val="24"/>
        </w:rPr>
        <w:t xml:space="preserve">anie v priestorovo separovanej lokalite a </w:t>
      </w:r>
      <w:r w:rsidRPr="00D65693" w:rsidR="002F00F4">
        <w:rPr>
          <w:rFonts w:hint="default"/>
          <w:b w:val="0"/>
          <w:sz w:val="24"/>
          <w:szCs w:val="24"/>
        </w:rPr>
        <w:t>koncentrovaná</w:t>
      </w:r>
      <w:r w:rsidRPr="00D65693" w:rsidR="003509FF">
        <w:rPr>
          <w:b w:val="0"/>
          <w:sz w:val="24"/>
          <w:szCs w:val="24"/>
        </w:rPr>
        <w:t xml:space="preserve"> a </w:t>
      </w:r>
      <w:r w:rsidRPr="00D65693" w:rsidR="003509FF">
        <w:rPr>
          <w:rFonts w:hint="default"/>
          <w:b w:val="0"/>
          <w:sz w:val="24"/>
          <w:szCs w:val="24"/>
        </w:rPr>
        <w:t>generač</w:t>
      </w:r>
      <w:r w:rsidRPr="00D65693" w:rsidR="003509FF">
        <w:rPr>
          <w:rFonts w:hint="default"/>
          <w:b w:val="0"/>
          <w:sz w:val="24"/>
          <w:szCs w:val="24"/>
        </w:rPr>
        <w:t>ne reprodukovaná</w:t>
      </w:r>
      <w:r w:rsidRPr="00D65693" w:rsidR="003509FF">
        <w:rPr>
          <w:rFonts w:hint="default"/>
          <w:b w:val="0"/>
          <w:sz w:val="24"/>
          <w:szCs w:val="24"/>
        </w:rPr>
        <w:t xml:space="preserve"> chudoba. Ide o </w:t>
      </w:r>
      <w:r w:rsidRPr="00D65693" w:rsidR="003509FF">
        <w:rPr>
          <w:rFonts w:hint="default"/>
          <w:b w:val="0"/>
          <w:sz w:val="24"/>
          <w:szCs w:val="24"/>
        </w:rPr>
        <w:t>nepriaznivé</w:t>
      </w:r>
      <w:r w:rsidRPr="00D65693" w:rsidR="003509FF">
        <w:rPr>
          <w:rFonts w:hint="default"/>
          <w:b w:val="0"/>
          <w:sz w:val="24"/>
          <w:szCs w:val="24"/>
        </w:rPr>
        <w:t xml:space="preserve"> sociá</w:t>
      </w:r>
      <w:r w:rsidRPr="00D65693" w:rsidR="003509FF">
        <w:rPr>
          <w:rFonts w:hint="default"/>
          <w:b w:val="0"/>
          <w:sz w:val="24"/>
          <w:szCs w:val="24"/>
        </w:rPr>
        <w:t>lne situá</w:t>
      </w:r>
      <w:r w:rsidRPr="00D65693" w:rsidR="003509FF">
        <w:rPr>
          <w:rFonts w:hint="default"/>
          <w:b w:val="0"/>
          <w:sz w:val="24"/>
          <w:szCs w:val="24"/>
        </w:rPr>
        <w:t>cie, keď</w:t>
      </w:r>
      <w:r w:rsidRPr="00D65693" w:rsidR="003509FF">
        <w:rPr>
          <w:rFonts w:hint="default"/>
          <w:b w:val="0"/>
          <w:sz w:val="24"/>
          <w:szCs w:val="24"/>
        </w:rPr>
        <w:t xml:space="preserve"> fyzické</w:t>
      </w:r>
      <w:r w:rsidRPr="00D65693" w:rsidR="003509FF">
        <w:rPr>
          <w:rFonts w:hint="default"/>
          <w:b w:val="0"/>
          <w:sz w:val="24"/>
          <w:szCs w:val="24"/>
        </w:rPr>
        <w:t xml:space="preserve"> osoby  ž</w:t>
      </w:r>
      <w:r w:rsidRPr="00D65693" w:rsidR="003509FF">
        <w:rPr>
          <w:rFonts w:hint="default"/>
          <w:b w:val="0"/>
          <w:sz w:val="24"/>
          <w:szCs w:val="24"/>
        </w:rPr>
        <w:t>ijú</w:t>
      </w:r>
      <w:r w:rsidRPr="00D65693" w:rsidR="003509FF">
        <w:rPr>
          <w:rFonts w:hint="default"/>
          <w:b w:val="0"/>
          <w:sz w:val="24"/>
          <w:szCs w:val="24"/>
        </w:rPr>
        <w:t xml:space="preserve"> v priestorovo separovanej alebo segregovanej lokalite, v </w:t>
      </w:r>
      <w:r w:rsidRPr="00D65693" w:rsidR="003509FF">
        <w:rPr>
          <w:rFonts w:hint="default"/>
          <w:b w:val="0"/>
          <w:sz w:val="24"/>
          <w:szCs w:val="24"/>
        </w:rPr>
        <w:t>ktorej sa koncentruje chudoba,  naprí</w:t>
      </w:r>
      <w:r w:rsidRPr="00D65693" w:rsidR="003509FF">
        <w:rPr>
          <w:rFonts w:hint="default"/>
          <w:b w:val="0"/>
          <w:sz w:val="24"/>
          <w:szCs w:val="24"/>
        </w:rPr>
        <w:t>klad v </w:t>
      </w:r>
      <w:r w:rsidRPr="00D65693" w:rsidR="003509FF">
        <w:rPr>
          <w:rFonts w:hint="default"/>
          <w:b w:val="0"/>
          <w:sz w:val="24"/>
          <w:szCs w:val="24"/>
        </w:rPr>
        <w:t>osade, v </w:t>
      </w:r>
      <w:r w:rsidRPr="00D65693" w:rsidR="003509FF">
        <w:rPr>
          <w:rFonts w:hint="default"/>
          <w:b w:val="0"/>
          <w:sz w:val="24"/>
          <w:szCs w:val="24"/>
        </w:rPr>
        <w:t>ktorej ž</w:t>
      </w:r>
      <w:r w:rsidRPr="00D65693" w:rsidR="003509FF">
        <w:rPr>
          <w:rFonts w:hint="default"/>
          <w:b w:val="0"/>
          <w:sz w:val="24"/>
          <w:szCs w:val="24"/>
        </w:rPr>
        <w:t>ije marginalizovaná</w:t>
      </w:r>
      <w:r w:rsidRPr="00D65693" w:rsidR="003509FF">
        <w:rPr>
          <w:rFonts w:hint="default"/>
          <w:b w:val="0"/>
          <w:sz w:val="24"/>
          <w:szCs w:val="24"/>
        </w:rPr>
        <w:t xml:space="preserve"> ró</w:t>
      </w:r>
      <w:r w:rsidRPr="00D65693" w:rsidR="003509FF">
        <w:rPr>
          <w:rFonts w:hint="default"/>
          <w:b w:val="0"/>
          <w:sz w:val="24"/>
          <w:szCs w:val="24"/>
        </w:rPr>
        <w:t>mska komunita, ale môž</w:t>
      </w:r>
      <w:r w:rsidRPr="00D65693" w:rsidR="003509FF">
        <w:rPr>
          <w:rFonts w:hint="default"/>
          <w:b w:val="0"/>
          <w:sz w:val="24"/>
          <w:szCs w:val="24"/>
        </w:rPr>
        <w:t>e  isť</w:t>
      </w:r>
      <w:r w:rsidRPr="00D65693" w:rsidR="003509FF">
        <w:rPr>
          <w:rFonts w:hint="default"/>
          <w:b w:val="0"/>
          <w:sz w:val="24"/>
          <w:szCs w:val="24"/>
        </w:rPr>
        <w:t xml:space="preserve"> aj š</w:t>
      </w:r>
      <w:r w:rsidRPr="00D65693" w:rsidR="003509FF">
        <w:rPr>
          <w:rFonts w:hint="default"/>
          <w:b w:val="0"/>
          <w:sz w:val="24"/>
          <w:szCs w:val="24"/>
        </w:rPr>
        <w:t>tvrť</w:t>
      </w:r>
      <w:r w:rsidR="002F00F4">
        <w:rPr>
          <w:b w:val="0"/>
          <w:sz w:val="24"/>
          <w:szCs w:val="24"/>
        </w:rPr>
        <w:t xml:space="preserve"> a </w:t>
      </w:r>
      <w:r w:rsidR="002F00F4">
        <w:rPr>
          <w:rFonts w:hint="default"/>
          <w:b w:val="0"/>
          <w:sz w:val="24"/>
          <w:szCs w:val="24"/>
        </w:rPr>
        <w:t>ulicu alebo bytový</w:t>
      </w:r>
      <w:r w:rsidR="002F00F4">
        <w:rPr>
          <w:rFonts w:hint="default"/>
          <w:b w:val="0"/>
          <w:sz w:val="24"/>
          <w:szCs w:val="24"/>
        </w:rPr>
        <w:t xml:space="preserve"> dom</w:t>
      </w:r>
      <w:r w:rsidRPr="00D65693" w:rsidR="003509FF">
        <w:rPr>
          <w:b w:val="0"/>
          <w:sz w:val="24"/>
          <w:szCs w:val="24"/>
        </w:rPr>
        <w:t xml:space="preserve"> v </w:t>
      </w:r>
      <w:r w:rsidRPr="00D65693" w:rsidR="003509FF">
        <w:rPr>
          <w:rFonts w:hint="default"/>
          <w:b w:val="0"/>
          <w:sz w:val="24"/>
          <w:szCs w:val="24"/>
        </w:rPr>
        <w:t>rá</w:t>
      </w:r>
      <w:r w:rsidRPr="00D65693" w:rsidR="003509FF">
        <w:rPr>
          <w:rFonts w:hint="default"/>
          <w:b w:val="0"/>
          <w:sz w:val="24"/>
          <w:szCs w:val="24"/>
        </w:rPr>
        <w:t>mci urč</w:t>
      </w:r>
      <w:r w:rsidRPr="00D65693" w:rsidR="003509FF">
        <w:rPr>
          <w:rFonts w:hint="default"/>
          <w:b w:val="0"/>
          <w:sz w:val="24"/>
          <w:szCs w:val="24"/>
        </w:rPr>
        <w:t>ité</w:t>
      </w:r>
      <w:r w:rsidRPr="00D65693" w:rsidR="003509FF">
        <w:rPr>
          <w:rFonts w:hint="default"/>
          <w:b w:val="0"/>
          <w:sz w:val="24"/>
          <w:szCs w:val="24"/>
        </w:rPr>
        <w:t>ho mesta alebo obce, ktorá</w:t>
      </w:r>
      <w:r w:rsidRPr="00D65693" w:rsidR="003509FF">
        <w:rPr>
          <w:rFonts w:hint="default"/>
          <w:b w:val="0"/>
          <w:sz w:val="24"/>
          <w:szCs w:val="24"/>
        </w:rPr>
        <w:t xml:space="preserve"> sa vyznač</w:t>
      </w:r>
      <w:r w:rsidRPr="00D65693" w:rsidR="003509FF">
        <w:rPr>
          <w:rFonts w:hint="default"/>
          <w:b w:val="0"/>
          <w:sz w:val="24"/>
          <w:szCs w:val="24"/>
        </w:rPr>
        <w:t>uje tý</w:t>
      </w:r>
      <w:r w:rsidRPr="00D65693" w:rsidR="003509FF">
        <w:rPr>
          <w:rFonts w:hint="default"/>
          <w:b w:val="0"/>
          <w:sz w:val="24"/>
          <w:szCs w:val="24"/>
        </w:rPr>
        <w:t>m, ž</w:t>
      </w:r>
      <w:r w:rsidRPr="00D65693" w:rsidR="003509FF">
        <w:rPr>
          <w:rFonts w:hint="default"/>
          <w:b w:val="0"/>
          <w:sz w:val="24"/>
          <w:szCs w:val="24"/>
        </w:rPr>
        <w:t>e v </w:t>
      </w:r>
      <w:r w:rsidRPr="00D65693" w:rsidR="003509FF">
        <w:rPr>
          <w:rFonts w:hint="default"/>
          <w:b w:val="0"/>
          <w:sz w:val="24"/>
          <w:szCs w:val="24"/>
        </w:rPr>
        <w:t>danej lokalite je naprí</w:t>
      </w:r>
      <w:r w:rsidRPr="00D65693" w:rsidR="003509FF">
        <w:rPr>
          <w:rFonts w:hint="default"/>
          <w:b w:val="0"/>
          <w:sz w:val="24"/>
          <w:szCs w:val="24"/>
        </w:rPr>
        <w:t>klad vysoká</w:t>
      </w:r>
      <w:r w:rsidRPr="00D65693" w:rsidR="003509FF">
        <w:rPr>
          <w:rFonts w:hint="default"/>
          <w:b w:val="0"/>
          <w:sz w:val="24"/>
          <w:szCs w:val="24"/>
        </w:rPr>
        <w:t xml:space="preserve"> koncentrá</w:t>
      </w:r>
      <w:r w:rsidRPr="00D65693" w:rsidR="003509FF">
        <w:rPr>
          <w:rFonts w:hint="default"/>
          <w:b w:val="0"/>
          <w:sz w:val="24"/>
          <w:szCs w:val="24"/>
        </w:rPr>
        <w:t>cia nezamestnaný</w:t>
      </w:r>
      <w:r w:rsidRPr="00D65693" w:rsidR="003509FF">
        <w:rPr>
          <w:rFonts w:hint="default"/>
          <w:b w:val="0"/>
          <w:sz w:val="24"/>
          <w:szCs w:val="24"/>
        </w:rPr>
        <w:t>ch osô</w:t>
      </w:r>
      <w:r w:rsidRPr="00D65693" w:rsidR="003509FF">
        <w:rPr>
          <w:rFonts w:hint="default"/>
          <w:b w:val="0"/>
          <w:sz w:val="24"/>
          <w:szCs w:val="24"/>
        </w:rPr>
        <w:t>b, osô</w:t>
      </w:r>
      <w:r w:rsidRPr="00D65693" w:rsidR="003509FF">
        <w:rPr>
          <w:rFonts w:hint="default"/>
          <w:b w:val="0"/>
          <w:sz w:val="24"/>
          <w:szCs w:val="24"/>
        </w:rPr>
        <w:t>b poberajú</w:t>
      </w:r>
      <w:r w:rsidRPr="00D65693" w:rsidR="003509FF">
        <w:rPr>
          <w:rFonts w:hint="default"/>
          <w:b w:val="0"/>
          <w:sz w:val="24"/>
          <w:szCs w:val="24"/>
        </w:rPr>
        <w:t>cich dá</w:t>
      </w:r>
      <w:r w:rsidRPr="00D65693" w:rsidR="003509FF">
        <w:rPr>
          <w:rFonts w:hint="default"/>
          <w:b w:val="0"/>
          <w:sz w:val="24"/>
          <w:szCs w:val="24"/>
        </w:rPr>
        <w:t>v</w:t>
      </w:r>
      <w:r w:rsidRPr="00D65693" w:rsidR="003509FF">
        <w:rPr>
          <w:rFonts w:hint="default"/>
          <w:b w:val="0"/>
          <w:sz w:val="24"/>
          <w:szCs w:val="24"/>
        </w:rPr>
        <w:t>ku v  hmotnej nú</w:t>
      </w:r>
      <w:r w:rsidRPr="00D65693" w:rsidR="003509FF">
        <w:rPr>
          <w:rFonts w:hint="default"/>
          <w:b w:val="0"/>
          <w:sz w:val="24"/>
          <w:szCs w:val="24"/>
        </w:rPr>
        <w:t>dzi, osô</w:t>
      </w:r>
      <w:r w:rsidRPr="00D65693" w:rsidR="003509FF">
        <w:rPr>
          <w:rFonts w:hint="default"/>
          <w:b w:val="0"/>
          <w:sz w:val="24"/>
          <w:szCs w:val="24"/>
        </w:rPr>
        <w:t>b s ní</w:t>
      </w:r>
      <w:r w:rsidRPr="00D65693" w:rsidR="003509FF">
        <w:rPr>
          <w:rFonts w:hint="default"/>
          <w:b w:val="0"/>
          <w:sz w:val="24"/>
          <w:szCs w:val="24"/>
        </w:rPr>
        <w:t>zkym vzdelaní</w:t>
      </w:r>
      <w:r w:rsidRPr="00D65693" w:rsidR="003509FF">
        <w:rPr>
          <w:rFonts w:hint="default"/>
          <w:b w:val="0"/>
          <w:sz w:val="24"/>
          <w:szCs w:val="24"/>
        </w:rPr>
        <w:t>m, zvýš</w:t>
      </w:r>
      <w:r w:rsidRPr="00D65693" w:rsidR="003509FF">
        <w:rPr>
          <w:rFonts w:hint="default"/>
          <w:b w:val="0"/>
          <w:sz w:val="24"/>
          <w:szCs w:val="24"/>
        </w:rPr>
        <w:t>ená</w:t>
      </w:r>
      <w:r w:rsidRPr="00D65693" w:rsidR="003509FF">
        <w:rPr>
          <w:rFonts w:hint="default"/>
          <w:b w:val="0"/>
          <w:sz w:val="24"/>
          <w:szCs w:val="24"/>
        </w:rPr>
        <w:t xml:space="preserve"> miera delikvencie, zdevastované</w:t>
      </w:r>
      <w:r w:rsidRPr="00D65693" w:rsidR="003509FF">
        <w:rPr>
          <w:rFonts w:hint="default"/>
          <w:b w:val="0"/>
          <w:sz w:val="24"/>
          <w:szCs w:val="24"/>
        </w:rPr>
        <w:t xml:space="preserve"> prostredie (napr. tzv</w:t>
      </w:r>
      <w:r w:rsidR="005C02E4">
        <w:rPr>
          <w:b w:val="0"/>
          <w:sz w:val="24"/>
          <w:szCs w:val="24"/>
        </w:rPr>
        <w:t>.</w:t>
      </w:r>
      <w:r w:rsidRPr="00D65693" w:rsidR="003509FF">
        <w:rPr>
          <w:rFonts w:hint="default"/>
          <w:b w:val="0"/>
          <w:sz w:val="24"/>
          <w:szCs w:val="24"/>
        </w:rPr>
        <w:t xml:space="preserve"> „</w:t>
      </w:r>
      <w:r w:rsidRPr="00D65693" w:rsidR="003509FF">
        <w:rPr>
          <w:rFonts w:hint="default"/>
          <w:b w:val="0"/>
          <w:sz w:val="24"/>
          <w:szCs w:val="24"/>
        </w:rPr>
        <w:t>Pentagon“</w:t>
      </w:r>
      <w:r w:rsidRPr="00D65693" w:rsidR="003509FF">
        <w:rPr>
          <w:rFonts w:hint="default"/>
          <w:b w:val="0"/>
          <w:sz w:val="24"/>
          <w:szCs w:val="24"/>
        </w:rPr>
        <w:t xml:space="preserve"> v Bratislave v </w:t>
      </w:r>
      <w:r w:rsidRPr="00D65693" w:rsidR="003509FF">
        <w:rPr>
          <w:rFonts w:hint="default"/>
          <w:b w:val="0"/>
          <w:sz w:val="24"/>
          <w:szCs w:val="24"/>
        </w:rPr>
        <w:t>mestskej č</w:t>
      </w:r>
      <w:r w:rsidRPr="00D65693" w:rsidR="003509FF">
        <w:rPr>
          <w:rFonts w:hint="default"/>
          <w:b w:val="0"/>
          <w:sz w:val="24"/>
          <w:szCs w:val="24"/>
        </w:rPr>
        <w:t>asti Vrakuň</w:t>
      </w:r>
      <w:r w:rsidRPr="00D65693" w:rsidR="003509FF">
        <w:rPr>
          <w:rFonts w:hint="default"/>
          <w:b w:val="0"/>
          <w:sz w:val="24"/>
          <w:szCs w:val="24"/>
        </w:rPr>
        <w:t>a).</w:t>
      </w:r>
    </w:p>
    <w:p w:rsidR="00CD4618" w:rsidRPr="00D65693" w:rsidP="00D65693">
      <w:pPr>
        <w:pStyle w:val="Standard"/>
        <w:bidi w:val="0"/>
        <w:jc w:val="both"/>
        <w:rPr>
          <w:rFonts w:cs="Times New Roman"/>
        </w:rPr>
      </w:pPr>
    </w:p>
    <w:p w:rsidR="00CD4618" w:rsidRPr="00D65693" w:rsidP="00D65693">
      <w:pPr>
        <w:pStyle w:val="Standard"/>
        <w:bidi w:val="0"/>
        <w:jc w:val="both"/>
        <w:rPr>
          <w:rFonts w:cs="Times New Roman"/>
        </w:rPr>
      </w:pPr>
      <w:r w:rsidRPr="00D65693" w:rsidR="003509FF">
        <w:rPr>
          <w:rFonts w:cs="Times New Roman"/>
          <w:b/>
        </w:rPr>
        <w:t>K</w:t>
      </w:r>
      <w:r w:rsidRPr="00D65693" w:rsidR="003509FF">
        <w:rPr>
          <w:rFonts w:cs="Times New Roman"/>
          <w:b/>
          <w:bCs/>
        </w:rPr>
        <w:t> </w:t>
      </w:r>
      <w:r w:rsidRPr="00D65693" w:rsidR="003509FF">
        <w:rPr>
          <w:rFonts w:cs="Times New Roman"/>
          <w:b/>
        </w:rPr>
        <w:t>bod</w:t>
      </w:r>
      <w:r w:rsidRPr="00D65693" w:rsidR="003509FF">
        <w:rPr>
          <w:rFonts w:cs="Times New Roman"/>
          <w:b/>
          <w:bCs/>
        </w:rPr>
        <w:t xml:space="preserve">u </w:t>
      </w:r>
      <w:r w:rsidRPr="00D65693" w:rsidR="00990F7C">
        <w:rPr>
          <w:rFonts w:cs="Times New Roman"/>
          <w:b/>
          <w:bCs/>
        </w:rPr>
        <w:t>6</w:t>
      </w:r>
      <w:r w:rsidRPr="00D65693" w:rsidR="003509FF">
        <w:rPr>
          <w:rFonts w:cs="Times New Roman" w:hint="default"/>
          <w:b/>
          <w:bCs/>
        </w:rPr>
        <w:t xml:space="preserve">  - §</w:t>
      </w:r>
      <w:r w:rsidRPr="00D65693" w:rsidR="003509FF">
        <w:rPr>
          <w:rFonts w:cs="Times New Roman" w:hint="default"/>
          <w:b/>
          <w:bCs/>
        </w:rPr>
        <w:t xml:space="preserve"> 3 ods.</w:t>
      </w:r>
      <w:r w:rsidRPr="00D65693" w:rsidR="0011592C">
        <w:rPr>
          <w:rFonts w:cs="Times New Roman"/>
          <w:b/>
          <w:bCs/>
        </w:rPr>
        <w:t xml:space="preserve"> </w:t>
      </w:r>
      <w:r w:rsidRPr="00D65693" w:rsidR="003509FF">
        <w:rPr>
          <w:rFonts w:cs="Times New Roman" w:hint="default"/>
          <w:b/>
          <w:bCs/>
        </w:rPr>
        <w:t>1 pí</w:t>
      </w:r>
      <w:r w:rsidRPr="00D65693" w:rsidR="003509FF">
        <w:rPr>
          <w:rFonts w:cs="Times New Roman" w:hint="default"/>
          <w:b/>
          <w:bCs/>
        </w:rPr>
        <w:t>sm. g)</w:t>
      </w:r>
    </w:p>
    <w:p w:rsidR="00CD4618" w:rsidRPr="00D65693" w:rsidP="00D65693">
      <w:pPr>
        <w:pStyle w:val="Standard"/>
        <w:bidi w:val="0"/>
        <w:jc w:val="both"/>
        <w:rPr>
          <w:rFonts w:cs="Times New Roman"/>
          <w:bCs/>
        </w:rPr>
      </w:pPr>
      <w:r w:rsidRPr="00D65693" w:rsidR="003509FF">
        <w:rPr>
          <w:rFonts w:cs="Times New Roman"/>
          <w:b/>
          <w:bCs/>
        </w:rPr>
        <w:t xml:space="preserve"> </w:t>
      </w:r>
      <w:r w:rsidRPr="00D65693" w:rsidR="003509FF">
        <w:rPr>
          <w:rFonts w:cs="Times New Roman"/>
          <w:bCs/>
        </w:rPr>
        <w:tab/>
      </w:r>
      <w:r w:rsidRPr="00D65693" w:rsidR="003509FF">
        <w:rPr>
          <w:rFonts w:cs="Times New Roman" w:hint="default"/>
          <w:bCs/>
        </w:rPr>
        <w:t>Ná</w:t>
      </w:r>
      <w:r w:rsidRPr="00D65693" w:rsidR="003509FF">
        <w:rPr>
          <w:rFonts w:cs="Times New Roman" w:hint="default"/>
          <w:bCs/>
        </w:rPr>
        <w:t>vrhom sa dopĺň</w:t>
      </w:r>
      <w:r w:rsidRPr="00D65693" w:rsidR="003509FF">
        <w:rPr>
          <w:rFonts w:cs="Times New Roman" w:hint="default"/>
          <w:bCs/>
        </w:rPr>
        <w:t>ajú</w:t>
      </w:r>
      <w:r w:rsidRPr="00D65693" w:rsidR="003509FF">
        <w:rPr>
          <w:rFonts w:cs="Times New Roman" w:hint="default"/>
          <w:bCs/>
        </w:rPr>
        <w:t xml:space="preserve"> do okruhu úč</w:t>
      </w:r>
      <w:r w:rsidRPr="00D65693" w:rsidR="003509FF">
        <w:rPr>
          <w:rFonts w:cs="Times New Roman" w:hint="default"/>
          <w:bCs/>
        </w:rPr>
        <w:t>astní</w:t>
      </w:r>
      <w:r w:rsidRPr="00D65693" w:rsidR="003509FF">
        <w:rPr>
          <w:rFonts w:cs="Times New Roman" w:hint="default"/>
          <w:bCs/>
        </w:rPr>
        <w:t>kov prá</w:t>
      </w:r>
      <w:r w:rsidRPr="00D65693" w:rsidR="003509FF">
        <w:rPr>
          <w:rFonts w:cs="Times New Roman" w:hint="default"/>
          <w:bCs/>
        </w:rPr>
        <w:t>vnych vzť</w:t>
      </w:r>
      <w:r w:rsidRPr="00D65693" w:rsidR="003509FF">
        <w:rPr>
          <w:rFonts w:cs="Times New Roman" w:hint="default"/>
          <w:bCs/>
        </w:rPr>
        <w:t xml:space="preserve">ahov aj </w:t>
      </w:r>
      <w:r w:rsidRPr="00D65693" w:rsidR="003509FF">
        <w:rPr>
          <w:rFonts w:cs="Times New Roman" w:hint="default"/>
          <w:bCs/>
        </w:rPr>
        <w:t>iné</w:t>
      </w:r>
      <w:r w:rsidRPr="00D65693" w:rsidR="003509FF">
        <w:rPr>
          <w:rFonts w:cs="Times New Roman" w:hint="default"/>
          <w:bCs/>
        </w:rPr>
        <w:t xml:space="preserve"> fyzické</w:t>
      </w:r>
      <w:r w:rsidRPr="00D65693" w:rsidR="003509FF">
        <w:rPr>
          <w:rFonts w:cs="Times New Roman" w:hint="default"/>
          <w:bCs/>
        </w:rPr>
        <w:t xml:space="preserve"> a </w:t>
      </w:r>
      <w:r w:rsidRPr="00D65693" w:rsidR="003509FF">
        <w:rPr>
          <w:rFonts w:cs="Times New Roman" w:hint="default"/>
          <w:bCs/>
        </w:rPr>
        <w:t>prá</w:t>
      </w:r>
      <w:r w:rsidRPr="00D65693" w:rsidR="003509FF">
        <w:rPr>
          <w:rFonts w:cs="Times New Roman" w:hint="default"/>
          <w:bCs/>
        </w:rPr>
        <w:t>vnické</w:t>
      </w:r>
      <w:r w:rsidRPr="00D65693" w:rsidR="003509FF">
        <w:rPr>
          <w:rFonts w:cs="Times New Roman" w:hint="default"/>
          <w:bCs/>
        </w:rPr>
        <w:t xml:space="preserve"> osoby, ktorý</w:t>
      </w:r>
      <w:r w:rsidRPr="00D65693" w:rsidR="003509FF">
        <w:rPr>
          <w:rFonts w:cs="Times New Roman" w:hint="default"/>
          <w:bCs/>
        </w:rPr>
        <w:t>m tento zá</w:t>
      </w:r>
      <w:r w:rsidRPr="00D65693" w:rsidR="003509FF">
        <w:rPr>
          <w:rFonts w:cs="Times New Roman" w:hint="default"/>
          <w:bCs/>
        </w:rPr>
        <w:t>kon ustanovuje urč</w:t>
      </w:r>
      <w:r w:rsidRPr="00D65693" w:rsidR="003509FF">
        <w:rPr>
          <w:rFonts w:cs="Times New Roman" w:hint="default"/>
          <w:bCs/>
        </w:rPr>
        <w:t>ité</w:t>
      </w:r>
      <w:r w:rsidRPr="00D65693" w:rsidR="003509FF">
        <w:rPr>
          <w:rFonts w:cs="Times New Roman" w:hint="default"/>
          <w:bCs/>
        </w:rPr>
        <w:t xml:space="preserve"> prá</w:t>
      </w:r>
      <w:r w:rsidRPr="00D65693" w:rsidR="003509FF">
        <w:rPr>
          <w:rFonts w:cs="Times New Roman" w:hint="default"/>
          <w:bCs/>
        </w:rPr>
        <w:t>va a povinnosti v </w:t>
      </w:r>
      <w:r w:rsidRPr="00D65693" w:rsidR="003509FF">
        <w:rPr>
          <w:rFonts w:cs="Times New Roman" w:hint="default"/>
          <w:bCs/>
        </w:rPr>
        <w:t>nadvä</w:t>
      </w:r>
      <w:r w:rsidRPr="00D65693" w:rsidR="003509FF">
        <w:rPr>
          <w:rFonts w:cs="Times New Roman" w:hint="default"/>
          <w:bCs/>
        </w:rPr>
        <w:t>znosti na to, ž</w:t>
      </w:r>
      <w:r w:rsidRPr="00D65693" w:rsidR="003509FF">
        <w:rPr>
          <w:rFonts w:cs="Times New Roman" w:hint="default"/>
          <w:bCs/>
        </w:rPr>
        <w:t>e naprí</w:t>
      </w:r>
      <w:r w:rsidRPr="00D65693" w:rsidR="003509FF">
        <w:rPr>
          <w:rFonts w:cs="Times New Roman" w:hint="default"/>
          <w:bCs/>
        </w:rPr>
        <w:t>klad aj rodič</w:t>
      </w:r>
      <w:r w:rsidRPr="00D65693" w:rsidR="003509FF">
        <w:rPr>
          <w:rFonts w:cs="Times New Roman" w:hint="default"/>
          <w:bCs/>
        </w:rPr>
        <w:t>ia, ktorí</w:t>
      </w:r>
      <w:r w:rsidRPr="00D65693" w:rsidR="003509FF">
        <w:rPr>
          <w:rFonts w:cs="Times New Roman" w:hint="default"/>
          <w:bCs/>
        </w:rPr>
        <w:t xml:space="preserve"> platia za svoje  nezaopatrené</w:t>
      </w:r>
      <w:r w:rsidRPr="00D65693" w:rsidR="003509FF">
        <w:rPr>
          <w:rFonts w:cs="Times New Roman" w:hint="default"/>
          <w:bCs/>
        </w:rPr>
        <w:t xml:space="preserve"> deti ú</w:t>
      </w:r>
      <w:r w:rsidRPr="00D65693" w:rsidR="003509FF">
        <w:rPr>
          <w:rFonts w:cs="Times New Roman" w:hint="default"/>
          <w:bCs/>
        </w:rPr>
        <w:t>hradu sa stá</w:t>
      </w:r>
      <w:r w:rsidRPr="00D65693" w:rsidR="003509FF">
        <w:rPr>
          <w:rFonts w:cs="Times New Roman" w:hint="default"/>
          <w:bCs/>
        </w:rPr>
        <w:t>vajú</w:t>
      </w:r>
      <w:r w:rsidRPr="00D65693" w:rsidR="003509FF">
        <w:rPr>
          <w:rFonts w:cs="Times New Roman" w:hint="default"/>
          <w:bCs/>
        </w:rPr>
        <w:t xml:space="preserve"> úč</w:t>
      </w:r>
      <w:r w:rsidRPr="00D65693" w:rsidR="003509FF">
        <w:rPr>
          <w:rFonts w:cs="Times New Roman" w:hint="default"/>
          <w:bCs/>
        </w:rPr>
        <w:t>astní</w:t>
      </w:r>
      <w:r w:rsidRPr="00D65693" w:rsidR="003509FF">
        <w:rPr>
          <w:rFonts w:cs="Times New Roman" w:hint="default"/>
          <w:bCs/>
        </w:rPr>
        <w:t>kmi prá</w:t>
      </w:r>
      <w:r w:rsidRPr="00D65693" w:rsidR="003509FF">
        <w:rPr>
          <w:rFonts w:cs="Times New Roman" w:hint="default"/>
          <w:bCs/>
        </w:rPr>
        <w:t>vnych vzť</w:t>
      </w:r>
      <w:r w:rsidRPr="00D65693" w:rsidR="003509FF">
        <w:rPr>
          <w:rFonts w:cs="Times New Roman" w:hint="default"/>
          <w:bCs/>
        </w:rPr>
        <w:t>ahov, ako aj na to, ž</w:t>
      </w:r>
      <w:r w:rsidRPr="00D65693" w:rsidR="003509FF">
        <w:rPr>
          <w:rFonts w:cs="Times New Roman" w:hint="default"/>
          <w:bCs/>
        </w:rPr>
        <w:t>e v </w:t>
      </w:r>
      <w:r w:rsidRPr="00D65693" w:rsidR="003509FF">
        <w:rPr>
          <w:rFonts w:cs="Times New Roman" w:hint="default"/>
          <w:bCs/>
        </w:rPr>
        <w:t>rá</w:t>
      </w:r>
      <w:r w:rsidRPr="00D65693" w:rsidR="003509FF">
        <w:rPr>
          <w:rFonts w:cs="Times New Roman" w:hint="default"/>
          <w:bCs/>
        </w:rPr>
        <w:t>mci súč</w:t>
      </w:r>
      <w:r w:rsidRPr="00D65693" w:rsidR="003509FF">
        <w:rPr>
          <w:rFonts w:cs="Times New Roman" w:hint="default"/>
          <w:bCs/>
        </w:rPr>
        <w:t>innost</w:t>
      </w:r>
      <w:r w:rsidRPr="00D65693" w:rsidR="003509FF">
        <w:rPr>
          <w:rFonts w:cs="Times New Roman" w:hint="default"/>
          <w:bCs/>
        </w:rPr>
        <w:t>i</w:t>
      </w:r>
      <w:r w:rsidRPr="00D65693" w:rsidR="003509FF">
        <w:rPr>
          <w:rFonts w:cs="Times New Roman" w:hint="default"/>
          <w:bCs/>
        </w:rPr>
        <w:t xml:space="preserve"> budú</w:t>
      </w:r>
      <w:r w:rsidRPr="00D65693" w:rsidR="003509FF">
        <w:rPr>
          <w:rFonts w:cs="Times New Roman" w:hint="default"/>
          <w:bCs/>
        </w:rPr>
        <w:t xml:space="preserve"> prí</w:t>
      </w:r>
      <w:r w:rsidRPr="00D65693" w:rsidR="003509FF">
        <w:rPr>
          <w:rFonts w:cs="Times New Roman" w:hint="default"/>
          <w:bCs/>
        </w:rPr>
        <w:t>sluš</w:t>
      </w:r>
      <w:r w:rsidRPr="00D65693" w:rsidR="003509FF">
        <w:rPr>
          <w:rFonts w:cs="Times New Roman" w:hint="default"/>
          <w:bCs/>
        </w:rPr>
        <w:t>né</w:t>
      </w:r>
      <w:r w:rsidRPr="00D65693" w:rsidR="003509FF">
        <w:rPr>
          <w:rFonts w:cs="Times New Roman" w:hint="default"/>
          <w:bCs/>
        </w:rPr>
        <w:t xml:space="preserve"> zdravotné</w:t>
      </w:r>
      <w:r w:rsidRPr="00D65693" w:rsidR="003509FF">
        <w:rPr>
          <w:rFonts w:cs="Times New Roman" w:hint="default"/>
          <w:bCs/>
        </w:rPr>
        <w:t xml:space="preserve"> poisť</w:t>
      </w:r>
      <w:r w:rsidRPr="00D65693" w:rsidR="003509FF">
        <w:rPr>
          <w:rFonts w:cs="Times New Roman" w:hint="default"/>
          <w:bCs/>
        </w:rPr>
        <w:t>ovne a </w:t>
      </w:r>
      <w:r w:rsidRPr="00D65693" w:rsidR="003509FF">
        <w:rPr>
          <w:rFonts w:cs="Times New Roman" w:hint="default"/>
          <w:bCs/>
        </w:rPr>
        <w:t>Sociá</w:t>
      </w:r>
      <w:r w:rsidRPr="00D65693" w:rsidR="003509FF">
        <w:rPr>
          <w:rFonts w:cs="Times New Roman" w:hint="default"/>
          <w:bCs/>
        </w:rPr>
        <w:t>lna poisť</w:t>
      </w:r>
      <w:r w:rsidRPr="00D65693" w:rsidR="003509FF">
        <w:rPr>
          <w:rFonts w:cs="Times New Roman" w:hint="default"/>
          <w:bCs/>
        </w:rPr>
        <w:t>ovň</w:t>
      </w:r>
      <w:r w:rsidRPr="00D65693" w:rsidR="003509FF">
        <w:rPr>
          <w:rFonts w:cs="Times New Roman" w:hint="default"/>
          <w:bCs/>
        </w:rPr>
        <w:t>a poskytovať</w:t>
      </w:r>
      <w:r w:rsidRPr="00D65693" w:rsidR="003509FF">
        <w:rPr>
          <w:rFonts w:cs="Times New Roman" w:hint="default"/>
          <w:bCs/>
        </w:rPr>
        <w:t xml:space="preserve"> ministerstvu potrebné</w:t>
      </w:r>
      <w:r w:rsidRPr="00D65693" w:rsidR="003509FF">
        <w:rPr>
          <w:rFonts w:cs="Times New Roman" w:hint="default"/>
          <w:bCs/>
        </w:rPr>
        <w:t xml:space="preserve">  ú</w:t>
      </w:r>
      <w:r w:rsidRPr="00D65693" w:rsidR="003509FF">
        <w:rPr>
          <w:rFonts w:cs="Times New Roman" w:hint="default"/>
          <w:bCs/>
        </w:rPr>
        <w:t>daje k </w:t>
      </w:r>
      <w:r w:rsidRPr="00D65693" w:rsidR="003509FF">
        <w:rPr>
          <w:rFonts w:cs="Times New Roman" w:hint="default"/>
          <w:bCs/>
        </w:rPr>
        <w:t>poskytnutiu finanč</w:t>
      </w:r>
      <w:r w:rsidRPr="00D65693" w:rsidR="003509FF">
        <w:rPr>
          <w:rFonts w:cs="Times New Roman" w:hint="default"/>
          <w:bCs/>
        </w:rPr>
        <w:t>né</w:t>
      </w:r>
      <w:r w:rsidRPr="00D65693" w:rsidR="003509FF">
        <w:rPr>
          <w:rFonts w:cs="Times New Roman" w:hint="default"/>
          <w:bCs/>
        </w:rPr>
        <w:t>ho prí</w:t>
      </w:r>
      <w:r w:rsidRPr="00D65693" w:rsidR="003509FF">
        <w:rPr>
          <w:rFonts w:cs="Times New Roman" w:hint="default"/>
          <w:bCs/>
        </w:rPr>
        <w:t>spevku podľ</w:t>
      </w:r>
      <w:r w:rsidRPr="00D65693" w:rsidR="003509FF">
        <w:rPr>
          <w:rFonts w:cs="Times New Roman" w:hint="default"/>
          <w:bCs/>
        </w:rPr>
        <w:t>a §</w:t>
      </w:r>
      <w:r w:rsidRPr="00D65693" w:rsidR="003509FF">
        <w:rPr>
          <w:rFonts w:cs="Times New Roman" w:hint="default"/>
          <w:bCs/>
        </w:rPr>
        <w:t xml:space="preserve">  78a a §</w:t>
      </w:r>
      <w:r w:rsidRPr="00D65693" w:rsidR="003509FF">
        <w:rPr>
          <w:rFonts w:cs="Times New Roman" w:hint="default"/>
          <w:bCs/>
        </w:rPr>
        <w:t xml:space="preserve"> 78b.</w:t>
      </w:r>
    </w:p>
    <w:p w:rsidR="00CD4618" w:rsidRPr="00D65693" w:rsidP="00D65693">
      <w:pPr>
        <w:pStyle w:val="Standard"/>
        <w:bidi w:val="0"/>
        <w:jc w:val="both"/>
        <w:rPr>
          <w:rFonts w:cs="Times New Roman"/>
          <w:b/>
          <w:bCs/>
        </w:rPr>
      </w:pPr>
    </w:p>
    <w:p w:rsidR="00CD4618" w:rsidRPr="00D65693" w:rsidP="00D65693">
      <w:pPr>
        <w:suppressAutoHyphens w:val="0"/>
        <w:bidi w:val="0"/>
        <w:jc w:val="both"/>
        <w:textAlignment w:val="auto"/>
        <w:rPr>
          <w:rFonts w:cs="Times New Roman"/>
        </w:rPr>
      </w:pPr>
      <w:r w:rsidRPr="00D65693" w:rsidR="003509FF">
        <w:rPr>
          <w:rFonts w:cs="Times New Roman"/>
          <w:b/>
        </w:rPr>
        <w:t>K</w:t>
      </w:r>
      <w:r w:rsidRPr="00D65693" w:rsidR="003509FF">
        <w:rPr>
          <w:rFonts w:cs="Times New Roman"/>
          <w:b/>
          <w:bCs/>
        </w:rPr>
        <w:t> </w:t>
      </w:r>
      <w:r w:rsidRPr="00D65693" w:rsidR="003509FF">
        <w:rPr>
          <w:rFonts w:cs="Times New Roman"/>
          <w:b/>
        </w:rPr>
        <w:t>bod</w:t>
      </w:r>
      <w:r w:rsidRPr="00D65693" w:rsidR="003509FF">
        <w:rPr>
          <w:rFonts w:cs="Times New Roman"/>
          <w:b/>
          <w:bCs/>
        </w:rPr>
        <w:t xml:space="preserve">u </w:t>
      </w:r>
      <w:r w:rsidRPr="00D65693" w:rsidR="00990F7C">
        <w:rPr>
          <w:rFonts w:cs="Times New Roman"/>
          <w:b/>
          <w:bCs/>
        </w:rPr>
        <w:t>7</w:t>
      </w:r>
      <w:r w:rsidRPr="00D65693" w:rsidR="003509FF">
        <w:rPr>
          <w:rFonts w:cs="Times New Roman" w:hint="default"/>
          <w:b/>
          <w:bCs/>
        </w:rPr>
        <w:t xml:space="preserve"> - §</w:t>
      </w:r>
      <w:r w:rsidRPr="00D65693" w:rsidR="003509FF">
        <w:rPr>
          <w:rFonts w:cs="Times New Roman" w:hint="default"/>
          <w:b/>
          <w:bCs/>
        </w:rPr>
        <w:t xml:space="preserve"> 3 ods.</w:t>
      </w:r>
      <w:r w:rsidRPr="00D65693" w:rsidR="0011592C">
        <w:rPr>
          <w:rFonts w:cs="Times New Roman"/>
          <w:b/>
          <w:bCs/>
        </w:rPr>
        <w:t xml:space="preserve"> </w:t>
      </w:r>
      <w:r w:rsidRPr="00D65693" w:rsidR="003509FF">
        <w:rPr>
          <w:rFonts w:cs="Times New Roman"/>
          <w:b/>
          <w:bCs/>
        </w:rPr>
        <w:t>2</w:t>
      </w:r>
    </w:p>
    <w:p w:rsidR="00CD4618" w:rsidRPr="00D65693" w:rsidP="00D65693">
      <w:pPr>
        <w:suppressAutoHyphens w:val="0"/>
        <w:bidi w:val="0"/>
        <w:jc w:val="both"/>
        <w:textAlignment w:val="auto"/>
        <w:rPr>
          <w:rFonts w:cs="Times New Roman"/>
          <w:bCs/>
        </w:rPr>
      </w:pPr>
      <w:r w:rsidRPr="00D65693" w:rsidR="003509FF">
        <w:rPr>
          <w:rFonts w:cs="Times New Roman"/>
          <w:bCs/>
        </w:rPr>
        <w:tab/>
      </w:r>
      <w:r w:rsidRPr="00D65693" w:rsidR="003509FF">
        <w:rPr>
          <w:rFonts w:cs="Times New Roman" w:hint="default"/>
          <w:bCs/>
        </w:rPr>
        <w:t>Bližš</w:t>
      </w:r>
      <w:r w:rsidRPr="00D65693" w:rsidR="003509FF">
        <w:rPr>
          <w:rFonts w:cs="Times New Roman" w:hint="default"/>
          <w:bCs/>
        </w:rPr>
        <w:t>ie sa navrhuje š</w:t>
      </w:r>
      <w:r w:rsidRPr="00D65693" w:rsidR="003509FF">
        <w:rPr>
          <w:rFonts w:cs="Times New Roman" w:hint="default"/>
          <w:bCs/>
        </w:rPr>
        <w:t>pecifikovať</w:t>
      </w:r>
      <w:r w:rsidRPr="00D65693" w:rsidR="003509FF">
        <w:rPr>
          <w:rFonts w:cs="Times New Roman" w:hint="default"/>
          <w:bCs/>
        </w:rPr>
        <w:t xml:space="preserve"> prijí</w:t>
      </w:r>
      <w:r w:rsidRPr="00D65693" w:rsidR="003509FF">
        <w:rPr>
          <w:rFonts w:cs="Times New Roman" w:hint="default"/>
          <w:bCs/>
        </w:rPr>
        <w:t>mateľ</w:t>
      </w:r>
      <w:r w:rsidRPr="00D65693" w:rsidR="003509FF">
        <w:rPr>
          <w:rFonts w:cs="Times New Roman" w:hint="default"/>
          <w:bCs/>
        </w:rPr>
        <w:t>a sociá</w:t>
      </w:r>
      <w:r w:rsidRPr="00D65693" w:rsidR="003509FF">
        <w:rPr>
          <w:rFonts w:cs="Times New Roman" w:hint="default"/>
          <w:bCs/>
        </w:rPr>
        <w:t>lnej služ</w:t>
      </w:r>
      <w:r w:rsidRPr="00D65693" w:rsidR="003509FF">
        <w:rPr>
          <w:rFonts w:cs="Times New Roman" w:hint="default"/>
          <w:bCs/>
        </w:rPr>
        <w:t>by.</w:t>
      </w:r>
    </w:p>
    <w:p w:rsidR="00CD4618" w:rsidRPr="00D65693" w:rsidP="00D65693">
      <w:pPr>
        <w:suppressAutoHyphens w:val="0"/>
        <w:bidi w:val="0"/>
        <w:jc w:val="both"/>
        <w:textAlignment w:val="auto"/>
        <w:rPr>
          <w:rFonts w:cs="Times New Roman"/>
          <w:b/>
          <w:bCs/>
        </w:rPr>
      </w:pPr>
    </w:p>
    <w:p w:rsidR="00CD4618" w:rsidRPr="00D65693" w:rsidP="00D65693">
      <w:pPr>
        <w:suppressAutoHyphens w:val="0"/>
        <w:bidi w:val="0"/>
        <w:jc w:val="both"/>
        <w:textAlignment w:val="auto"/>
        <w:rPr>
          <w:rFonts w:cs="Times New Roman"/>
        </w:rPr>
      </w:pPr>
      <w:r w:rsidRPr="00D65693" w:rsidR="003509FF">
        <w:rPr>
          <w:rFonts w:cs="Times New Roman"/>
          <w:b/>
        </w:rPr>
        <w:t>K</w:t>
      </w:r>
      <w:r w:rsidRPr="00D65693" w:rsidR="003509FF">
        <w:rPr>
          <w:rFonts w:cs="Times New Roman"/>
          <w:b/>
          <w:bCs/>
        </w:rPr>
        <w:t> </w:t>
      </w:r>
      <w:r w:rsidRPr="00D65693" w:rsidR="003509FF">
        <w:rPr>
          <w:rFonts w:cs="Times New Roman"/>
          <w:b/>
        </w:rPr>
        <w:t>bod</w:t>
      </w:r>
      <w:r w:rsidRPr="00D65693" w:rsidR="003509FF">
        <w:rPr>
          <w:rFonts w:cs="Times New Roman"/>
          <w:b/>
          <w:bCs/>
        </w:rPr>
        <w:t xml:space="preserve">u </w:t>
      </w:r>
      <w:r w:rsidRPr="00D65693" w:rsidR="00990F7C">
        <w:rPr>
          <w:rFonts w:cs="Times New Roman"/>
          <w:b/>
          <w:bCs/>
        </w:rPr>
        <w:t>8</w:t>
      </w:r>
      <w:r w:rsidRPr="00D65693" w:rsidR="003509FF">
        <w:rPr>
          <w:rFonts w:cs="Times New Roman"/>
          <w:b/>
          <w:bCs/>
        </w:rPr>
        <w:t xml:space="preserve">  </w:t>
      </w:r>
      <w:r w:rsidRPr="00D65693" w:rsidR="003509FF">
        <w:rPr>
          <w:rFonts w:cs="Times New Roman" w:hint="default"/>
          <w:b/>
          <w:bCs/>
        </w:rPr>
        <w:t>–</w:t>
      </w:r>
      <w:r w:rsidRPr="00D65693" w:rsidR="003509FF">
        <w:rPr>
          <w:rFonts w:cs="Times New Roman" w:hint="default"/>
          <w:b/>
          <w:bCs/>
        </w:rPr>
        <w:t xml:space="preserve">  §</w:t>
      </w:r>
      <w:r w:rsidRPr="00D65693" w:rsidR="003509FF">
        <w:rPr>
          <w:rFonts w:cs="Times New Roman" w:hint="default"/>
          <w:b/>
          <w:bCs/>
        </w:rPr>
        <w:t xml:space="preserve"> 6 ods</w:t>
      </w:r>
      <w:r w:rsidRPr="00D65693" w:rsidR="0011592C">
        <w:rPr>
          <w:rFonts w:cs="Times New Roman"/>
          <w:b/>
          <w:bCs/>
        </w:rPr>
        <w:t>.</w:t>
      </w:r>
      <w:r w:rsidRPr="00D65693" w:rsidR="003509FF">
        <w:rPr>
          <w:rFonts w:cs="Times New Roman" w:hint="default"/>
          <w:b/>
          <w:bCs/>
        </w:rPr>
        <w:t xml:space="preserve"> 3 pí</w:t>
      </w:r>
      <w:r w:rsidRPr="00D65693" w:rsidR="003509FF">
        <w:rPr>
          <w:rFonts w:cs="Times New Roman" w:hint="default"/>
          <w:b/>
          <w:bCs/>
        </w:rPr>
        <w:t>sm. c)</w:t>
      </w:r>
    </w:p>
    <w:p w:rsidR="00CD4618" w:rsidRPr="00D65693" w:rsidP="00D65693">
      <w:pPr>
        <w:suppressAutoHyphens w:val="0"/>
        <w:bidi w:val="0"/>
        <w:jc w:val="both"/>
        <w:textAlignment w:val="auto"/>
        <w:rPr>
          <w:rFonts w:cs="Times New Roman"/>
        </w:rPr>
      </w:pPr>
      <w:r w:rsidRPr="00D65693" w:rsidR="003509FF">
        <w:rPr>
          <w:rFonts w:cs="Times New Roman"/>
          <w:bCs/>
        </w:rPr>
        <w:tab/>
      </w:r>
      <w:r w:rsidRPr="00D65693" w:rsidR="003509FF">
        <w:rPr>
          <w:rFonts w:cs="Times New Roman"/>
          <w:bCs/>
        </w:rPr>
        <w:t>Ide o </w:t>
      </w:r>
      <w:r w:rsidRPr="00D65693" w:rsidR="003509FF">
        <w:rPr>
          <w:rFonts w:cs="Times New Roman" w:hint="default"/>
          <w:bCs/>
        </w:rPr>
        <w:t>zosú</w:t>
      </w:r>
      <w:r w:rsidRPr="00D65693" w:rsidR="003509FF">
        <w:rPr>
          <w:rFonts w:cs="Times New Roman" w:hint="default"/>
          <w:bCs/>
        </w:rPr>
        <w:t>ladenie odseku 3  s </w:t>
      </w:r>
      <w:r w:rsidRPr="00D65693" w:rsidR="003509FF">
        <w:rPr>
          <w:rFonts w:cs="Times New Roman" w:hint="default"/>
          <w:bCs/>
        </w:rPr>
        <w:t>odsekom 5, nakoľ</w:t>
      </w:r>
      <w:r w:rsidRPr="00D65693" w:rsidR="003509FF">
        <w:rPr>
          <w:rFonts w:cs="Times New Roman" w:hint="default"/>
          <w:bCs/>
        </w:rPr>
        <w:t>ko ustanovenie odseku 3 sa vzť</w:t>
      </w:r>
      <w:r w:rsidRPr="00D65693" w:rsidR="003509FF">
        <w:rPr>
          <w:rFonts w:cs="Times New Roman" w:hint="default"/>
          <w:bCs/>
        </w:rPr>
        <w:t>ahuje len na pobytové</w:t>
      </w:r>
      <w:r w:rsidRPr="00D65693" w:rsidR="003509FF">
        <w:rPr>
          <w:rFonts w:cs="Times New Roman" w:hint="default"/>
          <w:bCs/>
        </w:rPr>
        <w:t xml:space="preserve"> zariadenia, ktorý</w:t>
      </w:r>
      <w:r w:rsidRPr="00D65693" w:rsidR="003509FF">
        <w:rPr>
          <w:rFonts w:cs="Times New Roman" w:hint="default"/>
          <w:bCs/>
        </w:rPr>
        <w:t>m nie je denný</w:t>
      </w:r>
      <w:r w:rsidRPr="00D65693" w:rsidR="003509FF">
        <w:rPr>
          <w:rFonts w:cs="Times New Roman" w:hint="default"/>
          <w:bCs/>
        </w:rPr>
        <w:t xml:space="preserve"> stacioná</w:t>
      </w:r>
      <w:r w:rsidRPr="00D65693" w:rsidR="003509FF">
        <w:rPr>
          <w:rFonts w:cs="Times New Roman" w:hint="default"/>
          <w:bCs/>
        </w:rPr>
        <w:t>r.</w:t>
      </w:r>
    </w:p>
    <w:p w:rsidR="00CD4618" w:rsidRPr="00D65693" w:rsidP="00D65693">
      <w:pPr>
        <w:suppressAutoHyphens w:val="0"/>
        <w:bidi w:val="0"/>
        <w:jc w:val="both"/>
        <w:textAlignment w:val="auto"/>
        <w:rPr>
          <w:rFonts w:cs="Times New Roman"/>
          <w:b/>
        </w:rPr>
      </w:pPr>
    </w:p>
    <w:p w:rsidR="00324795" w:rsidP="00D65693">
      <w:pPr>
        <w:suppressAutoHyphens w:val="0"/>
        <w:bidi w:val="0"/>
        <w:jc w:val="both"/>
        <w:textAlignment w:val="auto"/>
        <w:rPr>
          <w:rFonts w:cs="Times New Roman"/>
          <w:b/>
        </w:rPr>
      </w:pPr>
    </w:p>
    <w:p w:rsidR="00324795" w:rsidP="00D65693">
      <w:pPr>
        <w:suppressAutoHyphens w:val="0"/>
        <w:bidi w:val="0"/>
        <w:jc w:val="both"/>
        <w:textAlignment w:val="auto"/>
        <w:rPr>
          <w:rFonts w:cs="Times New Roman"/>
          <w:b/>
        </w:rPr>
      </w:pPr>
    </w:p>
    <w:p w:rsidR="00CD4618" w:rsidRPr="00D65693" w:rsidP="00D65693">
      <w:pPr>
        <w:suppressAutoHyphens w:val="0"/>
        <w:bidi w:val="0"/>
        <w:jc w:val="both"/>
        <w:textAlignment w:val="auto"/>
        <w:rPr>
          <w:rFonts w:cs="Times New Roman"/>
        </w:rPr>
      </w:pPr>
      <w:r w:rsidRPr="00D65693" w:rsidR="003509FF">
        <w:rPr>
          <w:rFonts w:cs="Times New Roman"/>
          <w:b/>
        </w:rPr>
        <w:t>K</w:t>
      </w:r>
      <w:r w:rsidRPr="00D65693" w:rsidR="003509FF">
        <w:rPr>
          <w:rFonts w:cs="Times New Roman"/>
          <w:b/>
          <w:bCs/>
        </w:rPr>
        <w:t> </w:t>
      </w:r>
      <w:r w:rsidRPr="00D65693" w:rsidR="003509FF">
        <w:rPr>
          <w:rFonts w:cs="Times New Roman"/>
          <w:b/>
        </w:rPr>
        <w:t>bod</w:t>
      </w:r>
      <w:r w:rsidRPr="00D65693" w:rsidR="003509FF">
        <w:rPr>
          <w:rFonts w:cs="Times New Roman"/>
          <w:b/>
          <w:bCs/>
        </w:rPr>
        <w:t xml:space="preserve">u </w:t>
      </w:r>
      <w:r w:rsidRPr="00D65693" w:rsidR="00990F7C">
        <w:rPr>
          <w:rFonts w:cs="Times New Roman"/>
          <w:b/>
          <w:bCs/>
        </w:rPr>
        <w:t>9</w:t>
      </w:r>
      <w:r w:rsidRPr="00D65693" w:rsidR="003509FF">
        <w:rPr>
          <w:rFonts w:cs="Times New Roman"/>
          <w:b/>
          <w:bCs/>
        </w:rPr>
        <w:t xml:space="preserve"> </w:t>
      </w:r>
      <w:r w:rsidRPr="00D65693" w:rsidR="003509FF">
        <w:rPr>
          <w:rFonts w:cs="Times New Roman" w:hint="default"/>
          <w:b/>
        </w:rPr>
        <w:t xml:space="preserve"> - §</w:t>
      </w:r>
      <w:r w:rsidRPr="00D65693" w:rsidR="003509FF">
        <w:rPr>
          <w:rFonts w:cs="Times New Roman" w:hint="default"/>
          <w:b/>
        </w:rPr>
        <w:t xml:space="preserve"> 8 ods. 1</w:t>
      </w:r>
      <w:r w:rsidRPr="00D65693" w:rsidR="003509FF">
        <w:rPr>
          <w:rFonts w:cs="Times New Roman"/>
        </w:rPr>
        <w:t xml:space="preserve"> </w:t>
      </w:r>
    </w:p>
    <w:p w:rsidR="00CD4618" w:rsidRPr="00D65693" w:rsidP="00324795">
      <w:pPr>
        <w:suppressAutoHyphens w:val="0"/>
        <w:bidi w:val="0"/>
        <w:jc w:val="both"/>
        <w:textAlignment w:val="auto"/>
        <w:rPr>
          <w:rFonts w:cs="Times New Roman"/>
        </w:rPr>
      </w:pPr>
      <w:r w:rsidRPr="00330ACF" w:rsidR="003509FF">
        <w:rPr>
          <w:rFonts w:cs="Times New Roman"/>
          <w:color w:val="FF0000"/>
        </w:rPr>
        <w:t xml:space="preserve"> </w:t>
      </w:r>
      <w:r w:rsidRPr="00D65693" w:rsidR="003509FF">
        <w:rPr>
          <w:rFonts w:cs="Times New Roman"/>
          <w:lang w:eastAsia="sk-SK"/>
        </w:rPr>
        <w:tab/>
      </w:r>
      <w:r w:rsidRPr="00D65693" w:rsidR="003509FF">
        <w:rPr>
          <w:rFonts w:cs="Times New Roman" w:hint="default"/>
          <w:lang w:eastAsia="sk-SK"/>
        </w:rPr>
        <w:t>Navrhuje sa precizovať</w:t>
      </w:r>
      <w:r w:rsidRPr="00D65693" w:rsidR="003509FF">
        <w:rPr>
          <w:rFonts w:cs="Times New Roman" w:hint="default"/>
          <w:lang w:eastAsia="sk-SK"/>
        </w:rPr>
        <w:t xml:space="preserve"> proces poskytnutia alebo zabezpeč</w:t>
      </w:r>
      <w:r w:rsidRPr="00D65693" w:rsidR="003509FF">
        <w:rPr>
          <w:rFonts w:cs="Times New Roman" w:hint="default"/>
          <w:lang w:eastAsia="sk-SK"/>
        </w:rPr>
        <w:t>enia sociá</w:t>
      </w:r>
      <w:r w:rsidRPr="00D65693" w:rsidR="003509FF">
        <w:rPr>
          <w:rFonts w:cs="Times New Roman" w:hint="default"/>
          <w:lang w:eastAsia="sk-SK"/>
        </w:rPr>
        <w:t>lnej služ</w:t>
      </w:r>
      <w:r w:rsidRPr="00D65693" w:rsidR="003509FF">
        <w:rPr>
          <w:rFonts w:cs="Times New Roman" w:hint="default"/>
          <w:lang w:eastAsia="sk-SK"/>
        </w:rPr>
        <w:t>by medzi bud</w:t>
      </w:r>
      <w:r w:rsidRPr="00D65693" w:rsidR="003509FF">
        <w:rPr>
          <w:rFonts w:cs="Times New Roman" w:hint="default"/>
          <w:lang w:eastAsia="sk-SK"/>
        </w:rPr>
        <w:t>ú</w:t>
      </w:r>
      <w:r w:rsidRPr="00D65693" w:rsidR="003509FF">
        <w:rPr>
          <w:rFonts w:cs="Times New Roman" w:hint="default"/>
          <w:lang w:eastAsia="sk-SK"/>
        </w:rPr>
        <w:t>cim prijí</w:t>
      </w:r>
      <w:r w:rsidRPr="00D65693" w:rsidR="003509FF">
        <w:rPr>
          <w:rFonts w:cs="Times New Roman" w:hint="default"/>
          <w:lang w:eastAsia="sk-SK"/>
        </w:rPr>
        <w:t>mateľ</w:t>
      </w:r>
      <w:r w:rsidRPr="00D65693" w:rsidR="003509FF">
        <w:rPr>
          <w:rFonts w:cs="Times New Roman" w:hint="default"/>
          <w:lang w:eastAsia="sk-SK"/>
        </w:rPr>
        <w:t>om sociá</w:t>
      </w:r>
      <w:r w:rsidRPr="00D65693" w:rsidR="003509FF">
        <w:rPr>
          <w:rFonts w:cs="Times New Roman" w:hint="default"/>
          <w:lang w:eastAsia="sk-SK"/>
        </w:rPr>
        <w:t>lnej služ</w:t>
      </w:r>
      <w:r w:rsidRPr="00D65693" w:rsidR="003509FF">
        <w:rPr>
          <w:rFonts w:cs="Times New Roman" w:hint="default"/>
          <w:lang w:eastAsia="sk-SK"/>
        </w:rPr>
        <w:t>by a obcou alebo samosprá</w:t>
      </w:r>
      <w:r w:rsidRPr="00D65693" w:rsidR="003509FF">
        <w:rPr>
          <w:rFonts w:cs="Times New Roman" w:hint="default"/>
          <w:lang w:eastAsia="sk-SK"/>
        </w:rPr>
        <w:t>vnym krajom a to aj v nadvä</w:t>
      </w:r>
      <w:r w:rsidRPr="00D65693" w:rsidR="003509FF">
        <w:rPr>
          <w:rFonts w:cs="Times New Roman" w:hint="default"/>
          <w:lang w:eastAsia="sk-SK"/>
        </w:rPr>
        <w:t>znosti na prá</w:t>
      </w:r>
      <w:r w:rsidRPr="00D65693" w:rsidR="003509FF">
        <w:rPr>
          <w:rFonts w:cs="Times New Roman" w:hint="default"/>
          <w:lang w:eastAsia="sk-SK"/>
        </w:rPr>
        <w:t>vne podmienky  poskytnutia  finanč</w:t>
      </w:r>
      <w:r w:rsidRPr="00D65693" w:rsidR="003509FF">
        <w:rPr>
          <w:rFonts w:cs="Times New Roman" w:hint="default"/>
          <w:lang w:eastAsia="sk-SK"/>
        </w:rPr>
        <w:t>nej podpory pre  poskytovateľ</w:t>
      </w:r>
      <w:r w:rsidRPr="00D65693" w:rsidR="003509FF">
        <w:rPr>
          <w:rFonts w:cs="Times New Roman" w:hint="default"/>
          <w:lang w:eastAsia="sk-SK"/>
        </w:rPr>
        <w:t>a sociá</w:t>
      </w:r>
      <w:r w:rsidRPr="00D65693" w:rsidR="003509FF">
        <w:rPr>
          <w:rFonts w:cs="Times New Roman" w:hint="default"/>
          <w:lang w:eastAsia="sk-SK"/>
        </w:rPr>
        <w:t>lnej služ</w:t>
      </w:r>
      <w:r w:rsidRPr="00D65693" w:rsidR="003509FF">
        <w:rPr>
          <w:rFonts w:cs="Times New Roman" w:hint="default"/>
          <w:lang w:eastAsia="sk-SK"/>
        </w:rPr>
        <w:t>by z verejný</w:t>
      </w:r>
      <w:r w:rsidRPr="00D65693" w:rsidR="003509FF">
        <w:rPr>
          <w:rFonts w:cs="Times New Roman" w:hint="default"/>
          <w:lang w:eastAsia="sk-SK"/>
        </w:rPr>
        <w:t>ch zdrojov, ale aj poskytnutia alebo zabezpeč</w:t>
      </w:r>
      <w:r w:rsidRPr="00D65693" w:rsidR="003509FF">
        <w:rPr>
          <w:rFonts w:cs="Times New Roman" w:hint="default"/>
          <w:lang w:eastAsia="sk-SK"/>
        </w:rPr>
        <w:t>en</w:t>
      </w:r>
      <w:r w:rsidRPr="00D65693" w:rsidR="003509FF">
        <w:rPr>
          <w:rFonts w:cs="Times New Roman" w:hint="default"/>
          <w:lang w:eastAsia="sk-SK"/>
        </w:rPr>
        <w:t>ia pož</w:t>
      </w:r>
      <w:r w:rsidRPr="00D65693" w:rsidR="003509FF">
        <w:rPr>
          <w:rFonts w:cs="Times New Roman" w:hint="default"/>
          <w:lang w:eastAsia="sk-SK"/>
        </w:rPr>
        <w:t>adovanej sociá</w:t>
      </w:r>
      <w:r w:rsidRPr="00D65693" w:rsidR="003509FF">
        <w:rPr>
          <w:rFonts w:cs="Times New Roman" w:hint="default"/>
          <w:lang w:eastAsia="sk-SK"/>
        </w:rPr>
        <w:t>lnej služ</w:t>
      </w:r>
      <w:r w:rsidRPr="00D65693" w:rsidR="003509FF">
        <w:rPr>
          <w:rFonts w:cs="Times New Roman" w:hint="default"/>
          <w:lang w:eastAsia="sk-SK"/>
        </w:rPr>
        <w:t>by</w:t>
      </w:r>
      <w:r w:rsidR="002F00F4">
        <w:rPr>
          <w:rFonts w:cs="Times New Roman"/>
          <w:lang w:eastAsia="sk-SK"/>
        </w:rPr>
        <w:t>.</w:t>
      </w:r>
      <w:r w:rsidRPr="00D65693" w:rsidR="003509FF">
        <w:rPr>
          <w:rFonts w:cs="Times New Roman" w:hint="default"/>
          <w:lang w:eastAsia="sk-SK"/>
        </w:rPr>
        <w:t>. Navrhovaná</w:t>
      </w:r>
      <w:r w:rsidRPr="00D65693" w:rsidR="003509FF">
        <w:rPr>
          <w:rFonts w:cs="Times New Roman" w:hint="default"/>
          <w:lang w:eastAsia="sk-SK"/>
        </w:rPr>
        <w:t xml:space="preserve"> ú</w:t>
      </w:r>
      <w:r w:rsidRPr="00D65693" w:rsidR="003509FF">
        <w:rPr>
          <w:rFonts w:cs="Times New Roman" w:hint="default"/>
          <w:lang w:eastAsia="sk-SK"/>
        </w:rPr>
        <w:t>prava súč</w:t>
      </w:r>
      <w:r w:rsidRPr="00D65693" w:rsidR="003509FF">
        <w:rPr>
          <w:rFonts w:cs="Times New Roman" w:hint="default"/>
          <w:lang w:eastAsia="sk-SK"/>
        </w:rPr>
        <w:t>asne upravuje zá</w:t>
      </w:r>
      <w:r w:rsidRPr="00D65693" w:rsidR="003509FF">
        <w:rPr>
          <w:rFonts w:cs="Times New Roman" w:hint="default"/>
          <w:lang w:eastAsia="sk-SK"/>
        </w:rPr>
        <w:t>kladné</w:t>
      </w:r>
      <w:r w:rsidRPr="00D65693" w:rsidR="003509FF">
        <w:rPr>
          <w:rFonts w:cs="Times New Roman" w:hint="default"/>
          <w:lang w:eastAsia="sk-SK"/>
        </w:rPr>
        <w:t xml:space="preserve"> ná</w:t>
      </w:r>
      <w:r w:rsidRPr="00D65693" w:rsidR="003509FF">
        <w:rPr>
          <w:rFonts w:cs="Times New Roman" w:hint="default"/>
          <w:lang w:eastAsia="sk-SK"/>
        </w:rPr>
        <w:t>lež</w:t>
      </w:r>
      <w:r w:rsidRPr="00D65693" w:rsidR="003509FF">
        <w:rPr>
          <w:rFonts w:cs="Times New Roman" w:hint="default"/>
          <w:lang w:eastAsia="sk-SK"/>
        </w:rPr>
        <w:t>itosti pí</w:t>
      </w:r>
      <w:r w:rsidRPr="00D65693" w:rsidR="003509FF">
        <w:rPr>
          <w:rFonts w:cs="Times New Roman" w:hint="default"/>
          <w:lang w:eastAsia="sk-SK"/>
        </w:rPr>
        <w:t>somnej ž</w:t>
      </w:r>
      <w:r w:rsidRPr="00D65693" w:rsidR="003509FF">
        <w:rPr>
          <w:rFonts w:cs="Times New Roman" w:hint="default"/>
          <w:lang w:eastAsia="sk-SK"/>
        </w:rPr>
        <w:t>iadosti  pri zabezpeč</w:t>
      </w:r>
      <w:r w:rsidRPr="00D65693" w:rsidR="003509FF">
        <w:rPr>
          <w:rFonts w:cs="Times New Roman" w:hint="default"/>
          <w:lang w:eastAsia="sk-SK"/>
        </w:rPr>
        <w:t>ení</w:t>
      </w:r>
      <w:r w:rsidRPr="00D65693" w:rsidR="003509FF">
        <w:rPr>
          <w:rFonts w:cs="Times New Roman" w:hint="default"/>
          <w:lang w:eastAsia="sk-SK"/>
        </w:rPr>
        <w:t xml:space="preserve"> sociá</w:t>
      </w:r>
      <w:r w:rsidRPr="00D65693" w:rsidR="003509FF">
        <w:rPr>
          <w:rFonts w:cs="Times New Roman" w:hint="default"/>
          <w:lang w:eastAsia="sk-SK"/>
        </w:rPr>
        <w:t>lnej služ</w:t>
      </w:r>
      <w:r w:rsidRPr="00D65693" w:rsidR="003509FF">
        <w:rPr>
          <w:rFonts w:cs="Times New Roman" w:hint="default"/>
          <w:lang w:eastAsia="sk-SK"/>
        </w:rPr>
        <w:t>by, ktorá</w:t>
      </w:r>
      <w:r w:rsidRPr="00D65693" w:rsidR="003509FF">
        <w:rPr>
          <w:rFonts w:cs="Times New Roman" w:hint="default"/>
          <w:lang w:eastAsia="sk-SK"/>
        </w:rPr>
        <w:t xml:space="preserve"> nahrá</w:t>
      </w:r>
      <w:r w:rsidRPr="00D65693" w:rsidR="003509FF">
        <w:rPr>
          <w:rFonts w:cs="Times New Roman" w:hint="default"/>
          <w:lang w:eastAsia="sk-SK"/>
        </w:rPr>
        <w:t>dza ž</w:t>
      </w:r>
      <w:r w:rsidRPr="00D65693" w:rsidR="003509FF">
        <w:rPr>
          <w:rFonts w:cs="Times New Roman" w:hint="default"/>
          <w:lang w:eastAsia="sk-SK"/>
        </w:rPr>
        <w:t>iadosť</w:t>
      </w:r>
      <w:r w:rsidRPr="00D65693" w:rsidR="003509FF">
        <w:rPr>
          <w:rFonts w:cs="Times New Roman" w:hint="default"/>
          <w:lang w:eastAsia="sk-SK"/>
        </w:rPr>
        <w:t xml:space="preserve"> o uzatvorenie zmluvy o poskytovaní</w:t>
      </w:r>
      <w:r w:rsidRPr="00D65693" w:rsidR="003509FF">
        <w:rPr>
          <w:rFonts w:cs="Times New Roman" w:hint="default"/>
          <w:lang w:eastAsia="sk-SK"/>
        </w:rPr>
        <w:t xml:space="preserve"> sociá</w:t>
      </w:r>
      <w:r w:rsidRPr="00D65693" w:rsidR="003509FF">
        <w:rPr>
          <w:rFonts w:cs="Times New Roman" w:hint="default"/>
          <w:lang w:eastAsia="sk-SK"/>
        </w:rPr>
        <w:t>lnej služ</w:t>
      </w:r>
      <w:r w:rsidRPr="00D65693" w:rsidR="003509FF">
        <w:rPr>
          <w:rFonts w:cs="Times New Roman" w:hint="default"/>
          <w:lang w:eastAsia="sk-SK"/>
        </w:rPr>
        <w:t>by, ktorá</w:t>
      </w:r>
      <w:r w:rsidRPr="00D65693" w:rsidR="003509FF">
        <w:rPr>
          <w:rFonts w:cs="Times New Roman" w:hint="default"/>
          <w:lang w:eastAsia="sk-SK"/>
        </w:rPr>
        <w:t xml:space="preserve"> sa v praxi neosvedč</w:t>
      </w:r>
      <w:r w:rsidRPr="00D65693" w:rsidR="003509FF">
        <w:rPr>
          <w:rFonts w:cs="Times New Roman" w:hint="default"/>
          <w:lang w:eastAsia="sk-SK"/>
        </w:rPr>
        <w:t>ila a navyš</w:t>
      </w:r>
      <w:r w:rsidRPr="00D65693" w:rsidR="003509FF">
        <w:rPr>
          <w:rFonts w:cs="Times New Roman" w:hint="default"/>
          <w:lang w:eastAsia="sk-SK"/>
        </w:rPr>
        <w:t>e</w:t>
      </w:r>
      <w:r w:rsidRPr="00D65693" w:rsidR="003509FF">
        <w:rPr>
          <w:rFonts w:cs="Times New Roman" w:hint="default"/>
          <w:lang w:eastAsia="sk-SK"/>
        </w:rPr>
        <w:t xml:space="preserve"> nebolo jednoznač</w:t>
      </w:r>
      <w:r w:rsidRPr="00D65693" w:rsidR="003509FF">
        <w:rPr>
          <w:rFonts w:cs="Times New Roman" w:hint="default"/>
          <w:lang w:eastAsia="sk-SK"/>
        </w:rPr>
        <w:t>né</w:t>
      </w:r>
      <w:r w:rsidRPr="00D65693" w:rsidR="003509FF">
        <w:rPr>
          <w:rFonts w:cs="Times New Roman" w:hint="default"/>
          <w:lang w:eastAsia="sk-SK"/>
        </w:rPr>
        <w:t>, č</w:t>
      </w:r>
      <w:r w:rsidRPr="00D65693" w:rsidR="003509FF">
        <w:rPr>
          <w:rFonts w:cs="Times New Roman" w:hint="default"/>
          <w:lang w:eastAsia="sk-SK"/>
        </w:rPr>
        <w:t>o má</w:t>
      </w:r>
      <w:r w:rsidRPr="00D65693" w:rsidR="003509FF">
        <w:rPr>
          <w:rFonts w:cs="Times New Roman" w:hint="default"/>
          <w:lang w:eastAsia="sk-SK"/>
        </w:rPr>
        <w:t xml:space="preserve"> byť</w:t>
      </w:r>
      <w:r w:rsidRPr="00D65693" w:rsidR="003509FF">
        <w:rPr>
          <w:rFonts w:cs="Times New Roman" w:hint="default"/>
          <w:lang w:eastAsia="sk-SK"/>
        </w:rPr>
        <w:t xml:space="preserve"> obsahom takejto ž</w:t>
      </w:r>
      <w:r w:rsidRPr="00D65693" w:rsidR="003509FF">
        <w:rPr>
          <w:rFonts w:cs="Times New Roman" w:hint="default"/>
          <w:lang w:eastAsia="sk-SK"/>
        </w:rPr>
        <w:t xml:space="preserve">iadosti. </w:t>
      </w:r>
    </w:p>
    <w:p w:rsidR="00CD4618" w:rsidRPr="00D65693" w:rsidP="00D65693">
      <w:pPr>
        <w:bidi w:val="0"/>
        <w:jc w:val="both"/>
        <w:rPr>
          <w:rFonts w:cs="Times New Roman"/>
        </w:rPr>
      </w:pPr>
    </w:p>
    <w:p w:rsidR="00CD4618" w:rsidRPr="00D65693" w:rsidP="00D65693">
      <w:pPr>
        <w:bidi w:val="0"/>
        <w:jc w:val="both"/>
        <w:rPr>
          <w:rFonts w:cs="Times New Roman"/>
        </w:rPr>
      </w:pPr>
      <w:r w:rsidRPr="00D65693" w:rsidR="003509FF">
        <w:rPr>
          <w:rFonts w:cs="Times New Roman"/>
          <w:b/>
        </w:rPr>
        <w:t>K</w:t>
      </w:r>
      <w:r w:rsidRPr="00D65693" w:rsidR="003509FF">
        <w:rPr>
          <w:rFonts w:cs="Times New Roman"/>
          <w:b/>
          <w:bCs/>
        </w:rPr>
        <w:t> </w:t>
      </w:r>
      <w:r w:rsidRPr="00D65693" w:rsidR="003509FF">
        <w:rPr>
          <w:rFonts w:cs="Times New Roman"/>
          <w:b/>
        </w:rPr>
        <w:t>bod</w:t>
      </w:r>
      <w:r w:rsidRPr="00D65693" w:rsidR="003509FF">
        <w:rPr>
          <w:rFonts w:cs="Times New Roman"/>
          <w:b/>
          <w:bCs/>
        </w:rPr>
        <w:t>u 1</w:t>
      </w:r>
      <w:r w:rsidRPr="00D65693" w:rsidR="00990F7C">
        <w:rPr>
          <w:rFonts w:cs="Times New Roman"/>
          <w:b/>
          <w:bCs/>
        </w:rPr>
        <w:t>0</w:t>
      </w:r>
      <w:r w:rsidRPr="00D65693" w:rsidR="003509FF">
        <w:rPr>
          <w:rFonts w:cs="Times New Roman"/>
          <w:b/>
          <w:bCs/>
        </w:rPr>
        <w:t xml:space="preserve"> -</w:t>
      </w:r>
      <w:r w:rsidRPr="00D65693" w:rsidR="003509FF">
        <w:rPr>
          <w:rFonts w:cs="Times New Roman" w:hint="default"/>
          <w:b/>
        </w:rPr>
        <w:t xml:space="preserve"> §</w:t>
      </w:r>
      <w:r w:rsidRPr="00D65693" w:rsidR="003509FF">
        <w:rPr>
          <w:rFonts w:cs="Times New Roman" w:hint="default"/>
          <w:b/>
        </w:rPr>
        <w:t xml:space="preserve"> 8 ods. 2, </w:t>
      </w:r>
      <w:smartTag w:uri="urn:schemas-microsoft-com:office:smarttags" w:element="metricconverter">
        <w:smartTagPr>
          <w:attr w:name="ProductID" w:val="3 a"/>
        </w:smartTagPr>
        <w:r w:rsidRPr="00D65693" w:rsidR="003509FF">
          <w:rPr>
            <w:rFonts w:cs="Times New Roman" w:hint="default"/>
            <w:b/>
          </w:rPr>
          <w:t>3 a</w:t>
        </w:r>
      </w:smartTag>
      <w:r w:rsidRPr="00D65693" w:rsidR="003509FF">
        <w:rPr>
          <w:rFonts w:cs="Times New Roman" w:hint="default"/>
          <w:b/>
        </w:rPr>
        <w:t xml:space="preserve"> 5</w:t>
      </w:r>
      <w:r w:rsidRPr="00D65693" w:rsidR="003509FF">
        <w:rPr>
          <w:rFonts w:cs="Times New Roman"/>
        </w:rPr>
        <w:t xml:space="preserve"> </w:t>
      </w:r>
    </w:p>
    <w:p w:rsidR="00CD4618" w:rsidRPr="00D65693" w:rsidP="00D65693">
      <w:pPr>
        <w:bidi w:val="0"/>
        <w:jc w:val="both"/>
        <w:rPr>
          <w:rFonts w:cs="Times New Roman"/>
        </w:rPr>
      </w:pPr>
      <w:r w:rsidRPr="00D65693" w:rsidR="003509FF">
        <w:rPr>
          <w:rFonts w:cs="Times New Roman"/>
        </w:rPr>
        <w:tab/>
      </w:r>
      <w:r w:rsidRPr="00D65693" w:rsidR="003509FF">
        <w:rPr>
          <w:rFonts w:cs="Times New Roman"/>
        </w:rPr>
        <w:t>Ide o </w:t>
      </w:r>
      <w:r w:rsidRPr="00D65693" w:rsidR="003509FF">
        <w:rPr>
          <w:rFonts w:cs="Times New Roman" w:hint="default"/>
        </w:rPr>
        <w:t>legislatí</w:t>
      </w:r>
      <w:r w:rsidRPr="00D65693" w:rsidR="003509FF">
        <w:rPr>
          <w:rFonts w:cs="Times New Roman" w:hint="default"/>
        </w:rPr>
        <w:t>vnotechnické</w:t>
      </w:r>
      <w:r w:rsidRPr="00D65693" w:rsidR="003509FF">
        <w:rPr>
          <w:rFonts w:cs="Times New Roman" w:hint="default"/>
        </w:rPr>
        <w:t xml:space="preserve"> ú</w:t>
      </w:r>
      <w:r w:rsidRPr="00D65693" w:rsidR="003509FF">
        <w:rPr>
          <w:rFonts w:cs="Times New Roman" w:hint="default"/>
        </w:rPr>
        <w:t>pravy v </w:t>
      </w:r>
      <w:r w:rsidRPr="00D65693" w:rsidR="003509FF">
        <w:rPr>
          <w:rFonts w:cs="Times New Roman" w:hint="default"/>
        </w:rPr>
        <w:t>nadvä</w:t>
      </w:r>
      <w:r w:rsidRPr="00D65693" w:rsidR="003509FF">
        <w:rPr>
          <w:rFonts w:cs="Times New Roman" w:hint="default"/>
        </w:rPr>
        <w:t>znosti na ú</w:t>
      </w:r>
      <w:r w:rsidRPr="00D65693" w:rsidR="003509FF">
        <w:rPr>
          <w:rFonts w:cs="Times New Roman" w:hint="default"/>
        </w:rPr>
        <w:t>pravu v </w:t>
      </w:r>
      <w:r w:rsidRPr="00D65693" w:rsidR="003509FF">
        <w:rPr>
          <w:rFonts w:cs="Times New Roman" w:hint="default"/>
        </w:rPr>
        <w:t>§</w:t>
      </w:r>
      <w:r w:rsidRPr="00D65693" w:rsidR="003509FF">
        <w:rPr>
          <w:rFonts w:cs="Times New Roman" w:hint="default"/>
        </w:rPr>
        <w:t xml:space="preserve"> 8 ods</w:t>
      </w:r>
      <w:r w:rsidR="00144DBA">
        <w:rPr>
          <w:rFonts w:cs="Times New Roman"/>
        </w:rPr>
        <w:t>.</w:t>
      </w:r>
      <w:r w:rsidRPr="00D65693" w:rsidR="003509FF">
        <w:rPr>
          <w:rFonts w:cs="Times New Roman"/>
        </w:rPr>
        <w:t xml:space="preserve"> 1.</w:t>
      </w:r>
    </w:p>
    <w:p w:rsidR="00CD4618" w:rsidRPr="00D65693" w:rsidP="00D65693">
      <w:pPr>
        <w:bidi w:val="0"/>
        <w:jc w:val="both"/>
        <w:rPr>
          <w:rFonts w:cs="Times New Roman"/>
        </w:rPr>
      </w:pPr>
    </w:p>
    <w:p w:rsidR="00CD4618" w:rsidRPr="00D65693" w:rsidP="00D65693">
      <w:pPr>
        <w:bidi w:val="0"/>
        <w:jc w:val="both"/>
        <w:rPr>
          <w:rFonts w:cs="Times New Roman"/>
        </w:rPr>
      </w:pPr>
      <w:r w:rsidRPr="00D65693" w:rsidR="003509FF">
        <w:rPr>
          <w:rFonts w:cs="Times New Roman"/>
          <w:b/>
        </w:rPr>
        <w:t>K</w:t>
      </w:r>
      <w:r w:rsidRPr="00D65693" w:rsidR="003509FF">
        <w:rPr>
          <w:rFonts w:cs="Times New Roman"/>
          <w:b/>
          <w:bCs/>
        </w:rPr>
        <w:t> </w:t>
      </w:r>
      <w:r w:rsidRPr="00D65693" w:rsidR="003509FF">
        <w:rPr>
          <w:rFonts w:cs="Times New Roman"/>
          <w:b/>
        </w:rPr>
        <w:t>bod</w:t>
      </w:r>
      <w:r w:rsidRPr="00D65693" w:rsidR="003509FF">
        <w:rPr>
          <w:rFonts w:cs="Times New Roman"/>
          <w:b/>
          <w:bCs/>
        </w:rPr>
        <w:t>u 1</w:t>
      </w:r>
      <w:r w:rsidRPr="00D65693" w:rsidR="00990F7C">
        <w:rPr>
          <w:rFonts w:cs="Times New Roman"/>
          <w:b/>
          <w:bCs/>
        </w:rPr>
        <w:t>1</w:t>
      </w:r>
      <w:r w:rsidRPr="00D65693" w:rsidR="003509FF">
        <w:rPr>
          <w:rFonts w:cs="Times New Roman"/>
          <w:b/>
          <w:bCs/>
        </w:rPr>
        <w:t xml:space="preserve">  - </w:t>
      </w:r>
      <w:r w:rsidRPr="00D65693" w:rsidR="003509FF">
        <w:rPr>
          <w:rFonts w:cs="Times New Roman"/>
        </w:rPr>
        <w:t xml:space="preserve"> </w:t>
      </w:r>
      <w:r w:rsidRPr="00D65693" w:rsidR="003509FF">
        <w:rPr>
          <w:rFonts w:cs="Times New Roman" w:hint="default"/>
          <w:b/>
        </w:rPr>
        <w:t>§</w:t>
      </w:r>
      <w:r w:rsidRPr="00D65693" w:rsidR="003509FF">
        <w:rPr>
          <w:rFonts w:cs="Times New Roman" w:hint="default"/>
          <w:b/>
        </w:rPr>
        <w:t xml:space="preserve"> 8 ods</w:t>
      </w:r>
      <w:r w:rsidRPr="00D65693" w:rsidR="0011592C">
        <w:rPr>
          <w:rFonts w:cs="Times New Roman"/>
          <w:b/>
        </w:rPr>
        <w:t>.</w:t>
      </w:r>
      <w:r w:rsidRPr="00D65693" w:rsidR="003509FF">
        <w:rPr>
          <w:rFonts w:cs="Times New Roman"/>
          <w:b/>
        </w:rPr>
        <w:t xml:space="preserve"> 4</w:t>
      </w:r>
      <w:r w:rsidRPr="00D65693" w:rsidR="003509FF">
        <w:rPr>
          <w:rFonts w:cs="Times New Roman"/>
        </w:rPr>
        <w:t xml:space="preserve"> </w:t>
      </w:r>
    </w:p>
    <w:p w:rsidR="00EE78CF" w:rsidP="00D65693">
      <w:pPr>
        <w:bidi w:val="0"/>
        <w:jc w:val="both"/>
        <w:rPr>
          <w:rFonts w:cs="Times New Roman" w:hint="default"/>
        </w:rPr>
      </w:pPr>
      <w:r w:rsidRPr="00D65693" w:rsidR="003509FF">
        <w:rPr>
          <w:rFonts w:cs="Times New Roman"/>
        </w:rPr>
        <w:t xml:space="preserve">   </w:t>
        <w:tab/>
      </w:r>
      <w:r w:rsidR="00847B8F">
        <w:rPr>
          <w:rFonts w:cs="Times New Roman"/>
        </w:rPr>
        <w:t>Upravuje a precizuje sa postup pri</w:t>
      </w:r>
      <w:r w:rsidR="00847B8F">
        <w:rPr>
          <w:rFonts w:cs="Times New Roman" w:hint="default"/>
        </w:rPr>
        <w:t xml:space="preserve"> poskytovaní</w:t>
      </w:r>
      <w:r w:rsidR="00847B8F">
        <w:rPr>
          <w:rFonts w:cs="Times New Roman" w:hint="default"/>
        </w:rPr>
        <w:t xml:space="preserve"> alebo zabezpeč</w:t>
      </w:r>
      <w:r w:rsidR="00847B8F">
        <w:rPr>
          <w:rFonts w:cs="Times New Roman" w:hint="default"/>
        </w:rPr>
        <w:t>ení</w:t>
      </w:r>
      <w:r w:rsidR="00847B8F">
        <w:rPr>
          <w:rFonts w:cs="Times New Roman" w:hint="default"/>
        </w:rPr>
        <w:t xml:space="preserve"> sociá</w:t>
      </w:r>
      <w:r w:rsidR="00847B8F">
        <w:rPr>
          <w:rFonts w:cs="Times New Roman" w:hint="default"/>
        </w:rPr>
        <w:t>lnej služ</w:t>
      </w:r>
      <w:r w:rsidR="00847B8F">
        <w:rPr>
          <w:rFonts w:cs="Times New Roman" w:hint="default"/>
        </w:rPr>
        <w:t>by zo strany obce alebo vyšš</w:t>
      </w:r>
      <w:r w:rsidR="00847B8F">
        <w:rPr>
          <w:rFonts w:cs="Times New Roman" w:hint="default"/>
        </w:rPr>
        <w:t>ieho ú</w:t>
      </w:r>
      <w:r w:rsidR="00847B8F">
        <w:rPr>
          <w:rFonts w:cs="Times New Roman" w:hint="default"/>
        </w:rPr>
        <w:t>zemné</w:t>
      </w:r>
      <w:r w:rsidR="00847B8F">
        <w:rPr>
          <w:rFonts w:cs="Times New Roman" w:hint="default"/>
        </w:rPr>
        <w:t>ho celku v tom, ž</w:t>
      </w:r>
      <w:r w:rsidR="00847B8F">
        <w:rPr>
          <w:rFonts w:cs="Times New Roman" w:hint="default"/>
        </w:rPr>
        <w:t>e o </w:t>
      </w:r>
      <w:r w:rsidR="00847B8F">
        <w:rPr>
          <w:rFonts w:cs="Times New Roman" w:hint="default"/>
        </w:rPr>
        <w:t>doruč</w:t>
      </w:r>
      <w:r w:rsidR="00847B8F">
        <w:rPr>
          <w:rFonts w:cs="Times New Roman" w:hint="default"/>
        </w:rPr>
        <w:t>ený</w:t>
      </w:r>
      <w:r w:rsidR="00847B8F">
        <w:rPr>
          <w:rFonts w:cs="Times New Roman" w:hint="default"/>
        </w:rPr>
        <w:t>ch ž</w:t>
      </w:r>
      <w:r w:rsidR="00847B8F">
        <w:rPr>
          <w:rFonts w:cs="Times New Roman" w:hint="default"/>
        </w:rPr>
        <w:t>iadostiach budú</w:t>
      </w:r>
      <w:r w:rsidR="00847B8F">
        <w:rPr>
          <w:rFonts w:cs="Times New Roman" w:hint="default"/>
        </w:rPr>
        <w:t xml:space="preserve"> samosprá</w:t>
      </w:r>
      <w:r w:rsidR="00847B8F">
        <w:rPr>
          <w:rFonts w:cs="Times New Roman" w:hint="default"/>
        </w:rPr>
        <w:t>vne orgá</w:t>
      </w:r>
      <w:r w:rsidR="00847B8F">
        <w:rPr>
          <w:rFonts w:cs="Times New Roman" w:hint="default"/>
        </w:rPr>
        <w:t>ny viesť</w:t>
      </w:r>
      <w:r w:rsidR="00847B8F">
        <w:rPr>
          <w:rFonts w:cs="Times New Roman" w:hint="default"/>
        </w:rPr>
        <w:t xml:space="preserve"> evidenciu  podľ</w:t>
      </w:r>
      <w:r w:rsidR="00847B8F">
        <w:rPr>
          <w:rFonts w:cs="Times New Roman" w:hint="default"/>
        </w:rPr>
        <w:t>a poradia s </w:t>
      </w:r>
      <w:r w:rsidR="00847B8F">
        <w:rPr>
          <w:rFonts w:cs="Times New Roman" w:hint="default"/>
        </w:rPr>
        <w:t>tý</w:t>
      </w:r>
      <w:r w:rsidR="00847B8F">
        <w:rPr>
          <w:rFonts w:cs="Times New Roman" w:hint="default"/>
        </w:rPr>
        <w:t>m, ž</w:t>
      </w:r>
      <w:r w:rsidR="00847B8F">
        <w:rPr>
          <w:rFonts w:cs="Times New Roman" w:hint="default"/>
        </w:rPr>
        <w:t>e si vopred urč</w:t>
      </w:r>
      <w:r w:rsidR="00847B8F">
        <w:rPr>
          <w:rFonts w:cs="Times New Roman" w:hint="default"/>
        </w:rPr>
        <w:t>ia jasné</w:t>
      </w:r>
      <w:r w:rsidR="00847B8F">
        <w:rPr>
          <w:rFonts w:cs="Times New Roman" w:hint="default"/>
        </w:rPr>
        <w:t xml:space="preserve"> krité</w:t>
      </w:r>
      <w:r w:rsidR="00847B8F">
        <w:rPr>
          <w:rFonts w:cs="Times New Roman" w:hint="default"/>
        </w:rPr>
        <w:t>riá</w:t>
      </w:r>
      <w:r w:rsidR="00847B8F">
        <w:rPr>
          <w:rFonts w:cs="Times New Roman" w:hint="default"/>
        </w:rPr>
        <w:t xml:space="preserve"> zaraď</w:t>
      </w:r>
      <w:r w:rsidR="00847B8F">
        <w:rPr>
          <w:rFonts w:cs="Times New Roman" w:hint="default"/>
        </w:rPr>
        <w:t>ovania do poradia(napr. po</w:t>
      </w:r>
      <w:r w:rsidR="00847B8F">
        <w:rPr>
          <w:rFonts w:cs="Times New Roman" w:hint="default"/>
        </w:rPr>
        <w:t>d</w:t>
      </w:r>
      <w:r w:rsidR="00847B8F">
        <w:rPr>
          <w:rFonts w:cs="Times New Roman" w:hint="default"/>
        </w:rPr>
        <w:t>ľ</w:t>
      </w:r>
      <w:r w:rsidR="00847B8F">
        <w:rPr>
          <w:rFonts w:cs="Times New Roman" w:hint="default"/>
        </w:rPr>
        <w:t>a druhu sociá</w:t>
      </w:r>
      <w:r w:rsidR="00847B8F">
        <w:rPr>
          <w:rFonts w:cs="Times New Roman" w:hint="default"/>
        </w:rPr>
        <w:t>lnej služ</w:t>
      </w:r>
      <w:r w:rsidR="00847B8F">
        <w:rPr>
          <w:rFonts w:cs="Times New Roman" w:hint="default"/>
        </w:rPr>
        <w:t>by, formy sociá</w:t>
      </w:r>
      <w:r w:rsidR="00847B8F">
        <w:rPr>
          <w:rFonts w:cs="Times New Roman" w:hint="default"/>
        </w:rPr>
        <w:t>lnej služ</w:t>
      </w:r>
      <w:r w:rsidR="00847B8F">
        <w:rPr>
          <w:rFonts w:cs="Times New Roman" w:hint="default"/>
        </w:rPr>
        <w:t>by) a </w:t>
      </w:r>
      <w:r w:rsidR="00847B8F">
        <w:rPr>
          <w:rFonts w:cs="Times New Roman" w:hint="default"/>
        </w:rPr>
        <w:t>tieto krité</w:t>
      </w:r>
      <w:r w:rsidR="00847B8F">
        <w:rPr>
          <w:rFonts w:cs="Times New Roman" w:hint="default"/>
        </w:rPr>
        <w:t>riá</w:t>
      </w:r>
      <w:r w:rsidR="00847B8F">
        <w:rPr>
          <w:rFonts w:cs="Times New Roman" w:hint="default"/>
        </w:rPr>
        <w:t xml:space="preserve"> zverejnia  s </w:t>
      </w:r>
      <w:r w:rsidR="00847B8F">
        <w:rPr>
          <w:rFonts w:cs="Times New Roman" w:hint="default"/>
        </w:rPr>
        <w:t>cieľ</w:t>
      </w:r>
      <w:r w:rsidR="00847B8F">
        <w:rPr>
          <w:rFonts w:cs="Times New Roman" w:hint="default"/>
        </w:rPr>
        <w:t>om zabezpeč</w:t>
      </w:r>
      <w:r w:rsidR="00847B8F">
        <w:rPr>
          <w:rFonts w:cs="Times New Roman" w:hint="default"/>
        </w:rPr>
        <w:t>enia transparentnosti poskytovania a </w:t>
      </w:r>
      <w:r w:rsidR="00847B8F">
        <w:rPr>
          <w:rFonts w:cs="Times New Roman" w:hint="default"/>
        </w:rPr>
        <w:t>zabezpeč</w:t>
      </w:r>
      <w:r w:rsidR="00847B8F">
        <w:rPr>
          <w:rFonts w:cs="Times New Roman" w:hint="default"/>
        </w:rPr>
        <w:t>ovania sociá</w:t>
      </w:r>
      <w:r w:rsidR="00847B8F">
        <w:rPr>
          <w:rFonts w:cs="Times New Roman" w:hint="default"/>
        </w:rPr>
        <w:t>lnej služ</w:t>
      </w:r>
      <w:r w:rsidR="00847B8F">
        <w:rPr>
          <w:rFonts w:cs="Times New Roman" w:hint="default"/>
        </w:rPr>
        <w:t>by svojim klientom.</w:t>
      </w:r>
      <w:r w:rsidR="008727AF">
        <w:rPr>
          <w:rFonts w:cs="Times New Roman" w:hint="default"/>
        </w:rPr>
        <w:t xml:space="preserve"> Najvý</w:t>
      </w:r>
      <w:r w:rsidR="008727AF">
        <w:rPr>
          <w:rFonts w:cs="Times New Roman" w:hint="default"/>
        </w:rPr>
        <w:t>raznejš</w:t>
      </w:r>
      <w:r w:rsidR="008727AF">
        <w:rPr>
          <w:rFonts w:cs="Times New Roman" w:hint="default"/>
        </w:rPr>
        <w:t>ou zmenou v </w:t>
      </w:r>
      <w:r w:rsidR="008727AF">
        <w:rPr>
          <w:rFonts w:cs="Times New Roman" w:hint="default"/>
        </w:rPr>
        <w:t>tomto ustanovení</w:t>
      </w:r>
      <w:r w:rsidR="008727AF">
        <w:rPr>
          <w:rFonts w:cs="Times New Roman" w:hint="default"/>
        </w:rPr>
        <w:t xml:space="preserve"> je vypustenie 60 dň</w:t>
      </w:r>
      <w:r w:rsidR="008727AF">
        <w:rPr>
          <w:rFonts w:cs="Times New Roman" w:hint="default"/>
        </w:rPr>
        <w:t>ovej lehoty</w:t>
      </w:r>
      <w:r>
        <w:rPr>
          <w:rFonts w:cs="Times New Roman" w:hint="default"/>
        </w:rPr>
        <w:t xml:space="preserve"> pre poskytnutie alebo zabezpeč</w:t>
      </w:r>
      <w:r>
        <w:rPr>
          <w:rFonts w:cs="Times New Roman" w:hint="default"/>
        </w:rPr>
        <w:t>enie sociá</w:t>
      </w:r>
      <w:r>
        <w:rPr>
          <w:rFonts w:cs="Times New Roman" w:hint="default"/>
        </w:rPr>
        <w:t>lnej služ</w:t>
      </w:r>
      <w:r>
        <w:rPr>
          <w:rFonts w:cs="Times New Roman" w:hint="default"/>
        </w:rPr>
        <w:t>by zo strany obce alebo vyšš</w:t>
      </w:r>
      <w:r>
        <w:rPr>
          <w:rFonts w:cs="Times New Roman" w:hint="default"/>
        </w:rPr>
        <w:t>ieho ú</w:t>
      </w:r>
      <w:r>
        <w:rPr>
          <w:rFonts w:cs="Times New Roman" w:hint="default"/>
        </w:rPr>
        <w:t>zemné</w:t>
      </w:r>
      <w:r>
        <w:rPr>
          <w:rFonts w:cs="Times New Roman" w:hint="default"/>
        </w:rPr>
        <w:t>ho celku.</w:t>
      </w:r>
    </w:p>
    <w:p w:rsidR="00EE78CF" w:rsidP="00D65693">
      <w:pPr>
        <w:bidi w:val="0"/>
        <w:jc w:val="both"/>
        <w:rPr>
          <w:rFonts w:cs="Times New Roman" w:hint="default"/>
        </w:rPr>
      </w:pPr>
    </w:p>
    <w:p w:rsidR="00CD4618" w:rsidRPr="00D65693" w:rsidP="00D65693">
      <w:pPr>
        <w:bidi w:val="0"/>
        <w:jc w:val="both"/>
        <w:rPr>
          <w:rFonts w:cs="Times New Roman"/>
        </w:rPr>
      </w:pPr>
      <w:r w:rsidRPr="00D65693" w:rsidR="003509FF">
        <w:rPr>
          <w:rFonts w:cs="Times New Roman"/>
          <w:b/>
        </w:rPr>
        <w:t>K bodu 1</w:t>
      </w:r>
      <w:r w:rsidRPr="00D65693" w:rsidR="00990F7C">
        <w:rPr>
          <w:rFonts w:cs="Times New Roman"/>
          <w:b/>
        </w:rPr>
        <w:t>2</w:t>
      </w:r>
      <w:r w:rsidRPr="00D65693" w:rsidR="003509FF">
        <w:rPr>
          <w:rFonts w:cs="Times New Roman"/>
          <w:b/>
          <w:bCs/>
        </w:rPr>
        <w:t xml:space="preserve">  - </w:t>
      </w:r>
      <w:r w:rsidRPr="00D65693" w:rsidR="003509FF">
        <w:rPr>
          <w:rFonts w:cs="Times New Roman" w:hint="default"/>
          <w:b/>
        </w:rPr>
        <w:t>§</w:t>
      </w:r>
      <w:r w:rsidRPr="00D65693" w:rsidR="003509FF">
        <w:rPr>
          <w:rFonts w:cs="Times New Roman" w:hint="default"/>
          <w:b/>
        </w:rPr>
        <w:t xml:space="preserve"> 8</w:t>
      </w:r>
      <w:r w:rsidRPr="00D65693" w:rsidR="003509FF">
        <w:rPr>
          <w:rFonts w:cs="Times New Roman"/>
          <w:b/>
          <w:color w:val="C00000"/>
        </w:rPr>
        <w:t xml:space="preserve"> </w:t>
      </w:r>
      <w:r w:rsidRPr="00D65693" w:rsidR="003509FF">
        <w:rPr>
          <w:rFonts w:cs="Times New Roman"/>
          <w:b/>
        </w:rPr>
        <w:t xml:space="preserve">ods. 6 </w:t>
      </w:r>
    </w:p>
    <w:p w:rsidR="00CD4618" w:rsidRPr="00D65693" w:rsidP="00D65693">
      <w:pPr>
        <w:pStyle w:val="Standard"/>
        <w:bidi w:val="0"/>
        <w:jc w:val="both"/>
        <w:rPr>
          <w:rFonts w:cs="Times New Roman"/>
        </w:rPr>
      </w:pPr>
      <w:r w:rsidRPr="00D65693" w:rsidR="003509FF">
        <w:rPr>
          <w:rFonts w:cs="Times New Roman"/>
          <w:bCs/>
        </w:rPr>
        <w:tab/>
      </w:r>
      <w:r w:rsidRPr="00D65693" w:rsidR="003509FF">
        <w:rPr>
          <w:rFonts w:cs="Times New Roman" w:hint="default"/>
          <w:bCs/>
        </w:rPr>
        <w:t>Navrhuje sa priamo  zá</w:t>
      </w:r>
      <w:r w:rsidRPr="00D65693" w:rsidR="003509FF">
        <w:rPr>
          <w:rFonts w:cs="Times New Roman" w:hint="default"/>
          <w:bCs/>
        </w:rPr>
        <w:t>konom prí</w:t>
      </w:r>
      <w:r w:rsidRPr="00D65693" w:rsidR="003509FF">
        <w:rPr>
          <w:rFonts w:cs="Times New Roman" w:hint="default"/>
          <w:bCs/>
        </w:rPr>
        <w:t>kladmo  vymedziť</w:t>
      </w:r>
      <w:r w:rsidRPr="00D65693" w:rsidR="003509FF">
        <w:rPr>
          <w:rFonts w:cs="Times New Roman" w:hint="default"/>
          <w:bCs/>
        </w:rPr>
        <w:t xml:space="preserve"> dô</w:t>
      </w:r>
      <w:r w:rsidRPr="00D65693" w:rsidR="003509FF">
        <w:rPr>
          <w:rFonts w:cs="Times New Roman" w:hint="default"/>
          <w:bCs/>
        </w:rPr>
        <w:t>vody váž</w:t>
      </w:r>
      <w:r w:rsidRPr="00D65693" w:rsidR="003509FF">
        <w:rPr>
          <w:rFonts w:cs="Times New Roman" w:hint="default"/>
          <w:bCs/>
        </w:rPr>
        <w:t>neho ohrozenia ž</w:t>
      </w:r>
      <w:r w:rsidRPr="00D65693" w:rsidR="003509FF">
        <w:rPr>
          <w:rFonts w:cs="Times New Roman" w:hint="default"/>
          <w:bCs/>
        </w:rPr>
        <w:t>ivota a </w:t>
      </w:r>
      <w:r w:rsidRPr="00D65693" w:rsidR="003509FF">
        <w:rPr>
          <w:rFonts w:cs="Times New Roman" w:hint="default"/>
          <w:bCs/>
        </w:rPr>
        <w:t>zdravia, pri ktorý</w:t>
      </w:r>
      <w:r w:rsidRPr="00D65693" w:rsidR="003509FF">
        <w:rPr>
          <w:rFonts w:cs="Times New Roman" w:hint="default"/>
          <w:bCs/>
        </w:rPr>
        <w:t xml:space="preserve">ch je obec </w:t>
      </w:r>
      <w:r w:rsidRPr="00D65693" w:rsidR="003509FF">
        <w:rPr>
          <w:rFonts w:cs="Times New Roman"/>
          <w:lang w:eastAsia="cs-CZ"/>
        </w:rPr>
        <w:t>alebo</w:t>
      </w:r>
      <w:r w:rsidRPr="00D65693" w:rsidR="003509FF">
        <w:rPr>
          <w:rFonts w:cs="Times New Roman" w:hint="default"/>
          <w:bCs/>
        </w:rPr>
        <w:t xml:space="preserve"> vyšší</w:t>
      </w:r>
      <w:r w:rsidRPr="00D65693" w:rsidR="003509FF">
        <w:rPr>
          <w:rFonts w:cs="Times New Roman" w:hint="default"/>
          <w:bCs/>
        </w:rPr>
        <w:t xml:space="preserve"> ú</w:t>
      </w:r>
      <w:r w:rsidRPr="00D65693" w:rsidR="003509FF">
        <w:rPr>
          <w:rFonts w:cs="Times New Roman" w:hint="default"/>
          <w:bCs/>
        </w:rPr>
        <w:t>zemný</w:t>
      </w:r>
      <w:r w:rsidRPr="00D65693" w:rsidR="003509FF">
        <w:rPr>
          <w:rFonts w:cs="Times New Roman" w:hint="default"/>
          <w:bCs/>
        </w:rPr>
        <w:t xml:space="preserve"> celok povinný</w:t>
      </w:r>
      <w:r w:rsidRPr="00D65693" w:rsidR="003509FF">
        <w:rPr>
          <w:rFonts w:cs="Times New Roman" w:hint="default"/>
          <w:bCs/>
        </w:rPr>
        <w:t xml:space="preserve"> sociá</w:t>
      </w:r>
      <w:r w:rsidRPr="00D65693" w:rsidR="003509FF">
        <w:rPr>
          <w:rFonts w:cs="Times New Roman" w:hint="default"/>
          <w:bCs/>
        </w:rPr>
        <w:t>lnu služ</w:t>
      </w:r>
      <w:r w:rsidRPr="00D65693" w:rsidR="003509FF">
        <w:rPr>
          <w:rFonts w:cs="Times New Roman" w:hint="default"/>
          <w:bCs/>
        </w:rPr>
        <w:t>bu poskytnúť</w:t>
      </w:r>
      <w:r w:rsidRPr="00D65693" w:rsidR="003509FF">
        <w:rPr>
          <w:rFonts w:cs="Times New Roman" w:hint="default"/>
          <w:bCs/>
        </w:rPr>
        <w:t xml:space="preserve"> alebo zabezpeč</w:t>
      </w:r>
      <w:r w:rsidRPr="00D65693" w:rsidR="003509FF">
        <w:rPr>
          <w:rFonts w:cs="Times New Roman" w:hint="default"/>
          <w:bCs/>
        </w:rPr>
        <w:t>iť</w:t>
      </w:r>
      <w:r w:rsidRPr="00D65693" w:rsidR="003509FF">
        <w:rPr>
          <w:rFonts w:cs="Times New Roman" w:hint="default"/>
          <w:bCs/>
        </w:rPr>
        <w:t xml:space="preserve">  prednostne a bezodkladne. Medzi tieto dô</w:t>
      </w:r>
      <w:r w:rsidRPr="00D65693" w:rsidR="003509FF">
        <w:rPr>
          <w:rFonts w:cs="Times New Roman" w:hint="default"/>
          <w:bCs/>
        </w:rPr>
        <w:t>vody sa  zaraď</w:t>
      </w:r>
      <w:r w:rsidRPr="00D65693" w:rsidR="003509FF">
        <w:rPr>
          <w:rFonts w:cs="Times New Roman" w:hint="default"/>
          <w:bCs/>
        </w:rPr>
        <w:t>uje ohrozenie sprá</w:t>
      </w:r>
      <w:r w:rsidRPr="00D65693" w:rsidR="003509FF">
        <w:rPr>
          <w:rFonts w:cs="Times New Roman" w:hint="default"/>
          <w:bCs/>
        </w:rPr>
        <w:t>vaní</w:t>
      </w:r>
      <w:r w:rsidRPr="00D65693" w:rsidR="003509FF">
        <w:rPr>
          <w:rFonts w:cs="Times New Roman" w:hint="default"/>
          <w:bCs/>
        </w:rPr>
        <w:t>m iný</w:t>
      </w:r>
      <w:r w:rsidRPr="00D65693" w:rsidR="003509FF">
        <w:rPr>
          <w:rFonts w:cs="Times New Roman" w:hint="default"/>
          <w:bCs/>
        </w:rPr>
        <w:t>ch fyzický</w:t>
      </w:r>
      <w:r w:rsidRPr="00D65693" w:rsidR="003509FF">
        <w:rPr>
          <w:rFonts w:cs="Times New Roman" w:hint="default"/>
          <w:bCs/>
        </w:rPr>
        <w:t>ch osô</w:t>
      </w:r>
      <w:r w:rsidRPr="00D65693" w:rsidR="003509FF">
        <w:rPr>
          <w:rFonts w:cs="Times New Roman" w:hint="default"/>
          <w:bCs/>
        </w:rPr>
        <w:t>b (napr. tý</w:t>
      </w:r>
      <w:r w:rsidRPr="00D65693" w:rsidR="003509FF">
        <w:rPr>
          <w:rFonts w:cs="Times New Roman" w:hint="default"/>
          <w:bCs/>
        </w:rPr>
        <w:t>ranie fyzickej osoby blí</w:t>
      </w:r>
      <w:r w:rsidRPr="00D65693" w:rsidR="003509FF">
        <w:rPr>
          <w:rFonts w:cs="Times New Roman" w:hint="default"/>
          <w:bCs/>
        </w:rPr>
        <w:t>zkou osobou), neexistencia alebo ú</w:t>
      </w:r>
      <w:r w:rsidRPr="00D65693" w:rsidR="003509FF">
        <w:rPr>
          <w:rFonts w:cs="Times New Roman" w:hint="default"/>
          <w:bCs/>
        </w:rPr>
        <w:t>mrtie blí</w:t>
      </w:r>
      <w:r w:rsidRPr="00D65693" w:rsidR="003509FF">
        <w:rPr>
          <w:rFonts w:cs="Times New Roman" w:hint="default"/>
          <w:bCs/>
        </w:rPr>
        <w:t>zkej osoby, na ktorej</w:t>
      </w:r>
      <w:r w:rsidRPr="00D65693" w:rsidR="003509FF">
        <w:rPr>
          <w:rFonts w:cs="Times New Roman" w:hint="default"/>
          <w:bCs/>
        </w:rPr>
        <w:t xml:space="preserve"> </w:t>
      </w:r>
      <w:r w:rsidRPr="00D65693" w:rsidR="003509FF">
        <w:rPr>
          <w:rFonts w:cs="Times New Roman" w:hint="default"/>
          <w:bCs/>
        </w:rPr>
        <w:t>pomoc je fyzická</w:t>
      </w:r>
      <w:r w:rsidRPr="00D65693" w:rsidR="003509FF">
        <w:rPr>
          <w:rFonts w:cs="Times New Roman" w:hint="default"/>
          <w:bCs/>
        </w:rPr>
        <w:t xml:space="preserve"> osoba odká</w:t>
      </w:r>
      <w:r w:rsidRPr="00D65693" w:rsidR="003509FF">
        <w:rPr>
          <w:rFonts w:cs="Times New Roman" w:hint="default"/>
          <w:bCs/>
        </w:rPr>
        <w:t>zaná</w:t>
      </w:r>
      <w:r w:rsidRPr="00D65693" w:rsidR="003509FF">
        <w:rPr>
          <w:rFonts w:cs="Times New Roman" w:hint="default"/>
          <w:bCs/>
        </w:rPr>
        <w:t xml:space="preserve"> a nemož</w:t>
      </w:r>
      <w:r w:rsidRPr="00D65693" w:rsidR="003509FF">
        <w:rPr>
          <w:rFonts w:cs="Times New Roman" w:hint="default"/>
          <w:bCs/>
        </w:rPr>
        <w:t>nosť</w:t>
      </w:r>
      <w:r w:rsidRPr="00D65693" w:rsidR="003509FF">
        <w:rPr>
          <w:rFonts w:cs="Times New Roman" w:hint="default"/>
          <w:bCs/>
        </w:rPr>
        <w:t xml:space="preserve"> zabezpeč</w:t>
      </w:r>
      <w:r w:rsidRPr="00D65693" w:rsidR="003509FF">
        <w:rPr>
          <w:rFonts w:cs="Times New Roman" w:hint="default"/>
          <w:bCs/>
        </w:rPr>
        <w:t>iť</w:t>
      </w:r>
      <w:r w:rsidRPr="00D65693" w:rsidR="003509FF">
        <w:rPr>
          <w:rFonts w:cs="Times New Roman" w:hint="default"/>
          <w:bCs/>
        </w:rPr>
        <w:t xml:space="preserve"> osobnú</w:t>
      </w:r>
      <w:r w:rsidRPr="00D65693" w:rsidR="003509FF">
        <w:rPr>
          <w:rFonts w:cs="Times New Roman" w:hint="default"/>
          <w:bCs/>
        </w:rPr>
        <w:t xml:space="preserve"> starostlivosť</w:t>
      </w:r>
      <w:r w:rsidRPr="00D65693" w:rsidR="003509FF">
        <w:rPr>
          <w:rFonts w:cs="Times New Roman" w:hint="default"/>
          <w:bCs/>
        </w:rPr>
        <w:t xml:space="preserve"> manž</w:t>
      </w:r>
      <w:r w:rsidRPr="00D65693" w:rsidR="003509FF">
        <w:rPr>
          <w:rFonts w:cs="Times New Roman" w:hint="default"/>
          <w:bCs/>
        </w:rPr>
        <w:t>elom/kou, dospelý</w:t>
      </w:r>
      <w:r w:rsidRPr="00D65693" w:rsidR="003509FF">
        <w:rPr>
          <w:rFonts w:cs="Times New Roman" w:hint="default"/>
          <w:bCs/>
        </w:rPr>
        <w:t>m dieť</w:t>
      </w:r>
      <w:r w:rsidRPr="00D65693" w:rsidR="003509FF">
        <w:rPr>
          <w:rFonts w:cs="Times New Roman" w:hint="default"/>
          <w:bCs/>
        </w:rPr>
        <w:t>ať</w:t>
      </w:r>
      <w:r w:rsidRPr="00D65693" w:rsidR="003509FF">
        <w:rPr>
          <w:rFonts w:cs="Times New Roman" w:hint="default"/>
          <w:bCs/>
        </w:rPr>
        <w:t>om, rodič</w:t>
      </w:r>
      <w:r w:rsidRPr="00D65693" w:rsidR="003509FF">
        <w:rPr>
          <w:rFonts w:cs="Times New Roman" w:hint="default"/>
          <w:bCs/>
        </w:rPr>
        <w:t>om alebo sú</w:t>
      </w:r>
      <w:r w:rsidRPr="00D65693" w:rsidR="003509FF">
        <w:rPr>
          <w:rFonts w:cs="Times New Roman" w:hint="default"/>
          <w:bCs/>
        </w:rPr>
        <w:t>dom ustanovený</w:t>
      </w:r>
      <w:r w:rsidRPr="00D65693" w:rsidR="003509FF">
        <w:rPr>
          <w:rFonts w:cs="Times New Roman" w:hint="default"/>
          <w:bCs/>
        </w:rPr>
        <w:t>m  opatrovní</w:t>
      </w:r>
      <w:r w:rsidRPr="00D65693" w:rsidR="003509FF">
        <w:rPr>
          <w:rFonts w:cs="Times New Roman" w:hint="default"/>
          <w:bCs/>
        </w:rPr>
        <w:t>kom.                 O nemož</w:t>
      </w:r>
      <w:r w:rsidRPr="00D65693" w:rsidR="003509FF">
        <w:rPr>
          <w:rFonts w:cs="Times New Roman" w:hint="default"/>
          <w:bCs/>
        </w:rPr>
        <w:t>nosť</w:t>
      </w:r>
      <w:r w:rsidRPr="00D65693" w:rsidR="003509FF">
        <w:rPr>
          <w:rFonts w:cs="Times New Roman" w:hint="default"/>
          <w:bCs/>
        </w:rPr>
        <w:t xml:space="preserve"> zabezpeč</w:t>
      </w:r>
      <w:r w:rsidRPr="00D65693" w:rsidR="003509FF">
        <w:rPr>
          <w:rFonts w:cs="Times New Roman" w:hint="default"/>
          <w:bCs/>
        </w:rPr>
        <w:t>iť</w:t>
      </w:r>
      <w:r w:rsidRPr="00D65693" w:rsidR="003509FF">
        <w:rPr>
          <w:rFonts w:cs="Times New Roman" w:hint="default"/>
          <w:bCs/>
        </w:rPr>
        <w:t xml:space="preserve"> osobnú</w:t>
      </w:r>
      <w:r w:rsidRPr="00D65693" w:rsidR="003509FF">
        <w:rPr>
          <w:rFonts w:cs="Times New Roman" w:hint="default"/>
          <w:bCs/>
        </w:rPr>
        <w:t xml:space="preserve"> starostlivosť</w:t>
      </w:r>
      <w:r w:rsidRPr="00D65693" w:rsidR="003509FF">
        <w:rPr>
          <w:rFonts w:cs="Times New Roman" w:hint="default"/>
          <w:bCs/>
        </w:rPr>
        <w:t xml:space="preserve"> odká</w:t>
      </w:r>
      <w:r w:rsidRPr="00D65693" w:rsidR="003509FF">
        <w:rPr>
          <w:rFonts w:cs="Times New Roman" w:hint="default"/>
          <w:bCs/>
        </w:rPr>
        <w:t>zané</w:t>
      </w:r>
      <w:r w:rsidRPr="00D65693" w:rsidR="003509FF">
        <w:rPr>
          <w:rFonts w:cs="Times New Roman" w:hint="default"/>
          <w:bCs/>
        </w:rPr>
        <w:t>mu č</w:t>
      </w:r>
      <w:r w:rsidRPr="00D65693" w:rsidR="003509FF">
        <w:rPr>
          <w:rFonts w:cs="Times New Roman" w:hint="default"/>
          <w:bCs/>
        </w:rPr>
        <w:t>lenovi rodiny v </w:t>
      </w:r>
      <w:r w:rsidRPr="00D65693" w:rsidR="003509FF">
        <w:rPr>
          <w:rFonts w:cs="Times New Roman" w:hint="default"/>
          <w:bCs/>
        </w:rPr>
        <w:t>zá</w:t>
      </w:r>
      <w:r w:rsidRPr="00D65693" w:rsidR="003509FF">
        <w:rPr>
          <w:rFonts w:cs="Times New Roman" w:hint="default"/>
          <w:bCs/>
        </w:rPr>
        <w:t>kone vyme</w:t>
      </w:r>
      <w:r w:rsidRPr="00D65693" w:rsidR="003509FF">
        <w:rPr>
          <w:rFonts w:cs="Times New Roman" w:hint="default"/>
          <w:bCs/>
        </w:rPr>
        <w:t>d</w:t>
      </w:r>
      <w:r w:rsidRPr="00D65693" w:rsidR="003509FF">
        <w:rPr>
          <w:rFonts w:cs="Times New Roman" w:hint="default"/>
          <w:bCs/>
        </w:rPr>
        <w:t>zený</w:t>
      </w:r>
      <w:r w:rsidRPr="00D65693" w:rsidR="003509FF">
        <w:rPr>
          <w:rFonts w:cs="Times New Roman" w:hint="default"/>
          <w:bCs/>
        </w:rPr>
        <w:t>m okruhom osô</w:t>
      </w:r>
      <w:r w:rsidRPr="00D65693" w:rsidR="003509FF">
        <w:rPr>
          <w:rFonts w:cs="Times New Roman" w:hint="default"/>
          <w:bCs/>
        </w:rPr>
        <w:t>b pô</w:t>
      </w:r>
      <w:r w:rsidRPr="00D65693" w:rsidR="003509FF">
        <w:rPr>
          <w:rFonts w:cs="Times New Roman" w:hint="default"/>
          <w:bCs/>
        </w:rPr>
        <w:t>jde najmä</w:t>
      </w:r>
      <w:r w:rsidRPr="00D65693" w:rsidR="003509FF">
        <w:rPr>
          <w:rFonts w:cs="Times New Roman" w:hint="default"/>
          <w:bCs/>
        </w:rPr>
        <w:t xml:space="preserve"> vtedy, ak  napr. uvedené</w:t>
      </w:r>
      <w:r w:rsidRPr="00D65693" w:rsidR="003509FF">
        <w:rPr>
          <w:rFonts w:cs="Times New Roman" w:hint="default"/>
          <w:bCs/>
        </w:rPr>
        <w:t xml:space="preserve"> osoby nebý</w:t>
      </w:r>
      <w:r w:rsidRPr="00D65693" w:rsidR="003509FF">
        <w:rPr>
          <w:rFonts w:cs="Times New Roman" w:hint="default"/>
          <w:bCs/>
        </w:rPr>
        <w:t>vajú</w:t>
      </w:r>
      <w:r w:rsidRPr="00D65693" w:rsidR="003509FF">
        <w:rPr>
          <w:rFonts w:cs="Times New Roman" w:hint="default"/>
          <w:bCs/>
        </w:rPr>
        <w:t xml:space="preserve"> s </w:t>
      </w:r>
      <w:r w:rsidRPr="00D65693" w:rsidR="003509FF">
        <w:rPr>
          <w:rFonts w:cs="Times New Roman" w:hint="default"/>
          <w:bCs/>
        </w:rPr>
        <w:t>odká</w:t>
      </w:r>
      <w:r w:rsidRPr="00D65693" w:rsidR="003509FF">
        <w:rPr>
          <w:rFonts w:cs="Times New Roman" w:hint="default"/>
          <w:bCs/>
        </w:rPr>
        <w:t>zanou osobou, resp. nebý</w:t>
      </w:r>
      <w:r w:rsidRPr="00D65693" w:rsidR="003509FF">
        <w:rPr>
          <w:rFonts w:cs="Times New Roman" w:hint="default"/>
          <w:bCs/>
        </w:rPr>
        <w:t>vajú</w:t>
      </w:r>
      <w:r w:rsidRPr="00D65693" w:rsidR="003509FF">
        <w:rPr>
          <w:rFonts w:cs="Times New Roman" w:hint="default"/>
          <w:bCs/>
        </w:rPr>
        <w:t xml:space="preserve">  ani v </w:t>
      </w:r>
      <w:r w:rsidRPr="00D65693" w:rsidR="003509FF">
        <w:rPr>
          <w:rFonts w:cs="Times New Roman" w:hint="default"/>
          <w:bCs/>
        </w:rPr>
        <w:t>rovnakej alebo blí</w:t>
      </w:r>
      <w:r w:rsidRPr="00D65693" w:rsidR="003509FF">
        <w:rPr>
          <w:rFonts w:cs="Times New Roman" w:hint="default"/>
          <w:bCs/>
        </w:rPr>
        <w:t>zkej obci, alebo sú</w:t>
      </w:r>
      <w:r w:rsidRPr="00D65693" w:rsidR="003509FF">
        <w:rPr>
          <w:rFonts w:cs="Times New Roman" w:hint="default"/>
          <w:bCs/>
        </w:rPr>
        <w:t xml:space="preserve"> zamestnané</w:t>
      </w:r>
      <w:r w:rsidRPr="00D65693" w:rsidR="003509FF">
        <w:rPr>
          <w:rFonts w:cs="Times New Roman" w:hint="default"/>
          <w:bCs/>
        </w:rPr>
        <w:t xml:space="preserve"> a </w:t>
      </w:r>
      <w:r w:rsidRPr="00D65693" w:rsidR="003509FF">
        <w:rPr>
          <w:rFonts w:cs="Times New Roman" w:hint="default"/>
          <w:bCs/>
        </w:rPr>
        <w:t>zo zí</w:t>
      </w:r>
      <w:r w:rsidRPr="00D65693" w:rsidR="003509FF">
        <w:rPr>
          <w:rFonts w:cs="Times New Roman" w:hint="default"/>
          <w:bCs/>
        </w:rPr>
        <w:t>skané</w:t>
      </w:r>
      <w:r w:rsidRPr="00D65693" w:rsidR="003509FF">
        <w:rPr>
          <w:rFonts w:cs="Times New Roman" w:hint="default"/>
          <w:bCs/>
        </w:rPr>
        <w:t>ho prí</w:t>
      </w:r>
      <w:r w:rsidRPr="00D65693" w:rsidR="003509FF">
        <w:rPr>
          <w:rFonts w:cs="Times New Roman" w:hint="default"/>
          <w:bCs/>
        </w:rPr>
        <w:t>jmu pokrý</w:t>
      </w:r>
      <w:r w:rsidRPr="00D65693" w:rsidR="003509FF">
        <w:rPr>
          <w:rFonts w:cs="Times New Roman" w:hint="default"/>
          <w:bCs/>
        </w:rPr>
        <w:t>vajú</w:t>
      </w:r>
      <w:r w:rsidRPr="00D65693" w:rsidR="003509FF">
        <w:rPr>
          <w:rFonts w:cs="Times New Roman" w:hint="default"/>
          <w:bCs/>
        </w:rPr>
        <w:t xml:space="preserve"> svoje potreby a </w:t>
      </w:r>
      <w:r w:rsidRPr="00D65693" w:rsidR="003509FF">
        <w:rPr>
          <w:rFonts w:cs="Times New Roman" w:hint="default"/>
          <w:bCs/>
        </w:rPr>
        <w:t>potreby svojej rodiny. Definovanie situá</w:t>
      </w:r>
      <w:r w:rsidRPr="00D65693" w:rsidR="003509FF">
        <w:rPr>
          <w:rFonts w:cs="Times New Roman" w:hint="default"/>
          <w:bCs/>
        </w:rPr>
        <w:t>cií</w:t>
      </w:r>
      <w:r w:rsidRPr="00D65693" w:rsidR="003509FF">
        <w:rPr>
          <w:rFonts w:cs="Times New Roman" w:hint="default"/>
          <w:bCs/>
        </w:rPr>
        <w:t xml:space="preserve"> o</w:t>
      </w:r>
      <w:r w:rsidRPr="00D65693" w:rsidR="003509FF">
        <w:rPr>
          <w:rFonts w:cs="Times New Roman" w:hint="default"/>
          <w:bCs/>
        </w:rPr>
        <w:t>h</w:t>
      </w:r>
      <w:r w:rsidRPr="00D65693" w:rsidR="003509FF">
        <w:rPr>
          <w:rFonts w:cs="Times New Roman" w:hint="default"/>
          <w:bCs/>
        </w:rPr>
        <w:t>rozenia ž</w:t>
      </w:r>
      <w:r w:rsidRPr="00D65693" w:rsidR="003509FF">
        <w:rPr>
          <w:rFonts w:cs="Times New Roman" w:hint="default"/>
          <w:bCs/>
        </w:rPr>
        <w:t>ivota a </w:t>
      </w:r>
      <w:r w:rsidRPr="00D65693" w:rsidR="003509FF">
        <w:rPr>
          <w:rFonts w:cs="Times New Roman" w:hint="default"/>
          <w:bCs/>
        </w:rPr>
        <w:t>zdravia je dlhodobou pož</w:t>
      </w:r>
      <w:r w:rsidRPr="00D65693" w:rsidR="003509FF">
        <w:rPr>
          <w:rFonts w:cs="Times New Roman" w:hint="default"/>
          <w:bCs/>
        </w:rPr>
        <w:t>iadavkou praxe.</w:t>
      </w:r>
      <w:r w:rsidR="00847B8F">
        <w:rPr>
          <w:rFonts w:cs="Times New Roman" w:hint="default"/>
          <w:bCs/>
        </w:rPr>
        <w:t xml:space="preserve"> Súč</w:t>
      </w:r>
      <w:r w:rsidR="00847B8F">
        <w:rPr>
          <w:rFonts w:cs="Times New Roman" w:hint="default"/>
          <w:bCs/>
        </w:rPr>
        <w:t>asne sa upravuje, ž</w:t>
      </w:r>
      <w:r w:rsidR="00847B8F">
        <w:rPr>
          <w:rFonts w:cs="Times New Roman" w:hint="default"/>
          <w:bCs/>
        </w:rPr>
        <w:t>e pri prednostnom poskytnutí</w:t>
      </w:r>
      <w:r w:rsidR="00847B8F">
        <w:rPr>
          <w:rFonts w:cs="Times New Roman" w:hint="default"/>
          <w:bCs/>
        </w:rPr>
        <w:t xml:space="preserve"> alebo zabezpeč</w:t>
      </w:r>
      <w:r w:rsidR="00847B8F">
        <w:rPr>
          <w:rFonts w:cs="Times New Roman" w:hint="default"/>
          <w:bCs/>
        </w:rPr>
        <w:t>ení</w:t>
      </w:r>
      <w:r w:rsidR="00847B8F">
        <w:rPr>
          <w:rFonts w:cs="Times New Roman" w:hint="default"/>
          <w:bCs/>
        </w:rPr>
        <w:t xml:space="preserve"> sociá</w:t>
      </w:r>
      <w:r w:rsidR="00847B8F">
        <w:rPr>
          <w:rFonts w:cs="Times New Roman" w:hint="default"/>
          <w:bCs/>
        </w:rPr>
        <w:t>lnej služ</w:t>
      </w:r>
      <w:r w:rsidR="00847B8F">
        <w:rPr>
          <w:rFonts w:cs="Times New Roman" w:hint="default"/>
          <w:bCs/>
        </w:rPr>
        <w:t>by sa ž</w:t>
      </w:r>
      <w:r w:rsidR="00847B8F">
        <w:rPr>
          <w:rFonts w:cs="Times New Roman" w:hint="default"/>
          <w:bCs/>
        </w:rPr>
        <w:t>iadosť</w:t>
      </w:r>
      <w:r w:rsidR="00847B8F">
        <w:rPr>
          <w:rFonts w:cs="Times New Roman" w:hint="default"/>
          <w:bCs/>
        </w:rPr>
        <w:t xml:space="preserve"> o </w:t>
      </w:r>
      <w:r w:rsidR="00847B8F">
        <w:rPr>
          <w:rFonts w:cs="Times New Roman" w:hint="default"/>
          <w:bCs/>
        </w:rPr>
        <w:t>zabezpeč</w:t>
      </w:r>
      <w:r w:rsidR="00847B8F">
        <w:rPr>
          <w:rFonts w:cs="Times New Roman" w:hint="default"/>
          <w:bCs/>
        </w:rPr>
        <w:t>enie poskytovanie sociá</w:t>
      </w:r>
      <w:r w:rsidR="00847B8F">
        <w:rPr>
          <w:rFonts w:cs="Times New Roman" w:hint="default"/>
          <w:bCs/>
        </w:rPr>
        <w:t>lnej služ</w:t>
      </w:r>
      <w:r w:rsidR="00847B8F">
        <w:rPr>
          <w:rFonts w:cs="Times New Roman" w:hint="default"/>
          <w:bCs/>
        </w:rPr>
        <w:t>by podľ</w:t>
      </w:r>
      <w:r w:rsidR="00847B8F">
        <w:rPr>
          <w:rFonts w:cs="Times New Roman" w:hint="default"/>
          <w:bCs/>
        </w:rPr>
        <w:t>a §</w:t>
      </w:r>
      <w:r w:rsidR="00847B8F">
        <w:rPr>
          <w:rFonts w:cs="Times New Roman" w:hint="default"/>
          <w:bCs/>
        </w:rPr>
        <w:t xml:space="preserve"> 8 odsek 1  predkladá</w:t>
      </w:r>
      <w:r w:rsidR="00847B8F">
        <w:rPr>
          <w:rFonts w:cs="Times New Roman" w:hint="default"/>
          <w:bCs/>
        </w:rPr>
        <w:t xml:space="preserve"> až</w:t>
      </w:r>
      <w:r w:rsidR="00847B8F">
        <w:rPr>
          <w:rFonts w:cs="Times New Roman" w:hint="default"/>
          <w:bCs/>
        </w:rPr>
        <w:t xml:space="preserve"> dodatoč</w:t>
      </w:r>
      <w:r w:rsidR="00847B8F">
        <w:rPr>
          <w:rFonts w:cs="Times New Roman" w:hint="default"/>
          <w:bCs/>
        </w:rPr>
        <w:t>ne a </w:t>
      </w:r>
      <w:r w:rsidR="00847B8F">
        <w:rPr>
          <w:rFonts w:cs="Times New Roman" w:hint="default"/>
          <w:bCs/>
        </w:rPr>
        <w:t>fyzická</w:t>
      </w:r>
      <w:r w:rsidR="00847B8F">
        <w:rPr>
          <w:rFonts w:cs="Times New Roman" w:hint="default"/>
          <w:bCs/>
        </w:rPr>
        <w:t xml:space="preserve">  osob</w:t>
      </w:r>
      <w:r w:rsidR="00847B8F">
        <w:rPr>
          <w:rFonts w:cs="Times New Roman" w:hint="default"/>
          <w:bCs/>
        </w:rPr>
        <w:t>a uvá</w:t>
      </w:r>
      <w:r w:rsidR="00847B8F">
        <w:rPr>
          <w:rFonts w:cs="Times New Roman" w:hint="default"/>
          <w:bCs/>
        </w:rPr>
        <w:t>dza len zá</w:t>
      </w:r>
      <w:r w:rsidR="00847B8F">
        <w:rPr>
          <w:rFonts w:cs="Times New Roman" w:hint="default"/>
          <w:bCs/>
        </w:rPr>
        <w:t>kladné</w:t>
      </w:r>
      <w:r w:rsidR="00847B8F">
        <w:rPr>
          <w:rFonts w:cs="Times New Roman" w:hint="default"/>
          <w:bCs/>
        </w:rPr>
        <w:t xml:space="preserve"> identifikač</w:t>
      </w:r>
      <w:r w:rsidR="00847B8F">
        <w:rPr>
          <w:rFonts w:cs="Times New Roman" w:hint="default"/>
          <w:bCs/>
        </w:rPr>
        <w:t>né</w:t>
      </w:r>
      <w:r w:rsidR="00847B8F">
        <w:rPr>
          <w:rFonts w:cs="Times New Roman" w:hint="default"/>
          <w:bCs/>
        </w:rPr>
        <w:t xml:space="preserve"> ú</w:t>
      </w:r>
      <w:r w:rsidR="00847B8F">
        <w:rPr>
          <w:rFonts w:cs="Times New Roman" w:hint="default"/>
          <w:bCs/>
        </w:rPr>
        <w:t>daje.</w:t>
      </w:r>
    </w:p>
    <w:p w:rsidR="00CD4618" w:rsidRPr="00D65693" w:rsidP="00D65693">
      <w:pPr>
        <w:bidi w:val="0"/>
        <w:rPr>
          <w:rFonts w:cs="Times New Roman"/>
        </w:rPr>
      </w:pPr>
    </w:p>
    <w:p w:rsidR="00CD4618" w:rsidRPr="00D65693" w:rsidP="00D65693">
      <w:pPr>
        <w:suppressAutoHyphens w:val="0"/>
        <w:bidi w:val="0"/>
        <w:textAlignment w:val="auto"/>
        <w:rPr>
          <w:rFonts w:cs="Times New Roman"/>
        </w:rPr>
      </w:pPr>
      <w:r w:rsidRPr="00D65693" w:rsidR="003509FF">
        <w:rPr>
          <w:rFonts w:cs="Times New Roman"/>
          <w:b/>
        </w:rPr>
        <w:t>K</w:t>
      </w:r>
      <w:r w:rsidRPr="00D65693" w:rsidR="003509FF">
        <w:rPr>
          <w:rFonts w:cs="Times New Roman"/>
          <w:b/>
          <w:bCs/>
        </w:rPr>
        <w:t> </w:t>
      </w:r>
      <w:r w:rsidRPr="00D65693" w:rsidR="003509FF">
        <w:rPr>
          <w:rFonts w:cs="Times New Roman"/>
          <w:b/>
        </w:rPr>
        <w:t xml:space="preserve">bodom </w:t>
      </w:r>
      <w:smartTag w:uri="urn:schemas-microsoft-com:office:smarttags" w:element="metricconverter">
        <w:smartTagPr>
          <w:attr w:name="ProductID" w:val="13 a"/>
        </w:smartTagPr>
        <w:r w:rsidRPr="00D65693" w:rsidR="003509FF">
          <w:rPr>
            <w:rFonts w:cs="Times New Roman"/>
            <w:b/>
          </w:rPr>
          <w:t>1</w:t>
        </w:r>
        <w:r w:rsidRPr="00D65693" w:rsidR="00990F7C">
          <w:rPr>
            <w:rFonts w:cs="Times New Roman"/>
            <w:b/>
          </w:rPr>
          <w:t>3</w:t>
        </w:r>
        <w:r w:rsidRPr="00D65693" w:rsidR="003509FF">
          <w:rPr>
            <w:rFonts w:cs="Times New Roman"/>
            <w:b/>
          </w:rPr>
          <w:t xml:space="preserve"> a</w:t>
        </w:r>
      </w:smartTag>
      <w:r w:rsidRPr="00D65693" w:rsidR="003509FF">
        <w:rPr>
          <w:rFonts w:cs="Times New Roman"/>
          <w:b/>
        </w:rPr>
        <w:t xml:space="preserve"> 1</w:t>
      </w:r>
      <w:r w:rsidRPr="00D65693" w:rsidR="00990F7C">
        <w:rPr>
          <w:rFonts w:cs="Times New Roman"/>
          <w:b/>
        </w:rPr>
        <w:t>4</w:t>
      </w:r>
      <w:r w:rsidRPr="00D65693" w:rsidR="003509FF">
        <w:rPr>
          <w:rFonts w:cs="Times New Roman"/>
          <w:b/>
          <w:bCs/>
        </w:rPr>
        <w:t xml:space="preserve">  - </w:t>
      </w:r>
      <w:r w:rsidRPr="00D65693" w:rsidR="003509FF">
        <w:rPr>
          <w:rFonts w:cs="Times New Roman" w:hint="default"/>
          <w:b/>
        </w:rPr>
        <w:t>§</w:t>
      </w:r>
      <w:r w:rsidRPr="00D65693" w:rsidR="003509FF">
        <w:rPr>
          <w:rFonts w:cs="Times New Roman" w:hint="default"/>
          <w:b/>
        </w:rPr>
        <w:t xml:space="preserve"> 8  ods. 7 a 8</w:t>
      </w:r>
    </w:p>
    <w:p w:rsidR="00CD4618" w:rsidRPr="00D65693" w:rsidP="00D65693">
      <w:pPr>
        <w:pStyle w:val="Title"/>
        <w:tabs>
          <w:tab w:val="left" w:pos="540"/>
        </w:tabs>
        <w:bidi w:val="0"/>
        <w:jc w:val="both"/>
        <w:rPr>
          <w:b w:val="0"/>
          <w:bCs w:val="0"/>
          <w:sz w:val="24"/>
          <w:szCs w:val="24"/>
        </w:rPr>
      </w:pPr>
      <w:r w:rsidRPr="00D65693" w:rsidR="003509FF">
        <w:rPr>
          <w:b w:val="0"/>
          <w:bCs w:val="0"/>
          <w:sz w:val="24"/>
          <w:szCs w:val="24"/>
        </w:rPr>
        <w:tab/>
      </w:r>
      <w:r w:rsidRPr="00D65693" w:rsidR="003509FF">
        <w:rPr>
          <w:rFonts w:hint="default"/>
          <w:b w:val="0"/>
          <w:bCs w:val="0"/>
          <w:sz w:val="24"/>
          <w:szCs w:val="24"/>
        </w:rPr>
        <w:t>Navrhuje sa  nepož</w:t>
      </w:r>
      <w:r w:rsidRPr="00D65693" w:rsidR="003509FF">
        <w:rPr>
          <w:rFonts w:hint="default"/>
          <w:b w:val="0"/>
          <w:bCs w:val="0"/>
          <w:sz w:val="24"/>
          <w:szCs w:val="24"/>
        </w:rPr>
        <w:t>adovať</w:t>
      </w:r>
      <w:r w:rsidRPr="00D65693" w:rsidR="003509FF">
        <w:rPr>
          <w:rFonts w:hint="default"/>
          <w:b w:val="0"/>
          <w:bCs w:val="0"/>
          <w:sz w:val="24"/>
          <w:szCs w:val="24"/>
        </w:rPr>
        <w:t xml:space="preserve"> uzatvorenie zmluvy  o </w:t>
      </w:r>
      <w:r w:rsidRPr="00D65693" w:rsidR="003509FF">
        <w:rPr>
          <w:rFonts w:hint="default"/>
          <w:b w:val="0"/>
          <w:bCs w:val="0"/>
          <w:sz w:val="24"/>
          <w:szCs w:val="24"/>
        </w:rPr>
        <w:t>zabezpeč</w:t>
      </w:r>
      <w:r w:rsidRPr="00D65693" w:rsidR="003509FF">
        <w:rPr>
          <w:rFonts w:hint="default"/>
          <w:b w:val="0"/>
          <w:bCs w:val="0"/>
          <w:sz w:val="24"/>
          <w:szCs w:val="24"/>
        </w:rPr>
        <w:t>ení</w:t>
      </w:r>
      <w:r w:rsidRPr="00D65693" w:rsidR="003509FF">
        <w:rPr>
          <w:rFonts w:hint="default"/>
          <w:b w:val="0"/>
          <w:bCs w:val="0"/>
          <w:sz w:val="24"/>
          <w:szCs w:val="24"/>
        </w:rPr>
        <w:t xml:space="preserve"> sociá</w:t>
      </w:r>
      <w:r w:rsidRPr="00D65693" w:rsidR="003509FF">
        <w:rPr>
          <w:rFonts w:hint="default"/>
          <w:b w:val="0"/>
          <w:bCs w:val="0"/>
          <w:sz w:val="24"/>
          <w:szCs w:val="24"/>
        </w:rPr>
        <w:t>lnej služ</w:t>
      </w:r>
      <w:r w:rsidRPr="00D65693" w:rsidR="003509FF">
        <w:rPr>
          <w:rFonts w:hint="default"/>
          <w:b w:val="0"/>
          <w:bCs w:val="0"/>
          <w:sz w:val="24"/>
          <w:szCs w:val="24"/>
        </w:rPr>
        <w:t>by medzi obcou alebo vyšší</w:t>
      </w:r>
      <w:r w:rsidRPr="00D65693" w:rsidR="003509FF">
        <w:rPr>
          <w:rFonts w:hint="default"/>
          <w:b w:val="0"/>
          <w:bCs w:val="0"/>
          <w:sz w:val="24"/>
          <w:szCs w:val="24"/>
        </w:rPr>
        <w:t>m ú</w:t>
      </w:r>
      <w:r w:rsidRPr="00D65693" w:rsidR="003509FF">
        <w:rPr>
          <w:rFonts w:hint="default"/>
          <w:b w:val="0"/>
          <w:bCs w:val="0"/>
          <w:sz w:val="24"/>
          <w:szCs w:val="24"/>
        </w:rPr>
        <w:t>zemný</w:t>
      </w:r>
      <w:r w:rsidRPr="00D65693" w:rsidR="003509FF">
        <w:rPr>
          <w:rFonts w:hint="default"/>
          <w:b w:val="0"/>
          <w:bCs w:val="0"/>
          <w:sz w:val="24"/>
          <w:szCs w:val="24"/>
        </w:rPr>
        <w:t>m celkom a  </w:t>
      </w:r>
      <w:r w:rsidRPr="00D65693" w:rsidR="003509FF">
        <w:rPr>
          <w:rFonts w:hint="default"/>
          <w:b w:val="0"/>
          <w:bCs w:val="0"/>
          <w:sz w:val="24"/>
          <w:szCs w:val="24"/>
        </w:rPr>
        <w:t>budú</w:t>
      </w:r>
      <w:r w:rsidRPr="00D65693" w:rsidR="003509FF">
        <w:rPr>
          <w:rFonts w:hint="default"/>
          <w:b w:val="0"/>
          <w:bCs w:val="0"/>
          <w:sz w:val="24"/>
          <w:szCs w:val="24"/>
        </w:rPr>
        <w:t>cim poskytovateľ</w:t>
      </w:r>
      <w:r w:rsidRPr="00D65693" w:rsidR="003509FF">
        <w:rPr>
          <w:rFonts w:hint="default"/>
          <w:b w:val="0"/>
          <w:bCs w:val="0"/>
          <w:sz w:val="24"/>
          <w:szCs w:val="24"/>
        </w:rPr>
        <w:t>om sociá</w:t>
      </w:r>
      <w:r w:rsidRPr="00D65693" w:rsidR="003509FF">
        <w:rPr>
          <w:rFonts w:hint="default"/>
          <w:b w:val="0"/>
          <w:bCs w:val="0"/>
          <w:sz w:val="24"/>
          <w:szCs w:val="24"/>
        </w:rPr>
        <w:t>l</w:t>
      </w:r>
      <w:r w:rsidRPr="00D65693" w:rsidR="003509FF">
        <w:rPr>
          <w:rFonts w:hint="default"/>
          <w:b w:val="0"/>
          <w:bCs w:val="0"/>
          <w:sz w:val="24"/>
          <w:szCs w:val="24"/>
        </w:rPr>
        <w:t>nej služ</w:t>
      </w:r>
      <w:r w:rsidRPr="00D65693" w:rsidR="003509FF">
        <w:rPr>
          <w:rFonts w:hint="default"/>
          <w:b w:val="0"/>
          <w:bCs w:val="0"/>
          <w:sz w:val="24"/>
          <w:szCs w:val="24"/>
        </w:rPr>
        <w:t>by, nakoľ</w:t>
      </w:r>
      <w:r w:rsidRPr="00D65693" w:rsidR="003509FF">
        <w:rPr>
          <w:rFonts w:hint="default"/>
          <w:b w:val="0"/>
          <w:bCs w:val="0"/>
          <w:sz w:val="24"/>
          <w:szCs w:val="24"/>
        </w:rPr>
        <w:t>ko prax preuká</w:t>
      </w:r>
      <w:r w:rsidRPr="00D65693" w:rsidR="003509FF">
        <w:rPr>
          <w:rFonts w:hint="default"/>
          <w:b w:val="0"/>
          <w:bCs w:val="0"/>
          <w:sz w:val="24"/>
          <w:szCs w:val="24"/>
        </w:rPr>
        <w:t>zala, ž</w:t>
      </w:r>
      <w:r w:rsidRPr="00D65693" w:rsidR="003509FF">
        <w:rPr>
          <w:rFonts w:hint="default"/>
          <w:b w:val="0"/>
          <w:bCs w:val="0"/>
          <w:sz w:val="24"/>
          <w:szCs w:val="24"/>
        </w:rPr>
        <w:t>e tento  ú</w:t>
      </w:r>
      <w:r w:rsidRPr="00D65693" w:rsidR="003509FF">
        <w:rPr>
          <w:rFonts w:hint="default"/>
          <w:b w:val="0"/>
          <w:bCs w:val="0"/>
          <w:sz w:val="24"/>
          <w:szCs w:val="24"/>
        </w:rPr>
        <w:t>kon, aj keď</w:t>
      </w:r>
      <w:r w:rsidRPr="00D65693" w:rsidR="003509FF">
        <w:rPr>
          <w:rFonts w:hint="default"/>
          <w:b w:val="0"/>
          <w:bCs w:val="0"/>
          <w:sz w:val="24"/>
          <w:szCs w:val="24"/>
        </w:rPr>
        <w:t xml:space="preserve"> nebol formalizovaný</w:t>
      </w:r>
      <w:r w:rsidRPr="00D65693" w:rsidR="003509FF">
        <w:rPr>
          <w:rFonts w:hint="default"/>
          <w:b w:val="0"/>
          <w:bCs w:val="0"/>
          <w:sz w:val="24"/>
          <w:szCs w:val="24"/>
        </w:rPr>
        <w:t>, je pri zabezpeč</w:t>
      </w:r>
      <w:r w:rsidRPr="00D65693" w:rsidR="003509FF">
        <w:rPr>
          <w:rFonts w:hint="default"/>
          <w:b w:val="0"/>
          <w:bCs w:val="0"/>
          <w:sz w:val="24"/>
          <w:szCs w:val="24"/>
        </w:rPr>
        <w:t>ení</w:t>
      </w:r>
      <w:r w:rsidRPr="00D65693" w:rsidR="003509FF">
        <w:rPr>
          <w:rFonts w:hint="default"/>
          <w:b w:val="0"/>
          <w:bCs w:val="0"/>
          <w:sz w:val="24"/>
          <w:szCs w:val="24"/>
        </w:rPr>
        <w:t xml:space="preserve"> sociá</w:t>
      </w:r>
      <w:r w:rsidRPr="00D65693" w:rsidR="003509FF">
        <w:rPr>
          <w:rFonts w:hint="default"/>
          <w:b w:val="0"/>
          <w:bCs w:val="0"/>
          <w:sz w:val="24"/>
          <w:szCs w:val="24"/>
        </w:rPr>
        <w:t>lnej služ</w:t>
      </w:r>
      <w:r w:rsidRPr="00D65693" w:rsidR="003509FF">
        <w:rPr>
          <w:rFonts w:hint="default"/>
          <w:b w:val="0"/>
          <w:bCs w:val="0"/>
          <w:sz w:val="24"/>
          <w:szCs w:val="24"/>
        </w:rPr>
        <w:t>by zo strany obce alebo vyšš</w:t>
      </w:r>
      <w:r w:rsidRPr="00D65693" w:rsidR="003509FF">
        <w:rPr>
          <w:rFonts w:hint="default"/>
          <w:b w:val="0"/>
          <w:bCs w:val="0"/>
          <w:sz w:val="24"/>
          <w:szCs w:val="24"/>
        </w:rPr>
        <w:t>ieho ú</w:t>
      </w:r>
      <w:r w:rsidRPr="00D65693" w:rsidR="003509FF">
        <w:rPr>
          <w:rFonts w:hint="default"/>
          <w:b w:val="0"/>
          <w:bCs w:val="0"/>
          <w:sz w:val="24"/>
          <w:szCs w:val="24"/>
        </w:rPr>
        <w:t>zemné</w:t>
      </w:r>
      <w:r w:rsidRPr="00D65693" w:rsidR="003509FF">
        <w:rPr>
          <w:rFonts w:hint="default"/>
          <w:b w:val="0"/>
          <w:bCs w:val="0"/>
          <w:sz w:val="24"/>
          <w:szCs w:val="24"/>
        </w:rPr>
        <w:t>ho celku nadbytoč</w:t>
      </w:r>
      <w:r w:rsidRPr="00D65693" w:rsidR="003509FF">
        <w:rPr>
          <w:rFonts w:hint="default"/>
          <w:b w:val="0"/>
          <w:bCs w:val="0"/>
          <w:sz w:val="24"/>
          <w:szCs w:val="24"/>
        </w:rPr>
        <w:t>ný</w:t>
      </w:r>
      <w:r w:rsidRPr="00D65693" w:rsidR="003509FF">
        <w:rPr>
          <w:rFonts w:hint="default"/>
          <w:b w:val="0"/>
          <w:bCs w:val="0"/>
          <w:sz w:val="24"/>
          <w:szCs w:val="24"/>
        </w:rPr>
        <w:t>. Navyš</w:t>
      </w:r>
      <w:r w:rsidRPr="00D65693" w:rsidR="003509FF">
        <w:rPr>
          <w:rFonts w:hint="default"/>
          <w:b w:val="0"/>
          <w:bCs w:val="0"/>
          <w:sz w:val="24"/>
          <w:szCs w:val="24"/>
        </w:rPr>
        <w:t>e po zabezpeč</w:t>
      </w:r>
      <w:r w:rsidRPr="00D65693" w:rsidR="003509FF">
        <w:rPr>
          <w:rFonts w:hint="default"/>
          <w:b w:val="0"/>
          <w:bCs w:val="0"/>
          <w:sz w:val="24"/>
          <w:szCs w:val="24"/>
        </w:rPr>
        <w:t>ení</w:t>
      </w:r>
      <w:r w:rsidRPr="00D65693" w:rsidR="003509FF">
        <w:rPr>
          <w:rFonts w:hint="default"/>
          <w:b w:val="0"/>
          <w:bCs w:val="0"/>
          <w:sz w:val="24"/>
          <w:szCs w:val="24"/>
        </w:rPr>
        <w:t xml:space="preserve"> sociá</w:t>
      </w:r>
      <w:r w:rsidRPr="00D65693" w:rsidR="003509FF">
        <w:rPr>
          <w:rFonts w:hint="default"/>
          <w:b w:val="0"/>
          <w:bCs w:val="0"/>
          <w:sz w:val="24"/>
          <w:szCs w:val="24"/>
        </w:rPr>
        <w:t>lnej služ</w:t>
      </w:r>
      <w:r w:rsidRPr="00D65693" w:rsidR="003509FF">
        <w:rPr>
          <w:rFonts w:hint="default"/>
          <w:b w:val="0"/>
          <w:bCs w:val="0"/>
          <w:sz w:val="24"/>
          <w:szCs w:val="24"/>
        </w:rPr>
        <w:t>by zo strany samosprá</w:t>
      </w:r>
      <w:r w:rsidRPr="00D65693" w:rsidR="003509FF">
        <w:rPr>
          <w:rFonts w:hint="default"/>
          <w:b w:val="0"/>
          <w:bCs w:val="0"/>
          <w:sz w:val="24"/>
          <w:szCs w:val="24"/>
        </w:rPr>
        <w:t>vneho orgá</w:t>
      </w:r>
      <w:r w:rsidRPr="00D65693" w:rsidR="003509FF">
        <w:rPr>
          <w:rFonts w:hint="default"/>
          <w:b w:val="0"/>
          <w:bCs w:val="0"/>
          <w:sz w:val="24"/>
          <w:szCs w:val="24"/>
        </w:rPr>
        <w:t>nu neformá</w:t>
      </w:r>
      <w:r w:rsidRPr="00D65693" w:rsidR="003509FF">
        <w:rPr>
          <w:rFonts w:hint="default"/>
          <w:b w:val="0"/>
          <w:bCs w:val="0"/>
          <w:sz w:val="24"/>
          <w:szCs w:val="24"/>
        </w:rPr>
        <w:t>lnym</w:t>
      </w:r>
      <w:r w:rsidRPr="00D65693" w:rsidR="003509FF">
        <w:rPr>
          <w:rFonts w:hint="default"/>
          <w:b w:val="0"/>
          <w:bCs w:val="0"/>
          <w:sz w:val="24"/>
          <w:szCs w:val="24"/>
        </w:rPr>
        <w:t xml:space="preserve"> </w:t>
      </w:r>
      <w:r w:rsidRPr="00D65693" w:rsidR="003509FF">
        <w:rPr>
          <w:rFonts w:hint="default"/>
          <w:b w:val="0"/>
          <w:bCs w:val="0"/>
          <w:sz w:val="24"/>
          <w:szCs w:val="24"/>
        </w:rPr>
        <w:t>spô</w:t>
      </w:r>
      <w:r w:rsidRPr="00D65693" w:rsidR="003509FF">
        <w:rPr>
          <w:rFonts w:hint="default"/>
          <w:b w:val="0"/>
          <w:bCs w:val="0"/>
          <w:sz w:val="24"/>
          <w:szCs w:val="24"/>
        </w:rPr>
        <w:t>sobom (telefonicky, emailom, poš</w:t>
      </w:r>
      <w:r w:rsidRPr="00D65693" w:rsidR="003509FF">
        <w:rPr>
          <w:rFonts w:hint="default"/>
          <w:b w:val="0"/>
          <w:bCs w:val="0"/>
          <w:sz w:val="24"/>
          <w:szCs w:val="24"/>
        </w:rPr>
        <w:t>tou), tieto sú</w:t>
      </w:r>
      <w:r w:rsidRPr="00D65693" w:rsidR="003509FF">
        <w:rPr>
          <w:rFonts w:hint="default"/>
          <w:b w:val="0"/>
          <w:bCs w:val="0"/>
          <w:sz w:val="24"/>
          <w:szCs w:val="24"/>
        </w:rPr>
        <w:t xml:space="preserve"> povinné</w:t>
      </w:r>
      <w:r w:rsidRPr="00D65693" w:rsidR="003509FF">
        <w:rPr>
          <w:rFonts w:hint="default"/>
          <w:b w:val="0"/>
          <w:bCs w:val="0"/>
          <w:sz w:val="24"/>
          <w:szCs w:val="24"/>
        </w:rPr>
        <w:t xml:space="preserve">   uzatvoriť</w:t>
      </w:r>
      <w:r w:rsidRPr="00D65693" w:rsidR="003509FF">
        <w:rPr>
          <w:rFonts w:hint="default"/>
          <w:b w:val="0"/>
          <w:bCs w:val="0"/>
          <w:sz w:val="24"/>
          <w:szCs w:val="24"/>
        </w:rPr>
        <w:t xml:space="preserve"> s </w:t>
      </w:r>
      <w:r w:rsidRPr="00D65693" w:rsidR="003509FF">
        <w:rPr>
          <w:rFonts w:hint="default"/>
          <w:b w:val="0"/>
          <w:bCs w:val="0"/>
          <w:sz w:val="24"/>
          <w:szCs w:val="24"/>
        </w:rPr>
        <w:t>poskytovateľ</w:t>
      </w:r>
      <w:r w:rsidRPr="00D65693" w:rsidR="003509FF">
        <w:rPr>
          <w:rFonts w:hint="default"/>
          <w:b w:val="0"/>
          <w:bCs w:val="0"/>
          <w:sz w:val="24"/>
          <w:szCs w:val="24"/>
        </w:rPr>
        <w:t>om sociá</w:t>
      </w:r>
      <w:r w:rsidRPr="00D65693" w:rsidR="003509FF">
        <w:rPr>
          <w:rFonts w:hint="default"/>
          <w:b w:val="0"/>
          <w:bCs w:val="0"/>
          <w:sz w:val="24"/>
          <w:szCs w:val="24"/>
        </w:rPr>
        <w:t>lnej služ</w:t>
      </w:r>
      <w:r w:rsidRPr="00D65693" w:rsidR="003509FF">
        <w:rPr>
          <w:rFonts w:hint="default"/>
          <w:b w:val="0"/>
          <w:bCs w:val="0"/>
          <w:sz w:val="24"/>
          <w:szCs w:val="24"/>
        </w:rPr>
        <w:t>by zmluvu o </w:t>
      </w:r>
      <w:r w:rsidRPr="00D65693" w:rsidR="003509FF">
        <w:rPr>
          <w:rFonts w:hint="default"/>
          <w:b w:val="0"/>
          <w:bCs w:val="0"/>
          <w:sz w:val="24"/>
          <w:szCs w:val="24"/>
        </w:rPr>
        <w:t>poskytnutí</w:t>
      </w:r>
      <w:r w:rsidRPr="00D65693" w:rsidR="003509FF">
        <w:rPr>
          <w:rFonts w:hint="default"/>
          <w:b w:val="0"/>
          <w:bCs w:val="0"/>
          <w:sz w:val="24"/>
          <w:szCs w:val="24"/>
        </w:rPr>
        <w:t xml:space="preserve"> finanč</w:t>
      </w:r>
      <w:r w:rsidRPr="00D65693" w:rsidR="003509FF">
        <w:rPr>
          <w:rFonts w:hint="default"/>
          <w:b w:val="0"/>
          <w:bCs w:val="0"/>
          <w:sz w:val="24"/>
          <w:szCs w:val="24"/>
        </w:rPr>
        <w:t>ný</w:t>
      </w:r>
      <w:r w:rsidRPr="00D65693" w:rsidR="003509FF">
        <w:rPr>
          <w:rFonts w:hint="default"/>
          <w:b w:val="0"/>
          <w:bCs w:val="0"/>
          <w:sz w:val="24"/>
          <w:szCs w:val="24"/>
        </w:rPr>
        <w:t>ch prí</w:t>
      </w:r>
      <w:r w:rsidRPr="00D65693" w:rsidR="003509FF">
        <w:rPr>
          <w:rFonts w:hint="default"/>
          <w:b w:val="0"/>
          <w:bCs w:val="0"/>
          <w:sz w:val="24"/>
          <w:szCs w:val="24"/>
        </w:rPr>
        <w:t>spevkov alebo o </w:t>
      </w:r>
      <w:r w:rsidRPr="00D65693" w:rsidR="003509FF">
        <w:rPr>
          <w:rFonts w:hint="default"/>
          <w:b w:val="0"/>
          <w:bCs w:val="0"/>
          <w:sz w:val="24"/>
          <w:szCs w:val="24"/>
        </w:rPr>
        <w:t>ú</w:t>
      </w:r>
      <w:r w:rsidRPr="00D65693" w:rsidR="003509FF">
        <w:rPr>
          <w:rFonts w:hint="default"/>
          <w:b w:val="0"/>
          <w:bCs w:val="0"/>
          <w:sz w:val="24"/>
          <w:szCs w:val="24"/>
        </w:rPr>
        <w:t>hrade ekonomicky oprá</w:t>
      </w:r>
      <w:r w:rsidRPr="00D65693" w:rsidR="003509FF">
        <w:rPr>
          <w:rFonts w:hint="default"/>
          <w:b w:val="0"/>
          <w:bCs w:val="0"/>
          <w:sz w:val="24"/>
          <w:szCs w:val="24"/>
        </w:rPr>
        <w:t>vnený</w:t>
      </w:r>
      <w:r w:rsidRPr="00D65693" w:rsidR="003509FF">
        <w:rPr>
          <w:rFonts w:hint="default"/>
          <w:b w:val="0"/>
          <w:bCs w:val="0"/>
          <w:sz w:val="24"/>
          <w:szCs w:val="24"/>
        </w:rPr>
        <w:t>ch ná</w:t>
      </w:r>
      <w:r w:rsidRPr="00D65693" w:rsidR="003509FF">
        <w:rPr>
          <w:rFonts w:hint="default"/>
          <w:b w:val="0"/>
          <w:bCs w:val="0"/>
          <w:sz w:val="24"/>
          <w:szCs w:val="24"/>
        </w:rPr>
        <w:t>kladov, ktorej obsahom je aj zá</w:t>
      </w:r>
      <w:r w:rsidRPr="00D65693" w:rsidR="003509FF">
        <w:rPr>
          <w:rFonts w:hint="default"/>
          <w:b w:val="0"/>
          <w:bCs w:val="0"/>
          <w:sz w:val="24"/>
          <w:szCs w:val="24"/>
        </w:rPr>
        <w:t>vä</w:t>
      </w:r>
      <w:r w:rsidRPr="00D65693" w:rsidR="003509FF">
        <w:rPr>
          <w:rFonts w:hint="default"/>
          <w:b w:val="0"/>
          <w:bCs w:val="0"/>
          <w:sz w:val="24"/>
          <w:szCs w:val="24"/>
        </w:rPr>
        <w:t>zok o </w:t>
      </w:r>
      <w:r w:rsidRPr="00D65693" w:rsidR="003509FF">
        <w:rPr>
          <w:rFonts w:hint="default"/>
          <w:b w:val="0"/>
          <w:bCs w:val="0"/>
          <w:sz w:val="24"/>
          <w:szCs w:val="24"/>
        </w:rPr>
        <w:t>poskytovaní</w:t>
      </w:r>
      <w:r w:rsidRPr="00D65693" w:rsidR="003509FF">
        <w:rPr>
          <w:rFonts w:hint="default"/>
          <w:b w:val="0"/>
          <w:bCs w:val="0"/>
          <w:sz w:val="24"/>
          <w:szCs w:val="24"/>
        </w:rPr>
        <w:t xml:space="preserve"> danej sociá</w:t>
      </w:r>
      <w:r w:rsidRPr="00D65693" w:rsidR="003509FF">
        <w:rPr>
          <w:rFonts w:hint="default"/>
          <w:b w:val="0"/>
          <w:bCs w:val="0"/>
          <w:sz w:val="24"/>
          <w:szCs w:val="24"/>
        </w:rPr>
        <w:t>lnej sl</w:t>
      </w:r>
      <w:r w:rsidRPr="00D65693" w:rsidR="003509FF">
        <w:rPr>
          <w:rFonts w:hint="default"/>
          <w:b w:val="0"/>
          <w:bCs w:val="0"/>
          <w:sz w:val="24"/>
          <w:szCs w:val="24"/>
        </w:rPr>
        <w:t>u</w:t>
      </w:r>
      <w:r w:rsidRPr="00D65693" w:rsidR="003509FF">
        <w:rPr>
          <w:rFonts w:hint="default"/>
          <w:b w:val="0"/>
          <w:bCs w:val="0"/>
          <w:sz w:val="24"/>
          <w:szCs w:val="24"/>
        </w:rPr>
        <w:t>ž</w:t>
      </w:r>
      <w:r w:rsidRPr="00D65693" w:rsidR="003509FF">
        <w:rPr>
          <w:rFonts w:hint="default"/>
          <w:b w:val="0"/>
          <w:bCs w:val="0"/>
          <w:sz w:val="24"/>
          <w:szCs w:val="24"/>
        </w:rPr>
        <w:t>by pre konkré</w:t>
      </w:r>
      <w:r w:rsidRPr="00D65693" w:rsidR="003509FF">
        <w:rPr>
          <w:rFonts w:hint="default"/>
          <w:b w:val="0"/>
          <w:bCs w:val="0"/>
          <w:sz w:val="24"/>
          <w:szCs w:val="24"/>
        </w:rPr>
        <w:t>tneho klienta, resp. daný</w:t>
      </w:r>
      <w:r w:rsidRPr="00D65693" w:rsidR="003509FF">
        <w:rPr>
          <w:rFonts w:hint="default"/>
          <w:b w:val="0"/>
          <w:bCs w:val="0"/>
          <w:sz w:val="24"/>
          <w:szCs w:val="24"/>
        </w:rPr>
        <w:t xml:space="preserve"> poč</w:t>
      </w:r>
      <w:r w:rsidRPr="00D65693" w:rsidR="003509FF">
        <w:rPr>
          <w:rFonts w:hint="default"/>
          <w:b w:val="0"/>
          <w:bCs w:val="0"/>
          <w:sz w:val="24"/>
          <w:szCs w:val="24"/>
        </w:rPr>
        <w:t>et klientov.</w:t>
      </w:r>
    </w:p>
    <w:p w:rsidR="00CD4618" w:rsidRPr="00D65693" w:rsidP="00D65693">
      <w:pPr>
        <w:bidi w:val="0"/>
        <w:jc w:val="both"/>
        <w:rPr>
          <w:rFonts w:cs="Times New Roman"/>
        </w:rPr>
      </w:pPr>
      <w:r w:rsidRPr="00D65693" w:rsidR="003509FF">
        <w:rPr>
          <w:rFonts w:cs="Times New Roman"/>
        </w:rPr>
        <w:tab/>
      </w:r>
      <w:r w:rsidRPr="00D65693" w:rsidR="003509FF">
        <w:rPr>
          <w:rFonts w:cs="Times New Roman" w:hint="default"/>
        </w:rPr>
        <w:t>Na toto pož</w:t>
      </w:r>
      <w:r w:rsidRPr="00D65693" w:rsidR="003509FF">
        <w:rPr>
          <w:rFonts w:cs="Times New Roman" w:hint="default"/>
        </w:rPr>
        <w:t>iadanie budú</w:t>
      </w:r>
      <w:r w:rsidRPr="00D65693" w:rsidR="003509FF">
        <w:rPr>
          <w:rFonts w:cs="Times New Roman" w:hint="default"/>
        </w:rPr>
        <w:t>ceho poskytovateľ</w:t>
      </w:r>
      <w:r w:rsidRPr="00D65693" w:rsidR="003509FF">
        <w:rPr>
          <w:rFonts w:cs="Times New Roman" w:hint="default"/>
        </w:rPr>
        <w:t>a sociá</w:t>
      </w:r>
      <w:r w:rsidRPr="00D65693" w:rsidR="003509FF">
        <w:rPr>
          <w:rFonts w:cs="Times New Roman" w:hint="default"/>
        </w:rPr>
        <w:t>lnej služ</w:t>
      </w:r>
      <w:r w:rsidRPr="00D65693" w:rsidR="003509FF">
        <w:rPr>
          <w:rFonts w:cs="Times New Roman" w:hint="default"/>
        </w:rPr>
        <w:t>by o </w:t>
      </w:r>
      <w:r w:rsidRPr="00D65693" w:rsidR="003509FF">
        <w:rPr>
          <w:rFonts w:cs="Times New Roman" w:hint="default"/>
        </w:rPr>
        <w:t>poskytovanie tejto služ</w:t>
      </w:r>
      <w:r w:rsidRPr="00D65693" w:rsidR="003509FF">
        <w:rPr>
          <w:rFonts w:cs="Times New Roman" w:hint="default"/>
        </w:rPr>
        <w:t>by      v §</w:t>
      </w:r>
      <w:r w:rsidRPr="00D65693" w:rsidR="003509FF">
        <w:rPr>
          <w:rFonts w:cs="Times New Roman" w:hint="default"/>
        </w:rPr>
        <w:t xml:space="preserve"> 8 ods. 8 sa viaž</w:t>
      </w:r>
      <w:r w:rsidRPr="00D65693" w:rsidR="003509FF">
        <w:rPr>
          <w:rFonts w:cs="Times New Roman" w:hint="default"/>
        </w:rPr>
        <w:t>e mož</w:t>
      </w:r>
      <w:r w:rsidRPr="00D65693" w:rsidR="003509FF">
        <w:rPr>
          <w:rFonts w:cs="Times New Roman" w:hint="default"/>
        </w:rPr>
        <w:t>nosť</w:t>
      </w:r>
      <w:r w:rsidRPr="00D65693" w:rsidR="003509FF">
        <w:rPr>
          <w:rFonts w:cs="Times New Roman" w:hint="default"/>
        </w:rPr>
        <w:t xml:space="preserve"> poskytnutia finanč</w:t>
      </w:r>
      <w:r w:rsidRPr="00D65693" w:rsidR="003509FF">
        <w:rPr>
          <w:rFonts w:cs="Times New Roman" w:hint="default"/>
        </w:rPr>
        <w:t>nej podpory neverejné</w:t>
      </w:r>
      <w:r w:rsidRPr="00D65693" w:rsidR="003509FF">
        <w:rPr>
          <w:rFonts w:cs="Times New Roman" w:hint="default"/>
        </w:rPr>
        <w:t>ho poskytovateľ</w:t>
      </w:r>
      <w:r w:rsidRPr="00D65693" w:rsidR="003509FF">
        <w:rPr>
          <w:rFonts w:cs="Times New Roman" w:hint="default"/>
        </w:rPr>
        <w:t>a sociá</w:t>
      </w:r>
      <w:r w:rsidRPr="00D65693" w:rsidR="003509FF">
        <w:rPr>
          <w:rFonts w:cs="Times New Roman" w:hint="default"/>
        </w:rPr>
        <w:t>lnej služ</w:t>
      </w:r>
      <w:r w:rsidRPr="00D65693" w:rsidR="003509FF">
        <w:rPr>
          <w:rFonts w:cs="Times New Roman" w:hint="default"/>
        </w:rPr>
        <w:t>by podľ</w:t>
      </w:r>
      <w:r w:rsidRPr="00D65693" w:rsidR="003509FF">
        <w:rPr>
          <w:rFonts w:cs="Times New Roman" w:hint="default"/>
        </w:rPr>
        <w:t>a §</w:t>
      </w:r>
      <w:r w:rsidRPr="00D65693" w:rsidR="003509FF">
        <w:rPr>
          <w:rFonts w:cs="Times New Roman" w:hint="default"/>
        </w:rPr>
        <w:t xml:space="preserve"> 75 tohto zá</w:t>
      </w:r>
      <w:r w:rsidRPr="00D65693" w:rsidR="003509FF">
        <w:rPr>
          <w:rFonts w:cs="Times New Roman" w:hint="default"/>
        </w:rPr>
        <w:t>kona. Nakoľ</w:t>
      </w:r>
      <w:r w:rsidRPr="00D65693" w:rsidR="003509FF">
        <w:rPr>
          <w:rFonts w:cs="Times New Roman" w:hint="default"/>
        </w:rPr>
        <w:t>ko ide o jednu z </w:t>
      </w:r>
      <w:r w:rsidRPr="00D65693" w:rsidR="003509FF">
        <w:rPr>
          <w:rFonts w:cs="Times New Roman" w:hint="default"/>
        </w:rPr>
        <w:t>prá</w:t>
      </w:r>
      <w:r w:rsidRPr="00D65693" w:rsidR="003509FF">
        <w:rPr>
          <w:rFonts w:cs="Times New Roman" w:hint="default"/>
        </w:rPr>
        <w:t>vnych podmienok ná</w:t>
      </w:r>
      <w:r w:rsidRPr="00D65693" w:rsidR="003509FF">
        <w:rPr>
          <w:rFonts w:cs="Times New Roman" w:hint="default"/>
        </w:rPr>
        <w:t>roku na financovanie poskytovateľ</w:t>
      </w:r>
      <w:r w:rsidRPr="00D65693" w:rsidR="003509FF">
        <w:rPr>
          <w:rFonts w:cs="Times New Roman" w:hint="default"/>
        </w:rPr>
        <w:t>a sociá</w:t>
      </w:r>
      <w:r w:rsidRPr="00D65693" w:rsidR="003509FF">
        <w:rPr>
          <w:rFonts w:cs="Times New Roman" w:hint="default"/>
        </w:rPr>
        <w:t>lnej služ</w:t>
      </w:r>
      <w:r w:rsidRPr="00D65693" w:rsidR="003509FF">
        <w:rPr>
          <w:rFonts w:cs="Times New Roman" w:hint="default"/>
        </w:rPr>
        <w:t>by, resp. ní</w:t>
      </w:r>
      <w:r w:rsidRPr="00D65693" w:rsidR="003509FF">
        <w:rPr>
          <w:rFonts w:cs="Times New Roman" w:hint="default"/>
        </w:rPr>
        <w:t>m poskytovanej sociá</w:t>
      </w:r>
      <w:r w:rsidRPr="00D65693" w:rsidR="003509FF">
        <w:rPr>
          <w:rFonts w:cs="Times New Roman" w:hint="default"/>
        </w:rPr>
        <w:t>lnej služ</w:t>
      </w:r>
      <w:r w:rsidRPr="00D65693" w:rsidR="003509FF">
        <w:rPr>
          <w:rFonts w:cs="Times New Roman" w:hint="default"/>
        </w:rPr>
        <w:t>by z </w:t>
      </w:r>
      <w:r w:rsidRPr="00D65693" w:rsidR="003509FF">
        <w:rPr>
          <w:rFonts w:cs="Times New Roman" w:hint="default"/>
        </w:rPr>
        <w:t>verejný</w:t>
      </w:r>
      <w:r w:rsidRPr="00D65693" w:rsidR="003509FF">
        <w:rPr>
          <w:rFonts w:cs="Times New Roman" w:hint="default"/>
        </w:rPr>
        <w:t>ch prostriedkov- rozpoč</w:t>
      </w:r>
      <w:r w:rsidRPr="00D65693" w:rsidR="003509FF">
        <w:rPr>
          <w:rFonts w:cs="Times New Roman" w:hint="default"/>
        </w:rPr>
        <w:t>tov obcí</w:t>
      </w:r>
      <w:r w:rsidRPr="00D65693" w:rsidR="003509FF">
        <w:rPr>
          <w:rFonts w:cs="Times New Roman" w:hint="default"/>
        </w:rPr>
        <w:t xml:space="preserve"> a </w:t>
      </w:r>
      <w:r w:rsidRPr="00D65693" w:rsidR="003509FF">
        <w:rPr>
          <w:rFonts w:cs="Times New Roman" w:hint="default"/>
        </w:rPr>
        <w:t>vyšší</w:t>
      </w:r>
      <w:r w:rsidRPr="00D65693" w:rsidR="003509FF">
        <w:rPr>
          <w:rFonts w:cs="Times New Roman" w:hint="default"/>
        </w:rPr>
        <w:t>ch ú</w:t>
      </w:r>
      <w:r w:rsidRPr="00D65693" w:rsidR="003509FF">
        <w:rPr>
          <w:rFonts w:cs="Times New Roman" w:hint="default"/>
        </w:rPr>
        <w:t>zemný</w:t>
      </w:r>
      <w:r w:rsidRPr="00D65693" w:rsidR="003509FF">
        <w:rPr>
          <w:rFonts w:cs="Times New Roman" w:hint="default"/>
        </w:rPr>
        <w:t>ch celkov, musí</w:t>
      </w:r>
      <w:r w:rsidRPr="00D65693" w:rsidR="003509FF">
        <w:rPr>
          <w:rFonts w:cs="Times New Roman" w:hint="default"/>
        </w:rPr>
        <w:t xml:space="preserve"> byť</w:t>
      </w:r>
      <w:r w:rsidRPr="00D65693" w:rsidR="003509FF">
        <w:rPr>
          <w:rFonts w:cs="Times New Roman" w:hint="default"/>
        </w:rPr>
        <w:t xml:space="preserve"> splnenie tejto podmie</w:t>
      </w:r>
      <w:r w:rsidRPr="00D65693" w:rsidR="003509FF">
        <w:rPr>
          <w:rFonts w:cs="Times New Roman" w:hint="default"/>
        </w:rPr>
        <w:t>n</w:t>
      </w:r>
      <w:r w:rsidRPr="00D65693" w:rsidR="003509FF">
        <w:rPr>
          <w:rFonts w:cs="Times New Roman" w:hint="default"/>
        </w:rPr>
        <w:t>ky v </w:t>
      </w:r>
      <w:r w:rsidRPr="00D65693" w:rsidR="003509FF">
        <w:rPr>
          <w:rFonts w:cs="Times New Roman" w:hint="default"/>
        </w:rPr>
        <w:t>konaní</w:t>
      </w:r>
      <w:r w:rsidRPr="00D65693" w:rsidR="003509FF">
        <w:rPr>
          <w:rFonts w:cs="Times New Roman" w:hint="default"/>
        </w:rPr>
        <w:t xml:space="preserve"> o </w:t>
      </w:r>
      <w:r w:rsidRPr="00D65693" w:rsidR="003509FF">
        <w:rPr>
          <w:rFonts w:cs="Times New Roman" w:hint="default"/>
        </w:rPr>
        <w:t>poskytnutí</w:t>
      </w:r>
      <w:r w:rsidRPr="00D65693" w:rsidR="003509FF">
        <w:rPr>
          <w:rFonts w:cs="Times New Roman" w:hint="default"/>
        </w:rPr>
        <w:t xml:space="preserve"> tejto finanč</w:t>
      </w:r>
      <w:r w:rsidRPr="00D65693" w:rsidR="003509FF">
        <w:rPr>
          <w:rFonts w:cs="Times New Roman" w:hint="default"/>
        </w:rPr>
        <w:t>nej podpory preuká</w:t>
      </w:r>
      <w:r w:rsidRPr="00D65693" w:rsidR="003509FF">
        <w:rPr>
          <w:rFonts w:cs="Times New Roman" w:hint="default"/>
        </w:rPr>
        <w:t>zané</w:t>
      </w:r>
      <w:r w:rsidRPr="00D65693" w:rsidR="003509FF">
        <w:rPr>
          <w:rFonts w:cs="Times New Roman" w:hint="default"/>
        </w:rPr>
        <w:t>. Z </w:t>
      </w:r>
      <w:r w:rsidRPr="00D65693" w:rsidR="003509FF">
        <w:rPr>
          <w:rFonts w:cs="Times New Roman" w:hint="default"/>
        </w:rPr>
        <w:t>uvedené</w:t>
      </w:r>
      <w:r w:rsidRPr="00D65693" w:rsidR="003509FF">
        <w:rPr>
          <w:rFonts w:cs="Times New Roman" w:hint="default"/>
        </w:rPr>
        <w:t>ho dô</w:t>
      </w:r>
      <w:r w:rsidRPr="00D65693" w:rsidR="003509FF">
        <w:rPr>
          <w:rFonts w:cs="Times New Roman" w:hint="default"/>
        </w:rPr>
        <w:t>vodu v </w:t>
      </w:r>
      <w:r w:rsidRPr="00D65693" w:rsidR="003509FF">
        <w:rPr>
          <w:rFonts w:cs="Times New Roman" w:hint="default"/>
        </w:rPr>
        <w:t>znení</w:t>
      </w:r>
      <w:r w:rsidRPr="00D65693" w:rsidR="003509FF">
        <w:rPr>
          <w:rFonts w:cs="Times New Roman" w:hint="default"/>
        </w:rPr>
        <w:t xml:space="preserve"> ustanovenia je potrebné</w:t>
      </w:r>
      <w:r w:rsidRPr="00D65693" w:rsidR="003509FF">
        <w:rPr>
          <w:rFonts w:cs="Times New Roman" w:hint="default"/>
        </w:rPr>
        <w:t xml:space="preserve"> ustanoviť</w:t>
      </w:r>
      <w:r w:rsidRPr="00D65693" w:rsidR="003509FF">
        <w:rPr>
          <w:rFonts w:cs="Times New Roman" w:hint="default"/>
        </w:rPr>
        <w:t xml:space="preserve"> preuká</w:t>
      </w:r>
      <w:r w:rsidRPr="00D65693" w:rsidR="003509FF">
        <w:rPr>
          <w:rFonts w:cs="Times New Roman" w:hint="default"/>
        </w:rPr>
        <w:t>zateľ</w:t>
      </w:r>
      <w:r w:rsidRPr="00D65693" w:rsidR="003509FF">
        <w:rPr>
          <w:rFonts w:cs="Times New Roman" w:hint="default"/>
        </w:rPr>
        <w:t>nosť</w:t>
      </w:r>
      <w:r w:rsidRPr="00D65693" w:rsidR="003509FF">
        <w:rPr>
          <w:rFonts w:cs="Times New Roman" w:hint="default"/>
        </w:rPr>
        <w:t xml:space="preserve"> tohto pož</w:t>
      </w:r>
      <w:r w:rsidRPr="00D65693" w:rsidR="003509FF">
        <w:rPr>
          <w:rFonts w:cs="Times New Roman" w:hint="default"/>
        </w:rPr>
        <w:t>iadania, prič</w:t>
      </w:r>
      <w:r w:rsidRPr="00D65693" w:rsidR="003509FF">
        <w:rPr>
          <w:rFonts w:cs="Times New Roman" w:hint="default"/>
        </w:rPr>
        <w:t>om prá</w:t>
      </w:r>
      <w:r w:rsidRPr="00D65693" w:rsidR="003509FF">
        <w:rPr>
          <w:rFonts w:cs="Times New Roman" w:hint="default"/>
        </w:rPr>
        <w:t>vna ú</w:t>
      </w:r>
      <w:r w:rsidRPr="00D65693" w:rsidR="003509FF">
        <w:rPr>
          <w:rFonts w:cs="Times New Roman" w:hint="default"/>
        </w:rPr>
        <w:t>prava neustanovuje konkré</w:t>
      </w:r>
      <w:r w:rsidRPr="00D65693" w:rsidR="003509FF">
        <w:rPr>
          <w:rFonts w:cs="Times New Roman" w:hint="default"/>
        </w:rPr>
        <w:t>tnu formu</w:t>
      </w:r>
      <w:r w:rsidR="00BA08D1">
        <w:rPr>
          <w:rFonts w:cs="Times New Roman"/>
        </w:rPr>
        <w:t>,</w:t>
      </w:r>
      <w:r w:rsidRPr="00D65693" w:rsidR="003509FF">
        <w:rPr>
          <w:rFonts w:cs="Times New Roman" w:hint="default"/>
        </w:rPr>
        <w:t xml:space="preserve"> môž</w:t>
      </w:r>
      <w:r w:rsidRPr="00D65693" w:rsidR="003509FF">
        <w:rPr>
          <w:rFonts w:cs="Times New Roman" w:hint="default"/>
        </w:rPr>
        <w:t>e preto í</w:t>
      </w:r>
      <w:r w:rsidRPr="00D65693" w:rsidR="003509FF">
        <w:rPr>
          <w:rFonts w:cs="Times New Roman" w:hint="default"/>
        </w:rPr>
        <w:t>sť</w:t>
      </w:r>
      <w:r w:rsidRPr="00D65693" w:rsidR="003509FF">
        <w:rPr>
          <w:rFonts w:cs="Times New Roman" w:hint="default"/>
        </w:rPr>
        <w:t xml:space="preserve"> napr. o </w:t>
      </w:r>
      <w:r w:rsidRPr="00D65693" w:rsidR="003509FF">
        <w:rPr>
          <w:rFonts w:cs="Times New Roman" w:hint="default"/>
        </w:rPr>
        <w:t>pí</w:t>
      </w:r>
      <w:r w:rsidRPr="00D65693" w:rsidR="003509FF">
        <w:rPr>
          <w:rFonts w:cs="Times New Roman" w:hint="default"/>
        </w:rPr>
        <w:t>somnú</w:t>
      </w:r>
      <w:r w:rsidRPr="00D65693" w:rsidR="003509FF">
        <w:rPr>
          <w:rFonts w:cs="Times New Roman" w:hint="default"/>
        </w:rPr>
        <w:t xml:space="preserve"> formu pož</w:t>
      </w:r>
      <w:r w:rsidRPr="00D65693" w:rsidR="003509FF">
        <w:rPr>
          <w:rFonts w:cs="Times New Roman" w:hint="default"/>
        </w:rPr>
        <w:t xml:space="preserve">iadania, </w:t>
      </w:r>
      <w:r w:rsidRPr="00D65693" w:rsidR="003509FF">
        <w:rPr>
          <w:rFonts w:cs="Times New Roman" w:hint="default"/>
        </w:rPr>
        <w:t>doruč</w:t>
      </w:r>
      <w:r w:rsidRPr="00D65693" w:rsidR="003509FF">
        <w:rPr>
          <w:rFonts w:cs="Times New Roman" w:hint="default"/>
        </w:rPr>
        <w:t>enú</w:t>
      </w:r>
      <w:r w:rsidRPr="00D65693" w:rsidR="003509FF">
        <w:rPr>
          <w:rFonts w:cs="Times New Roman" w:hint="default"/>
        </w:rPr>
        <w:t xml:space="preserve"> poš</w:t>
      </w:r>
      <w:r w:rsidRPr="00D65693" w:rsidR="003509FF">
        <w:rPr>
          <w:rFonts w:cs="Times New Roman" w:hint="default"/>
        </w:rPr>
        <w:t>tou,  pož</w:t>
      </w:r>
      <w:r w:rsidRPr="00D65693" w:rsidR="003509FF">
        <w:rPr>
          <w:rFonts w:cs="Times New Roman" w:hint="default"/>
        </w:rPr>
        <w:t>iadanie e-mailom. Nejde z </w:t>
      </w:r>
      <w:r w:rsidRPr="00D65693" w:rsidR="003509FF">
        <w:rPr>
          <w:rFonts w:cs="Times New Roman" w:hint="default"/>
        </w:rPr>
        <w:t>hľ</w:t>
      </w:r>
      <w:r w:rsidRPr="00D65693" w:rsidR="003509FF">
        <w:rPr>
          <w:rFonts w:cs="Times New Roman" w:hint="default"/>
        </w:rPr>
        <w:t>adiska takto koncipovanej ú</w:t>
      </w:r>
      <w:r w:rsidRPr="00D65693" w:rsidR="003509FF">
        <w:rPr>
          <w:rFonts w:cs="Times New Roman" w:hint="default"/>
        </w:rPr>
        <w:t>pravy o </w:t>
      </w:r>
      <w:r w:rsidRPr="00D65693" w:rsidR="003509FF">
        <w:rPr>
          <w:rFonts w:cs="Times New Roman" w:hint="default"/>
        </w:rPr>
        <w:t>nadbytoč</w:t>
      </w:r>
      <w:r w:rsidRPr="00D65693" w:rsidR="003509FF">
        <w:rPr>
          <w:rFonts w:cs="Times New Roman" w:hint="default"/>
        </w:rPr>
        <w:t>nú</w:t>
      </w:r>
      <w:r w:rsidRPr="00D65693" w:rsidR="003509FF">
        <w:rPr>
          <w:rFonts w:cs="Times New Roman" w:hint="default"/>
        </w:rPr>
        <w:t xml:space="preserve"> administratí</w:t>
      </w:r>
      <w:r w:rsidRPr="00D65693" w:rsidR="003509FF">
        <w:rPr>
          <w:rFonts w:cs="Times New Roman" w:hint="default"/>
        </w:rPr>
        <w:t>vnu záť</w:t>
      </w:r>
      <w:r w:rsidRPr="00D65693" w:rsidR="003509FF">
        <w:rPr>
          <w:rFonts w:cs="Times New Roman" w:hint="default"/>
        </w:rPr>
        <w:t>až</w:t>
      </w:r>
      <w:r w:rsidRPr="00D65693" w:rsidR="003509FF">
        <w:rPr>
          <w:rFonts w:cs="Times New Roman" w:hint="default"/>
        </w:rPr>
        <w:t>, ale o </w:t>
      </w:r>
      <w:r w:rsidRPr="00D65693" w:rsidR="003509FF">
        <w:rPr>
          <w:rFonts w:cs="Times New Roman" w:hint="default"/>
        </w:rPr>
        <w:t>preukazovanie zá</w:t>
      </w:r>
      <w:r w:rsidRPr="00D65693" w:rsidR="003509FF">
        <w:rPr>
          <w:rFonts w:cs="Times New Roman" w:hint="default"/>
        </w:rPr>
        <w:t>konnosti a </w:t>
      </w:r>
      <w:r w:rsidRPr="00D65693" w:rsidR="003509FF">
        <w:rPr>
          <w:rFonts w:cs="Times New Roman" w:hint="default"/>
        </w:rPr>
        <w:t>úč</w:t>
      </w:r>
      <w:r w:rsidRPr="00D65693" w:rsidR="003509FF">
        <w:rPr>
          <w:rFonts w:cs="Times New Roman" w:hint="default"/>
        </w:rPr>
        <w:t>elnosti smerovania verejný</w:t>
      </w:r>
      <w:r w:rsidRPr="00D65693" w:rsidR="003509FF">
        <w:rPr>
          <w:rFonts w:cs="Times New Roman" w:hint="default"/>
        </w:rPr>
        <w:t xml:space="preserve">ch prostriedkov. </w:t>
      </w:r>
    </w:p>
    <w:p w:rsidR="00CD4618" w:rsidRPr="00D65693" w:rsidP="00D65693">
      <w:pPr>
        <w:pStyle w:val="Title"/>
        <w:tabs>
          <w:tab w:val="left" w:pos="540"/>
        </w:tabs>
        <w:bidi w:val="0"/>
        <w:jc w:val="both"/>
        <w:rPr>
          <w:bCs w:val="0"/>
          <w:sz w:val="24"/>
          <w:szCs w:val="24"/>
        </w:rPr>
      </w:pPr>
    </w:p>
    <w:p w:rsidR="00CD4618" w:rsidRPr="00D65693" w:rsidP="00D65693">
      <w:pPr>
        <w:pStyle w:val="Title"/>
        <w:tabs>
          <w:tab w:val="left" w:pos="540"/>
        </w:tabs>
        <w:bidi w:val="0"/>
        <w:jc w:val="both"/>
        <w:rPr>
          <w:sz w:val="24"/>
          <w:szCs w:val="24"/>
        </w:rPr>
      </w:pPr>
      <w:r w:rsidRPr="00D65693" w:rsidR="003509FF">
        <w:rPr>
          <w:bCs w:val="0"/>
          <w:sz w:val="24"/>
          <w:szCs w:val="24"/>
        </w:rPr>
        <w:t xml:space="preserve">K bodom  </w:t>
      </w:r>
      <w:smartTag w:uri="urn:schemas-microsoft-com:office:smarttags" w:element="metricconverter">
        <w:smartTagPr>
          <w:attr w:name="ProductID" w:val="15 a"/>
        </w:smartTagPr>
        <w:r w:rsidRPr="00D65693" w:rsidR="003509FF">
          <w:rPr>
            <w:bCs w:val="0"/>
            <w:sz w:val="24"/>
            <w:szCs w:val="24"/>
          </w:rPr>
          <w:t>1</w:t>
        </w:r>
        <w:r w:rsidRPr="00D65693" w:rsidR="00990F7C">
          <w:rPr>
            <w:bCs w:val="0"/>
            <w:sz w:val="24"/>
            <w:szCs w:val="24"/>
          </w:rPr>
          <w:t>5</w:t>
        </w:r>
        <w:r w:rsidRPr="00D65693" w:rsidR="003509FF">
          <w:rPr>
            <w:bCs w:val="0"/>
            <w:sz w:val="24"/>
            <w:szCs w:val="24"/>
          </w:rPr>
          <w:t xml:space="preserve"> a</w:t>
        </w:r>
      </w:smartTag>
      <w:r w:rsidRPr="00D65693" w:rsidR="003509FF">
        <w:rPr>
          <w:bCs w:val="0"/>
          <w:sz w:val="24"/>
          <w:szCs w:val="24"/>
        </w:rPr>
        <w:t xml:space="preserve"> 1</w:t>
      </w:r>
      <w:r w:rsidRPr="00D65693" w:rsidR="00990F7C">
        <w:rPr>
          <w:bCs w:val="0"/>
          <w:sz w:val="24"/>
          <w:szCs w:val="24"/>
        </w:rPr>
        <w:t>6</w:t>
      </w:r>
      <w:r w:rsidRPr="00D65693" w:rsidR="003509FF">
        <w:rPr>
          <w:rFonts w:hint="default"/>
          <w:bCs w:val="0"/>
          <w:sz w:val="24"/>
          <w:szCs w:val="24"/>
        </w:rPr>
        <w:t xml:space="preserve">  - §</w:t>
      </w:r>
      <w:r w:rsidRPr="00D65693" w:rsidR="003509FF">
        <w:rPr>
          <w:rFonts w:hint="default"/>
          <w:bCs w:val="0"/>
          <w:sz w:val="24"/>
          <w:szCs w:val="24"/>
        </w:rPr>
        <w:t xml:space="preserve"> 9</w:t>
      </w:r>
      <w:r w:rsidRPr="00D65693" w:rsidR="003509FF">
        <w:rPr>
          <w:sz w:val="24"/>
          <w:szCs w:val="24"/>
        </w:rPr>
        <w:t xml:space="preserve"> ods. 1 a 2</w:t>
      </w:r>
    </w:p>
    <w:p w:rsidR="00CD4618" w:rsidRPr="00D65693" w:rsidP="00D65693">
      <w:pPr>
        <w:pStyle w:val="Standard"/>
        <w:bidi w:val="0"/>
        <w:jc w:val="both"/>
        <w:rPr>
          <w:rFonts w:cs="Times New Roman"/>
        </w:rPr>
      </w:pPr>
      <w:r w:rsidRPr="00D65693" w:rsidR="003509FF">
        <w:rPr>
          <w:rFonts w:cs="Times New Roman"/>
        </w:rPr>
        <w:tab/>
      </w:r>
      <w:r w:rsidRPr="00D65693" w:rsidR="003509FF">
        <w:rPr>
          <w:rFonts w:cs="Times New Roman" w:hint="default"/>
        </w:rPr>
        <w:t>Z ná</w:t>
      </w:r>
      <w:r w:rsidRPr="00D65693" w:rsidR="003509FF">
        <w:rPr>
          <w:rFonts w:cs="Times New Roman" w:hint="default"/>
        </w:rPr>
        <w:t>zvu individuá</w:t>
      </w:r>
      <w:r w:rsidRPr="00D65693" w:rsidR="003509FF">
        <w:rPr>
          <w:rFonts w:cs="Times New Roman" w:hint="default"/>
        </w:rPr>
        <w:t>lneho plá</w:t>
      </w:r>
      <w:r w:rsidRPr="00D65693" w:rsidR="003509FF">
        <w:rPr>
          <w:rFonts w:cs="Times New Roman" w:hint="default"/>
        </w:rPr>
        <w:t>nu sa vypúšť</w:t>
      </w:r>
      <w:r w:rsidRPr="00D65693" w:rsidR="003509FF">
        <w:rPr>
          <w:rFonts w:cs="Times New Roman" w:hint="default"/>
        </w:rPr>
        <w:t>a jeho charakteristika (rozvojový</w:t>
      </w:r>
      <w:r w:rsidRPr="00D65693" w:rsidR="003509FF">
        <w:rPr>
          <w:rFonts w:cs="Times New Roman" w:hint="default"/>
        </w:rPr>
        <w:t>), nakoľ</w:t>
      </w:r>
      <w:r w:rsidRPr="00D65693" w:rsidR="003509FF">
        <w:rPr>
          <w:rFonts w:cs="Times New Roman" w:hint="default"/>
        </w:rPr>
        <w:t>ko nie u vš</w:t>
      </w:r>
      <w:r w:rsidRPr="00D65693" w:rsidR="003509FF">
        <w:rPr>
          <w:rFonts w:cs="Times New Roman" w:hint="default"/>
        </w:rPr>
        <w:t>etký</w:t>
      </w:r>
      <w:r w:rsidRPr="00D65693" w:rsidR="003509FF">
        <w:rPr>
          <w:rFonts w:cs="Times New Roman" w:hint="default"/>
        </w:rPr>
        <w:t>ch klientov musí</w:t>
      </w:r>
      <w:r w:rsidRPr="00D65693" w:rsidR="003509FF">
        <w:rPr>
          <w:rFonts w:cs="Times New Roman" w:hint="default"/>
        </w:rPr>
        <w:t xml:space="preserve"> í</w:t>
      </w:r>
      <w:r w:rsidRPr="00D65693" w:rsidR="003509FF">
        <w:rPr>
          <w:rFonts w:cs="Times New Roman" w:hint="default"/>
        </w:rPr>
        <w:t>sť</w:t>
      </w:r>
      <w:r w:rsidRPr="00D65693" w:rsidR="003509FF">
        <w:rPr>
          <w:rFonts w:cs="Times New Roman" w:hint="default"/>
        </w:rPr>
        <w:t xml:space="preserve"> primá</w:t>
      </w:r>
      <w:r w:rsidRPr="00D65693" w:rsidR="003509FF">
        <w:rPr>
          <w:rFonts w:cs="Times New Roman" w:hint="default"/>
        </w:rPr>
        <w:t>rne o rozvojové</w:t>
      </w:r>
      <w:r w:rsidRPr="00D65693" w:rsidR="003509FF">
        <w:rPr>
          <w:rFonts w:cs="Times New Roman" w:hint="default"/>
        </w:rPr>
        <w:t xml:space="preserve"> aktivity. U niektorý</w:t>
      </w:r>
      <w:r w:rsidRPr="00D65693" w:rsidR="003509FF">
        <w:rPr>
          <w:rFonts w:cs="Times New Roman" w:hint="default"/>
        </w:rPr>
        <w:t>ch klientov, naprí</w:t>
      </w:r>
      <w:r w:rsidRPr="00D65693" w:rsidR="003509FF">
        <w:rPr>
          <w:rFonts w:cs="Times New Roman" w:hint="default"/>
        </w:rPr>
        <w:t>klad seniorov, môž</w:t>
      </w:r>
      <w:r w:rsidRPr="00D65693" w:rsidR="003509FF">
        <w:rPr>
          <w:rFonts w:cs="Times New Roman" w:hint="default"/>
        </w:rPr>
        <w:t>e í</w:t>
      </w:r>
      <w:r w:rsidRPr="00D65693" w:rsidR="003509FF">
        <w:rPr>
          <w:rFonts w:cs="Times New Roman" w:hint="default"/>
        </w:rPr>
        <w:t>sť</w:t>
      </w:r>
      <w:r w:rsidRPr="00D65693" w:rsidR="003509FF">
        <w:rPr>
          <w:rFonts w:cs="Times New Roman" w:hint="default"/>
        </w:rPr>
        <w:t xml:space="preserve"> len o udrž</w:t>
      </w:r>
      <w:r w:rsidRPr="00D65693" w:rsidR="003509FF">
        <w:rPr>
          <w:rFonts w:cs="Times New Roman" w:hint="default"/>
        </w:rPr>
        <w:t>anie existujú</w:t>
      </w:r>
      <w:r w:rsidRPr="00D65693" w:rsidR="003509FF">
        <w:rPr>
          <w:rFonts w:cs="Times New Roman" w:hint="default"/>
        </w:rPr>
        <w:t>ceho  stavu s cieľ</w:t>
      </w:r>
      <w:r w:rsidRPr="00D65693" w:rsidR="003509FF">
        <w:rPr>
          <w:rFonts w:cs="Times New Roman" w:hint="default"/>
        </w:rPr>
        <w:t xml:space="preserve">om, </w:t>
      </w:r>
      <w:r w:rsidRPr="00D65693" w:rsidR="003509FF">
        <w:rPr>
          <w:rFonts w:cs="Times New Roman" w:hint="default"/>
        </w:rPr>
        <w:t>aby nedochá</w:t>
      </w:r>
      <w:r w:rsidRPr="00D65693" w:rsidR="003509FF">
        <w:rPr>
          <w:rFonts w:cs="Times New Roman" w:hint="default"/>
        </w:rPr>
        <w:t>dzalo naprí</w:t>
      </w:r>
      <w:r w:rsidRPr="00D65693" w:rsidR="003509FF">
        <w:rPr>
          <w:rFonts w:cs="Times New Roman" w:hint="default"/>
        </w:rPr>
        <w:t>klad k zhorš</w:t>
      </w:r>
      <w:r w:rsidRPr="00D65693" w:rsidR="003509FF">
        <w:rPr>
          <w:rFonts w:cs="Times New Roman" w:hint="default"/>
        </w:rPr>
        <w:t>eniu  zdravotné</w:t>
      </w:r>
      <w:r w:rsidRPr="00D65693" w:rsidR="003509FF">
        <w:rPr>
          <w:rFonts w:cs="Times New Roman" w:hint="default"/>
        </w:rPr>
        <w:t>ho stavu klienta.</w:t>
      </w:r>
    </w:p>
    <w:p w:rsidR="00CD4618" w:rsidP="00D65693">
      <w:pPr>
        <w:pStyle w:val="Standard"/>
        <w:bidi w:val="0"/>
        <w:jc w:val="both"/>
        <w:rPr>
          <w:rFonts w:cs="Times New Roman"/>
          <w:b/>
        </w:rPr>
      </w:pPr>
      <w:r w:rsidRPr="00D65693" w:rsidR="003509FF">
        <w:rPr>
          <w:rFonts w:cs="Times New Roman"/>
        </w:rPr>
        <w:tab/>
      </w:r>
      <w:r w:rsidRPr="00D65693" w:rsidR="003509FF">
        <w:rPr>
          <w:rFonts w:cs="Times New Roman" w:hint="default"/>
        </w:rPr>
        <w:t>Súč</w:t>
      </w:r>
      <w:r w:rsidRPr="00D65693" w:rsidR="003509FF">
        <w:rPr>
          <w:rFonts w:cs="Times New Roman" w:hint="default"/>
        </w:rPr>
        <w:t>asne sa navrhuje bližš</w:t>
      </w:r>
      <w:r w:rsidRPr="00D65693" w:rsidR="003509FF">
        <w:rPr>
          <w:rFonts w:cs="Times New Roman" w:hint="default"/>
        </w:rPr>
        <w:t>ie definovať</w:t>
      </w:r>
      <w:r w:rsidRPr="00D65693" w:rsidR="003509FF">
        <w:rPr>
          <w:rFonts w:cs="Times New Roman" w:hint="default"/>
        </w:rPr>
        <w:t xml:space="preserve"> pojem individuá</w:t>
      </w:r>
      <w:r w:rsidRPr="00D65693" w:rsidR="003509FF">
        <w:rPr>
          <w:rFonts w:cs="Times New Roman" w:hint="default"/>
        </w:rPr>
        <w:t>lny plá</w:t>
      </w:r>
      <w:r w:rsidRPr="00D65693" w:rsidR="003509FF">
        <w:rPr>
          <w:rFonts w:cs="Times New Roman" w:hint="default"/>
        </w:rPr>
        <w:t>n, s dô</w:t>
      </w:r>
      <w:r w:rsidRPr="00D65693" w:rsidR="003509FF">
        <w:rPr>
          <w:rFonts w:cs="Times New Roman" w:hint="default"/>
        </w:rPr>
        <w:t>razom na aktí</w:t>
      </w:r>
      <w:r w:rsidRPr="00D65693" w:rsidR="003509FF">
        <w:rPr>
          <w:rFonts w:cs="Times New Roman" w:hint="default"/>
        </w:rPr>
        <w:t>vnu spoluprá</w:t>
      </w:r>
      <w:r w:rsidRPr="00D65693" w:rsidR="003509FF">
        <w:rPr>
          <w:rFonts w:cs="Times New Roman" w:hint="default"/>
        </w:rPr>
        <w:t>cu medzi klientom a poskytovateľ</w:t>
      </w:r>
      <w:r w:rsidRPr="00D65693" w:rsidR="003509FF">
        <w:rPr>
          <w:rFonts w:cs="Times New Roman" w:hint="default"/>
        </w:rPr>
        <w:t>om sociá</w:t>
      </w:r>
      <w:r w:rsidRPr="00D65693" w:rsidR="003509FF">
        <w:rPr>
          <w:rFonts w:cs="Times New Roman" w:hint="default"/>
        </w:rPr>
        <w:t>lnej služ</w:t>
      </w:r>
      <w:r w:rsidRPr="00D65693" w:rsidR="003509FF">
        <w:rPr>
          <w:rFonts w:cs="Times New Roman" w:hint="default"/>
        </w:rPr>
        <w:t>by, v ktorej koordinač</w:t>
      </w:r>
      <w:r w:rsidRPr="00D65693" w:rsidR="003509FF">
        <w:rPr>
          <w:rFonts w:cs="Times New Roman" w:hint="default"/>
        </w:rPr>
        <w:t>nú</w:t>
      </w:r>
      <w:r w:rsidRPr="00D65693" w:rsidR="003509FF">
        <w:rPr>
          <w:rFonts w:cs="Times New Roman" w:hint="default"/>
        </w:rPr>
        <w:t xml:space="preserve"> ú</w:t>
      </w:r>
      <w:r w:rsidRPr="00D65693" w:rsidR="003509FF">
        <w:rPr>
          <w:rFonts w:cs="Times New Roman" w:hint="default"/>
        </w:rPr>
        <w:t>lohu aj voč</w:t>
      </w:r>
      <w:r w:rsidRPr="00D65693" w:rsidR="003509FF">
        <w:rPr>
          <w:rFonts w:cs="Times New Roman" w:hint="default"/>
        </w:rPr>
        <w:t>i iný</w:t>
      </w:r>
      <w:r w:rsidRPr="00D65693" w:rsidR="003509FF">
        <w:rPr>
          <w:rFonts w:cs="Times New Roman" w:hint="default"/>
        </w:rPr>
        <w:t>m zam</w:t>
      </w:r>
      <w:r w:rsidRPr="00D65693" w:rsidR="003509FF">
        <w:rPr>
          <w:rFonts w:cs="Times New Roman" w:hint="default"/>
        </w:rPr>
        <w:t>estnanom zohrá</w:t>
      </w:r>
      <w:r w:rsidRPr="00D65693" w:rsidR="003509FF">
        <w:rPr>
          <w:rFonts w:cs="Times New Roman" w:hint="default"/>
        </w:rPr>
        <w:t>va urč</w:t>
      </w:r>
      <w:r w:rsidRPr="00D65693" w:rsidR="003509FF">
        <w:rPr>
          <w:rFonts w:cs="Times New Roman" w:hint="default"/>
        </w:rPr>
        <w:t>ený</w:t>
      </w:r>
      <w:r w:rsidRPr="00D65693" w:rsidR="003509FF">
        <w:rPr>
          <w:rFonts w:cs="Times New Roman" w:hint="default"/>
        </w:rPr>
        <w:t xml:space="preserve"> zamestnanec, ktorý</w:t>
      </w:r>
      <w:r w:rsidRPr="00D65693" w:rsidR="003509FF">
        <w:rPr>
          <w:rFonts w:cs="Times New Roman" w:hint="default"/>
        </w:rPr>
        <w:t xml:space="preserve"> sa označ</w:t>
      </w:r>
      <w:r w:rsidRPr="00D65693" w:rsidR="003509FF">
        <w:rPr>
          <w:rFonts w:cs="Times New Roman" w:hint="default"/>
        </w:rPr>
        <w:t>uje ako kľúč</w:t>
      </w:r>
      <w:r w:rsidRPr="00D65693" w:rsidR="003509FF">
        <w:rPr>
          <w:rFonts w:cs="Times New Roman" w:hint="default"/>
        </w:rPr>
        <w:t>ový.</w:t>
      </w:r>
      <w:r w:rsidRPr="00D65693" w:rsidR="003509FF">
        <w:rPr>
          <w:rFonts w:cs="Times New Roman"/>
          <w:b/>
        </w:rPr>
        <w:t xml:space="preserve"> </w:t>
      </w:r>
    </w:p>
    <w:p w:rsidR="008727AF" w:rsidP="00D65693">
      <w:pPr>
        <w:pStyle w:val="Standard"/>
        <w:bidi w:val="0"/>
        <w:jc w:val="both"/>
        <w:rPr>
          <w:rFonts w:cs="Times New Roman"/>
          <w:b/>
        </w:rPr>
      </w:pPr>
    </w:p>
    <w:p w:rsidR="008727AF" w:rsidP="00D65693">
      <w:pPr>
        <w:pStyle w:val="Standard"/>
        <w:bidi w:val="0"/>
        <w:jc w:val="both"/>
        <w:rPr>
          <w:rFonts w:cs="Times New Roman"/>
          <w:b/>
        </w:rPr>
      </w:pPr>
      <w:r>
        <w:rPr>
          <w:rFonts w:cs="Times New Roman"/>
          <w:b/>
        </w:rPr>
        <w:t>K</w:t>
      </w:r>
      <w:r w:rsidR="006207BE">
        <w:rPr>
          <w:rFonts w:cs="Times New Roman"/>
          <w:b/>
        </w:rPr>
        <w:t> </w:t>
      </w:r>
      <w:r>
        <w:rPr>
          <w:rFonts w:cs="Times New Roman"/>
          <w:b/>
        </w:rPr>
        <w:t>bodu</w:t>
      </w:r>
      <w:r w:rsidR="006207BE">
        <w:rPr>
          <w:rFonts w:cs="Times New Roman"/>
          <w:b/>
        </w:rPr>
        <w:t xml:space="preserve"> 17 - </w:t>
      </w:r>
      <w:r>
        <w:rPr>
          <w:rFonts w:cs="Times New Roman"/>
          <w:b/>
        </w:rPr>
        <w:t xml:space="preserve"> </w:t>
      </w:r>
      <w:r w:rsidRPr="008727AF">
        <w:rPr>
          <w:rFonts w:hint="default"/>
          <w:b/>
          <w:bCs/>
        </w:rPr>
        <w:t>§</w:t>
      </w:r>
      <w:r w:rsidRPr="008727AF">
        <w:rPr>
          <w:rFonts w:hint="default"/>
          <w:b/>
          <w:bCs/>
        </w:rPr>
        <w:t xml:space="preserve"> 9</w:t>
      </w:r>
      <w:r w:rsidRPr="008727AF">
        <w:rPr>
          <w:b/>
        </w:rPr>
        <w:t xml:space="preserve"> ods. 3</w:t>
      </w:r>
    </w:p>
    <w:p w:rsidR="008727AF" w:rsidRPr="00D65693" w:rsidP="00D65693">
      <w:pPr>
        <w:pStyle w:val="Standard"/>
        <w:bidi w:val="0"/>
        <w:jc w:val="both"/>
        <w:rPr>
          <w:rFonts w:cs="Times New Roman"/>
        </w:rPr>
      </w:pPr>
      <w:r>
        <w:rPr>
          <w:rFonts w:cs="Times New Roman"/>
        </w:rPr>
        <w:tab/>
      </w:r>
      <w:r>
        <w:rPr>
          <w:rFonts w:cs="Times New Roman"/>
        </w:rPr>
        <w:t>Ide o </w:t>
      </w:r>
      <w:r>
        <w:rPr>
          <w:rFonts w:cs="Times New Roman" w:hint="default"/>
        </w:rPr>
        <w:t>legislatí</w:t>
      </w:r>
      <w:r>
        <w:rPr>
          <w:rFonts w:cs="Times New Roman" w:hint="default"/>
        </w:rPr>
        <w:t>vnotechnickú</w:t>
      </w:r>
      <w:r>
        <w:rPr>
          <w:rFonts w:cs="Times New Roman" w:hint="default"/>
        </w:rPr>
        <w:t xml:space="preserve"> zmenu v </w:t>
      </w:r>
      <w:r>
        <w:rPr>
          <w:rFonts w:cs="Times New Roman" w:hint="default"/>
        </w:rPr>
        <w:t>nadvä</w:t>
      </w:r>
      <w:r>
        <w:rPr>
          <w:rFonts w:cs="Times New Roman" w:hint="default"/>
        </w:rPr>
        <w:t>znosti  na prí</w:t>
      </w:r>
      <w:r>
        <w:rPr>
          <w:rFonts w:cs="Times New Roman" w:hint="default"/>
        </w:rPr>
        <w:t>lohu č</w:t>
      </w:r>
      <w:r>
        <w:rPr>
          <w:rFonts w:cs="Times New Roman" w:hint="default"/>
        </w:rPr>
        <w:t>.1 v </w:t>
      </w:r>
      <w:r>
        <w:rPr>
          <w:rFonts w:cs="Times New Roman" w:hint="default"/>
        </w:rPr>
        <w:t>ktorej sú</w:t>
      </w:r>
      <w:r>
        <w:rPr>
          <w:rFonts w:cs="Times New Roman" w:hint="default"/>
        </w:rPr>
        <w:t xml:space="preserve"> upravené</w:t>
      </w:r>
      <w:r>
        <w:rPr>
          <w:rFonts w:cs="Times New Roman" w:hint="default"/>
        </w:rPr>
        <w:t xml:space="preserve"> aj personá</w:t>
      </w:r>
      <w:r>
        <w:rPr>
          <w:rFonts w:cs="Times New Roman" w:hint="default"/>
        </w:rPr>
        <w:t>lne š</w:t>
      </w:r>
      <w:r>
        <w:rPr>
          <w:rFonts w:cs="Times New Roman" w:hint="default"/>
        </w:rPr>
        <w:t>tandardy pre zariadenie podporované</w:t>
      </w:r>
      <w:r>
        <w:rPr>
          <w:rFonts w:cs="Times New Roman" w:hint="default"/>
        </w:rPr>
        <w:t>ho bý</w:t>
      </w:r>
      <w:r>
        <w:rPr>
          <w:rFonts w:cs="Times New Roman" w:hint="default"/>
        </w:rPr>
        <w:t>vania, aby sa §</w:t>
      </w:r>
      <w:r>
        <w:rPr>
          <w:rFonts w:cs="Times New Roman" w:hint="default"/>
        </w:rPr>
        <w:t xml:space="preserve"> 9 ods</w:t>
      </w:r>
      <w:r>
        <w:rPr>
          <w:rFonts w:cs="Times New Roman" w:hint="default"/>
        </w:rPr>
        <w:t>ek vzť</w:t>
      </w:r>
      <w:r>
        <w:rPr>
          <w:rFonts w:cs="Times New Roman" w:hint="default"/>
        </w:rPr>
        <w:t>ahoval aj na tento druh sociá</w:t>
      </w:r>
      <w:r>
        <w:rPr>
          <w:rFonts w:cs="Times New Roman" w:hint="default"/>
        </w:rPr>
        <w:t>lnej služ</w:t>
      </w:r>
      <w:r>
        <w:rPr>
          <w:rFonts w:cs="Times New Roman" w:hint="default"/>
        </w:rPr>
        <w:t>by.</w:t>
      </w:r>
    </w:p>
    <w:p w:rsidR="00CD4618" w:rsidRPr="00D65693" w:rsidP="00D65693">
      <w:pPr>
        <w:pStyle w:val="Title"/>
        <w:tabs>
          <w:tab w:val="left" w:pos="540"/>
        </w:tabs>
        <w:bidi w:val="0"/>
        <w:jc w:val="both"/>
        <w:rPr>
          <w:bCs w:val="0"/>
          <w:sz w:val="24"/>
          <w:szCs w:val="24"/>
        </w:rPr>
      </w:pPr>
    </w:p>
    <w:p w:rsidR="00CD4618" w:rsidRPr="00D65693" w:rsidP="00D65693">
      <w:pPr>
        <w:pStyle w:val="Title"/>
        <w:tabs>
          <w:tab w:val="left" w:pos="540"/>
        </w:tabs>
        <w:bidi w:val="0"/>
        <w:jc w:val="both"/>
        <w:rPr>
          <w:sz w:val="24"/>
          <w:szCs w:val="24"/>
        </w:rPr>
      </w:pPr>
      <w:r w:rsidRPr="00D65693" w:rsidR="003509FF">
        <w:rPr>
          <w:bCs w:val="0"/>
          <w:sz w:val="24"/>
          <w:szCs w:val="24"/>
        </w:rPr>
        <w:t>K bod</w:t>
      </w:r>
      <w:r w:rsidRPr="00D65693" w:rsidR="00224B23">
        <w:rPr>
          <w:bCs w:val="0"/>
          <w:sz w:val="24"/>
          <w:szCs w:val="24"/>
        </w:rPr>
        <w:t>om</w:t>
      </w:r>
      <w:r w:rsidRPr="00D65693" w:rsidR="003509FF">
        <w:rPr>
          <w:bCs w:val="0"/>
          <w:sz w:val="24"/>
          <w:szCs w:val="24"/>
        </w:rPr>
        <w:t xml:space="preserve"> 1</w:t>
      </w:r>
      <w:r w:rsidR="006207BE">
        <w:rPr>
          <w:bCs w:val="0"/>
          <w:sz w:val="24"/>
          <w:szCs w:val="24"/>
        </w:rPr>
        <w:t>8</w:t>
      </w:r>
      <w:r w:rsidRPr="00D65693" w:rsidR="003509FF">
        <w:rPr>
          <w:rFonts w:hint="default"/>
          <w:bCs w:val="0"/>
          <w:sz w:val="24"/>
          <w:szCs w:val="24"/>
        </w:rPr>
        <w:t xml:space="preserve"> až</w:t>
      </w:r>
      <w:r w:rsidRPr="00D65693" w:rsidR="003509FF">
        <w:rPr>
          <w:rFonts w:hint="default"/>
          <w:bCs w:val="0"/>
          <w:sz w:val="24"/>
          <w:szCs w:val="24"/>
        </w:rPr>
        <w:t xml:space="preserve"> </w:t>
      </w:r>
      <w:r w:rsidR="006207BE">
        <w:rPr>
          <w:bCs w:val="0"/>
          <w:sz w:val="24"/>
          <w:szCs w:val="24"/>
        </w:rPr>
        <w:t>20</w:t>
      </w:r>
      <w:r w:rsidRPr="00D65693" w:rsidR="003509FF">
        <w:rPr>
          <w:rFonts w:hint="default"/>
          <w:bCs w:val="0"/>
          <w:sz w:val="24"/>
          <w:szCs w:val="24"/>
        </w:rPr>
        <w:t xml:space="preserve"> - §</w:t>
      </w:r>
      <w:r w:rsidRPr="00D65693" w:rsidR="003509FF">
        <w:rPr>
          <w:rFonts w:hint="default"/>
          <w:bCs w:val="0"/>
          <w:sz w:val="24"/>
          <w:szCs w:val="24"/>
        </w:rPr>
        <w:t xml:space="preserve"> 9</w:t>
      </w:r>
      <w:r w:rsidRPr="00D65693" w:rsidR="003509FF">
        <w:rPr>
          <w:sz w:val="24"/>
          <w:szCs w:val="24"/>
        </w:rPr>
        <w:t xml:space="preserve"> ods. 6</w:t>
      </w:r>
      <w:r w:rsidRPr="00D65693" w:rsidR="00990F7C">
        <w:rPr>
          <w:sz w:val="24"/>
          <w:szCs w:val="24"/>
        </w:rPr>
        <w:t>,</w:t>
      </w:r>
      <w:r w:rsidRPr="00D65693" w:rsidR="003509FF">
        <w:rPr>
          <w:sz w:val="24"/>
          <w:szCs w:val="24"/>
        </w:rPr>
        <w:t xml:space="preserve"> 11 a 12</w:t>
      </w:r>
    </w:p>
    <w:p w:rsidR="00CD4618" w:rsidRPr="00D65693" w:rsidP="00D65693">
      <w:pPr>
        <w:pStyle w:val="Title"/>
        <w:tabs>
          <w:tab w:val="left" w:pos="540"/>
        </w:tabs>
        <w:bidi w:val="0"/>
        <w:jc w:val="both"/>
        <w:rPr>
          <w:b w:val="0"/>
          <w:bCs w:val="0"/>
          <w:sz w:val="24"/>
          <w:szCs w:val="24"/>
          <w:lang w:eastAsia="zh-CN"/>
        </w:rPr>
      </w:pPr>
      <w:r w:rsidRPr="00D65693" w:rsidR="003509FF">
        <w:rPr>
          <w:b w:val="0"/>
          <w:bCs w:val="0"/>
          <w:sz w:val="24"/>
          <w:szCs w:val="24"/>
          <w:lang w:eastAsia="zh-CN"/>
        </w:rPr>
        <w:tab/>
      </w:r>
      <w:r w:rsidRPr="00D65693" w:rsidR="003509FF">
        <w:rPr>
          <w:b w:val="0"/>
          <w:bCs w:val="0"/>
          <w:sz w:val="24"/>
          <w:szCs w:val="24"/>
          <w:lang w:eastAsia="zh-CN"/>
        </w:rPr>
        <w:t>V </w:t>
      </w:r>
      <w:r w:rsidRPr="00D65693" w:rsidR="003509FF">
        <w:rPr>
          <w:rFonts w:hint="default"/>
          <w:b w:val="0"/>
          <w:bCs w:val="0"/>
          <w:sz w:val="24"/>
          <w:szCs w:val="24"/>
          <w:lang w:eastAsia="zh-CN"/>
        </w:rPr>
        <w:t>nadvä</w:t>
      </w:r>
      <w:r w:rsidRPr="00D65693" w:rsidR="003509FF">
        <w:rPr>
          <w:rFonts w:hint="default"/>
          <w:b w:val="0"/>
          <w:bCs w:val="0"/>
          <w:sz w:val="24"/>
          <w:szCs w:val="24"/>
          <w:lang w:eastAsia="zh-CN"/>
        </w:rPr>
        <w:t>znosti na zmeny navrhované</w:t>
      </w:r>
      <w:r w:rsidRPr="00D65693" w:rsidR="003509FF">
        <w:rPr>
          <w:rFonts w:hint="default"/>
          <w:b w:val="0"/>
          <w:bCs w:val="0"/>
          <w:sz w:val="24"/>
          <w:szCs w:val="24"/>
          <w:lang w:eastAsia="zh-CN"/>
        </w:rPr>
        <w:t xml:space="preserve"> v </w:t>
      </w:r>
      <w:r w:rsidRPr="00D65693" w:rsidR="003509FF">
        <w:rPr>
          <w:rFonts w:hint="default"/>
          <w:b w:val="0"/>
          <w:bCs w:val="0"/>
          <w:sz w:val="24"/>
          <w:szCs w:val="24"/>
          <w:lang w:eastAsia="zh-CN"/>
        </w:rPr>
        <w:t>prí</w:t>
      </w:r>
      <w:r w:rsidRPr="00D65693" w:rsidR="003509FF">
        <w:rPr>
          <w:rFonts w:hint="default"/>
          <w:b w:val="0"/>
          <w:bCs w:val="0"/>
          <w:sz w:val="24"/>
          <w:szCs w:val="24"/>
          <w:lang w:eastAsia="zh-CN"/>
        </w:rPr>
        <w:t>lohe č.</w:t>
      </w:r>
      <w:r w:rsidRPr="00D65693" w:rsidR="00E1474C">
        <w:rPr>
          <w:b w:val="0"/>
          <w:bCs w:val="0"/>
          <w:sz w:val="24"/>
          <w:szCs w:val="24"/>
          <w:lang w:eastAsia="zh-CN"/>
        </w:rPr>
        <w:t xml:space="preserve"> </w:t>
      </w:r>
      <w:r w:rsidRPr="00D65693" w:rsidR="003509FF">
        <w:rPr>
          <w:b w:val="0"/>
          <w:bCs w:val="0"/>
          <w:sz w:val="24"/>
          <w:szCs w:val="24"/>
          <w:lang w:eastAsia="zh-CN"/>
        </w:rPr>
        <w:t>2, v </w:t>
      </w:r>
      <w:r w:rsidRPr="00D65693" w:rsidR="003509FF">
        <w:rPr>
          <w:rFonts w:hint="default"/>
          <w:b w:val="0"/>
          <w:bCs w:val="0"/>
          <w:sz w:val="24"/>
          <w:szCs w:val="24"/>
          <w:lang w:eastAsia="zh-CN"/>
        </w:rPr>
        <w:t>ktorej sa rozš</w:t>
      </w:r>
      <w:r w:rsidRPr="00D65693" w:rsidR="003509FF">
        <w:rPr>
          <w:rFonts w:hint="default"/>
          <w:b w:val="0"/>
          <w:bCs w:val="0"/>
          <w:sz w:val="24"/>
          <w:szCs w:val="24"/>
          <w:lang w:eastAsia="zh-CN"/>
        </w:rPr>
        <w:t>irujú</w:t>
      </w:r>
      <w:r w:rsidRPr="00D65693" w:rsidR="003509FF">
        <w:rPr>
          <w:rFonts w:hint="default"/>
          <w:b w:val="0"/>
          <w:bCs w:val="0"/>
          <w:sz w:val="24"/>
          <w:szCs w:val="24"/>
          <w:lang w:eastAsia="zh-CN"/>
        </w:rPr>
        <w:t xml:space="preserve"> podmienky kvality o </w:t>
      </w:r>
      <w:r w:rsidRPr="00D65693" w:rsidR="003509FF">
        <w:rPr>
          <w:rFonts w:hint="default"/>
          <w:b w:val="0"/>
          <w:bCs w:val="0"/>
          <w:sz w:val="24"/>
          <w:szCs w:val="24"/>
          <w:lang w:eastAsia="zh-CN"/>
        </w:rPr>
        <w:t>oblasť</w:t>
      </w:r>
      <w:r w:rsidRPr="00D65693" w:rsidR="003509FF">
        <w:rPr>
          <w:rFonts w:hint="default"/>
          <w:b w:val="0"/>
          <w:bCs w:val="0"/>
          <w:sz w:val="24"/>
          <w:szCs w:val="24"/>
          <w:lang w:eastAsia="zh-CN"/>
        </w:rPr>
        <w:t xml:space="preserve"> zá</w:t>
      </w:r>
      <w:r w:rsidRPr="00D65693" w:rsidR="003509FF">
        <w:rPr>
          <w:rFonts w:hint="default"/>
          <w:b w:val="0"/>
          <w:bCs w:val="0"/>
          <w:sz w:val="24"/>
          <w:szCs w:val="24"/>
          <w:lang w:eastAsia="zh-CN"/>
        </w:rPr>
        <w:t>kladný</w:t>
      </w:r>
      <w:r w:rsidRPr="00D65693" w:rsidR="003509FF">
        <w:rPr>
          <w:rFonts w:hint="default"/>
          <w:b w:val="0"/>
          <w:bCs w:val="0"/>
          <w:sz w:val="24"/>
          <w:szCs w:val="24"/>
          <w:lang w:eastAsia="zh-CN"/>
        </w:rPr>
        <w:t>ch ľ</w:t>
      </w:r>
      <w:r w:rsidRPr="00D65693" w:rsidR="003509FF">
        <w:rPr>
          <w:rFonts w:hint="default"/>
          <w:b w:val="0"/>
          <w:bCs w:val="0"/>
          <w:sz w:val="24"/>
          <w:szCs w:val="24"/>
          <w:lang w:eastAsia="zh-CN"/>
        </w:rPr>
        <w:t>udský</w:t>
      </w:r>
      <w:r w:rsidRPr="00D65693" w:rsidR="003509FF">
        <w:rPr>
          <w:rFonts w:hint="default"/>
          <w:b w:val="0"/>
          <w:bCs w:val="0"/>
          <w:sz w:val="24"/>
          <w:szCs w:val="24"/>
          <w:lang w:eastAsia="zh-CN"/>
        </w:rPr>
        <w:t>ch prá</w:t>
      </w:r>
      <w:r w:rsidRPr="00D65693" w:rsidR="003509FF">
        <w:rPr>
          <w:rFonts w:hint="default"/>
          <w:b w:val="0"/>
          <w:bCs w:val="0"/>
          <w:sz w:val="24"/>
          <w:szCs w:val="24"/>
          <w:lang w:eastAsia="zh-CN"/>
        </w:rPr>
        <w:t>v a </w:t>
      </w:r>
      <w:r w:rsidRPr="00D65693" w:rsidR="003509FF">
        <w:rPr>
          <w:rFonts w:hint="default"/>
          <w:b w:val="0"/>
          <w:bCs w:val="0"/>
          <w:sz w:val="24"/>
          <w:szCs w:val="24"/>
          <w:lang w:eastAsia="zh-CN"/>
        </w:rPr>
        <w:t>slobô</w:t>
      </w:r>
      <w:r w:rsidRPr="00D65693" w:rsidR="003509FF">
        <w:rPr>
          <w:rFonts w:hint="default"/>
          <w:b w:val="0"/>
          <w:bCs w:val="0"/>
          <w:sz w:val="24"/>
          <w:szCs w:val="24"/>
          <w:lang w:eastAsia="zh-CN"/>
        </w:rPr>
        <w:t>d, bolo potrebné</w:t>
      </w:r>
      <w:r w:rsidRPr="00D65693" w:rsidR="003509FF">
        <w:rPr>
          <w:rFonts w:hint="default"/>
          <w:b w:val="0"/>
          <w:bCs w:val="0"/>
          <w:sz w:val="24"/>
          <w:szCs w:val="24"/>
          <w:lang w:eastAsia="zh-CN"/>
        </w:rPr>
        <w:t xml:space="preserve"> vykonať</w:t>
      </w:r>
      <w:r w:rsidRPr="00D65693" w:rsidR="003509FF">
        <w:rPr>
          <w:rFonts w:hint="default"/>
          <w:b w:val="0"/>
          <w:bCs w:val="0"/>
          <w:sz w:val="24"/>
          <w:szCs w:val="24"/>
          <w:lang w:eastAsia="zh-CN"/>
        </w:rPr>
        <w:t xml:space="preserve"> aj zmen</w:t>
      </w:r>
      <w:r w:rsidRPr="00D65693" w:rsidR="003509FF">
        <w:rPr>
          <w:rFonts w:hint="default"/>
          <w:b w:val="0"/>
          <w:bCs w:val="0"/>
          <w:sz w:val="24"/>
          <w:szCs w:val="24"/>
          <w:lang w:eastAsia="zh-CN"/>
        </w:rPr>
        <w:t>u v tomto ustanovení</w:t>
      </w:r>
      <w:r w:rsidRPr="00D65693" w:rsidR="003509FF">
        <w:rPr>
          <w:rFonts w:hint="default"/>
          <w:b w:val="0"/>
          <w:bCs w:val="0"/>
          <w:sz w:val="24"/>
          <w:szCs w:val="24"/>
          <w:lang w:eastAsia="zh-CN"/>
        </w:rPr>
        <w:t>.  Súč</w:t>
      </w:r>
      <w:r w:rsidRPr="00D65693" w:rsidR="003509FF">
        <w:rPr>
          <w:rFonts w:hint="default"/>
          <w:b w:val="0"/>
          <w:bCs w:val="0"/>
          <w:sz w:val="24"/>
          <w:szCs w:val="24"/>
          <w:lang w:eastAsia="zh-CN"/>
        </w:rPr>
        <w:t>asne ide  o legislatí</w:t>
      </w:r>
      <w:r w:rsidRPr="00D65693" w:rsidR="003509FF">
        <w:rPr>
          <w:rFonts w:hint="default"/>
          <w:b w:val="0"/>
          <w:bCs w:val="0"/>
          <w:sz w:val="24"/>
          <w:szCs w:val="24"/>
          <w:lang w:eastAsia="zh-CN"/>
        </w:rPr>
        <w:t>vnotechnickú</w:t>
      </w:r>
      <w:r w:rsidRPr="00D65693" w:rsidR="003509FF">
        <w:rPr>
          <w:rFonts w:hint="default"/>
          <w:b w:val="0"/>
          <w:bCs w:val="0"/>
          <w:sz w:val="24"/>
          <w:szCs w:val="24"/>
          <w:lang w:eastAsia="zh-CN"/>
        </w:rPr>
        <w:t xml:space="preserve"> ú</w:t>
      </w:r>
      <w:r w:rsidRPr="00D65693" w:rsidR="003509FF">
        <w:rPr>
          <w:rFonts w:hint="default"/>
          <w:b w:val="0"/>
          <w:bCs w:val="0"/>
          <w:sz w:val="24"/>
          <w:szCs w:val="24"/>
          <w:lang w:eastAsia="zh-CN"/>
        </w:rPr>
        <w:t>pravu v </w:t>
      </w:r>
      <w:r w:rsidRPr="00D65693" w:rsidR="003509FF">
        <w:rPr>
          <w:rFonts w:hint="default"/>
          <w:b w:val="0"/>
          <w:bCs w:val="0"/>
          <w:sz w:val="24"/>
          <w:szCs w:val="24"/>
          <w:lang w:eastAsia="zh-CN"/>
        </w:rPr>
        <w:t>nadvä</w:t>
      </w:r>
      <w:r w:rsidRPr="00D65693" w:rsidR="003509FF">
        <w:rPr>
          <w:rFonts w:hint="default"/>
          <w:b w:val="0"/>
          <w:bCs w:val="0"/>
          <w:sz w:val="24"/>
          <w:szCs w:val="24"/>
          <w:lang w:eastAsia="zh-CN"/>
        </w:rPr>
        <w:t>znosti na  ú</w:t>
      </w:r>
      <w:r w:rsidRPr="00D65693" w:rsidR="003509FF">
        <w:rPr>
          <w:rFonts w:hint="default"/>
          <w:b w:val="0"/>
          <w:bCs w:val="0"/>
          <w:sz w:val="24"/>
          <w:szCs w:val="24"/>
          <w:lang w:eastAsia="zh-CN"/>
        </w:rPr>
        <w:t>pravu v §</w:t>
      </w:r>
      <w:r w:rsidRPr="00D65693" w:rsidR="003509FF">
        <w:rPr>
          <w:rFonts w:hint="default"/>
          <w:b w:val="0"/>
          <w:bCs w:val="0"/>
          <w:sz w:val="24"/>
          <w:szCs w:val="24"/>
          <w:lang w:eastAsia="zh-CN"/>
        </w:rPr>
        <w:t xml:space="preserve"> 28 a </w:t>
      </w:r>
      <w:r w:rsidRPr="00D65693" w:rsidR="003509FF">
        <w:rPr>
          <w:rFonts w:hint="default"/>
          <w:b w:val="0"/>
          <w:bCs w:val="0"/>
          <w:sz w:val="24"/>
          <w:szCs w:val="24"/>
          <w:lang w:eastAsia="zh-CN"/>
        </w:rPr>
        <w:t>zmenu v  § </w:t>
      </w:r>
      <w:r w:rsidRPr="00D65693" w:rsidR="003509FF">
        <w:rPr>
          <w:rFonts w:hint="default"/>
          <w:b w:val="0"/>
          <w:bCs w:val="0"/>
          <w:sz w:val="24"/>
          <w:szCs w:val="24"/>
          <w:lang w:eastAsia="zh-CN"/>
        </w:rPr>
        <w:t>33.</w:t>
      </w:r>
    </w:p>
    <w:p w:rsidR="00CD4618" w:rsidRPr="00D65693" w:rsidP="00D65693">
      <w:pPr>
        <w:bidi w:val="0"/>
        <w:jc w:val="both"/>
        <w:rPr>
          <w:rFonts w:cs="Times New Roman"/>
        </w:rPr>
      </w:pPr>
      <w:r w:rsidRPr="00D65693" w:rsidR="003509FF">
        <w:rPr>
          <w:rFonts w:cs="Times New Roman"/>
        </w:rPr>
        <w:tab/>
      </w:r>
      <w:r w:rsidRPr="00D65693" w:rsidR="003509FF">
        <w:rPr>
          <w:rFonts w:cs="Times New Roman"/>
        </w:rPr>
        <w:t>Ide  aj o </w:t>
      </w:r>
      <w:r w:rsidRPr="00D65693" w:rsidR="003509FF">
        <w:rPr>
          <w:rFonts w:cs="Times New Roman" w:hint="default"/>
        </w:rPr>
        <w:t>ú</w:t>
      </w:r>
      <w:r w:rsidRPr="00D65693" w:rsidR="003509FF">
        <w:rPr>
          <w:rFonts w:cs="Times New Roman" w:hint="default"/>
        </w:rPr>
        <w:t>pravu ustanovenia v </w:t>
      </w:r>
      <w:r w:rsidRPr="00D65693" w:rsidR="003509FF">
        <w:rPr>
          <w:rFonts w:cs="Times New Roman" w:hint="default"/>
        </w:rPr>
        <w:t>zá</w:t>
      </w:r>
      <w:r w:rsidRPr="00D65693" w:rsidR="003509FF">
        <w:rPr>
          <w:rFonts w:cs="Times New Roman" w:hint="default"/>
        </w:rPr>
        <w:t>ujme jednoznač</w:t>
      </w:r>
      <w:r w:rsidRPr="00D65693" w:rsidR="003509FF">
        <w:rPr>
          <w:rFonts w:cs="Times New Roman" w:hint="default"/>
        </w:rPr>
        <w:t>nosti jeho interpretá</w:t>
      </w:r>
      <w:r w:rsidRPr="00D65693" w:rsidR="003509FF">
        <w:rPr>
          <w:rFonts w:cs="Times New Roman" w:hint="default"/>
        </w:rPr>
        <w:t>cie - ide o </w:t>
      </w:r>
      <w:r w:rsidRPr="00D65693" w:rsidR="003509FF">
        <w:rPr>
          <w:rFonts w:cs="Times New Roman" w:hint="default"/>
        </w:rPr>
        <w:t>ustanovenie pí</w:t>
      </w:r>
      <w:r w:rsidRPr="00D65693" w:rsidR="003509FF">
        <w:rPr>
          <w:rFonts w:cs="Times New Roman" w:hint="default"/>
        </w:rPr>
        <w:t>somnej formy dohody o </w:t>
      </w:r>
      <w:r w:rsidRPr="00D65693" w:rsidR="003509FF">
        <w:rPr>
          <w:rFonts w:cs="Times New Roman" w:hint="default"/>
        </w:rPr>
        <w:t>ú</w:t>
      </w:r>
      <w:r w:rsidRPr="00D65693" w:rsidR="003509FF">
        <w:rPr>
          <w:rFonts w:cs="Times New Roman" w:hint="default"/>
        </w:rPr>
        <w:t>schove cenný</w:t>
      </w:r>
      <w:r w:rsidRPr="00D65693" w:rsidR="003509FF">
        <w:rPr>
          <w:rFonts w:cs="Times New Roman" w:hint="default"/>
        </w:rPr>
        <w:t>ch vecí</w:t>
      </w:r>
      <w:r w:rsidRPr="00D65693" w:rsidR="003509FF">
        <w:rPr>
          <w:rFonts w:cs="Times New Roman" w:hint="default"/>
        </w:rPr>
        <w:t>, k</w:t>
      </w:r>
      <w:r w:rsidRPr="00D65693" w:rsidR="003509FF">
        <w:rPr>
          <w:rFonts w:cs="Times New Roman" w:hint="default"/>
        </w:rPr>
        <w:t>torá</w:t>
      </w:r>
      <w:r w:rsidRPr="00D65693" w:rsidR="003509FF">
        <w:rPr>
          <w:rFonts w:cs="Times New Roman" w:hint="default"/>
        </w:rPr>
        <w:t xml:space="preserve"> sa viaž</w:t>
      </w:r>
      <w:r w:rsidRPr="00D65693" w:rsidR="003509FF">
        <w:rPr>
          <w:rFonts w:cs="Times New Roman" w:hint="default"/>
        </w:rPr>
        <w:t>e na prejav vô</w:t>
      </w:r>
      <w:r w:rsidRPr="00D65693" w:rsidR="003509FF">
        <w:rPr>
          <w:rFonts w:cs="Times New Roman" w:hint="default"/>
        </w:rPr>
        <w:t>le prijí</w:t>
      </w:r>
      <w:r w:rsidRPr="00D65693" w:rsidR="003509FF">
        <w:rPr>
          <w:rFonts w:cs="Times New Roman" w:hint="default"/>
        </w:rPr>
        <w:t>mateľ</w:t>
      </w:r>
      <w:r w:rsidRPr="00D65693" w:rsidR="003509FF">
        <w:rPr>
          <w:rFonts w:cs="Times New Roman" w:hint="default"/>
        </w:rPr>
        <w:t>a sociá</w:t>
      </w:r>
      <w:r w:rsidRPr="00D65693" w:rsidR="003509FF">
        <w:rPr>
          <w:rFonts w:cs="Times New Roman" w:hint="default"/>
        </w:rPr>
        <w:t>lnej služ</w:t>
      </w:r>
      <w:r w:rsidRPr="00D65693" w:rsidR="003509FF">
        <w:rPr>
          <w:rFonts w:cs="Times New Roman" w:hint="default"/>
        </w:rPr>
        <w:t>by ulož</w:t>
      </w:r>
      <w:r w:rsidRPr="00D65693" w:rsidR="003509FF">
        <w:rPr>
          <w:rFonts w:cs="Times New Roman" w:hint="default"/>
        </w:rPr>
        <w:t>iť</w:t>
      </w:r>
      <w:r w:rsidRPr="00D65693" w:rsidR="003509FF">
        <w:rPr>
          <w:rFonts w:cs="Times New Roman" w:hint="default"/>
        </w:rPr>
        <w:t xml:space="preserve"> si u </w:t>
      </w:r>
      <w:r w:rsidRPr="00D65693" w:rsidR="003509FF">
        <w:rPr>
          <w:rFonts w:cs="Times New Roman" w:hint="default"/>
        </w:rPr>
        <w:t>poskytovateľ</w:t>
      </w:r>
      <w:r w:rsidRPr="00D65693" w:rsidR="003509FF">
        <w:rPr>
          <w:rFonts w:cs="Times New Roman" w:hint="default"/>
        </w:rPr>
        <w:t>a sociá</w:t>
      </w:r>
      <w:r w:rsidRPr="00D65693" w:rsidR="003509FF">
        <w:rPr>
          <w:rFonts w:cs="Times New Roman" w:hint="default"/>
        </w:rPr>
        <w:t>lnej služ</w:t>
      </w:r>
      <w:r w:rsidRPr="00D65693" w:rsidR="003509FF">
        <w:rPr>
          <w:rFonts w:cs="Times New Roman" w:hint="default"/>
        </w:rPr>
        <w:t>by cenné</w:t>
      </w:r>
      <w:r w:rsidRPr="00D65693" w:rsidR="003509FF">
        <w:rPr>
          <w:rFonts w:cs="Times New Roman" w:hint="default"/>
        </w:rPr>
        <w:t xml:space="preserve"> veci do ú</w:t>
      </w:r>
      <w:r w:rsidRPr="00D65693" w:rsidR="003509FF">
        <w:rPr>
          <w:rFonts w:cs="Times New Roman" w:hint="default"/>
        </w:rPr>
        <w:t xml:space="preserve">schovy. </w:t>
      </w:r>
    </w:p>
    <w:p w:rsidR="00CD4618" w:rsidRPr="00D65693" w:rsidP="00D65693">
      <w:pPr>
        <w:pStyle w:val="Title"/>
        <w:tabs>
          <w:tab w:val="left" w:pos="540"/>
        </w:tabs>
        <w:bidi w:val="0"/>
        <w:jc w:val="both"/>
        <w:rPr>
          <w:bCs w:val="0"/>
          <w:sz w:val="24"/>
          <w:szCs w:val="24"/>
        </w:rPr>
      </w:pPr>
    </w:p>
    <w:p w:rsidR="00CD4618" w:rsidRPr="00D65693" w:rsidP="00D65693">
      <w:pPr>
        <w:pStyle w:val="Title"/>
        <w:tabs>
          <w:tab w:val="left" w:pos="540"/>
        </w:tabs>
        <w:bidi w:val="0"/>
        <w:jc w:val="both"/>
        <w:rPr>
          <w:sz w:val="24"/>
          <w:szCs w:val="24"/>
        </w:rPr>
      </w:pPr>
      <w:r w:rsidRPr="00D65693" w:rsidR="003509FF">
        <w:rPr>
          <w:bCs w:val="0"/>
          <w:sz w:val="24"/>
          <w:szCs w:val="24"/>
        </w:rPr>
        <w:t>K bodom 2</w:t>
      </w:r>
      <w:r w:rsidR="006207BE">
        <w:rPr>
          <w:bCs w:val="0"/>
          <w:sz w:val="24"/>
          <w:szCs w:val="24"/>
        </w:rPr>
        <w:t>1</w:t>
      </w:r>
      <w:r w:rsidRPr="00D65693" w:rsidR="003509FF">
        <w:rPr>
          <w:rFonts w:hint="default"/>
          <w:bCs w:val="0"/>
          <w:sz w:val="24"/>
          <w:szCs w:val="24"/>
        </w:rPr>
        <w:t xml:space="preserve"> až</w:t>
      </w:r>
      <w:r w:rsidRPr="00D65693" w:rsidR="003509FF">
        <w:rPr>
          <w:rFonts w:hint="default"/>
          <w:bCs w:val="0"/>
          <w:sz w:val="24"/>
          <w:szCs w:val="24"/>
        </w:rPr>
        <w:t xml:space="preserve">  </w:t>
      </w:r>
      <w:r w:rsidR="006207BE">
        <w:rPr>
          <w:bCs w:val="0"/>
          <w:sz w:val="24"/>
          <w:szCs w:val="24"/>
        </w:rPr>
        <w:t>23</w:t>
      </w:r>
      <w:r w:rsidRPr="00D65693" w:rsidR="003509FF">
        <w:rPr>
          <w:bCs w:val="0"/>
          <w:sz w:val="24"/>
          <w:szCs w:val="24"/>
        </w:rPr>
        <w:t xml:space="preserve">  </w:t>
      </w:r>
      <w:r w:rsidRPr="00D65693" w:rsidR="003509FF">
        <w:rPr>
          <w:b w:val="0"/>
          <w:bCs w:val="0"/>
          <w:sz w:val="24"/>
          <w:szCs w:val="24"/>
        </w:rPr>
        <w:t>-</w:t>
      </w:r>
      <w:r w:rsidRPr="00D65693" w:rsidR="003509FF">
        <w:rPr>
          <w:bCs w:val="0"/>
          <w:sz w:val="24"/>
          <w:szCs w:val="24"/>
        </w:rPr>
        <w:t xml:space="preserve"> </w:t>
      </w:r>
      <w:r w:rsidRPr="00D65693" w:rsidR="003509FF">
        <w:rPr>
          <w:rFonts w:hint="default"/>
          <w:sz w:val="24"/>
          <w:szCs w:val="24"/>
        </w:rPr>
        <w:t>§</w:t>
      </w:r>
      <w:r w:rsidRPr="00D65693" w:rsidR="003509FF">
        <w:rPr>
          <w:rFonts w:hint="default"/>
          <w:sz w:val="24"/>
          <w:szCs w:val="24"/>
        </w:rPr>
        <w:t xml:space="preserve"> 12 ods. 1 pí</w:t>
      </w:r>
      <w:r w:rsidRPr="00D65693" w:rsidR="003509FF">
        <w:rPr>
          <w:rFonts w:hint="default"/>
          <w:sz w:val="24"/>
          <w:szCs w:val="24"/>
        </w:rPr>
        <w:t>sm. a), b), c) a e)</w:t>
      </w:r>
    </w:p>
    <w:p w:rsidR="00CD4618" w:rsidRPr="00D65693" w:rsidP="00D65693">
      <w:pPr>
        <w:pStyle w:val="Standard"/>
        <w:bidi w:val="0"/>
        <w:jc w:val="both"/>
        <w:rPr>
          <w:rFonts w:cs="Times New Roman"/>
          <w:lang w:eastAsia="cs-CZ"/>
        </w:rPr>
      </w:pPr>
      <w:r w:rsidRPr="00D65693" w:rsidR="003509FF">
        <w:rPr>
          <w:rFonts w:cs="Times New Roman"/>
          <w:lang w:eastAsia="cs-CZ"/>
        </w:rPr>
        <w:tab/>
      </w:r>
      <w:r w:rsidRPr="00D65693" w:rsidR="003509FF">
        <w:rPr>
          <w:rFonts w:cs="Times New Roman"/>
          <w:lang w:eastAsia="cs-CZ"/>
        </w:rPr>
        <w:t>Ide o </w:t>
      </w:r>
      <w:r w:rsidRPr="00D65693" w:rsidR="003509FF">
        <w:rPr>
          <w:rFonts w:cs="Times New Roman" w:hint="default"/>
          <w:lang w:eastAsia="cs-CZ"/>
        </w:rPr>
        <w:t>legislatí</w:t>
      </w:r>
      <w:r w:rsidRPr="00D65693" w:rsidR="003509FF">
        <w:rPr>
          <w:rFonts w:cs="Times New Roman" w:hint="default"/>
          <w:lang w:eastAsia="cs-CZ"/>
        </w:rPr>
        <w:t>vnotechnické</w:t>
      </w:r>
      <w:r w:rsidRPr="00D65693" w:rsidR="003509FF">
        <w:rPr>
          <w:rFonts w:cs="Times New Roman" w:hint="default"/>
          <w:lang w:eastAsia="cs-CZ"/>
        </w:rPr>
        <w:t xml:space="preserve"> ú</w:t>
      </w:r>
      <w:r w:rsidRPr="00D65693" w:rsidR="003509FF">
        <w:rPr>
          <w:rFonts w:cs="Times New Roman" w:hint="default"/>
          <w:lang w:eastAsia="cs-CZ"/>
        </w:rPr>
        <w:t>pravy v </w:t>
      </w:r>
      <w:r w:rsidRPr="00D65693" w:rsidR="003509FF">
        <w:rPr>
          <w:rFonts w:cs="Times New Roman" w:hint="default"/>
          <w:lang w:eastAsia="cs-CZ"/>
        </w:rPr>
        <w:t>nadvä</w:t>
      </w:r>
      <w:r w:rsidRPr="00D65693" w:rsidR="003509FF">
        <w:rPr>
          <w:rFonts w:cs="Times New Roman" w:hint="default"/>
          <w:lang w:eastAsia="cs-CZ"/>
        </w:rPr>
        <w:t>znosti na zmeny navrhované</w:t>
      </w:r>
      <w:r w:rsidRPr="00D65693" w:rsidR="003509FF">
        <w:rPr>
          <w:rFonts w:cs="Times New Roman" w:hint="default"/>
          <w:lang w:eastAsia="cs-CZ"/>
        </w:rPr>
        <w:t xml:space="preserve"> v tre</w:t>
      </w:r>
      <w:r w:rsidRPr="00D65693" w:rsidR="003509FF">
        <w:rPr>
          <w:rFonts w:cs="Times New Roman" w:hint="default"/>
          <w:lang w:eastAsia="cs-CZ"/>
        </w:rPr>
        <w:t>tej hlave, v </w:t>
      </w:r>
      <w:r w:rsidRPr="00D65693" w:rsidR="003509FF">
        <w:rPr>
          <w:rFonts w:cs="Times New Roman" w:hint="default"/>
          <w:lang w:eastAsia="cs-CZ"/>
        </w:rPr>
        <w:t>ktorej sa upravuje nová</w:t>
      </w:r>
      <w:r w:rsidRPr="00D65693" w:rsidR="003509FF">
        <w:rPr>
          <w:rFonts w:cs="Times New Roman" w:hint="default"/>
          <w:lang w:eastAsia="cs-CZ"/>
        </w:rPr>
        <w:t xml:space="preserve"> samostatná</w:t>
      </w:r>
      <w:r w:rsidRPr="00D65693" w:rsidR="003509FF">
        <w:rPr>
          <w:rFonts w:cs="Times New Roman" w:hint="default"/>
          <w:lang w:eastAsia="cs-CZ"/>
        </w:rPr>
        <w:t xml:space="preserve"> skupina  sociá</w:t>
      </w:r>
      <w:r w:rsidRPr="00D65693" w:rsidR="003509FF">
        <w:rPr>
          <w:rFonts w:cs="Times New Roman" w:hint="default"/>
          <w:lang w:eastAsia="cs-CZ"/>
        </w:rPr>
        <w:t>lnych služ</w:t>
      </w:r>
      <w:r w:rsidRPr="00D65693" w:rsidR="003509FF">
        <w:rPr>
          <w:rFonts w:cs="Times New Roman" w:hint="default"/>
          <w:lang w:eastAsia="cs-CZ"/>
        </w:rPr>
        <w:t>ieb krí</w:t>
      </w:r>
      <w:r w:rsidRPr="00D65693" w:rsidR="003509FF">
        <w:rPr>
          <w:rFonts w:cs="Times New Roman" w:hint="default"/>
          <w:lang w:eastAsia="cs-CZ"/>
        </w:rPr>
        <w:t>zovej intervencie. Súč</w:t>
      </w:r>
      <w:r w:rsidRPr="00D65693" w:rsidR="003509FF">
        <w:rPr>
          <w:rFonts w:cs="Times New Roman" w:hint="default"/>
          <w:lang w:eastAsia="cs-CZ"/>
        </w:rPr>
        <w:t>asne sa precizuje ná</w:t>
      </w:r>
      <w:r w:rsidRPr="00D65693" w:rsidR="003509FF">
        <w:rPr>
          <w:rFonts w:cs="Times New Roman" w:hint="default"/>
          <w:lang w:eastAsia="cs-CZ"/>
        </w:rPr>
        <w:t>zov opatrovateľ</w:t>
      </w:r>
      <w:r w:rsidRPr="00D65693" w:rsidR="003509FF">
        <w:rPr>
          <w:rFonts w:cs="Times New Roman" w:hint="default"/>
          <w:lang w:eastAsia="cs-CZ"/>
        </w:rPr>
        <w:t>skej služ</w:t>
      </w:r>
      <w:r w:rsidRPr="00D65693" w:rsidR="003509FF">
        <w:rPr>
          <w:rFonts w:cs="Times New Roman" w:hint="default"/>
          <w:lang w:eastAsia="cs-CZ"/>
        </w:rPr>
        <w:t>by  pojmom domá</w:t>
      </w:r>
      <w:r w:rsidRPr="00D65693" w:rsidR="003509FF">
        <w:rPr>
          <w:rFonts w:cs="Times New Roman" w:hint="default"/>
          <w:lang w:eastAsia="cs-CZ"/>
        </w:rPr>
        <w:t>ca opatrovateľ</w:t>
      </w:r>
      <w:r w:rsidRPr="00D65693" w:rsidR="003509FF">
        <w:rPr>
          <w:rFonts w:cs="Times New Roman" w:hint="default"/>
          <w:lang w:eastAsia="cs-CZ"/>
        </w:rPr>
        <w:t>ská</w:t>
      </w:r>
      <w:r w:rsidRPr="00D65693" w:rsidR="003509FF">
        <w:rPr>
          <w:rFonts w:cs="Times New Roman" w:hint="default"/>
          <w:lang w:eastAsia="cs-CZ"/>
        </w:rPr>
        <w:t xml:space="preserve"> služ</w:t>
      </w:r>
      <w:r w:rsidRPr="00D65693" w:rsidR="003509FF">
        <w:rPr>
          <w:rFonts w:cs="Times New Roman" w:hint="default"/>
          <w:lang w:eastAsia="cs-CZ"/>
        </w:rPr>
        <w:t>ba, aby sa jednoznač</w:t>
      </w:r>
      <w:r w:rsidRPr="00D65693" w:rsidR="003509FF">
        <w:rPr>
          <w:rFonts w:cs="Times New Roman" w:hint="default"/>
          <w:lang w:eastAsia="cs-CZ"/>
        </w:rPr>
        <w:t>ne odlíš</w:t>
      </w:r>
      <w:r w:rsidRPr="00D65693" w:rsidR="003509FF">
        <w:rPr>
          <w:rFonts w:cs="Times New Roman" w:hint="default"/>
          <w:lang w:eastAsia="cs-CZ"/>
        </w:rPr>
        <w:t>ila od služ</w:t>
      </w:r>
      <w:r w:rsidRPr="00D65693" w:rsidR="003509FF">
        <w:rPr>
          <w:rFonts w:cs="Times New Roman" w:hint="default"/>
          <w:lang w:eastAsia="cs-CZ"/>
        </w:rPr>
        <w:t>ieb poskytovaný</w:t>
      </w:r>
      <w:r w:rsidRPr="00D65693" w:rsidR="003509FF">
        <w:rPr>
          <w:rFonts w:cs="Times New Roman" w:hint="default"/>
          <w:lang w:eastAsia="cs-CZ"/>
        </w:rPr>
        <w:t>ch v prirodzenom pr</w:t>
      </w:r>
      <w:r w:rsidRPr="00D65693" w:rsidR="003509FF">
        <w:rPr>
          <w:rFonts w:cs="Times New Roman" w:hint="default"/>
          <w:lang w:eastAsia="cs-CZ"/>
        </w:rPr>
        <w:t>o</w:t>
      </w:r>
      <w:r w:rsidRPr="00D65693" w:rsidR="003509FF">
        <w:rPr>
          <w:rFonts w:cs="Times New Roman" w:hint="default"/>
          <w:lang w:eastAsia="cs-CZ"/>
        </w:rPr>
        <w:t>stredí</w:t>
      </w:r>
      <w:r w:rsidRPr="00D65693" w:rsidR="003509FF">
        <w:rPr>
          <w:rFonts w:cs="Times New Roman" w:hint="default"/>
          <w:lang w:eastAsia="cs-CZ"/>
        </w:rPr>
        <w:t xml:space="preserve"> klienta (napr. na ulici).</w:t>
      </w:r>
      <w:r w:rsidR="00EE78CF">
        <w:rPr>
          <w:rFonts w:cs="Times New Roman" w:hint="default"/>
          <w:lang w:eastAsia="cs-CZ"/>
        </w:rPr>
        <w:t xml:space="preserve"> Do skupiny podporný</w:t>
      </w:r>
      <w:r w:rsidR="00EE78CF">
        <w:rPr>
          <w:rFonts w:cs="Times New Roman" w:hint="default"/>
          <w:lang w:eastAsia="cs-CZ"/>
        </w:rPr>
        <w:t>ch služ</w:t>
      </w:r>
      <w:r w:rsidR="00EE78CF">
        <w:rPr>
          <w:rFonts w:cs="Times New Roman" w:hint="default"/>
          <w:lang w:eastAsia="cs-CZ"/>
        </w:rPr>
        <w:t>ieb sa zaraď</w:t>
      </w:r>
      <w:r w:rsidR="00EE78CF">
        <w:rPr>
          <w:rFonts w:cs="Times New Roman" w:hint="default"/>
          <w:lang w:eastAsia="cs-CZ"/>
        </w:rPr>
        <w:t>uje nová</w:t>
      </w:r>
      <w:r w:rsidR="00EE78CF">
        <w:rPr>
          <w:rFonts w:cs="Times New Roman" w:hint="default"/>
          <w:lang w:eastAsia="cs-CZ"/>
        </w:rPr>
        <w:t xml:space="preserve"> sociá</w:t>
      </w:r>
      <w:r w:rsidR="00EE78CF">
        <w:rPr>
          <w:rFonts w:cs="Times New Roman" w:hint="default"/>
          <w:lang w:eastAsia="cs-CZ"/>
        </w:rPr>
        <w:t>lna služ</w:t>
      </w:r>
      <w:r w:rsidR="00EE78CF">
        <w:rPr>
          <w:rFonts w:cs="Times New Roman" w:hint="default"/>
          <w:lang w:eastAsia="cs-CZ"/>
        </w:rPr>
        <w:t>ba, ktorou je  podpora samostatné</w:t>
      </w:r>
      <w:r w:rsidR="00EE78CF">
        <w:rPr>
          <w:rFonts w:cs="Times New Roman" w:hint="default"/>
          <w:lang w:eastAsia="cs-CZ"/>
        </w:rPr>
        <w:t>ho bý</w:t>
      </w:r>
      <w:r w:rsidR="00EE78CF">
        <w:rPr>
          <w:rFonts w:cs="Times New Roman" w:hint="default"/>
          <w:lang w:eastAsia="cs-CZ"/>
        </w:rPr>
        <w:t>vania</w:t>
      </w:r>
      <w:r w:rsidR="00324795">
        <w:rPr>
          <w:rFonts w:cs="Times New Roman"/>
          <w:lang w:eastAsia="cs-CZ"/>
        </w:rPr>
        <w:t xml:space="preserve">      </w:t>
      </w:r>
      <w:r w:rsidR="00EE78CF">
        <w:rPr>
          <w:rFonts w:cs="Times New Roman" w:hint="default"/>
          <w:lang w:eastAsia="cs-CZ"/>
        </w:rPr>
        <w:t>(§</w:t>
      </w:r>
      <w:r w:rsidR="00EE78CF">
        <w:rPr>
          <w:rFonts w:cs="Times New Roman" w:hint="default"/>
          <w:lang w:eastAsia="cs-CZ"/>
        </w:rPr>
        <w:t xml:space="preserve"> 57).</w:t>
      </w:r>
    </w:p>
    <w:p w:rsidR="00CD4618" w:rsidRPr="00D65693" w:rsidP="00D65693">
      <w:pPr>
        <w:pStyle w:val="Title"/>
        <w:tabs>
          <w:tab w:val="left" w:pos="540"/>
        </w:tabs>
        <w:bidi w:val="0"/>
        <w:jc w:val="both"/>
        <w:rPr>
          <w:bCs w:val="0"/>
          <w:sz w:val="24"/>
          <w:szCs w:val="24"/>
        </w:rPr>
      </w:pPr>
    </w:p>
    <w:p w:rsidR="00CD4618" w:rsidRPr="00D65693" w:rsidP="00D65693">
      <w:pPr>
        <w:pStyle w:val="Title"/>
        <w:tabs>
          <w:tab w:val="left" w:pos="540"/>
        </w:tabs>
        <w:bidi w:val="0"/>
        <w:jc w:val="both"/>
        <w:rPr>
          <w:sz w:val="24"/>
          <w:szCs w:val="24"/>
        </w:rPr>
      </w:pPr>
      <w:r w:rsidRPr="00D65693" w:rsidR="003509FF">
        <w:rPr>
          <w:bCs w:val="0"/>
          <w:sz w:val="24"/>
          <w:szCs w:val="24"/>
        </w:rPr>
        <w:t>K bod</w:t>
      </w:r>
      <w:r w:rsidRPr="00D65693" w:rsidR="00224B23">
        <w:rPr>
          <w:bCs w:val="0"/>
          <w:sz w:val="24"/>
          <w:szCs w:val="24"/>
        </w:rPr>
        <w:t>om</w:t>
      </w:r>
      <w:r w:rsidRPr="00D65693" w:rsidR="003509FF">
        <w:rPr>
          <w:bCs w:val="0"/>
          <w:sz w:val="24"/>
          <w:szCs w:val="24"/>
        </w:rPr>
        <w:t xml:space="preserve"> 2</w:t>
      </w:r>
      <w:r w:rsidR="006207BE">
        <w:rPr>
          <w:bCs w:val="0"/>
          <w:sz w:val="24"/>
          <w:szCs w:val="24"/>
        </w:rPr>
        <w:t>4</w:t>
      </w:r>
      <w:r w:rsidRPr="00D65693" w:rsidR="003509FF">
        <w:rPr>
          <w:rFonts w:hint="default"/>
          <w:bCs w:val="0"/>
          <w:sz w:val="24"/>
          <w:szCs w:val="24"/>
        </w:rPr>
        <w:t xml:space="preserve"> až</w:t>
      </w:r>
      <w:r w:rsidRPr="00D65693" w:rsidR="003509FF">
        <w:rPr>
          <w:rFonts w:hint="default"/>
          <w:bCs w:val="0"/>
          <w:sz w:val="24"/>
          <w:szCs w:val="24"/>
        </w:rPr>
        <w:t xml:space="preserve"> 2</w:t>
      </w:r>
      <w:r w:rsidR="006207BE">
        <w:rPr>
          <w:bCs w:val="0"/>
          <w:sz w:val="24"/>
          <w:szCs w:val="24"/>
        </w:rPr>
        <w:t>7</w:t>
      </w:r>
      <w:r w:rsidRPr="00D65693" w:rsidR="003509FF">
        <w:rPr>
          <w:bCs w:val="0"/>
          <w:sz w:val="24"/>
          <w:szCs w:val="24"/>
        </w:rPr>
        <w:t xml:space="preserve"> - </w:t>
      </w:r>
      <w:r w:rsidRPr="00D65693" w:rsidR="003509FF">
        <w:rPr>
          <w:rFonts w:hint="default"/>
          <w:sz w:val="24"/>
          <w:szCs w:val="24"/>
        </w:rPr>
        <w:t>§</w:t>
      </w:r>
      <w:r w:rsidRPr="00D65693" w:rsidR="003509FF">
        <w:rPr>
          <w:rFonts w:hint="default"/>
          <w:sz w:val="24"/>
          <w:szCs w:val="24"/>
        </w:rPr>
        <w:t xml:space="preserve"> 13 ods. </w:t>
      </w:r>
      <w:r w:rsidR="00EE78CF">
        <w:rPr>
          <w:sz w:val="24"/>
          <w:szCs w:val="24"/>
        </w:rPr>
        <w:t xml:space="preserve"> 2, </w:t>
      </w:r>
      <w:r w:rsidRPr="00D65693" w:rsidR="003509FF">
        <w:rPr>
          <w:sz w:val="24"/>
          <w:szCs w:val="24"/>
        </w:rPr>
        <w:t>3,</w:t>
      </w:r>
      <w:r w:rsidRPr="00D65693" w:rsidR="00B057FF">
        <w:rPr>
          <w:sz w:val="24"/>
          <w:szCs w:val="24"/>
        </w:rPr>
        <w:t xml:space="preserve"> </w:t>
      </w:r>
      <w:r w:rsidRPr="00D65693" w:rsidR="003509FF">
        <w:rPr>
          <w:sz w:val="24"/>
          <w:szCs w:val="24"/>
        </w:rPr>
        <w:t>4,</w:t>
      </w:r>
      <w:r w:rsidRPr="00D65693" w:rsidR="00B057FF">
        <w:rPr>
          <w:sz w:val="24"/>
          <w:szCs w:val="24"/>
        </w:rPr>
        <w:t xml:space="preserve"> </w:t>
      </w:r>
      <w:r w:rsidRPr="00D65693" w:rsidR="003509FF">
        <w:rPr>
          <w:sz w:val="24"/>
          <w:szCs w:val="24"/>
        </w:rPr>
        <w:t>6</w:t>
      </w:r>
    </w:p>
    <w:p w:rsidR="00CD4618" w:rsidRPr="00D65693" w:rsidP="00D65693">
      <w:pPr>
        <w:pStyle w:val="Standard"/>
        <w:bidi w:val="0"/>
        <w:jc w:val="both"/>
        <w:rPr>
          <w:rFonts w:cs="Times New Roman"/>
        </w:rPr>
      </w:pPr>
      <w:r w:rsidRPr="00D65693" w:rsidR="003509FF">
        <w:rPr>
          <w:rFonts w:cs="Times New Roman"/>
          <w:lang w:eastAsia="cs-CZ"/>
        </w:rPr>
        <w:tab/>
      </w:r>
      <w:r w:rsidRPr="00D65693" w:rsidR="003509FF">
        <w:rPr>
          <w:rFonts w:cs="Times New Roman" w:hint="default"/>
          <w:lang w:eastAsia="cs-CZ"/>
        </w:rPr>
        <w:t>Ná</w:t>
      </w:r>
      <w:r w:rsidRPr="00D65693" w:rsidR="003509FF">
        <w:rPr>
          <w:rFonts w:cs="Times New Roman" w:hint="default"/>
          <w:lang w:eastAsia="cs-CZ"/>
        </w:rPr>
        <w:t>vrhom sa</w:t>
      </w:r>
      <w:r w:rsidR="00EE78CF">
        <w:rPr>
          <w:rFonts w:cs="Times New Roman" w:hint="default"/>
          <w:lang w:eastAsia="cs-CZ"/>
        </w:rPr>
        <w:t xml:space="preserve"> upravuje, ž</w:t>
      </w:r>
      <w:r w:rsidR="00EE78CF">
        <w:rPr>
          <w:rFonts w:cs="Times New Roman" w:hint="default"/>
          <w:lang w:eastAsia="cs-CZ"/>
        </w:rPr>
        <w:t>e pri ambulantnej sociá</w:t>
      </w:r>
      <w:r w:rsidR="00EE78CF">
        <w:rPr>
          <w:rFonts w:cs="Times New Roman" w:hint="default"/>
          <w:lang w:eastAsia="cs-CZ"/>
        </w:rPr>
        <w:t>lnej služ</w:t>
      </w:r>
      <w:r w:rsidR="00EE78CF">
        <w:rPr>
          <w:rFonts w:cs="Times New Roman" w:hint="default"/>
          <w:lang w:eastAsia="cs-CZ"/>
        </w:rPr>
        <w:t>be sa nep</w:t>
      </w:r>
      <w:r w:rsidR="00EE78CF">
        <w:rPr>
          <w:rFonts w:cs="Times New Roman" w:hint="default"/>
          <w:lang w:eastAsia="cs-CZ"/>
        </w:rPr>
        <w:t>oskytujú</w:t>
      </w:r>
      <w:r w:rsidR="00EE78CF">
        <w:rPr>
          <w:rFonts w:cs="Times New Roman" w:hint="default"/>
          <w:lang w:eastAsia="cs-CZ"/>
        </w:rPr>
        <w:t xml:space="preserve"> vybrané</w:t>
      </w:r>
      <w:r w:rsidR="00EE78CF">
        <w:rPr>
          <w:rFonts w:cs="Times New Roman" w:hint="default"/>
          <w:lang w:eastAsia="cs-CZ"/>
        </w:rPr>
        <w:t xml:space="preserve"> obsluž</w:t>
      </w:r>
      <w:r w:rsidR="00EE78CF">
        <w:rPr>
          <w:rFonts w:cs="Times New Roman" w:hint="default"/>
          <w:lang w:eastAsia="cs-CZ"/>
        </w:rPr>
        <w:t>né</w:t>
      </w:r>
      <w:r w:rsidR="00EE78CF">
        <w:rPr>
          <w:rFonts w:cs="Times New Roman" w:hint="default"/>
          <w:lang w:eastAsia="cs-CZ"/>
        </w:rPr>
        <w:t xml:space="preserve"> č</w:t>
      </w:r>
      <w:r w:rsidR="00EE78CF">
        <w:rPr>
          <w:rFonts w:cs="Times New Roman" w:hint="default"/>
          <w:lang w:eastAsia="cs-CZ"/>
        </w:rPr>
        <w:t>innosti ako pranie, ž</w:t>
      </w:r>
      <w:r w:rsidR="00EE78CF">
        <w:rPr>
          <w:rFonts w:cs="Times New Roman" w:hint="default"/>
          <w:lang w:eastAsia="cs-CZ"/>
        </w:rPr>
        <w:t>ehlenie a </w:t>
      </w:r>
      <w:r w:rsidR="00EE78CF">
        <w:rPr>
          <w:rFonts w:cs="Times New Roman" w:hint="default"/>
          <w:lang w:eastAsia="cs-CZ"/>
        </w:rPr>
        <w:t>ú</w:t>
      </w:r>
      <w:r w:rsidR="00EE78CF">
        <w:rPr>
          <w:rFonts w:cs="Times New Roman" w:hint="default"/>
          <w:lang w:eastAsia="cs-CZ"/>
        </w:rPr>
        <w:t>drž</w:t>
      </w:r>
      <w:r w:rsidR="00EE78CF">
        <w:rPr>
          <w:rFonts w:cs="Times New Roman" w:hint="default"/>
          <w:lang w:eastAsia="cs-CZ"/>
        </w:rPr>
        <w:t>ba bielizne a </w:t>
      </w:r>
      <w:r w:rsidR="00EE78CF">
        <w:rPr>
          <w:rFonts w:cs="Times New Roman" w:hint="default"/>
          <w:lang w:eastAsia="cs-CZ"/>
        </w:rPr>
        <w:t>š</w:t>
      </w:r>
      <w:r w:rsidR="00EE78CF">
        <w:rPr>
          <w:rFonts w:cs="Times New Roman" w:hint="default"/>
          <w:lang w:eastAsia="cs-CZ"/>
        </w:rPr>
        <w:t>atstva.</w:t>
      </w:r>
      <w:r w:rsidRPr="00D65693" w:rsidR="003509FF">
        <w:rPr>
          <w:rFonts w:cs="Times New Roman"/>
          <w:lang w:eastAsia="cs-CZ"/>
        </w:rPr>
        <w:t xml:space="preserve"> </w:t>
      </w:r>
      <w:r w:rsidR="00EE78CF">
        <w:rPr>
          <w:rFonts w:cs="Times New Roman" w:hint="default"/>
          <w:lang w:eastAsia="cs-CZ"/>
        </w:rPr>
        <w:t xml:space="preserve"> Súč</w:t>
      </w:r>
      <w:r w:rsidR="00EE78CF">
        <w:rPr>
          <w:rFonts w:cs="Times New Roman" w:hint="default"/>
          <w:lang w:eastAsia="cs-CZ"/>
        </w:rPr>
        <w:t xml:space="preserve">asne sa </w:t>
      </w:r>
      <w:r w:rsidRPr="00D65693" w:rsidR="003509FF">
        <w:rPr>
          <w:rFonts w:cs="Times New Roman" w:hint="default"/>
          <w:lang w:eastAsia="cs-CZ"/>
        </w:rPr>
        <w:t>dopĺň</w:t>
      </w:r>
      <w:r w:rsidRPr="00D65693" w:rsidR="003509FF">
        <w:rPr>
          <w:rFonts w:cs="Times New Roman" w:hint="default"/>
          <w:lang w:eastAsia="cs-CZ"/>
        </w:rPr>
        <w:t>a definí</w:t>
      </w:r>
      <w:r w:rsidRPr="00D65693" w:rsidR="003509FF">
        <w:rPr>
          <w:rFonts w:cs="Times New Roman" w:hint="default"/>
          <w:lang w:eastAsia="cs-CZ"/>
        </w:rPr>
        <w:t>cia teré</w:t>
      </w:r>
      <w:r w:rsidRPr="00D65693" w:rsidR="003509FF">
        <w:rPr>
          <w:rFonts w:cs="Times New Roman" w:hint="default"/>
          <w:lang w:eastAsia="cs-CZ"/>
        </w:rPr>
        <w:t>nnej</w:t>
      </w:r>
      <w:r w:rsidR="00B20BF7">
        <w:rPr>
          <w:rFonts w:cs="Times New Roman"/>
          <w:lang w:eastAsia="cs-CZ"/>
        </w:rPr>
        <w:t xml:space="preserve"> formy </w:t>
      </w:r>
      <w:r w:rsidRPr="00D65693" w:rsidR="003509FF">
        <w:rPr>
          <w:rFonts w:cs="Times New Roman" w:hint="default"/>
          <w:lang w:eastAsia="cs-CZ"/>
        </w:rPr>
        <w:t>sociá</w:t>
      </w:r>
      <w:r w:rsidRPr="00D65693" w:rsidR="003509FF">
        <w:rPr>
          <w:rFonts w:cs="Times New Roman" w:hint="default"/>
          <w:lang w:eastAsia="cs-CZ"/>
        </w:rPr>
        <w:t>lnej služ</w:t>
      </w:r>
      <w:r w:rsidRPr="00D65693" w:rsidR="003509FF">
        <w:rPr>
          <w:rFonts w:cs="Times New Roman" w:hint="default"/>
          <w:lang w:eastAsia="cs-CZ"/>
        </w:rPr>
        <w:t>by</w:t>
      </w:r>
      <w:r w:rsidR="00B20BF7">
        <w:rPr>
          <w:rFonts w:cs="Times New Roman"/>
          <w:lang w:eastAsia="cs-CZ"/>
        </w:rPr>
        <w:t>,</w:t>
      </w:r>
      <w:r w:rsidRPr="00D65693" w:rsidR="003509FF">
        <w:rPr>
          <w:rFonts w:cs="Times New Roman"/>
          <w:lang w:eastAsia="cs-CZ"/>
        </w:rPr>
        <w:t xml:space="preserve"> a </w:t>
      </w:r>
      <w:r w:rsidRPr="00D65693" w:rsidR="003509FF">
        <w:rPr>
          <w:rFonts w:cs="Times New Roman" w:hint="default"/>
          <w:lang w:eastAsia="cs-CZ"/>
        </w:rPr>
        <w:t>to explicitný</w:t>
      </w:r>
      <w:r w:rsidRPr="00D65693" w:rsidR="003509FF">
        <w:rPr>
          <w:rFonts w:cs="Times New Roman" w:hint="default"/>
          <w:lang w:eastAsia="cs-CZ"/>
        </w:rPr>
        <w:t>m vymedzení</w:t>
      </w:r>
      <w:r w:rsidRPr="00D65693" w:rsidR="003509FF">
        <w:rPr>
          <w:rFonts w:cs="Times New Roman" w:hint="default"/>
          <w:lang w:eastAsia="cs-CZ"/>
        </w:rPr>
        <w:t>m, ž</w:t>
      </w:r>
      <w:r w:rsidRPr="00D65693" w:rsidR="003509FF">
        <w:rPr>
          <w:rFonts w:cs="Times New Roman" w:hint="default"/>
          <w:lang w:eastAsia="cs-CZ"/>
        </w:rPr>
        <w:t>e teré</w:t>
      </w:r>
      <w:r w:rsidRPr="00D65693" w:rsidR="003509FF">
        <w:rPr>
          <w:rFonts w:cs="Times New Roman" w:hint="default"/>
          <w:lang w:eastAsia="cs-CZ"/>
        </w:rPr>
        <w:t>nnou</w:t>
      </w:r>
      <w:r w:rsidR="00B20BF7">
        <w:rPr>
          <w:rFonts w:cs="Times New Roman"/>
          <w:lang w:eastAsia="cs-CZ"/>
        </w:rPr>
        <w:t xml:space="preserve"> formou</w:t>
      </w:r>
      <w:r w:rsidRPr="00D65693" w:rsidR="003509FF">
        <w:rPr>
          <w:rFonts w:cs="Times New Roman" w:hint="default"/>
          <w:lang w:eastAsia="cs-CZ"/>
        </w:rPr>
        <w:t xml:space="preserve"> sa rozumie aj poskytovanie sociá</w:t>
      </w:r>
      <w:r w:rsidRPr="00D65693" w:rsidR="003509FF">
        <w:rPr>
          <w:rFonts w:cs="Times New Roman" w:hint="default"/>
          <w:lang w:eastAsia="cs-CZ"/>
        </w:rPr>
        <w:t>lnej služ</w:t>
      </w:r>
      <w:r w:rsidRPr="00D65693" w:rsidR="003509FF">
        <w:rPr>
          <w:rFonts w:cs="Times New Roman" w:hint="default"/>
          <w:lang w:eastAsia="cs-CZ"/>
        </w:rPr>
        <w:t>by priamo  v </w:t>
      </w:r>
      <w:r w:rsidRPr="00D65693" w:rsidR="003509FF">
        <w:rPr>
          <w:rFonts w:cs="Times New Roman" w:hint="default"/>
          <w:lang w:eastAsia="cs-CZ"/>
        </w:rPr>
        <w:t>domá</w:t>
      </w:r>
      <w:r w:rsidRPr="00D65693" w:rsidR="003509FF">
        <w:rPr>
          <w:rFonts w:cs="Times New Roman" w:hint="default"/>
          <w:lang w:eastAsia="cs-CZ"/>
        </w:rPr>
        <w:t>com</w:t>
      </w:r>
      <w:r w:rsidRPr="00D65693" w:rsidR="003509FF">
        <w:rPr>
          <w:rFonts w:cs="Times New Roman" w:hint="default"/>
          <w:lang w:eastAsia="cs-CZ"/>
        </w:rPr>
        <w:t xml:space="preserve"> prostredí</w:t>
      </w:r>
      <w:r w:rsidRPr="00D65693" w:rsidR="003509FF">
        <w:rPr>
          <w:rFonts w:cs="Times New Roman" w:hint="default"/>
          <w:lang w:eastAsia="cs-CZ"/>
        </w:rPr>
        <w:t xml:space="preserve"> fyzickej osoby, t.j. v jej  byte alebo rodinnom dome, nielen v </w:t>
      </w:r>
      <w:r w:rsidRPr="00D65693" w:rsidR="003509FF">
        <w:rPr>
          <w:rFonts w:cs="Times New Roman" w:hint="default"/>
          <w:lang w:eastAsia="cs-CZ"/>
        </w:rPr>
        <w:t>š</w:t>
      </w:r>
      <w:r w:rsidRPr="00D65693" w:rsidR="003509FF">
        <w:rPr>
          <w:rFonts w:cs="Times New Roman" w:hint="default"/>
          <w:lang w:eastAsia="cs-CZ"/>
        </w:rPr>
        <w:t>irš</w:t>
      </w:r>
      <w:r w:rsidRPr="00D65693" w:rsidR="003509FF">
        <w:rPr>
          <w:rFonts w:cs="Times New Roman" w:hint="default"/>
          <w:lang w:eastAsia="cs-CZ"/>
        </w:rPr>
        <w:t>om prirodzenom prostredí</w:t>
      </w:r>
      <w:r w:rsidRPr="00D65693" w:rsidR="003509FF">
        <w:rPr>
          <w:rFonts w:cs="Times New Roman" w:hint="default"/>
          <w:lang w:eastAsia="cs-CZ"/>
        </w:rPr>
        <w:t xml:space="preserve"> (komunita, ulica, squat). Najmä</w:t>
      </w:r>
      <w:r w:rsidRPr="00D65693" w:rsidR="003509FF">
        <w:rPr>
          <w:rFonts w:cs="Times New Roman" w:hint="default"/>
          <w:lang w:eastAsia="cs-CZ"/>
        </w:rPr>
        <w:t xml:space="preserve"> pri opatrovateľ</w:t>
      </w:r>
      <w:r w:rsidRPr="00D65693" w:rsidR="003509FF">
        <w:rPr>
          <w:rFonts w:cs="Times New Roman" w:hint="default"/>
          <w:lang w:eastAsia="cs-CZ"/>
        </w:rPr>
        <w:t>skej služ</w:t>
      </w:r>
      <w:r w:rsidRPr="00D65693" w:rsidR="003509FF">
        <w:rPr>
          <w:rFonts w:cs="Times New Roman" w:hint="default"/>
          <w:lang w:eastAsia="cs-CZ"/>
        </w:rPr>
        <w:t>be, tak klientom, ako aj poskytovateľ</w:t>
      </w:r>
      <w:r w:rsidRPr="00D65693" w:rsidR="003509FF">
        <w:rPr>
          <w:rFonts w:cs="Times New Roman" w:hint="default"/>
          <w:lang w:eastAsia="cs-CZ"/>
        </w:rPr>
        <w:t>om tejto sociá</w:t>
      </w:r>
      <w:r w:rsidRPr="00D65693" w:rsidR="003509FF">
        <w:rPr>
          <w:rFonts w:cs="Times New Roman" w:hint="default"/>
          <w:lang w:eastAsia="cs-CZ"/>
        </w:rPr>
        <w:t>lnej služ</w:t>
      </w:r>
      <w:r w:rsidRPr="00D65693" w:rsidR="003509FF">
        <w:rPr>
          <w:rFonts w:cs="Times New Roman" w:hint="default"/>
          <w:lang w:eastAsia="cs-CZ"/>
        </w:rPr>
        <w:t>by, absentovalo také</w:t>
      </w:r>
      <w:r w:rsidRPr="00D65693" w:rsidR="003509FF">
        <w:rPr>
          <w:rFonts w:cs="Times New Roman" w:hint="default"/>
          <w:lang w:eastAsia="cs-CZ"/>
        </w:rPr>
        <w:t>to vymedzenie. S</w:t>
      </w:r>
      <w:r w:rsidRPr="00D65693" w:rsidR="003509FF">
        <w:rPr>
          <w:rFonts w:cs="Times New Roman" w:hint="default"/>
          <w:lang w:eastAsia="cs-CZ"/>
        </w:rPr>
        <w:t>ú</w:t>
      </w:r>
      <w:r w:rsidRPr="00D65693" w:rsidR="003509FF">
        <w:rPr>
          <w:rFonts w:cs="Times New Roman" w:hint="default"/>
          <w:lang w:eastAsia="cs-CZ"/>
        </w:rPr>
        <w:t>č</w:t>
      </w:r>
      <w:r w:rsidRPr="00D65693" w:rsidR="003509FF">
        <w:rPr>
          <w:rFonts w:cs="Times New Roman" w:hint="default"/>
          <w:lang w:eastAsia="cs-CZ"/>
        </w:rPr>
        <w:t>asne ide o </w:t>
      </w:r>
      <w:r w:rsidRPr="00D65693" w:rsidR="003509FF">
        <w:rPr>
          <w:rFonts w:cs="Times New Roman" w:hint="default"/>
          <w:lang w:eastAsia="cs-CZ"/>
        </w:rPr>
        <w:t>legislatí</w:t>
      </w:r>
      <w:r w:rsidRPr="00D65693" w:rsidR="003509FF">
        <w:rPr>
          <w:rFonts w:cs="Times New Roman" w:hint="default"/>
          <w:lang w:eastAsia="cs-CZ"/>
        </w:rPr>
        <w:t>vnotechnické</w:t>
      </w:r>
      <w:r w:rsidRPr="00D65693" w:rsidR="003509FF">
        <w:rPr>
          <w:rFonts w:cs="Times New Roman" w:hint="default"/>
          <w:lang w:eastAsia="cs-CZ"/>
        </w:rPr>
        <w:t xml:space="preserve"> ú</w:t>
      </w:r>
      <w:r w:rsidRPr="00D65693" w:rsidR="003509FF">
        <w:rPr>
          <w:rFonts w:cs="Times New Roman" w:hint="default"/>
          <w:lang w:eastAsia="cs-CZ"/>
        </w:rPr>
        <w:t>pravy v </w:t>
      </w:r>
      <w:r w:rsidRPr="00D65693" w:rsidR="003509FF">
        <w:rPr>
          <w:rFonts w:cs="Times New Roman" w:hint="default"/>
          <w:lang w:eastAsia="cs-CZ"/>
        </w:rPr>
        <w:t>nadvä</w:t>
      </w:r>
      <w:r w:rsidRPr="00D65693" w:rsidR="003509FF">
        <w:rPr>
          <w:rFonts w:cs="Times New Roman" w:hint="default"/>
          <w:lang w:eastAsia="cs-CZ"/>
        </w:rPr>
        <w:t>znosti na uvedené</w:t>
      </w:r>
      <w:r w:rsidRPr="00D65693" w:rsidR="003509FF">
        <w:rPr>
          <w:rFonts w:cs="Times New Roman" w:hint="default"/>
          <w:lang w:eastAsia="cs-CZ"/>
        </w:rPr>
        <w:t xml:space="preserve"> zmeny.</w:t>
      </w:r>
    </w:p>
    <w:p w:rsidR="00CD4618" w:rsidRPr="00D65693" w:rsidP="00D65693">
      <w:pPr>
        <w:pStyle w:val="Standard"/>
        <w:bidi w:val="0"/>
        <w:jc w:val="both"/>
        <w:rPr>
          <w:rFonts w:cs="Times New Roman"/>
          <w:color w:val="FF0000"/>
          <w:lang w:eastAsia="cs-CZ"/>
        </w:rPr>
      </w:pPr>
      <w:r w:rsidRPr="00D65693" w:rsidR="003509FF">
        <w:rPr>
          <w:rFonts w:cs="Times New Roman"/>
          <w:color w:val="FF0000"/>
          <w:lang w:eastAsia="cs-CZ"/>
        </w:rPr>
        <w:t xml:space="preserve"> </w:t>
      </w:r>
    </w:p>
    <w:p w:rsidR="00CD4618" w:rsidRPr="00D65693" w:rsidP="00D65693">
      <w:pPr>
        <w:pStyle w:val="Title"/>
        <w:tabs>
          <w:tab w:val="left" w:pos="540"/>
        </w:tabs>
        <w:bidi w:val="0"/>
        <w:jc w:val="both"/>
        <w:rPr>
          <w:sz w:val="24"/>
          <w:szCs w:val="24"/>
        </w:rPr>
      </w:pPr>
      <w:r w:rsidRPr="00D65693" w:rsidR="003509FF">
        <w:rPr>
          <w:bCs w:val="0"/>
          <w:sz w:val="24"/>
          <w:szCs w:val="24"/>
        </w:rPr>
        <w:t>K bodu 2</w:t>
      </w:r>
      <w:r w:rsidR="006207BE">
        <w:rPr>
          <w:bCs w:val="0"/>
          <w:sz w:val="24"/>
          <w:szCs w:val="24"/>
        </w:rPr>
        <w:t>8</w:t>
      </w:r>
      <w:r w:rsidRPr="00D65693" w:rsidR="003509FF">
        <w:rPr>
          <w:bCs w:val="0"/>
          <w:sz w:val="24"/>
          <w:szCs w:val="24"/>
        </w:rPr>
        <w:t xml:space="preserve">  - </w:t>
      </w:r>
      <w:r w:rsidR="00580907">
        <w:rPr>
          <w:rFonts w:hint="default"/>
          <w:sz w:val="24"/>
          <w:szCs w:val="24"/>
        </w:rPr>
        <w:t>§</w:t>
      </w:r>
      <w:r w:rsidR="00580907">
        <w:rPr>
          <w:rFonts w:hint="default"/>
          <w:sz w:val="24"/>
          <w:szCs w:val="24"/>
        </w:rPr>
        <w:t xml:space="preserve"> 16 ods. 1 pí</w:t>
      </w:r>
      <w:r w:rsidR="00580907">
        <w:rPr>
          <w:rFonts w:hint="default"/>
          <w:sz w:val="24"/>
          <w:szCs w:val="24"/>
        </w:rPr>
        <w:t>sm. k)</w:t>
      </w:r>
      <w:r w:rsidR="00E176AD">
        <w:rPr>
          <w:rFonts w:hint="default"/>
          <w:sz w:val="24"/>
          <w:szCs w:val="24"/>
        </w:rPr>
        <w:t xml:space="preserve"> až</w:t>
      </w:r>
      <w:r w:rsidR="00E176AD">
        <w:rPr>
          <w:rFonts w:hint="default"/>
          <w:sz w:val="24"/>
          <w:szCs w:val="24"/>
        </w:rPr>
        <w:t xml:space="preserve"> p</w:t>
      </w:r>
      <w:r w:rsidRPr="00D65693" w:rsidR="003509FF">
        <w:rPr>
          <w:sz w:val="24"/>
          <w:szCs w:val="24"/>
        </w:rPr>
        <w:t>)</w:t>
      </w:r>
    </w:p>
    <w:p w:rsidR="00CD4618" w:rsidP="00D65693">
      <w:pPr>
        <w:pStyle w:val="Standard"/>
        <w:bidi w:val="0"/>
        <w:jc w:val="both"/>
        <w:rPr>
          <w:rFonts w:cs="Times New Roman"/>
          <w:lang w:eastAsia="cs-CZ"/>
        </w:rPr>
      </w:pPr>
      <w:r w:rsidRPr="00D65693" w:rsidR="003509FF">
        <w:rPr>
          <w:rFonts w:cs="Times New Roman"/>
          <w:lang w:eastAsia="cs-CZ"/>
        </w:rPr>
        <w:tab/>
      </w:r>
      <w:r w:rsidRPr="00D65693" w:rsidR="003509FF">
        <w:rPr>
          <w:rFonts w:cs="Times New Roman"/>
          <w:lang w:eastAsia="cs-CZ"/>
        </w:rPr>
        <w:t>Ide o </w:t>
      </w:r>
      <w:r w:rsidRPr="00D65693" w:rsidR="003509FF">
        <w:rPr>
          <w:rFonts w:cs="Times New Roman" w:hint="default"/>
          <w:lang w:eastAsia="cs-CZ"/>
        </w:rPr>
        <w:t>legislatí</w:t>
      </w:r>
      <w:r w:rsidRPr="00D65693" w:rsidR="003509FF">
        <w:rPr>
          <w:rFonts w:cs="Times New Roman" w:hint="default"/>
          <w:lang w:eastAsia="cs-CZ"/>
        </w:rPr>
        <w:t>vnotechnickú</w:t>
      </w:r>
      <w:r w:rsidRPr="00D65693" w:rsidR="003509FF">
        <w:rPr>
          <w:rFonts w:cs="Times New Roman" w:hint="default"/>
          <w:lang w:eastAsia="cs-CZ"/>
        </w:rPr>
        <w:t xml:space="preserve"> ú</w:t>
      </w:r>
      <w:r w:rsidRPr="00D65693" w:rsidR="003509FF">
        <w:rPr>
          <w:rFonts w:cs="Times New Roman" w:hint="default"/>
          <w:lang w:eastAsia="cs-CZ"/>
        </w:rPr>
        <w:t>pravu v </w:t>
      </w:r>
      <w:r w:rsidRPr="00D65693" w:rsidR="003509FF">
        <w:rPr>
          <w:rFonts w:cs="Times New Roman" w:hint="default"/>
          <w:lang w:eastAsia="cs-CZ"/>
        </w:rPr>
        <w:t>nadvä</w:t>
      </w:r>
      <w:r w:rsidRPr="00D65693" w:rsidR="003509FF">
        <w:rPr>
          <w:rFonts w:cs="Times New Roman" w:hint="default"/>
          <w:lang w:eastAsia="cs-CZ"/>
        </w:rPr>
        <w:t xml:space="preserve">znosti </w:t>
      </w:r>
      <w:r w:rsidR="00C61DF9">
        <w:rPr>
          <w:rFonts w:cs="Times New Roman"/>
          <w:lang w:eastAsia="cs-CZ"/>
        </w:rPr>
        <w:t xml:space="preserve"> na </w:t>
      </w:r>
      <w:r w:rsidRPr="00D65693" w:rsidR="003509FF">
        <w:rPr>
          <w:rFonts w:cs="Times New Roman" w:hint="default"/>
          <w:lang w:eastAsia="cs-CZ"/>
        </w:rPr>
        <w:t>nové</w:t>
      </w:r>
      <w:r w:rsidRPr="00D65693" w:rsidR="003509FF">
        <w:rPr>
          <w:rFonts w:cs="Times New Roman" w:hint="default"/>
          <w:lang w:eastAsia="cs-CZ"/>
        </w:rPr>
        <w:t xml:space="preserve"> odborné</w:t>
      </w:r>
      <w:r w:rsidRPr="00D65693" w:rsidR="003509FF">
        <w:rPr>
          <w:rFonts w:cs="Times New Roman" w:hint="default"/>
          <w:lang w:eastAsia="cs-CZ"/>
        </w:rPr>
        <w:t xml:space="preserve"> č</w:t>
      </w:r>
      <w:r w:rsidRPr="00D65693" w:rsidR="003509FF">
        <w:rPr>
          <w:rFonts w:cs="Times New Roman" w:hint="default"/>
          <w:lang w:eastAsia="cs-CZ"/>
        </w:rPr>
        <w:t>innosti upravené</w:t>
      </w:r>
      <w:r w:rsidRPr="00D65693" w:rsidR="003509FF">
        <w:rPr>
          <w:rFonts w:cs="Times New Roman" w:hint="default"/>
          <w:lang w:eastAsia="cs-CZ"/>
        </w:rPr>
        <w:t xml:space="preserve"> </w:t>
      </w:r>
      <w:r w:rsidR="00324795">
        <w:rPr>
          <w:rFonts w:cs="Times New Roman"/>
          <w:lang w:eastAsia="cs-CZ"/>
        </w:rPr>
        <w:t xml:space="preserve">            </w:t>
      </w:r>
      <w:r w:rsidRPr="00D65693" w:rsidR="003509FF">
        <w:rPr>
          <w:rFonts w:cs="Times New Roman" w:hint="default"/>
          <w:lang w:eastAsia="cs-CZ"/>
        </w:rPr>
        <w:t>v §</w:t>
      </w:r>
      <w:r w:rsidRPr="00D65693" w:rsidR="003509FF">
        <w:rPr>
          <w:rFonts w:cs="Times New Roman" w:hint="default"/>
          <w:lang w:eastAsia="cs-CZ"/>
        </w:rPr>
        <w:t xml:space="preserve"> 23a</w:t>
      </w:r>
      <w:r w:rsidR="00C61DF9">
        <w:rPr>
          <w:rFonts w:cs="Times New Roman" w:hint="default"/>
          <w:lang w:eastAsia="cs-CZ"/>
        </w:rPr>
        <w:t>,  §</w:t>
      </w:r>
      <w:r w:rsidR="00C61DF9">
        <w:rPr>
          <w:rFonts w:cs="Times New Roman" w:hint="default"/>
          <w:lang w:eastAsia="cs-CZ"/>
        </w:rPr>
        <w:t xml:space="preserve"> 23b, §</w:t>
      </w:r>
      <w:r w:rsidR="00C61DF9">
        <w:rPr>
          <w:rFonts w:cs="Times New Roman" w:hint="default"/>
          <w:lang w:eastAsia="cs-CZ"/>
        </w:rPr>
        <w:t xml:space="preserve"> 24d</w:t>
      </w:r>
      <w:r w:rsidR="00E176AD">
        <w:rPr>
          <w:rFonts w:cs="Times New Roman"/>
          <w:lang w:eastAsia="cs-CZ"/>
        </w:rPr>
        <w:t xml:space="preserve">, </w:t>
      </w:r>
      <w:r w:rsidRPr="00D65693" w:rsidR="003509FF">
        <w:rPr>
          <w:rFonts w:cs="Times New Roman" w:hint="default"/>
          <w:lang w:eastAsia="cs-CZ"/>
        </w:rPr>
        <w:t xml:space="preserve"> §</w:t>
      </w:r>
      <w:r w:rsidRPr="00D65693" w:rsidR="003509FF">
        <w:rPr>
          <w:rFonts w:cs="Times New Roman" w:hint="default"/>
          <w:lang w:eastAsia="cs-CZ"/>
        </w:rPr>
        <w:t xml:space="preserve"> 27</w:t>
      </w:r>
      <w:r w:rsidR="00E176AD">
        <w:rPr>
          <w:rFonts w:cs="Times New Roman" w:hint="default"/>
          <w:lang w:eastAsia="cs-CZ"/>
        </w:rPr>
        <w:t xml:space="preserve"> a §</w:t>
      </w:r>
      <w:r w:rsidR="00E176AD">
        <w:rPr>
          <w:rFonts w:cs="Times New Roman" w:hint="default"/>
          <w:lang w:eastAsia="cs-CZ"/>
        </w:rPr>
        <w:t xml:space="preserve"> 57</w:t>
      </w:r>
      <w:r w:rsidRPr="00D65693" w:rsidR="003509FF">
        <w:rPr>
          <w:rFonts w:cs="Times New Roman"/>
          <w:lang w:eastAsia="cs-CZ"/>
        </w:rPr>
        <w:t>.</w:t>
      </w:r>
    </w:p>
    <w:p w:rsidR="00C61DF9" w:rsidP="00D65693">
      <w:pPr>
        <w:pStyle w:val="Standard"/>
        <w:bidi w:val="0"/>
        <w:jc w:val="both"/>
        <w:rPr>
          <w:rFonts w:cs="Times New Roman"/>
          <w:lang w:eastAsia="cs-CZ"/>
        </w:rPr>
      </w:pPr>
    </w:p>
    <w:p w:rsidR="00CD4618" w:rsidRPr="00D65693" w:rsidP="00D65693">
      <w:pPr>
        <w:pStyle w:val="Title"/>
        <w:tabs>
          <w:tab w:val="left" w:pos="540"/>
        </w:tabs>
        <w:bidi w:val="0"/>
        <w:jc w:val="both"/>
        <w:rPr>
          <w:bCs w:val="0"/>
          <w:sz w:val="24"/>
          <w:szCs w:val="24"/>
        </w:rPr>
      </w:pPr>
      <w:r w:rsidRPr="00D65693" w:rsidR="003509FF">
        <w:rPr>
          <w:bCs w:val="0"/>
          <w:sz w:val="24"/>
          <w:szCs w:val="24"/>
        </w:rPr>
        <w:t>K bod</w:t>
      </w:r>
      <w:r w:rsidRPr="00D65693" w:rsidR="00224B23">
        <w:rPr>
          <w:bCs w:val="0"/>
          <w:sz w:val="24"/>
          <w:szCs w:val="24"/>
        </w:rPr>
        <w:t>om</w:t>
      </w:r>
      <w:r w:rsidRPr="00D65693" w:rsidR="003509FF">
        <w:rPr>
          <w:bCs w:val="0"/>
          <w:sz w:val="24"/>
          <w:szCs w:val="24"/>
        </w:rPr>
        <w:t xml:space="preserve"> 2</w:t>
      </w:r>
      <w:r w:rsidR="00E24916">
        <w:rPr>
          <w:bCs w:val="0"/>
          <w:sz w:val="24"/>
          <w:szCs w:val="24"/>
        </w:rPr>
        <w:t>9</w:t>
      </w:r>
      <w:r w:rsidRPr="00D65693" w:rsidR="003509FF">
        <w:rPr>
          <w:bCs w:val="0"/>
          <w:sz w:val="24"/>
          <w:szCs w:val="24"/>
        </w:rPr>
        <w:t xml:space="preserve"> a </w:t>
      </w:r>
      <w:r w:rsidR="00E24916">
        <w:rPr>
          <w:bCs w:val="0"/>
          <w:sz w:val="24"/>
          <w:szCs w:val="24"/>
        </w:rPr>
        <w:t>30</w:t>
      </w:r>
      <w:r w:rsidRPr="00D65693" w:rsidR="003509FF">
        <w:rPr>
          <w:bCs w:val="0"/>
          <w:sz w:val="24"/>
          <w:szCs w:val="24"/>
        </w:rPr>
        <w:t xml:space="preserve"> </w:t>
      </w:r>
      <w:r w:rsidRPr="00D65693" w:rsidR="003509FF">
        <w:rPr>
          <w:rFonts w:hint="default"/>
          <w:bCs w:val="0"/>
          <w:sz w:val="24"/>
          <w:szCs w:val="24"/>
        </w:rPr>
        <w:t>–</w:t>
      </w:r>
      <w:r w:rsidRPr="00D65693" w:rsidR="00C12E1C">
        <w:rPr>
          <w:bCs w:val="0"/>
          <w:sz w:val="24"/>
          <w:szCs w:val="24"/>
        </w:rPr>
        <w:t xml:space="preserve"> </w:t>
      </w:r>
      <w:r w:rsidRPr="00D65693" w:rsidR="003509FF">
        <w:rPr>
          <w:rFonts w:hint="default"/>
          <w:bCs w:val="0"/>
          <w:sz w:val="24"/>
          <w:szCs w:val="24"/>
        </w:rPr>
        <w:t>§</w:t>
      </w:r>
      <w:r w:rsidRPr="00D65693" w:rsidR="003509FF">
        <w:rPr>
          <w:rFonts w:hint="default"/>
          <w:bCs w:val="0"/>
          <w:sz w:val="24"/>
          <w:szCs w:val="24"/>
        </w:rPr>
        <w:t xml:space="preserve"> 16 ods. </w:t>
      </w:r>
      <w:smartTag w:uri="urn:schemas-microsoft-com:office:smarttags" w:element="metricconverter">
        <w:smartTagPr>
          <w:attr w:name="ProductID" w:val="3 a"/>
        </w:smartTagPr>
        <w:r w:rsidRPr="00D65693" w:rsidR="003509FF">
          <w:rPr>
            <w:rFonts w:hint="default"/>
            <w:bCs w:val="0"/>
            <w:sz w:val="24"/>
            <w:szCs w:val="24"/>
          </w:rPr>
          <w:t>3 a</w:t>
        </w:r>
      </w:smartTag>
      <w:r w:rsidRPr="00D65693" w:rsidR="003509FF">
        <w:rPr>
          <w:rFonts w:hint="default"/>
          <w:bCs w:val="0"/>
          <w:sz w:val="24"/>
          <w:szCs w:val="24"/>
        </w:rPr>
        <w:t xml:space="preserve"> 4  </w:t>
      </w:r>
    </w:p>
    <w:p w:rsidR="00CD4618" w:rsidRPr="00D65693" w:rsidP="00D65693">
      <w:pPr>
        <w:pStyle w:val="Title"/>
        <w:tabs>
          <w:tab w:val="left" w:pos="540"/>
        </w:tabs>
        <w:bidi w:val="0"/>
        <w:jc w:val="both"/>
        <w:rPr>
          <w:sz w:val="24"/>
          <w:szCs w:val="24"/>
        </w:rPr>
      </w:pPr>
      <w:r w:rsidRPr="00D65693" w:rsidR="003509FF">
        <w:rPr>
          <w:b w:val="0"/>
          <w:bCs w:val="0"/>
          <w:sz w:val="24"/>
          <w:szCs w:val="24"/>
        </w:rPr>
        <w:tab/>
      </w:r>
      <w:r w:rsidRPr="00D65693" w:rsidR="003509FF">
        <w:rPr>
          <w:b w:val="0"/>
          <w:bCs w:val="0"/>
          <w:sz w:val="24"/>
          <w:szCs w:val="24"/>
        </w:rPr>
        <w:t>Ide o </w:t>
      </w:r>
      <w:r w:rsidRPr="00D65693" w:rsidR="003509FF">
        <w:rPr>
          <w:rFonts w:hint="default"/>
          <w:b w:val="0"/>
          <w:bCs w:val="0"/>
          <w:sz w:val="24"/>
          <w:szCs w:val="24"/>
        </w:rPr>
        <w:t>legislatí</w:t>
      </w:r>
      <w:r w:rsidRPr="00D65693" w:rsidR="003509FF">
        <w:rPr>
          <w:rFonts w:hint="default"/>
          <w:b w:val="0"/>
          <w:bCs w:val="0"/>
          <w:sz w:val="24"/>
          <w:szCs w:val="24"/>
        </w:rPr>
        <w:t>vnotechnické</w:t>
      </w:r>
      <w:r w:rsidRPr="00D65693" w:rsidR="003509FF">
        <w:rPr>
          <w:rFonts w:hint="default"/>
          <w:b w:val="0"/>
          <w:bCs w:val="0"/>
          <w:sz w:val="24"/>
          <w:szCs w:val="24"/>
        </w:rPr>
        <w:t xml:space="preserve"> zmeny v </w:t>
      </w:r>
      <w:r w:rsidRPr="00D65693" w:rsidR="003509FF">
        <w:rPr>
          <w:rFonts w:hint="default"/>
          <w:b w:val="0"/>
          <w:bCs w:val="0"/>
          <w:sz w:val="24"/>
          <w:szCs w:val="24"/>
        </w:rPr>
        <w:t>nadvä</w:t>
      </w:r>
      <w:r w:rsidRPr="00D65693" w:rsidR="003509FF">
        <w:rPr>
          <w:rFonts w:hint="default"/>
          <w:b w:val="0"/>
          <w:bCs w:val="0"/>
          <w:sz w:val="24"/>
          <w:szCs w:val="24"/>
        </w:rPr>
        <w:t>znosti na ú</w:t>
      </w:r>
      <w:r w:rsidRPr="00D65693" w:rsidR="003509FF">
        <w:rPr>
          <w:rFonts w:hint="default"/>
          <w:b w:val="0"/>
          <w:bCs w:val="0"/>
          <w:sz w:val="24"/>
          <w:szCs w:val="24"/>
        </w:rPr>
        <w:t>pravu tý</w:t>
      </w:r>
      <w:r w:rsidRPr="00D65693" w:rsidR="003509FF">
        <w:rPr>
          <w:rFonts w:hint="default"/>
          <w:b w:val="0"/>
          <w:bCs w:val="0"/>
          <w:sz w:val="24"/>
          <w:szCs w:val="24"/>
        </w:rPr>
        <w:t>kajú</w:t>
      </w:r>
      <w:r w:rsidRPr="00D65693" w:rsidR="003509FF">
        <w:rPr>
          <w:rFonts w:hint="default"/>
          <w:b w:val="0"/>
          <w:bCs w:val="0"/>
          <w:sz w:val="24"/>
          <w:szCs w:val="24"/>
        </w:rPr>
        <w:t>cu sa stimulá</w:t>
      </w:r>
      <w:r w:rsidRPr="00D65693" w:rsidR="003509FF">
        <w:rPr>
          <w:rFonts w:hint="default"/>
          <w:b w:val="0"/>
          <w:bCs w:val="0"/>
          <w:sz w:val="24"/>
          <w:szCs w:val="24"/>
        </w:rPr>
        <w:t>cie komplexné</w:t>
      </w:r>
      <w:r w:rsidRPr="00D65693" w:rsidR="003509FF">
        <w:rPr>
          <w:rFonts w:hint="default"/>
          <w:b w:val="0"/>
          <w:bCs w:val="0"/>
          <w:sz w:val="24"/>
          <w:szCs w:val="24"/>
        </w:rPr>
        <w:t>ho vý</w:t>
      </w:r>
      <w:r w:rsidRPr="00D65693" w:rsidR="003509FF">
        <w:rPr>
          <w:rFonts w:hint="default"/>
          <w:b w:val="0"/>
          <w:bCs w:val="0"/>
          <w:sz w:val="24"/>
          <w:szCs w:val="24"/>
        </w:rPr>
        <w:t>voja dieť</w:t>
      </w:r>
      <w:r w:rsidRPr="00D65693" w:rsidR="003509FF">
        <w:rPr>
          <w:rFonts w:hint="default"/>
          <w:b w:val="0"/>
          <w:bCs w:val="0"/>
          <w:sz w:val="24"/>
          <w:szCs w:val="24"/>
        </w:rPr>
        <w:t>ať</w:t>
      </w:r>
      <w:r w:rsidRPr="00D65693" w:rsidR="003509FF">
        <w:rPr>
          <w:rFonts w:hint="default"/>
          <w:b w:val="0"/>
          <w:bCs w:val="0"/>
          <w:sz w:val="24"/>
          <w:szCs w:val="24"/>
        </w:rPr>
        <w:t>a so zdravotný</w:t>
      </w:r>
      <w:r w:rsidRPr="00D65693" w:rsidR="003509FF">
        <w:rPr>
          <w:rFonts w:hint="default"/>
          <w:b w:val="0"/>
          <w:bCs w:val="0"/>
          <w:sz w:val="24"/>
          <w:szCs w:val="24"/>
        </w:rPr>
        <w:t>m postihnutí</w:t>
      </w:r>
      <w:r w:rsidRPr="00D65693" w:rsidR="003509FF">
        <w:rPr>
          <w:rFonts w:hint="default"/>
          <w:b w:val="0"/>
          <w:bCs w:val="0"/>
          <w:sz w:val="24"/>
          <w:szCs w:val="24"/>
        </w:rPr>
        <w:t>m, ktorú</w:t>
      </w:r>
      <w:r w:rsidRPr="00D65693" w:rsidR="003509FF">
        <w:rPr>
          <w:rFonts w:hint="default"/>
          <w:b w:val="0"/>
          <w:bCs w:val="0"/>
          <w:sz w:val="24"/>
          <w:szCs w:val="24"/>
        </w:rPr>
        <w:t xml:space="preserve"> bude mož</w:t>
      </w:r>
      <w:r w:rsidRPr="00D65693" w:rsidR="003509FF">
        <w:rPr>
          <w:rFonts w:hint="default"/>
          <w:b w:val="0"/>
          <w:bCs w:val="0"/>
          <w:sz w:val="24"/>
          <w:szCs w:val="24"/>
        </w:rPr>
        <w:t>né</w:t>
      </w:r>
      <w:r w:rsidRPr="00D65693" w:rsidR="003509FF">
        <w:rPr>
          <w:rFonts w:hint="default"/>
          <w:b w:val="0"/>
          <w:bCs w:val="0"/>
          <w:sz w:val="24"/>
          <w:szCs w:val="24"/>
        </w:rPr>
        <w:t xml:space="preserve"> vykoná</w:t>
      </w:r>
      <w:r w:rsidRPr="00D65693" w:rsidR="003509FF">
        <w:rPr>
          <w:rFonts w:hint="default"/>
          <w:b w:val="0"/>
          <w:bCs w:val="0"/>
          <w:sz w:val="24"/>
          <w:szCs w:val="24"/>
        </w:rPr>
        <w:t>vať</w:t>
      </w:r>
      <w:r w:rsidRPr="00D65693" w:rsidR="003509FF">
        <w:rPr>
          <w:rFonts w:hint="default"/>
          <w:b w:val="0"/>
          <w:bCs w:val="0"/>
          <w:sz w:val="24"/>
          <w:szCs w:val="24"/>
        </w:rPr>
        <w:t xml:space="preserve"> ako samostatnú</w:t>
      </w:r>
      <w:r w:rsidRPr="00D65693" w:rsidR="003509FF">
        <w:rPr>
          <w:rFonts w:hint="default"/>
          <w:b w:val="0"/>
          <w:bCs w:val="0"/>
          <w:sz w:val="24"/>
          <w:szCs w:val="24"/>
        </w:rPr>
        <w:t xml:space="preserve"> č</w:t>
      </w:r>
      <w:r w:rsidRPr="00D65693" w:rsidR="003509FF">
        <w:rPr>
          <w:rFonts w:hint="default"/>
          <w:b w:val="0"/>
          <w:bCs w:val="0"/>
          <w:sz w:val="24"/>
          <w:szCs w:val="24"/>
        </w:rPr>
        <w:t>innosť</w:t>
      </w:r>
      <w:r w:rsidRPr="00D65693" w:rsidR="003509FF">
        <w:rPr>
          <w:rFonts w:hint="default"/>
          <w:b w:val="0"/>
          <w:bCs w:val="0"/>
          <w:sz w:val="24"/>
          <w:szCs w:val="24"/>
        </w:rPr>
        <w:t xml:space="preserve"> len na zá</w:t>
      </w:r>
      <w:r w:rsidRPr="00D65693" w:rsidR="003509FF">
        <w:rPr>
          <w:rFonts w:hint="default"/>
          <w:b w:val="0"/>
          <w:bCs w:val="0"/>
          <w:sz w:val="24"/>
          <w:szCs w:val="24"/>
        </w:rPr>
        <w:t>kla</w:t>
      </w:r>
      <w:r w:rsidRPr="00D65693" w:rsidR="003509FF">
        <w:rPr>
          <w:rFonts w:hint="default"/>
          <w:b w:val="0"/>
          <w:bCs w:val="0"/>
          <w:sz w:val="24"/>
          <w:szCs w:val="24"/>
        </w:rPr>
        <w:t>de akreditá</w:t>
      </w:r>
      <w:r w:rsidRPr="00D65693" w:rsidR="003509FF">
        <w:rPr>
          <w:rFonts w:hint="default"/>
          <w:b w:val="0"/>
          <w:bCs w:val="0"/>
          <w:sz w:val="24"/>
          <w:szCs w:val="24"/>
        </w:rPr>
        <w:t>cie. V</w:t>
      </w:r>
      <w:r w:rsidR="00144DBA">
        <w:rPr>
          <w:b w:val="0"/>
          <w:bCs w:val="0"/>
          <w:sz w:val="24"/>
          <w:szCs w:val="24"/>
        </w:rPr>
        <w:t> </w:t>
      </w:r>
      <w:r w:rsidRPr="00D65693" w:rsidR="003509FF">
        <w:rPr>
          <w:b w:val="0"/>
          <w:bCs w:val="0"/>
          <w:sz w:val="24"/>
          <w:szCs w:val="24"/>
        </w:rPr>
        <w:t>ods</w:t>
      </w:r>
      <w:r w:rsidR="00144DBA">
        <w:rPr>
          <w:b w:val="0"/>
          <w:bCs w:val="0"/>
          <w:sz w:val="24"/>
          <w:szCs w:val="24"/>
        </w:rPr>
        <w:t>eku</w:t>
      </w:r>
      <w:r w:rsidRPr="00D65693" w:rsidR="003509FF">
        <w:rPr>
          <w:b w:val="0"/>
          <w:bCs w:val="0"/>
          <w:sz w:val="24"/>
          <w:szCs w:val="24"/>
        </w:rPr>
        <w:t xml:space="preserve"> 4 sa v </w:t>
      </w:r>
      <w:r w:rsidRPr="00D65693" w:rsidR="003509FF">
        <w:rPr>
          <w:rFonts w:hint="default"/>
          <w:b w:val="0"/>
          <w:bCs w:val="0"/>
          <w:sz w:val="24"/>
          <w:szCs w:val="24"/>
        </w:rPr>
        <w:t>zá</w:t>
      </w:r>
      <w:r w:rsidRPr="00D65693" w:rsidR="003509FF">
        <w:rPr>
          <w:rFonts w:hint="default"/>
          <w:b w:val="0"/>
          <w:bCs w:val="0"/>
          <w:sz w:val="24"/>
          <w:szCs w:val="24"/>
        </w:rPr>
        <w:t>ujme zabezpeč</w:t>
      </w:r>
      <w:r w:rsidRPr="00D65693" w:rsidR="003509FF">
        <w:rPr>
          <w:rFonts w:hint="default"/>
          <w:b w:val="0"/>
          <w:bCs w:val="0"/>
          <w:sz w:val="24"/>
          <w:szCs w:val="24"/>
        </w:rPr>
        <w:t>enia ochrany prijí</w:t>
      </w:r>
      <w:r w:rsidRPr="00D65693" w:rsidR="003509FF">
        <w:rPr>
          <w:rFonts w:hint="default"/>
          <w:b w:val="0"/>
          <w:bCs w:val="0"/>
          <w:sz w:val="24"/>
          <w:szCs w:val="24"/>
        </w:rPr>
        <w:t>mateľ</w:t>
      </w:r>
      <w:r w:rsidRPr="00D65693" w:rsidR="003509FF">
        <w:rPr>
          <w:rFonts w:hint="default"/>
          <w:b w:val="0"/>
          <w:bCs w:val="0"/>
          <w:sz w:val="24"/>
          <w:szCs w:val="24"/>
        </w:rPr>
        <w:t>a sociá</w:t>
      </w:r>
      <w:r w:rsidRPr="00D65693" w:rsidR="003509FF">
        <w:rPr>
          <w:rFonts w:hint="default"/>
          <w:b w:val="0"/>
          <w:bCs w:val="0"/>
          <w:sz w:val="24"/>
          <w:szCs w:val="24"/>
        </w:rPr>
        <w:t>lnej služ</w:t>
      </w:r>
      <w:r w:rsidRPr="00D65693" w:rsidR="003509FF">
        <w:rPr>
          <w:rFonts w:hint="default"/>
          <w:b w:val="0"/>
          <w:bCs w:val="0"/>
          <w:sz w:val="24"/>
          <w:szCs w:val="24"/>
        </w:rPr>
        <w:t>by ustanovuje nemož</w:t>
      </w:r>
      <w:r w:rsidRPr="00D65693" w:rsidR="003509FF">
        <w:rPr>
          <w:rFonts w:hint="default"/>
          <w:b w:val="0"/>
          <w:bCs w:val="0"/>
          <w:sz w:val="24"/>
          <w:szCs w:val="24"/>
        </w:rPr>
        <w:t>nosť</w:t>
      </w:r>
      <w:r w:rsidRPr="00D65693" w:rsidR="003509FF">
        <w:rPr>
          <w:rFonts w:hint="default"/>
          <w:b w:val="0"/>
          <w:bCs w:val="0"/>
          <w:sz w:val="24"/>
          <w:szCs w:val="24"/>
        </w:rPr>
        <w:t xml:space="preserve"> zabezpeč</w:t>
      </w:r>
      <w:r w:rsidRPr="00D65693" w:rsidR="003509FF">
        <w:rPr>
          <w:rFonts w:hint="default"/>
          <w:b w:val="0"/>
          <w:bCs w:val="0"/>
          <w:sz w:val="24"/>
          <w:szCs w:val="24"/>
        </w:rPr>
        <w:t>enia odborný</w:t>
      </w:r>
      <w:r w:rsidRPr="00D65693" w:rsidR="003509FF">
        <w:rPr>
          <w:rFonts w:hint="default"/>
          <w:b w:val="0"/>
          <w:bCs w:val="0"/>
          <w:sz w:val="24"/>
          <w:szCs w:val="24"/>
        </w:rPr>
        <w:t>ch č</w:t>
      </w:r>
      <w:r w:rsidRPr="00D65693" w:rsidR="003509FF">
        <w:rPr>
          <w:rFonts w:hint="default"/>
          <w:b w:val="0"/>
          <w:bCs w:val="0"/>
          <w:sz w:val="24"/>
          <w:szCs w:val="24"/>
        </w:rPr>
        <w:t>inností</w:t>
      </w:r>
      <w:r w:rsidRPr="00D65693" w:rsidR="003509FF">
        <w:rPr>
          <w:rFonts w:hint="default"/>
          <w:b w:val="0"/>
          <w:bCs w:val="0"/>
          <w:sz w:val="24"/>
          <w:szCs w:val="24"/>
        </w:rPr>
        <w:t xml:space="preserve"> dodá</w:t>
      </w:r>
      <w:r w:rsidRPr="00D65693" w:rsidR="003509FF">
        <w:rPr>
          <w:rFonts w:hint="default"/>
          <w:b w:val="0"/>
          <w:bCs w:val="0"/>
          <w:sz w:val="24"/>
          <w:szCs w:val="24"/>
        </w:rPr>
        <w:t>vateľ</w:t>
      </w:r>
      <w:r w:rsidRPr="00D65693" w:rsidR="003509FF">
        <w:rPr>
          <w:rFonts w:hint="default"/>
          <w:b w:val="0"/>
          <w:bCs w:val="0"/>
          <w:sz w:val="24"/>
          <w:szCs w:val="24"/>
        </w:rPr>
        <w:t>ský</w:t>
      </w:r>
      <w:r w:rsidRPr="00D65693" w:rsidR="003509FF">
        <w:rPr>
          <w:rFonts w:hint="default"/>
          <w:b w:val="0"/>
          <w:bCs w:val="0"/>
          <w:sz w:val="24"/>
          <w:szCs w:val="24"/>
        </w:rPr>
        <w:t>m spô</w:t>
      </w:r>
      <w:r w:rsidRPr="00D65693" w:rsidR="003509FF">
        <w:rPr>
          <w:rFonts w:hint="default"/>
          <w:b w:val="0"/>
          <w:bCs w:val="0"/>
          <w:sz w:val="24"/>
          <w:szCs w:val="24"/>
        </w:rPr>
        <w:t>sobom, nakoľ</w:t>
      </w:r>
      <w:r w:rsidRPr="00D65693" w:rsidR="003509FF">
        <w:rPr>
          <w:rFonts w:hint="default"/>
          <w:b w:val="0"/>
          <w:bCs w:val="0"/>
          <w:sz w:val="24"/>
          <w:szCs w:val="24"/>
        </w:rPr>
        <w:t>ko tieto č</w:t>
      </w:r>
      <w:r w:rsidRPr="00D65693" w:rsidR="003509FF">
        <w:rPr>
          <w:rFonts w:hint="default"/>
          <w:b w:val="0"/>
          <w:bCs w:val="0"/>
          <w:sz w:val="24"/>
          <w:szCs w:val="24"/>
        </w:rPr>
        <w:t>innosti vzhľ</w:t>
      </w:r>
      <w:r w:rsidRPr="00D65693" w:rsidR="003509FF">
        <w:rPr>
          <w:rFonts w:hint="default"/>
          <w:b w:val="0"/>
          <w:bCs w:val="0"/>
          <w:sz w:val="24"/>
          <w:szCs w:val="24"/>
        </w:rPr>
        <w:t>adom na ich povahu a </w:t>
      </w:r>
      <w:r w:rsidRPr="00D65693" w:rsidR="003509FF">
        <w:rPr>
          <w:rFonts w:hint="default"/>
          <w:b w:val="0"/>
          <w:bCs w:val="0"/>
          <w:sz w:val="24"/>
          <w:szCs w:val="24"/>
        </w:rPr>
        <w:t>charakter musí</w:t>
      </w:r>
      <w:r w:rsidRPr="00D65693" w:rsidR="003509FF">
        <w:rPr>
          <w:rFonts w:hint="default"/>
          <w:b w:val="0"/>
          <w:bCs w:val="0"/>
          <w:sz w:val="24"/>
          <w:szCs w:val="24"/>
        </w:rPr>
        <w:t xml:space="preserve"> poskytovať</w:t>
      </w:r>
      <w:r w:rsidRPr="00D65693" w:rsidR="003509FF">
        <w:rPr>
          <w:rFonts w:hint="default"/>
          <w:b w:val="0"/>
          <w:bCs w:val="0"/>
          <w:sz w:val="24"/>
          <w:szCs w:val="24"/>
        </w:rPr>
        <w:t xml:space="preserve"> poskytovateľ</w:t>
      </w:r>
      <w:r w:rsidRPr="00D65693" w:rsidR="003509FF">
        <w:rPr>
          <w:rFonts w:hint="default"/>
          <w:b w:val="0"/>
          <w:bCs w:val="0"/>
          <w:sz w:val="24"/>
          <w:szCs w:val="24"/>
        </w:rPr>
        <w:t xml:space="preserve"> soc</w:t>
      </w:r>
      <w:r w:rsidRPr="00D65693" w:rsidR="003509FF">
        <w:rPr>
          <w:rFonts w:hint="default"/>
          <w:b w:val="0"/>
          <w:bCs w:val="0"/>
          <w:sz w:val="24"/>
          <w:szCs w:val="24"/>
        </w:rPr>
        <w:t>iá</w:t>
      </w:r>
      <w:r w:rsidRPr="00D65693" w:rsidR="003509FF">
        <w:rPr>
          <w:rFonts w:hint="default"/>
          <w:b w:val="0"/>
          <w:bCs w:val="0"/>
          <w:sz w:val="24"/>
          <w:szCs w:val="24"/>
        </w:rPr>
        <w:t>lnej služ</w:t>
      </w:r>
      <w:r w:rsidRPr="00D65693" w:rsidR="003509FF">
        <w:rPr>
          <w:rFonts w:hint="default"/>
          <w:b w:val="0"/>
          <w:bCs w:val="0"/>
          <w:sz w:val="24"/>
          <w:szCs w:val="24"/>
        </w:rPr>
        <w:t>by, vlastný</w:t>
      </w:r>
      <w:r w:rsidRPr="00D65693" w:rsidR="003509FF">
        <w:rPr>
          <w:rFonts w:hint="default"/>
          <w:b w:val="0"/>
          <w:bCs w:val="0"/>
          <w:sz w:val="24"/>
          <w:szCs w:val="24"/>
        </w:rPr>
        <w:t>m menom, na vlastnú</w:t>
      </w:r>
      <w:r w:rsidRPr="00D65693" w:rsidR="003509FF">
        <w:rPr>
          <w:rFonts w:hint="default"/>
          <w:b w:val="0"/>
          <w:bCs w:val="0"/>
          <w:sz w:val="24"/>
          <w:szCs w:val="24"/>
        </w:rPr>
        <w:t xml:space="preserve"> zodpovednosť</w:t>
      </w:r>
      <w:r w:rsidRPr="00D65693" w:rsidR="003509FF">
        <w:rPr>
          <w:rFonts w:hint="default"/>
          <w:b w:val="0"/>
          <w:bCs w:val="0"/>
          <w:sz w:val="24"/>
          <w:szCs w:val="24"/>
        </w:rPr>
        <w:t>, resp. svojimi zamestnancami v </w:t>
      </w:r>
      <w:r w:rsidRPr="00D65693" w:rsidR="003509FF">
        <w:rPr>
          <w:rFonts w:hint="default"/>
          <w:b w:val="0"/>
          <w:bCs w:val="0"/>
          <w:sz w:val="24"/>
          <w:szCs w:val="24"/>
        </w:rPr>
        <w:t>rá</w:t>
      </w:r>
      <w:r w:rsidRPr="00D65693" w:rsidR="003509FF">
        <w:rPr>
          <w:rFonts w:hint="default"/>
          <w:b w:val="0"/>
          <w:bCs w:val="0"/>
          <w:sz w:val="24"/>
          <w:szCs w:val="24"/>
        </w:rPr>
        <w:t>mci vý</w:t>
      </w:r>
      <w:r w:rsidRPr="00D65693" w:rsidR="003509FF">
        <w:rPr>
          <w:rFonts w:hint="default"/>
          <w:b w:val="0"/>
          <w:bCs w:val="0"/>
          <w:sz w:val="24"/>
          <w:szCs w:val="24"/>
        </w:rPr>
        <w:t>konu zá</w:t>
      </w:r>
      <w:r w:rsidRPr="00D65693" w:rsidR="003509FF">
        <w:rPr>
          <w:rFonts w:hint="default"/>
          <w:b w:val="0"/>
          <w:bCs w:val="0"/>
          <w:sz w:val="24"/>
          <w:szCs w:val="24"/>
        </w:rPr>
        <w:t>vislej č</w:t>
      </w:r>
      <w:r w:rsidRPr="00D65693" w:rsidR="003509FF">
        <w:rPr>
          <w:rFonts w:hint="default"/>
          <w:b w:val="0"/>
          <w:bCs w:val="0"/>
          <w:sz w:val="24"/>
          <w:szCs w:val="24"/>
        </w:rPr>
        <w:t>innosti.</w:t>
      </w:r>
      <w:r w:rsidR="00914CB6">
        <w:rPr>
          <w:rFonts w:hint="default"/>
          <w:b w:val="0"/>
          <w:bCs w:val="0"/>
          <w:sz w:val="24"/>
          <w:szCs w:val="24"/>
        </w:rPr>
        <w:t xml:space="preserve"> Toto obmedzenie sa netý</w:t>
      </w:r>
      <w:r w:rsidR="00914CB6">
        <w:rPr>
          <w:rFonts w:hint="default"/>
          <w:b w:val="0"/>
          <w:bCs w:val="0"/>
          <w:sz w:val="24"/>
          <w:szCs w:val="24"/>
        </w:rPr>
        <w:t>ka zabezpeč</w:t>
      </w:r>
      <w:r w:rsidR="00914CB6">
        <w:rPr>
          <w:rFonts w:hint="default"/>
          <w:b w:val="0"/>
          <w:bCs w:val="0"/>
          <w:sz w:val="24"/>
          <w:szCs w:val="24"/>
        </w:rPr>
        <w:t>enia oš</w:t>
      </w:r>
      <w:r w:rsidR="00914CB6">
        <w:rPr>
          <w:rFonts w:hint="default"/>
          <w:b w:val="0"/>
          <w:bCs w:val="0"/>
          <w:sz w:val="24"/>
          <w:szCs w:val="24"/>
        </w:rPr>
        <w:t>etrovateľ</w:t>
      </w:r>
      <w:r w:rsidR="00914CB6">
        <w:rPr>
          <w:rFonts w:hint="default"/>
          <w:b w:val="0"/>
          <w:bCs w:val="0"/>
          <w:sz w:val="24"/>
          <w:szCs w:val="24"/>
        </w:rPr>
        <w:t>skej starostlivosti v </w:t>
      </w:r>
      <w:r w:rsidR="00914CB6">
        <w:rPr>
          <w:rFonts w:hint="default"/>
          <w:b w:val="0"/>
          <w:bCs w:val="0"/>
          <w:sz w:val="24"/>
          <w:szCs w:val="24"/>
        </w:rPr>
        <w:t>zariadení</w:t>
      </w:r>
      <w:r w:rsidR="00914CB6">
        <w:rPr>
          <w:rFonts w:hint="default"/>
          <w:b w:val="0"/>
          <w:bCs w:val="0"/>
          <w:sz w:val="24"/>
          <w:szCs w:val="24"/>
        </w:rPr>
        <w:t xml:space="preserve"> naprí</w:t>
      </w:r>
      <w:r w:rsidR="00914CB6">
        <w:rPr>
          <w:rFonts w:hint="default"/>
          <w:b w:val="0"/>
          <w:bCs w:val="0"/>
          <w:sz w:val="24"/>
          <w:szCs w:val="24"/>
        </w:rPr>
        <w:t>klad prostrední</w:t>
      </w:r>
      <w:r w:rsidR="00914CB6">
        <w:rPr>
          <w:rFonts w:hint="default"/>
          <w:b w:val="0"/>
          <w:bCs w:val="0"/>
          <w:sz w:val="24"/>
          <w:szCs w:val="24"/>
        </w:rPr>
        <w:t>ctvom agentú</w:t>
      </w:r>
      <w:r w:rsidR="00914CB6">
        <w:rPr>
          <w:rFonts w:hint="default"/>
          <w:b w:val="0"/>
          <w:bCs w:val="0"/>
          <w:sz w:val="24"/>
          <w:szCs w:val="24"/>
        </w:rPr>
        <w:t>ry oš</w:t>
      </w:r>
      <w:r w:rsidR="00914CB6">
        <w:rPr>
          <w:rFonts w:hint="default"/>
          <w:b w:val="0"/>
          <w:bCs w:val="0"/>
          <w:sz w:val="24"/>
          <w:szCs w:val="24"/>
        </w:rPr>
        <w:t>etrovateľ</w:t>
      </w:r>
      <w:r w:rsidR="00914CB6">
        <w:rPr>
          <w:rFonts w:hint="default"/>
          <w:b w:val="0"/>
          <w:bCs w:val="0"/>
          <w:sz w:val="24"/>
          <w:szCs w:val="24"/>
        </w:rPr>
        <w:t>skej staro</w:t>
      </w:r>
      <w:r w:rsidR="00914CB6">
        <w:rPr>
          <w:rFonts w:hint="default"/>
          <w:b w:val="0"/>
          <w:bCs w:val="0"/>
          <w:sz w:val="24"/>
          <w:szCs w:val="24"/>
        </w:rPr>
        <w:t>stlivosti.</w:t>
      </w:r>
    </w:p>
    <w:p w:rsidR="00CD4618" w:rsidRPr="00D65693" w:rsidP="00D65693">
      <w:pPr>
        <w:pStyle w:val="Title"/>
        <w:tabs>
          <w:tab w:val="left" w:pos="540"/>
        </w:tabs>
        <w:bidi w:val="0"/>
        <w:jc w:val="both"/>
        <w:rPr>
          <w:bCs w:val="0"/>
          <w:sz w:val="24"/>
          <w:szCs w:val="24"/>
        </w:rPr>
      </w:pPr>
    </w:p>
    <w:p w:rsidR="00CD4618" w:rsidRPr="00D65693" w:rsidP="00D65693">
      <w:pPr>
        <w:pStyle w:val="Title"/>
        <w:tabs>
          <w:tab w:val="left" w:pos="540"/>
        </w:tabs>
        <w:bidi w:val="0"/>
        <w:jc w:val="both"/>
        <w:rPr>
          <w:sz w:val="24"/>
          <w:szCs w:val="24"/>
        </w:rPr>
      </w:pPr>
      <w:r w:rsidRPr="00D65693" w:rsidR="003509FF">
        <w:rPr>
          <w:bCs w:val="0"/>
          <w:sz w:val="24"/>
          <w:szCs w:val="24"/>
        </w:rPr>
        <w:t xml:space="preserve">K bodu </w:t>
      </w:r>
      <w:r w:rsidR="00E24916">
        <w:rPr>
          <w:bCs w:val="0"/>
          <w:sz w:val="24"/>
          <w:szCs w:val="24"/>
        </w:rPr>
        <w:t>31</w:t>
      </w:r>
      <w:r w:rsidRPr="00D65693" w:rsidR="003509FF">
        <w:rPr>
          <w:bCs w:val="0"/>
          <w:sz w:val="24"/>
          <w:szCs w:val="24"/>
        </w:rPr>
        <w:t xml:space="preserve">- </w:t>
      </w:r>
      <w:r w:rsidRPr="00D65693" w:rsidR="003509FF">
        <w:rPr>
          <w:rFonts w:hint="default"/>
          <w:sz w:val="24"/>
          <w:szCs w:val="24"/>
        </w:rPr>
        <w:t>§</w:t>
      </w:r>
      <w:r w:rsidRPr="00D65693" w:rsidR="003509FF">
        <w:rPr>
          <w:rFonts w:hint="default"/>
          <w:sz w:val="24"/>
          <w:szCs w:val="24"/>
        </w:rPr>
        <w:t xml:space="preserve"> 17 ods. 1</w:t>
      </w:r>
    </w:p>
    <w:p w:rsidR="00CD4618" w:rsidRPr="00D65693" w:rsidP="00D65693">
      <w:pPr>
        <w:pStyle w:val="Title"/>
        <w:tabs>
          <w:tab w:val="left" w:pos="540"/>
        </w:tabs>
        <w:bidi w:val="0"/>
        <w:jc w:val="both"/>
        <w:rPr>
          <w:b w:val="0"/>
          <w:sz w:val="24"/>
          <w:szCs w:val="24"/>
        </w:rPr>
      </w:pPr>
      <w:r w:rsidRPr="00D65693" w:rsidR="003509FF">
        <w:rPr>
          <w:b w:val="0"/>
          <w:sz w:val="24"/>
          <w:szCs w:val="24"/>
        </w:rPr>
        <w:tab/>
      </w:r>
      <w:r w:rsidRPr="00D65693" w:rsidR="003509FF">
        <w:rPr>
          <w:rFonts w:hint="default"/>
          <w:b w:val="0"/>
          <w:sz w:val="24"/>
          <w:szCs w:val="24"/>
        </w:rPr>
        <w:t>Medzi obsluž</w:t>
      </w:r>
      <w:r w:rsidRPr="00D65693" w:rsidR="003509FF">
        <w:rPr>
          <w:rFonts w:hint="default"/>
          <w:b w:val="0"/>
          <w:sz w:val="24"/>
          <w:szCs w:val="24"/>
        </w:rPr>
        <w:t>né</w:t>
      </w:r>
      <w:r w:rsidRPr="00D65693" w:rsidR="003509FF">
        <w:rPr>
          <w:rFonts w:hint="default"/>
          <w:b w:val="0"/>
          <w:sz w:val="24"/>
          <w:szCs w:val="24"/>
        </w:rPr>
        <w:t xml:space="preserve"> č</w:t>
      </w:r>
      <w:r w:rsidRPr="00D65693" w:rsidR="003509FF">
        <w:rPr>
          <w:rFonts w:hint="default"/>
          <w:b w:val="0"/>
          <w:sz w:val="24"/>
          <w:szCs w:val="24"/>
        </w:rPr>
        <w:t>innosti sa navrhuje zaradiť</w:t>
      </w:r>
      <w:r w:rsidRPr="00D65693" w:rsidR="003509FF">
        <w:rPr>
          <w:rFonts w:hint="default"/>
          <w:b w:val="0"/>
          <w:sz w:val="24"/>
          <w:szCs w:val="24"/>
        </w:rPr>
        <w:t xml:space="preserve"> aj uží</w:t>
      </w:r>
      <w:r w:rsidRPr="00D65693" w:rsidR="003509FF">
        <w:rPr>
          <w:rFonts w:hint="default"/>
          <w:b w:val="0"/>
          <w:sz w:val="24"/>
          <w:szCs w:val="24"/>
        </w:rPr>
        <w:t>vanie spoloč</w:t>
      </w:r>
      <w:r w:rsidRPr="00D65693" w:rsidR="003509FF">
        <w:rPr>
          <w:rFonts w:hint="default"/>
          <w:b w:val="0"/>
          <w:sz w:val="24"/>
          <w:szCs w:val="24"/>
        </w:rPr>
        <w:t>ný</w:t>
      </w:r>
      <w:r w:rsidRPr="00D65693" w:rsidR="003509FF">
        <w:rPr>
          <w:rFonts w:hint="default"/>
          <w:b w:val="0"/>
          <w:sz w:val="24"/>
          <w:szCs w:val="24"/>
        </w:rPr>
        <w:t>ch priestorov a </w:t>
      </w:r>
      <w:r w:rsidRPr="00D65693" w:rsidR="003509FF">
        <w:rPr>
          <w:rFonts w:hint="default"/>
          <w:b w:val="0"/>
          <w:sz w:val="24"/>
          <w:szCs w:val="24"/>
        </w:rPr>
        <w:t>poskytovanie vecný</w:t>
      </w:r>
      <w:r w:rsidRPr="00D65693" w:rsidR="003509FF">
        <w:rPr>
          <w:rFonts w:hint="default"/>
          <w:b w:val="0"/>
          <w:sz w:val="24"/>
          <w:szCs w:val="24"/>
        </w:rPr>
        <w:t>ch plnení</w:t>
      </w:r>
      <w:r w:rsidRPr="00D65693" w:rsidR="003509FF">
        <w:rPr>
          <w:rFonts w:hint="default"/>
          <w:b w:val="0"/>
          <w:sz w:val="24"/>
          <w:szCs w:val="24"/>
        </w:rPr>
        <w:t xml:space="preserve"> spojený</w:t>
      </w:r>
      <w:r w:rsidRPr="00D65693" w:rsidR="003509FF">
        <w:rPr>
          <w:rFonts w:hint="default"/>
          <w:b w:val="0"/>
          <w:sz w:val="24"/>
          <w:szCs w:val="24"/>
        </w:rPr>
        <w:t>ch s </w:t>
      </w:r>
      <w:r w:rsidRPr="00D65693" w:rsidR="003509FF">
        <w:rPr>
          <w:rFonts w:hint="default"/>
          <w:b w:val="0"/>
          <w:sz w:val="24"/>
          <w:szCs w:val="24"/>
        </w:rPr>
        <w:t>poskytovaní</w:t>
      </w:r>
      <w:r w:rsidRPr="00D65693" w:rsidR="003509FF">
        <w:rPr>
          <w:rFonts w:hint="default"/>
          <w:b w:val="0"/>
          <w:sz w:val="24"/>
          <w:szCs w:val="24"/>
        </w:rPr>
        <w:t>m ambulantnej sociá</w:t>
      </w:r>
      <w:r w:rsidRPr="00D65693" w:rsidR="003509FF">
        <w:rPr>
          <w:rFonts w:hint="default"/>
          <w:b w:val="0"/>
          <w:sz w:val="24"/>
          <w:szCs w:val="24"/>
        </w:rPr>
        <w:t>lnej služ</w:t>
      </w:r>
      <w:r w:rsidRPr="00D65693" w:rsidR="003509FF">
        <w:rPr>
          <w:rFonts w:hint="default"/>
          <w:b w:val="0"/>
          <w:sz w:val="24"/>
          <w:szCs w:val="24"/>
        </w:rPr>
        <w:t>by a  to v </w:t>
      </w:r>
      <w:r w:rsidRPr="00D65693" w:rsidR="003509FF">
        <w:rPr>
          <w:rFonts w:hint="default"/>
          <w:b w:val="0"/>
          <w:sz w:val="24"/>
          <w:szCs w:val="24"/>
        </w:rPr>
        <w:t>nadvä</w:t>
      </w:r>
      <w:r w:rsidRPr="00D65693" w:rsidR="003509FF">
        <w:rPr>
          <w:rFonts w:hint="default"/>
          <w:b w:val="0"/>
          <w:sz w:val="24"/>
          <w:szCs w:val="24"/>
        </w:rPr>
        <w:t>znosti na mož</w:t>
      </w:r>
      <w:r w:rsidRPr="00D65693" w:rsidR="003509FF">
        <w:rPr>
          <w:rFonts w:hint="default"/>
          <w:b w:val="0"/>
          <w:sz w:val="24"/>
          <w:szCs w:val="24"/>
        </w:rPr>
        <w:t>nosť</w:t>
      </w:r>
      <w:r w:rsidRPr="00D65693" w:rsidR="003509FF">
        <w:rPr>
          <w:rFonts w:hint="default"/>
          <w:b w:val="0"/>
          <w:sz w:val="24"/>
          <w:szCs w:val="24"/>
        </w:rPr>
        <w:t xml:space="preserve"> urč</w:t>
      </w:r>
      <w:r w:rsidRPr="00D65693" w:rsidR="003509FF">
        <w:rPr>
          <w:rFonts w:hint="default"/>
          <w:b w:val="0"/>
          <w:sz w:val="24"/>
          <w:szCs w:val="24"/>
        </w:rPr>
        <w:t>iť</w:t>
      </w:r>
      <w:r w:rsidRPr="00D65693" w:rsidR="003509FF">
        <w:rPr>
          <w:rFonts w:hint="default"/>
          <w:b w:val="0"/>
          <w:sz w:val="24"/>
          <w:szCs w:val="24"/>
        </w:rPr>
        <w:t xml:space="preserve"> ú</w:t>
      </w:r>
      <w:r w:rsidRPr="00D65693" w:rsidR="003509FF">
        <w:rPr>
          <w:rFonts w:hint="default"/>
          <w:b w:val="0"/>
          <w:sz w:val="24"/>
          <w:szCs w:val="24"/>
        </w:rPr>
        <w:t>hradu aj za tieto č</w:t>
      </w:r>
      <w:r w:rsidRPr="00D65693" w:rsidR="003509FF">
        <w:rPr>
          <w:rFonts w:hint="default"/>
          <w:b w:val="0"/>
          <w:sz w:val="24"/>
          <w:szCs w:val="24"/>
        </w:rPr>
        <w:t>innosti. Poskytovateľ</w:t>
      </w:r>
      <w:r w:rsidRPr="00D65693" w:rsidR="003509FF">
        <w:rPr>
          <w:rFonts w:hint="default"/>
          <w:b w:val="0"/>
          <w:sz w:val="24"/>
          <w:szCs w:val="24"/>
        </w:rPr>
        <w:t>om sociá</w:t>
      </w:r>
      <w:r w:rsidRPr="00D65693" w:rsidR="003509FF">
        <w:rPr>
          <w:rFonts w:hint="default"/>
          <w:b w:val="0"/>
          <w:sz w:val="24"/>
          <w:szCs w:val="24"/>
        </w:rPr>
        <w:t>lnych služ</w:t>
      </w:r>
      <w:r w:rsidRPr="00D65693" w:rsidR="003509FF">
        <w:rPr>
          <w:rFonts w:hint="default"/>
          <w:b w:val="0"/>
          <w:sz w:val="24"/>
          <w:szCs w:val="24"/>
        </w:rPr>
        <w:t>ieb pri uží</w:t>
      </w:r>
      <w:r w:rsidRPr="00D65693" w:rsidR="003509FF">
        <w:rPr>
          <w:rFonts w:hint="default"/>
          <w:b w:val="0"/>
          <w:sz w:val="24"/>
          <w:szCs w:val="24"/>
        </w:rPr>
        <w:t>vaní</w:t>
      </w:r>
      <w:r w:rsidRPr="00D65693" w:rsidR="003509FF">
        <w:rPr>
          <w:rFonts w:hint="default"/>
          <w:b w:val="0"/>
          <w:sz w:val="24"/>
          <w:szCs w:val="24"/>
        </w:rPr>
        <w:t xml:space="preserve"> taký</w:t>
      </w:r>
      <w:r w:rsidRPr="00D65693" w:rsidR="003509FF">
        <w:rPr>
          <w:rFonts w:hint="default"/>
          <w:b w:val="0"/>
          <w:sz w:val="24"/>
          <w:szCs w:val="24"/>
        </w:rPr>
        <w:t>chto priestorov vznikajú</w:t>
      </w:r>
      <w:r w:rsidRPr="00D65693" w:rsidR="003509FF">
        <w:rPr>
          <w:rFonts w:hint="default"/>
          <w:b w:val="0"/>
          <w:sz w:val="24"/>
          <w:szCs w:val="24"/>
        </w:rPr>
        <w:t xml:space="preserve"> ná</w:t>
      </w:r>
      <w:r w:rsidRPr="00D65693" w:rsidR="003509FF">
        <w:rPr>
          <w:rFonts w:hint="default"/>
          <w:b w:val="0"/>
          <w:sz w:val="24"/>
          <w:szCs w:val="24"/>
        </w:rPr>
        <w:t>klady (napr. ná</w:t>
      </w:r>
      <w:r w:rsidRPr="00D65693" w:rsidR="003509FF">
        <w:rPr>
          <w:rFonts w:hint="default"/>
          <w:b w:val="0"/>
          <w:sz w:val="24"/>
          <w:szCs w:val="24"/>
        </w:rPr>
        <w:t>klady na upratovanie, vykurovanie, osvetlenie), prič</w:t>
      </w:r>
      <w:r w:rsidRPr="00D65693" w:rsidR="003509FF">
        <w:rPr>
          <w:rFonts w:hint="default"/>
          <w:b w:val="0"/>
          <w:sz w:val="24"/>
          <w:szCs w:val="24"/>
        </w:rPr>
        <w:t>om ich nebolo mož</w:t>
      </w:r>
      <w:r w:rsidRPr="00D65693" w:rsidR="003509FF">
        <w:rPr>
          <w:rFonts w:hint="default"/>
          <w:b w:val="0"/>
          <w:sz w:val="24"/>
          <w:szCs w:val="24"/>
        </w:rPr>
        <w:t>né</w:t>
      </w:r>
      <w:r w:rsidRPr="00D65693" w:rsidR="003509FF">
        <w:rPr>
          <w:rFonts w:hint="default"/>
          <w:b w:val="0"/>
          <w:sz w:val="24"/>
          <w:szCs w:val="24"/>
        </w:rPr>
        <w:t xml:space="preserve">  v </w:t>
      </w:r>
      <w:r w:rsidRPr="00D65693" w:rsidR="003509FF">
        <w:rPr>
          <w:rFonts w:hint="default"/>
          <w:b w:val="0"/>
          <w:sz w:val="24"/>
          <w:szCs w:val="24"/>
        </w:rPr>
        <w:t>rá</w:t>
      </w:r>
      <w:r w:rsidRPr="00D65693" w:rsidR="003509FF">
        <w:rPr>
          <w:rFonts w:hint="default"/>
          <w:b w:val="0"/>
          <w:sz w:val="24"/>
          <w:szCs w:val="24"/>
        </w:rPr>
        <w:t>mci ú</w:t>
      </w:r>
      <w:r w:rsidRPr="00D65693" w:rsidR="003509FF">
        <w:rPr>
          <w:rFonts w:hint="default"/>
          <w:b w:val="0"/>
          <w:sz w:val="24"/>
          <w:szCs w:val="24"/>
        </w:rPr>
        <w:t>hrady pož</w:t>
      </w:r>
      <w:r w:rsidRPr="00D65693" w:rsidR="003509FF">
        <w:rPr>
          <w:rFonts w:hint="default"/>
          <w:b w:val="0"/>
          <w:sz w:val="24"/>
          <w:szCs w:val="24"/>
        </w:rPr>
        <w:t>adovať.</w:t>
      </w:r>
    </w:p>
    <w:p w:rsidR="00CD4618" w:rsidRPr="00D65693" w:rsidP="00D65693">
      <w:pPr>
        <w:pStyle w:val="Title"/>
        <w:tabs>
          <w:tab w:val="left" w:pos="540"/>
        </w:tabs>
        <w:bidi w:val="0"/>
        <w:jc w:val="both"/>
        <w:rPr>
          <w:b w:val="0"/>
          <w:bCs w:val="0"/>
          <w:color w:val="FF0000"/>
          <w:sz w:val="24"/>
          <w:szCs w:val="24"/>
        </w:rPr>
      </w:pPr>
    </w:p>
    <w:p w:rsidR="00CD4618" w:rsidRPr="00D65693" w:rsidP="00D65693">
      <w:pPr>
        <w:pStyle w:val="Title"/>
        <w:tabs>
          <w:tab w:val="left" w:pos="540"/>
        </w:tabs>
        <w:bidi w:val="0"/>
        <w:jc w:val="both"/>
        <w:rPr>
          <w:color w:val="000000"/>
          <w:sz w:val="24"/>
          <w:szCs w:val="24"/>
        </w:rPr>
      </w:pPr>
      <w:r w:rsidRPr="00D65693" w:rsidR="003509FF">
        <w:rPr>
          <w:color w:val="000000"/>
          <w:sz w:val="24"/>
          <w:szCs w:val="24"/>
        </w:rPr>
        <w:t>K bodu 3</w:t>
      </w:r>
      <w:r w:rsidR="00E24916">
        <w:rPr>
          <w:color w:val="000000"/>
          <w:sz w:val="24"/>
          <w:szCs w:val="24"/>
        </w:rPr>
        <w:t>2</w:t>
      </w:r>
      <w:r w:rsidRPr="00D65693" w:rsidR="003509FF">
        <w:rPr>
          <w:rFonts w:hint="default"/>
          <w:color w:val="000000"/>
          <w:sz w:val="24"/>
          <w:szCs w:val="24"/>
        </w:rPr>
        <w:t xml:space="preserve"> - §</w:t>
      </w:r>
      <w:r w:rsidRPr="00D65693" w:rsidR="003509FF">
        <w:rPr>
          <w:rFonts w:hint="default"/>
          <w:color w:val="000000"/>
          <w:sz w:val="24"/>
          <w:szCs w:val="24"/>
        </w:rPr>
        <w:t xml:space="preserve"> 17 ods. 4 a 5</w:t>
      </w:r>
    </w:p>
    <w:p w:rsidR="00CD4618" w:rsidRPr="00D65693" w:rsidP="00D65693">
      <w:pPr>
        <w:pStyle w:val="Title"/>
        <w:tabs>
          <w:tab w:val="left" w:pos="540"/>
        </w:tabs>
        <w:bidi w:val="0"/>
        <w:jc w:val="both"/>
        <w:rPr>
          <w:sz w:val="24"/>
          <w:szCs w:val="24"/>
        </w:rPr>
      </w:pPr>
      <w:r w:rsidRPr="00D65693" w:rsidR="003509FF">
        <w:rPr>
          <w:b w:val="0"/>
          <w:sz w:val="24"/>
          <w:szCs w:val="24"/>
        </w:rPr>
        <w:tab/>
      </w:r>
      <w:r w:rsidRPr="00D65693" w:rsidR="003509FF">
        <w:rPr>
          <w:rFonts w:hint="default"/>
          <w:b w:val="0"/>
          <w:sz w:val="24"/>
          <w:szCs w:val="24"/>
        </w:rPr>
        <w:t>Ná</w:t>
      </w:r>
      <w:r w:rsidRPr="00D65693" w:rsidR="003509FF">
        <w:rPr>
          <w:rFonts w:hint="default"/>
          <w:b w:val="0"/>
          <w:sz w:val="24"/>
          <w:szCs w:val="24"/>
        </w:rPr>
        <w:t>vrhom sa reaguje na pož</w:t>
      </w:r>
      <w:r w:rsidRPr="00D65693" w:rsidR="003509FF">
        <w:rPr>
          <w:rFonts w:hint="default"/>
          <w:b w:val="0"/>
          <w:sz w:val="24"/>
          <w:szCs w:val="24"/>
        </w:rPr>
        <w:t>i</w:t>
      </w:r>
      <w:r w:rsidRPr="00D65693" w:rsidR="003509FF">
        <w:rPr>
          <w:rFonts w:hint="default"/>
          <w:b w:val="0"/>
          <w:sz w:val="24"/>
          <w:szCs w:val="24"/>
        </w:rPr>
        <w:t>adavky praxe, nakoľ</w:t>
      </w:r>
      <w:r w:rsidRPr="00D65693" w:rsidR="003509FF">
        <w:rPr>
          <w:rFonts w:hint="default"/>
          <w:b w:val="0"/>
          <w:sz w:val="24"/>
          <w:szCs w:val="24"/>
        </w:rPr>
        <w:t>ko prijí</w:t>
      </w:r>
      <w:r w:rsidRPr="00D65693" w:rsidR="003509FF">
        <w:rPr>
          <w:rFonts w:hint="default"/>
          <w:b w:val="0"/>
          <w:sz w:val="24"/>
          <w:szCs w:val="24"/>
        </w:rPr>
        <w:t>matelia sociá</w:t>
      </w:r>
      <w:r w:rsidRPr="00D65693" w:rsidR="003509FF">
        <w:rPr>
          <w:rFonts w:hint="default"/>
          <w:b w:val="0"/>
          <w:sz w:val="24"/>
          <w:szCs w:val="24"/>
        </w:rPr>
        <w:t>lnych služ</w:t>
      </w:r>
      <w:r w:rsidRPr="00D65693" w:rsidR="003509FF">
        <w:rPr>
          <w:rFonts w:hint="default"/>
          <w:b w:val="0"/>
          <w:sz w:val="24"/>
          <w:szCs w:val="24"/>
        </w:rPr>
        <w:t>ieb v mnohý</w:t>
      </w:r>
      <w:r w:rsidRPr="00D65693" w:rsidR="003509FF">
        <w:rPr>
          <w:rFonts w:hint="default"/>
          <w:b w:val="0"/>
          <w:sz w:val="24"/>
          <w:szCs w:val="24"/>
        </w:rPr>
        <w:t>ch prí</w:t>
      </w:r>
      <w:r w:rsidRPr="00D65693" w:rsidR="003509FF">
        <w:rPr>
          <w:rFonts w:hint="default"/>
          <w:b w:val="0"/>
          <w:sz w:val="24"/>
          <w:szCs w:val="24"/>
        </w:rPr>
        <w:t>padoch odmietali odoberať</w:t>
      </w:r>
      <w:r w:rsidRPr="00D65693" w:rsidR="003509FF">
        <w:rPr>
          <w:rFonts w:hint="default"/>
          <w:b w:val="0"/>
          <w:sz w:val="24"/>
          <w:szCs w:val="24"/>
        </w:rPr>
        <w:t xml:space="preserve"> stravu v zariadení</w:t>
      </w:r>
      <w:r w:rsidRPr="00D65693" w:rsidR="003509FF">
        <w:rPr>
          <w:rFonts w:hint="default"/>
          <w:b w:val="0"/>
          <w:sz w:val="24"/>
          <w:szCs w:val="24"/>
        </w:rPr>
        <w:t xml:space="preserve"> v snahe uš</w:t>
      </w:r>
      <w:r w:rsidRPr="00D65693" w:rsidR="003509FF">
        <w:rPr>
          <w:rFonts w:hint="default"/>
          <w:b w:val="0"/>
          <w:sz w:val="24"/>
          <w:szCs w:val="24"/>
        </w:rPr>
        <w:t>etriť</w:t>
      </w:r>
      <w:r w:rsidRPr="00D65693" w:rsidR="003509FF">
        <w:rPr>
          <w:rFonts w:hint="default"/>
          <w:b w:val="0"/>
          <w:sz w:val="24"/>
          <w:szCs w:val="24"/>
        </w:rPr>
        <w:t xml:space="preserve"> svoje finanč</w:t>
      </w:r>
      <w:r w:rsidRPr="00D65693" w:rsidR="003509FF">
        <w:rPr>
          <w:rFonts w:hint="default"/>
          <w:b w:val="0"/>
          <w:sz w:val="24"/>
          <w:szCs w:val="24"/>
        </w:rPr>
        <w:t>né</w:t>
      </w:r>
      <w:r w:rsidRPr="00D65693" w:rsidR="003509FF">
        <w:rPr>
          <w:rFonts w:hint="default"/>
          <w:b w:val="0"/>
          <w:sz w:val="24"/>
          <w:szCs w:val="24"/>
        </w:rPr>
        <w:t xml:space="preserve"> prostriedky čí</w:t>
      </w:r>
      <w:r w:rsidRPr="00D65693" w:rsidR="003509FF">
        <w:rPr>
          <w:rFonts w:hint="default"/>
          <w:b w:val="0"/>
          <w:sz w:val="24"/>
          <w:szCs w:val="24"/>
        </w:rPr>
        <w:t>m priamo ohrozovali svoje zdravie a ž</w:t>
      </w:r>
      <w:r w:rsidRPr="00D65693" w:rsidR="003509FF">
        <w:rPr>
          <w:rFonts w:hint="default"/>
          <w:b w:val="0"/>
          <w:sz w:val="24"/>
          <w:szCs w:val="24"/>
        </w:rPr>
        <w:t>ivot. Z tohto dô</w:t>
      </w:r>
      <w:r w:rsidRPr="00D65693" w:rsidR="003509FF">
        <w:rPr>
          <w:rFonts w:hint="default"/>
          <w:b w:val="0"/>
          <w:sz w:val="24"/>
          <w:szCs w:val="24"/>
        </w:rPr>
        <w:t>vodu sa ustanovuje povinnosť</w:t>
      </w:r>
      <w:r w:rsidRPr="00D65693" w:rsidR="003509FF">
        <w:rPr>
          <w:rFonts w:hint="default"/>
          <w:b w:val="0"/>
          <w:sz w:val="24"/>
          <w:szCs w:val="24"/>
        </w:rPr>
        <w:t xml:space="preserve"> odoberať</w:t>
      </w:r>
      <w:r w:rsidRPr="00D65693" w:rsidR="003509FF">
        <w:rPr>
          <w:rFonts w:hint="default"/>
          <w:b w:val="0"/>
          <w:sz w:val="24"/>
          <w:szCs w:val="24"/>
        </w:rPr>
        <w:t xml:space="preserve"> minimá</w:t>
      </w:r>
      <w:r w:rsidRPr="00D65693" w:rsidR="003509FF">
        <w:rPr>
          <w:rFonts w:hint="default"/>
          <w:b w:val="0"/>
          <w:sz w:val="24"/>
          <w:szCs w:val="24"/>
        </w:rPr>
        <w:t>l</w:t>
      </w:r>
      <w:r w:rsidRPr="00D65693" w:rsidR="003509FF">
        <w:rPr>
          <w:rFonts w:hint="default"/>
          <w:b w:val="0"/>
          <w:sz w:val="24"/>
          <w:szCs w:val="24"/>
        </w:rPr>
        <w:t>n</w:t>
      </w:r>
      <w:r w:rsidRPr="00D65693" w:rsidR="003509FF">
        <w:rPr>
          <w:rFonts w:hint="default"/>
          <w:b w:val="0"/>
          <w:sz w:val="24"/>
          <w:szCs w:val="24"/>
        </w:rPr>
        <w:t>e 2 jedlá</w:t>
      </w:r>
      <w:r w:rsidRPr="00D65693" w:rsidR="003509FF">
        <w:rPr>
          <w:rFonts w:hint="default"/>
          <w:b w:val="0"/>
          <w:sz w:val="24"/>
          <w:szCs w:val="24"/>
        </w:rPr>
        <w:t xml:space="preserve"> denne, ak ide o celoroč</w:t>
      </w:r>
      <w:r w:rsidRPr="00D65693" w:rsidR="003509FF">
        <w:rPr>
          <w:rFonts w:hint="default"/>
          <w:b w:val="0"/>
          <w:sz w:val="24"/>
          <w:szCs w:val="24"/>
        </w:rPr>
        <w:t>ný</w:t>
      </w:r>
      <w:r w:rsidRPr="00D65693" w:rsidR="003509FF">
        <w:rPr>
          <w:rFonts w:hint="default"/>
          <w:b w:val="0"/>
          <w:sz w:val="24"/>
          <w:szCs w:val="24"/>
        </w:rPr>
        <w:t xml:space="preserve"> alebo týž</w:t>
      </w:r>
      <w:r w:rsidRPr="00D65693" w:rsidR="003509FF">
        <w:rPr>
          <w:rFonts w:hint="default"/>
          <w:b w:val="0"/>
          <w:sz w:val="24"/>
          <w:szCs w:val="24"/>
        </w:rPr>
        <w:t>denný</w:t>
      </w:r>
      <w:r w:rsidRPr="00D65693" w:rsidR="003509FF">
        <w:rPr>
          <w:rFonts w:hint="default"/>
          <w:b w:val="0"/>
          <w:sz w:val="24"/>
          <w:szCs w:val="24"/>
        </w:rPr>
        <w:t xml:space="preserve"> pobyt v zariadení</w:t>
      </w:r>
      <w:r w:rsidRPr="00D65693" w:rsidR="003509FF">
        <w:rPr>
          <w:rFonts w:hint="default"/>
          <w:b w:val="0"/>
          <w:sz w:val="24"/>
          <w:szCs w:val="24"/>
        </w:rPr>
        <w:t xml:space="preserve"> s poskytovaní</w:t>
      </w:r>
      <w:r w:rsidRPr="00D65693" w:rsidR="003509FF">
        <w:rPr>
          <w:rFonts w:hint="default"/>
          <w:b w:val="0"/>
          <w:sz w:val="24"/>
          <w:szCs w:val="24"/>
        </w:rPr>
        <w:t>m stravovania. Súč</w:t>
      </w:r>
      <w:r w:rsidRPr="00D65693" w:rsidR="003509FF">
        <w:rPr>
          <w:rFonts w:hint="default"/>
          <w:b w:val="0"/>
          <w:sz w:val="24"/>
          <w:szCs w:val="24"/>
        </w:rPr>
        <w:t>asne sa vš</w:t>
      </w:r>
      <w:r w:rsidRPr="00D65693" w:rsidR="003509FF">
        <w:rPr>
          <w:rFonts w:hint="default"/>
          <w:b w:val="0"/>
          <w:sz w:val="24"/>
          <w:szCs w:val="24"/>
        </w:rPr>
        <w:t>ak navrhuje, aby sa tá</w:t>
      </w:r>
      <w:r w:rsidRPr="00D65693" w:rsidR="003509FF">
        <w:rPr>
          <w:rFonts w:hint="default"/>
          <w:b w:val="0"/>
          <w:sz w:val="24"/>
          <w:szCs w:val="24"/>
        </w:rPr>
        <w:t>to povinnosť</w:t>
      </w:r>
      <w:r w:rsidRPr="00D65693" w:rsidR="003509FF">
        <w:rPr>
          <w:rFonts w:hint="default"/>
          <w:b w:val="0"/>
          <w:sz w:val="24"/>
          <w:szCs w:val="24"/>
        </w:rPr>
        <w:t xml:space="preserve"> nevzť</w:t>
      </w:r>
      <w:r w:rsidRPr="00D65693" w:rsidR="003509FF">
        <w:rPr>
          <w:rFonts w:hint="default"/>
          <w:b w:val="0"/>
          <w:sz w:val="24"/>
          <w:szCs w:val="24"/>
        </w:rPr>
        <w:t>ahovala na tý</w:t>
      </w:r>
      <w:r w:rsidRPr="00D65693" w:rsidR="003509FF">
        <w:rPr>
          <w:rFonts w:hint="default"/>
          <w:b w:val="0"/>
          <w:sz w:val="24"/>
          <w:szCs w:val="24"/>
        </w:rPr>
        <w:t>ch  klientov, ktorí</w:t>
      </w:r>
      <w:r w:rsidRPr="00D65693" w:rsidR="003509FF">
        <w:rPr>
          <w:rFonts w:hint="default"/>
          <w:b w:val="0"/>
          <w:sz w:val="24"/>
          <w:szCs w:val="24"/>
        </w:rPr>
        <w:t xml:space="preserve"> nie sú</w:t>
      </w:r>
      <w:r w:rsidRPr="00D65693" w:rsidR="003509FF">
        <w:rPr>
          <w:rFonts w:hint="default"/>
          <w:b w:val="0"/>
          <w:sz w:val="24"/>
          <w:szCs w:val="24"/>
        </w:rPr>
        <w:t xml:space="preserve"> odká</w:t>
      </w:r>
      <w:r w:rsidRPr="00D65693" w:rsidR="003509FF">
        <w:rPr>
          <w:rFonts w:hint="default"/>
          <w:b w:val="0"/>
          <w:sz w:val="24"/>
          <w:szCs w:val="24"/>
        </w:rPr>
        <w:t>zaní</w:t>
      </w:r>
      <w:r w:rsidRPr="00D65693" w:rsidR="003509FF">
        <w:rPr>
          <w:rFonts w:hint="default"/>
          <w:b w:val="0"/>
          <w:sz w:val="24"/>
          <w:szCs w:val="24"/>
        </w:rPr>
        <w:t xml:space="preserve"> na pomoc inej osoby pri vybraný</w:t>
      </w:r>
      <w:r w:rsidRPr="00D65693" w:rsidR="003509FF">
        <w:rPr>
          <w:rFonts w:hint="default"/>
          <w:b w:val="0"/>
          <w:sz w:val="24"/>
          <w:szCs w:val="24"/>
        </w:rPr>
        <w:t>ch ú</w:t>
      </w:r>
      <w:r w:rsidRPr="00D65693" w:rsidR="003509FF">
        <w:rPr>
          <w:rFonts w:hint="default"/>
          <w:b w:val="0"/>
          <w:sz w:val="24"/>
          <w:szCs w:val="24"/>
        </w:rPr>
        <w:t>konoch sebaobsluhy, k</w:t>
      </w:r>
      <w:r w:rsidRPr="00D65693" w:rsidR="003509FF">
        <w:rPr>
          <w:rFonts w:hint="default"/>
          <w:b w:val="0"/>
          <w:sz w:val="24"/>
          <w:szCs w:val="24"/>
        </w:rPr>
        <w:t>t</w:t>
      </w:r>
      <w:r w:rsidRPr="00D65693" w:rsidR="003509FF">
        <w:rPr>
          <w:rFonts w:hint="default"/>
          <w:b w:val="0"/>
          <w:sz w:val="24"/>
          <w:szCs w:val="24"/>
        </w:rPr>
        <w:t>oré</w:t>
      </w:r>
      <w:r w:rsidRPr="00D65693" w:rsidR="003509FF">
        <w:rPr>
          <w:rFonts w:hint="default"/>
          <w:b w:val="0"/>
          <w:sz w:val="24"/>
          <w:szCs w:val="24"/>
        </w:rPr>
        <w:t xml:space="preserve"> sú</w:t>
      </w:r>
      <w:r w:rsidRPr="00D65693" w:rsidR="003509FF">
        <w:rPr>
          <w:rFonts w:hint="default"/>
          <w:b w:val="0"/>
          <w:sz w:val="24"/>
          <w:szCs w:val="24"/>
        </w:rPr>
        <w:t>visia s </w:t>
      </w:r>
      <w:r w:rsidRPr="00D65693" w:rsidR="003509FF">
        <w:rPr>
          <w:rFonts w:hint="default"/>
          <w:b w:val="0"/>
          <w:sz w:val="24"/>
          <w:szCs w:val="24"/>
        </w:rPr>
        <w:t>prí</w:t>
      </w:r>
      <w:r w:rsidRPr="00D65693" w:rsidR="003509FF">
        <w:rPr>
          <w:rFonts w:hint="default"/>
          <w:b w:val="0"/>
          <w:sz w:val="24"/>
          <w:szCs w:val="24"/>
        </w:rPr>
        <w:t>pravou a </w:t>
      </w:r>
      <w:r w:rsidRPr="00D65693" w:rsidR="003509FF">
        <w:rPr>
          <w:rFonts w:hint="default"/>
          <w:b w:val="0"/>
          <w:sz w:val="24"/>
          <w:szCs w:val="24"/>
        </w:rPr>
        <w:t>podá</w:t>
      </w:r>
      <w:r w:rsidRPr="00D65693" w:rsidR="003509FF">
        <w:rPr>
          <w:rFonts w:hint="default"/>
          <w:b w:val="0"/>
          <w:sz w:val="24"/>
          <w:szCs w:val="24"/>
        </w:rPr>
        <w:t>vaní</w:t>
      </w:r>
      <w:r w:rsidRPr="00D65693" w:rsidR="003509FF">
        <w:rPr>
          <w:rFonts w:hint="default"/>
          <w:b w:val="0"/>
          <w:sz w:val="24"/>
          <w:szCs w:val="24"/>
        </w:rPr>
        <w:t>m stravy, nie sú</w:t>
      </w:r>
      <w:r w:rsidRPr="00D65693" w:rsidR="003509FF">
        <w:rPr>
          <w:rFonts w:hint="default"/>
          <w:b w:val="0"/>
          <w:sz w:val="24"/>
          <w:szCs w:val="24"/>
        </w:rPr>
        <w:t xml:space="preserve"> nezaopatrený</w:t>
      </w:r>
      <w:r w:rsidRPr="00D65693" w:rsidR="003509FF">
        <w:rPr>
          <w:rFonts w:hint="default"/>
          <w:b w:val="0"/>
          <w:sz w:val="24"/>
          <w:szCs w:val="24"/>
        </w:rPr>
        <w:t>mi deť</w:t>
      </w:r>
      <w:r w:rsidRPr="00D65693" w:rsidR="003509FF">
        <w:rPr>
          <w:rFonts w:hint="default"/>
          <w:b w:val="0"/>
          <w:sz w:val="24"/>
          <w:szCs w:val="24"/>
        </w:rPr>
        <w:t>mi, sú</w:t>
      </w:r>
      <w:r w:rsidRPr="00D65693" w:rsidR="003509FF">
        <w:rPr>
          <w:rFonts w:hint="default"/>
          <w:b w:val="0"/>
          <w:sz w:val="24"/>
          <w:szCs w:val="24"/>
        </w:rPr>
        <w:t xml:space="preserve"> spô</w:t>
      </w:r>
      <w:r w:rsidRPr="00D65693" w:rsidR="003509FF">
        <w:rPr>
          <w:rFonts w:hint="default"/>
          <w:b w:val="0"/>
          <w:sz w:val="24"/>
          <w:szCs w:val="24"/>
        </w:rPr>
        <w:t>sobilí</w:t>
      </w:r>
      <w:r w:rsidRPr="00D65693" w:rsidR="003509FF">
        <w:rPr>
          <w:rFonts w:hint="default"/>
          <w:b w:val="0"/>
          <w:sz w:val="24"/>
          <w:szCs w:val="24"/>
        </w:rPr>
        <w:t xml:space="preserve"> na prá</w:t>
      </w:r>
      <w:r w:rsidRPr="00D65693" w:rsidR="003509FF">
        <w:rPr>
          <w:rFonts w:hint="default"/>
          <w:b w:val="0"/>
          <w:sz w:val="24"/>
          <w:szCs w:val="24"/>
        </w:rPr>
        <w:t>vne ú</w:t>
      </w:r>
      <w:r w:rsidRPr="00D65693" w:rsidR="003509FF">
        <w:rPr>
          <w:rFonts w:hint="default"/>
          <w:b w:val="0"/>
          <w:sz w:val="24"/>
          <w:szCs w:val="24"/>
        </w:rPr>
        <w:t>kony, a to  za predpokladu, ž</w:t>
      </w:r>
      <w:r w:rsidRPr="00D65693" w:rsidR="003509FF">
        <w:rPr>
          <w:rFonts w:hint="default"/>
          <w:b w:val="0"/>
          <w:sz w:val="24"/>
          <w:szCs w:val="24"/>
        </w:rPr>
        <w:t>e zariadenie má</w:t>
      </w:r>
      <w:r w:rsidRPr="00D65693" w:rsidR="003509FF">
        <w:rPr>
          <w:rFonts w:hint="default"/>
          <w:b w:val="0"/>
          <w:sz w:val="24"/>
          <w:szCs w:val="24"/>
        </w:rPr>
        <w:t xml:space="preserve"> vytvorené</w:t>
      </w:r>
      <w:r w:rsidRPr="00D65693" w:rsidR="003509FF">
        <w:rPr>
          <w:rFonts w:hint="default"/>
          <w:b w:val="0"/>
          <w:sz w:val="24"/>
          <w:szCs w:val="24"/>
        </w:rPr>
        <w:t xml:space="preserve"> podmienky na individuá</w:t>
      </w:r>
      <w:r w:rsidRPr="00D65693" w:rsidR="003509FF">
        <w:rPr>
          <w:rFonts w:hint="default"/>
          <w:b w:val="0"/>
          <w:sz w:val="24"/>
          <w:szCs w:val="24"/>
        </w:rPr>
        <w:t>lnu prí</w:t>
      </w:r>
      <w:r w:rsidRPr="00D65693" w:rsidR="003509FF">
        <w:rPr>
          <w:rFonts w:hint="default"/>
          <w:b w:val="0"/>
          <w:sz w:val="24"/>
          <w:szCs w:val="24"/>
        </w:rPr>
        <w:t>pravu stravy, alebo ak  si klient vie zabezpeč</w:t>
      </w:r>
      <w:r w:rsidRPr="00D65693" w:rsidR="003509FF">
        <w:rPr>
          <w:rFonts w:hint="default"/>
          <w:b w:val="0"/>
          <w:sz w:val="24"/>
          <w:szCs w:val="24"/>
        </w:rPr>
        <w:t>iť</w:t>
      </w:r>
      <w:r w:rsidRPr="00D65693" w:rsidR="003509FF">
        <w:rPr>
          <w:rFonts w:hint="default"/>
          <w:b w:val="0"/>
          <w:sz w:val="24"/>
          <w:szCs w:val="24"/>
        </w:rPr>
        <w:t xml:space="preserve"> stravu inak (napr. v reš</w:t>
      </w:r>
      <w:r w:rsidRPr="00D65693" w:rsidR="003509FF">
        <w:rPr>
          <w:rFonts w:hint="default"/>
          <w:b w:val="0"/>
          <w:sz w:val="24"/>
          <w:szCs w:val="24"/>
        </w:rPr>
        <w:t>t</w:t>
      </w:r>
      <w:r w:rsidRPr="00D65693" w:rsidR="003509FF">
        <w:rPr>
          <w:rFonts w:hint="default"/>
          <w:b w:val="0"/>
          <w:sz w:val="24"/>
          <w:szCs w:val="24"/>
        </w:rPr>
        <w:t>a</w:t>
      </w:r>
      <w:r w:rsidRPr="00D65693" w:rsidR="003509FF">
        <w:rPr>
          <w:rFonts w:hint="default"/>
          <w:b w:val="0"/>
          <w:sz w:val="24"/>
          <w:szCs w:val="24"/>
        </w:rPr>
        <w:t>urač</w:t>
      </w:r>
      <w:r w:rsidRPr="00D65693" w:rsidR="003509FF">
        <w:rPr>
          <w:rFonts w:hint="default"/>
          <w:b w:val="0"/>
          <w:sz w:val="24"/>
          <w:szCs w:val="24"/>
        </w:rPr>
        <w:t>nom zariadení</w:t>
      </w:r>
      <w:r w:rsidRPr="00D65693" w:rsidR="003509FF">
        <w:rPr>
          <w:rFonts w:hint="default"/>
          <w:b w:val="0"/>
          <w:sz w:val="24"/>
          <w:szCs w:val="24"/>
        </w:rPr>
        <w:t>).</w:t>
      </w:r>
    </w:p>
    <w:p w:rsidR="00CD4618" w:rsidRPr="00D65693" w:rsidP="00D65693">
      <w:pPr>
        <w:pStyle w:val="Title"/>
        <w:tabs>
          <w:tab w:val="left" w:pos="540"/>
        </w:tabs>
        <w:bidi w:val="0"/>
        <w:jc w:val="both"/>
        <w:rPr>
          <w:bCs w:val="0"/>
          <w:sz w:val="24"/>
          <w:szCs w:val="24"/>
        </w:rPr>
      </w:pPr>
    </w:p>
    <w:p w:rsidR="00CD4618" w:rsidRPr="00D65693" w:rsidP="00D65693">
      <w:pPr>
        <w:pStyle w:val="Title"/>
        <w:tabs>
          <w:tab w:val="left" w:pos="540"/>
        </w:tabs>
        <w:bidi w:val="0"/>
        <w:jc w:val="both"/>
        <w:rPr>
          <w:sz w:val="24"/>
          <w:szCs w:val="24"/>
        </w:rPr>
      </w:pPr>
      <w:r w:rsidRPr="00D65693" w:rsidR="003509FF">
        <w:rPr>
          <w:bCs w:val="0"/>
          <w:sz w:val="24"/>
          <w:szCs w:val="24"/>
        </w:rPr>
        <w:t>K bodu 3</w:t>
      </w:r>
      <w:r w:rsidR="00E24916">
        <w:rPr>
          <w:bCs w:val="0"/>
          <w:sz w:val="24"/>
          <w:szCs w:val="24"/>
        </w:rPr>
        <w:t>3</w:t>
      </w:r>
      <w:r w:rsidRPr="00D65693" w:rsidR="003509FF">
        <w:rPr>
          <w:bCs w:val="0"/>
          <w:sz w:val="24"/>
          <w:szCs w:val="24"/>
        </w:rPr>
        <w:t xml:space="preserve"> - </w:t>
      </w:r>
      <w:r w:rsidRPr="00D65693" w:rsidR="003509FF">
        <w:rPr>
          <w:rFonts w:hint="default"/>
          <w:sz w:val="24"/>
          <w:szCs w:val="24"/>
        </w:rPr>
        <w:t>§</w:t>
      </w:r>
      <w:r w:rsidRPr="00D65693" w:rsidR="003509FF">
        <w:rPr>
          <w:rFonts w:hint="default"/>
          <w:sz w:val="24"/>
          <w:szCs w:val="24"/>
        </w:rPr>
        <w:t xml:space="preserve"> 20</w:t>
      </w:r>
    </w:p>
    <w:p w:rsidR="00CD4618" w:rsidP="00D65693">
      <w:pPr>
        <w:pStyle w:val="Title"/>
        <w:tabs>
          <w:tab w:val="left" w:pos="540"/>
        </w:tabs>
        <w:bidi w:val="0"/>
        <w:jc w:val="both"/>
        <w:rPr>
          <w:b w:val="0"/>
          <w:sz w:val="24"/>
          <w:szCs w:val="24"/>
        </w:rPr>
      </w:pPr>
      <w:r w:rsidRPr="00D65693" w:rsidR="003509FF">
        <w:rPr>
          <w:b w:val="0"/>
          <w:sz w:val="24"/>
          <w:szCs w:val="24"/>
        </w:rPr>
        <w:tab/>
      </w:r>
      <w:r w:rsidRPr="00D65693" w:rsidR="003509FF">
        <w:rPr>
          <w:rFonts w:hint="default"/>
          <w:b w:val="0"/>
          <w:sz w:val="24"/>
          <w:szCs w:val="24"/>
        </w:rPr>
        <w:t>Navrhuje sa, aby nebolo potrebné</w:t>
      </w:r>
      <w:r w:rsidRPr="00D65693" w:rsidR="003509FF">
        <w:rPr>
          <w:rFonts w:hint="default"/>
          <w:b w:val="0"/>
          <w:sz w:val="24"/>
          <w:szCs w:val="24"/>
        </w:rPr>
        <w:t xml:space="preserve"> vyž</w:t>
      </w:r>
      <w:r w:rsidRPr="00D65693" w:rsidR="003509FF">
        <w:rPr>
          <w:rFonts w:hint="default"/>
          <w:b w:val="0"/>
          <w:sz w:val="24"/>
          <w:szCs w:val="24"/>
        </w:rPr>
        <w:t>adovať</w:t>
      </w:r>
      <w:r w:rsidRPr="00D65693" w:rsidR="003509FF">
        <w:rPr>
          <w:rFonts w:hint="default"/>
          <w:b w:val="0"/>
          <w:sz w:val="24"/>
          <w:szCs w:val="24"/>
        </w:rPr>
        <w:t xml:space="preserve"> pí</w:t>
      </w:r>
      <w:r w:rsidRPr="00D65693" w:rsidR="003509FF">
        <w:rPr>
          <w:rFonts w:hint="default"/>
          <w:b w:val="0"/>
          <w:sz w:val="24"/>
          <w:szCs w:val="24"/>
        </w:rPr>
        <w:t>somný</w:t>
      </w:r>
      <w:r w:rsidRPr="00D65693" w:rsidR="003509FF">
        <w:rPr>
          <w:rFonts w:hint="default"/>
          <w:b w:val="0"/>
          <w:sz w:val="24"/>
          <w:szCs w:val="24"/>
        </w:rPr>
        <w:t xml:space="preserve"> sú</w:t>
      </w:r>
      <w:r w:rsidRPr="00D65693" w:rsidR="003509FF">
        <w:rPr>
          <w:rFonts w:hint="default"/>
          <w:b w:val="0"/>
          <w:sz w:val="24"/>
          <w:szCs w:val="24"/>
        </w:rPr>
        <w:t>hlas pri poskytovaní</w:t>
      </w:r>
      <w:r w:rsidRPr="00D65693" w:rsidR="003509FF">
        <w:rPr>
          <w:rFonts w:hint="default"/>
          <w:b w:val="0"/>
          <w:sz w:val="24"/>
          <w:szCs w:val="24"/>
        </w:rPr>
        <w:t xml:space="preserve"> pomoci pri uplatň</w:t>
      </w:r>
      <w:r w:rsidRPr="00D65693" w:rsidR="003509FF">
        <w:rPr>
          <w:rFonts w:hint="default"/>
          <w:b w:val="0"/>
          <w:sz w:val="24"/>
          <w:szCs w:val="24"/>
        </w:rPr>
        <w:t>ovaní</w:t>
      </w:r>
      <w:r w:rsidRPr="00D65693" w:rsidR="003509FF">
        <w:rPr>
          <w:rFonts w:hint="default"/>
          <w:b w:val="0"/>
          <w:sz w:val="24"/>
          <w:szCs w:val="24"/>
        </w:rPr>
        <w:t xml:space="preserve"> prá</w:t>
      </w:r>
      <w:r w:rsidRPr="00D65693" w:rsidR="003509FF">
        <w:rPr>
          <w:rFonts w:hint="default"/>
          <w:b w:val="0"/>
          <w:sz w:val="24"/>
          <w:szCs w:val="24"/>
        </w:rPr>
        <w:t>v a </w:t>
      </w:r>
      <w:r w:rsidRPr="00D65693" w:rsidR="003509FF">
        <w:rPr>
          <w:rFonts w:hint="default"/>
          <w:b w:val="0"/>
          <w:sz w:val="24"/>
          <w:szCs w:val="24"/>
        </w:rPr>
        <w:t>prá</w:t>
      </w:r>
      <w:r w:rsidRPr="00D65693" w:rsidR="003509FF">
        <w:rPr>
          <w:rFonts w:hint="default"/>
          <w:b w:val="0"/>
          <w:sz w:val="24"/>
          <w:szCs w:val="24"/>
        </w:rPr>
        <w:t>vom chrá</w:t>
      </w:r>
      <w:r w:rsidRPr="00D65693" w:rsidR="003509FF">
        <w:rPr>
          <w:rFonts w:hint="default"/>
          <w:b w:val="0"/>
          <w:sz w:val="24"/>
          <w:szCs w:val="24"/>
        </w:rPr>
        <w:t>nený</w:t>
      </w:r>
      <w:r w:rsidRPr="00D65693" w:rsidR="003509FF">
        <w:rPr>
          <w:rFonts w:hint="default"/>
          <w:b w:val="0"/>
          <w:sz w:val="24"/>
          <w:szCs w:val="24"/>
        </w:rPr>
        <w:t>ch zá</w:t>
      </w:r>
      <w:r w:rsidRPr="00D65693" w:rsidR="003509FF">
        <w:rPr>
          <w:rFonts w:hint="default"/>
          <w:b w:val="0"/>
          <w:sz w:val="24"/>
          <w:szCs w:val="24"/>
        </w:rPr>
        <w:t>ujmov.  Odká</w:t>
      </w:r>
      <w:r w:rsidRPr="00D65693" w:rsidR="003509FF">
        <w:rPr>
          <w:rFonts w:hint="default"/>
          <w:b w:val="0"/>
          <w:sz w:val="24"/>
          <w:szCs w:val="24"/>
        </w:rPr>
        <w:t>zaná</w:t>
      </w:r>
      <w:r w:rsidRPr="00D65693" w:rsidR="003509FF">
        <w:rPr>
          <w:rFonts w:hint="default"/>
          <w:b w:val="0"/>
          <w:sz w:val="24"/>
          <w:szCs w:val="24"/>
        </w:rPr>
        <w:t xml:space="preserve"> osoba bude mô</w:t>
      </w:r>
      <w:r w:rsidRPr="00D65693" w:rsidR="003509FF">
        <w:rPr>
          <w:rFonts w:hint="default"/>
          <w:b w:val="0"/>
          <w:sz w:val="24"/>
          <w:szCs w:val="24"/>
        </w:rPr>
        <w:t>cť</w:t>
      </w:r>
      <w:r w:rsidRPr="00D65693" w:rsidR="003509FF">
        <w:rPr>
          <w:rFonts w:hint="default"/>
          <w:b w:val="0"/>
          <w:sz w:val="24"/>
          <w:szCs w:val="24"/>
        </w:rPr>
        <w:t xml:space="preserve"> prejaviť</w:t>
      </w:r>
      <w:r w:rsidRPr="00D65693" w:rsidR="003509FF">
        <w:rPr>
          <w:rFonts w:hint="default"/>
          <w:b w:val="0"/>
          <w:sz w:val="24"/>
          <w:szCs w:val="24"/>
        </w:rPr>
        <w:t xml:space="preserve"> svoj sú</w:t>
      </w:r>
      <w:r w:rsidRPr="00D65693" w:rsidR="003509FF">
        <w:rPr>
          <w:rFonts w:hint="default"/>
          <w:b w:val="0"/>
          <w:sz w:val="24"/>
          <w:szCs w:val="24"/>
        </w:rPr>
        <w:t>hlas aj ú</w:t>
      </w:r>
      <w:r w:rsidRPr="00D65693" w:rsidR="003509FF">
        <w:rPr>
          <w:rFonts w:hint="default"/>
          <w:b w:val="0"/>
          <w:sz w:val="24"/>
          <w:szCs w:val="24"/>
        </w:rPr>
        <w:t>stne. Zamestnancom  a klientom  soc</w:t>
      </w:r>
      <w:r w:rsidRPr="00D65693" w:rsidR="003509FF">
        <w:rPr>
          <w:rFonts w:hint="default"/>
          <w:b w:val="0"/>
          <w:sz w:val="24"/>
          <w:szCs w:val="24"/>
        </w:rPr>
        <w:t>iá</w:t>
      </w:r>
      <w:r w:rsidRPr="00D65693" w:rsidR="003509FF">
        <w:rPr>
          <w:rFonts w:hint="default"/>
          <w:b w:val="0"/>
          <w:sz w:val="24"/>
          <w:szCs w:val="24"/>
        </w:rPr>
        <w:t>lnych služ</w:t>
      </w:r>
      <w:r w:rsidRPr="00D65693" w:rsidR="003509FF">
        <w:rPr>
          <w:rFonts w:hint="default"/>
          <w:b w:val="0"/>
          <w:sz w:val="24"/>
          <w:szCs w:val="24"/>
        </w:rPr>
        <w:t>ieb to uľ</w:t>
      </w:r>
      <w:r w:rsidRPr="00D65693" w:rsidR="003509FF">
        <w:rPr>
          <w:rFonts w:hint="default"/>
          <w:b w:val="0"/>
          <w:sz w:val="24"/>
          <w:szCs w:val="24"/>
        </w:rPr>
        <w:t>ahčí</w:t>
      </w:r>
      <w:r w:rsidRPr="00D65693" w:rsidR="003509FF">
        <w:rPr>
          <w:rFonts w:hint="default"/>
          <w:b w:val="0"/>
          <w:sz w:val="24"/>
          <w:szCs w:val="24"/>
        </w:rPr>
        <w:t xml:space="preserve"> poskytnutie tejto formy pomoci, osobitne  pri niektorý</w:t>
      </w:r>
      <w:r w:rsidRPr="00D65693" w:rsidR="003509FF">
        <w:rPr>
          <w:rFonts w:hint="default"/>
          <w:b w:val="0"/>
          <w:sz w:val="24"/>
          <w:szCs w:val="24"/>
        </w:rPr>
        <w:t>ch cieľ</w:t>
      </w:r>
      <w:r w:rsidRPr="00D65693" w:rsidR="003509FF">
        <w:rPr>
          <w:rFonts w:hint="default"/>
          <w:b w:val="0"/>
          <w:sz w:val="24"/>
          <w:szCs w:val="24"/>
        </w:rPr>
        <w:t>ový</w:t>
      </w:r>
      <w:r w:rsidRPr="00D65693" w:rsidR="003509FF">
        <w:rPr>
          <w:rFonts w:hint="default"/>
          <w:b w:val="0"/>
          <w:sz w:val="24"/>
          <w:szCs w:val="24"/>
        </w:rPr>
        <w:t>ch skupiná</w:t>
      </w:r>
      <w:r w:rsidRPr="00D65693" w:rsidR="003509FF">
        <w:rPr>
          <w:rFonts w:hint="default"/>
          <w:b w:val="0"/>
          <w:sz w:val="24"/>
          <w:szCs w:val="24"/>
        </w:rPr>
        <w:t>ch bolo komplikované</w:t>
      </w:r>
      <w:r w:rsidRPr="00D65693" w:rsidR="003509FF">
        <w:rPr>
          <w:rFonts w:hint="default"/>
          <w:b w:val="0"/>
          <w:sz w:val="24"/>
          <w:szCs w:val="24"/>
        </w:rPr>
        <w:t xml:space="preserve"> zí</w:t>
      </w:r>
      <w:r w:rsidRPr="00D65693" w:rsidR="003509FF">
        <w:rPr>
          <w:rFonts w:hint="default"/>
          <w:b w:val="0"/>
          <w:sz w:val="24"/>
          <w:szCs w:val="24"/>
        </w:rPr>
        <w:t>skať</w:t>
      </w:r>
      <w:r w:rsidRPr="00D65693" w:rsidR="003509FF">
        <w:rPr>
          <w:rFonts w:hint="default"/>
          <w:b w:val="0"/>
          <w:sz w:val="24"/>
          <w:szCs w:val="24"/>
        </w:rPr>
        <w:t xml:space="preserve"> pí</w:t>
      </w:r>
      <w:r w:rsidRPr="00D65693" w:rsidR="003509FF">
        <w:rPr>
          <w:rFonts w:hint="default"/>
          <w:b w:val="0"/>
          <w:sz w:val="24"/>
          <w:szCs w:val="24"/>
        </w:rPr>
        <w:t>somný</w:t>
      </w:r>
      <w:r w:rsidRPr="00D65693" w:rsidR="003509FF">
        <w:rPr>
          <w:rFonts w:hint="default"/>
          <w:b w:val="0"/>
          <w:sz w:val="24"/>
          <w:szCs w:val="24"/>
        </w:rPr>
        <w:t xml:space="preserve"> sú</w:t>
      </w:r>
      <w:r w:rsidRPr="00D65693" w:rsidR="003509FF">
        <w:rPr>
          <w:rFonts w:hint="default"/>
          <w:b w:val="0"/>
          <w:sz w:val="24"/>
          <w:szCs w:val="24"/>
        </w:rPr>
        <w:t>hlas a </w:t>
      </w:r>
      <w:r w:rsidRPr="00D65693" w:rsidR="003509FF">
        <w:rPr>
          <w:rFonts w:hint="default"/>
          <w:b w:val="0"/>
          <w:sz w:val="24"/>
          <w:szCs w:val="24"/>
        </w:rPr>
        <w:t>mnohý</w:t>
      </w:r>
      <w:r w:rsidRPr="00D65693" w:rsidR="003509FF">
        <w:rPr>
          <w:rFonts w:hint="default"/>
          <w:b w:val="0"/>
          <w:sz w:val="24"/>
          <w:szCs w:val="24"/>
        </w:rPr>
        <w:t>ch klientov to  odrá</w:t>
      </w:r>
      <w:r w:rsidRPr="00D65693" w:rsidR="003509FF">
        <w:rPr>
          <w:rFonts w:hint="default"/>
          <w:b w:val="0"/>
          <w:sz w:val="24"/>
          <w:szCs w:val="24"/>
        </w:rPr>
        <w:t>dzalo od využ</w:t>
      </w:r>
      <w:r w:rsidRPr="00D65693" w:rsidR="003509FF">
        <w:rPr>
          <w:rFonts w:hint="default"/>
          <w:b w:val="0"/>
          <w:sz w:val="24"/>
          <w:szCs w:val="24"/>
        </w:rPr>
        <w:t>itia tejto pomoci.</w:t>
      </w:r>
    </w:p>
    <w:p w:rsidR="00914CB6" w:rsidP="00914CB6">
      <w:pPr>
        <w:pStyle w:val="Title"/>
        <w:tabs>
          <w:tab w:val="left" w:pos="540"/>
        </w:tabs>
        <w:bidi w:val="0"/>
        <w:jc w:val="both"/>
        <w:rPr>
          <w:bCs w:val="0"/>
          <w:sz w:val="24"/>
          <w:szCs w:val="24"/>
        </w:rPr>
      </w:pPr>
    </w:p>
    <w:p w:rsidR="00914CB6" w:rsidP="00914CB6">
      <w:pPr>
        <w:pStyle w:val="Title"/>
        <w:tabs>
          <w:tab w:val="left" w:pos="540"/>
        </w:tabs>
        <w:bidi w:val="0"/>
        <w:jc w:val="both"/>
        <w:rPr>
          <w:sz w:val="24"/>
          <w:szCs w:val="24"/>
        </w:rPr>
      </w:pPr>
      <w:r>
        <w:rPr>
          <w:bCs w:val="0"/>
          <w:sz w:val="24"/>
          <w:szCs w:val="24"/>
        </w:rPr>
        <w:t>K</w:t>
      </w:r>
      <w:r w:rsidR="00E24916">
        <w:rPr>
          <w:bCs w:val="0"/>
          <w:sz w:val="24"/>
          <w:szCs w:val="24"/>
        </w:rPr>
        <w:t> </w:t>
      </w:r>
      <w:r>
        <w:rPr>
          <w:bCs w:val="0"/>
          <w:sz w:val="24"/>
          <w:szCs w:val="24"/>
        </w:rPr>
        <w:t>bodu</w:t>
      </w:r>
      <w:r w:rsidR="00E24916">
        <w:rPr>
          <w:bCs w:val="0"/>
          <w:sz w:val="24"/>
          <w:szCs w:val="24"/>
        </w:rPr>
        <w:t xml:space="preserve"> 34 </w:t>
      </w:r>
      <w:r w:rsidRPr="00D65693">
        <w:rPr>
          <w:bCs w:val="0"/>
          <w:sz w:val="24"/>
          <w:szCs w:val="24"/>
        </w:rPr>
        <w:t xml:space="preserve"> - </w:t>
      </w:r>
      <w:r w:rsidRPr="00D65693">
        <w:rPr>
          <w:rFonts w:hint="default"/>
          <w:sz w:val="24"/>
          <w:szCs w:val="24"/>
        </w:rPr>
        <w:t>§</w:t>
      </w:r>
      <w:r w:rsidRPr="00D65693">
        <w:rPr>
          <w:rFonts w:hint="default"/>
          <w:sz w:val="24"/>
          <w:szCs w:val="24"/>
        </w:rPr>
        <w:t xml:space="preserve"> 2</w:t>
      </w:r>
      <w:r>
        <w:rPr>
          <w:sz w:val="24"/>
          <w:szCs w:val="24"/>
        </w:rPr>
        <w:t>1 ods. 1</w:t>
      </w:r>
    </w:p>
    <w:p w:rsidR="00914CB6" w:rsidRPr="00914CB6" w:rsidP="00324795">
      <w:pPr>
        <w:pStyle w:val="Subtitle"/>
        <w:bidi w:val="0"/>
        <w:spacing w:before="0"/>
        <w:jc w:val="both"/>
        <w:rPr>
          <w:i w:val="0"/>
          <w:lang w:eastAsia="cs-CZ"/>
        </w:rPr>
      </w:pPr>
      <w:r>
        <w:rPr>
          <w:i w:val="0"/>
          <w:lang w:eastAsia="cs-CZ"/>
        </w:rPr>
        <w:tab/>
      </w:r>
      <w:r w:rsidRPr="00914CB6">
        <w:rPr>
          <w:rFonts w:ascii="Times New Roman" w:hAnsi="Times New Roman" w:cs="Times New Roman"/>
          <w:bCs/>
          <w:i w:val="0"/>
          <w:iCs w:val="0"/>
          <w:sz w:val="24"/>
          <w:szCs w:val="24"/>
          <w:lang w:eastAsia="cs-CZ"/>
        </w:rPr>
        <w:t>V </w:t>
      </w:r>
      <w:r w:rsidRPr="00914CB6">
        <w:rPr>
          <w:rFonts w:ascii="Times New Roman" w:hAnsi="Times New Roman" w:cs="Times New Roman" w:hint="default"/>
          <w:bCs/>
          <w:i w:val="0"/>
          <w:iCs w:val="0"/>
          <w:sz w:val="24"/>
          <w:szCs w:val="24"/>
          <w:lang w:eastAsia="cs-CZ"/>
        </w:rPr>
        <w:t>sú</w:t>
      </w:r>
      <w:r w:rsidRPr="00914CB6">
        <w:rPr>
          <w:rFonts w:ascii="Times New Roman" w:hAnsi="Times New Roman" w:cs="Times New Roman" w:hint="default"/>
          <w:bCs/>
          <w:i w:val="0"/>
          <w:iCs w:val="0"/>
          <w:sz w:val="24"/>
          <w:szCs w:val="24"/>
          <w:lang w:eastAsia="cs-CZ"/>
        </w:rPr>
        <w:t>lade s </w:t>
      </w:r>
      <w:r w:rsidRPr="00914CB6">
        <w:rPr>
          <w:rFonts w:ascii="Times New Roman" w:hAnsi="Times New Roman" w:cs="Times New Roman" w:hint="default"/>
          <w:bCs/>
          <w:i w:val="0"/>
          <w:iCs w:val="0"/>
          <w:sz w:val="24"/>
          <w:szCs w:val="24"/>
          <w:lang w:eastAsia="cs-CZ"/>
        </w:rPr>
        <w:t>pož</w:t>
      </w:r>
      <w:r w:rsidRPr="00914CB6">
        <w:rPr>
          <w:rFonts w:ascii="Times New Roman" w:hAnsi="Times New Roman" w:cs="Times New Roman" w:hint="default"/>
          <w:bCs/>
          <w:i w:val="0"/>
          <w:iCs w:val="0"/>
          <w:sz w:val="24"/>
          <w:szCs w:val="24"/>
          <w:lang w:eastAsia="cs-CZ"/>
        </w:rPr>
        <w:t>iadavkami praxe sa precizuje definí</w:t>
      </w:r>
      <w:r w:rsidRPr="00914CB6">
        <w:rPr>
          <w:rFonts w:ascii="Times New Roman" w:hAnsi="Times New Roman" w:cs="Times New Roman" w:hint="default"/>
          <w:bCs/>
          <w:i w:val="0"/>
          <w:iCs w:val="0"/>
          <w:sz w:val="24"/>
          <w:szCs w:val="24"/>
          <w:lang w:eastAsia="cs-CZ"/>
        </w:rPr>
        <w:t>cia sociá</w:t>
      </w:r>
      <w:r w:rsidRPr="00914CB6">
        <w:rPr>
          <w:rFonts w:ascii="Times New Roman" w:hAnsi="Times New Roman" w:cs="Times New Roman" w:hint="default"/>
          <w:bCs/>
          <w:i w:val="0"/>
          <w:iCs w:val="0"/>
          <w:sz w:val="24"/>
          <w:szCs w:val="24"/>
          <w:lang w:eastAsia="cs-CZ"/>
        </w:rPr>
        <w:t>lnej rehabilitá</w:t>
      </w:r>
      <w:r w:rsidRPr="00914CB6">
        <w:rPr>
          <w:rFonts w:ascii="Times New Roman" w:hAnsi="Times New Roman" w:cs="Times New Roman" w:hint="default"/>
          <w:bCs/>
          <w:i w:val="0"/>
          <w:iCs w:val="0"/>
          <w:sz w:val="24"/>
          <w:szCs w:val="24"/>
          <w:lang w:eastAsia="cs-CZ"/>
        </w:rPr>
        <w:t>cie, tak aby bolo mož</w:t>
      </w:r>
      <w:r w:rsidRPr="00914CB6">
        <w:rPr>
          <w:rFonts w:ascii="Times New Roman" w:hAnsi="Times New Roman" w:cs="Times New Roman" w:hint="default"/>
          <w:bCs/>
          <w:i w:val="0"/>
          <w:iCs w:val="0"/>
          <w:sz w:val="24"/>
          <w:szCs w:val="24"/>
          <w:lang w:eastAsia="cs-CZ"/>
        </w:rPr>
        <w:t>né</w:t>
      </w:r>
      <w:r w:rsidRPr="00914CB6">
        <w:rPr>
          <w:rFonts w:ascii="Times New Roman" w:hAnsi="Times New Roman" w:cs="Times New Roman" w:hint="default"/>
          <w:bCs/>
          <w:i w:val="0"/>
          <w:iCs w:val="0"/>
          <w:sz w:val="24"/>
          <w:szCs w:val="24"/>
          <w:lang w:eastAsia="cs-CZ"/>
        </w:rPr>
        <w:t xml:space="preserve"> v </w:t>
      </w:r>
      <w:r w:rsidRPr="00914CB6">
        <w:rPr>
          <w:rFonts w:ascii="Times New Roman" w:hAnsi="Times New Roman" w:cs="Times New Roman" w:hint="default"/>
          <w:bCs/>
          <w:i w:val="0"/>
          <w:iCs w:val="0"/>
          <w:sz w:val="24"/>
          <w:szCs w:val="24"/>
          <w:lang w:eastAsia="cs-CZ"/>
        </w:rPr>
        <w:t>rá</w:t>
      </w:r>
      <w:r w:rsidRPr="00914CB6">
        <w:rPr>
          <w:rFonts w:ascii="Times New Roman" w:hAnsi="Times New Roman" w:cs="Times New Roman" w:hint="default"/>
          <w:bCs/>
          <w:i w:val="0"/>
          <w:iCs w:val="0"/>
          <w:sz w:val="24"/>
          <w:szCs w:val="24"/>
          <w:lang w:eastAsia="cs-CZ"/>
        </w:rPr>
        <w:t>mci nej využí</w:t>
      </w:r>
      <w:r w:rsidRPr="00914CB6">
        <w:rPr>
          <w:rFonts w:ascii="Times New Roman" w:hAnsi="Times New Roman" w:cs="Times New Roman" w:hint="default"/>
          <w:bCs/>
          <w:i w:val="0"/>
          <w:iCs w:val="0"/>
          <w:sz w:val="24"/>
          <w:szCs w:val="24"/>
          <w:lang w:eastAsia="cs-CZ"/>
        </w:rPr>
        <w:t>vať</w:t>
      </w:r>
      <w:r w:rsidRPr="00914CB6">
        <w:rPr>
          <w:rFonts w:ascii="Times New Roman" w:hAnsi="Times New Roman" w:cs="Times New Roman" w:hint="default"/>
          <w:bCs/>
          <w:i w:val="0"/>
          <w:iCs w:val="0"/>
          <w:sz w:val="24"/>
          <w:szCs w:val="24"/>
          <w:lang w:eastAsia="cs-CZ"/>
        </w:rPr>
        <w:t xml:space="preserve"> prirodzené</w:t>
      </w:r>
      <w:r w:rsidRPr="00914CB6">
        <w:rPr>
          <w:rFonts w:ascii="Times New Roman" w:hAnsi="Times New Roman" w:cs="Times New Roman" w:hint="default"/>
          <w:bCs/>
          <w:i w:val="0"/>
          <w:iCs w:val="0"/>
          <w:sz w:val="24"/>
          <w:szCs w:val="24"/>
          <w:lang w:eastAsia="cs-CZ"/>
        </w:rPr>
        <w:t xml:space="preserve"> zdroje rodiny a komunity.</w:t>
      </w:r>
    </w:p>
    <w:p w:rsidR="00CD4618" w:rsidRPr="00E24916" w:rsidP="00324795">
      <w:pPr>
        <w:pStyle w:val="Title"/>
        <w:tabs>
          <w:tab w:val="left" w:pos="540"/>
        </w:tabs>
        <w:bidi w:val="0"/>
        <w:spacing w:before="240"/>
        <w:jc w:val="both"/>
        <w:rPr>
          <w:b w:val="0"/>
          <w:sz w:val="24"/>
          <w:szCs w:val="24"/>
        </w:rPr>
      </w:pPr>
      <w:r w:rsidRPr="00D65693" w:rsidR="003509FF">
        <w:rPr>
          <w:bCs w:val="0"/>
          <w:sz w:val="24"/>
          <w:szCs w:val="24"/>
        </w:rPr>
        <w:t>K bodu 3</w:t>
      </w:r>
      <w:r w:rsidR="00E24916">
        <w:rPr>
          <w:bCs w:val="0"/>
          <w:sz w:val="24"/>
          <w:szCs w:val="24"/>
        </w:rPr>
        <w:t>5</w:t>
      </w:r>
      <w:r w:rsidRPr="00D65693" w:rsidR="003509FF">
        <w:rPr>
          <w:rFonts w:hint="default"/>
          <w:bCs w:val="0"/>
          <w:sz w:val="24"/>
          <w:szCs w:val="24"/>
        </w:rPr>
        <w:t xml:space="preserve">  - §</w:t>
      </w:r>
      <w:r w:rsidRPr="00D65693" w:rsidR="003509FF">
        <w:rPr>
          <w:rFonts w:hint="default"/>
          <w:bCs w:val="0"/>
          <w:sz w:val="24"/>
          <w:szCs w:val="24"/>
        </w:rPr>
        <w:t xml:space="preserve"> </w:t>
      </w:r>
      <w:r w:rsidRPr="00D65693" w:rsidR="003509FF">
        <w:rPr>
          <w:sz w:val="24"/>
          <w:szCs w:val="24"/>
        </w:rPr>
        <w:t xml:space="preserve"> 23a a </w:t>
      </w:r>
      <w:r w:rsidR="00E24916">
        <w:rPr>
          <w:rFonts w:hint="default"/>
          <w:sz w:val="24"/>
          <w:szCs w:val="24"/>
        </w:rPr>
        <w:t xml:space="preserve"> §</w:t>
      </w:r>
      <w:r w:rsidR="00E24916">
        <w:rPr>
          <w:rFonts w:hint="default"/>
          <w:sz w:val="24"/>
          <w:szCs w:val="24"/>
        </w:rPr>
        <w:t xml:space="preserve"> </w:t>
      </w:r>
      <w:r w:rsidRPr="00D65693" w:rsidR="003509FF">
        <w:rPr>
          <w:sz w:val="24"/>
          <w:szCs w:val="24"/>
        </w:rPr>
        <w:t>23b</w:t>
      </w:r>
    </w:p>
    <w:p w:rsidR="00CD4618" w:rsidRPr="00D65693" w:rsidP="00D65693">
      <w:pPr>
        <w:pStyle w:val="Standard"/>
        <w:bidi w:val="0"/>
        <w:jc w:val="both"/>
        <w:rPr>
          <w:rFonts w:cs="Times New Roman"/>
        </w:rPr>
      </w:pPr>
      <w:r w:rsidRPr="00D65693" w:rsidR="003509FF">
        <w:rPr>
          <w:rFonts w:cs="Times New Roman"/>
          <w:bCs/>
        </w:rPr>
        <w:tab/>
      </w:r>
      <w:r w:rsidRPr="00D65693" w:rsidR="003509FF">
        <w:rPr>
          <w:rFonts w:cs="Times New Roman" w:hint="default"/>
          <w:bCs/>
        </w:rPr>
        <w:t>Navrhuje sa definovať</w:t>
      </w:r>
      <w:r w:rsidRPr="00D65693" w:rsidR="003509FF">
        <w:rPr>
          <w:rFonts w:cs="Times New Roman" w:hint="default"/>
          <w:bCs/>
        </w:rPr>
        <w:t xml:space="preserve"> novú</w:t>
      </w:r>
      <w:r w:rsidRPr="00D65693" w:rsidR="003509FF">
        <w:rPr>
          <w:rFonts w:cs="Times New Roman" w:hint="default"/>
          <w:bCs/>
        </w:rPr>
        <w:t xml:space="preserve"> odbornú</w:t>
      </w:r>
      <w:r w:rsidRPr="00D65693" w:rsidR="003509FF">
        <w:rPr>
          <w:rFonts w:cs="Times New Roman" w:hint="default"/>
          <w:bCs/>
        </w:rPr>
        <w:t xml:space="preserve"> č</w:t>
      </w:r>
      <w:r w:rsidRPr="00D65693" w:rsidR="003509FF">
        <w:rPr>
          <w:rFonts w:cs="Times New Roman" w:hint="default"/>
          <w:bCs/>
        </w:rPr>
        <w:t>innosť</w:t>
      </w:r>
      <w:r w:rsidRPr="00D65693" w:rsidR="003509FF">
        <w:rPr>
          <w:rFonts w:cs="Times New Roman" w:hint="default"/>
          <w:bCs/>
        </w:rPr>
        <w:t>, ktorou je preventí</w:t>
      </w:r>
      <w:r w:rsidRPr="00D65693" w:rsidR="003509FF">
        <w:rPr>
          <w:rFonts w:cs="Times New Roman" w:hint="default"/>
          <w:bCs/>
        </w:rPr>
        <w:t>vna aktivita. Ide  o </w:t>
      </w:r>
      <w:r w:rsidRPr="00D65693" w:rsidR="003509FF">
        <w:rPr>
          <w:rFonts w:cs="Times New Roman" w:hint="default"/>
          <w:bCs/>
        </w:rPr>
        <w:t>š</w:t>
      </w:r>
      <w:r w:rsidRPr="00D65693" w:rsidR="003509FF">
        <w:rPr>
          <w:rFonts w:cs="Times New Roman" w:hint="default"/>
          <w:bCs/>
        </w:rPr>
        <w:t>i</w:t>
      </w:r>
      <w:r w:rsidRPr="00D65693" w:rsidR="003509FF">
        <w:rPr>
          <w:rFonts w:cs="Times New Roman" w:hint="default"/>
          <w:bCs/>
        </w:rPr>
        <w:t>rokú</w:t>
      </w:r>
      <w:r w:rsidRPr="00D65693" w:rsidR="003509FF">
        <w:rPr>
          <w:rFonts w:cs="Times New Roman" w:hint="default"/>
          <w:bCs/>
        </w:rPr>
        <w:t xml:space="preserve"> š</w:t>
      </w:r>
      <w:r w:rsidRPr="00D65693" w:rsidR="003509FF">
        <w:rPr>
          <w:rFonts w:cs="Times New Roman" w:hint="default"/>
          <w:bCs/>
        </w:rPr>
        <w:t>ká</w:t>
      </w:r>
      <w:r w:rsidRPr="00D65693" w:rsidR="003509FF">
        <w:rPr>
          <w:rFonts w:cs="Times New Roman" w:hint="default"/>
          <w:bCs/>
        </w:rPr>
        <w:t>lu aktiví</w:t>
      </w:r>
      <w:r w:rsidRPr="00D65693" w:rsidR="003509FF">
        <w:rPr>
          <w:rFonts w:cs="Times New Roman" w:hint="default"/>
          <w:bCs/>
        </w:rPr>
        <w:t>t, ako naprí</w:t>
      </w:r>
      <w:r w:rsidRPr="00D65693" w:rsidR="003509FF">
        <w:rPr>
          <w:rFonts w:cs="Times New Roman" w:hint="default"/>
          <w:bCs/>
        </w:rPr>
        <w:t>klad aktivity spojené</w:t>
      </w:r>
      <w:r w:rsidRPr="00D65693" w:rsidR="003509FF">
        <w:rPr>
          <w:rFonts w:cs="Times New Roman" w:hint="default"/>
          <w:bCs/>
        </w:rPr>
        <w:t xml:space="preserve"> so zberom a s </w:t>
      </w:r>
      <w:r w:rsidRPr="00D65693" w:rsidR="003509FF">
        <w:rPr>
          <w:rFonts w:cs="Times New Roman" w:hint="default"/>
          <w:bCs/>
        </w:rPr>
        <w:t>odstraň</w:t>
      </w:r>
      <w:r w:rsidRPr="00D65693" w:rsidR="003509FF">
        <w:rPr>
          <w:rFonts w:cs="Times New Roman" w:hint="default"/>
          <w:bCs/>
        </w:rPr>
        <w:t>ovaní</w:t>
      </w:r>
      <w:r w:rsidRPr="00D65693" w:rsidR="003509FF">
        <w:rPr>
          <w:rFonts w:cs="Times New Roman" w:hint="default"/>
          <w:bCs/>
        </w:rPr>
        <w:t>m injekč</w:t>
      </w:r>
      <w:r w:rsidRPr="00D65693" w:rsidR="003509FF">
        <w:rPr>
          <w:rFonts w:cs="Times New Roman" w:hint="default"/>
          <w:bCs/>
        </w:rPr>
        <w:t>ný</w:t>
      </w:r>
      <w:r w:rsidRPr="00D65693" w:rsidR="003509FF">
        <w:rPr>
          <w:rFonts w:cs="Times New Roman" w:hint="default"/>
          <w:bCs/>
        </w:rPr>
        <w:t>ch striekač</w:t>
      </w:r>
      <w:r w:rsidRPr="00D65693" w:rsidR="003509FF">
        <w:rPr>
          <w:rFonts w:cs="Times New Roman" w:hint="default"/>
          <w:bCs/>
        </w:rPr>
        <w:t>iek, distribú</w:t>
      </w:r>
      <w:r w:rsidRPr="00D65693" w:rsidR="003509FF">
        <w:rPr>
          <w:rFonts w:cs="Times New Roman" w:hint="default"/>
          <w:bCs/>
        </w:rPr>
        <w:t>ciu rô</w:t>
      </w:r>
      <w:r w:rsidRPr="00D65693" w:rsidR="003509FF">
        <w:rPr>
          <w:rFonts w:cs="Times New Roman" w:hint="default"/>
          <w:bCs/>
        </w:rPr>
        <w:t>znych materiá</w:t>
      </w:r>
      <w:r w:rsidRPr="00D65693" w:rsidR="003509FF">
        <w:rPr>
          <w:rFonts w:cs="Times New Roman" w:hint="default"/>
          <w:bCs/>
        </w:rPr>
        <w:t>lov,  poskytovanie praktický</w:t>
      </w:r>
      <w:r w:rsidRPr="00D65693" w:rsidR="003509FF">
        <w:rPr>
          <w:rFonts w:cs="Times New Roman" w:hint="default"/>
          <w:bCs/>
        </w:rPr>
        <w:t>ch informá</w:t>
      </w:r>
      <w:r w:rsidRPr="00D65693" w:rsidR="003509FF">
        <w:rPr>
          <w:rFonts w:cs="Times New Roman" w:hint="default"/>
          <w:bCs/>
        </w:rPr>
        <w:t>cií</w:t>
      </w:r>
      <w:r w:rsidRPr="00D65693" w:rsidR="003509FF">
        <w:rPr>
          <w:rFonts w:cs="Times New Roman" w:hint="default"/>
          <w:bCs/>
        </w:rPr>
        <w:t xml:space="preserve"> o bezpeč</w:t>
      </w:r>
      <w:r w:rsidRPr="00D65693" w:rsidR="003509FF">
        <w:rPr>
          <w:rFonts w:cs="Times New Roman" w:hint="default"/>
          <w:bCs/>
        </w:rPr>
        <w:t>nom </w:t>
      </w:r>
      <w:r w:rsidRPr="00D65693" w:rsidR="003509FF">
        <w:rPr>
          <w:rFonts w:cs="Times New Roman" w:hint="default"/>
          <w:bCs/>
        </w:rPr>
        <w:t>sexuá</w:t>
      </w:r>
      <w:r w:rsidRPr="00D65693" w:rsidR="003509FF">
        <w:rPr>
          <w:rFonts w:cs="Times New Roman" w:hint="default"/>
          <w:bCs/>
        </w:rPr>
        <w:t>lnom sprá</w:t>
      </w:r>
      <w:r w:rsidRPr="00D65693" w:rsidR="003509FF">
        <w:rPr>
          <w:rFonts w:cs="Times New Roman" w:hint="default"/>
          <w:bCs/>
        </w:rPr>
        <w:t>vaní</w:t>
      </w:r>
      <w:r w:rsidRPr="00D65693" w:rsidR="003509FF">
        <w:rPr>
          <w:rFonts w:cs="Times New Roman" w:hint="default"/>
          <w:bCs/>
        </w:rPr>
        <w:t xml:space="preserve"> a v </w:t>
      </w:r>
      <w:r w:rsidRPr="00D65693" w:rsidR="003509FF">
        <w:rPr>
          <w:rFonts w:cs="Times New Roman"/>
          <w:bCs/>
          <w:iCs/>
        </w:rPr>
        <w:t xml:space="preserve">oblasti hygieny a zdravia, </w:t>
      </w:r>
      <w:r w:rsidRPr="00D65693" w:rsidR="003509FF">
        <w:rPr>
          <w:rFonts w:cs="Times New Roman" w:hint="default"/>
        </w:rPr>
        <w:t>finanč</w:t>
      </w:r>
      <w:r w:rsidRPr="00D65693" w:rsidR="003509FF">
        <w:rPr>
          <w:rFonts w:cs="Times New Roman" w:hint="default"/>
        </w:rPr>
        <w:t>né</w:t>
      </w:r>
      <w:r w:rsidRPr="00D65693" w:rsidR="003509FF">
        <w:rPr>
          <w:rFonts w:cs="Times New Roman" w:hint="default"/>
        </w:rPr>
        <w:t xml:space="preserve"> a </w:t>
      </w:r>
      <w:r w:rsidRPr="00D65693" w:rsidR="003509FF">
        <w:rPr>
          <w:rFonts w:cs="Times New Roman" w:hint="default"/>
        </w:rPr>
        <w:t>protidlhové</w:t>
      </w:r>
      <w:r w:rsidRPr="00D65693" w:rsidR="003509FF">
        <w:rPr>
          <w:rFonts w:cs="Times New Roman" w:hint="default"/>
        </w:rPr>
        <w:t xml:space="preserve"> poradenstvo. Uvedené</w:t>
      </w:r>
      <w:r w:rsidRPr="00D65693" w:rsidR="003509FF">
        <w:rPr>
          <w:rFonts w:cs="Times New Roman" w:hint="default"/>
        </w:rPr>
        <w:t xml:space="preserve"> aktivity</w:t>
      </w:r>
      <w:r w:rsidRPr="00D65693" w:rsidR="003509FF">
        <w:rPr>
          <w:rFonts w:cs="Times New Roman" w:hint="default"/>
          <w:bCs/>
        </w:rPr>
        <w:t xml:space="preserve"> sa už</w:t>
      </w:r>
      <w:r w:rsidRPr="00D65693" w:rsidR="003509FF">
        <w:rPr>
          <w:rFonts w:cs="Times New Roman" w:hint="default"/>
          <w:bCs/>
        </w:rPr>
        <w:t xml:space="preserve"> v </w:t>
      </w:r>
      <w:r w:rsidRPr="00D65693" w:rsidR="003509FF">
        <w:rPr>
          <w:rFonts w:cs="Times New Roman" w:hint="default"/>
          <w:bCs/>
        </w:rPr>
        <w:t>súč</w:t>
      </w:r>
      <w:r w:rsidRPr="00D65693" w:rsidR="003509FF">
        <w:rPr>
          <w:rFonts w:cs="Times New Roman" w:hint="default"/>
          <w:bCs/>
        </w:rPr>
        <w:t>asnosti v praxi vykoná</w:t>
      </w:r>
      <w:r w:rsidRPr="00D65693" w:rsidR="003509FF">
        <w:rPr>
          <w:rFonts w:cs="Times New Roman" w:hint="default"/>
          <w:bCs/>
        </w:rPr>
        <w:t>vajú</w:t>
      </w:r>
      <w:r w:rsidRPr="00D65693" w:rsidR="003509FF">
        <w:rPr>
          <w:rFonts w:cs="Times New Roman" w:hint="default"/>
          <w:bCs/>
        </w:rPr>
        <w:t>, najmä</w:t>
      </w:r>
      <w:r w:rsidRPr="00D65693" w:rsidR="003509FF">
        <w:rPr>
          <w:rFonts w:cs="Times New Roman" w:hint="default"/>
          <w:bCs/>
        </w:rPr>
        <w:t xml:space="preserve"> v </w:t>
      </w:r>
      <w:r w:rsidRPr="00D65693" w:rsidR="003509FF">
        <w:rPr>
          <w:rFonts w:cs="Times New Roman" w:hint="default"/>
          <w:bCs/>
        </w:rPr>
        <w:t>rá</w:t>
      </w:r>
      <w:r w:rsidRPr="00D65693" w:rsidR="003509FF">
        <w:rPr>
          <w:rFonts w:cs="Times New Roman" w:hint="default"/>
          <w:bCs/>
        </w:rPr>
        <w:t>mci n</w:t>
      </w:r>
      <w:r w:rsidRPr="00D65693" w:rsidR="003509FF">
        <w:rPr>
          <w:rFonts w:cs="Times New Roman" w:hint="default"/>
        </w:rPr>
        <w:t>í</w:t>
      </w:r>
      <w:r w:rsidRPr="00D65693" w:rsidR="003509FF">
        <w:rPr>
          <w:rFonts w:cs="Times New Roman" w:hint="default"/>
        </w:rPr>
        <w:t>zkoprahový</w:t>
      </w:r>
      <w:r w:rsidRPr="00D65693" w:rsidR="003509FF">
        <w:rPr>
          <w:rFonts w:cs="Times New Roman" w:hint="default"/>
        </w:rPr>
        <w:t>ch sociá</w:t>
      </w:r>
      <w:r w:rsidRPr="00D65693" w:rsidR="003509FF">
        <w:rPr>
          <w:rFonts w:cs="Times New Roman" w:hint="default"/>
        </w:rPr>
        <w:t>lnych služ</w:t>
      </w:r>
      <w:r w:rsidRPr="00D65693" w:rsidR="003509FF">
        <w:rPr>
          <w:rFonts w:cs="Times New Roman" w:hint="default"/>
        </w:rPr>
        <w:t>ieb. Okrem potreby vykoná</w:t>
      </w:r>
      <w:r w:rsidRPr="00D65693" w:rsidR="003509FF">
        <w:rPr>
          <w:rFonts w:cs="Times New Roman" w:hint="default"/>
        </w:rPr>
        <w:t>vať</w:t>
      </w:r>
      <w:r w:rsidRPr="00D65693" w:rsidR="003509FF">
        <w:rPr>
          <w:rFonts w:cs="Times New Roman" w:hint="default"/>
        </w:rPr>
        <w:t xml:space="preserve"> tieto aktivity, absencia ú</w:t>
      </w:r>
      <w:r w:rsidRPr="00D65693" w:rsidR="003509FF">
        <w:rPr>
          <w:rFonts w:cs="Times New Roman" w:hint="default"/>
        </w:rPr>
        <w:t>pravy takejto č</w:t>
      </w:r>
      <w:r w:rsidRPr="00D65693" w:rsidR="003509FF">
        <w:rPr>
          <w:rFonts w:cs="Times New Roman" w:hint="default"/>
        </w:rPr>
        <w:t>innosti  priamo v </w:t>
      </w:r>
      <w:r w:rsidRPr="00D65693" w:rsidR="003509FF">
        <w:rPr>
          <w:rFonts w:cs="Times New Roman" w:hint="default"/>
        </w:rPr>
        <w:t>zá</w:t>
      </w:r>
      <w:r w:rsidRPr="00D65693" w:rsidR="003509FF">
        <w:rPr>
          <w:rFonts w:cs="Times New Roman" w:hint="default"/>
        </w:rPr>
        <w:t>kone, je prekáž</w:t>
      </w:r>
      <w:r w:rsidRPr="00D65693" w:rsidR="003509FF">
        <w:rPr>
          <w:rFonts w:cs="Times New Roman" w:hint="default"/>
        </w:rPr>
        <w:t>kou využí</w:t>
      </w:r>
      <w:r w:rsidRPr="00D65693" w:rsidR="003509FF">
        <w:rPr>
          <w:rFonts w:cs="Times New Roman" w:hint="default"/>
        </w:rPr>
        <w:t>vania finanč</w:t>
      </w:r>
      <w:r w:rsidRPr="00D65693" w:rsidR="003509FF">
        <w:rPr>
          <w:rFonts w:cs="Times New Roman" w:hint="default"/>
        </w:rPr>
        <w:t>ný</w:t>
      </w:r>
      <w:r w:rsidRPr="00D65693" w:rsidR="003509FF">
        <w:rPr>
          <w:rFonts w:cs="Times New Roman" w:hint="default"/>
        </w:rPr>
        <w:t>ch prostriedko</w:t>
      </w:r>
      <w:r w:rsidRPr="00D65693" w:rsidR="003509FF">
        <w:rPr>
          <w:rFonts w:cs="Times New Roman" w:hint="default"/>
        </w:rPr>
        <w:t>v zí</w:t>
      </w:r>
      <w:r w:rsidRPr="00D65693" w:rsidR="003509FF">
        <w:rPr>
          <w:rFonts w:cs="Times New Roman" w:hint="default"/>
        </w:rPr>
        <w:t>skaný</w:t>
      </w:r>
      <w:r w:rsidRPr="00D65693" w:rsidR="003509FF">
        <w:rPr>
          <w:rFonts w:cs="Times New Roman" w:hint="default"/>
        </w:rPr>
        <w:t>ch z </w:t>
      </w:r>
      <w:r w:rsidRPr="00D65693" w:rsidR="003509FF">
        <w:rPr>
          <w:rFonts w:cs="Times New Roman" w:hint="default"/>
        </w:rPr>
        <w:t>rô</w:t>
      </w:r>
      <w:r w:rsidRPr="00D65693" w:rsidR="003509FF">
        <w:rPr>
          <w:rFonts w:cs="Times New Roman" w:hint="default"/>
        </w:rPr>
        <w:t>znych zdrojov prá</w:t>
      </w:r>
      <w:r w:rsidRPr="00D65693" w:rsidR="003509FF">
        <w:rPr>
          <w:rFonts w:cs="Times New Roman" w:hint="default"/>
        </w:rPr>
        <w:t>ve  na tieto úč</w:t>
      </w:r>
      <w:r w:rsidRPr="00D65693" w:rsidR="003509FF">
        <w:rPr>
          <w:rFonts w:cs="Times New Roman" w:hint="default"/>
        </w:rPr>
        <w:t>ely. Ď</w:t>
      </w:r>
      <w:r w:rsidRPr="00D65693" w:rsidR="003509FF">
        <w:rPr>
          <w:rFonts w:cs="Times New Roman" w:hint="default"/>
        </w:rPr>
        <w:t>alš</w:t>
      </w:r>
      <w:r w:rsidRPr="00D65693" w:rsidR="003509FF">
        <w:rPr>
          <w:rFonts w:cs="Times New Roman" w:hint="default"/>
        </w:rPr>
        <w:t>ou novou odbornou č</w:t>
      </w:r>
      <w:r w:rsidRPr="00D65693" w:rsidR="003509FF">
        <w:rPr>
          <w:rFonts w:cs="Times New Roman" w:hint="default"/>
        </w:rPr>
        <w:t>innosť</w:t>
      </w:r>
      <w:r w:rsidRPr="00D65693" w:rsidR="003509FF">
        <w:rPr>
          <w:rFonts w:cs="Times New Roman" w:hint="default"/>
        </w:rPr>
        <w:t>ou je vykoná</w:t>
      </w:r>
      <w:r w:rsidRPr="00D65693" w:rsidR="003509FF">
        <w:rPr>
          <w:rFonts w:cs="Times New Roman" w:hint="default"/>
        </w:rPr>
        <w:t>vanie stimulá</w:t>
      </w:r>
      <w:r w:rsidRPr="00D65693" w:rsidR="003509FF">
        <w:rPr>
          <w:rFonts w:cs="Times New Roman" w:hint="default"/>
        </w:rPr>
        <w:t>cie dieť</w:t>
      </w:r>
      <w:r w:rsidRPr="00D65693" w:rsidR="003509FF">
        <w:rPr>
          <w:rFonts w:cs="Times New Roman" w:hint="default"/>
        </w:rPr>
        <w:t>ať</w:t>
      </w:r>
      <w:r w:rsidRPr="00D65693" w:rsidR="003509FF">
        <w:rPr>
          <w:rFonts w:cs="Times New Roman" w:hint="default"/>
        </w:rPr>
        <w:t>a so zdravotný</w:t>
      </w:r>
      <w:r w:rsidRPr="00D65693" w:rsidR="003509FF">
        <w:rPr>
          <w:rFonts w:cs="Times New Roman" w:hint="default"/>
        </w:rPr>
        <w:t>m postihnutí</w:t>
      </w:r>
      <w:r w:rsidRPr="00D65693" w:rsidR="003509FF">
        <w:rPr>
          <w:rFonts w:cs="Times New Roman" w:hint="default"/>
        </w:rPr>
        <w:t>m vo veku do sedem rokov, ktoré</w:t>
      </w:r>
      <w:r w:rsidRPr="00D65693" w:rsidR="003509FF">
        <w:rPr>
          <w:rFonts w:cs="Times New Roman" w:hint="default"/>
        </w:rPr>
        <w:t>ho vý</w:t>
      </w:r>
      <w:r w:rsidRPr="00D65693" w:rsidR="003509FF">
        <w:rPr>
          <w:rFonts w:cs="Times New Roman" w:hint="default"/>
        </w:rPr>
        <w:t>voj, ale aj sociá</w:t>
      </w:r>
      <w:r w:rsidRPr="00D65693" w:rsidR="003509FF">
        <w:rPr>
          <w:rFonts w:cs="Times New Roman" w:hint="default"/>
        </w:rPr>
        <w:t>lne zač</w:t>
      </w:r>
      <w:r w:rsidRPr="00D65693" w:rsidR="003509FF">
        <w:rPr>
          <w:rFonts w:cs="Times New Roman" w:hint="default"/>
        </w:rPr>
        <w:t>lenenie, je ohrozené</w:t>
      </w:r>
      <w:r w:rsidRPr="00D65693" w:rsidR="003509FF">
        <w:rPr>
          <w:rFonts w:cs="Times New Roman" w:hint="default"/>
        </w:rPr>
        <w:t xml:space="preserve"> z </w:t>
      </w:r>
      <w:r w:rsidRPr="00D65693" w:rsidR="003509FF">
        <w:rPr>
          <w:rFonts w:cs="Times New Roman" w:hint="default"/>
        </w:rPr>
        <w:t>dô</w:t>
      </w:r>
      <w:r w:rsidRPr="00D65693" w:rsidR="003509FF">
        <w:rPr>
          <w:rFonts w:cs="Times New Roman" w:hint="default"/>
        </w:rPr>
        <w:t>vodu zdravotné</w:t>
      </w:r>
      <w:r w:rsidRPr="00D65693" w:rsidR="003509FF">
        <w:rPr>
          <w:rFonts w:cs="Times New Roman" w:hint="default"/>
        </w:rPr>
        <w:t>ho postihnuti</w:t>
      </w:r>
      <w:r w:rsidRPr="00D65693" w:rsidR="003509FF">
        <w:rPr>
          <w:rFonts w:cs="Times New Roman" w:hint="default"/>
        </w:rPr>
        <w:t>a</w:t>
      </w:r>
      <w:r w:rsidRPr="00D65693" w:rsidR="003509FF">
        <w:rPr>
          <w:rFonts w:cs="Times New Roman" w:hint="default"/>
        </w:rPr>
        <w:t>. Cieľ</w:t>
      </w:r>
      <w:r w:rsidRPr="00D65693" w:rsidR="003509FF">
        <w:rPr>
          <w:rFonts w:cs="Times New Roman" w:hint="default"/>
        </w:rPr>
        <w:t>om je podpora rozvoja dieť</w:t>
      </w:r>
      <w:r w:rsidRPr="00D65693" w:rsidR="003509FF">
        <w:rPr>
          <w:rFonts w:cs="Times New Roman" w:hint="default"/>
        </w:rPr>
        <w:t>ať</w:t>
      </w:r>
      <w:r w:rsidRPr="00D65693" w:rsidR="003509FF">
        <w:rPr>
          <w:rFonts w:cs="Times New Roman" w:hint="default"/>
        </w:rPr>
        <w:t>a v </w:t>
      </w:r>
      <w:r w:rsidRPr="00D65693" w:rsidR="003509FF">
        <w:rPr>
          <w:rFonts w:cs="Times New Roman" w:hint="default"/>
        </w:rPr>
        <w:t>sú</w:t>
      </w:r>
      <w:r w:rsidRPr="00D65693" w:rsidR="003509FF">
        <w:rPr>
          <w:rFonts w:cs="Times New Roman" w:hint="default"/>
        </w:rPr>
        <w:t>lade s </w:t>
      </w:r>
      <w:r w:rsidRPr="00D65693" w:rsidR="003509FF">
        <w:rPr>
          <w:rFonts w:cs="Times New Roman" w:hint="default"/>
        </w:rPr>
        <w:t>jeho individuá</w:t>
      </w:r>
      <w:r w:rsidRPr="00D65693" w:rsidR="003509FF">
        <w:rPr>
          <w:rFonts w:cs="Times New Roman" w:hint="default"/>
        </w:rPr>
        <w:t>lnymi potrebami a podpora jeho rodiny pri prekoná</w:t>
      </w:r>
      <w:r w:rsidRPr="00D65693" w:rsidR="003509FF">
        <w:rPr>
          <w:rFonts w:cs="Times New Roman" w:hint="default"/>
        </w:rPr>
        <w:t>vaní</w:t>
      </w:r>
      <w:r w:rsidRPr="00D65693" w:rsidR="003509FF">
        <w:rPr>
          <w:rFonts w:cs="Times New Roman" w:hint="default"/>
        </w:rPr>
        <w:t xml:space="preserve"> vš</w:t>
      </w:r>
      <w:r w:rsidRPr="00D65693" w:rsidR="003509FF">
        <w:rPr>
          <w:rFonts w:cs="Times New Roman" w:hint="default"/>
        </w:rPr>
        <w:t>etký</w:t>
      </w:r>
      <w:r w:rsidRPr="00D65693" w:rsidR="003509FF">
        <w:rPr>
          <w:rFonts w:cs="Times New Roman" w:hint="default"/>
        </w:rPr>
        <w:t>ch problé</w:t>
      </w:r>
      <w:r w:rsidRPr="00D65693" w:rsidR="003509FF">
        <w:rPr>
          <w:rFonts w:cs="Times New Roman" w:hint="default"/>
        </w:rPr>
        <w:t>mov sú</w:t>
      </w:r>
      <w:r w:rsidRPr="00D65693" w:rsidR="003509FF">
        <w:rPr>
          <w:rFonts w:cs="Times New Roman" w:hint="default"/>
        </w:rPr>
        <w:t>visiacich s </w:t>
      </w:r>
      <w:r w:rsidRPr="00D65693" w:rsidR="003509FF">
        <w:rPr>
          <w:rFonts w:cs="Times New Roman" w:hint="default"/>
        </w:rPr>
        <w:t>prí</w:t>
      </w:r>
      <w:r w:rsidRPr="00D65693" w:rsidR="003509FF">
        <w:rPr>
          <w:rFonts w:cs="Times New Roman" w:hint="default"/>
        </w:rPr>
        <w:t>tomnosť</w:t>
      </w:r>
      <w:r w:rsidRPr="00D65693" w:rsidR="003509FF">
        <w:rPr>
          <w:rFonts w:cs="Times New Roman" w:hint="default"/>
        </w:rPr>
        <w:t>ou dieť</w:t>
      </w:r>
      <w:r w:rsidRPr="00D65693" w:rsidR="003509FF">
        <w:rPr>
          <w:rFonts w:cs="Times New Roman" w:hint="default"/>
        </w:rPr>
        <w:t>ať</w:t>
      </w:r>
      <w:r w:rsidRPr="00D65693" w:rsidR="003509FF">
        <w:rPr>
          <w:rFonts w:cs="Times New Roman" w:hint="default"/>
        </w:rPr>
        <w:t>a so zdravotný</w:t>
      </w:r>
      <w:r w:rsidRPr="00D65693" w:rsidR="003509FF">
        <w:rPr>
          <w:rFonts w:cs="Times New Roman" w:hint="default"/>
        </w:rPr>
        <w:t>m postihnutí</w:t>
      </w:r>
      <w:r w:rsidRPr="00D65693" w:rsidR="003509FF">
        <w:rPr>
          <w:rFonts w:cs="Times New Roman" w:hint="default"/>
        </w:rPr>
        <w:t xml:space="preserve">m v rodine. </w:t>
      </w:r>
    </w:p>
    <w:p w:rsidR="00CD4618" w:rsidRPr="00D65693" w:rsidP="00D65693">
      <w:pPr>
        <w:pStyle w:val="Standard"/>
        <w:bidi w:val="0"/>
        <w:rPr>
          <w:rFonts w:cs="Times New Roman"/>
          <w:bCs/>
        </w:rPr>
      </w:pPr>
    </w:p>
    <w:p w:rsidR="0022609A" w:rsidP="00D65693">
      <w:pPr>
        <w:pStyle w:val="Title"/>
        <w:tabs>
          <w:tab w:val="left" w:pos="540"/>
        </w:tabs>
        <w:bidi w:val="0"/>
        <w:jc w:val="both"/>
        <w:rPr>
          <w:bCs w:val="0"/>
          <w:sz w:val="24"/>
          <w:szCs w:val="24"/>
        </w:rPr>
      </w:pPr>
    </w:p>
    <w:p w:rsidR="0022609A" w:rsidP="00D65693">
      <w:pPr>
        <w:pStyle w:val="Title"/>
        <w:tabs>
          <w:tab w:val="left" w:pos="540"/>
        </w:tabs>
        <w:bidi w:val="0"/>
        <w:jc w:val="both"/>
        <w:rPr>
          <w:bCs w:val="0"/>
          <w:sz w:val="24"/>
          <w:szCs w:val="24"/>
        </w:rPr>
      </w:pPr>
    </w:p>
    <w:p w:rsidR="00CD4618" w:rsidRPr="00D65693" w:rsidP="00D65693">
      <w:pPr>
        <w:pStyle w:val="Title"/>
        <w:tabs>
          <w:tab w:val="left" w:pos="540"/>
        </w:tabs>
        <w:bidi w:val="0"/>
        <w:jc w:val="both"/>
        <w:rPr>
          <w:sz w:val="24"/>
          <w:szCs w:val="24"/>
        </w:rPr>
      </w:pPr>
      <w:r w:rsidRPr="00D65693" w:rsidR="003509FF">
        <w:rPr>
          <w:bCs w:val="0"/>
          <w:sz w:val="24"/>
          <w:szCs w:val="24"/>
        </w:rPr>
        <w:t>K bodu 3</w:t>
      </w:r>
      <w:r w:rsidR="00750234">
        <w:rPr>
          <w:bCs w:val="0"/>
          <w:sz w:val="24"/>
          <w:szCs w:val="24"/>
        </w:rPr>
        <w:t>6</w:t>
      </w:r>
      <w:r w:rsidRPr="00D65693" w:rsidR="003509FF">
        <w:rPr>
          <w:bCs w:val="0"/>
          <w:sz w:val="24"/>
          <w:szCs w:val="24"/>
        </w:rPr>
        <w:t xml:space="preserve"> </w:t>
      </w:r>
      <w:r w:rsidRPr="00D65693" w:rsidR="003509FF">
        <w:rPr>
          <w:rFonts w:hint="default"/>
          <w:bCs w:val="0"/>
          <w:sz w:val="24"/>
          <w:szCs w:val="24"/>
        </w:rPr>
        <w:t>–</w:t>
      </w:r>
      <w:r w:rsidRPr="00D65693" w:rsidR="003509FF">
        <w:rPr>
          <w:rFonts w:hint="default"/>
          <w:bCs w:val="0"/>
          <w:sz w:val="24"/>
          <w:szCs w:val="24"/>
        </w:rPr>
        <w:t xml:space="preserve">  §</w:t>
      </w:r>
      <w:r w:rsidRPr="00D65693" w:rsidR="003509FF">
        <w:rPr>
          <w:rFonts w:hint="default"/>
          <w:bCs w:val="0"/>
          <w:sz w:val="24"/>
          <w:szCs w:val="24"/>
        </w:rPr>
        <w:t xml:space="preserve"> 24, §</w:t>
      </w:r>
      <w:r w:rsidRPr="00D65693" w:rsidR="003509FF">
        <w:rPr>
          <w:rFonts w:hint="default"/>
          <w:bCs w:val="0"/>
          <w:sz w:val="24"/>
          <w:szCs w:val="24"/>
        </w:rPr>
        <w:t xml:space="preserve"> 24a, §</w:t>
      </w:r>
      <w:r w:rsidRPr="00D65693" w:rsidR="003509FF">
        <w:rPr>
          <w:rFonts w:hint="default"/>
          <w:bCs w:val="0"/>
          <w:sz w:val="24"/>
          <w:szCs w:val="24"/>
        </w:rPr>
        <w:t xml:space="preserve"> 24b, §</w:t>
      </w:r>
      <w:r w:rsidRPr="00D65693" w:rsidR="003509FF">
        <w:rPr>
          <w:rFonts w:hint="default"/>
          <w:bCs w:val="0"/>
          <w:sz w:val="24"/>
          <w:szCs w:val="24"/>
        </w:rPr>
        <w:t xml:space="preserve"> 24c, §</w:t>
      </w:r>
      <w:r w:rsidRPr="00D65693" w:rsidR="003509FF">
        <w:rPr>
          <w:rFonts w:hint="default"/>
          <w:bCs w:val="0"/>
          <w:sz w:val="24"/>
          <w:szCs w:val="24"/>
        </w:rPr>
        <w:t xml:space="preserve"> 24d, §</w:t>
      </w:r>
      <w:r w:rsidRPr="00D65693" w:rsidR="003509FF">
        <w:rPr>
          <w:rFonts w:hint="default"/>
          <w:bCs w:val="0"/>
          <w:sz w:val="24"/>
          <w:szCs w:val="24"/>
        </w:rPr>
        <w:t xml:space="preserve"> </w:t>
      </w:r>
      <w:r w:rsidRPr="00D65693" w:rsidR="003509FF">
        <w:rPr>
          <w:rFonts w:hint="default"/>
          <w:bCs w:val="0"/>
          <w:sz w:val="24"/>
          <w:szCs w:val="24"/>
        </w:rPr>
        <w:t>25 až</w:t>
      </w:r>
      <w:r w:rsidRPr="00D65693" w:rsidR="003509FF">
        <w:rPr>
          <w:rFonts w:hint="default"/>
          <w:bCs w:val="0"/>
          <w:sz w:val="24"/>
          <w:szCs w:val="24"/>
        </w:rPr>
        <w:t xml:space="preserve"> §</w:t>
      </w:r>
      <w:r w:rsidRPr="00D65693" w:rsidR="003509FF">
        <w:rPr>
          <w:rFonts w:hint="default"/>
          <w:bCs w:val="0"/>
          <w:sz w:val="24"/>
          <w:szCs w:val="24"/>
        </w:rPr>
        <w:t xml:space="preserve"> 30 </w:t>
      </w:r>
    </w:p>
    <w:p w:rsidR="00CD4618" w:rsidRPr="00D65693" w:rsidP="00D65693">
      <w:pPr>
        <w:pStyle w:val="Standard"/>
        <w:bidi w:val="0"/>
        <w:jc w:val="both"/>
        <w:rPr>
          <w:rFonts w:cs="Times New Roman"/>
        </w:rPr>
      </w:pPr>
      <w:r w:rsidRPr="00D65693" w:rsidR="003509FF">
        <w:rPr>
          <w:rFonts w:cs="Times New Roman"/>
        </w:rPr>
        <w:tab/>
      </w:r>
      <w:r w:rsidRPr="00D65693" w:rsidR="003509FF">
        <w:rPr>
          <w:rFonts w:cs="Times New Roman"/>
        </w:rPr>
        <w:t>V </w:t>
      </w:r>
      <w:r w:rsidRPr="00D65693" w:rsidR="003509FF">
        <w:rPr>
          <w:rFonts w:cs="Times New Roman" w:hint="default"/>
        </w:rPr>
        <w:t>novom znení</w:t>
      </w:r>
      <w:r w:rsidRPr="00D65693" w:rsidR="003509FF">
        <w:rPr>
          <w:rFonts w:cs="Times New Roman" w:hint="default"/>
        </w:rPr>
        <w:t xml:space="preserve"> tretej hlavy sa navrhuje upraviť</w:t>
      </w:r>
      <w:r w:rsidRPr="00D65693" w:rsidR="003509FF">
        <w:rPr>
          <w:rFonts w:cs="Times New Roman" w:hint="default"/>
        </w:rPr>
        <w:t xml:space="preserve"> novú</w:t>
      </w:r>
      <w:r w:rsidRPr="00D65693" w:rsidR="003509FF">
        <w:rPr>
          <w:rFonts w:cs="Times New Roman" w:hint="default"/>
        </w:rPr>
        <w:t xml:space="preserve"> samostatnú</w:t>
      </w:r>
      <w:r w:rsidRPr="00D65693" w:rsidR="003509FF">
        <w:rPr>
          <w:rFonts w:cs="Times New Roman" w:hint="default"/>
        </w:rPr>
        <w:t xml:space="preserve"> skupinu  sociá</w:t>
      </w:r>
      <w:r w:rsidRPr="00D65693" w:rsidR="003509FF">
        <w:rPr>
          <w:rFonts w:cs="Times New Roman" w:hint="default"/>
        </w:rPr>
        <w:t>lnych služ</w:t>
      </w:r>
      <w:r w:rsidRPr="00D65693" w:rsidR="003509FF">
        <w:rPr>
          <w:rFonts w:cs="Times New Roman" w:hint="default"/>
        </w:rPr>
        <w:t>ieb, ktoré</w:t>
      </w:r>
      <w:r w:rsidRPr="00D65693" w:rsidR="003509FF">
        <w:rPr>
          <w:rFonts w:cs="Times New Roman" w:hint="default"/>
        </w:rPr>
        <w:t xml:space="preserve"> majú</w:t>
      </w:r>
      <w:r w:rsidRPr="00D65693" w:rsidR="003509FF">
        <w:rPr>
          <w:rFonts w:cs="Times New Roman" w:hint="default"/>
        </w:rPr>
        <w:t xml:space="preserve">  spoloč</w:t>
      </w:r>
      <w:r w:rsidRPr="00D65693" w:rsidR="003509FF">
        <w:rPr>
          <w:rFonts w:cs="Times New Roman" w:hint="default"/>
        </w:rPr>
        <w:t>ný</w:t>
      </w:r>
      <w:r w:rsidRPr="00D65693" w:rsidR="003509FF">
        <w:rPr>
          <w:rFonts w:cs="Times New Roman" w:hint="default"/>
        </w:rPr>
        <w:t xml:space="preserve"> charakter a </w:t>
      </w:r>
      <w:r w:rsidRPr="00D65693" w:rsidR="003509FF">
        <w:rPr>
          <w:rFonts w:cs="Times New Roman" w:hint="default"/>
        </w:rPr>
        <w:t>tý</w:t>
      </w:r>
      <w:r w:rsidRPr="00D65693" w:rsidR="003509FF">
        <w:rPr>
          <w:rFonts w:cs="Times New Roman" w:hint="default"/>
        </w:rPr>
        <w:t>m je poskytnutie krí</w:t>
      </w:r>
      <w:r w:rsidRPr="00D65693" w:rsidR="003509FF">
        <w:rPr>
          <w:rFonts w:cs="Times New Roman" w:hint="default"/>
        </w:rPr>
        <w:t>zovej intervencie. Tento pojem komplexnejš</w:t>
      </w:r>
      <w:r w:rsidRPr="00D65693" w:rsidR="003509FF">
        <w:rPr>
          <w:rFonts w:cs="Times New Roman" w:hint="default"/>
        </w:rPr>
        <w:t>ie vyjadruje rozsah nepriaznivej sociá</w:t>
      </w:r>
      <w:r w:rsidRPr="00D65693" w:rsidR="003509FF">
        <w:rPr>
          <w:rFonts w:cs="Times New Roman" w:hint="default"/>
        </w:rPr>
        <w:t>lnej situá</w:t>
      </w:r>
      <w:r w:rsidRPr="00D65693" w:rsidR="003509FF">
        <w:rPr>
          <w:rFonts w:cs="Times New Roman" w:hint="default"/>
        </w:rPr>
        <w:t>cie, k</w:t>
      </w:r>
      <w:r w:rsidRPr="00D65693" w:rsidR="003509FF">
        <w:rPr>
          <w:rFonts w:cs="Times New Roman" w:hint="default"/>
        </w:rPr>
        <w:t>torý</w:t>
      </w:r>
      <w:r w:rsidRPr="00D65693" w:rsidR="003509FF">
        <w:rPr>
          <w:rFonts w:cs="Times New Roman" w:hint="default"/>
        </w:rPr>
        <w:t xml:space="preserve"> sa má</w:t>
      </w:r>
      <w:r w:rsidRPr="00D65693" w:rsidR="003509FF">
        <w:rPr>
          <w:rFonts w:cs="Times New Roman" w:hint="default"/>
        </w:rPr>
        <w:t xml:space="preserve"> tý</w:t>
      </w:r>
      <w:r w:rsidRPr="00D65693" w:rsidR="003509FF">
        <w:rPr>
          <w:rFonts w:cs="Times New Roman" w:hint="default"/>
        </w:rPr>
        <w:t>mito sociá</w:t>
      </w:r>
      <w:r w:rsidRPr="00D65693" w:rsidR="003509FF">
        <w:rPr>
          <w:rFonts w:cs="Times New Roman" w:hint="default"/>
        </w:rPr>
        <w:t>lnymi služ</w:t>
      </w:r>
      <w:r w:rsidRPr="00D65693" w:rsidR="003509FF">
        <w:rPr>
          <w:rFonts w:cs="Times New Roman" w:hint="default"/>
        </w:rPr>
        <w:t>bami rieš</w:t>
      </w:r>
      <w:r w:rsidRPr="00D65693" w:rsidR="003509FF">
        <w:rPr>
          <w:rFonts w:cs="Times New Roman" w:hint="default"/>
        </w:rPr>
        <w:t>iť</w:t>
      </w:r>
      <w:r w:rsidRPr="00D65693" w:rsidR="003509FF">
        <w:rPr>
          <w:rFonts w:cs="Times New Roman" w:hint="default"/>
        </w:rPr>
        <w:t>, vrá</w:t>
      </w:r>
      <w:r w:rsidRPr="00D65693" w:rsidR="003509FF">
        <w:rPr>
          <w:rFonts w:cs="Times New Roman" w:hint="default"/>
        </w:rPr>
        <w:t>tane .služ</w:t>
      </w:r>
      <w:r w:rsidRPr="00D65693" w:rsidR="003509FF">
        <w:rPr>
          <w:rFonts w:cs="Times New Roman" w:hint="default"/>
        </w:rPr>
        <w:t>ieb na zabezpeč</w:t>
      </w:r>
      <w:r w:rsidRPr="00D65693" w:rsidR="003509FF">
        <w:rPr>
          <w:rFonts w:cs="Times New Roman" w:hint="default"/>
        </w:rPr>
        <w:t>ovanie nevyhnutný</w:t>
      </w:r>
      <w:r w:rsidRPr="00D65693" w:rsidR="003509FF">
        <w:rPr>
          <w:rFonts w:cs="Times New Roman" w:hint="default"/>
        </w:rPr>
        <w:t>ch podmienok na uspokojovanie zá</w:t>
      </w:r>
      <w:r w:rsidRPr="00D65693" w:rsidR="003509FF">
        <w:rPr>
          <w:rFonts w:cs="Times New Roman" w:hint="default"/>
        </w:rPr>
        <w:t>kladný</w:t>
      </w:r>
      <w:r w:rsidRPr="00D65693" w:rsidR="003509FF">
        <w:rPr>
          <w:rFonts w:cs="Times New Roman" w:hint="default"/>
        </w:rPr>
        <w:t>ch ž</w:t>
      </w:r>
      <w:r w:rsidRPr="00D65693" w:rsidR="003509FF">
        <w:rPr>
          <w:rFonts w:cs="Times New Roman" w:hint="default"/>
        </w:rPr>
        <w:t>ivotný</w:t>
      </w:r>
      <w:r w:rsidRPr="00D65693" w:rsidR="003509FF">
        <w:rPr>
          <w:rFonts w:cs="Times New Roman" w:hint="default"/>
        </w:rPr>
        <w:t>ch potrieb. Z </w:t>
      </w:r>
      <w:r w:rsidRPr="00D65693" w:rsidR="003509FF">
        <w:rPr>
          <w:rFonts w:cs="Times New Roman" w:hint="default"/>
        </w:rPr>
        <w:t>uvedené</w:t>
      </w:r>
      <w:r w:rsidRPr="00D65693" w:rsidR="003509FF">
        <w:rPr>
          <w:rFonts w:cs="Times New Roman" w:hint="default"/>
        </w:rPr>
        <w:t>ho dô</w:t>
      </w:r>
      <w:r w:rsidRPr="00D65693" w:rsidR="003509FF">
        <w:rPr>
          <w:rFonts w:cs="Times New Roman" w:hint="default"/>
        </w:rPr>
        <w:t>vodu dochá</w:t>
      </w:r>
      <w:r w:rsidRPr="00D65693" w:rsidR="003509FF">
        <w:rPr>
          <w:rFonts w:cs="Times New Roman" w:hint="default"/>
        </w:rPr>
        <w:t>dza aj k </w:t>
      </w:r>
      <w:r w:rsidRPr="00D65693" w:rsidR="003509FF">
        <w:rPr>
          <w:rFonts w:cs="Times New Roman" w:hint="default"/>
        </w:rPr>
        <w:t>preskupeniu niektorý</w:t>
      </w:r>
      <w:r w:rsidRPr="00D65693" w:rsidR="003509FF">
        <w:rPr>
          <w:rFonts w:cs="Times New Roman" w:hint="default"/>
        </w:rPr>
        <w:t>ch sociá</w:t>
      </w:r>
      <w:r w:rsidRPr="00D65693" w:rsidR="003509FF">
        <w:rPr>
          <w:rFonts w:cs="Times New Roman" w:hint="default"/>
        </w:rPr>
        <w:t>lnych služ</w:t>
      </w:r>
      <w:r w:rsidRPr="00D65693" w:rsidR="003509FF">
        <w:rPr>
          <w:rFonts w:cs="Times New Roman" w:hint="default"/>
        </w:rPr>
        <w:t>ieb, ktoré</w:t>
      </w:r>
      <w:r w:rsidRPr="00D65693" w:rsidR="003509FF">
        <w:rPr>
          <w:rFonts w:cs="Times New Roman" w:hint="default"/>
        </w:rPr>
        <w:t xml:space="preserve"> majú</w:t>
      </w:r>
      <w:r w:rsidRPr="00D65693" w:rsidR="003509FF">
        <w:rPr>
          <w:rFonts w:cs="Times New Roman" w:hint="default"/>
        </w:rPr>
        <w:t xml:space="preserve"> taký</w:t>
      </w:r>
      <w:r w:rsidRPr="00D65693" w:rsidR="003509FF">
        <w:rPr>
          <w:rFonts w:cs="Times New Roman" w:hint="default"/>
        </w:rPr>
        <w:t xml:space="preserve">to charakter </w:t>
      </w:r>
      <w:r w:rsidRPr="00D65693" w:rsidR="003509FF">
        <w:rPr>
          <w:rFonts w:cs="Times New Roman" w:hint="default"/>
        </w:rPr>
        <w:t>a </w:t>
      </w:r>
      <w:r w:rsidRPr="00D65693" w:rsidR="003509FF">
        <w:rPr>
          <w:rFonts w:cs="Times New Roman" w:hint="default"/>
        </w:rPr>
        <w:t>boli doteraz upravené</w:t>
      </w:r>
      <w:r w:rsidRPr="00D65693" w:rsidR="003509FF">
        <w:rPr>
          <w:rFonts w:cs="Times New Roman" w:hint="default"/>
        </w:rPr>
        <w:t xml:space="preserve"> v </w:t>
      </w:r>
      <w:r w:rsidRPr="00D65693" w:rsidR="003509FF">
        <w:rPr>
          <w:rFonts w:cs="Times New Roman" w:hint="default"/>
        </w:rPr>
        <w:t>inej skupine sociá</w:t>
      </w:r>
      <w:r w:rsidRPr="00D65693" w:rsidR="003509FF">
        <w:rPr>
          <w:rFonts w:cs="Times New Roman" w:hint="default"/>
        </w:rPr>
        <w:t>lnych služ</w:t>
      </w:r>
      <w:r w:rsidRPr="00D65693" w:rsidR="003509FF">
        <w:rPr>
          <w:rFonts w:cs="Times New Roman" w:hint="default"/>
        </w:rPr>
        <w:t>ieb.</w:t>
      </w:r>
    </w:p>
    <w:p w:rsidR="00CD4618" w:rsidRPr="00D65693" w:rsidP="00D65693">
      <w:pPr>
        <w:pStyle w:val="Standard"/>
        <w:bidi w:val="0"/>
        <w:jc w:val="both"/>
        <w:rPr>
          <w:rFonts w:cs="Times New Roman"/>
        </w:rPr>
      </w:pPr>
      <w:r w:rsidRPr="00D65693" w:rsidR="003509FF">
        <w:rPr>
          <w:rFonts w:cs="Times New Roman"/>
        </w:rPr>
        <w:tab/>
      </w:r>
      <w:r w:rsidRPr="00D65693" w:rsidR="003509FF">
        <w:rPr>
          <w:rFonts w:cs="Times New Roman" w:hint="default"/>
        </w:rPr>
        <w:t>V §</w:t>
      </w:r>
      <w:r w:rsidRPr="00D65693" w:rsidR="003509FF">
        <w:rPr>
          <w:rFonts w:cs="Times New Roman" w:hint="default"/>
        </w:rPr>
        <w:t xml:space="preserve"> 24 sa  navrhuje  vymedziť</w:t>
      </w:r>
      <w:r w:rsidRPr="00D65693" w:rsidR="003509FF">
        <w:rPr>
          <w:rFonts w:cs="Times New Roman" w:hint="default"/>
        </w:rPr>
        <w:t xml:space="preserve"> pre aké</w:t>
      </w:r>
      <w:r w:rsidRPr="00D65693" w:rsidR="003509FF">
        <w:rPr>
          <w:rFonts w:cs="Times New Roman" w:hint="default"/>
        </w:rPr>
        <w:t xml:space="preserve"> nepriaznivé</w:t>
      </w:r>
      <w:r w:rsidRPr="00D65693" w:rsidR="003509FF">
        <w:rPr>
          <w:rFonts w:cs="Times New Roman" w:hint="default"/>
        </w:rPr>
        <w:t xml:space="preserve"> sociá</w:t>
      </w:r>
      <w:r w:rsidRPr="00D65693" w:rsidR="003509FF">
        <w:rPr>
          <w:rFonts w:cs="Times New Roman" w:hint="default"/>
        </w:rPr>
        <w:t>lne situá</w:t>
      </w:r>
      <w:r w:rsidRPr="00D65693" w:rsidR="003509FF">
        <w:rPr>
          <w:rFonts w:cs="Times New Roman" w:hint="default"/>
        </w:rPr>
        <w:t>cie sú</w:t>
      </w:r>
      <w:r w:rsidRPr="00D65693" w:rsidR="003509FF">
        <w:rPr>
          <w:rFonts w:cs="Times New Roman" w:hint="default"/>
        </w:rPr>
        <w:t xml:space="preserve"> služ</w:t>
      </w:r>
      <w:r w:rsidRPr="00D65693" w:rsidR="003509FF">
        <w:rPr>
          <w:rFonts w:cs="Times New Roman" w:hint="default"/>
        </w:rPr>
        <w:t>by krí</w:t>
      </w:r>
      <w:r w:rsidRPr="00D65693" w:rsidR="003509FF">
        <w:rPr>
          <w:rFonts w:cs="Times New Roman" w:hint="default"/>
        </w:rPr>
        <w:t>zovej intervencie urč</w:t>
      </w:r>
      <w:r w:rsidRPr="00D65693" w:rsidR="003509FF">
        <w:rPr>
          <w:rFonts w:cs="Times New Roman" w:hint="default"/>
        </w:rPr>
        <w:t>ené</w:t>
      </w:r>
      <w:r w:rsidRPr="00D65693" w:rsidR="003509FF">
        <w:rPr>
          <w:rFonts w:cs="Times New Roman" w:hint="default"/>
        </w:rPr>
        <w:t>, nepriamo sa tý</w:t>
      </w:r>
      <w:r w:rsidRPr="00D65693" w:rsidR="003509FF">
        <w:rPr>
          <w:rFonts w:cs="Times New Roman" w:hint="default"/>
        </w:rPr>
        <w:t>m vymedzuje aj okruh klientov, ktorý</w:t>
      </w:r>
      <w:r w:rsidRPr="00D65693" w:rsidR="003509FF">
        <w:rPr>
          <w:rFonts w:cs="Times New Roman" w:hint="default"/>
        </w:rPr>
        <w:t>m sú</w:t>
      </w:r>
      <w:r w:rsidRPr="00D65693" w:rsidR="003509FF">
        <w:rPr>
          <w:rFonts w:cs="Times New Roman" w:hint="default"/>
        </w:rPr>
        <w:t xml:space="preserve"> také</w:t>
      </w:r>
      <w:r w:rsidRPr="00D65693" w:rsidR="003509FF">
        <w:rPr>
          <w:rFonts w:cs="Times New Roman" w:hint="default"/>
        </w:rPr>
        <w:t>to služ</w:t>
      </w:r>
      <w:r w:rsidRPr="00D65693" w:rsidR="003509FF">
        <w:rPr>
          <w:rFonts w:cs="Times New Roman" w:hint="default"/>
        </w:rPr>
        <w:t>by urč</w:t>
      </w:r>
      <w:r w:rsidRPr="00D65693" w:rsidR="003509FF">
        <w:rPr>
          <w:rFonts w:cs="Times New Roman" w:hint="default"/>
        </w:rPr>
        <w:t>ené</w:t>
      </w:r>
      <w:r w:rsidRPr="00D65693" w:rsidR="003509FF">
        <w:rPr>
          <w:rFonts w:cs="Times New Roman" w:hint="default"/>
        </w:rPr>
        <w:t>. Vzhľ</w:t>
      </w:r>
      <w:r w:rsidRPr="00D65693" w:rsidR="003509FF">
        <w:rPr>
          <w:rFonts w:cs="Times New Roman" w:hint="default"/>
        </w:rPr>
        <w:t>adom na c</w:t>
      </w:r>
      <w:r w:rsidRPr="00D65693" w:rsidR="003509FF">
        <w:rPr>
          <w:rFonts w:cs="Times New Roman" w:hint="default"/>
        </w:rPr>
        <w:t>harakter dô</w:t>
      </w:r>
      <w:r w:rsidRPr="00D65693" w:rsidR="003509FF">
        <w:rPr>
          <w:rFonts w:cs="Times New Roman" w:hint="default"/>
        </w:rPr>
        <w:t>vodov, ktoré</w:t>
      </w:r>
      <w:r w:rsidRPr="00D65693" w:rsidR="003509FF">
        <w:rPr>
          <w:rFonts w:cs="Times New Roman" w:hint="default"/>
        </w:rPr>
        <w:t xml:space="preserve"> ohrozujú</w:t>
      </w:r>
      <w:r w:rsidRPr="00D65693" w:rsidR="003509FF">
        <w:rPr>
          <w:rFonts w:cs="Times New Roman" w:hint="default"/>
        </w:rPr>
        <w:t>, vyluč</w:t>
      </w:r>
      <w:r w:rsidRPr="00D65693" w:rsidR="003509FF">
        <w:rPr>
          <w:rFonts w:cs="Times New Roman" w:hint="default"/>
        </w:rPr>
        <w:t>ujú</w:t>
      </w:r>
      <w:r w:rsidRPr="00D65693" w:rsidR="003509FF">
        <w:rPr>
          <w:rFonts w:cs="Times New Roman" w:hint="default"/>
        </w:rPr>
        <w:t xml:space="preserve"> alebo prehlbujú</w:t>
      </w:r>
      <w:r w:rsidRPr="00D65693" w:rsidR="003509FF">
        <w:rPr>
          <w:rFonts w:cs="Times New Roman" w:hint="default"/>
        </w:rPr>
        <w:t xml:space="preserve"> sociá</w:t>
      </w:r>
      <w:r w:rsidRPr="00D65693" w:rsidR="003509FF">
        <w:rPr>
          <w:rFonts w:cs="Times New Roman" w:hint="default"/>
        </w:rPr>
        <w:t>lne vylúč</w:t>
      </w:r>
      <w:r w:rsidRPr="00D65693" w:rsidR="003509FF">
        <w:rPr>
          <w:rFonts w:cs="Times New Roman" w:hint="default"/>
        </w:rPr>
        <w:t>enie klientov sa ustanovuje, ž</w:t>
      </w:r>
      <w:r w:rsidRPr="00D65693" w:rsidR="003509FF">
        <w:rPr>
          <w:rFonts w:cs="Times New Roman" w:hint="default"/>
        </w:rPr>
        <w:t>e tieto sociá</w:t>
      </w:r>
      <w:r w:rsidRPr="00D65693" w:rsidR="003509FF">
        <w:rPr>
          <w:rFonts w:cs="Times New Roman" w:hint="default"/>
        </w:rPr>
        <w:t>lne služ</w:t>
      </w:r>
      <w:r w:rsidRPr="00D65693" w:rsidR="003509FF">
        <w:rPr>
          <w:rFonts w:cs="Times New Roman" w:hint="default"/>
        </w:rPr>
        <w:t>by môž</w:t>
      </w:r>
      <w:r w:rsidRPr="00D65693" w:rsidR="003509FF">
        <w:rPr>
          <w:rFonts w:cs="Times New Roman" w:hint="default"/>
        </w:rPr>
        <w:t>u mať</w:t>
      </w:r>
      <w:r w:rsidRPr="00D65693" w:rsidR="003509FF">
        <w:rPr>
          <w:rFonts w:cs="Times New Roman" w:hint="default"/>
        </w:rPr>
        <w:t xml:space="preserve"> ní</w:t>
      </w:r>
      <w:r w:rsidRPr="00D65693" w:rsidR="003509FF">
        <w:rPr>
          <w:rFonts w:cs="Times New Roman" w:hint="default"/>
        </w:rPr>
        <w:t>zkoprahový</w:t>
      </w:r>
      <w:r w:rsidRPr="00D65693" w:rsidR="003509FF">
        <w:rPr>
          <w:rFonts w:cs="Times New Roman" w:hint="default"/>
        </w:rPr>
        <w:t xml:space="preserve"> charakter. Súč</w:t>
      </w:r>
      <w:r w:rsidRPr="00D65693" w:rsidR="003509FF">
        <w:rPr>
          <w:rFonts w:cs="Times New Roman" w:hint="default"/>
        </w:rPr>
        <w:t>asne sa </w:t>
      </w:r>
      <w:r w:rsidRPr="00D65693" w:rsidR="003509FF">
        <w:rPr>
          <w:rFonts w:cs="Times New Roman" w:hint="default"/>
        </w:rPr>
        <w:t>definuje, č</w:t>
      </w:r>
      <w:r w:rsidRPr="00D65693" w:rsidR="003509FF">
        <w:rPr>
          <w:rFonts w:cs="Times New Roman" w:hint="default"/>
        </w:rPr>
        <w:t>o sa za sociá</w:t>
      </w:r>
      <w:r w:rsidRPr="00D65693" w:rsidR="003509FF">
        <w:rPr>
          <w:rFonts w:cs="Times New Roman" w:hint="default"/>
        </w:rPr>
        <w:t>lnu služ</w:t>
      </w:r>
      <w:r w:rsidRPr="00D65693" w:rsidR="003509FF">
        <w:rPr>
          <w:rFonts w:cs="Times New Roman" w:hint="default"/>
        </w:rPr>
        <w:t>bu s </w:t>
      </w:r>
      <w:r w:rsidRPr="00D65693" w:rsidR="003509FF">
        <w:rPr>
          <w:rFonts w:cs="Times New Roman" w:hint="default"/>
        </w:rPr>
        <w:t>ní</w:t>
      </w:r>
      <w:r w:rsidRPr="00D65693" w:rsidR="003509FF">
        <w:rPr>
          <w:rFonts w:cs="Times New Roman" w:hint="default"/>
        </w:rPr>
        <w:t>zkoprahový</w:t>
      </w:r>
      <w:r w:rsidRPr="00D65693" w:rsidR="003509FF">
        <w:rPr>
          <w:rFonts w:cs="Times New Roman" w:hint="default"/>
        </w:rPr>
        <w:t>m charakterom považ</w:t>
      </w:r>
      <w:r w:rsidRPr="00D65693" w:rsidR="003509FF">
        <w:rPr>
          <w:rFonts w:cs="Times New Roman" w:hint="default"/>
        </w:rPr>
        <w:t>uje, predovš</w:t>
      </w:r>
      <w:r w:rsidRPr="00D65693" w:rsidR="003509FF">
        <w:rPr>
          <w:rFonts w:cs="Times New Roman" w:hint="default"/>
        </w:rPr>
        <w:t>etký</w:t>
      </w:r>
      <w:r w:rsidRPr="00D65693" w:rsidR="003509FF">
        <w:rPr>
          <w:rFonts w:cs="Times New Roman" w:hint="default"/>
        </w:rPr>
        <w:t>m</w:t>
      </w:r>
      <w:r w:rsidRPr="00D65693" w:rsidR="003509FF">
        <w:rPr>
          <w:rFonts w:cs="Times New Roman" w:hint="default"/>
        </w:rPr>
        <w:t xml:space="preserve"> je zdô</w:t>
      </w:r>
      <w:r w:rsidRPr="00D65693" w:rsidR="003509FF">
        <w:rPr>
          <w:rFonts w:cs="Times New Roman" w:hint="default"/>
        </w:rPr>
        <w:t>raznená</w:t>
      </w:r>
      <w:r w:rsidRPr="00D65693" w:rsidR="003509FF">
        <w:rPr>
          <w:rFonts w:cs="Times New Roman" w:hint="default"/>
        </w:rPr>
        <w:t xml:space="preserve"> dostupnosť</w:t>
      </w:r>
      <w:r w:rsidRPr="00D65693" w:rsidR="003509FF">
        <w:rPr>
          <w:rFonts w:cs="Times New Roman" w:hint="default"/>
        </w:rPr>
        <w:t xml:space="preserve"> služ</w:t>
      </w:r>
      <w:r w:rsidRPr="00D65693" w:rsidR="003509FF">
        <w:rPr>
          <w:rFonts w:cs="Times New Roman" w:hint="default"/>
        </w:rPr>
        <w:t>by pre klienta a to zo z </w:t>
      </w:r>
      <w:r w:rsidRPr="00D65693" w:rsidR="003509FF">
        <w:rPr>
          <w:rFonts w:cs="Times New Roman" w:hint="default"/>
        </w:rPr>
        <w:t>viacerý</w:t>
      </w:r>
      <w:r w:rsidRPr="00D65693" w:rsidR="003509FF">
        <w:rPr>
          <w:rFonts w:cs="Times New Roman" w:hint="default"/>
        </w:rPr>
        <w:t>ch hľ</w:t>
      </w:r>
      <w:r w:rsidRPr="00D65693" w:rsidR="003509FF">
        <w:rPr>
          <w:rFonts w:cs="Times New Roman" w:hint="default"/>
        </w:rPr>
        <w:t>adí</w:t>
      </w:r>
      <w:r w:rsidRPr="00D65693" w:rsidR="003509FF">
        <w:rPr>
          <w:rFonts w:cs="Times New Roman" w:hint="default"/>
        </w:rPr>
        <w:t>sk.</w:t>
      </w:r>
    </w:p>
    <w:p w:rsidR="00CD4618" w:rsidRPr="00D65693" w:rsidP="00D65693">
      <w:pPr>
        <w:pStyle w:val="Standard"/>
        <w:bidi w:val="0"/>
        <w:jc w:val="both"/>
        <w:rPr>
          <w:rFonts w:cs="Times New Roman"/>
        </w:rPr>
      </w:pPr>
      <w:r w:rsidRPr="00D65693" w:rsidR="003509FF">
        <w:rPr>
          <w:rFonts w:cs="Times New Roman"/>
        </w:rPr>
        <w:tab/>
      </w:r>
      <w:r w:rsidRPr="00D65693" w:rsidR="003509FF">
        <w:rPr>
          <w:rFonts w:cs="Times New Roman" w:hint="default"/>
        </w:rPr>
        <w:t>V §</w:t>
      </w:r>
      <w:r w:rsidRPr="00D65693" w:rsidR="003509FF">
        <w:rPr>
          <w:rFonts w:cs="Times New Roman" w:hint="default"/>
        </w:rPr>
        <w:t xml:space="preserve"> 24a  sa navrhuje upraviť</w:t>
      </w:r>
      <w:r w:rsidRPr="00D65693" w:rsidR="003509FF">
        <w:rPr>
          <w:rFonts w:cs="Times New Roman" w:hint="default"/>
        </w:rPr>
        <w:t xml:space="preserve"> osobitne teré</w:t>
      </w:r>
      <w:r w:rsidRPr="00D65693" w:rsidR="003509FF">
        <w:rPr>
          <w:rFonts w:cs="Times New Roman" w:hint="default"/>
        </w:rPr>
        <w:t>nnu sociá</w:t>
      </w:r>
      <w:r w:rsidRPr="00D65693" w:rsidR="003509FF">
        <w:rPr>
          <w:rFonts w:cs="Times New Roman" w:hint="default"/>
        </w:rPr>
        <w:t>lnu služ</w:t>
      </w:r>
      <w:r w:rsidRPr="00D65693" w:rsidR="003509FF">
        <w:rPr>
          <w:rFonts w:cs="Times New Roman" w:hint="default"/>
        </w:rPr>
        <w:t>bu</w:t>
      </w:r>
      <w:r w:rsidR="009008A0">
        <w:rPr>
          <w:rFonts w:cs="Times New Roman" w:hint="default"/>
        </w:rPr>
        <w:t xml:space="preserve"> krí</w:t>
      </w:r>
      <w:r w:rsidR="009008A0">
        <w:rPr>
          <w:rFonts w:cs="Times New Roman" w:hint="default"/>
        </w:rPr>
        <w:t>zovej intervencie</w:t>
      </w:r>
      <w:r w:rsidRPr="00D65693" w:rsidR="003509FF">
        <w:rPr>
          <w:rFonts w:cs="Times New Roman" w:hint="default"/>
        </w:rPr>
        <w:t>, ktorá</w:t>
      </w:r>
      <w:r w:rsidRPr="00D65693" w:rsidR="003509FF">
        <w:rPr>
          <w:rFonts w:cs="Times New Roman" w:hint="default"/>
        </w:rPr>
        <w:t xml:space="preserve"> v </w:t>
      </w:r>
      <w:r w:rsidRPr="00D65693" w:rsidR="003509FF">
        <w:rPr>
          <w:rFonts w:cs="Times New Roman" w:hint="default"/>
        </w:rPr>
        <w:t>praxi nie je nezná</w:t>
      </w:r>
      <w:r w:rsidRPr="00D65693" w:rsidR="003509FF">
        <w:rPr>
          <w:rFonts w:cs="Times New Roman" w:hint="default"/>
        </w:rPr>
        <w:t>mou a  novou sociá</w:t>
      </w:r>
      <w:r w:rsidRPr="00D65693" w:rsidR="003509FF">
        <w:rPr>
          <w:rFonts w:cs="Times New Roman" w:hint="default"/>
        </w:rPr>
        <w:t>lnou služ</w:t>
      </w:r>
      <w:r w:rsidRPr="00D65693" w:rsidR="003509FF">
        <w:rPr>
          <w:rFonts w:cs="Times New Roman" w:hint="default"/>
        </w:rPr>
        <w:t>bou, nemala vš</w:t>
      </w:r>
      <w:r w:rsidRPr="00D65693" w:rsidR="003509FF">
        <w:rPr>
          <w:rFonts w:cs="Times New Roman" w:hint="default"/>
        </w:rPr>
        <w:t>ak oporu v </w:t>
      </w:r>
      <w:r w:rsidRPr="00D65693" w:rsidR="003509FF">
        <w:rPr>
          <w:rFonts w:cs="Times New Roman" w:hint="default"/>
        </w:rPr>
        <w:t>prá</w:t>
      </w:r>
      <w:r w:rsidRPr="00D65693" w:rsidR="003509FF">
        <w:rPr>
          <w:rFonts w:cs="Times New Roman" w:hint="default"/>
        </w:rPr>
        <w:t>vnej ú</w:t>
      </w:r>
      <w:r w:rsidRPr="00D65693" w:rsidR="003509FF">
        <w:rPr>
          <w:rFonts w:cs="Times New Roman" w:hint="default"/>
        </w:rPr>
        <w:t>prave. Obsahom tejto sociá</w:t>
      </w:r>
      <w:r w:rsidRPr="00D65693" w:rsidR="003509FF">
        <w:rPr>
          <w:rFonts w:cs="Times New Roman" w:hint="default"/>
        </w:rPr>
        <w:t>lnej služ</w:t>
      </w:r>
      <w:r w:rsidRPr="00D65693" w:rsidR="003509FF">
        <w:rPr>
          <w:rFonts w:cs="Times New Roman" w:hint="default"/>
        </w:rPr>
        <w:t>by je celý</w:t>
      </w:r>
      <w:r w:rsidRPr="00D65693" w:rsidR="003509FF">
        <w:rPr>
          <w:rFonts w:cs="Times New Roman" w:hint="default"/>
        </w:rPr>
        <w:t xml:space="preserve"> rad aktiví</w:t>
      </w:r>
      <w:r w:rsidRPr="00D65693" w:rsidR="003509FF">
        <w:rPr>
          <w:rFonts w:cs="Times New Roman" w:hint="default"/>
        </w:rPr>
        <w:t>t a </w:t>
      </w:r>
      <w:r w:rsidRPr="00D65693" w:rsidR="003509FF">
        <w:rPr>
          <w:rFonts w:cs="Times New Roman" w:hint="default"/>
        </w:rPr>
        <w:t>odborný</w:t>
      </w:r>
      <w:r w:rsidRPr="00D65693" w:rsidR="003509FF">
        <w:rPr>
          <w:rFonts w:cs="Times New Roman" w:hint="default"/>
        </w:rPr>
        <w:t>ch č</w:t>
      </w:r>
      <w:r w:rsidRPr="00D65693" w:rsidR="003509FF">
        <w:rPr>
          <w:rFonts w:cs="Times New Roman" w:hint="default"/>
        </w:rPr>
        <w:t>inností</w:t>
      </w:r>
      <w:r w:rsidRPr="00D65693" w:rsidR="003509FF">
        <w:rPr>
          <w:rFonts w:cs="Times New Roman" w:hint="default"/>
        </w:rPr>
        <w:t>, od vyhľ</w:t>
      </w:r>
      <w:r w:rsidRPr="00D65693" w:rsidR="003509FF">
        <w:rPr>
          <w:rFonts w:cs="Times New Roman" w:hint="default"/>
        </w:rPr>
        <w:t>adá</w:t>
      </w:r>
      <w:r w:rsidRPr="00D65693" w:rsidR="003509FF">
        <w:rPr>
          <w:rFonts w:cs="Times New Roman" w:hint="default"/>
        </w:rPr>
        <w:t>vania poč</w:t>
      </w:r>
      <w:r w:rsidRPr="00D65693" w:rsidR="003509FF">
        <w:rPr>
          <w:rFonts w:cs="Times New Roman" w:hint="default"/>
        </w:rPr>
        <w:t>nú</w:t>
      </w:r>
      <w:r w:rsidRPr="00D65693" w:rsidR="003509FF">
        <w:rPr>
          <w:rFonts w:cs="Times New Roman" w:hint="default"/>
        </w:rPr>
        <w:t>c cez rô</w:t>
      </w:r>
      <w:r w:rsidRPr="00D65693" w:rsidR="003509FF">
        <w:rPr>
          <w:rFonts w:cs="Times New Roman" w:hint="default"/>
        </w:rPr>
        <w:t>zne preventí</w:t>
      </w:r>
      <w:r w:rsidRPr="00D65693" w:rsidR="003509FF">
        <w:rPr>
          <w:rFonts w:cs="Times New Roman" w:hint="default"/>
        </w:rPr>
        <w:t>vne aktivity, sociá</w:t>
      </w:r>
      <w:r w:rsidRPr="00D65693" w:rsidR="003509FF">
        <w:rPr>
          <w:rFonts w:cs="Times New Roman" w:hint="default"/>
        </w:rPr>
        <w:t>lne poradenstvo, sociá</w:t>
      </w:r>
      <w:r w:rsidRPr="00D65693" w:rsidR="003509FF">
        <w:rPr>
          <w:rFonts w:cs="Times New Roman" w:hint="default"/>
        </w:rPr>
        <w:t>lnu rehabilitá</w:t>
      </w:r>
      <w:r w:rsidRPr="00D65693" w:rsidR="003509FF">
        <w:rPr>
          <w:rFonts w:cs="Times New Roman" w:hint="default"/>
        </w:rPr>
        <w:t>ciu a  pomoc pri uplatň</w:t>
      </w:r>
      <w:r w:rsidRPr="00D65693" w:rsidR="003509FF">
        <w:rPr>
          <w:rFonts w:cs="Times New Roman" w:hint="default"/>
        </w:rPr>
        <w:t>ovaní</w:t>
      </w:r>
      <w:r w:rsidRPr="00D65693" w:rsidR="003509FF">
        <w:rPr>
          <w:rFonts w:cs="Times New Roman" w:hint="default"/>
        </w:rPr>
        <w:t xml:space="preserve"> prá</w:t>
      </w:r>
      <w:r w:rsidRPr="00D65693" w:rsidR="003509FF">
        <w:rPr>
          <w:rFonts w:cs="Times New Roman" w:hint="default"/>
        </w:rPr>
        <w:t>v a </w:t>
      </w:r>
      <w:r w:rsidRPr="00D65693" w:rsidR="003509FF">
        <w:rPr>
          <w:rFonts w:cs="Times New Roman" w:hint="default"/>
        </w:rPr>
        <w:t>prá</w:t>
      </w:r>
      <w:r w:rsidRPr="00D65693" w:rsidR="003509FF">
        <w:rPr>
          <w:rFonts w:cs="Times New Roman" w:hint="default"/>
        </w:rPr>
        <w:t>vom chrá</w:t>
      </w:r>
      <w:r w:rsidRPr="00D65693" w:rsidR="003509FF">
        <w:rPr>
          <w:rFonts w:cs="Times New Roman" w:hint="default"/>
        </w:rPr>
        <w:t>nený</w:t>
      </w:r>
      <w:r w:rsidRPr="00D65693" w:rsidR="003509FF">
        <w:rPr>
          <w:rFonts w:cs="Times New Roman" w:hint="default"/>
        </w:rPr>
        <w:t>ch zá</w:t>
      </w:r>
      <w:r w:rsidRPr="00D65693" w:rsidR="003509FF">
        <w:rPr>
          <w:rFonts w:cs="Times New Roman" w:hint="default"/>
        </w:rPr>
        <w:t>ujmov, až</w:t>
      </w:r>
      <w:r w:rsidRPr="00D65693" w:rsidR="003509FF">
        <w:rPr>
          <w:rFonts w:cs="Times New Roman" w:hint="default"/>
        </w:rPr>
        <w:t xml:space="preserve"> po materiá</w:t>
      </w:r>
      <w:r w:rsidRPr="00D65693" w:rsidR="003509FF">
        <w:rPr>
          <w:rFonts w:cs="Times New Roman" w:hint="default"/>
        </w:rPr>
        <w:t>lnu</w:t>
      </w:r>
      <w:r w:rsidRPr="00D65693" w:rsidR="003509FF">
        <w:rPr>
          <w:rFonts w:cs="Times New Roman" w:hint="default"/>
        </w:rPr>
        <w:t xml:space="preserve"> </w:t>
      </w:r>
      <w:r w:rsidRPr="00D65693" w:rsidR="003509FF">
        <w:rPr>
          <w:rFonts w:cs="Times New Roman" w:hint="default"/>
        </w:rPr>
        <w:t>pomoc vo forme podá</w:t>
      </w:r>
      <w:r w:rsidRPr="00D65693" w:rsidR="003509FF">
        <w:rPr>
          <w:rFonts w:cs="Times New Roman" w:hint="default"/>
        </w:rPr>
        <w:t>vania jedla a </w:t>
      </w:r>
      <w:r w:rsidRPr="00D65693" w:rsidR="003509FF">
        <w:rPr>
          <w:rFonts w:cs="Times New Roman" w:hint="default"/>
        </w:rPr>
        <w:t>potraví</w:t>
      </w:r>
      <w:r w:rsidRPr="00D65693" w:rsidR="003509FF">
        <w:rPr>
          <w:rFonts w:cs="Times New Roman" w:hint="default"/>
        </w:rPr>
        <w:t>n.</w:t>
      </w:r>
    </w:p>
    <w:p w:rsidR="00CD4618" w:rsidRPr="00D65693" w:rsidP="00D65693">
      <w:pPr>
        <w:pStyle w:val="Standard"/>
        <w:bidi w:val="0"/>
        <w:jc w:val="both"/>
        <w:rPr>
          <w:rFonts w:cs="Times New Roman"/>
        </w:rPr>
      </w:pPr>
      <w:r w:rsidRPr="00D65693" w:rsidR="0011592C">
        <w:rPr>
          <w:rFonts w:cs="Times New Roman"/>
        </w:rPr>
        <w:tab/>
      </w:r>
      <w:r w:rsidRPr="00D65693" w:rsidR="003509FF">
        <w:rPr>
          <w:rFonts w:cs="Times New Roman"/>
        </w:rPr>
        <w:t>V </w:t>
      </w:r>
      <w:r w:rsidRPr="00D65693" w:rsidR="003509FF">
        <w:rPr>
          <w:rFonts w:cs="Times New Roman" w:hint="default"/>
        </w:rPr>
        <w:t>novoupravenom §</w:t>
      </w:r>
      <w:r w:rsidRPr="00D65693" w:rsidR="003509FF">
        <w:rPr>
          <w:rFonts w:cs="Times New Roman" w:hint="default"/>
        </w:rPr>
        <w:t xml:space="preserve"> 24b sa upravuje ní</w:t>
      </w:r>
      <w:r w:rsidRPr="00D65693" w:rsidR="003509FF">
        <w:rPr>
          <w:rFonts w:cs="Times New Roman" w:hint="default"/>
        </w:rPr>
        <w:t>zkoprahové</w:t>
      </w:r>
      <w:r w:rsidRPr="00D65693" w:rsidR="003509FF">
        <w:rPr>
          <w:rFonts w:cs="Times New Roman" w:hint="default"/>
        </w:rPr>
        <w:t xml:space="preserve"> centrum  a  oproti súč</w:t>
      </w:r>
      <w:r w:rsidRPr="00D65693" w:rsidR="003509FF">
        <w:rPr>
          <w:rFonts w:cs="Times New Roman" w:hint="default"/>
        </w:rPr>
        <w:t>asné</w:t>
      </w:r>
      <w:r w:rsidRPr="00D65693" w:rsidR="003509FF">
        <w:rPr>
          <w:rFonts w:cs="Times New Roman" w:hint="default"/>
        </w:rPr>
        <w:t>mu prá</w:t>
      </w:r>
      <w:r w:rsidRPr="00D65693" w:rsidR="003509FF">
        <w:rPr>
          <w:rFonts w:cs="Times New Roman" w:hint="default"/>
        </w:rPr>
        <w:t>vnemu stavu sa navrhuje v </w:t>
      </w:r>
      <w:r w:rsidRPr="00D65693" w:rsidR="003509FF">
        <w:rPr>
          <w:rFonts w:cs="Times New Roman" w:hint="default"/>
        </w:rPr>
        <w:t>sú</w:t>
      </w:r>
      <w:r w:rsidRPr="00D65693" w:rsidR="003509FF">
        <w:rPr>
          <w:rFonts w:cs="Times New Roman" w:hint="default"/>
        </w:rPr>
        <w:t>lade s </w:t>
      </w:r>
      <w:r w:rsidRPr="00D65693" w:rsidR="003509FF">
        <w:rPr>
          <w:rFonts w:cs="Times New Roman" w:hint="default"/>
        </w:rPr>
        <w:t>pož</w:t>
      </w:r>
      <w:r w:rsidRPr="00D65693" w:rsidR="003509FF">
        <w:rPr>
          <w:rFonts w:cs="Times New Roman" w:hint="default"/>
        </w:rPr>
        <w:t>iadavkami z praxe neposkytovať</w:t>
      </w:r>
      <w:r w:rsidRPr="00D65693" w:rsidR="003509FF">
        <w:rPr>
          <w:rFonts w:cs="Times New Roman" w:hint="default"/>
        </w:rPr>
        <w:t xml:space="preserve"> oš</w:t>
      </w:r>
      <w:r w:rsidRPr="00D65693" w:rsidR="003509FF">
        <w:rPr>
          <w:rFonts w:cs="Times New Roman" w:hint="default"/>
        </w:rPr>
        <w:t>atenie a </w:t>
      </w:r>
      <w:r w:rsidRPr="00D65693" w:rsidR="003509FF">
        <w:rPr>
          <w:rFonts w:cs="Times New Roman" w:hint="default"/>
        </w:rPr>
        <w:t>obuv ako  obligató</w:t>
      </w:r>
      <w:r w:rsidRPr="00D65693" w:rsidR="003509FF">
        <w:rPr>
          <w:rFonts w:cs="Times New Roman" w:hint="default"/>
        </w:rPr>
        <w:t>rnu č</w:t>
      </w:r>
      <w:r w:rsidRPr="00D65693" w:rsidR="003509FF">
        <w:rPr>
          <w:rFonts w:cs="Times New Roman" w:hint="default"/>
        </w:rPr>
        <w:t>innosť</w:t>
      </w:r>
      <w:r w:rsidRPr="00D65693" w:rsidR="003509FF">
        <w:rPr>
          <w:rFonts w:cs="Times New Roman" w:hint="default"/>
        </w:rPr>
        <w:t xml:space="preserve"> v </w:t>
      </w:r>
      <w:r w:rsidRPr="00D65693" w:rsidR="003509FF">
        <w:rPr>
          <w:rFonts w:cs="Times New Roman" w:hint="default"/>
        </w:rPr>
        <w:t>rá</w:t>
      </w:r>
      <w:r w:rsidRPr="00D65693" w:rsidR="003509FF">
        <w:rPr>
          <w:rFonts w:cs="Times New Roman" w:hint="default"/>
        </w:rPr>
        <w:t>mci tejto sociá</w:t>
      </w:r>
      <w:r w:rsidRPr="00D65693" w:rsidR="003509FF">
        <w:rPr>
          <w:rFonts w:cs="Times New Roman" w:hint="default"/>
        </w:rPr>
        <w:t>lnej služ</w:t>
      </w:r>
      <w:r w:rsidRPr="00D65693" w:rsidR="003509FF">
        <w:rPr>
          <w:rFonts w:cs="Times New Roman" w:hint="default"/>
        </w:rPr>
        <w:t>by, nakoľ</w:t>
      </w:r>
      <w:r w:rsidRPr="00D65693" w:rsidR="003509FF">
        <w:rPr>
          <w:rFonts w:cs="Times New Roman" w:hint="default"/>
        </w:rPr>
        <w:t>ko v </w:t>
      </w:r>
      <w:r w:rsidRPr="00D65693" w:rsidR="003509FF">
        <w:rPr>
          <w:rFonts w:cs="Times New Roman" w:hint="default"/>
        </w:rPr>
        <w:t>praxi nebola využí</w:t>
      </w:r>
      <w:r w:rsidRPr="00D65693" w:rsidR="003509FF">
        <w:rPr>
          <w:rFonts w:cs="Times New Roman" w:hint="default"/>
        </w:rPr>
        <w:t>vaná.</w:t>
      </w:r>
    </w:p>
    <w:p w:rsidR="00CD4618" w:rsidRPr="00D65693" w:rsidP="00D65693">
      <w:pPr>
        <w:pStyle w:val="BodyText3"/>
        <w:tabs>
          <w:tab w:val="clear" w:pos="0"/>
          <w:tab w:val="left" w:pos="708"/>
        </w:tabs>
        <w:bidi w:val="0"/>
      </w:pPr>
      <w:r w:rsidRPr="00D65693" w:rsidR="003509FF">
        <w:tab/>
      </w:r>
      <w:r w:rsidRPr="00D65693" w:rsidR="003509FF">
        <w:rPr>
          <w:rFonts w:hint="default"/>
        </w:rPr>
        <w:t>Zariadenie integrač</w:t>
      </w:r>
      <w:r w:rsidRPr="00D65693" w:rsidR="003509FF">
        <w:rPr>
          <w:rFonts w:hint="default"/>
        </w:rPr>
        <w:t>né</w:t>
      </w:r>
      <w:r w:rsidRPr="00D65693" w:rsidR="003509FF">
        <w:rPr>
          <w:rFonts w:hint="default"/>
        </w:rPr>
        <w:t>ho centra (§</w:t>
      </w:r>
      <w:r w:rsidRPr="00D65693" w:rsidR="003509FF">
        <w:rPr>
          <w:rFonts w:hint="default"/>
        </w:rPr>
        <w:t xml:space="preserve"> 24c) bolo do tretej hlavy zá</w:t>
      </w:r>
      <w:r w:rsidRPr="00D65693" w:rsidR="003509FF">
        <w:rPr>
          <w:rFonts w:hint="default"/>
        </w:rPr>
        <w:t>kona zaradené</w:t>
      </w:r>
      <w:r w:rsidRPr="00D65693" w:rsidR="003509FF">
        <w:rPr>
          <w:rFonts w:hint="default"/>
        </w:rPr>
        <w:t xml:space="preserve"> vzhľ</w:t>
      </w:r>
      <w:r w:rsidRPr="00D65693" w:rsidR="003509FF">
        <w:rPr>
          <w:rFonts w:hint="default"/>
        </w:rPr>
        <w:t>adom na obsah tejto služ</w:t>
      </w:r>
      <w:r w:rsidRPr="00D65693" w:rsidR="003509FF">
        <w:rPr>
          <w:rFonts w:hint="default"/>
        </w:rPr>
        <w:t>by s </w:t>
      </w:r>
      <w:r w:rsidRPr="00D65693" w:rsidR="003509FF">
        <w:rPr>
          <w:rFonts w:hint="default"/>
        </w:rPr>
        <w:t>cieľ</w:t>
      </w:r>
      <w:r w:rsidRPr="00D65693" w:rsidR="003509FF">
        <w:rPr>
          <w:rFonts w:hint="default"/>
        </w:rPr>
        <w:t>om poskytnúť</w:t>
      </w:r>
      <w:r w:rsidRPr="00D65693" w:rsidR="003509FF">
        <w:rPr>
          <w:rFonts w:hint="default"/>
        </w:rPr>
        <w:t xml:space="preserve"> krí</w:t>
      </w:r>
      <w:r w:rsidRPr="00D65693" w:rsidR="003509FF">
        <w:rPr>
          <w:rFonts w:hint="default"/>
        </w:rPr>
        <w:t>zovú</w:t>
      </w:r>
      <w:r w:rsidRPr="00D65693" w:rsidR="003509FF">
        <w:rPr>
          <w:rFonts w:hint="default"/>
        </w:rPr>
        <w:t xml:space="preserve"> intervenciu vybranej klientele (napr. ľ</w:t>
      </w:r>
      <w:r w:rsidRPr="00D65693" w:rsidR="003509FF">
        <w:rPr>
          <w:rFonts w:hint="default"/>
        </w:rPr>
        <w:t>uď</w:t>
      </w:r>
      <w:r w:rsidRPr="00D65693" w:rsidR="003509FF">
        <w:rPr>
          <w:rFonts w:hint="default"/>
        </w:rPr>
        <w:t>om bez d</w:t>
      </w:r>
      <w:r w:rsidRPr="00D65693" w:rsidR="003509FF">
        <w:t>o</w:t>
      </w:r>
      <w:r w:rsidRPr="00D65693" w:rsidR="003509FF">
        <w:rPr>
          <w:rFonts w:hint="default"/>
        </w:rPr>
        <w:t>mova, drogovo zá</w:t>
      </w:r>
      <w:r w:rsidRPr="00D65693" w:rsidR="003509FF">
        <w:rPr>
          <w:rFonts w:hint="default"/>
        </w:rPr>
        <w:t>vislý</w:t>
      </w:r>
      <w:r w:rsidRPr="00D65693" w:rsidR="003509FF">
        <w:rPr>
          <w:rFonts w:hint="default"/>
        </w:rPr>
        <w:t>m o</w:t>
      </w:r>
      <w:r w:rsidRPr="00D65693" w:rsidR="003509FF">
        <w:rPr>
          <w:rFonts w:hint="default"/>
        </w:rPr>
        <w:t>sobá</w:t>
      </w:r>
      <w:r w:rsidRPr="00D65693" w:rsidR="003509FF">
        <w:rPr>
          <w:rFonts w:hint="default"/>
        </w:rPr>
        <w:t>m), prič</w:t>
      </w:r>
      <w:r w:rsidRPr="00D65693" w:rsidR="003509FF">
        <w:rPr>
          <w:rFonts w:hint="default"/>
        </w:rPr>
        <w:t>om samotný</w:t>
      </w:r>
      <w:r w:rsidRPr="00D65693" w:rsidR="003509FF">
        <w:rPr>
          <w:rFonts w:hint="default"/>
        </w:rPr>
        <w:t xml:space="preserve"> obsah tejto sociá</w:t>
      </w:r>
      <w:r w:rsidRPr="00D65693" w:rsidR="003509FF">
        <w:rPr>
          <w:rFonts w:hint="default"/>
        </w:rPr>
        <w:t>lnej služ</w:t>
      </w:r>
      <w:r w:rsidRPr="00D65693" w:rsidR="003509FF">
        <w:rPr>
          <w:rFonts w:hint="default"/>
        </w:rPr>
        <w:t>by, pô</w:t>
      </w:r>
      <w:r w:rsidRPr="00D65693" w:rsidR="003509FF">
        <w:rPr>
          <w:rFonts w:hint="default"/>
        </w:rPr>
        <w:t>vodne upravený</w:t>
      </w:r>
      <w:r w:rsidRPr="00D65693" w:rsidR="003509FF">
        <w:rPr>
          <w:rFonts w:hint="default"/>
        </w:rPr>
        <w:t xml:space="preserve"> v §</w:t>
      </w:r>
      <w:r w:rsidRPr="00D65693" w:rsidR="003509FF">
        <w:rPr>
          <w:rFonts w:hint="default"/>
        </w:rPr>
        <w:t xml:space="preserve"> 57, nebol zmenený.</w:t>
      </w:r>
    </w:p>
    <w:p w:rsidR="00CD4618" w:rsidRPr="00D65693" w:rsidP="00D65693">
      <w:pPr>
        <w:pStyle w:val="BodyText3"/>
        <w:tabs>
          <w:tab w:val="clear" w:pos="0"/>
          <w:tab w:val="left" w:pos="708"/>
        </w:tabs>
        <w:bidi w:val="0"/>
      </w:pPr>
      <w:r w:rsidRPr="00D65693" w:rsidR="003509FF">
        <w:tab/>
      </w:r>
      <w:r w:rsidRPr="00D65693" w:rsidR="003509FF">
        <w:rPr>
          <w:rFonts w:hint="default"/>
        </w:rPr>
        <w:t>V §</w:t>
      </w:r>
      <w:r w:rsidRPr="00D65693" w:rsidR="003509FF">
        <w:rPr>
          <w:rFonts w:hint="default"/>
        </w:rPr>
        <w:t xml:space="preserve"> 24d sa definuje nová</w:t>
      </w:r>
      <w:r w:rsidRPr="00D65693" w:rsidR="003509FF">
        <w:rPr>
          <w:rFonts w:hint="default"/>
        </w:rPr>
        <w:t xml:space="preserve"> sociá</w:t>
      </w:r>
      <w:r w:rsidRPr="00D65693" w:rsidR="003509FF">
        <w:rPr>
          <w:rFonts w:hint="default"/>
        </w:rPr>
        <w:t>lna služ</w:t>
      </w:r>
      <w:r w:rsidRPr="00D65693" w:rsidR="003509FF">
        <w:rPr>
          <w:rFonts w:hint="default"/>
        </w:rPr>
        <w:t>ba, ktorou je komunitné</w:t>
      </w:r>
      <w:r w:rsidRPr="00D65693" w:rsidR="003509FF">
        <w:rPr>
          <w:rFonts w:hint="default"/>
        </w:rPr>
        <w:t xml:space="preserve"> centrum. V slovenskej legi</w:t>
      </w:r>
      <w:r w:rsidRPr="00D65693" w:rsidR="003509FF">
        <w:t>s</w:t>
      </w:r>
      <w:r w:rsidRPr="00D65693" w:rsidR="003509FF">
        <w:rPr>
          <w:rFonts w:hint="default"/>
        </w:rPr>
        <w:t>latí</w:t>
      </w:r>
      <w:r w:rsidRPr="00D65693" w:rsidR="003509FF">
        <w:rPr>
          <w:rFonts w:hint="default"/>
        </w:rPr>
        <w:t>ve absentuje prá</w:t>
      </w:r>
      <w:r w:rsidRPr="00D65693" w:rsidR="003509FF">
        <w:rPr>
          <w:rFonts w:hint="default"/>
        </w:rPr>
        <w:t>vna ú</w:t>
      </w:r>
      <w:r w:rsidRPr="00D65693" w:rsidR="003509FF">
        <w:rPr>
          <w:rFonts w:hint="default"/>
        </w:rPr>
        <w:t>prava takejto sociá</w:t>
      </w:r>
      <w:r w:rsidRPr="00D65693" w:rsidR="003509FF">
        <w:rPr>
          <w:rFonts w:hint="default"/>
        </w:rPr>
        <w:t>lnej služ</w:t>
      </w:r>
      <w:r w:rsidRPr="00D65693" w:rsidR="003509FF">
        <w:rPr>
          <w:rFonts w:hint="default"/>
        </w:rPr>
        <w:t>by napriek tomu, ž</w:t>
      </w:r>
      <w:r w:rsidRPr="00D65693" w:rsidR="003509FF">
        <w:rPr>
          <w:rFonts w:hint="default"/>
        </w:rPr>
        <w:t xml:space="preserve">e </w:t>
      </w:r>
      <w:r w:rsidRPr="00D65693" w:rsidR="003509FF">
        <w:rPr>
          <w:rFonts w:hint="default"/>
        </w:rPr>
        <w:t>komunitné</w:t>
      </w:r>
      <w:r w:rsidRPr="00D65693" w:rsidR="003509FF">
        <w:rPr>
          <w:rFonts w:hint="default"/>
        </w:rPr>
        <w:t xml:space="preserve"> centrá</w:t>
      </w:r>
      <w:r w:rsidRPr="00D65693" w:rsidR="003509FF">
        <w:rPr>
          <w:rFonts w:hint="default"/>
        </w:rPr>
        <w:t xml:space="preserve"> na Sl</w:t>
      </w:r>
      <w:r w:rsidRPr="00D65693" w:rsidR="003509FF">
        <w:t>o</w:t>
      </w:r>
      <w:r w:rsidRPr="00D65693" w:rsidR="003509FF">
        <w:rPr>
          <w:rFonts w:hint="default"/>
        </w:rPr>
        <w:t>vensku existujú</w:t>
      </w:r>
      <w:r w:rsidRPr="00D65693" w:rsidR="003509FF">
        <w:rPr>
          <w:rFonts w:hint="default"/>
        </w:rPr>
        <w:t xml:space="preserve">  a </w:t>
      </w:r>
      <w:r w:rsidRPr="00D65693" w:rsidR="003509FF">
        <w:rPr>
          <w:rFonts w:hint="default"/>
        </w:rPr>
        <w:t>ď</w:t>
      </w:r>
      <w:r w:rsidRPr="00D65693" w:rsidR="003509FF">
        <w:rPr>
          <w:rFonts w:hint="default"/>
        </w:rPr>
        <w:t>alš</w:t>
      </w:r>
      <w:r w:rsidRPr="00D65693" w:rsidR="003509FF">
        <w:rPr>
          <w:rFonts w:hint="default"/>
        </w:rPr>
        <w:t>ie sa  plá</w:t>
      </w:r>
      <w:r w:rsidRPr="00D65693" w:rsidR="003509FF">
        <w:rPr>
          <w:rFonts w:hint="default"/>
        </w:rPr>
        <w:t>nujú</w:t>
      </w:r>
      <w:r w:rsidRPr="00D65693" w:rsidR="003509FF">
        <w:rPr>
          <w:rFonts w:hint="default"/>
        </w:rPr>
        <w:t xml:space="preserve"> zriadiť</w:t>
      </w:r>
      <w:r w:rsidRPr="00D65693" w:rsidR="003509FF">
        <w:rPr>
          <w:rFonts w:hint="default"/>
        </w:rPr>
        <w:t>. V </w:t>
      </w:r>
      <w:r w:rsidRPr="00D65693" w:rsidR="003509FF">
        <w:rPr>
          <w:rFonts w:hint="default"/>
        </w:rPr>
        <w:t>súč</w:t>
      </w:r>
      <w:r w:rsidRPr="00D65693" w:rsidR="003509FF">
        <w:rPr>
          <w:rFonts w:hint="default"/>
        </w:rPr>
        <w:t>asnosti existuje sieť</w:t>
      </w:r>
      <w:r w:rsidRPr="00D65693" w:rsidR="003509FF">
        <w:rPr>
          <w:rFonts w:hint="default"/>
        </w:rPr>
        <w:t xml:space="preserve"> komunitný</w:t>
      </w:r>
      <w:r w:rsidRPr="00D65693" w:rsidR="003509FF">
        <w:rPr>
          <w:rFonts w:hint="default"/>
        </w:rPr>
        <w:t>ch centier najmä</w:t>
      </w:r>
      <w:r w:rsidRPr="00D65693" w:rsidR="003509FF">
        <w:rPr>
          <w:rFonts w:hint="default"/>
        </w:rPr>
        <w:t xml:space="preserve"> pre osoby sociá</w:t>
      </w:r>
      <w:r w:rsidRPr="00D65693" w:rsidR="003509FF">
        <w:rPr>
          <w:rFonts w:hint="default"/>
        </w:rPr>
        <w:t>lne vylúč</w:t>
      </w:r>
      <w:r w:rsidRPr="00D65693" w:rsidR="003509FF">
        <w:rPr>
          <w:rFonts w:hint="default"/>
        </w:rPr>
        <w:t>ené</w:t>
      </w:r>
      <w:r w:rsidRPr="00D65693" w:rsidR="003509FF">
        <w:rPr>
          <w:rFonts w:hint="default"/>
        </w:rPr>
        <w:t xml:space="preserve"> alebo sociá</w:t>
      </w:r>
      <w:r w:rsidRPr="00D65693" w:rsidR="003509FF">
        <w:rPr>
          <w:rFonts w:hint="default"/>
        </w:rPr>
        <w:t>lnym vylúč</w:t>
      </w:r>
      <w:r w:rsidRPr="00D65693" w:rsidR="003509FF">
        <w:rPr>
          <w:rFonts w:hint="default"/>
        </w:rPr>
        <w:t>ení</w:t>
      </w:r>
      <w:r w:rsidRPr="00D65693" w:rsidR="003509FF">
        <w:rPr>
          <w:rFonts w:hint="default"/>
        </w:rPr>
        <w:t>m ohrozené</w:t>
      </w:r>
      <w:r w:rsidRPr="00D65693" w:rsidR="003509FF">
        <w:rPr>
          <w:rFonts w:hint="default"/>
        </w:rPr>
        <w:t>. Ich cieľ</w:t>
      </w:r>
      <w:r w:rsidRPr="00D65693" w:rsidR="003509FF">
        <w:rPr>
          <w:rFonts w:hint="default"/>
        </w:rPr>
        <w:t>om je  zniž</w:t>
      </w:r>
      <w:r w:rsidRPr="00D65693" w:rsidR="003509FF">
        <w:rPr>
          <w:rFonts w:hint="default"/>
        </w:rPr>
        <w:t>ovanie ch</w:t>
      </w:r>
      <w:r w:rsidRPr="00D65693" w:rsidR="003509FF">
        <w:t>u</w:t>
      </w:r>
      <w:r w:rsidRPr="00D65693" w:rsidR="003509FF">
        <w:t>doby a </w:t>
      </w:r>
      <w:r w:rsidRPr="00D65693" w:rsidR="003509FF">
        <w:rPr>
          <w:rFonts w:hint="default"/>
        </w:rPr>
        <w:t>miery sociá</w:t>
      </w:r>
      <w:r w:rsidRPr="00D65693" w:rsidR="003509FF">
        <w:rPr>
          <w:rFonts w:hint="default"/>
        </w:rPr>
        <w:t>lneho vylúč</w:t>
      </w:r>
      <w:r w:rsidRPr="00D65693" w:rsidR="003509FF">
        <w:rPr>
          <w:rFonts w:hint="default"/>
        </w:rPr>
        <w:t>enia a zint</w:t>
      </w:r>
      <w:r w:rsidRPr="00D65693" w:rsidR="003509FF">
        <w:rPr>
          <w:rFonts w:hint="default"/>
        </w:rPr>
        <w:t>enzí</w:t>
      </w:r>
      <w:r w:rsidRPr="00D65693" w:rsidR="003509FF">
        <w:rPr>
          <w:rFonts w:hint="default"/>
        </w:rPr>
        <w:t>vnenie  poskytovania vhodný</w:t>
      </w:r>
      <w:r w:rsidRPr="00D65693" w:rsidR="003509FF">
        <w:rPr>
          <w:rFonts w:hint="default"/>
        </w:rPr>
        <w:t>ch  služ</w:t>
      </w:r>
      <w:r w:rsidRPr="00D65693" w:rsidR="003509FF">
        <w:rPr>
          <w:rFonts w:hint="default"/>
        </w:rPr>
        <w:t>ieb klientom, kt</w:t>
      </w:r>
      <w:r w:rsidRPr="00D65693" w:rsidR="003509FF">
        <w:t>o</w:t>
      </w:r>
      <w:r w:rsidRPr="00D65693" w:rsidR="003509FF">
        <w:rPr>
          <w:rFonts w:hint="default"/>
        </w:rPr>
        <w:t>rí</w:t>
      </w:r>
      <w:r w:rsidRPr="00D65693" w:rsidR="003509FF">
        <w:rPr>
          <w:rFonts w:hint="default"/>
        </w:rPr>
        <w:t xml:space="preserve"> sú</w:t>
      </w:r>
      <w:r w:rsidRPr="00D65693" w:rsidR="003509FF">
        <w:rPr>
          <w:rFonts w:hint="default"/>
        </w:rPr>
        <w:t xml:space="preserve"> na to odká</w:t>
      </w:r>
      <w:r w:rsidRPr="00D65693" w:rsidR="003509FF">
        <w:rPr>
          <w:rFonts w:hint="default"/>
        </w:rPr>
        <w:t>zaní</w:t>
      </w:r>
      <w:r w:rsidRPr="00D65693" w:rsidR="003509FF">
        <w:rPr>
          <w:rFonts w:hint="default"/>
        </w:rPr>
        <w:t xml:space="preserve"> a </w:t>
      </w:r>
      <w:r w:rsidRPr="00D65693" w:rsidR="003509FF">
        <w:rPr>
          <w:rFonts w:hint="default"/>
        </w:rPr>
        <w:t>to aj  prostrední</w:t>
      </w:r>
      <w:r w:rsidRPr="00D65693" w:rsidR="003509FF">
        <w:rPr>
          <w:rFonts w:hint="default"/>
        </w:rPr>
        <w:t>ctvom rozší</w:t>
      </w:r>
      <w:r w:rsidRPr="00D65693" w:rsidR="003509FF">
        <w:rPr>
          <w:rFonts w:hint="default"/>
        </w:rPr>
        <w:t>renia vý</w:t>
      </w:r>
      <w:r w:rsidRPr="00D65693" w:rsidR="003509FF">
        <w:rPr>
          <w:rFonts w:hint="default"/>
        </w:rPr>
        <w:t>konu sociá</w:t>
      </w:r>
      <w:r w:rsidRPr="00D65693" w:rsidR="003509FF">
        <w:rPr>
          <w:rFonts w:hint="default"/>
        </w:rPr>
        <w:t>lnej prá</w:t>
      </w:r>
      <w:r w:rsidRPr="00D65693" w:rsidR="003509FF">
        <w:rPr>
          <w:rFonts w:hint="default"/>
        </w:rPr>
        <w:t>ce, </w:t>
      </w:r>
      <w:r w:rsidRPr="00D65693" w:rsidR="003509FF">
        <w:rPr>
          <w:rFonts w:hint="default"/>
        </w:rPr>
        <w:t>komunitnej prá</w:t>
      </w:r>
      <w:r w:rsidRPr="00D65693" w:rsidR="003509FF">
        <w:rPr>
          <w:rFonts w:hint="default"/>
        </w:rPr>
        <w:t>ce a </w:t>
      </w:r>
      <w:r w:rsidRPr="00D65693" w:rsidR="003509FF">
        <w:rPr>
          <w:rFonts w:hint="default"/>
        </w:rPr>
        <w:t>komunitnej rehabilitá</w:t>
      </w:r>
      <w:r w:rsidRPr="00D65693" w:rsidR="003509FF">
        <w:rPr>
          <w:rFonts w:hint="default"/>
        </w:rPr>
        <w:t>cie v komunitný</w:t>
      </w:r>
      <w:r w:rsidRPr="00D65693" w:rsidR="003509FF">
        <w:rPr>
          <w:rFonts w:hint="default"/>
        </w:rPr>
        <w:t>ch centrá</w:t>
      </w:r>
      <w:r w:rsidRPr="00D65693" w:rsidR="003509FF">
        <w:rPr>
          <w:rFonts w:hint="default"/>
        </w:rPr>
        <w:t>ch. Medzi zá</w:t>
      </w:r>
      <w:r w:rsidRPr="00D65693" w:rsidR="003509FF">
        <w:rPr>
          <w:rFonts w:hint="default"/>
        </w:rPr>
        <w:t>kladné</w:t>
      </w:r>
      <w:r w:rsidRPr="00D65693" w:rsidR="003509FF">
        <w:rPr>
          <w:rFonts w:hint="default"/>
        </w:rPr>
        <w:t xml:space="preserve"> odborné</w:t>
      </w:r>
      <w:r w:rsidRPr="00D65693" w:rsidR="003509FF">
        <w:rPr>
          <w:rFonts w:hint="default"/>
        </w:rPr>
        <w:t xml:space="preserve"> č</w:t>
      </w:r>
      <w:r w:rsidRPr="00D65693" w:rsidR="003509FF">
        <w:rPr>
          <w:rFonts w:hint="default"/>
        </w:rPr>
        <w:t>innosti, ktoré</w:t>
      </w:r>
      <w:r w:rsidRPr="00D65693" w:rsidR="003509FF">
        <w:rPr>
          <w:rFonts w:hint="default"/>
        </w:rPr>
        <w:t xml:space="preserve"> sa n</w:t>
      </w:r>
      <w:r w:rsidRPr="00D65693" w:rsidR="003509FF">
        <w:t>a</w:t>
      </w:r>
      <w:r w:rsidRPr="00D65693" w:rsidR="003509FF">
        <w:rPr>
          <w:rFonts w:hint="default"/>
        </w:rPr>
        <w:t>vrhujú</w:t>
      </w:r>
      <w:r w:rsidRPr="00D65693" w:rsidR="003509FF">
        <w:rPr>
          <w:rFonts w:hint="default"/>
        </w:rPr>
        <w:t xml:space="preserve"> </w:t>
      </w:r>
      <w:r w:rsidRPr="00D65693" w:rsidR="003509FF">
        <w:rPr>
          <w:rFonts w:hint="default"/>
        </w:rPr>
        <w:t>v </w:t>
      </w:r>
      <w:r w:rsidRPr="00D65693" w:rsidR="003509FF">
        <w:rPr>
          <w:rFonts w:hint="default"/>
        </w:rPr>
        <w:t>komunitný</w:t>
      </w:r>
      <w:r w:rsidRPr="00D65693" w:rsidR="003509FF">
        <w:rPr>
          <w:rFonts w:hint="default"/>
        </w:rPr>
        <w:t>ch centrá</w:t>
      </w:r>
      <w:r w:rsidRPr="00D65693" w:rsidR="003509FF">
        <w:rPr>
          <w:rFonts w:hint="default"/>
        </w:rPr>
        <w:t>ch poskytovať</w:t>
      </w:r>
      <w:r w:rsidRPr="00D65693" w:rsidR="003509FF">
        <w:rPr>
          <w:rFonts w:hint="default"/>
        </w:rPr>
        <w:t xml:space="preserve"> patrí</w:t>
      </w:r>
      <w:r w:rsidRPr="00D65693" w:rsidR="003509FF">
        <w:rPr>
          <w:rFonts w:hint="default"/>
        </w:rPr>
        <w:t xml:space="preserve"> sociá</w:t>
      </w:r>
      <w:r w:rsidRPr="00D65693" w:rsidR="003509FF">
        <w:rPr>
          <w:rFonts w:hint="default"/>
        </w:rPr>
        <w:t>lne poradenstvo, pomoc pri uplatň</w:t>
      </w:r>
      <w:r w:rsidRPr="00D65693" w:rsidR="003509FF">
        <w:rPr>
          <w:rFonts w:hint="default"/>
        </w:rPr>
        <w:t>ovaní</w:t>
      </w:r>
      <w:r w:rsidRPr="00D65693" w:rsidR="003509FF">
        <w:rPr>
          <w:rFonts w:hint="default"/>
        </w:rPr>
        <w:t xml:space="preserve"> prá</w:t>
      </w:r>
      <w:r w:rsidRPr="00D65693" w:rsidR="003509FF">
        <w:rPr>
          <w:rFonts w:hint="default"/>
        </w:rPr>
        <w:t>v a </w:t>
      </w:r>
      <w:r w:rsidRPr="00D65693" w:rsidR="003509FF">
        <w:rPr>
          <w:rFonts w:hint="default"/>
        </w:rPr>
        <w:t>prá</w:t>
      </w:r>
      <w:r w:rsidRPr="00D65693" w:rsidR="003509FF">
        <w:rPr>
          <w:rFonts w:hint="default"/>
        </w:rPr>
        <w:t>vom chrá</w:t>
      </w:r>
      <w:r w:rsidRPr="00D65693" w:rsidR="003509FF">
        <w:rPr>
          <w:rFonts w:hint="default"/>
        </w:rPr>
        <w:t>nený</w:t>
      </w:r>
      <w:r w:rsidRPr="00D65693" w:rsidR="003509FF">
        <w:rPr>
          <w:rFonts w:hint="default"/>
        </w:rPr>
        <w:t>ch zá</w:t>
      </w:r>
      <w:r w:rsidRPr="00D65693" w:rsidR="003509FF">
        <w:rPr>
          <w:rFonts w:hint="default"/>
        </w:rPr>
        <w:t>ujmov tzv. sprevá</w:t>
      </w:r>
      <w:r w:rsidRPr="00D65693" w:rsidR="003509FF">
        <w:rPr>
          <w:rFonts w:hint="default"/>
        </w:rPr>
        <w:t>dzanie, resp. asistencia, vykoná</w:t>
      </w:r>
      <w:r w:rsidRPr="00D65693" w:rsidR="003509FF">
        <w:rPr>
          <w:rFonts w:hint="default"/>
        </w:rPr>
        <w:t>vanie preventí</w:t>
      </w:r>
      <w:r w:rsidRPr="00D65693" w:rsidR="003509FF">
        <w:rPr>
          <w:rFonts w:hint="default"/>
        </w:rPr>
        <w:t>vnych akt</w:t>
      </w:r>
      <w:r w:rsidRPr="00D65693" w:rsidR="003509FF">
        <w:t>i</w:t>
      </w:r>
      <w:r w:rsidRPr="00D65693" w:rsidR="003509FF">
        <w:rPr>
          <w:rFonts w:hint="default"/>
        </w:rPr>
        <w:t>ví</w:t>
      </w:r>
      <w:r w:rsidRPr="00D65693" w:rsidR="003509FF">
        <w:rPr>
          <w:rFonts w:hint="default"/>
        </w:rPr>
        <w:t>t, pomoc deť</w:t>
      </w:r>
      <w:r w:rsidRPr="00D65693" w:rsidR="003509FF">
        <w:rPr>
          <w:rFonts w:hint="default"/>
        </w:rPr>
        <w:t>om pri vzdelá</w:t>
      </w:r>
      <w:r w:rsidRPr="00D65693" w:rsidR="003509FF">
        <w:rPr>
          <w:rFonts w:hint="default"/>
        </w:rPr>
        <w:t>vaní</w:t>
      </w:r>
      <w:r w:rsidRPr="00D65693" w:rsidR="003509FF">
        <w:rPr>
          <w:rFonts w:hint="default"/>
        </w:rPr>
        <w:t>, ale aj zabezpeč</w:t>
      </w:r>
      <w:r w:rsidRPr="00D65693" w:rsidR="003509FF">
        <w:rPr>
          <w:rFonts w:hint="default"/>
        </w:rPr>
        <w:t>ovanie rô</w:t>
      </w:r>
      <w:r w:rsidRPr="00D65693" w:rsidR="003509FF">
        <w:rPr>
          <w:rFonts w:hint="default"/>
        </w:rPr>
        <w:t>znych zá</w:t>
      </w:r>
      <w:r w:rsidRPr="00D65693" w:rsidR="003509FF">
        <w:rPr>
          <w:rFonts w:hint="default"/>
        </w:rPr>
        <w:t>ujmový</w:t>
      </w:r>
      <w:r w:rsidRPr="00D65693" w:rsidR="003509FF">
        <w:rPr>
          <w:rFonts w:hint="default"/>
        </w:rPr>
        <w:t>c</w:t>
      </w:r>
      <w:r w:rsidRPr="00D65693" w:rsidR="003509FF">
        <w:rPr>
          <w:rFonts w:hint="default"/>
        </w:rPr>
        <w:t>h č</w:t>
      </w:r>
      <w:r w:rsidRPr="00D65693" w:rsidR="003509FF">
        <w:rPr>
          <w:rFonts w:hint="default"/>
        </w:rPr>
        <w:t>inností.</w:t>
      </w:r>
    </w:p>
    <w:p w:rsidR="00CD4618" w:rsidRPr="00D65693" w:rsidP="00D65693">
      <w:pPr>
        <w:pStyle w:val="BodyText3"/>
        <w:tabs>
          <w:tab w:val="clear" w:pos="0"/>
          <w:tab w:val="left" w:pos="708"/>
        </w:tabs>
        <w:bidi w:val="0"/>
      </w:pPr>
      <w:r w:rsidRPr="00D65693" w:rsidR="003509FF">
        <w:tab/>
      </w:r>
      <w:r w:rsidRPr="00D65693" w:rsidR="003509FF">
        <w:t>V </w:t>
      </w:r>
      <w:r w:rsidRPr="00D65693" w:rsidR="003509FF">
        <w:rPr>
          <w:rFonts w:hint="default"/>
        </w:rPr>
        <w:t>nocľ</w:t>
      </w:r>
      <w:r w:rsidRPr="00D65693" w:rsidR="003509FF">
        <w:rPr>
          <w:rFonts w:hint="default"/>
        </w:rPr>
        <w:t>ahá</w:t>
      </w:r>
      <w:r w:rsidRPr="00D65693" w:rsidR="003509FF">
        <w:rPr>
          <w:rFonts w:hint="default"/>
        </w:rPr>
        <w:t>rni (§</w:t>
      </w:r>
      <w:r w:rsidRPr="00D65693" w:rsidR="003509FF">
        <w:rPr>
          <w:rFonts w:hint="default"/>
        </w:rPr>
        <w:t xml:space="preserve"> 25) sa oproti doterajš</w:t>
      </w:r>
      <w:r w:rsidRPr="00D65693" w:rsidR="003509FF">
        <w:rPr>
          <w:rFonts w:hint="default"/>
        </w:rPr>
        <w:t>ej prá</w:t>
      </w:r>
      <w:r w:rsidRPr="00D65693" w:rsidR="003509FF">
        <w:rPr>
          <w:rFonts w:hint="default"/>
        </w:rPr>
        <w:t>vnej ú</w:t>
      </w:r>
      <w:r w:rsidRPr="00D65693" w:rsidR="003509FF">
        <w:rPr>
          <w:rFonts w:hint="default"/>
        </w:rPr>
        <w:t>prave navrhuje poskytovať</w:t>
      </w:r>
      <w:r w:rsidRPr="00D65693" w:rsidR="003509FF">
        <w:rPr>
          <w:rFonts w:hint="default"/>
        </w:rPr>
        <w:t xml:space="preserve"> nevyhnutné</w:t>
      </w:r>
      <w:r w:rsidRPr="00D65693" w:rsidR="003509FF">
        <w:rPr>
          <w:rFonts w:hint="default"/>
        </w:rPr>
        <w:t xml:space="preserve"> oš</w:t>
      </w:r>
      <w:r w:rsidRPr="00D65693" w:rsidR="003509FF">
        <w:rPr>
          <w:rFonts w:hint="default"/>
        </w:rPr>
        <w:t xml:space="preserve">atenie a obuv. </w:t>
      </w:r>
      <w:r w:rsidR="009528A0">
        <w:t>S</w:t>
      </w:r>
      <w:r w:rsidRPr="00D65693" w:rsidR="003509FF">
        <w:rPr>
          <w:rFonts w:hint="default"/>
        </w:rPr>
        <w:t>tav š</w:t>
      </w:r>
      <w:r w:rsidRPr="00D65693" w:rsidR="003509FF">
        <w:rPr>
          <w:rFonts w:hint="default"/>
        </w:rPr>
        <w:t>atstva a </w:t>
      </w:r>
      <w:r w:rsidRPr="00D65693" w:rsidR="003509FF">
        <w:rPr>
          <w:rFonts w:hint="default"/>
        </w:rPr>
        <w:t>obuvi klientov nocľ</w:t>
      </w:r>
      <w:r w:rsidRPr="00D65693" w:rsidR="003509FF">
        <w:rPr>
          <w:rFonts w:hint="default"/>
        </w:rPr>
        <w:t>ahá</w:t>
      </w:r>
      <w:r w:rsidRPr="00D65693" w:rsidR="003509FF">
        <w:rPr>
          <w:rFonts w:hint="default"/>
        </w:rPr>
        <w:t>rne a </w:t>
      </w:r>
      <w:r w:rsidRPr="00D65693" w:rsidR="003509FF">
        <w:rPr>
          <w:rFonts w:hint="default"/>
        </w:rPr>
        <w:t>ú</w:t>
      </w:r>
      <w:r w:rsidRPr="00D65693" w:rsidR="003509FF">
        <w:rPr>
          <w:rFonts w:hint="default"/>
        </w:rPr>
        <w:t>roveň</w:t>
      </w:r>
      <w:r w:rsidRPr="00D65693" w:rsidR="003509FF">
        <w:rPr>
          <w:rFonts w:hint="default"/>
        </w:rPr>
        <w:t xml:space="preserve"> starostlivosti o </w:t>
      </w:r>
      <w:r w:rsidRPr="00D65693" w:rsidR="003509FF">
        <w:rPr>
          <w:rFonts w:hint="default"/>
        </w:rPr>
        <w:t>neho je č</w:t>
      </w:r>
      <w:r w:rsidRPr="00D65693" w:rsidR="003509FF">
        <w:rPr>
          <w:rFonts w:hint="default"/>
        </w:rPr>
        <w:t>asto nevyhovujú</w:t>
      </w:r>
      <w:r w:rsidRPr="00D65693" w:rsidR="003509FF">
        <w:rPr>
          <w:rFonts w:hint="default"/>
        </w:rPr>
        <w:t>ci a </w:t>
      </w:r>
      <w:r w:rsidRPr="00D65693" w:rsidR="003509FF">
        <w:rPr>
          <w:rFonts w:hint="default"/>
        </w:rPr>
        <w:t>preto je potrebné</w:t>
      </w:r>
      <w:r w:rsidRPr="00D65693" w:rsidR="003509FF">
        <w:rPr>
          <w:rFonts w:hint="default"/>
        </w:rPr>
        <w:t xml:space="preserve"> ho vymeniť</w:t>
      </w:r>
      <w:r w:rsidRPr="00D65693" w:rsidR="003509FF">
        <w:rPr>
          <w:rFonts w:hint="default"/>
        </w:rPr>
        <w:t xml:space="preserve"> a </w:t>
      </w:r>
      <w:r w:rsidRPr="00D65693" w:rsidR="003509FF">
        <w:rPr>
          <w:rFonts w:hint="default"/>
        </w:rPr>
        <w:t>poskytnúť</w:t>
      </w:r>
      <w:r w:rsidRPr="00D65693" w:rsidR="003509FF">
        <w:rPr>
          <w:rFonts w:hint="default"/>
        </w:rPr>
        <w:t xml:space="preserve"> no</w:t>
      </w:r>
      <w:r w:rsidRPr="00D65693" w:rsidR="003509FF">
        <w:rPr>
          <w:rFonts w:hint="default"/>
        </w:rPr>
        <w:t>vé</w:t>
      </w:r>
      <w:r w:rsidRPr="00D65693" w:rsidR="003509FF">
        <w:rPr>
          <w:rFonts w:hint="default"/>
        </w:rPr>
        <w:t xml:space="preserve">  oš</w:t>
      </w:r>
      <w:r w:rsidRPr="00D65693" w:rsidR="003509FF">
        <w:rPr>
          <w:rFonts w:hint="default"/>
        </w:rPr>
        <w:t>atenie.</w:t>
      </w:r>
    </w:p>
    <w:p w:rsidR="00CD4618" w:rsidRPr="00D65693" w:rsidP="00D65693">
      <w:pPr>
        <w:pStyle w:val="BodyText3"/>
        <w:tabs>
          <w:tab w:val="clear" w:pos="0"/>
          <w:tab w:val="left" w:pos="708"/>
        </w:tabs>
        <w:bidi w:val="0"/>
      </w:pPr>
      <w:r w:rsidRPr="00D65693" w:rsidR="003509FF">
        <w:tab/>
      </w:r>
      <w:r w:rsidRPr="00D65693" w:rsidR="003509FF">
        <w:t>V </w:t>
      </w:r>
      <w:r w:rsidRPr="00D65693" w:rsidR="003509FF">
        <w:rPr>
          <w:rFonts w:hint="default"/>
        </w:rPr>
        <w:t>rá</w:t>
      </w:r>
      <w:r w:rsidRPr="00D65693" w:rsidR="003509FF">
        <w:rPr>
          <w:rFonts w:hint="default"/>
        </w:rPr>
        <w:t>mci sociá</w:t>
      </w:r>
      <w:r w:rsidRPr="00D65693" w:rsidR="003509FF">
        <w:rPr>
          <w:rFonts w:hint="default"/>
        </w:rPr>
        <w:t>lnej služ</w:t>
      </w:r>
      <w:r w:rsidRPr="00D65693" w:rsidR="003509FF">
        <w:rPr>
          <w:rFonts w:hint="default"/>
        </w:rPr>
        <w:t>by v </w:t>
      </w:r>
      <w:r w:rsidRPr="00D65693" w:rsidR="003509FF">
        <w:rPr>
          <w:rFonts w:hint="default"/>
        </w:rPr>
        <w:t>ú</w:t>
      </w:r>
      <w:r w:rsidRPr="00D65693" w:rsidR="003509FF">
        <w:rPr>
          <w:rFonts w:hint="default"/>
        </w:rPr>
        <w:t>tulku (§</w:t>
      </w:r>
      <w:r w:rsidRPr="00D65693" w:rsidR="003509FF">
        <w:rPr>
          <w:rFonts w:hint="default"/>
        </w:rPr>
        <w:t xml:space="preserve"> 26) sa navrhuje medzi č</w:t>
      </w:r>
      <w:r w:rsidRPr="00D65693" w:rsidR="003509FF">
        <w:rPr>
          <w:rFonts w:hint="default"/>
        </w:rPr>
        <w:t>innosti poskytované</w:t>
      </w:r>
      <w:r w:rsidRPr="00D65693" w:rsidR="003509FF">
        <w:rPr>
          <w:rFonts w:hint="default"/>
        </w:rPr>
        <w:t xml:space="preserve"> pri tejto sociá</w:t>
      </w:r>
      <w:r w:rsidRPr="00D65693" w:rsidR="003509FF">
        <w:rPr>
          <w:rFonts w:hint="default"/>
        </w:rPr>
        <w:t>lnej služ</w:t>
      </w:r>
      <w:r w:rsidRPr="00D65693" w:rsidR="003509FF">
        <w:rPr>
          <w:rFonts w:hint="default"/>
        </w:rPr>
        <w:t>be zaradiť</w:t>
      </w:r>
      <w:r w:rsidRPr="00D65693" w:rsidR="003509FF">
        <w:rPr>
          <w:rFonts w:hint="default"/>
        </w:rPr>
        <w:t xml:space="preserve"> pomoc pri uplatň</w:t>
      </w:r>
      <w:r w:rsidRPr="00D65693" w:rsidR="003509FF">
        <w:rPr>
          <w:rFonts w:hint="default"/>
        </w:rPr>
        <w:t>ovaní</w:t>
      </w:r>
      <w:r w:rsidRPr="00D65693" w:rsidR="003509FF">
        <w:rPr>
          <w:rFonts w:hint="default"/>
        </w:rPr>
        <w:t xml:space="preserve"> prá</w:t>
      </w:r>
      <w:r w:rsidRPr="00D65693" w:rsidR="003509FF">
        <w:rPr>
          <w:rFonts w:hint="default"/>
        </w:rPr>
        <w:t>v a </w:t>
      </w:r>
      <w:r w:rsidRPr="00D65693" w:rsidR="003509FF">
        <w:rPr>
          <w:rFonts w:hint="default"/>
        </w:rPr>
        <w:t>prá</w:t>
      </w:r>
      <w:r w:rsidRPr="00D65693" w:rsidR="003509FF">
        <w:rPr>
          <w:rFonts w:hint="default"/>
        </w:rPr>
        <w:t>vom chrá</w:t>
      </w:r>
      <w:r w:rsidRPr="00D65693" w:rsidR="003509FF">
        <w:rPr>
          <w:rFonts w:hint="default"/>
        </w:rPr>
        <w:t>nený</w:t>
      </w:r>
      <w:r w:rsidRPr="00D65693" w:rsidR="003509FF">
        <w:rPr>
          <w:rFonts w:hint="default"/>
        </w:rPr>
        <w:t>ch zá</w:t>
      </w:r>
      <w:r w:rsidRPr="00D65693" w:rsidR="003509FF">
        <w:rPr>
          <w:rFonts w:hint="default"/>
        </w:rPr>
        <w:t>ujmov a pracovnú</w:t>
      </w:r>
      <w:r w:rsidRPr="00D65693" w:rsidR="003509FF">
        <w:rPr>
          <w:rFonts w:hint="default"/>
        </w:rPr>
        <w:t xml:space="preserve"> t</w:t>
      </w:r>
      <w:r w:rsidRPr="00D65693" w:rsidR="003509FF">
        <w:t>e</w:t>
      </w:r>
      <w:r w:rsidRPr="00D65693" w:rsidR="003509FF">
        <w:rPr>
          <w:rFonts w:hint="default"/>
        </w:rPr>
        <w:t>rapiu. Na rozdiel od nocľ</w:t>
      </w:r>
      <w:r w:rsidRPr="00D65693" w:rsidR="003509FF">
        <w:rPr>
          <w:rFonts w:hint="default"/>
        </w:rPr>
        <w:t>ahá</w:t>
      </w:r>
      <w:r w:rsidRPr="00D65693" w:rsidR="003509FF">
        <w:rPr>
          <w:rFonts w:hint="default"/>
        </w:rPr>
        <w:t>rne, v </w:t>
      </w:r>
      <w:r w:rsidRPr="00D65693" w:rsidR="003509FF">
        <w:rPr>
          <w:rFonts w:hint="default"/>
        </w:rPr>
        <w:t>rá</w:t>
      </w:r>
      <w:r w:rsidRPr="00D65693" w:rsidR="003509FF">
        <w:rPr>
          <w:rFonts w:hint="default"/>
        </w:rPr>
        <w:t>mci  tejto sociá</w:t>
      </w:r>
      <w:r w:rsidRPr="00D65693" w:rsidR="003509FF">
        <w:rPr>
          <w:rFonts w:hint="default"/>
        </w:rPr>
        <w:t xml:space="preserve">lnej </w:t>
      </w:r>
      <w:r w:rsidRPr="00D65693" w:rsidR="003509FF">
        <w:rPr>
          <w:rFonts w:hint="default"/>
        </w:rPr>
        <w:t>služ</w:t>
      </w:r>
      <w:r w:rsidRPr="00D65693" w:rsidR="003509FF">
        <w:rPr>
          <w:rFonts w:hint="default"/>
        </w:rPr>
        <w:t>by by už</w:t>
      </w:r>
      <w:r w:rsidRPr="00D65693" w:rsidR="003509FF">
        <w:rPr>
          <w:rFonts w:hint="default"/>
        </w:rPr>
        <w:t xml:space="preserve"> nemali byť</w:t>
      </w:r>
      <w:r w:rsidRPr="00D65693" w:rsidR="003509FF">
        <w:rPr>
          <w:rFonts w:hint="default"/>
        </w:rPr>
        <w:t xml:space="preserve"> zabezpeč</w:t>
      </w:r>
      <w:r w:rsidRPr="00D65693" w:rsidR="003509FF">
        <w:rPr>
          <w:rFonts w:hint="default"/>
        </w:rPr>
        <w:t>ované</w:t>
      </w:r>
      <w:r w:rsidRPr="00D65693" w:rsidR="003509FF">
        <w:rPr>
          <w:rFonts w:hint="default"/>
        </w:rPr>
        <w:t xml:space="preserve"> len zá</w:t>
      </w:r>
      <w:r w:rsidRPr="00D65693" w:rsidR="003509FF">
        <w:rPr>
          <w:rFonts w:hint="default"/>
        </w:rPr>
        <w:t>kladné</w:t>
      </w:r>
      <w:r w:rsidRPr="00D65693" w:rsidR="003509FF">
        <w:rPr>
          <w:rFonts w:hint="default"/>
        </w:rPr>
        <w:t xml:space="preserve"> ž</w:t>
      </w:r>
      <w:r w:rsidRPr="00D65693" w:rsidR="003509FF">
        <w:rPr>
          <w:rFonts w:hint="default"/>
        </w:rPr>
        <w:t>ivotné</w:t>
      </w:r>
      <w:r w:rsidRPr="00D65693" w:rsidR="003509FF">
        <w:rPr>
          <w:rFonts w:hint="default"/>
        </w:rPr>
        <w:t xml:space="preserve"> potreby, ale také</w:t>
      </w:r>
      <w:r w:rsidRPr="00D65693" w:rsidR="003509FF">
        <w:rPr>
          <w:rFonts w:hint="default"/>
        </w:rPr>
        <w:t xml:space="preserve"> odborné</w:t>
      </w:r>
      <w:r w:rsidRPr="00D65693" w:rsidR="003509FF">
        <w:rPr>
          <w:rFonts w:hint="default"/>
        </w:rPr>
        <w:t xml:space="preserve"> č</w:t>
      </w:r>
      <w:r w:rsidRPr="00D65693" w:rsidR="003509FF">
        <w:rPr>
          <w:rFonts w:hint="default"/>
        </w:rPr>
        <w:t>innosti, ktoré</w:t>
      </w:r>
      <w:r w:rsidRPr="00D65693" w:rsidR="003509FF">
        <w:rPr>
          <w:rFonts w:hint="default"/>
        </w:rPr>
        <w:t xml:space="preserve"> by priamo podporovali sociá</w:t>
      </w:r>
      <w:r w:rsidRPr="00D65693" w:rsidR="003509FF">
        <w:rPr>
          <w:rFonts w:hint="default"/>
        </w:rPr>
        <w:t>lne zač</w:t>
      </w:r>
      <w:r w:rsidRPr="00D65693" w:rsidR="003509FF">
        <w:rPr>
          <w:rFonts w:hint="default"/>
        </w:rPr>
        <w:t>len</w:t>
      </w:r>
      <w:r w:rsidRPr="00D65693" w:rsidR="003509FF">
        <w:t>e</w:t>
      </w:r>
      <w:r w:rsidRPr="00D65693" w:rsidR="003509FF">
        <w:t>nie klientov. V </w:t>
      </w:r>
      <w:r w:rsidRPr="00D65693" w:rsidR="003509FF">
        <w:rPr>
          <w:rFonts w:hint="default"/>
        </w:rPr>
        <w:t>zá</w:t>
      </w:r>
      <w:r w:rsidRPr="00D65693" w:rsidR="003509FF">
        <w:rPr>
          <w:rFonts w:hint="default"/>
        </w:rPr>
        <w:t>ujme zabezpeč</w:t>
      </w:r>
      <w:r w:rsidRPr="00D65693" w:rsidR="003509FF">
        <w:rPr>
          <w:rFonts w:hint="default"/>
        </w:rPr>
        <w:t>enia adresnosti tejto sociá</w:t>
      </w:r>
      <w:r w:rsidRPr="00D65693" w:rsidR="003509FF">
        <w:rPr>
          <w:rFonts w:hint="default"/>
        </w:rPr>
        <w:t>lnej služ</w:t>
      </w:r>
      <w:r w:rsidRPr="00D65693" w:rsidR="003509FF">
        <w:rPr>
          <w:rFonts w:hint="default"/>
        </w:rPr>
        <w:t>by sa navrhuje jej oddelené</w:t>
      </w:r>
      <w:r w:rsidRPr="00D65693" w:rsidR="003509FF">
        <w:rPr>
          <w:rFonts w:hint="default"/>
        </w:rPr>
        <w:t xml:space="preserve"> p</w:t>
      </w:r>
      <w:r w:rsidRPr="00D65693" w:rsidR="003509FF">
        <w:t>o</w:t>
      </w:r>
      <w:r w:rsidRPr="00D65693" w:rsidR="003509FF">
        <w:t>skytovanie pre jedno</w:t>
      </w:r>
      <w:r w:rsidRPr="00D65693" w:rsidR="003509FF">
        <w:t>tlivcov a pre rodinu s </w:t>
      </w:r>
      <w:r w:rsidRPr="00D65693" w:rsidR="003509FF">
        <w:rPr>
          <w:rFonts w:hint="default"/>
        </w:rPr>
        <w:t>deť</w:t>
      </w:r>
      <w:r w:rsidRPr="00D65693" w:rsidR="003509FF">
        <w:rPr>
          <w:rFonts w:hint="default"/>
        </w:rPr>
        <w:t>mi alebo jednotlivca s </w:t>
      </w:r>
      <w:r w:rsidRPr="00D65693" w:rsidR="003509FF">
        <w:rPr>
          <w:rFonts w:hint="default"/>
        </w:rPr>
        <w:t>deť</w:t>
      </w:r>
      <w:r w:rsidRPr="00D65693" w:rsidR="003509FF">
        <w:rPr>
          <w:rFonts w:hint="default"/>
        </w:rPr>
        <w:t xml:space="preserve">mi.  </w:t>
      </w:r>
    </w:p>
    <w:p w:rsidR="00CD4618" w:rsidRPr="00D65693" w:rsidP="00D65693">
      <w:pPr>
        <w:pStyle w:val="BodyText3"/>
        <w:tabs>
          <w:tab w:val="clear" w:pos="0"/>
          <w:tab w:val="left" w:pos="708"/>
        </w:tabs>
        <w:bidi w:val="0"/>
      </w:pPr>
      <w:r w:rsidR="009008A0">
        <w:tab/>
      </w:r>
      <w:r w:rsidR="009008A0">
        <w:t>V domove na pol</w:t>
      </w:r>
      <w:r w:rsidRPr="00D65693" w:rsidR="003509FF">
        <w:rPr>
          <w:rFonts w:hint="default"/>
        </w:rPr>
        <w:t>ceste (§</w:t>
      </w:r>
      <w:r w:rsidRPr="00D65693" w:rsidR="003509FF">
        <w:rPr>
          <w:rFonts w:hint="default"/>
        </w:rPr>
        <w:t xml:space="preserve"> 27) sa navrhuje z </w:t>
      </w:r>
      <w:r w:rsidRPr="00D65693" w:rsidR="003509FF">
        <w:rPr>
          <w:rFonts w:hint="default"/>
        </w:rPr>
        <w:t>cieľ</w:t>
      </w:r>
      <w:r w:rsidRPr="00D65693" w:rsidR="003509FF">
        <w:rPr>
          <w:rFonts w:hint="default"/>
        </w:rPr>
        <w:t>ový</w:t>
      </w:r>
      <w:r w:rsidRPr="00D65693" w:rsidR="003509FF">
        <w:rPr>
          <w:rFonts w:hint="default"/>
        </w:rPr>
        <w:t>ch skupí</w:t>
      </w:r>
      <w:r w:rsidRPr="00D65693" w:rsidR="003509FF">
        <w:rPr>
          <w:rFonts w:hint="default"/>
        </w:rPr>
        <w:t>n, ktorý</w:t>
      </w:r>
      <w:r w:rsidRPr="00D65693" w:rsidR="003509FF">
        <w:rPr>
          <w:rFonts w:hint="default"/>
        </w:rPr>
        <w:t>m je mož</w:t>
      </w:r>
      <w:r w:rsidRPr="00D65693" w:rsidR="003509FF">
        <w:rPr>
          <w:rFonts w:hint="default"/>
        </w:rPr>
        <w:t>né</w:t>
      </w:r>
      <w:r w:rsidRPr="00D65693" w:rsidR="003509FF">
        <w:rPr>
          <w:rFonts w:hint="default"/>
        </w:rPr>
        <w:t xml:space="preserve"> tú</w:t>
      </w:r>
      <w:r w:rsidRPr="00D65693" w:rsidR="003509FF">
        <w:rPr>
          <w:rFonts w:hint="default"/>
        </w:rPr>
        <w:t>to sociá</w:t>
      </w:r>
      <w:r w:rsidRPr="00D65693" w:rsidR="003509FF">
        <w:rPr>
          <w:rFonts w:hint="default"/>
        </w:rPr>
        <w:t>lnu služ</w:t>
      </w:r>
      <w:r w:rsidRPr="00D65693" w:rsidR="003509FF">
        <w:rPr>
          <w:rFonts w:hint="default"/>
        </w:rPr>
        <w:t>bu poskytovať</w:t>
      </w:r>
      <w:r w:rsidRPr="00D65693" w:rsidR="003509FF">
        <w:rPr>
          <w:rFonts w:hint="default"/>
        </w:rPr>
        <w:t>, vyč</w:t>
      </w:r>
      <w:r w:rsidRPr="00D65693" w:rsidR="003509FF">
        <w:rPr>
          <w:rFonts w:hint="default"/>
        </w:rPr>
        <w:t>leniť</w:t>
      </w:r>
      <w:r w:rsidRPr="00D65693" w:rsidR="003509FF">
        <w:rPr>
          <w:rFonts w:hint="default"/>
        </w:rPr>
        <w:t xml:space="preserve"> osoby po skonč</w:t>
      </w:r>
      <w:r w:rsidRPr="00D65693" w:rsidR="003509FF">
        <w:rPr>
          <w:rFonts w:hint="default"/>
        </w:rPr>
        <w:t>ení</w:t>
      </w:r>
      <w:r w:rsidRPr="00D65693" w:rsidR="003509FF">
        <w:rPr>
          <w:rFonts w:hint="default"/>
        </w:rPr>
        <w:t xml:space="preserve"> starostlivosti v </w:t>
      </w:r>
      <w:r w:rsidRPr="00D65693" w:rsidR="003509FF">
        <w:rPr>
          <w:rFonts w:hint="default"/>
        </w:rPr>
        <w:t>zariadení</w:t>
      </w:r>
      <w:r w:rsidRPr="00D65693" w:rsidR="003509FF">
        <w:rPr>
          <w:rFonts w:hint="default"/>
        </w:rPr>
        <w:t xml:space="preserve"> podľ</w:t>
      </w:r>
      <w:r w:rsidRPr="00D65693" w:rsidR="003509FF">
        <w:rPr>
          <w:rFonts w:hint="default"/>
        </w:rPr>
        <w:t>a osobitný</w:t>
      </w:r>
      <w:r w:rsidRPr="00D65693" w:rsidR="003509FF">
        <w:rPr>
          <w:rFonts w:hint="default"/>
        </w:rPr>
        <w:t>ch predp</w:t>
      </w:r>
      <w:r w:rsidRPr="00D65693" w:rsidR="003509FF">
        <w:t>i</w:t>
      </w:r>
      <w:r w:rsidRPr="00D65693" w:rsidR="003509FF">
        <w:t>sov (zdravo</w:t>
      </w:r>
      <w:r w:rsidRPr="00D65693" w:rsidR="003509FF">
        <w:rPr>
          <w:rFonts w:hint="default"/>
        </w:rPr>
        <w:t>tní</w:t>
      </w:r>
      <w:r w:rsidRPr="00D65693" w:rsidR="003509FF">
        <w:rPr>
          <w:rFonts w:hint="default"/>
        </w:rPr>
        <w:t>cke zariadenia podľ</w:t>
      </w:r>
      <w:r w:rsidRPr="00D65693" w:rsidR="003509FF">
        <w:rPr>
          <w:rFonts w:hint="default"/>
        </w:rPr>
        <w:t>a zá</w:t>
      </w:r>
      <w:r w:rsidRPr="00D65693" w:rsidR="003509FF">
        <w:rPr>
          <w:rFonts w:hint="default"/>
        </w:rPr>
        <w:t>kona č</w:t>
      </w:r>
      <w:r w:rsidRPr="00D65693" w:rsidR="003509FF">
        <w:rPr>
          <w:rFonts w:hint="default"/>
        </w:rPr>
        <w:t>. 578/2004 Z. z. a </w:t>
      </w:r>
      <w:r w:rsidRPr="00D65693" w:rsidR="003509FF">
        <w:rPr>
          <w:rFonts w:hint="default"/>
        </w:rPr>
        <w:t>š</w:t>
      </w:r>
      <w:r w:rsidRPr="00D65693" w:rsidR="003509FF">
        <w:rPr>
          <w:rFonts w:hint="default"/>
        </w:rPr>
        <w:t>kolské</w:t>
      </w:r>
      <w:r w:rsidRPr="00D65693" w:rsidR="003509FF">
        <w:rPr>
          <w:rFonts w:hint="default"/>
        </w:rPr>
        <w:t xml:space="preserve"> zariadenia podľ</w:t>
      </w:r>
      <w:r w:rsidRPr="00D65693" w:rsidR="003509FF">
        <w:rPr>
          <w:rFonts w:hint="default"/>
        </w:rPr>
        <w:t>a zá</w:t>
      </w:r>
      <w:r w:rsidRPr="00D65693" w:rsidR="003509FF">
        <w:rPr>
          <w:rFonts w:hint="default"/>
        </w:rPr>
        <w:t>kona       č</w:t>
      </w:r>
      <w:r w:rsidRPr="00D65693" w:rsidR="003509FF">
        <w:rPr>
          <w:rFonts w:hint="default"/>
        </w:rPr>
        <w:t>. 245/2008 Z. z.), nakoľ</w:t>
      </w:r>
      <w:r w:rsidRPr="00D65693" w:rsidR="003509FF">
        <w:rPr>
          <w:rFonts w:hint="default"/>
        </w:rPr>
        <w:t>ko v </w:t>
      </w:r>
      <w:r w:rsidRPr="00D65693" w:rsidR="003509FF">
        <w:rPr>
          <w:rFonts w:hint="default"/>
        </w:rPr>
        <w:t>prí</w:t>
      </w:r>
      <w:r w:rsidRPr="00D65693" w:rsidR="003509FF">
        <w:rPr>
          <w:rFonts w:hint="default"/>
        </w:rPr>
        <w:t>pade vzniku nepriaznivej sociá</w:t>
      </w:r>
      <w:r w:rsidRPr="00D65693" w:rsidR="003509FF">
        <w:rPr>
          <w:rFonts w:hint="default"/>
        </w:rPr>
        <w:t>lnej situá</w:t>
      </w:r>
      <w:r w:rsidRPr="00D65693" w:rsidR="003509FF">
        <w:rPr>
          <w:rFonts w:hint="default"/>
        </w:rPr>
        <w:t>cie, je mož</w:t>
      </w:r>
      <w:r w:rsidRPr="00D65693" w:rsidR="003509FF">
        <w:rPr>
          <w:rFonts w:hint="default"/>
        </w:rPr>
        <w:t>né</w:t>
      </w:r>
      <w:r w:rsidRPr="00D65693" w:rsidR="003509FF">
        <w:rPr>
          <w:rFonts w:hint="default"/>
        </w:rPr>
        <w:t xml:space="preserve"> tejto klientele poskytovať</w:t>
      </w:r>
      <w:r w:rsidRPr="00D65693" w:rsidR="003509FF">
        <w:rPr>
          <w:rFonts w:hint="default"/>
        </w:rPr>
        <w:t xml:space="preserve"> sociá</w:t>
      </w:r>
      <w:r w:rsidRPr="00D65693" w:rsidR="003509FF">
        <w:rPr>
          <w:rFonts w:hint="default"/>
        </w:rPr>
        <w:t>lnu služ</w:t>
      </w:r>
      <w:r w:rsidRPr="00D65693" w:rsidR="003509FF">
        <w:rPr>
          <w:rFonts w:hint="default"/>
        </w:rPr>
        <w:t>bu v ú</w:t>
      </w:r>
      <w:r w:rsidRPr="00D65693" w:rsidR="003509FF">
        <w:rPr>
          <w:rFonts w:hint="default"/>
        </w:rPr>
        <w:t>tulku. Súč</w:t>
      </w:r>
      <w:r w:rsidRPr="00D65693" w:rsidR="003509FF">
        <w:rPr>
          <w:rFonts w:hint="default"/>
        </w:rPr>
        <w:t>asne sa o</w:t>
      </w:r>
      <w:r w:rsidR="009008A0">
        <w:rPr>
          <w:rFonts w:hint="default"/>
        </w:rPr>
        <w:t>dborné</w:t>
      </w:r>
      <w:r w:rsidR="009008A0">
        <w:rPr>
          <w:rFonts w:hint="default"/>
        </w:rPr>
        <w:t xml:space="preserve"> č</w:t>
      </w:r>
      <w:r w:rsidR="009008A0">
        <w:rPr>
          <w:rFonts w:hint="default"/>
        </w:rPr>
        <w:t>innosti</w:t>
      </w:r>
      <w:r w:rsidR="009008A0">
        <w:rPr>
          <w:rFonts w:hint="default"/>
        </w:rPr>
        <w:t xml:space="preserve"> v domove na pol</w:t>
      </w:r>
      <w:r w:rsidRPr="00D65693" w:rsidR="003509FF">
        <w:rPr>
          <w:rFonts w:hint="default"/>
        </w:rPr>
        <w:t>ceste navrhujú</w:t>
      </w:r>
      <w:r w:rsidRPr="00D65693" w:rsidR="003509FF">
        <w:rPr>
          <w:rFonts w:hint="default"/>
        </w:rPr>
        <w:t xml:space="preserve"> rozší</w:t>
      </w:r>
      <w:r w:rsidRPr="00D65693" w:rsidR="003509FF">
        <w:rPr>
          <w:rFonts w:hint="default"/>
        </w:rPr>
        <w:t>riť</w:t>
      </w:r>
      <w:r w:rsidRPr="00D65693" w:rsidR="003509FF">
        <w:rPr>
          <w:rFonts w:hint="default"/>
        </w:rPr>
        <w:t xml:space="preserve"> o </w:t>
      </w:r>
      <w:r w:rsidRPr="00D65693" w:rsidR="003509FF">
        <w:rPr>
          <w:rFonts w:hint="default"/>
        </w:rPr>
        <w:t>pomoc pri pracovnom umiestnení</w:t>
      </w:r>
      <w:r w:rsidRPr="00D65693" w:rsidR="003509FF">
        <w:rPr>
          <w:rFonts w:hint="default"/>
        </w:rPr>
        <w:t>. Ide o </w:t>
      </w:r>
      <w:r w:rsidRPr="00D65693" w:rsidR="003509FF">
        <w:rPr>
          <w:rFonts w:hint="default"/>
        </w:rPr>
        <w:t>vý</w:t>
      </w:r>
      <w:r w:rsidRPr="00D65693" w:rsidR="003509FF">
        <w:rPr>
          <w:rFonts w:hint="default"/>
        </w:rPr>
        <w:t>znamnú</w:t>
      </w:r>
      <w:r w:rsidRPr="00D65693" w:rsidR="003509FF">
        <w:rPr>
          <w:rFonts w:hint="default"/>
        </w:rPr>
        <w:t xml:space="preserve"> č</w:t>
      </w:r>
      <w:r w:rsidRPr="00D65693" w:rsidR="003509FF">
        <w:rPr>
          <w:rFonts w:hint="default"/>
        </w:rPr>
        <w:t>innosť</w:t>
      </w:r>
      <w:r w:rsidRPr="00D65693" w:rsidR="003509FF">
        <w:rPr>
          <w:rFonts w:hint="default"/>
        </w:rPr>
        <w:t>, ktorá</w:t>
      </w:r>
      <w:r w:rsidRPr="00D65693" w:rsidR="003509FF">
        <w:rPr>
          <w:rFonts w:hint="default"/>
        </w:rPr>
        <w:t xml:space="preserve"> má</w:t>
      </w:r>
      <w:r w:rsidRPr="00D65693" w:rsidR="003509FF">
        <w:rPr>
          <w:rFonts w:hint="default"/>
        </w:rPr>
        <w:t xml:space="preserve"> prispieť</w:t>
      </w:r>
      <w:r w:rsidRPr="00D65693" w:rsidR="003509FF">
        <w:rPr>
          <w:rFonts w:hint="default"/>
        </w:rPr>
        <w:t xml:space="preserve"> k  sociá</w:t>
      </w:r>
      <w:r w:rsidRPr="00D65693" w:rsidR="003509FF">
        <w:rPr>
          <w:rFonts w:hint="default"/>
        </w:rPr>
        <w:t>lnej integrá</w:t>
      </w:r>
      <w:r w:rsidRPr="00D65693" w:rsidR="003509FF">
        <w:rPr>
          <w:rFonts w:hint="default"/>
        </w:rPr>
        <w:t>cii klientov tohto zariadenia, najmä</w:t>
      </w:r>
      <w:r w:rsidRPr="00D65693" w:rsidR="003509FF">
        <w:rPr>
          <w:rFonts w:hint="default"/>
        </w:rPr>
        <w:t xml:space="preserve"> detí</w:t>
      </w:r>
      <w:r w:rsidRPr="00D65693" w:rsidR="003509FF">
        <w:rPr>
          <w:rFonts w:hint="default"/>
        </w:rPr>
        <w:t xml:space="preserve"> po skonč</w:t>
      </w:r>
      <w:r w:rsidRPr="00D65693" w:rsidR="003509FF">
        <w:rPr>
          <w:rFonts w:hint="default"/>
        </w:rPr>
        <w:t>ení</w:t>
      </w:r>
      <w:r w:rsidRPr="00D65693" w:rsidR="003509FF">
        <w:rPr>
          <w:rFonts w:hint="default"/>
        </w:rPr>
        <w:t xml:space="preserve"> starostlivosti v detskom domove. N</w:t>
      </w:r>
      <w:r w:rsidRPr="00D65693" w:rsidR="003509FF">
        <w:t>a</w:t>
      </w:r>
      <w:r w:rsidRPr="00D65693" w:rsidR="003509FF">
        <w:rPr>
          <w:rFonts w:hint="default"/>
        </w:rPr>
        <w:t>koľ</w:t>
      </w:r>
      <w:r w:rsidRPr="00D65693" w:rsidR="003509FF">
        <w:rPr>
          <w:rFonts w:hint="default"/>
        </w:rPr>
        <w:t>ko deť</w:t>
      </w:r>
      <w:r w:rsidRPr="00D65693" w:rsidR="003509FF">
        <w:rPr>
          <w:rFonts w:hint="default"/>
        </w:rPr>
        <w:t>om z </w:t>
      </w:r>
      <w:r w:rsidRPr="00D65693" w:rsidR="003509FF">
        <w:rPr>
          <w:rFonts w:hint="default"/>
        </w:rPr>
        <w:t>detský</w:t>
      </w:r>
      <w:r w:rsidRPr="00D65693" w:rsidR="003509FF">
        <w:rPr>
          <w:rFonts w:hint="default"/>
        </w:rPr>
        <w:t>ch dom</w:t>
      </w:r>
      <w:r w:rsidR="009008A0">
        <w:t xml:space="preserve">ovov </w:t>
      </w:r>
      <w:r w:rsidR="009008A0">
        <w:rPr>
          <w:rFonts w:hint="default"/>
        </w:rPr>
        <w:t>má</w:t>
      </w:r>
      <w:r w:rsidR="009008A0">
        <w:rPr>
          <w:rFonts w:hint="default"/>
        </w:rPr>
        <w:t xml:space="preserve"> sociá</w:t>
      </w:r>
      <w:r w:rsidR="009008A0">
        <w:rPr>
          <w:rFonts w:hint="default"/>
        </w:rPr>
        <w:t>lna služ</w:t>
      </w:r>
      <w:r w:rsidR="009008A0">
        <w:rPr>
          <w:rFonts w:hint="default"/>
        </w:rPr>
        <w:t>ba „</w:t>
      </w:r>
      <w:r w:rsidR="009008A0">
        <w:rPr>
          <w:rFonts w:hint="default"/>
        </w:rPr>
        <w:t>na pol</w:t>
      </w:r>
      <w:r w:rsidRPr="00D65693" w:rsidR="003509FF">
        <w:rPr>
          <w:rFonts w:hint="default"/>
        </w:rPr>
        <w:t>ceste“</w:t>
      </w:r>
      <w:r w:rsidRPr="00D65693" w:rsidR="003509FF">
        <w:rPr>
          <w:rFonts w:hint="default"/>
        </w:rPr>
        <w:t xml:space="preserve"> poskytovať</w:t>
      </w:r>
      <w:r w:rsidRPr="00D65693" w:rsidR="003509FF">
        <w:rPr>
          <w:rFonts w:hint="default"/>
        </w:rPr>
        <w:t xml:space="preserve"> priestor   k ich  </w:t>
      </w:r>
      <w:r w:rsidRPr="00D65693" w:rsidR="003509FF">
        <w:rPr>
          <w:rFonts w:hint="default"/>
        </w:rPr>
        <w:t>osamostatneniu, navrhuje sa jednoznač</w:t>
      </w:r>
      <w:r w:rsidRPr="00D65693" w:rsidR="003509FF">
        <w:rPr>
          <w:rFonts w:hint="default"/>
        </w:rPr>
        <w:t>ne ustanoviť</w:t>
      </w:r>
      <w:r w:rsidRPr="00D65693" w:rsidR="003509FF">
        <w:rPr>
          <w:rFonts w:hint="default"/>
        </w:rPr>
        <w:t>, ž</w:t>
      </w:r>
      <w:r w:rsidRPr="00D65693" w:rsidR="003509FF">
        <w:rPr>
          <w:rFonts w:hint="default"/>
        </w:rPr>
        <w:t>e tú</w:t>
      </w:r>
      <w:r w:rsidRPr="00D65693" w:rsidR="003509FF">
        <w:rPr>
          <w:rFonts w:hint="default"/>
        </w:rPr>
        <w:t>to sociá</w:t>
      </w:r>
      <w:r w:rsidRPr="00D65693" w:rsidR="003509FF">
        <w:rPr>
          <w:rFonts w:hint="default"/>
        </w:rPr>
        <w:t>lnu služ</w:t>
      </w:r>
      <w:r w:rsidRPr="00D65693" w:rsidR="003509FF">
        <w:rPr>
          <w:rFonts w:hint="default"/>
        </w:rPr>
        <w:t>bu nemož</w:t>
      </w:r>
      <w:r w:rsidRPr="00D65693" w:rsidR="003509FF">
        <w:rPr>
          <w:rFonts w:hint="default"/>
        </w:rPr>
        <w:t>no posk</w:t>
      </w:r>
      <w:r w:rsidRPr="00D65693" w:rsidR="003509FF">
        <w:t>y</w:t>
      </w:r>
      <w:r w:rsidRPr="00D65693" w:rsidR="003509FF">
        <w:rPr>
          <w:rFonts w:hint="default"/>
        </w:rPr>
        <w:t>tovať</w:t>
      </w:r>
      <w:r w:rsidRPr="00D65693" w:rsidR="003509FF">
        <w:rPr>
          <w:rFonts w:hint="default"/>
        </w:rPr>
        <w:t xml:space="preserve"> v priestoroch alebo v </w:t>
      </w:r>
      <w:r w:rsidRPr="00D65693" w:rsidR="003509FF">
        <w:rPr>
          <w:rFonts w:hint="default"/>
        </w:rPr>
        <w:t>areá</w:t>
      </w:r>
      <w:r w:rsidRPr="00D65693" w:rsidR="003509FF">
        <w:rPr>
          <w:rFonts w:hint="default"/>
        </w:rPr>
        <w:t>li detské</w:t>
      </w:r>
      <w:r w:rsidRPr="00D65693" w:rsidR="003509FF">
        <w:rPr>
          <w:rFonts w:hint="default"/>
        </w:rPr>
        <w:t>ho domova.</w:t>
      </w:r>
    </w:p>
    <w:p w:rsidR="00CD4618" w:rsidRPr="00D65693" w:rsidP="00D65693">
      <w:pPr>
        <w:pStyle w:val="BodyText3"/>
        <w:tabs>
          <w:tab w:val="clear" w:pos="0"/>
          <w:tab w:val="left" w:pos="708"/>
        </w:tabs>
        <w:bidi w:val="0"/>
      </w:pPr>
      <w:r w:rsidRPr="00D65693" w:rsidR="003509FF">
        <w:tab/>
      </w:r>
      <w:r w:rsidRPr="00D65693" w:rsidR="003509FF">
        <w:rPr>
          <w:rFonts w:hint="default"/>
        </w:rPr>
        <w:t>V §</w:t>
      </w:r>
      <w:r w:rsidRPr="00D65693" w:rsidR="003509FF">
        <w:rPr>
          <w:rFonts w:hint="default"/>
        </w:rPr>
        <w:t xml:space="preserve"> 28 sa  mení</w:t>
      </w:r>
      <w:r w:rsidRPr="00D65693" w:rsidR="003509FF">
        <w:rPr>
          <w:rFonts w:hint="default"/>
        </w:rPr>
        <w:t xml:space="preserve"> sociá</w:t>
      </w:r>
      <w:r w:rsidRPr="00D65693" w:rsidR="003509FF">
        <w:rPr>
          <w:rFonts w:hint="default"/>
        </w:rPr>
        <w:t>lna služ</w:t>
      </w:r>
      <w:r w:rsidRPr="00D65693" w:rsidR="003509FF">
        <w:rPr>
          <w:rFonts w:hint="default"/>
        </w:rPr>
        <w:t>ba  v ní</w:t>
      </w:r>
      <w:r w:rsidRPr="00D65693" w:rsidR="003509FF">
        <w:rPr>
          <w:rFonts w:hint="default"/>
        </w:rPr>
        <w:t>zkoprahovom denn</w:t>
      </w:r>
      <w:r w:rsidRPr="00D65693" w:rsidR="003509FF">
        <w:rPr>
          <w:rFonts w:hint="default"/>
        </w:rPr>
        <w:t>om centre pre deti a </w:t>
      </w:r>
      <w:r w:rsidRPr="00D65693" w:rsidR="003509FF">
        <w:rPr>
          <w:rFonts w:hint="default"/>
        </w:rPr>
        <w:t>rodinu  na  ní</w:t>
      </w:r>
      <w:r w:rsidRPr="00D65693" w:rsidR="003509FF">
        <w:t>z</w:t>
      </w:r>
      <w:r w:rsidRPr="00D65693" w:rsidR="003509FF">
        <w:rPr>
          <w:rFonts w:hint="default"/>
        </w:rPr>
        <w:t>koprahovú</w:t>
      </w:r>
      <w:r w:rsidRPr="00D65693" w:rsidR="003509FF">
        <w:rPr>
          <w:rFonts w:hint="default"/>
        </w:rPr>
        <w:t xml:space="preserve"> </w:t>
      </w:r>
      <w:r w:rsidR="009008A0">
        <w:rPr>
          <w:rFonts w:hint="default"/>
        </w:rPr>
        <w:t>sociá</w:t>
      </w:r>
      <w:r w:rsidR="009008A0">
        <w:rPr>
          <w:rFonts w:hint="default"/>
        </w:rPr>
        <w:t>lnu služ</w:t>
      </w:r>
      <w:r w:rsidR="009008A0">
        <w:rPr>
          <w:rFonts w:hint="default"/>
        </w:rPr>
        <w:t>bu pre deti</w:t>
      </w:r>
      <w:r w:rsidRPr="00D65693" w:rsidR="003509FF">
        <w:t xml:space="preserve"> a rodinu. Nejde len o </w:t>
      </w:r>
      <w:r w:rsidRPr="00D65693" w:rsidR="003509FF">
        <w:rPr>
          <w:rFonts w:hint="default"/>
        </w:rPr>
        <w:t>zmenu ná</w:t>
      </w:r>
      <w:r w:rsidRPr="00D65693" w:rsidR="003509FF">
        <w:rPr>
          <w:rFonts w:hint="default"/>
        </w:rPr>
        <w:t>zvu, ale v </w:t>
      </w:r>
      <w:r w:rsidRPr="00D65693" w:rsidR="003509FF">
        <w:rPr>
          <w:rFonts w:hint="default"/>
        </w:rPr>
        <w:t>sú</w:t>
      </w:r>
      <w:r w:rsidRPr="00D65693" w:rsidR="003509FF">
        <w:rPr>
          <w:rFonts w:hint="default"/>
        </w:rPr>
        <w:t>lade s </w:t>
      </w:r>
      <w:r w:rsidRPr="00D65693" w:rsidR="003509FF">
        <w:rPr>
          <w:rFonts w:hint="default"/>
        </w:rPr>
        <w:t>pož</w:t>
      </w:r>
      <w:r w:rsidRPr="00D65693" w:rsidR="003509FF">
        <w:rPr>
          <w:rFonts w:hint="default"/>
        </w:rPr>
        <w:t>iadavkami praxe o mož</w:t>
      </w:r>
      <w:r w:rsidRPr="00D65693" w:rsidR="003509FF">
        <w:rPr>
          <w:rFonts w:hint="default"/>
        </w:rPr>
        <w:t>nosť</w:t>
      </w:r>
      <w:r w:rsidRPr="00D65693" w:rsidR="003509FF">
        <w:rPr>
          <w:rFonts w:hint="default"/>
        </w:rPr>
        <w:t xml:space="preserve"> poskytovať</w:t>
      </w:r>
      <w:r w:rsidRPr="00D65693" w:rsidR="003509FF">
        <w:rPr>
          <w:rFonts w:hint="default"/>
        </w:rPr>
        <w:t xml:space="preserve"> taký</w:t>
      </w:r>
      <w:r w:rsidRPr="00D65693" w:rsidR="003509FF">
        <w:rPr>
          <w:rFonts w:hint="default"/>
        </w:rPr>
        <w:t>to druh sociá</w:t>
      </w:r>
      <w:r w:rsidRPr="00D65693" w:rsidR="003509FF">
        <w:rPr>
          <w:rFonts w:hint="default"/>
        </w:rPr>
        <w:t>lnej služ</w:t>
      </w:r>
      <w:r w:rsidRPr="00D65693" w:rsidR="003509FF">
        <w:rPr>
          <w:rFonts w:hint="default"/>
        </w:rPr>
        <w:t>by  nielen priamo v zariadení</w:t>
      </w:r>
      <w:r w:rsidRPr="00D65693" w:rsidR="003509FF">
        <w:rPr>
          <w:rFonts w:hint="default"/>
        </w:rPr>
        <w:t>, ale aj priamo v teré</w:t>
      </w:r>
      <w:r w:rsidRPr="00D65693" w:rsidR="003509FF">
        <w:rPr>
          <w:rFonts w:hint="default"/>
        </w:rPr>
        <w:t>ne (ambulantnou fo</w:t>
      </w:r>
      <w:r w:rsidRPr="00D65693" w:rsidR="003509FF">
        <w:rPr>
          <w:rFonts w:hint="default"/>
        </w:rPr>
        <w:t>rmou - denné</w:t>
      </w:r>
      <w:r w:rsidRPr="00D65693" w:rsidR="003509FF">
        <w:rPr>
          <w:rFonts w:hint="default"/>
        </w:rPr>
        <w:t xml:space="preserve"> centrá</w:t>
      </w:r>
      <w:r w:rsidRPr="00D65693" w:rsidR="003509FF">
        <w:rPr>
          <w:rFonts w:hint="default"/>
        </w:rPr>
        <w:t xml:space="preserve"> a </w:t>
      </w:r>
      <w:r w:rsidRPr="00D65693" w:rsidR="003509FF">
        <w:rPr>
          <w:rFonts w:hint="default"/>
        </w:rPr>
        <w:t>teré</w:t>
      </w:r>
      <w:r w:rsidRPr="00D65693" w:rsidR="003509FF">
        <w:rPr>
          <w:rFonts w:hint="default"/>
        </w:rPr>
        <w:t xml:space="preserve">nnou formou  </w:t>
      </w:r>
      <w:r w:rsidRPr="00D65693" w:rsidR="003509FF">
        <w:rPr>
          <w:rFonts w:hint="default"/>
        </w:rPr>
        <w:t>–</w:t>
      </w:r>
      <w:r w:rsidRPr="00D65693" w:rsidR="003509FF">
        <w:rPr>
          <w:rFonts w:hint="default"/>
        </w:rPr>
        <w:t xml:space="preserve"> rô</w:t>
      </w:r>
      <w:r w:rsidRPr="00D65693" w:rsidR="003509FF">
        <w:rPr>
          <w:rFonts w:hint="default"/>
        </w:rPr>
        <w:t>zne teré</w:t>
      </w:r>
      <w:r w:rsidRPr="00D65693" w:rsidR="003509FF">
        <w:rPr>
          <w:rFonts w:hint="default"/>
        </w:rPr>
        <w:t>nne programy). Rea</w:t>
      </w:r>
      <w:r w:rsidRPr="00D65693" w:rsidR="003509FF">
        <w:t>k</w:t>
      </w:r>
      <w:r w:rsidRPr="00D65693" w:rsidR="003509FF">
        <w:rPr>
          <w:rFonts w:hint="default"/>
        </w:rPr>
        <w:t>ciou na tú</w:t>
      </w:r>
      <w:r w:rsidRPr="00D65693" w:rsidR="003509FF">
        <w:rPr>
          <w:rFonts w:hint="default"/>
        </w:rPr>
        <w:t>to zmenu je súč</w:t>
      </w:r>
      <w:r w:rsidRPr="00D65693" w:rsidR="003509FF">
        <w:rPr>
          <w:rFonts w:hint="default"/>
        </w:rPr>
        <w:t>asné</w:t>
      </w:r>
      <w:r w:rsidRPr="00D65693" w:rsidR="003509FF">
        <w:rPr>
          <w:rFonts w:hint="default"/>
        </w:rPr>
        <w:t xml:space="preserve"> rozší</w:t>
      </w:r>
      <w:r w:rsidRPr="00D65693" w:rsidR="003509FF">
        <w:rPr>
          <w:rFonts w:hint="default"/>
        </w:rPr>
        <w:t>renie okruhu č</w:t>
      </w:r>
      <w:r w:rsidRPr="00D65693" w:rsidR="003509FF">
        <w:rPr>
          <w:rFonts w:hint="default"/>
        </w:rPr>
        <w:t>inností</w:t>
      </w:r>
      <w:r w:rsidRPr="00D65693" w:rsidR="003509FF">
        <w:rPr>
          <w:rFonts w:hint="default"/>
        </w:rPr>
        <w:t xml:space="preserve">  o </w:t>
      </w:r>
      <w:r w:rsidRPr="00D65693" w:rsidR="003509FF">
        <w:rPr>
          <w:rFonts w:hint="default"/>
        </w:rPr>
        <w:t>poskytovanie sociá</w:t>
      </w:r>
      <w:r w:rsidRPr="00D65693" w:rsidR="003509FF">
        <w:rPr>
          <w:rFonts w:hint="default"/>
        </w:rPr>
        <w:t>lnej rehabilit</w:t>
      </w:r>
      <w:r w:rsidRPr="00D65693" w:rsidR="003509FF">
        <w:rPr>
          <w:rFonts w:hint="default"/>
        </w:rPr>
        <w:t>á</w:t>
      </w:r>
      <w:r w:rsidRPr="00D65693" w:rsidR="003509FF">
        <w:t>cie, </w:t>
      </w:r>
      <w:r w:rsidRPr="00D65693" w:rsidR="003509FF">
        <w:rPr>
          <w:rFonts w:hint="default"/>
        </w:rPr>
        <w:t>preventí</w:t>
      </w:r>
      <w:r w:rsidRPr="00D65693" w:rsidR="003509FF">
        <w:rPr>
          <w:rFonts w:hint="default"/>
        </w:rPr>
        <w:t>vnej aktivity a o </w:t>
      </w:r>
      <w:r w:rsidRPr="00D65693" w:rsidR="003509FF">
        <w:rPr>
          <w:rFonts w:hint="default"/>
        </w:rPr>
        <w:t>zabezpeč</w:t>
      </w:r>
      <w:r w:rsidRPr="00D65693" w:rsidR="003509FF">
        <w:rPr>
          <w:rFonts w:hint="default"/>
        </w:rPr>
        <w:t>ovanie pomoci pri prí</w:t>
      </w:r>
      <w:r w:rsidRPr="00D65693" w:rsidR="003509FF">
        <w:rPr>
          <w:rFonts w:hint="default"/>
        </w:rPr>
        <w:t>prave na š</w:t>
      </w:r>
      <w:r w:rsidRPr="00D65693" w:rsidR="003509FF">
        <w:rPr>
          <w:rFonts w:hint="default"/>
        </w:rPr>
        <w:t>kolské</w:t>
      </w:r>
      <w:r w:rsidRPr="00D65693" w:rsidR="003509FF">
        <w:rPr>
          <w:rFonts w:hint="default"/>
        </w:rPr>
        <w:t xml:space="preserve"> vyuč</w:t>
      </w:r>
      <w:r w:rsidRPr="00D65693" w:rsidR="003509FF">
        <w:rPr>
          <w:rFonts w:hint="default"/>
        </w:rPr>
        <w:t xml:space="preserve">ovanie, ako </w:t>
      </w:r>
      <w:r w:rsidRPr="00D65693" w:rsidR="003509FF">
        <w:rPr>
          <w:rFonts w:hint="default"/>
        </w:rPr>
        <w:t>aj o </w:t>
      </w:r>
      <w:r w:rsidRPr="00D65693" w:rsidR="003509FF">
        <w:rPr>
          <w:rFonts w:hint="default"/>
        </w:rPr>
        <w:t>sprevá</w:t>
      </w:r>
      <w:r w:rsidRPr="00D65693" w:rsidR="003509FF">
        <w:rPr>
          <w:rFonts w:hint="default"/>
        </w:rPr>
        <w:t>dzanie dieť</w:t>
      </w:r>
      <w:r w:rsidRPr="00D65693" w:rsidR="003509FF">
        <w:rPr>
          <w:rFonts w:hint="default"/>
        </w:rPr>
        <w:t>ať</w:t>
      </w:r>
      <w:r w:rsidRPr="00D65693" w:rsidR="003509FF">
        <w:rPr>
          <w:rFonts w:hint="default"/>
        </w:rPr>
        <w:t>a.</w:t>
      </w:r>
    </w:p>
    <w:p w:rsidR="00CD4618" w:rsidP="00D65693">
      <w:pPr>
        <w:pStyle w:val="BodyText3"/>
        <w:tabs>
          <w:tab w:val="clear" w:pos="0"/>
          <w:tab w:val="left" w:pos="708"/>
        </w:tabs>
        <w:bidi w:val="0"/>
      </w:pPr>
      <w:r w:rsidRPr="00D65693" w:rsidR="003509FF">
        <w:tab/>
      </w:r>
      <w:r w:rsidRPr="00D65693" w:rsidR="003509FF">
        <w:t>V </w:t>
      </w:r>
      <w:r w:rsidRPr="00D65693" w:rsidR="003509FF">
        <w:rPr>
          <w:rFonts w:hint="default"/>
        </w:rPr>
        <w:t>zariadení</w:t>
      </w:r>
      <w:r w:rsidRPr="00D65693" w:rsidR="003509FF">
        <w:rPr>
          <w:rFonts w:hint="default"/>
        </w:rPr>
        <w:t xml:space="preserve"> nú</w:t>
      </w:r>
      <w:r w:rsidRPr="00D65693" w:rsidR="003509FF">
        <w:rPr>
          <w:rFonts w:hint="default"/>
        </w:rPr>
        <w:t>dzové</w:t>
      </w:r>
      <w:r w:rsidRPr="00D65693" w:rsidR="003509FF">
        <w:rPr>
          <w:rFonts w:hint="default"/>
        </w:rPr>
        <w:t>ho bý</w:t>
      </w:r>
      <w:r w:rsidRPr="00D65693" w:rsidR="003509FF">
        <w:rPr>
          <w:rFonts w:hint="default"/>
        </w:rPr>
        <w:t>vania (§</w:t>
      </w:r>
      <w:r w:rsidRPr="00D65693" w:rsidR="003509FF">
        <w:rPr>
          <w:rFonts w:hint="default"/>
        </w:rPr>
        <w:t xml:space="preserve"> 29) sa navrhuje nanovo upraviť</w:t>
      </w:r>
      <w:r w:rsidRPr="00D65693" w:rsidR="003509FF">
        <w:rPr>
          <w:rFonts w:hint="default"/>
        </w:rPr>
        <w:t xml:space="preserve"> okruh fyzický</w:t>
      </w:r>
      <w:r w:rsidRPr="00D65693" w:rsidR="003509FF">
        <w:rPr>
          <w:rFonts w:hint="default"/>
        </w:rPr>
        <w:t>ch osô</w:t>
      </w:r>
      <w:r w:rsidRPr="00D65693" w:rsidR="003509FF">
        <w:rPr>
          <w:rFonts w:hint="default"/>
        </w:rPr>
        <w:t>b, ktorý</w:t>
      </w:r>
      <w:r w:rsidRPr="00D65693" w:rsidR="003509FF">
        <w:rPr>
          <w:rFonts w:hint="default"/>
        </w:rPr>
        <w:t>m je mož</w:t>
      </w:r>
      <w:r w:rsidRPr="00D65693" w:rsidR="003509FF">
        <w:rPr>
          <w:rFonts w:hint="default"/>
        </w:rPr>
        <w:t>né</w:t>
      </w:r>
      <w:r w:rsidRPr="00D65693" w:rsidR="003509FF">
        <w:rPr>
          <w:rFonts w:hint="default"/>
        </w:rPr>
        <w:t xml:space="preserve"> tú</w:t>
      </w:r>
      <w:r w:rsidRPr="00D65693" w:rsidR="003509FF">
        <w:rPr>
          <w:rFonts w:hint="default"/>
        </w:rPr>
        <w:t>to sociá</w:t>
      </w:r>
      <w:r w:rsidRPr="00D65693" w:rsidR="003509FF">
        <w:rPr>
          <w:rFonts w:hint="default"/>
        </w:rPr>
        <w:t>lnu služ</w:t>
      </w:r>
      <w:r w:rsidRPr="00D65693" w:rsidR="003509FF">
        <w:rPr>
          <w:rFonts w:hint="default"/>
        </w:rPr>
        <w:t>bu poskytovať</w:t>
      </w:r>
      <w:r w:rsidRPr="00D65693" w:rsidR="003509FF">
        <w:rPr>
          <w:rFonts w:hint="default"/>
        </w:rPr>
        <w:t>. Toto zaradenie sa bude vý</w:t>
      </w:r>
      <w:r w:rsidRPr="00D65693" w:rsidR="003509FF">
        <w:rPr>
          <w:rFonts w:hint="default"/>
        </w:rPr>
        <w:t>luč</w:t>
      </w:r>
      <w:r w:rsidRPr="00D65693" w:rsidR="003509FF">
        <w:rPr>
          <w:rFonts w:hint="default"/>
        </w:rPr>
        <w:t>ne venovať</w:t>
      </w:r>
      <w:r w:rsidRPr="00D65693" w:rsidR="003509FF">
        <w:rPr>
          <w:rFonts w:hint="default"/>
        </w:rPr>
        <w:t xml:space="preserve"> posk</w:t>
      </w:r>
      <w:r w:rsidRPr="00D65693" w:rsidR="003509FF">
        <w:t>y</w:t>
      </w:r>
      <w:r w:rsidRPr="00D65693" w:rsidR="003509FF">
        <w:rPr>
          <w:rFonts w:hint="default"/>
        </w:rPr>
        <w:t>tovaniu pomoci fyzickej osobe, na ktorej je pá</w:t>
      </w:r>
      <w:r w:rsidRPr="00D65693" w:rsidR="003509FF">
        <w:rPr>
          <w:rFonts w:hint="default"/>
        </w:rPr>
        <w:t>cha</w:t>
      </w:r>
      <w:r w:rsidRPr="00D65693" w:rsidR="003509FF">
        <w:rPr>
          <w:rFonts w:hint="default"/>
        </w:rPr>
        <w:t>né</w:t>
      </w:r>
      <w:r w:rsidRPr="00D65693" w:rsidR="003509FF">
        <w:rPr>
          <w:rFonts w:hint="default"/>
        </w:rPr>
        <w:t xml:space="preserve"> domá</w:t>
      </w:r>
      <w:r w:rsidRPr="00D65693" w:rsidR="003509FF">
        <w:rPr>
          <w:rFonts w:hint="default"/>
        </w:rPr>
        <w:t>ce ná</w:t>
      </w:r>
      <w:r w:rsidRPr="00D65693" w:rsidR="003509FF">
        <w:rPr>
          <w:rFonts w:hint="default"/>
        </w:rPr>
        <w:t>silie alebo rodovo podmienené</w:t>
      </w:r>
      <w:r w:rsidRPr="00D65693" w:rsidR="003509FF">
        <w:rPr>
          <w:rFonts w:hint="default"/>
        </w:rPr>
        <w:t xml:space="preserve"> ná</w:t>
      </w:r>
      <w:r w:rsidRPr="00D65693" w:rsidR="003509FF">
        <w:rPr>
          <w:rFonts w:hint="default"/>
        </w:rPr>
        <w:t>s</w:t>
      </w:r>
      <w:r w:rsidRPr="00D65693" w:rsidR="003509FF">
        <w:t>i</w:t>
      </w:r>
      <w:r w:rsidRPr="00D65693" w:rsidR="003509FF">
        <w:rPr>
          <w:rFonts w:hint="default"/>
        </w:rPr>
        <w:t>lie, alebo ktorá</w:t>
      </w:r>
      <w:r w:rsidRPr="00D65693" w:rsidR="003509FF">
        <w:rPr>
          <w:rFonts w:hint="default"/>
        </w:rPr>
        <w:t xml:space="preserve"> je obeť</w:t>
      </w:r>
      <w:r w:rsidRPr="00D65693" w:rsidR="003509FF">
        <w:rPr>
          <w:rFonts w:hint="default"/>
        </w:rPr>
        <w:t>ou trestné</w:t>
      </w:r>
      <w:r w:rsidRPr="00D65693" w:rsidR="003509FF">
        <w:rPr>
          <w:rFonts w:hint="default"/>
        </w:rPr>
        <w:t>ho č</w:t>
      </w:r>
      <w:r w:rsidRPr="00D65693" w:rsidR="003509FF">
        <w:rPr>
          <w:rFonts w:hint="default"/>
        </w:rPr>
        <w:t>inu alebo obeť</w:t>
      </w:r>
      <w:r w:rsidRPr="00D65693" w:rsidR="003509FF">
        <w:rPr>
          <w:rFonts w:hint="default"/>
        </w:rPr>
        <w:t>ou obchodovania s </w:t>
      </w:r>
      <w:r w:rsidRPr="00D65693" w:rsidR="003509FF">
        <w:rPr>
          <w:rFonts w:hint="default"/>
        </w:rPr>
        <w:t>ľ</w:t>
      </w:r>
      <w:r w:rsidRPr="00D65693" w:rsidR="003509FF">
        <w:rPr>
          <w:rFonts w:hint="default"/>
        </w:rPr>
        <w:t>uď</w:t>
      </w:r>
      <w:r w:rsidRPr="00D65693" w:rsidR="003509FF">
        <w:rPr>
          <w:rFonts w:hint="default"/>
        </w:rPr>
        <w:t>mi alebo fyzickej osobe, ktorá</w:t>
      </w:r>
      <w:r w:rsidRPr="00D65693" w:rsidR="003509FF">
        <w:rPr>
          <w:rFonts w:hint="default"/>
        </w:rPr>
        <w:t xml:space="preserve"> je uvedený</w:t>
      </w:r>
      <w:r w:rsidRPr="00D65693" w:rsidR="003509FF">
        <w:rPr>
          <w:rFonts w:hint="default"/>
        </w:rPr>
        <w:t>mi situá</w:t>
      </w:r>
      <w:r w:rsidRPr="00D65693" w:rsidR="003509FF">
        <w:rPr>
          <w:rFonts w:hint="default"/>
        </w:rPr>
        <w:t>ciami ohrozená</w:t>
      </w:r>
      <w:r w:rsidRPr="00D65693" w:rsidR="003509FF">
        <w:rPr>
          <w:rFonts w:hint="default"/>
        </w:rPr>
        <w:t xml:space="preserve">. </w:t>
      </w:r>
      <w:r w:rsidR="009008A0">
        <w:rPr>
          <w:rFonts w:hint="default"/>
        </w:rPr>
        <w:t xml:space="preserve"> Naď</w:t>
      </w:r>
      <w:r w:rsidR="009008A0">
        <w:rPr>
          <w:rFonts w:hint="default"/>
        </w:rPr>
        <w:t>alej sa zachová</w:t>
      </w:r>
      <w:r w:rsidR="009008A0">
        <w:rPr>
          <w:rFonts w:hint="default"/>
        </w:rPr>
        <w:t>va utajenie miesta poskytovania s</w:t>
      </w:r>
      <w:r w:rsidR="009008A0">
        <w:t>o</w:t>
      </w:r>
      <w:r w:rsidR="009008A0">
        <w:rPr>
          <w:rFonts w:hint="default"/>
        </w:rPr>
        <w:t>ciá</w:t>
      </w:r>
      <w:r w:rsidR="009008A0">
        <w:rPr>
          <w:rFonts w:hint="default"/>
        </w:rPr>
        <w:t>lnej služ</w:t>
      </w:r>
      <w:r w:rsidR="009008A0">
        <w:rPr>
          <w:rFonts w:hint="default"/>
        </w:rPr>
        <w:t>by anon</w:t>
      </w:r>
      <w:r w:rsidR="009008A0">
        <w:rPr>
          <w:rFonts w:hint="default"/>
        </w:rPr>
        <w:t>ymita klientov nielen z </w:t>
      </w:r>
      <w:r w:rsidR="009008A0">
        <w:rPr>
          <w:rFonts w:hint="default"/>
        </w:rPr>
        <w:t>dô</w:t>
      </w:r>
      <w:r w:rsidR="009008A0">
        <w:rPr>
          <w:rFonts w:hint="default"/>
        </w:rPr>
        <w:t>vodu ohrozenia ž</w:t>
      </w:r>
      <w:r w:rsidR="009008A0">
        <w:rPr>
          <w:rFonts w:hint="default"/>
        </w:rPr>
        <w:t>ivota a </w:t>
      </w:r>
      <w:r w:rsidR="009008A0">
        <w:rPr>
          <w:rFonts w:hint="default"/>
        </w:rPr>
        <w:t>zdravia ale aj  vzhľ</w:t>
      </w:r>
      <w:r w:rsidR="009008A0">
        <w:rPr>
          <w:rFonts w:hint="default"/>
        </w:rPr>
        <w:t>adom na ochranu sú</w:t>
      </w:r>
      <w:r w:rsidR="009008A0">
        <w:rPr>
          <w:rFonts w:hint="default"/>
        </w:rPr>
        <w:t>kromia a </w:t>
      </w:r>
      <w:r w:rsidR="009008A0">
        <w:rPr>
          <w:rFonts w:hint="default"/>
        </w:rPr>
        <w:t>rodinné</w:t>
      </w:r>
      <w:r w:rsidR="009008A0">
        <w:rPr>
          <w:rFonts w:hint="default"/>
        </w:rPr>
        <w:t>ho ž</w:t>
      </w:r>
      <w:r w:rsidR="009008A0">
        <w:rPr>
          <w:rFonts w:hint="default"/>
        </w:rPr>
        <w:t xml:space="preserve">ivota. </w:t>
      </w:r>
      <w:r w:rsidRPr="00D65693" w:rsidR="003509FF">
        <w:rPr>
          <w:rFonts w:hint="default"/>
        </w:rPr>
        <w:t>To vš</w:t>
      </w:r>
      <w:r w:rsidRPr="00D65693" w:rsidR="003509FF">
        <w:rPr>
          <w:rFonts w:hint="default"/>
        </w:rPr>
        <w:t>ak neznamená</w:t>
      </w:r>
      <w:r w:rsidRPr="00D65693" w:rsidR="003509FF">
        <w:rPr>
          <w:rFonts w:hint="default"/>
        </w:rPr>
        <w:t>, ž</w:t>
      </w:r>
      <w:r w:rsidRPr="00D65693" w:rsidR="003509FF">
        <w:rPr>
          <w:rFonts w:hint="default"/>
        </w:rPr>
        <w:t>e fyzický</w:t>
      </w:r>
      <w:r w:rsidRPr="00D65693" w:rsidR="003509FF">
        <w:rPr>
          <w:rFonts w:hint="default"/>
        </w:rPr>
        <w:t>m osobá</w:t>
      </w:r>
      <w:r w:rsidRPr="00D65693" w:rsidR="003509FF">
        <w:rPr>
          <w:rFonts w:hint="default"/>
        </w:rPr>
        <w:t>m, ktorý</w:t>
      </w:r>
      <w:r w:rsidRPr="00D65693" w:rsidR="003509FF">
        <w:rPr>
          <w:rFonts w:hint="default"/>
        </w:rPr>
        <w:t>m bolo mo</w:t>
      </w:r>
      <w:r w:rsidRPr="00D65693" w:rsidR="003509FF">
        <w:rPr>
          <w:rFonts w:hint="default"/>
        </w:rPr>
        <w:t>ž</w:t>
      </w:r>
      <w:r w:rsidRPr="00D65693" w:rsidR="003509FF">
        <w:rPr>
          <w:rFonts w:hint="default"/>
        </w:rPr>
        <w:t>né</w:t>
      </w:r>
      <w:r w:rsidRPr="00D65693" w:rsidR="003509FF">
        <w:rPr>
          <w:rFonts w:hint="default"/>
        </w:rPr>
        <w:t xml:space="preserve"> poskytovať</w:t>
      </w:r>
      <w:r w:rsidRPr="00D65693" w:rsidR="003509FF">
        <w:rPr>
          <w:rFonts w:hint="default"/>
        </w:rPr>
        <w:t xml:space="preserve"> tú</w:t>
      </w:r>
      <w:r w:rsidRPr="00D65693" w:rsidR="003509FF">
        <w:rPr>
          <w:rFonts w:hint="default"/>
        </w:rPr>
        <w:t>to sociá</w:t>
      </w:r>
      <w:r w:rsidRPr="00D65693" w:rsidR="003509FF">
        <w:rPr>
          <w:rFonts w:hint="default"/>
        </w:rPr>
        <w:t>lnu služ</w:t>
      </w:r>
      <w:r w:rsidRPr="00D65693" w:rsidR="003509FF">
        <w:rPr>
          <w:rFonts w:hint="default"/>
        </w:rPr>
        <w:t>bu podľ</w:t>
      </w:r>
      <w:r w:rsidRPr="00D65693" w:rsidR="003509FF">
        <w:rPr>
          <w:rFonts w:hint="default"/>
        </w:rPr>
        <w:t>a platnej prá</w:t>
      </w:r>
      <w:r w:rsidRPr="00D65693" w:rsidR="003509FF">
        <w:rPr>
          <w:rFonts w:hint="default"/>
        </w:rPr>
        <w:t>vnej ú</w:t>
      </w:r>
      <w:r w:rsidRPr="00D65693" w:rsidR="003509FF">
        <w:rPr>
          <w:rFonts w:hint="default"/>
        </w:rPr>
        <w:t>pravy</w:t>
      </w:r>
      <w:r w:rsidR="009008A0">
        <w:t xml:space="preserve"> </w:t>
      </w:r>
      <w:r w:rsidRPr="00D65693" w:rsidR="003509FF">
        <w:rPr>
          <w:rFonts w:hint="default"/>
        </w:rPr>
        <w:t>(napr. osamelá</w:t>
      </w:r>
      <w:r w:rsidRPr="00D65693" w:rsidR="003509FF">
        <w:rPr>
          <w:rFonts w:hint="default"/>
        </w:rPr>
        <w:t xml:space="preserve"> tehotná</w:t>
      </w:r>
      <w:r w:rsidRPr="00D65693" w:rsidR="003509FF">
        <w:rPr>
          <w:rFonts w:hint="default"/>
        </w:rPr>
        <w:t xml:space="preserve"> </w:t>
      </w:r>
      <w:r w:rsidRPr="00D65693" w:rsidR="003509FF">
        <w:rPr>
          <w:rFonts w:hint="default"/>
        </w:rPr>
        <w:t>ž</w:t>
      </w:r>
      <w:r w:rsidRPr="00D65693" w:rsidR="003509FF">
        <w:rPr>
          <w:rFonts w:hint="default"/>
        </w:rPr>
        <w:t>ena,  f</w:t>
      </w:r>
      <w:r w:rsidRPr="00D65693" w:rsidR="003509FF">
        <w:t>y</w:t>
      </w:r>
      <w:r w:rsidRPr="00D65693" w:rsidR="003509FF">
        <w:rPr>
          <w:rFonts w:hint="default"/>
        </w:rPr>
        <w:t>zická</w:t>
      </w:r>
      <w:r w:rsidRPr="00D65693" w:rsidR="003509FF">
        <w:rPr>
          <w:rFonts w:hint="default"/>
        </w:rPr>
        <w:t xml:space="preserve"> osoba v </w:t>
      </w:r>
      <w:r w:rsidRPr="00D65693" w:rsidR="003509FF">
        <w:rPr>
          <w:rFonts w:hint="default"/>
        </w:rPr>
        <w:t>dô</w:t>
      </w:r>
      <w:r w:rsidRPr="00D65693" w:rsidR="003509FF">
        <w:rPr>
          <w:rFonts w:hint="default"/>
        </w:rPr>
        <w:t>chodkovom veku alebo rodič</w:t>
      </w:r>
      <w:r w:rsidRPr="00D65693" w:rsidR="003509FF">
        <w:rPr>
          <w:rFonts w:hint="default"/>
        </w:rPr>
        <w:t>ia s </w:t>
      </w:r>
      <w:r w:rsidRPr="00D65693" w:rsidR="003509FF">
        <w:rPr>
          <w:rFonts w:hint="default"/>
        </w:rPr>
        <w:t>deť</w:t>
      </w:r>
      <w:r w:rsidRPr="00D65693" w:rsidR="003509FF">
        <w:rPr>
          <w:rFonts w:hint="default"/>
        </w:rPr>
        <w:t>mi, ktorí</w:t>
      </w:r>
      <w:r w:rsidRPr="00D65693" w:rsidR="003509FF">
        <w:rPr>
          <w:rFonts w:hint="default"/>
        </w:rPr>
        <w:t xml:space="preserve"> nemajú</w:t>
      </w:r>
      <w:r w:rsidRPr="00D65693" w:rsidR="003509FF">
        <w:rPr>
          <w:rFonts w:hint="default"/>
        </w:rPr>
        <w:t xml:space="preserve"> zabezpeč</w:t>
      </w:r>
      <w:r w:rsidRPr="00D65693" w:rsidR="003509FF">
        <w:rPr>
          <w:rFonts w:hint="default"/>
        </w:rPr>
        <w:t>ené</w:t>
      </w:r>
      <w:r w:rsidRPr="00D65693" w:rsidR="003509FF">
        <w:rPr>
          <w:rFonts w:hint="default"/>
        </w:rPr>
        <w:t xml:space="preserve"> ubytovanie) nebude poskytovaná</w:t>
      </w:r>
      <w:r w:rsidRPr="00D65693" w:rsidR="003509FF">
        <w:rPr>
          <w:rFonts w:hint="default"/>
        </w:rPr>
        <w:t xml:space="preserve"> adekvá</w:t>
      </w:r>
      <w:r w:rsidRPr="00D65693" w:rsidR="003509FF">
        <w:rPr>
          <w:rFonts w:hint="default"/>
        </w:rPr>
        <w:t>tna pomoc. Tý</w:t>
      </w:r>
      <w:r w:rsidRPr="00D65693" w:rsidR="003509FF">
        <w:rPr>
          <w:rFonts w:hint="default"/>
        </w:rPr>
        <w:t>mto klientom sa budú</w:t>
      </w:r>
      <w:r w:rsidRPr="00D65693" w:rsidR="003509FF">
        <w:rPr>
          <w:rFonts w:hint="default"/>
        </w:rPr>
        <w:t xml:space="preserve"> poskytovať</w:t>
      </w:r>
      <w:r w:rsidRPr="00D65693" w:rsidR="003509FF">
        <w:rPr>
          <w:rFonts w:hint="default"/>
        </w:rPr>
        <w:t xml:space="preserve"> iné</w:t>
      </w:r>
      <w:r w:rsidRPr="00D65693" w:rsidR="003509FF">
        <w:rPr>
          <w:rFonts w:hint="default"/>
        </w:rPr>
        <w:t xml:space="preserve"> druhy sociá</w:t>
      </w:r>
      <w:r w:rsidRPr="00D65693" w:rsidR="003509FF">
        <w:rPr>
          <w:rFonts w:hint="default"/>
        </w:rPr>
        <w:t>lnych služ</w:t>
      </w:r>
      <w:r w:rsidRPr="00D65693" w:rsidR="003509FF">
        <w:rPr>
          <w:rFonts w:hint="default"/>
        </w:rPr>
        <w:t>ieb, napr. sociá</w:t>
      </w:r>
      <w:r w:rsidRPr="00D65693" w:rsidR="003509FF">
        <w:rPr>
          <w:rFonts w:hint="default"/>
        </w:rPr>
        <w:t>lnu služ</w:t>
      </w:r>
      <w:r w:rsidRPr="00D65693" w:rsidR="003509FF">
        <w:rPr>
          <w:rFonts w:hint="default"/>
        </w:rPr>
        <w:t>bu v </w:t>
      </w:r>
      <w:r w:rsidRPr="00D65693" w:rsidR="003509FF">
        <w:rPr>
          <w:rFonts w:hint="default"/>
        </w:rPr>
        <w:t>ú</w:t>
      </w:r>
      <w:r w:rsidRPr="00D65693" w:rsidR="003509FF">
        <w:rPr>
          <w:rFonts w:hint="default"/>
        </w:rPr>
        <w:t>tulku, v </w:t>
      </w:r>
      <w:r w:rsidRPr="00D65693" w:rsidR="003509FF">
        <w:rPr>
          <w:rFonts w:hint="default"/>
        </w:rPr>
        <w:t>zariadení</w:t>
      </w:r>
      <w:r w:rsidRPr="00D65693" w:rsidR="003509FF">
        <w:rPr>
          <w:rFonts w:hint="default"/>
        </w:rPr>
        <w:t xml:space="preserve"> pre seniorov</w:t>
      </w:r>
      <w:r w:rsidRPr="00D65693" w:rsidR="003509FF">
        <w:rPr>
          <w:rFonts w:hint="default"/>
        </w:rPr>
        <w:t>. Súč</w:t>
      </w:r>
      <w:r w:rsidRPr="00D65693" w:rsidR="003509FF">
        <w:rPr>
          <w:rFonts w:hint="default"/>
        </w:rPr>
        <w:t>asne sa, vzhľ</w:t>
      </w:r>
      <w:r w:rsidRPr="00D65693" w:rsidR="003509FF">
        <w:rPr>
          <w:rFonts w:hint="default"/>
        </w:rPr>
        <w:t>adom na probl</w:t>
      </w:r>
      <w:r w:rsidRPr="00D65693" w:rsidR="003509FF">
        <w:rPr>
          <w:rFonts w:hint="default"/>
        </w:rPr>
        <w:t>é</w:t>
      </w:r>
      <w:r w:rsidRPr="00D65693" w:rsidR="003509FF">
        <w:rPr>
          <w:rFonts w:hint="default"/>
        </w:rPr>
        <w:t>my, ktoré</w:t>
      </w:r>
      <w:r w:rsidRPr="00D65693" w:rsidR="003509FF">
        <w:rPr>
          <w:rFonts w:hint="default"/>
        </w:rPr>
        <w:t xml:space="preserve"> sa v </w:t>
      </w:r>
      <w:r w:rsidRPr="00D65693" w:rsidR="003509FF">
        <w:rPr>
          <w:rFonts w:hint="default"/>
        </w:rPr>
        <w:t>rá</w:t>
      </w:r>
      <w:r w:rsidRPr="00D65693" w:rsidR="003509FF">
        <w:rPr>
          <w:rFonts w:hint="default"/>
        </w:rPr>
        <w:t>mci tejto sociá</w:t>
      </w:r>
      <w:r w:rsidRPr="00D65693" w:rsidR="003509FF">
        <w:rPr>
          <w:rFonts w:hint="default"/>
        </w:rPr>
        <w:t>lnej služ</w:t>
      </w:r>
      <w:r w:rsidRPr="00D65693" w:rsidR="003509FF">
        <w:rPr>
          <w:rFonts w:hint="default"/>
        </w:rPr>
        <w:t>by rieš</w:t>
      </w:r>
      <w:r w:rsidRPr="00D65693" w:rsidR="003509FF">
        <w:rPr>
          <w:rFonts w:hint="default"/>
        </w:rPr>
        <w:t>ia, upravuje aj poskytovanie sociá</w:t>
      </w:r>
      <w:r w:rsidRPr="00D65693" w:rsidR="003509FF">
        <w:rPr>
          <w:rFonts w:hint="default"/>
        </w:rPr>
        <w:t>lneho poradenstva pá</w:t>
      </w:r>
      <w:r w:rsidRPr="00D65693" w:rsidR="003509FF">
        <w:rPr>
          <w:rFonts w:hint="default"/>
        </w:rPr>
        <w:t>chateľ</w:t>
      </w:r>
      <w:r w:rsidRPr="00D65693" w:rsidR="003509FF">
        <w:rPr>
          <w:rFonts w:hint="default"/>
        </w:rPr>
        <w:t>ovi ná</w:t>
      </w:r>
      <w:r w:rsidRPr="00D65693" w:rsidR="003509FF">
        <w:rPr>
          <w:rFonts w:hint="default"/>
        </w:rPr>
        <w:t>silia, avš</w:t>
      </w:r>
      <w:r w:rsidRPr="00D65693" w:rsidR="003509FF">
        <w:rPr>
          <w:rFonts w:hint="default"/>
        </w:rPr>
        <w:t>ak mimo objektu zariadenia, v </w:t>
      </w:r>
      <w:r w:rsidRPr="00D65693" w:rsidR="003509FF">
        <w:rPr>
          <w:rFonts w:hint="default"/>
        </w:rPr>
        <w:t>ktorom sa poskytuje sociá</w:t>
      </w:r>
      <w:r w:rsidRPr="00D65693" w:rsidR="003509FF">
        <w:rPr>
          <w:rFonts w:hint="default"/>
        </w:rPr>
        <w:t>lna služ</w:t>
      </w:r>
      <w:r w:rsidRPr="00D65693" w:rsidR="003509FF">
        <w:rPr>
          <w:rFonts w:hint="default"/>
        </w:rPr>
        <w:t>ba klientom zariadenia.</w:t>
      </w:r>
    </w:p>
    <w:p w:rsidR="009008A0" w:rsidP="00D65693">
      <w:pPr>
        <w:pStyle w:val="BodyText3"/>
        <w:tabs>
          <w:tab w:val="clear" w:pos="0"/>
          <w:tab w:val="left" w:pos="708"/>
        </w:tabs>
        <w:bidi w:val="0"/>
      </w:pPr>
    </w:p>
    <w:p w:rsidR="009008A0" w:rsidP="009008A0">
      <w:pPr>
        <w:pStyle w:val="Title"/>
        <w:tabs>
          <w:tab w:val="left" w:pos="540"/>
        </w:tabs>
        <w:bidi w:val="0"/>
        <w:jc w:val="both"/>
        <w:rPr>
          <w:rFonts w:hint="default"/>
          <w:bCs w:val="0"/>
          <w:sz w:val="24"/>
          <w:szCs w:val="24"/>
        </w:rPr>
      </w:pPr>
      <w:r>
        <w:rPr>
          <w:bCs w:val="0"/>
          <w:sz w:val="24"/>
          <w:szCs w:val="24"/>
        </w:rPr>
        <w:t>K</w:t>
      </w:r>
      <w:r w:rsidR="00750234">
        <w:rPr>
          <w:bCs w:val="0"/>
          <w:sz w:val="24"/>
          <w:szCs w:val="24"/>
        </w:rPr>
        <w:t> </w:t>
      </w:r>
      <w:r>
        <w:rPr>
          <w:bCs w:val="0"/>
          <w:sz w:val="24"/>
          <w:szCs w:val="24"/>
        </w:rPr>
        <w:t>bodu</w:t>
      </w:r>
      <w:r w:rsidR="00750234">
        <w:rPr>
          <w:bCs w:val="0"/>
          <w:sz w:val="24"/>
          <w:szCs w:val="24"/>
        </w:rPr>
        <w:t xml:space="preserve"> 37 </w:t>
      </w:r>
      <w:r w:rsidR="00324795">
        <w:rPr>
          <w:bCs w:val="0"/>
          <w:sz w:val="24"/>
          <w:szCs w:val="24"/>
        </w:rPr>
        <w:t>-</w:t>
      </w:r>
      <w:r>
        <w:rPr>
          <w:rFonts w:hint="default"/>
          <w:bCs w:val="0"/>
          <w:sz w:val="24"/>
          <w:szCs w:val="24"/>
        </w:rPr>
        <w:t xml:space="preserve"> pozná</w:t>
      </w:r>
      <w:r>
        <w:rPr>
          <w:rFonts w:hint="default"/>
          <w:bCs w:val="0"/>
          <w:sz w:val="24"/>
          <w:szCs w:val="24"/>
        </w:rPr>
        <w:t>mka pod č</w:t>
      </w:r>
      <w:r>
        <w:rPr>
          <w:rFonts w:hint="default"/>
          <w:bCs w:val="0"/>
          <w:sz w:val="24"/>
          <w:szCs w:val="24"/>
        </w:rPr>
        <w:t>iarou k odkazu 25</w:t>
      </w:r>
    </w:p>
    <w:p w:rsidR="009008A0" w:rsidRPr="009008A0" w:rsidP="00324795">
      <w:pPr>
        <w:pStyle w:val="Subtitle"/>
        <w:bidi w:val="0"/>
        <w:spacing w:before="0"/>
        <w:jc w:val="both"/>
        <w:rPr>
          <w:rFonts w:ascii="Times New Roman" w:hAnsi="Times New Roman" w:cs="Times New Roman"/>
          <w:i w:val="0"/>
          <w:iCs w:val="0"/>
          <w:sz w:val="24"/>
          <w:szCs w:val="24"/>
          <w:lang w:eastAsia="sk-SK" w:bidi="ar-SA"/>
        </w:rPr>
      </w:pPr>
      <w:r w:rsidR="00324795">
        <w:rPr>
          <w:rFonts w:ascii="Times New Roman" w:hAnsi="Times New Roman" w:cs="Times New Roman"/>
          <w:i w:val="0"/>
          <w:iCs w:val="0"/>
          <w:sz w:val="24"/>
          <w:szCs w:val="24"/>
          <w:lang w:eastAsia="sk-SK" w:bidi="ar-SA"/>
        </w:rPr>
        <w:tab/>
      </w:r>
      <w:r w:rsidRPr="009008A0">
        <w:rPr>
          <w:rFonts w:ascii="Times New Roman" w:hAnsi="Times New Roman" w:cs="Times New Roman"/>
          <w:i w:val="0"/>
          <w:iCs w:val="0"/>
          <w:sz w:val="24"/>
          <w:szCs w:val="24"/>
          <w:lang w:eastAsia="sk-SK" w:bidi="ar-SA"/>
        </w:rPr>
        <w:t>Ide o legi</w:t>
      </w:r>
      <w:r w:rsidR="007D7078">
        <w:rPr>
          <w:rFonts w:ascii="Times New Roman" w:hAnsi="Times New Roman" w:cs="Times New Roman"/>
          <w:i w:val="0"/>
          <w:iCs w:val="0"/>
          <w:sz w:val="24"/>
          <w:szCs w:val="24"/>
          <w:lang w:eastAsia="sk-SK" w:bidi="ar-SA"/>
        </w:rPr>
        <w:t>s</w:t>
      </w:r>
      <w:r w:rsidRPr="009008A0">
        <w:rPr>
          <w:rFonts w:ascii="Times New Roman" w:hAnsi="Times New Roman" w:cs="Times New Roman" w:hint="default"/>
          <w:i w:val="0"/>
          <w:iCs w:val="0"/>
          <w:sz w:val="24"/>
          <w:szCs w:val="24"/>
          <w:lang w:eastAsia="sk-SK" w:bidi="ar-SA"/>
        </w:rPr>
        <w:t>latí</w:t>
      </w:r>
      <w:r w:rsidRPr="009008A0">
        <w:rPr>
          <w:rFonts w:ascii="Times New Roman" w:hAnsi="Times New Roman" w:cs="Times New Roman" w:hint="default"/>
          <w:i w:val="0"/>
          <w:iCs w:val="0"/>
          <w:sz w:val="24"/>
          <w:szCs w:val="24"/>
          <w:lang w:eastAsia="sk-SK" w:bidi="ar-SA"/>
        </w:rPr>
        <w:t>vnotechnickú</w:t>
      </w:r>
      <w:r w:rsidRPr="009008A0">
        <w:rPr>
          <w:rFonts w:ascii="Times New Roman" w:hAnsi="Times New Roman" w:cs="Times New Roman" w:hint="default"/>
          <w:i w:val="0"/>
          <w:iCs w:val="0"/>
          <w:sz w:val="24"/>
          <w:szCs w:val="24"/>
          <w:lang w:eastAsia="sk-SK" w:bidi="ar-SA"/>
        </w:rPr>
        <w:t xml:space="preserve"> </w:t>
      </w:r>
      <w:r w:rsidRPr="009008A0" w:rsidR="007D7078">
        <w:rPr>
          <w:rFonts w:ascii="Times New Roman" w:hAnsi="Times New Roman" w:cs="Times New Roman" w:hint="default"/>
          <w:i w:val="0"/>
          <w:iCs w:val="0"/>
          <w:sz w:val="24"/>
          <w:szCs w:val="24"/>
          <w:lang w:eastAsia="sk-SK" w:bidi="ar-SA"/>
        </w:rPr>
        <w:t>ú</w:t>
      </w:r>
      <w:r w:rsidRPr="009008A0" w:rsidR="007D7078">
        <w:rPr>
          <w:rFonts w:ascii="Times New Roman" w:hAnsi="Times New Roman" w:cs="Times New Roman" w:hint="default"/>
          <w:i w:val="0"/>
          <w:iCs w:val="0"/>
          <w:sz w:val="24"/>
          <w:szCs w:val="24"/>
          <w:lang w:eastAsia="sk-SK" w:bidi="ar-SA"/>
        </w:rPr>
        <w:t>pravu</w:t>
      </w:r>
      <w:r w:rsidRPr="009008A0">
        <w:rPr>
          <w:rFonts w:ascii="Times New Roman" w:hAnsi="Times New Roman" w:cs="Times New Roman"/>
          <w:i w:val="0"/>
          <w:iCs w:val="0"/>
          <w:sz w:val="24"/>
          <w:szCs w:val="24"/>
          <w:lang w:eastAsia="sk-SK" w:bidi="ar-SA"/>
        </w:rPr>
        <w:t xml:space="preserve"> v odkaze.</w:t>
      </w:r>
    </w:p>
    <w:p w:rsidR="0022609A" w:rsidP="00D65693">
      <w:pPr>
        <w:pStyle w:val="Title"/>
        <w:tabs>
          <w:tab w:val="left" w:pos="540"/>
        </w:tabs>
        <w:bidi w:val="0"/>
        <w:jc w:val="both"/>
        <w:rPr>
          <w:bCs w:val="0"/>
          <w:sz w:val="24"/>
          <w:szCs w:val="24"/>
        </w:rPr>
      </w:pPr>
    </w:p>
    <w:p w:rsidR="00CD4618" w:rsidRPr="00D65693" w:rsidP="00D65693">
      <w:pPr>
        <w:pStyle w:val="Title"/>
        <w:tabs>
          <w:tab w:val="left" w:pos="540"/>
        </w:tabs>
        <w:bidi w:val="0"/>
        <w:jc w:val="both"/>
        <w:rPr>
          <w:bCs w:val="0"/>
          <w:sz w:val="24"/>
          <w:szCs w:val="24"/>
        </w:rPr>
      </w:pPr>
      <w:r w:rsidRPr="00D65693" w:rsidR="003509FF">
        <w:rPr>
          <w:bCs w:val="0"/>
          <w:sz w:val="24"/>
          <w:szCs w:val="24"/>
        </w:rPr>
        <w:t>K bodu 3</w:t>
      </w:r>
      <w:r w:rsidR="00750234">
        <w:rPr>
          <w:bCs w:val="0"/>
          <w:sz w:val="24"/>
          <w:szCs w:val="24"/>
        </w:rPr>
        <w:t>8</w:t>
      </w:r>
      <w:r w:rsidRPr="00D65693" w:rsidR="003509FF">
        <w:rPr>
          <w:rFonts w:hint="default"/>
          <w:bCs w:val="0"/>
          <w:sz w:val="24"/>
          <w:szCs w:val="24"/>
        </w:rPr>
        <w:t xml:space="preserve"> - §</w:t>
      </w:r>
      <w:r w:rsidRPr="00D65693" w:rsidR="003509FF">
        <w:rPr>
          <w:rFonts w:hint="default"/>
          <w:bCs w:val="0"/>
          <w:sz w:val="24"/>
          <w:szCs w:val="24"/>
        </w:rPr>
        <w:t xml:space="preserve"> 31 ods</w:t>
      </w:r>
      <w:r w:rsidRPr="00D65693" w:rsidR="00B057FF">
        <w:rPr>
          <w:bCs w:val="0"/>
          <w:sz w:val="24"/>
          <w:szCs w:val="24"/>
        </w:rPr>
        <w:t>.</w:t>
      </w:r>
      <w:r w:rsidRPr="00D65693" w:rsidR="003509FF">
        <w:rPr>
          <w:bCs w:val="0"/>
          <w:sz w:val="24"/>
          <w:szCs w:val="24"/>
        </w:rPr>
        <w:t xml:space="preserve"> 1 a 2</w:t>
      </w:r>
    </w:p>
    <w:p w:rsidR="00CD4618" w:rsidRPr="00D65693" w:rsidP="00D65693">
      <w:pPr>
        <w:pStyle w:val="Title"/>
        <w:tabs>
          <w:tab w:val="left" w:pos="540"/>
        </w:tabs>
        <w:bidi w:val="0"/>
        <w:jc w:val="both"/>
        <w:rPr>
          <w:sz w:val="24"/>
          <w:szCs w:val="24"/>
        </w:rPr>
      </w:pPr>
      <w:r w:rsidRPr="00D65693" w:rsidR="003509FF">
        <w:rPr>
          <w:rFonts w:eastAsia="Times New Roman"/>
          <w:b w:val="0"/>
          <w:bCs w:val="0"/>
          <w:sz w:val="24"/>
          <w:szCs w:val="24"/>
          <w:lang w:eastAsia="sk-SK" w:bidi="ar-SA"/>
        </w:rPr>
        <w:tab/>
        <w:t>Ide o legislatívnotechnické zmeny v nadväznosti na zavedenie  terénnej sociálnej služby.</w:t>
      </w:r>
    </w:p>
    <w:p w:rsidR="00CD4618" w:rsidRPr="00D65693" w:rsidP="00D65693">
      <w:pPr>
        <w:pStyle w:val="Title"/>
        <w:tabs>
          <w:tab w:val="left" w:pos="540"/>
        </w:tabs>
        <w:bidi w:val="0"/>
        <w:jc w:val="both"/>
        <w:rPr>
          <w:bCs w:val="0"/>
          <w:sz w:val="24"/>
          <w:szCs w:val="24"/>
        </w:rPr>
      </w:pPr>
    </w:p>
    <w:p w:rsidR="00CD4618" w:rsidRPr="00D65693" w:rsidP="00D65693">
      <w:pPr>
        <w:pStyle w:val="Title"/>
        <w:tabs>
          <w:tab w:val="left" w:pos="540"/>
        </w:tabs>
        <w:bidi w:val="0"/>
        <w:jc w:val="both"/>
        <w:rPr>
          <w:sz w:val="24"/>
          <w:szCs w:val="24"/>
        </w:rPr>
      </w:pPr>
      <w:r w:rsidRPr="00D65693" w:rsidR="003509FF">
        <w:rPr>
          <w:bCs w:val="0"/>
          <w:sz w:val="24"/>
          <w:szCs w:val="24"/>
        </w:rPr>
        <w:t>K bodu 3</w:t>
      </w:r>
      <w:r w:rsidR="00750234">
        <w:rPr>
          <w:bCs w:val="0"/>
          <w:sz w:val="24"/>
          <w:szCs w:val="24"/>
        </w:rPr>
        <w:t>9</w:t>
      </w:r>
      <w:r w:rsidRPr="00D65693" w:rsidR="003509FF">
        <w:rPr>
          <w:bCs w:val="0"/>
          <w:sz w:val="24"/>
          <w:szCs w:val="24"/>
        </w:rPr>
        <w:t xml:space="preserve">   - </w:t>
      </w:r>
      <w:r w:rsidRPr="00D65693" w:rsidR="003509FF">
        <w:rPr>
          <w:rFonts w:hint="default"/>
          <w:sz w:val="24"/>
          <w:szCs w:val="24"/>
        </w:rPr>
        <w:t>§</w:t>
      </w:r>
      <w:r w:rsidRPr="00D65693" w:rsidR="003509FF">
        <w:rPr>
          <w:rFonts w:hint="default"/>
          <w:sz w:val="24"/>
          <w:szCs w:val="24"/>
        </w:rPr>
        <w:t xml:space="preserve"> 33</w:t>
      </w:r>
    </w:p>
    <w:p w:rsidR="00CD4618" w:rsidRPr="00D65693" w:rsidP="00D65693">
      <w:pPr>
        <w:pStyle w:val="Title"/>
        <w:tabs>
          <w:tab w:val="left" w:pos="540"/>
        </w:tabs>
        <w:bidi w:val="0"/>
        <w:jc w:val="both"/>
        <w:rPr>
          <w:b w:val="0"/>
          <w:sz w:val="24"/>
          <w:szCs w:val="24"/>
        </w:rPr>
      </w:pPr>
      <w:r w:rsidRPr="00D65693" w:rsidR="003509FF">
        <w:rPr>
          <w:b w:val="0"/>
          <w:sz w:val="24"/>
          <w:szCs w:val="24"/>
        </w:rPr>
        <w:tab/>
      </w:r>
      <w:r w:rsidRPr="00D65693" w:rsidR="003509FF">
        <w:rPr>
          <w:rFonts w:hint="default"/>
          <w:b w:val="0"/>
          <w:sz w:val="24"/>
          <w:szCs w:val="24"/>
        </w:rPr>
        <w:t>Zavá</w:t>
      </w:r>
      <w:r w:rsidRPr="00D65693" w:rsidR="003509FF">
        <w:rPr>
          <w:rFonts w:hint="default"/>
          <w:b w:val="0"/>
          <w:sz w:val="24"/>
          <w:szCs w:val="24"/>
        </w:rPr>
        <w:t>dza sa nový</w:t>
      </w:r>
      <w:r w:rsidRPr="00D65693" w:rsidR="003509FF">
        <w:rPr>
          <w:rFonts w:hint="default"/>
          <w:b w:val="0"/>
          <w:sz w:val="24"/>
          <w:szCs w:val="24"/>
        </w:rPr>
        <w:t xml:space="preserve"> druh sociá</w:t>
      </w:r>
      <w:r w:rsidRPr="00D65693" w:rsidR="003509FF">
        <w:rPr>
          <w:rFonts w:hint="default"/>
          <w:b w:val="0"/>
          <w:sz w:val="24"/>
          <w:szCs w:val="24"/>
        </w:rPr>
        <w:t>lnej služ</w:t>
      </w:r>
      <w:r w:rsidRPr="00D65693" w:rsidR="003509FF">
        <w:rPr>
          <w:rFonts w:hint="default"/>
          <w:b w:val="0"/>
          <w:sz w:val="24"/>
          <w:szCs w:val="24"/>
        </w:rPr>
        <w:t>by, ktorou je vč</w:t>
      </w:r>
      <w:r w:rsidRPr="00D65693" w:rsidR="003509FF">
        <w:rPr>
          <w:rFonts w:hint="default"/>
          <w:b w:val="0"/>
          <w:sz w:val="24"/>
          <w:szCs w:val="24"/>
        </w:rPr>
        <w:t>asná</w:t>
      </w:r>
      <w:r w:rsidRPr="00D65693" w:rsidR="003509FF">
        <w:rPr>
          <w:rFonts w:hint="default"/>
          <w:b w:val="0"/>
          <w:sz w:val="24"/>
          <w:szCs w:val="24"/>
        </w:rPr>
        <w:t xml:space="preserve"> intervencia pre dieť</w:t>
      </w:r>
      <w:r w:rsidRPr="00D65693" w:rsidR="003509FF">
        <w:rPr>
          <w:rFonts w:hint="default"/>
          <w:b w:val="0"/>
          <w:sz w:val="24"/>
          <w:szCs w:val="24"/>
        </w:rPr>
        <w:t>a so zdravotný</w:t>
      </w:r>
      <w:r w:rsidRPr="00D65693" w:rsidR="003509FF">
        <w:rPr>
          <w:rFonts w:hint="default"/>
          <w:b w:val="0"/>
          <w:sz w:val="24"/>
          <w:szCs w:val="24"/>
        </w:rPr>
        <w:t>m postihnutí</w:t>
      </w:r>
      <w:r w:rsidRPr="00D65693" w:rsidR="003509FF">
        <w:rPr>
          <w:rFonts w:hint="default"/>
          <w:b w:val="0"/>
          <w:sz w:val="24"/>
          <w:szCs w:val="24"/>
        </w:rPr>
        <w:t>m do 7 rokov a </w:t>
      </w:r>
      <w:r w:rsidRPr="00D65693" w:rsidR="003509FF">
        <w:rPr>
          <w:rFonts w:hint="default"/>
          <w:b w:val="0"/>
          <w:sz w:val="24"/>
          <w:szCs w:val="24"/>
        </w:rPr>
        <w:t>pre jeho rodinu, nakoľ</w:t>
      </w:r>
      <w:r w:rsidRPr="00D65693" w:rsidR="003509FF">
        <w:rPr>
          <w:rFonts w:hint="default"/>
          <w:b w:val="0"/>
          <w:sz w:val="24"/>
          <w:szCs w:val="24"/>
        </w:rPr>
        <w:t>ko bez potrebnej pomoci také</w:t>
      </w:r>
      <w:r w:rsidRPr="00D65693" w:rsidR="003509FF">
        <w:rPr>
          <w:rFonts w:hint="default"/>
          <w:b w:val="0"/>
          <w:sz w:val="24"/>
          <w:szCs w:val="24"/>
        </w:rPr>
        <w:t>muto dieť</w:t>
      </w:r>
      <w:r w:rsidRPr="00D65693" w:rsidR="003509FF">
        <w:rPr>
          <w:rFonts w:hint="default"/>
          <w:b w:val="0"/>
          <w:sz w:val="24"/>
          <w:szCs w:val="24"/>
        </w:rPr>
        <w:t>ať</w:t>
      </w:r>
      <w:r w:rsidRPr="00D65693" w:rsidR="003509FF">
        <w:rPr>
          <w:rFonts w:hint="default"/>
          <w:b w:val="0"/>
          <w:sz w:val="24"/>
          <w:szCs w:val="24"/>
        </w:rPr>
        <w:t>u a </w:t>
      </w:r>
      <w:r w:rsidRPr="00D65693" w:rsidR="003509FF">
        <w:rPr>
          <w:rFonts w:hint="default"/>
          <w:b w:val="0"/>
          <w:sz w:val="24"/>
          <w:szCs w:val="24"/>
        </w:rPr>
        <w:t>jeho rodine môž</w:t>
      </w:r>
      <w:r w:rsidRPr="00D65693" w:rsidR="003509FF">
        <w:rPr>
          <w:rFonts w:hint="default"/>
          <w:b w:val="0"/>
          <w:sz w:val="24"/>
          <w:szCs w:val="24"/>
        </w:rPr>
        <w:t>e dochá</w:t>
      </w:r>
      <w:r w:rsidRPr="00D65693" w:rsidR="003509FF">
        <w:rPr>
          <w:rFonts w:hint="default"/>
          <w:b w:val="0"/>
          <w:sz w:val="24"/>
          <w:szCs w:val="24"/>
        </w:rPr>
        <w:t>dzať</w:t>
      </w:r>
      <w:r w:rsidRPr="00D65693" w:rsidR="003509FF">
        <w:rPr>
          <w:rFonts w:hint="default"/>
          <w:b w:val="0"/>
          <w:sz w:val="24"/>
          <w:szCs w:val="24"/>
        </w:rPr>
        <w:t xml:space="preserve"> k </w:t>
      </w:r>
      <w:r w:rsidRPr="00D65693" w:rsidR="003509FF">
        <w:rPr>
          <w:rFonts w:hint="default"/>
          <w:b w:val="0"/>
          <w:sz w:val="24"/>
          <w:szCs w:val="24"/>
        </w:rPr>
        <w:t>ohrozeniu  komplexné</w:t>
      </w:r>
      <w:r w:rsidRPr="00D65693" w:rsidR="003509FF">
        <w:rPr>
          <w:rFonts w:hint="default"/>
          <w:b w:val="0"/>
          <w:sz w:val="24"/>
          <w:szCs w:val="24"/>
        </w:rPr>
        <w:t>ho vý</w:t>
      </w:r>
      <w:r w:rsidRPr="00D65693" w:rsidR="003509FF">
        <w:rPr>
          <w:rFonts w:hint="default"/>
          <w:b w:val="0"/>
          <w:sz w:val="24"/>
          <w:szCs w:val="24"/>
        </w:rPr>
        <w:t>voja dieť</w:t>
      </w:r>
      <w:r w:rsidRPr="00D65693" w:rsidR="003509FF">
        <w:rPr>
          <w:rFonts w:hint="default"/>
          <w:b w:val="0"/>
          <w:sz w:val="24"/>
          <w:szCs w:val="24"/>
        </w:rPr>
        <w:t>ať</w:t>
      </w:r>
      <w:r w:rsidRPr="00D65693" w:rsidR="003509FF">
        <w:rPr>
          <w:rFonts w:hint="default"/>
          <w:b w:val="0"/>
          <w:sz w:val="24"/>
          <w:szCs w:val="24"/>
        </w:rPr>
        <w:t>a a </w:t>
      </w:r>
      <w:r w:rsidRPr="00D65693" w:rsidR="003509FF">
        <w:rPr>
          <w:rFonts w:hint="default"/>
          <w:b w:val="0"/>
          <w:sz w:val="24"/>
          <w:szCs w:val="24"/>
        </w:rPr>
        <w:t>súč</w:t>
      </w:r>
      <w:r w:rsidRPr="00D65693" w:rsidR="003509FF">
        <w:rPr>
          <w:rFonts w:hint="default"/>
          <w:b w:val="0"/>
          <w:sz w:val="24"/>
          <w:szCs w:val="24"/>
        </w:rPr>
        <w:t>asne k </w:t>
      </w:r>
      <w:r w:rsidRPr="00D65693" w:rsidR="003509FF">
        <w:rPr>
          <w:rFonts w:hint="default"/>
          <w:b w:val="0"/>
          <w:sz w:val="24"/>
          <w:szCs w:val="24"/>
        </w:rPr>
        <w:t>mož</w:t>
      </w:r>
      <w:r w:rsidRPr="00D65693" w:rsidR="003509FF">
        <w:rPr>
          <w:rFonts w:hint="default"/>
          <w:b w:val="0"/>
          <w:sz w:val="24"/>
          <w:szCs w:val="24"/>
        </w:rPr>
        <w:t>nosti  sociá</w:t>
      </w:r>
      <w:r w:rsidRPr="00D65693" w:rsidR="003509FF">
        <w:rPr>
          <w:rFonts w:hint="default"/>
          <w:b w:val="0"/>
          <w:sz w:val="24"/>
          <w:szCs w:val="24"/>
        </w:rPr>
        <w:t>lneho vylúč</w:t>
      </w:r>
      <w:r w:rsidRPr="00D65693" w:rsidR="003509FF">
        <w:rPr>
          <w:rFonts w:hint="default"/>
          <w:b w:val="0"/>
          <w:sz w:val="24"/>
          <w:szCs w:val="24"/>
        </w:rPr>
        <w:t>eni</w:t>
      </w:r>
      <w:r w:rsidRPr="00D65693" w:rsidR="003509FF">
        <w:rPr>
          <w:rFonts w:hint="default"/>
          <w:b w:val="0"/>
          <w:sz w:val="24"/>
          <w:szCs w:val="24"/>
        </w:rPr>
        <w:t>a</w:t>
      </w:r>
      <w:r w:rsidRPr="00D65693" w:rsidR="003509FF">
        <w:rPr>
          <w:rFonts w:hint="default"/>
          <w:b w:val="0"/>
          <w:sz w:val="24"/>
          <w:szCs w:val="24"/>
        </w:rPr>
        <w:t xml:space="preserve"> dieť</w:t>
      </w:r>
      <w:r w:rsidRPr="00D65693" w:rsidR="003509FF">
        <w:rPr>
          <w:rFonts w:hint="default"/>
          <w:b w:val="0"/>
          <w:sz w:val="24"/>
          <w:szCs w:val="24"/>
        </w:rPr>
        <w:t>ať</w:t>
      </w:r>
      <w:r w:rsidRPr="00D65693" w:rsidR="003509FF">
        <w:rPr>
          <w:rFonts w:hint="default"/>
          <w:b w:val="0"/>
          <w:sz w:val="24"/>
          <w:szCs w:val="24"/>
        </w:rPr>
        <w:t>a a jeho rodiny. V </w:t>
      </w:r>
      <w:r w:rsidRPr="00D65693" w:rsidR="003509FF">
        <w:rPr>
          <w:rFonts w:hint="default"/>
          <w:b w:val="0"/>
          <w:sz w:val="24"/>
          <w:szCs w:val="24"/>
        </w:rPr>
        <w:t>rá</w:t>
      </w:r>
      <w:r w:rsidRPr="00D65693" w:rsidR="003509FF">
        <w:rPr>
          <w:rFonts w:hint="default"/>
          <w:b w:val="0"/>
          <w:sz w:val="24"/>
          <w:szCs w:val="24"/>
        </w:rPr>
        <w:t>mci tejto sociá</w:t>
      </w:r>
      <w:r w:rsidRPr="00D65693" w:rsidR="003509FF">
        <w:rPr>
          <w:rFonts w:hint="default"/>
          <w:b w:val="0"/>
          <w:sz w:val="24"/>
          <w:szCs w:val="24"/>
        </w:rPr>
        <w:t>lnej služ</w:t>
      </w:r>
      <w:r w:rsidRPr="00D65693" w:rsidR="003509FF">
        <w:rPr>
          <w:rFonts w:hint="default"/>
          <w:b w:val="0"/>
          <w:sz w:val="24"/>
          <w:szCs w:val="24"/>
        </w:rPr>
        <w:t>by sa poskytujú</w:t>
      </w:r>
      <w:r w:rsidRPr="00D65693" w:rsidR="003509FF">
        <w:rPr>
          <w:rFonts w:hint="default"/>
          <w:b w:val="0"/>
          <w:sz w:val="24"/>
          <w:szCs w:val="24"/>
        </w:rPr>
        <w:t xml:space="preserve"> viaceré</w:t>
      </w:r>
      <w:r w:rsidRPr="00D65693" w:rsidR="003509FF">
        <w:rPr>
          <w:rFonts w:hint="default"/>
          <w:b w:val="0"/>
          <w:sz w:val="24"/>
          <w:szCs w:val="24"/>
        </w:rPr>
        <w:t xml:space="preserve"> odborné</w:t>
      </w:r>
      <w:r w:rsidRPr="00D65693" w:rsidR="003509FF">
        <w:rPr>
          <w:rFonts w:hint="default"/>
          <w:b w:val="0"/>
          <w:sz w:val="24"/>
          <w:szCs w:val="24"/>
        </w:rPr>
        <w:t xml:space="preserve"> č</w:t>
      </w:r>
      <w:r w:rsidRPr="00D65693" w:rsidR="003509FF">
        <w:rPr>
          <w:rFonts w:hint="default"/>
          <w:b w:val="0"/>
          <w:sz w:val="24"/>
          <w:szCs w:val="24"/>
        </w:rPr>
        <w:t>innosti (š</w:t>
      </w:r>
      <w:r w:rsidRPr="00D65693" w:rsidR="003509FF">
        <w:rPr>
          <w:rFonts w:hint="default"/>
          <w:b w:val="0"/>
          <w:sz w:val="24"/>
          <w:szCs w:val="24"/>
        </w:rPr>
        <w:t>pecializované</w:t>
      </w:r>
      <w:r w:rsidRPr="00D65693" w:rsidR="003509FF">
        <w:rPr>
          <w:rFonts w:hint="default"/>
          <w:b w:val="0"/>
          <w:sz w:val="24"/>
          <w:szCs w:val="24"/>
        </w:rPr>
        <w:t xml:space="preserve"> poradenstvo, sociá</w:t>
      </w:r>
      <w:r w:rsidRPr="00D65693" w:rsidR="003509FF">
        <w:rPr>
          <w:rFonts w:hint="default"/>
          <w:b w:val="0"/>
          <w:sz w:val="24"/>
          <w:szCs w:val="24"/>
        </w:rPr>
        <w:t>lna rehabilitá</w:t>
      </w:r>
      <w:r w:rsidRPr="00D65693" w:rsidR="003509FF">
        <w:rPr>
          <w:rFonts w:hint="default"/>
          <w:b w:val="0"/>
          <w:sz w:val="24"/>
          <w:szCs w:val="24"/>
        </w:rPr>
        <w:t>cia, rô</w:t>
      </w:r>
      <w:r w:rsidRPr="00D65693" w:rsidR="003509FF">
        <w:rPr>
          <w:rFonts w:hint="default"/>
          <w:b w:val="0"/>
          <w:sz w:val="24"/>
          <w:szCs w:val="24"/>
        </w:rPr>
        <w:t>zne preventí</w:t>
      </w:r>
      <w:r w:rsidRPr="00D65693" w:rsidR="003509FF">
        <w:rPr>
          <w:rFonts w:hint="default"/>
          <w:b w:val="0"/>
          <w:sz w:val="24"/>
          <w:szCs w:val="24"/>
        </w:rPr>
        <w:t>vne aktivity a </w:t>
      </w:r>
      <w:r w:rsidRPr="00D65693" w:rsidR="003509FF">
        <w:rPr>
          <w:rFonts w:hint="default"/>
          <w:b w:val="0"/>
          <w:sz w:val="24"/>
          <w:szCs w:val="24"/>
        </w:rPr>
        <w:t>vý</w:t>
      </w:r>
      <w:r w:rsidRPr="00D65693" w:rsidR="003509FF">
        <w:rPr>
          <w:rFonts w:hint="default"/>
          <w:b w:val="0"/>
          <w:sz w:val="24"/>
          <w:szCs w:val="24"/>
        </w:rPr>
        <w:t>kon stimulá</w:t>
      </w:r>
      <w:r w:rsidRPr="00D65693" w:rsidR="003509FF">
        <w:rPr>
          <w:rFonts w:hint="default"/>
          <w:b w:val="0"/>
          <w:sz w:val="24"/>
          <w:szCs w:val="24"/>
        </w:rPr>
        <w:t>cie rô</w:t>
      </w:r>
      <w:r w:rsidRPr="00D65693" w:rsidR="003509FF">
        <w:rPr>
          <w:rFonts w:hint="default"/>
          <w:b w:val="0"/>
          <w:sz w:val="24"/>
          <w:szCs w:val="24"/>
        </w:rPr>
        <w:t>znymi metó</w:t>
      </w:r>
      <w:r w:rsidRPr="00D65693" w:rsidR="003509FF">
        <w:rPr>
          <w:rFonts w:hint="default"/>
          <w:b w:val="0"/>
          <w:sz w:val="24"/>
          <w:szCs w:val="24"/>
        </w:rPr>
        <w:t>dami a </w:t>
      </w:r>
      <w:r w:rsidRPr="00D65693" w:rsidR="003509FF">
        <w:rPr>
          <w:rFonts w:hint="default"/>
          <w:b w:val="0"/>
          <w:sz w:val="24"/>
          <w:szCs w:val="24"/>
        </w:rPr>
        <w:t>technikami zameraný</w:t>
      </w:r>
      <w:r w:rsidRPr="00D65693" w:rsidR="003509FF">
        <w:rPr>
          <w:rFonts w:hint="default"/>
          <w:b w:val="0"/>
          <w:sz w:val="24"/>
          <w:szCs w:val="24"/>
        </w:rPr>
        <w:t>mi na senzorické</w:t>
      </w:r>
      <w:r w:rsidRPr="00D65693" w:rsidR="003509FF">
        <w:rPr>
          <w:rFonts w:hint="default"/>
          <w:b w:val="0"/>
          <w:sz w:val="24"/>
          <w:szCs w:val="24"/>
        </w:rPr>
        <w:t xml:space="preserve"> a motori</w:t>
      </w:r>
      <w:r w:rsidRPr="00D65693" w:rsidR="003509FF">
        <w:rPr>
          <w:rFonts w:hint="default"/>
          <w:b w:val="0"/>
          <w:sz w:val="24"/>
          <w:szCs w:val="24"/>
        </w:rPr>
        <w:t>c</w:t>
      </w:r>
      <w:r w:rsidRPr="00D65693" w:rsidR="003509FF">
        <w:rPr>
          <w:rFonts w:hint="default"/>
          <w:b w:val="0"/>
          <w:sz w:val="24"/>
          <w:szCs w:val="24"/>
        </w:rPr>
        <w:t>ké</w:t>
      </w:r>
      <w:r w:rsidRPr="00D65693" w:rsidR="003509FF">
        <w:rPr>
          <w:rFonts w:hint="default"/>
          <w:b w:val="0"/>
          <w:sz w:val="24"/>
          <w:szCs w:val="24"/>
        </w:rPr>
        <w:t xml:space="preserve"> stimulá</w:t>
      </w:r>
      <w:r w:rsidRPr="00D65693" w:rsidR="003509FF">
        <w:rPr>
          <w:rFonts w:hint="default"/>
          <w:b w:val="0"/>
          <w:sz w:val="24"/>
          <w:szCs w:val="24"/>
        </w:rPr>
        <w:t>cie, ktorý</w:t>
      </w:r>
      <w:r w:rsidRPr="00D65693" w:rsidR="003509FF">
        <w:rPr>
          <w:rFonts w:hint="default"/>
          <w:b w:val="0"/>
          <w:sz w:val="24"/>
          <w:szCs w:val="24"/>
        </w:rPr>
        <w:t>ch cieľ</w:t>
      </w:r>
      <w:r w:rsidRPr="00D65693" w:rsidR="003509FF">
        <w:rPr>
          <w:rFonts w:hint="default"/>
          <w:b w:val="0"/>
          <w:sz w:val="24"/>
          <w:szCs w:val="24"/>
        </w:rPr>
        <w:t>om je v sú</w:t>
      </w:r>
      <w:r w:rsidRPr="00D65693" w:rsidR="003509FF">
        <w:rPr>
          <w:rFonts w:hint="default"/>
          <w:b w:val="0"/>
          <w:sz w:val="24"/>
          <w:szCs w:val="24"/>
        </w:rPr>
        <w:t>lade s </w:t>
      </w:r>
      <w:r w:rsidRPr="00D65693" w:rsidR="003509FF">
        <w:rPr>
          <w:rFonts w:hint="default"/>
          <w:b w:val="0"/>
          <w:sz w:val="24"/>
          <w:szCs w:val="24"/>
        </w:rPr>
        <w:t>holistický</w:t>
      </w:r>
      <w:r w:rsidRPr="00D65693" w:rsidR="003509FF">
        <w:rPr>
          <w:rFonts w:hint="default"/>
          <w:b w:val="0"/>
          <w:sz w:val="24"/>
          <w:szCs w:val="24"/>
        </w:rPr>
        <w:t>m prí</w:t>
      </w:r>
      <w:r w:rsidRPr="00D65693" w:rsidR="003509FF">
        <w:rPr>
          <w:rFonts w:hint="default"/>
          <w:b w:val="0"/>
          <w:sz w:val="24"/>
          <w:szCs w:val="24"/>
        </w:rPr>
        <w:t>stupom zabezpeč</w:t>
      </w:r>
      <w:r w:rsidRPr="00D65693" w:rsidR="003509FF">
        <w:rPr>
          <w:rFonts w:hint="default"/>
          <w:b w:val="0"/>
          <w:sz w:val="24"/>
          <w:szCs w:val="24"/>
        </w:rPr>
        <w:t>iť</w:t>
      </w:r>
      <w:r w:rsidRPr="00D65693" w:rsidR="003509FF">
        <w:rPr>
          <w:rFonts w:hint="default"/>
          <w:b w:val="0"/>
          <w:sz w:val="24"/>
          <w:szCs w:val="24"/>
        </w:rPr>
        <w:t xml:space="preserve"> optimá</w:t>
      </w:r>
      <w:r w:rsidRPr="00D65693" w:rsidR="003509FF">
        <w:rPr>
          <w:rFonts w:hint="default"/>
          <w:b w:val="0"/>
          <w:sz w:val="24"/>
          <w:szCs w:val="24"/>
        </w:rPr>
        <w:t>lny vý</w:t>
      </w:r>
      <w:r w:rsidRPr="00D65693" w:rsidR="003509FF">
        <w:rPr>
          <w:rFonts w:hint="default"/>
          <w:b w:val="0"/>
          <w:sz w:val="24"/>
          <w:szCs w:val="24"/>
        </w:rPr>
        <w:t>voj dieť</w:t>
      </w:r>
      <w:r w:rsidRPr="00D65693" w:rsidR="003509FF">
        <w:rPr>
          <w:rFonts w:hint="default"/>
          <w:b w:val="0"/>
          <w:sz w:val="24"/>
          <w:szCs w:val="24"/>
        </w:rPr>
        <w:t>ať</w:t>
      </w:r>
      <w:r w:rsidRPr="00D65693" w:rsidR="003509FF">
        <w:rPr>
          <w:rFonts w:hint="default"/>
          <w:b w:val="0"/>
          <w:sz w:val="24"/>
          <w:szCs w:val="24"/>
        </w:rPr>
        <w:t>a so zdravotný</w:t>
      </w:r>
      <w:r w:rsidRPr="00D65693" w:rsidR="003509FF">
        <w:rPr>
          <w:rFonts w:hint="default"/>
          <w:b w:val="0"/>
          <w:sz w:val="24"/>
          <w:szCs w:val="24"/>
        </w:rPr>
        <w:t>m postihnutí</w:t>
      </w:r>
      <w:r w:rsidRPr="00D65693" w:rsidR="003509FF">
        <w:rPr>
          <w:rFonts w:hint="default"/>
          <w:b w:val="0"/>
          <w:sz w:val="24"/>
          <w:szCs w:val="24"/>
        </w:rPr>
        <w:t>m. Služ</w:t>
      </w:r>
      <w:r w:rsidRPr="00D65693" w:rsidR="003509FF">
        <w:rPr>
          <w:rFonts w:hint="default"/>
          <w:b w:val="0"/>
          <w:sz w:val="24"/>
          <w:szCs w:val="24"/>
        </w:rPr>
        <w:t>bu vč</w:t>
      </w:r>
      <w:r w:rsidRPr="00D65693" w:rsidR="003509FF">
        <w:rPr>
          <w:rFonts w:hint="default"/>
          <w:b w:val="0"/>
          <w:sz w:val="24"/>
          <w:szCs w:val="24"/>
        </w:rPr>
        <w:t>asnej intervencie mož</w:t>
      </w:r>
      <w:r w:rsidRPr="00D65693" w:rsidR="003509FF">
        <w:rPr>
          <w:rFonts w:hint="default"/>
          <w:b w:val="0"/>
          <w:sz w:val="24"/>
          <w:szCs w:val="24"/>
        </w:rPr>
        <w:t>no poskytovať</w:t>
      </w:r>
      <w:r w:rsidRPr="00D65693" w:rsidR="003509FF">
        <w:rPr>
          <w:rFonts w:hint="default"/>
          <w:b w:val="0"/>
          <w:sz w:val="24"/>
          <w:szCs w:val="24"/>
        </w:rPr>
        <w:t xml:space="preserve"> ambulantne alebo teré</w:t>
      </w:r>
      <w:r w:rsidRPr="00D65693" w:rsidR="003509FF">
        <w:rPr>
          <w:rFonts w:hint="default"/>
          <w:b w:val="0"/>
          <w:sz w:val="24"/>
          <w:szCs w:val="24"/>
        </w:rPr>
        <w:t>nnou formou, napr. priamo v </w:t>
      </w:r>
      <w:r w:rsidRPr="00D65693" w:rsidR="003509FF">
        <w:rPr>
          <w:rFonts w:hint="default"/>
          <w:b w:val="0"/>
          <w:sz w:val="24"/>
          <w:szCs w:val="24"/>
        </w:rPr>
        <w:t>domá</w:t>
      </w:r>
      <w:r w:rsidRPr="00D65693" w:rsidR="003509FF">
        <w:rPr>
          <w:rFonts w:hint="default"/>
          <w:b w:val="0"/>
          <w:sz w:val="24"/>
          <w:szCs w:val="24"/>
        </w:rPr>
        <w:t>cnosti dieť</w:t>
      </w:r>
      <w:r w:rsidRPr="00D65693" w:rsidR="003509FF">
        <w:rPr>
          <w:rFonts w:hint="default"/>
          <w:b w:val="0"/>
          <w:sz w:val="24"/>
          <w:szCs w:val="24"/>
        </w:rPr>
        <w:t>ať</w:t>
      </w:r>
      <w:r w:rsidRPr="00D65693" w:rsidR="003509FF">
        <w:rPr>
          <w:rFonts w:hint="default"/>
          <w:b w:val="0"/>
          <w:sz w:val="24"/>
          <w:szCs w:val="24"/>
        </w:rPr>
        <w:t>a so zdravotný</w:t>
      </w:r>
      <w:r w:rsidRPr="00D65693" w:rsidR="003509FF">
        <w:rPr>
          <w:rFonts w:hint="default"/>
          <w:b w:val="0"/>
          <w:sz w:val="24"/>
          <w:szCs w:val="24"/>
        </w:rPr>
        <w:t>m p</w:t>
      </w:r>
      <w:r w:rsidRPr="00D65693" w:rsidR="003509FF">
        <w:rPr>
          <w:rFonts w:hint="default"/>
          <w:b w:val="0"/>
          <w:sz w:val="24"/>
          <w:szCs w:val="24"/>
        </w:rPr>
        <w:t>o</w:t>
      </w:r>
      <w:r w:rsidRPr="00D65693" w:rsidR="003509FF">
        <w:rPr>
          <w:rFonts w:hint="default"/>
          <w:b w:val="0"/>
          <w:sz w:val="24"/>
          <w:szCs w:val="24"/>
        </w:rPr>
        <w:t>stihnutí</w:t>
      </w:r>
      <w:r w:rsidRPr="00D65693" w:rsidR="003509FF">
        <w:rPr>
          <w:rFonts w:hint="default"/>
          <w:b w:val="0"/>
          <w:sz w:val="24"/>
          <w:szCs w:val="24"/>
        </w:rPr>
        <w:t>m.</w:t>
      </w:r>
    </w:p>
    <w:p w:rsidR="00CD4618" w:rsidRPr="00D65693" w:rsidP="00D65693">
      <w:pPr>
        <w:pStyle w:val="Standard"/>
        <w:bidi w:val="0"/>
        <w:jc w:val="both"/>
        <w:rPr>
          <w:rFonts w:cs="Times New Roman"/>
          <w:color w:val="C00000"/>
        </w:rPr>
      </w:pPr>
    </w:p>
    <w:p w:rsidR="00CD4618" w:rsidRPr="00D65693" w:rsidP="00D65693">
      <w:pPr>
        <w:pStyle w:val="Title"/>
        <w:tabs>
          <w:tab w:val="left" w:pos="540"/>
        </w:tabs>
        <w:bidi w:val="0"/>
        <w:jc w:val="both"/>
        <w:rPr>
          <w:sz w:val="24"/>
          <w:szCs w:val="24"/>
        </w:rPr>
      </w:pPr>
      <w:r w:rsidRPr="00D65693" w:rsidR="003509FF">
        <w:rPr>
          <w:bCs w:val="0"/>
          <w:sz w:val="24"/>
          <w:szCs w:val="24"/>
        </w:rPr>
        <w:t xml:space="preserve">K bodom </w:t>
      </w:r>
      <w:r w:rsidR="00750234">
        <w:rPr>
          <w:bCs w:val="0"/>
          <w:sz w:val="24"/>
          <w:szCs w:val="24"/>
        </w:rPr>
        <w:t>40</w:t>
      </w:r>
      <w:r w:rsidRPr="00D65693" w:rsidR="003509FF">
        <w:rPr>
          <w:bCs w:val="0"/>
          <w:sz w:val="24"/>
          <w:szCs w:val="24"/>
        </w:rPr>
        <w:t xml:space="preserve"> a </w:t>
      </w:r>
      <w:r w:rsidR="00750234">
        <w:rPr>
          <w:bCs w:val="0"/>
          <w:sz w:val="24"/>
          <w:szCs w:val="24"/>
        </w:rPr>
        <w:t>41</w:t>
      </w:r>
      <w:r w:rsidRPr="00D65693" w:rsidR="003509FF">
        <w:rPr>
          <w:bCs w:val="0"/>
          <w:sz w:val="24"/>
          <w:szCs w:val="24"/>
        </w:rPr>
        <w:t xml:space="preserve">  - </w:t>
      </w:r>
      <w:r w:rsidRPr="00D65693" w:rsidR="003509FF">
        <w:rPr>
          <w:rFonts w:hint="default"/>
          <w:sz w:val="24"/>
          <w:szCs w:val="24"/>
        </w:rPr>
        <w:t>§</w:t>
      </w:r>
      <w:r w:rsidRPr="00D65693" w:rsidR="003509FF">
        <w:rPr>
          <w:rFonts w:hint="default"/>
          <w:sz w:val="24"/>
          <w:szCs w:val="24"/>
        </w:rPr>
        <w:t xml:space="preserve"> 34 ods. </w:t>
      </w:r>
      <w:smartTag w:uri="urn:schemas-microsoft-com:office:smarttags" w:element="metricconverter">
        <w:smartTagPr>
          <w:attr w:name="ProductID" w:val="1 a"/>
        </w:smartTagPr>
        <w:r w:rsidRPr="00D65693" w:rsidR="003509FF">
          <w:rPr>
            <w:rFonts w:hint="default"/>
            <w:sz w:val="24"/>
            <w:szCs w:val="24"/>
          </w:rPr>
          <w:t>1 a</w:t>
        </w:r>
      </w:smartTag>
      <w:r w:rsidRPr="00D65693" w:rsidR="003509FF">
        <w:rPr>
          <w:rFonts w:hint="default"/>
          <w:sz w:val="24"/>
          <w:szCs w:val="24"/>
        </w:rPr>
        <w:t xml:space="preserve"> 5</w:t>
      </w:r>
    </w:p>
    <w:p w:rsidR="00CD4618" w:rsidRPr="00D65693" w:rsidP="00D65693">
      <w:pPr>
        <w:pStyle w:val="Standard"/>
        <w:bidi w:val="0"/>
        <w:jc w:val="both"/>
        <w:rPr>
          <w:rFonts w:cs="Times New Roman"/>
        </w:rPr>
      </w:pPr>
      <w:r w:rsidRPr="00D65693" w:rsidR="003509FF">
        <w:rPr>
          <w:rFonts w:cs="Times New Roman"/>
        </w:rPr>
        <w:tab/>
      </w:r>
      <w:r w:rsidRPr="00D65693" w:rsidR="003509FF">
        <w:rPr>
          <w:rFonts w:cs="Times New Roman" w:hint="default"/>
        </w:rPr>
        <w:t>Navrhuje sa š</w:t>
      </w:r>
      <w:r w:rsidRPr="00D65693" w:rsidR="003509FF">
        <w:rPr>
          <w:rFonts w:cs="Times New Roman" w:hint="default"/>
        </w:rPr>
        <w:t>pecifikovať</w:t>
      </w:r>
      <w:r w:rsidRPr="00D65693" w:rsidR="003509FF">
        <w:rPr>
          <w:rFonts w:cs="Times New Roman" w:hint="default"/>
        </w:rPr>
        <w:t xml:space="preserve"> spodnú</w:t>
      </w:r>
      <w:r w:rsidR="00750234">
        <w:rPr>
          <w:rFonts w:cs="Times New Roman"/>
        </w:rPr>
        <w:t xml:space="preserve"> (</w:t>
      </w:r>
      <w:r w:rsidR="00863B9E">
        <w:rPr>
          <w:rFonts w:cs="Times New Roman"/>
        </w:rPr>
        <w:t>16 rokov)</w:t>
      </w:r>
      <w:r w:rsidR="007D7078">
        <w:rPr>
          <w:rFonts w:cs="Times New Roman"/>
        </w:rPr>
        <w:t xml:space="preserve"> a </w:t>
      </w:r>
      <w:r w:rsidR="007D7078">
        <w:rPr>
          <w:rFonts w:cs="Times New Roman" w:hint="default"/>
        </w:rPr>
        <w:t>hornú</w:t>
      </w:r>
      <w:r w:rsidR="007D7078">
        <w:rPr>
          <w:rFonts w:cs="Times New Roman" w:hint="default"/>
        </w:rPr>
        <w:t xml:space="preserve"> </w:t>
      </w:r>
      <w:r w:rsidRPr="00D65693" w:rsidR="003509FF">
        <w:rPr>
          <w:rFonts w:cs="Times New Roman" w:hint="default"/>
        </w:rPr>
        <w:t>vekovú</w:t>
      </w:r>
      <w:r w:rsidRPr="00D65693" w:rsidR="003509FF">
        <w:rPr>
          <w:rFonts w:cs="Times New Roman" w:hint="default"/>
        </w:rPr>
        <w:t xml:space="preserve"> hranicu klientov</w:t>
      </w:r>
      <w:r w:rsidR="00863B9E">
        <w:rPr>
          <w:rFonts w:cs="Times New Roman" w:hint="default"/>
        </w:rPr>
        <w:t xml:space="preserve"> (dovŕš</w:t>
      </w:r>
      <w:r w:rsidR="00863B9E">
        <w:rPr>
          <w:rFonts w:cs="Times New Roman" w:hint="default"/>
        </w:rPr>
        <w:t>enie dô</w:t>
      </w:r>
      <w:r w:rsidR="00863B9E">
        <w:rPr>
          <w:rFonts w:cs="Times New Roman" w:hint="default"/>
        </w:rPr>
        <w:t>chodkové</w:t>
      </w:r>
      <w:r w:rsidR="00863B9E">
        <w:rPr>
          <w:rFonts w:cs="Times New Roman" w:hint="default"/>
        </w:rPr>
        <w:t>ho veku)</w:t>
      </w:r>
      <w:r w:rsidRPr="00D65693" w:rsidR="003509FF">
        <w:rPr>
          <w:rFonts w:cs="Times New Roman" w:hint="default"/>
        </w:rPr>
        <w:t>, ktorý</w:t>
      </w:r>
      <w:r w:rsidRPr="00D65693" w:rsidR="003509FF">
        <w:rPr>
          <w:rFonts w:cs="Times New Roman" w:hint="default"/>
        </w:rPr>
        <w:t>m sa má</w:t>
      </w:r>
      <w:r w:rsidRPr="00D65693" w:rsidR="003509FF">
        <w:rPr>
          <w:rFonts w:cs="Times New Roman" w:hint="default"/>
        </w:rPr>
        <w:t xml:space="preserve"> sociá</w:t>
      </w:r>
      <w:r w:rsidRPr="00D65693" w:rsidR="003509FF">
        <w:rPr>
          <w:rFonts w:cs="Times New Roman" w:hint="default"/>
        </w:rPr>
        <w:t>lna služ</w:t>
      </w:r>
      <w:r w:rsidRPr="00D65693" w:rsidR="003509FF">
        <w:rPr>
          <w:rFonts w:cs="Times New Roman" w:hint="default"/>
        </w:rPr>
        <w:t>ba v </w:t>
      </w:r>
      <w:r w:rsidRPr="00D65693" w:rsidR="003509FF">
        <w:rPr>
          <w:rFonts w:cs="Times New Roman" w:hint="default"/>
        </w:rPr>
        <w:t>zariadení</w:t>
      </w:r>
      <w:r w:rsidRPr="00D65693" w:rsidR="003509FF">
        <w:rPr>
          <w:rFonts w:cs="Times New Roman" w:hint="default"/>
        </w:rPr>
        <w:t xml:space="preserve"> podporované</w:t>
      </w:r>
      <w:r w:rsidRPr="00D65693" w:rsidR="003509FF">
        <w:rPr>
          <w:rFonts w:cs="Times New Roman" w:hint="default"/>
        </w:rPr>
        <w:t>ho bý</w:t>
      </w:r>
      <w:r w:rsidRPr="00D65693" w:rsidR="003509FF">
        <w:rPr>
          <w:rFonts w:cs="Times New Roman" w:hint="default"/>
        </w:rPr>
        <w:t>vania poskytovať</w:t>
      </w:r>
      <w:r w:rsidRPr="00D65693" w:rsidR="003509FF">
        <w:rPr>
          <w:rFonts w:cs="Times New Roman" w:hint="default"/>
        </w:rPr>
        <w:t xml:space="preserve">. </w:t>
      </w:r>
      <w:r w:rsidR="00863B9E">
        <w:rPr>
          <w:rFonts w:cs="Times New Roman"/>
        </w:rPr>
        <w:t xml:space="preserve"> </w:t>
      </w:r>
      <w:r w:rsidRPr="00D65693" w:rsidR="003509FF">
        <w:rPr>
          <w:rFonts w:cs="Times New Roman" w:hint="default"/>
        </w:rPr>
        <w:t>Urč</w:t>
      </w:r>
      <w:r w:rsidRPr="00D65693" w:rsidR="003509FF">
        <w:rPr>
          <w:rFonts w:cs="Times New Roman" w:hint="default"/>
        </w:rPr>
        <w:t>enie t</w:t>
      </w:r>
      <w:r w:rsidR="00863B9E">
        <w:rPr>
          <w:rFonts w:cs="Times New Roman" w:hint="default"/>
        </w:rPr>
        <w:t>ý</w:t>
      </w:r>
      <w:r w:rsidR="00863B9E">
        <w:rPr>
          <w:rFonts w:cs="Times New Roman" w:hint="default"/>
        </w:rPr>
        <w:t xml:space="preserve">chto </w:t>
      </w:r>
      <w:r w:rsidRPr="00D65693" w:rsidR="003509FF">
        <w:rPr>
          <w:rFonts w:cs="Times New Roman"/>
        </w:rPr>
        <w:t xml:space="preserve"> vekov</w:t>
      </w:r>
      <w:r w:rsidR="00863B9E">
        <w:rPr>
          <w:rFonts w:cs="Times New Roman" w:hint="default"/>
        </w:rPr>
        <w:t>ý</w:t>
      </w:r>
      <w:r w:rsidR="00863B9E">
        <w:rPr>
          <w:rFonts w:cs="Times New Roman" w:hint="default"/>
        </w:rPr>
        <w:t>ch</w:t>
      </w:r>
      <w:r w:rsidRPr="00D65693" w:rsidR="003509FF">
        <w:rPr>
          <w:rFonts w:cs="Times New Roman"/>
        </w:rPr>
        <w:t xml:space="preserve"> hran</w:t>
      </w:r>
      <w:r w:rsidR="00863B9E">
        <w:rPr>
          <w:rFonts w:cs="Times New Roman" w:hint="default"/>
        </w:rPr>
        <w:t>í</w:t>
      </w:r>
      <w:r w:rsidR="00863B9E">
        <w:rPr>
          <w:rFonts w:cs="Times New Roman" w:hint="default"/>
        </w:rPr>
        <w:t>c</w:t>
      </w:r>
      <w:r w:rsidRPr="00D65693" w:rsidR="003509FF">
        <w:rPr>
          <w:rFonts w:cs="Times New Roman" w:hint="default"/>
        </w:rPr>
        <w:t xml:space="preserve"> sú</w:t>
      </w:r>
      <w:r w:rsidRPr="00D65693" w:rsidR="003509FF">
        <w:rPr>
          <w:rFonts w:cs="Times New Roman" w:hint="default"/>
        </w:rPr>
        <w:t>visí</w:t>
      </w:r>
      <w:r w:rsidRPr="00D65693" w:rsidR="003509FF">
        <w:rPr>
          <w:rFonts w:cs="Times New Roman" w:hint="default"/>
        </w:rPr>
        <w:t xml:space="preserve"> s </w:t>
      </w:r>
      <w:r w:rsidRPr="00D65693" w:rsidR="003509FF">
        <w:rPr>
          <w:rFonts w:cs="Times New Roman" w:hint="default"/>
        </w:rPr>
        <w:t>tý</w:t>
      </w:r>
      <w:r w:rsidRPr="00D65693" w:rsidR="003509FF">
        <w:rPr>
          <w:rFonts w:cs="Times New Roman" w:hint="default"/>
        </w:rPr>
        <w:t>m, ž</w:t>
      </w:r>
      <w:r w:rsidRPr="00D65693" w:rsidR="003509FF">
        <w:rPr>
          <w:rFonts w:cs="Times New Roman" w:hint="default"/>
        </w:rPr>
        <w:t>e  podporované</w:t>
      </w:r>
      <w:r w:rsidRPr="00D65693" w:rsidR="003509FF">
        <w:rPr>
          <w:rFonts w:cs="Times New Roman" w:hint="default"/>
        </w:rPr>
        <w:t xml:space="preserve"> bý</w:t>
      </w:r>
      <w:r w:rsidRPr="00D65693" w:rsidR="003509FF">
        <w:rPr>
          <w:rFonts w:cs="Times New Roman" w:hint="default"/>
        </w:rPr>
        <w:t>vanie má</w:t>
      </w:r>
      <w:r w:rsidRPr="00D65693" w:rsidR="003509FF">
        <w:rPr>
          <w:rFonts w:cs="Times New Roman" w:hint="default"/>
        </w:rPr>
        <w:t xml:space="preserve">  viesť</w:t>
      </w:r>
      <w:r w:rsidRPr="00D65693" w:rsidR="003509FF">
        <w:rPr>
          <w:rFonts w:cs="Times New Roman" w:hint="default"/>
        </w:rPr>
        <w:t xml:space="preserve"> klientov k samostatné</w:t>
      </w:r>
      <w:r w:rsidRPr="00D65693" w:rsidR="003509FF">
        <w:rPr>
          <w:rFonts w:cs="Times New Roman" w:hint="default"/>
        </w:rPr>
        <w:t>mu ž</w:t>
      </w:r>
      <w:r w:rsidRPr="00D65693" w:rsidR="003509FF">
        <w:rPr>
          <w:rFonts w:cs="Times New Roman" w:hint="default"/>
        </w:rPr>
        <w:t>ivotu, vrá</w:t>
      </w:r>
      <w:r w:rsidRPr="00D65693" w:rsidR="003509FF">
        <w:rPr>
          <w:rFonts w:cs="Times New Roman" w:hint="default"/>
        </w:rPr>
        <w:t>tane pracovnej integrá</w:t>
      </w:r>
      <w:r w:rsidRPr="00D65693" w:rsidR="003509FF">
        <w:rPr>
          <w:rFonts w:cs="Times New Roman" w:hint="default"/>
        </w:rPr>
        <w:t xml:space="preserve">cie, ktorej predpokladom je </w:t>
      </w:r>
      <w:r w:rsidR="00863B9E">
        <w:rPr>
          <w:rFonts w:cs="Times New Roman" w:hint="default"/>
        </w:rPr>
        <w:t xml:space="preserve"> aj vhodný</w:t>
      </w:r>
      <w:r w:rsidR="00863B9E">
        <w:rPr>
          <w:rFonts w:cs="Times New Roman" w:hint="default"/>
        </w:rPr>
        <w:t xml:space="preserve"> vek.</w:t>
      </w:r>
    </w:p>
    <w:p w:rsidR="00863B9E" w:rsidP="00D65693">
      <w:pPr>
        <w:pStyle w:val="Standard"/>
        <w:bidi w:val="0"/>
        <w:jc w:val="both"/>
        <w:rPr>
          <w:rFonts w:cs="Times New Roman" w:hint="default"/>
        </w:rPr>
      </w:pPr>
      <w:r w:rsidRPr="00D65693" w:rsidR="003509FF">
        <w:rPr>
          <w:rFonts w:cs="Times New Roman"/>
        </w:rPr>
        <w:tab/>
      </w:r>
      <w:r w:rsidRPr="00D65693" w:rsidR="003509FF">
        <w:rPr>
          <w:rFonts w:cs="Times New Roman" w:hint="default"/>
        </w:rPr>
        <w:t>Súč</w:t>
      </w:r>
      <w:r w:rsidRPr="00D65693" w:rsidR="003509FF">
        <w:rPr>
          <w:rFonts w:cs="Times New Roman" w:hint="default"/>
        </w:rPr>
        <w:t>asne sa upravuje maximá</w:t>
      </w:r>
      <w:r w:rsidRPr="00D65693" w:rsidR="003509FF">
        <w:rPr>
          <w:rFonts w:cs="Times New Roman" w:hint="default"/>
        </w:rPr>
        <w:t>lna kapacita tohto zariadenia, a </w:t>
      </w:r>
      <w:r w:rsidRPr="00D65693" w:rsidR="003509FF">
        <w:rPr>
          <w:rFonts w:cs="Times New Roman" w:hint="default"/>
        </w:rPr>
        <w:t>to tak, ž</w:t>
      </w:r>
      <w:r w:rsidRPr="00D65693" w:rsidR="003509FF">
        <w:rPr>
          <w:rFonts w:cs="Times New Roman" w:hint="default"/>
        </w:rPr>
        <w:t>e bud</w:t>
      </w:r>
      <w:r w:rsidRPr="00D65693" w:rsidR="003509FF">
        <w:rPr>
          <w:rFonts w:cs="Times New Roman" w:hint="default"/>
        </w:rPr>
        <w:t>e mož</w:t>
      </w:r>
      <w:r w:rsidRPr="00D65693" w:rsidR="003509FF">
        <w:rPr>
          <w:rFonts w:cs="Times New Roman" w:hint="default"/>
        </w:rPr>
        <w:t>né</w:t>
      </w:r>
      <w:r w:rsidRPr="00D65693" w:rsidR="003509FF">
        <w:rPr>
          <w:rFonts w:cs="Times New Roman" w:hint="default"/>
        </w:rPr>
        <w:t xml:space="preserve"> poskytovať</w:t>
      </w:r>
      <w:r w:rsidRPr="00D65693" w:rsidR="003509FF">
        <w:rPr>
          <w:rFonts w:cs="Times New Roman" w:hint="default"/>
        </w:rPr>
        <w:t xml:space="preserve"> tú</w:t>
      </w:r>
      <w:r w:rsidRPr="00D65693" w:rsidR="003509FF">
        <w:rPr>
          <w:rFonts w:cs="Times New Roman" w:hint="default"/>
        </w:rPr>
        <w:t>to sociá</w:t>
      </w:r>
      <w:r w:rsidRPr="00D65693" w:rsidR="003509FF">
        <w:rPr>
          <w:rFonts w:cs="Times New Roman" w:hint="default"/>
        </w:rPr>
        <w:t>lnu služ</w:t>
      </w:r>
      <w:r w:rsidRPr="00D65693" w:rsidR="003509FF">
        <w:rPr>
          <w:rFonts w:cs="Times New Roman" w:hint="default"/>
        </w:rPr>
        <w:t>bu najviac pre š</w:t>
      </w:r>
      <w:r w:rsidRPr="00D65693" w:rsidR="003509FF">
        <w:rPr>
          <w:rFonts w:cs="Times New Roman" w:hint="default"/>
        </w:rPr>
        <w:t>esť</w:t>
      </w:r>
      <w:r w:rsidRPr="00D65693" w:rsidR="003509FF">
        <w:rPr>
          <w:rFonts w:cs="Times New Roman" w:hint="default"/>
        </w:rPr>
        <w:t xml:space="preserve"> prijí</w:t>
      </w:r>
      <w:r w:rsidRPr="00D65693" w:rsidR="003509FF">
        <w:rPr>
          <w:rFonts w:cs="Times New Roman" w:hint="default"/>
        </w:rPr>
        <w:t>mateľ</w:t>
      </w:r>
      <w:r w:rsidRPr="00D65693" w:rsidR="003509FF">
        <w:rPr>
          <w:rFonts w:cs="Times New Roman" w:hint="default"/>
        </w:rPr>
        <w:t>ov sociá</w:t>
      </w:r>
      <w:r w:rsidRPr="00D65693" w:rsidR="003509FF">
        <w:rPr>
          <w:rFonts w:cs="Times New Roman" w:hint="default"/>
        </w:rPr>
        <w:t>lnej služ</w:t>
      </w:r>
      <w:r w:rsidRPr="00D65693" w:rsidR="003509FF">
        <w:rPr>
          <w:rFonts w:cs="Times New Roman" w:hint="default"/>
        </w:rPr>
        <w:t>by, ak pô</w:t>
      </w:r>
      <w:r w:rsidRPr="00D65693" w:rsidR="003509FF">
        <w:rPr>
          <w:rFonts w:cs="Times New Roman" w:hint="default"/>
        </w:rPr>
        <w:t>jde o objekt zariadenia s </w:t>
      </w:r>
      <w:r w:rsidRPr="00D65693" w:rsidR="003509FF">
        <w:rPr>
          <w:rFonts w:cs="Times New Roman" w:hint="default"/>
        </w:rPr>
        <w:t>jednou bytovou jednotkou a najviac pre dvaná</w:t>
      </w:r>
      <w:r w:rsidRPr="00D65693" w:rsidR="003509FF">
        <w:rPr>
          <w:rFonts w:cs="Times New Roman" w:hint="default"/>
        </w:rPr>
        <w:t>sť</w:t>
      </w:r>
      <w:r w:rsidRPr="00D65693" w:rsidR="003509FF">
        <w:rPr>
          <w:rFonts w:cs="Times New Roman" w:hint="default"/>
        </w:rPr>
        <w:t xml:space="preserve"> prijí</w:t>
      </w:r>
      <w:r w:rsidRPr="00D65693" w:rsidR="003509FF">
        <w:rPr>
          <w:rFonts w:cs="Times New Roman" w:hint="default"/>
        </w:rPr>
        <w:t>mateľ</w:t>
      </w:r>
      <w:r w:rsidRPr="00D65693" w:rsidR="003509FF">
        <w:rPr>
          <w:rFonts w:cs="Times New Roman" w:hint="default"/>
        </w:rPr>
        <w:t>ov sociá</w:t>
      </w:r>
      <w:r w:rsidRPr="00D65693" w:rsidR="003509FF">
        <w:rPr>
          <w:rFonts w:cs="Times New Roman" w:hint="default"/>
        </w:rPr>
        <w:t>lnej služ</w:t>
      </w:r>
      <w:r w:rsidRPr="00D65693" w:rsidR="003509FF">
        <w:rPr>
          <w:rFonts w:cs="Times New Roman" w:hint="default"/>
        </w:rPr>
        <w:t>by, ak  pô</w:t>
      </w:r>
      <w:r w:rsidRPr="00D65693" w:rsidR="003509FF">
        <w:rPr>
          <w:rFonts w:cs="Times New Roman" w:hint="default"/>
        </w:rPr>
        <w:t>jde o </w:t>
      </w:r>
      <w:r w:rsidRPr="00D65693" w:rsidR="003509FF">
        <w:rPr>
          <w:rFonts w:cs="Times New Roman" w:hint="default"/>
        </w:rPr>
        <w:t>objekt zariadenia s dvomi bytový</w:t>
      </w:r>
      <w:r w:rsidRPr="00D65693" w:rsidR="003509FF">
        <w:rPr>
          <w:rFonts w:cs="Times New Roman" w:hint="default"/>
        </w:rPr>
        <w:t xml:space="preserve">mi jednotkami </w:t>
      </w:r>
      <w:r w:rsidRPr="00D65693" w:rsidR="003509FF">
        <w:rPr>
          <w:rFonts w:cs="Times New Roman" w:hint="default"/>
        </w:rPr>
        <w:t>P</w:t>
      </w:r>
      <w:r w:rsidRPr="00D65693" w:rsidR="003509FF">
        <w:rPr>
          <w:rFonts w:cs="Times New Roman" w:hint="default"/>
        </w:rPr>
        <w:t>rič</w:t>
      </w:r>
      <w:r w:rsidRPr="00D65693" w:rsidR="003509FF">
        <w:rPr>
          <w:rFonts w:cs="Times New Roman" w:hint="default"/>
        </w:rPr>
        <w:t>om v </w:t>
      </w:r>
      <w:r w:rsidRPr="00D65693" w:rsidR="003509FF">
        <w:rPr>
          <w:rFonts w:cs="Times New Roman" w:hint="default"/>
        </w:rPr>
        <w:t>jednom bytovom dome smú</w:t>
      </w:r>
      <w:r w:rsidRPr="00D65693" w:rsidR="003509FF">
        <w:rPr>
          <w:rFonts w:cs="Times New Roman" w:hint="default"/>
        </w:rPr>
        <w:t xml:space="preserve"> byť</w:t>
      </w:r>
      <w:r w:rsidRPr="00D65693" w:rsidR="003509FF">
        <w:rPr>
          <w:rFonts w:cs="Times New Roman" w:hint="default"/>
        </w:rPr>
        <w:t xml:space="preserve"> len dve bytové</w:t>
      </w:r>
      <w:r w:rsidRPr="00D65693" w:rsidR="003509FF">
        <w:rPr>
          <w:rFonts w:cs="Times New Roman" w:hint="default"/>
        </w:rPr>
        <w:t xml:space="preserve"> jednotky</w:t>
      </w:r>
      <w:r>
        <w:rPr>
          <w:rFonts w:cs="Times New Roman"/>
        </w:rPr>
        <w:t xml:space="preserve">. </w:t>
      </w:r>
      <w:r w:rsidRPr="00D65693" w:rsidR="003509FF">
        <w:rPr>
          <w:rFonts w:cs="Times New Roman" w:hint="default"/>
        </w:rPr>
        <w:t>Zá</w:t>
      </w:r>
      <w:r w:rsidRPr="00D65693" w:rsidR="003509FF">
        <w:rPr>
          <w:rFonts w:cs="Times New Roman" w:hint="default"/>
        </w:rPr>
        <w:t>roveň</w:t>
      </w:r>
      <w:r w:rsidRPr="00D65693" w:rsidR="003509FF">
        <w:rPr>
          <w:rFonts w:cs="Times New Roman" w:hint="default"/>
        </w:rPr>
        <w:t xml:space="preserve"> prá</w:t>
      </w:r>
      <w:r w:rsidRPr="00D65693" w:rsidR="003509FF">
        <w:rPr>
          <w:rFonts w:cs="Times New Roman" w:hint="default"/>
        </w:rPr>
        <w:t>vna ú</w:t>
      </w:r>
      <w:r w:rsidRPr="00D65693" w:rsidR="003509FF">
        <w:rPr>
          <w:rFonts w:cs="Times New Roman" w:hint="default"/>
        </w:rPr>
        <w:t>prava rieš</w:t>
      </w:r>
      <w:r w:rsidRPr="00D65693" w:rsidR="003509FF">
        <w:rPr>
          <w:rFonts w:cs="Times New Roman" w:hint="default"/>
        </w:rPr>
        <w:t>i aj situá</w:t>
      </w:r>
      <w:r w:rsidRPr="00D65693" w:rsidR="003509FF">
        <w:rPr>
          <w:rFonts w:cs="Times New Roman" w:hint="default"/>
        </w:rPr>
        <w:t>ciu bytový</w:t>
      </w:r>
      <w:r w:rsidRPr="00D65693" w:rsidR="003509FF">
        <w:rPr>
          <w:rFonts w:cs="Times New Roman" w:hint="default"/>
        </w:rPr>
        <w:t>ch domov, spravidla v </w:t>
      </w:r>
      <w:r w:rsidRPr="00D65693" w:rsidR="003509FF">
        <w:rPr>
          <w:rFonts w:cs="Times New Roman" w:hint="default"/>
        </w:rPr>
        <w:t>rá</w:t>
      </w:r>
      <w:r w:rsidRPr="00D65693" w:rsidR="003509FF">
        <w:rPr>
          <w:rFonts w:cs="Times New Roman" w:hint="default"/>
        </w:rPr>
        <w:t>mci panelovej zá</w:t>
      </w:r>
      <w:r w:rsidRPr="00D65693" w:rsidR="003509FF">
        <w:rPr>
          <w:rFonts w:cs="Times New Roman" w:hint="default"/>
        </w:rPr>
        <w:t>stavby, ktoré</w:t>
      </w:r>
      <w:r w:rsidRPr="00D65693" w:rsidR="003509FF">
        <w:rPr>
          <w:rFonts w:cs="Times New Roman" w:hint="default"/>
        </w:rPr>
        <w:t xml:space="preserve"> majú</w:t>
      </w:r>
      <w:r w:rsidRPr="00D65693" w:rsidR="003509FF">
        <w:rPr>
          <w:rFonts w:cs="Times New Roman" w:hint="default"/>
        </w:rPr>
        <w:t xml:space="preserve"> viaceré</w:t>
      </w:r>
      <w:r w:rsidRPr="00D65693" w:rsidR="003509FF">
        <w:rPr>
          <w:rFonts w:cs="Times New Roman" w:hint="default"/>
        </w:rPr>
        <w:t xml:space="preserve"> samostatné</w:t>
      </w:r>
      <w:r w:rsidRPr="00D65693" w:rsidR="003509FF">
        <w:rPr>
          <w:rFonts w:cs="Times New Roman" w:hint="default"/>
        </w:rPr>
        <w:t xml:space="preserve"> vstupy z ulice a kde je z </w:t>
      </w:r>
      <w:r w:rsidRPr="00D65693" w:rsidR="003509FF">
        <w:rPr>
          <w:rFonts w:cs="Times New Roman" w:hint="default"/>
        </w:rPr>
        <w:t>hľ</w:t>
      </w:r>
      <w:r w:rsidRPr="00D65693" w:rsidR="003509FF">
        <w:rPr>
          <w:rFonts w:cs="Times New Roman" w:hint="default"/>
        </w:rPr>
        <w:t>adiska úč</w:t>
      </w:r>
      <w:r w:rsidRPr="00D65693" w:rsidR="003509FF">
        <w:rPr>
          <w:rFonts w:cs="Times New Roman" w:hint="default"/>
        </w:rPr>
        <w:t>elu navrhovanej ú</w:t>
      </w:r>
      <w:r w:rsidRPr="00D65693" w:rsidR="003509FF">
        <w:rPr>
          <w:rFonts w:cs="Times New Roman" w:hint="default"/>
        </w:rPr>
        <w:t>pravy odô</w:t>
      </w:r>
      <w:r w:rsidRPr="00D65693" w:rsidR="003509FF">
        <w:rPr>
          <w:rFonts w:cs="Times New Roman" w:hint="default"/>
        </w:rPr>
        <w:t>vodnené</w:t>
      </w:r>
      <w:r w:rsidRPr="00D65693" w:rsidR="003509FF">
        <w:rPr>
          <w:rFonts w:cs="Times New Roman" w:hint="default"/>
        </w:rPr>
        <w:t xml:space="preserve"> </w:t>
      </w:r>
      <w:r w:rsidRPr="00D65693" w:rsidR="003509FF">
        <w:rPr>
          <w:rFonts w:cs="Times New Roman" w:hint="default"/>
        </w:rPr>
        <w:t>limitovať</w:t>
      </w:r>
      <w:r w:rsidRPr="00D65693" w:rsidR="003509FF">
        <w:rPr>
          <w:rFonts w:cs="Times New Roman" w:hint="default"/>
        </w:rPr>
        <w:t xml:space="preserve"> poč</w:t>
      </w:r>
      <w:r w:rsidRPr="00D65693" w:rsidR="003509FF">
        <w:rPr>
          <w:rFonts w:cs="Times New Roman" w:hint="default"/>
        </w:rPr>
        <w:t>et bytový</w:t>
      </w:r>
      <w:r w:rsidRPr="00D65693" w:rsidR="003509FF">
        <w:rPr>
          <w:rFonts w:cs="Times New Roman" w:hint="default"/>
        </w:rPr>
        <w:t>ch jednotiek len v </w:t>
      </w:r>
      <w:r w:rsidRPr="00D65693" w:rsidR="003509FF">
        <w:rPr>
          <w:rFonts w:cs="Times New Roman" w:hint="default"/>
        </w:rPr>
        <w:t>kaž</w:t>
      </w:r>
      <w:r w:rsidRPr="00D65693" w:rsidR="003509FF">
        <w:rPr>
          <w:rFonts w:cs="Times New Roman" w:hint="default"/>
        </w:rPr>
        <w:t xml:space="preserve">dom tomto vstupe. </w:t>
      </w:r>
      <w:r>
        <w:rPr>
          <w:rFonts w:cs="Times New Roman" w:hint="default"/>
        </w:rPr>
        <w:t>Súč</w:t>
      </w:r>
      <w:r>
        <w:rPr>
          <w:rFonts w:cs="Times New Roman" w:hint="default"/>
        </w:rPr>
        <w:t>asne sa vytvá</w:t>
      </w:r>
      <w:r>
        <w:rPr>
          <w:rFonts w:cs="Times New Roman" w:hint="default"/>
        </w:rPr>
        <w:t>ra prá</w:t>
      </w:r>
      <w:r>
        <w:rPr>
          <w:rFonts w:cs="Times New Roman" w:hint="default"/>
        </w:rPr>
        <w:t>vna ochrana pre tý</w:t>
      </w:r>
      <w:r>
        <w:rPr>
          <w:rFonts w:cs="Times New Roman" w:hint="default"/>
        </w:rPr>
        <w:t>ch klientov, ktorí</w:t>
      </w:r>
      <w:r>
        <w:rPr>
          <w:rFonts w:cs="Times New Roman" w:hint="default"/>
        </w:rPr>
        <w:t xml:space="preserve"> v </w:t>
      </w:r>
      <w:r>
        <w:rPr>
          <w:rFonts w:cs="Times New Roman" w:hint="default"/>
        </w:rPr>
        <w:t>č</w:t>
      </w:r>
      <w:r>
        <w:rPr>
          <w:rFonts w:cs="Times New Roman" w:hint="default"/>
        </w:rPr>
        <w:t>ase poskytovania sociá</w:t>
      </w:r>
      <w:r>
        <w:rPr>
          <w:rFonts w:cs="Times New Roman" w:hint="default"/>
        </w:rPr>
        <w:t>lnej služ</w:t>
      </w:r>
      <w:r>
        <w:rPr>
          <w:rFonts w:cs="Times New Roman" w:hint="default"/>
        </w:rPr>
        <w:t>by nespĺň</w:t>
      </w:r>
      <w:r>
        <w:rPr>
          <w:rFonts w:cs="Times New Roman" w:hint="default"/>
        </w:rPr>
        <w:t>ajú</w:t>
      </w:r>
      <w:r>
        <w:rPr>
          <w:rFonts w:cs="Times New Roman" w:hint="default"/>
        </w:rPr>
        <w:t xml:space="preserve"> vekovú</w:t>
      </w:r>
      <w:r>
        <w:rPr>
          <w:rFonts w:cs="Times New Roman" w:hint="default"/>
        </w:rPr>
        <w:t xml:space="preserve"> hranicu, a </w:t>
      </w:r>
      <w:r>
        <w:rPr>
          <w:rFonts w:cs="Times New Roman" w:hint="default"/>
        </w:rPr>
        <w:t>to  tak, ž</w:t>
      </w:r>
      <w:r>
        <w:rPr>
          <w:rFonts w:cs="Times New Roman" w:hint="default"/>
        </w:rPr>
        <w:t>e tý</w:t>
      </w:r>
      <w:r>
        <w:rPr>
          <w:rFonts w:cs="Times New Roman" w:hint="default"/>
        </w:rPr>
        <w:t>mto klientom sa bude tá</w:t>
      </w:r>
      <w:r>
        <w:rPr>
          <w:rFonts w:cs="Times New Roman" w:hint="default"/>
        </w:rPr>
        <w:t>to sociá</w:t>
      </w:r>
      <w:r>
        <w:rPr>
          <w:rFonts w:cs="Times New Roman" w:hint="default"/>
        </w:rPr>
        <w:t>lna služ</w:t>
      </w:r>
      <w:r>
        <w:rPr>
          <w:rFonts w:cs="Times New Roman" w:hint="default"/>
        </w:rPr>
        <w:t>ba poskytovať</w:t>
      </w:r>
      <w:r>
        <w:rPr>
          <w:rFonts w:cs="Times New Roman" w:hint="default"/>
        </w:rPr>
        <w:t xml:space="preserve"> aj </w:t>
      </w:r>
      <w:r>
        <w:rPr>
          <w:rFonts w:cs="Times New Roman" w:hint="default"/>
        </w:rPr>
        <w:t>naď</w:t>
      </w:r>
      <w:r>
        <w:rPr>
          <w:rFonts w:cs="Times New Roman" w:hint="default"/>
        </w:rPr>
        <w:t>alej.</w:t>
      </w:r>
    </w:p>
    <w:p w:rsidR="00CD4618" w:rsidP="0041508F">
      <w:pPr>
        <w:pStyle w:val="Standard"/>
        <w:bidi w:val="0"/>
        <w:ind w:firstLine="709"/>
        <w:jc w:val="both"/>
        <w:rPr>
          <w:rFonts w:cs="Times New Roman"/>
        </w:rPr>
      </w:pPr>
      <w:r w:rsidRPr="00D65693" w:rsidR="003509FF">
        <w:rPr>
          <w:rFonts w:cs="Times New Roman" w:hint="default"/>
        </w:rPr>
        <w:t>Dô</w:t>
      </w:r>
      <w:r w:rsidRPr="00D65693" w:rsidR="003509FF">
        <w:rPr>
          <w:rFonts w:cs="Times New Roman" w:hint="default"/>
        </w:rPr>
        <w:t>vodom  nastavenia uvedený</w:t>
      </w:r>
      <w:r w:rsidRPr="00D65693" w:rsidR="003509FF">
        <w:rPr>
          <w:rFonts w:cs="Times New Roman" w:hint="default"/>
        </w:rPr>
        <w:t>ch kapacitný</w:t>
      </w:r>
      <w:r w:rsidRPr="00D65693" w:rsidR="003509FF">
        <w:rPr>
          <w:rFonts w:cs="Times New Roman" w:hint="default"/>
        </w:rPr>
        <w:t>ch  krité</w:t>
      </w:r>
      <w:r w:rsidRPr="00D65693" w:rsidR="003509FF">
        <w:rPr>
          <w:rFonts w:cs="Times New Roman" w:hint="default"/>
        </w:rPr>
        <w:t>rií</w:t>
      </w:r>
      <w:r w:rsidRPr="00D65693" w:rsidR="003509FF">
        <w:rPr>
          <w:rFonts w:cs="Times New Roman" w:hint="default"/>
        </w:rPr>
        <w:t xml:space="preserve">  je legislatí</w:t>
      </w:r>
      <w:r w:rsidRPr="00D65693" w:rsidR="003509FF">
        <w:rPr>
          <w:rFonts w:cs="Times New Roman" w:hint="default"/>
        </w:rPr>
        <w:t>vne podporiť</w:t>
      </w:r>
      <w:r w:rsidRPr="00D65693" w:rsidR="003509FF">
        <w:rPr>
          <w:rFonts w:cs="Times New Roman" w:hint="default"/>
        </w:rPr>
        <w:t xml:space="preserve"> proces deinš</w:t>
      </w:r>
      <w:r w:rsidRPr="00D65693" w:rsidR="003509FF">
        <w:rPr>
          <w:rFonts w:cs="Times New Roman" w:hint="default"/>
        </w:rPr>
        <w:t>titucionalizá</w:t>
      </w:r>
      <w:r w:rsidRPr="00D65693" w:rsidR="003509FF">
        <w:rPr>
          <w:rFonts w:cs="Times New Roman" w:hint="default"/>
        </w:rPr>
        <w:t>cie v </w:t>
      </w:r>
      <w:r w:rsidRPr="00D65693" w:rsidR="003509FF">
        <w:rPr>
          <w:rFonts w:cs="Times New Roman" w:hint="default"/>
        </w:rPr>
        <w:t>Slovenskej republike, ktorej straté</w:t>
      </w:r>
      <w:r w:rsidRPr="00D65693" w:rsidR="003509FF">
        <w:rPr>
          <w:rFonts w:cs="Times New Roman" w:hint="default"/>
        </w:rPr>
        <w:t>giu vlá</w:t>
      </w:r>
      <w:r w:rsidRPr="00D65693" w:rsidR="003509FF">
        <w:rPr>
          <w:rFonts w:cs="Times New Roman" w:hint="default"/>
        </w:rPr>
        <w:t>da S</w:t>
      </w:r>
      <w:r w:rsidR="00144DBA">
        <w:rPr>
          <w:rFonts w:cs="Times New Roman"/>
        </w:rPr>
        <w:t>lovenskej republiky</w:t>
      </w:r>
      <w:r w:rsidRPr="00D65693" w:rsidR="003509FF">
        <w:rPr>
          <w:rFonts w:cs="Times New Roman" w:hint="default"/>
        </w:rPr>
        <w:t xml:space="preserve"> schvá</w:t>
      </w:r>
      <w:r w:rsidRPr="00D65693" w:rsidR="003509FF">
        <w:rPr>
          <w:rFonts w:cs="Times New Roman" w:hint="default"/>
        </w:rPr>
        <w:t xml:space="preserve">lila  </w:t>
      </w:r>
      <w:r w:rsidR="005C02E4">
        <w:rPr>
          <w:rFonts w:cs="Times New Roman"/>
        </w:rPr>
        <w:t xml:space="preserve">  </w:t>
      </w:r>
      <w:r w:rsidRPr="00D65693" w:rsidR="003509FF">
        <w:rPr>
          <w:rFonts w:cs="Times New Roman"/>
        </w:rPr>
        <w:t>v decembri  </w:t>
      </w:r>
      <w:r w:rsidRPr="00D65693" w:rsidR="003509FF">
        <w:rPr>
          <w:rFonts w:cs="Times New Roman" w:hint="default"/>
        </w:rPr>
        <w:t>roku 2011. Súč</w:t>
      </w:r>
      <w:r w:rsidRPr="00D65693" w:rsidR="003509FF">
        <w:rPr>
          <w:rFonts w:cs="Times New Roman" w:hint="default"/>
        </w:rPr>
        <w:t>asne zá</w:t>
      </w:r>
      <w:r w:rsidRPr="00D65693" w:rsidR="003509FF">
        <w:rPr>
          <w:rFonts w:cs="Times New Roman" w:hint="default"/>
        </w:rPr>
        <w:t>merom je aj zosú</w:t>
      </w:r>
      <w:r w:rsidRPr="00D65693" w:rsidR="003509FF">
        <w:rPr>
          <w:rFonts w:cs="Times New Roman" w:hint="default"/>
        </w:rPr>
        <w:t>ladiť</w:t>
      </w:r>
      <w:r w:rsidRPr="00D65693" w:rsidR="003509FF">
        <w:rPr>
          <w:rFonts w:cs="Times New Roman" w:hint="default"/>
        </w:rPr>
        <w:t xml:space="preserve"> legi</w:t>
      </w:r>
      <w:r w:rsidRPr="00D65693" w:rsidR="003509FF">
        <w:rPr>
          <w:rFonts w:cs="Times New Roman" w:hint="default"/>
        </w:rPr>
        <w:t>slatí</w:t>
      </w:r>
      <w:r w:rsidRPr="00D65693" w:rsidR="003509FF">
        <w:rPr>
          <w:rFonts w:cs="Times New Roman" w:hint="default"/>
        </w:rPr>
        <w:t>vu v tejto oblasti s </w:t>
      </w:r>
      <w:r w:rsidRPr="00D65693" w:rsidR="003509FF">
        <w:rPr>
          <w:rFonts w:cs="Times New Roman" w:hint="default"/>
        </w:rPr>
        <w:t>podmienkami  urč</w:t>
      </w:r>
      <w:r w:rsidRPr="00D65693" w:rsidR="003509FF">
        <w:rPr>
          <w:rFonts w:cs="Times New Roman" w:hint="default"/>
        </w:rPr>
        <w:t>ený</w:t>
      </w:r>
      <w:r w:rsidRPr="00D65693" w:rsidR="003509FF">
        <w:rPr>
          <w:rFonts w:cs="Times New Roman" w:hint="default"/>
        </w:rPr>
        <w:t>mi a </w:t>
      </w:r>
      <w:r w:rsidRPr="00D65693" w:rsidR="003509FF">
        <w:rPr>
          <w:rFonts w:cs="Times New Roman" w:hint="default"/>
        </w:rPr>
        <w:t>schvá</w:t>
      </w:r>
      <w:r w:rsidRPr="00D65693" w:rsidR="003509FF">
        <w:rPr>
          <w:rFonts w:cs="Times New Roman" w:hint="default"/>
        </w:rPr>
        <w:t>lený</w:t>
      </w:r>
      <w:r w:rsidRPr="00D65693" w:rsidR="003509FF">
        <w:rPr>
          <w:rFonts w:cs="Times New Roman" w:hint="default"/>
        </w:rPr>
        <w:t>mi Euró</w:t>
      </w:r>
      <w:r w:rsidRPr="00D65693" w:rsidR="003509FF">
        <w:rPr>
          <w:rFonts w:cs="Times New Roman" w:hint="default"/>
        </w:rPr>
        <w:t>pskou komisiou v rá</w:t>
      </w:r>
      <w:r w:rsidRPr="00D65693" w:rsidR="003509FF">
        <w:rPr>
          <w:rFonts w:cs="Times New Roman" w:hint="default"/>
        </w:rPr>
        <w:t>mci </w:t>
      </w:r>
      <w:r w:rsidRPr="00D65693" w:rsidR="003509FF">
        <w:rPr>
          <w:rFonts w:cs="Times New Roman" w:hint="default"/>
        </w:rPr>
        <w:t>Regioná</w:t>
      </w:r>
      <w:r w:rsidRPr="00D65693" w:rsidR="003509FF">
        <w:rPr>
          <w:rFonts w:cs="Times New Roman" w:hint="default"/>
        </w:rPr>
        <w:t>lneho operač</w:t>
      </w:r>
      <w:r w:rsidRPr="00D65693" w:rsidR="003509FF">
        <w:rPr>
          <w:rFonts w:cs="Times New Roman" w:hint="default"/>
        </w:rPr>
        <w:t>né</w:t>
      </w:r>
      <w:r w:rsidRPr="00D65693" w:rsidR="003509FF">
        <w:rPr>
          <w:rFonts w:cs="Times New Roman" w:hint="default"/>
        </w:rPr>
        <w:t>ho programu, v </w:t>
      </w:r>
      <w:r w:rsidRPr="00D65693" w:rsidR="003509FF">
        <w:rPr>
          <w:rFonts w:cs="Times New Roman" w:hint="default"/>
        </w:rPr>
        <w:t>rá</w:t>
      </w:r>
      <w:r w:rsidRPr="00D65693" w:rsidR="003509FF">
        <w:rPr>
          <w:rFonts w:cs="Times New Roman" w:hint="default"/>
        </w:rPr>
        <w:t>mci ktoré</w:t>
      </w:r>
      <w:r w:rsidRPr="00D65693" w:rsidR="003509FF">
        <w:rPr>
          <w:rFonts w:cs="Times New Roman" w:hint="default"/>
        </w:rPr>
        <w:t>ho budú</w:t>
      </w:r>
      <w:r w:rsidRPr="00D65693" w:rsidR="003509FF">
        <w:rPr>
          <w:rFonts w:cs="Times New Roman" w:hint="default"/>
        </w:rPr>
        <w:t xml:space="preserve"> vznikať</w:t>
      </w:r>
      <w:r w:rsidRPr="00D65693" w:rsidR="003509FF">
        <w:rPr>
          <w:rFonts w:cs="Times New Roman" w:hint="default"/>
        </w:rPr>
        <w:t xml:space="preserve"> nové</w:t>
      </w:r>
      <w:r w:rsidRPr="00D65693" w:rsidR="003509FF">
        <w:rPr>
          <w:rFonts w:cs="Times New Roman" w:hint="default"/>
        </w:rPr>
        <w:t xml:space="preserve"> zariadenia sociá</w:t>
      </w:r>
      <w:r w:rsidRPr="00D65693" w:rsidR="003509FF">
        <w:rPr>
          <w:rFonts w:cs="Times New Roman" w:hint="default"/>
        </w:rPr>
        <w:t>lnych služ</w:t>
      </w:r>
      <w:r w:rsidRPr="00D65693" w:rsidR="003509FF">
        <w:rPr>
          <w:rFonts w:cs="Times New Roman" w:hint="default"/>
        </w:rPr>
        <w:t>ieb komunitné</w:t>
      </w:r>
      <w:r w:rsidRPr="00D65693" w:rsidR="003509FF">
        <w:rPr>
          <w:rFonts w:cs="Times New Roman" w:hint="default"/>
        </w:rPr>
        <w:t>ho typu.</w:t>
      </w:r>
    </w:p>
    <w:p w:rsidR="00FB6011" w:rsidRPr="00D65693" w:rsidP="0041508F">
      <w:pPr>
        <w:pStyle w:val="Standard"/>
        <w:bidi w:val="0"/>
        <w:ind w:firstLine="709"/>
        <w:jc w:val="both"/>
        <w:rPr>
          <w:rFonts w:cs="Times New Roman"/>
        </w:rPr>
      </w:pPr>
    </w:p>
    <w:p w:rsidR="00CD4618" w:rsidRPr="00D65693" w:rsidP="00D65693">
      <w:pPr>
        <w:pStyle w:val="Title"/>
        <w:tabs>
          <w:tab w:val="left" w:pos="540"/>
        </w:tabs>
        <w:bidi w:val="0"/>
        <w:jc w:val="both"/>
        <w:rPr>
          <w:sz w:val="24"/>
          <w:szCs w:val="24"/>
        </w:rPr>
      </w:pPr>
      <w:r w:rsidRPr="00975BD6" w:rsidR="003509FF">
        <w:rPr>
          <w:bCs w:val="0"/>
          <w:sz w:val="24"/>
          <w:szCs w:val="24"/>
        </w:rPr>
        <w:t>K bod</w:t>
      </w:r>
      <w:r w:rsidR="00750234">
        <w:rPr>
          <w:bCs w:val="0"/>
          <w:sz w:val="24"/>
          <w:szCs w:val="24"/>
        </w:rPr>
        <w:t>om</w:t>
      </w:r>
      <w:r w:rsidRPr="00975BD6" w:rsidR="003509FF">
        <w:rPr>
          <w:bCs w:val="0"/>
          <w:sz w:val="24"/>
          <w:szCs w:val="24"/>
        </w:rPr>
        <w:t xml:space="preserve"> 4</w:t>
      </w:r>
      <w:r w:rsidR="00750234">
        <w:rPr>
          <w:bCs w:val="0"/>
          <w:sz w:val="24"/>
          <w:szCs w:val="24"/>
        </w:rPr>
        <w:t>2 a 43</w:t>
      </w:r>
      <w:r w:rsidRPr="00975BD6" w:rsidR="003509FF">
        <w:rPr>
          <w:bCs w:val="0"/>
          <w:sz w:val="24"/>
          <w:szCs w:val="24"/>
        </w:rPr>
        <w:t xml:space="preserve">  - </w:t>
      </w:r>
      <w:r w:rsidRPr="00975BD6" w:rsidR="003509FF">
        <w:rPr>
          <w:rFonts w:hint="default"/>
          <w:sz w:val="24"/>
          <w:szCs w:val="24"/>
        </w:rPr>
        <w:t>§</w:t>
      </w:r>
      <w:r w:rsidRPr="00975BD6" w:rsidR="003509FF">
        <w:rPr>
          <w:rFonts w:hint="default"/>
          <w:sz w:val="24"/>
          <w:szCs w:val="24"/>
        </w:rPr>
        <w:t xml:space="preserve"> 35 ods.</w:t>
      </w:r>
      <w:r w:rsidR="00FB6011">
        <w:rPr>
          <w:sz w:val="24"/>
          <w:szCs w:val="24"/>
        </w:rPr>
        <w:t xml:space="preserve"> 2,</w:t>
      </w:r>
      <w:r w:rsidRPr="00975BD6" w:rsidR="003509FF">
        <w:rPr>
          <w:sz w:val="24"/>
          <w:szCs w:val="24"/>
        </w:rPr>
        <w:t xml:space="preserve"> 3</w:t>
      </w:r>
      <w:r w:rsidR="00FB6011">
        <w:rPr>
          <w:sz w:val="24"/>
          <w:szCs w:val="24"/>
        </w:rPr>
        <w:t xml:space="preserve"> a 4</w:t>
      </w:r>
    </w:p>
    <w:p w:rsidR="00FB6011" w:rsidP="00D65693">
      <w:pPr>
        <w:pStyle w:val="ListParagraph"/>
        <w:bidi w:val="0"/>
        <w:spacing w:after="0"/>
        <w:ind w:left="0"/>
        <w:jc w:val="both"/>
        <w:rPr>
          <w:rFonts w:ascii="Times New Roman" w:hAnsi="Times New Roman" w:cs="Times New Roman" w:hint="default"/>
          <w:lang w:val="sk-SK"/>
        </w:rPr>
      </w:pPr>
      <w:r w:rsidRPr="00D65693" w:rsidR="003509FF">
        <w:rPr>
          <w:rFonts w:ascii="Times New Roman" w:hAnsi="Times New Roman" w:cs="Times New Roman"/>
          <w:lang w:val="sk-SK"/>
        </w:rPr>
        <w:tab/>
      </w:r>
      <w:r w:rsidRPr="00D65693" w:rsidR="003509FF">
        <w:rPr>
          <w:rFonts w:ascii="Times New Roman" w:hAnsi="Times New Roman" w:cs="Times New Roman" w:hint="default"/>
          <w:lang w:val="sk-SK"/>
        </w:rPr>
        <w:t>V zariadení</w:t>
      </w:r>
      <w:r w:rsidRPr="00D65693" w:rsidR="003509FF">
        <w:rPr>
          <w:rFonts w:ascii="Times New Roman" w:hAnsi="Times New Roman" w:cs="Times New Roman" w:hint="default"/>
          <w:lang w:val="sk-SK"/>
        </w:rPr>
        <w:t xml:space="preserve"> pre seniorov sa navrhuje stanoviť</w:t>
      </w:r>
      <w:r w:rsidRPr="00D65693" w:rsidR="003509FF">
        <w:rPr>
          <w:rFonts w:ascii="Times New Roman" w:hAnsi="Times New Roman" w:cs="Times New Roman" w:hint="default"/>
          <w:lang w:val="sk-SK"/>
        </w:rPr>
        <w:t xml:space="preserve"> maximá</w:t>
      </w:r>
      <w:r w:rsidR="003F0EC4">
        <w:rPr>
          <w:rFonts w:ascii="Times New Roman" w:hAnsi="Times New Roman" w:cs="Times New Roman" w:hint="default"/>
          <w:lang w:val="sk-SK"/>
        </w:rPr>
        <w:t>lny poč</w:t>
      </w:r>
      <w:r w:rsidR="003F0EC4">
        <w:rPr>
          <w:rFonts w:ascii="Times New Roman" w:hAnsi="Times New Roman" w:cs="Times New Roman" w:hint="default"/>
          <w:lang w:val="sk-SK"/>
        </w:rPr>
        <w:t>et 2</w:t>
      </w:r>
      <w:r w:rsidRPr="00D65693" w:rsidR="003509FF">
        <w:rPr>
          <w:rFonts w:ascii="Times New Roman" w:hAnsi="Times New Roman" w:cs="Times New Roman" w:hint="default"/>
          <w:lang w:val="sk-SK"/>
        </w:rPr>
        <w:t>2 prijí</w:t>
      </w:r>
      <w:r w:rsidRPr="00D65693" w:rsidR="003509FF">
        <w:rPr>
          <w:rFonts w:ascii="Times New Roman" w:hAnsi="Times New Roman" w:cs="Times New Roman" w:hint="default"/>
          <w:lang w:val="sk-SK"/>
        </w:rPr>
        <w:t>mateľ</w:t>
      </w:r>
      <w:r w:rsidRPr="00D65693" w:rsidR="003509FF">
        <w:rPr>
          <w:rFonts w:ascii="Times New Roman" w:hAnsi="Times New Roman" w:cs="Times New Roman" w:hint="default"/>
          <w:lang w:val="sk-SK"/>
        </w:rPr>
        <w:t>ov v jednom objekte na jedno novo zriadené</w:t>
      </w:r>
      <w:r w:rsidRPr="00D65693" w:rsidR="003509FF">
        <w:rPr>
          <w:rFonts w:ascii="Times New Roman" w:hAnsi="Times New Roman" w:cs="Times New Roman" w:hint="default"/>
          <w:lang w:val="sk-SK"/>
        </w:rPr>
        <w:t xml:space="preserve"> zariadenie tohto typu s cieľ</w:t>
      </w:r>
      <w:r w:rsidRPr="00D65693" w:rsidR="003509FF">
        <w:rPr>
          <w:rFonts w:ascii="Times New Roman" w:hAnsi="Times New Roman" w:cs="Times New Roman" w:hint="default"/>
          <w:lang w:val="sk-SK"/>
        </w:rPr>
        <w:t>om vytvoriť</w:t>
      </w:r>
      <w:r w:rsidRPr="00D65693" w:rsidR="003509FF">
        <w:rPr>
          <w:rFonts w:ascii="Times New Roman" w:hAnsi="Times New Roman" w:cs="Times New Roman" w:hint="default"/>
          <w:lang w:val="sk-SK"/>
        </w:rPr>
        <w:t xml:space="preserve"> pre seniorov prostredie rodinné</w:t>
      </w:r>
      <w:r w:rsidRPr="00D65693" w:rsidR="003509FF">
        <w:rPr>
          <w:rFonts w:ascii="Times New Roman" w:hAnsi="Times New Roman" w:cs="Times New Roman" w:hint="default"/>
          <w:lang w:val="sk-SK"/>
        </w:rPr>
        <w:t>ho typu v sú</w:t>
      </w:r>
      <w:r w:rsidRPr="00D65693" w:rsidR="003509FF">
        <w:rPr>
          <w:rFonts w:ascii="Times New Roman" w:hAnsi="Times New Roman" w:cs="Times New Roman" w:hint="default"/>
          <w:lang w:val="sk-SK"/>
        </w:rPr>
        <w:t>lade so zá</w:t>
      </w:r>
      <w:r w:rsidRPr="00D65693" w:rsidR="003509FF">
        <w:rPr>
          <w:rFonts w:ascii="Times New Roman" w:hAnsi="Times New Roman" w:cs="Times New Roman" w:hint="default"/>
          <w:lang w:val="sk-SK"/>
        </w:rPr>
        <w:t>mermi Slovenskej republiky v procese deinš</w:t>
      </w:r>
      <w:r w:rsidRPr="00D65693" w:rsidR="003509FF">
        <w:rPr>
          <w:rFonts w:ascii="Times New Roman" w:hAnsi="Times New Roman" w:cs="Times New Roman" w:hint="default"/>
          <w:lang w:val="sk-SK"/>
        </w:rPr>
        <w:t>titucionalizá</w:t>
      </w:r>
      <w:r w:rsidRPr="00D65693" w:rsidR="003509FF">
        <w:rPr>
          <w:rFonts w:ascii="Times New Roman" w:hAnsi="Times New Roman" w:cs="Times New Roman" w:hint="default"/>
          <w:lang w:val="sk-SK"/>
        </w:rPr>
        <w:t>c</w:t>
      </w:r>
      <w:r w:rsidRPr="00D65693" w:rsidR="003509FF">
        <w:rPr>
          <w:rFonts w:ascii="Times New Roman" w:hAnsi="Times New Roman" w:cs="Times New Roman" w:hint="default"/>
          <w:lang w:val="sk-SK"/>
        </w:rPr>
        <w:t>ie. Tento ná</w:t>
      </w:r>
      <w:r w:rsidRPr="00D65693" w:rsidR="003509FF">
        <w:rPr>
          <w:rFonts w:ascii="Times New Roman" w:hAnsi="Times New Roman" w:cs="Times New Roman" w:hint="default"/>
          <w:lang w:val="sk-SK"/>
        </w:rPr>
        <w:t>vrh je previazaný</w:t>
      </w:r>
      <w:r w:rsidRPr="00D65693" w:rsidR="003509FF">
        <w:rPr>
          <w:rFonts w:ascii="Times New Roman" w:hAnsi="Times New Roman" w:cs="Times New Roman" w:hint="default"/>
          <w:lang w:val="sk-SK"/>
        </w:rPr>
        <w:t xml:space="preserve"> s </w:t>
      </w:r>
      <w:r w:rsidRPr="00D65693" w:rsidR="003509FF">
        <w:rPr>
          <w:rFonts w:ascii="Times New Roman" w:hAnsi="Times New Roman" w:cs="Times New Roman" w:hint="default"/>
          <w:lang w:val="sk-SK"/>
        </w:rPr>
        <w:t>prí</w:t>
      </w:r>
      <w:r w:rsidRPr="00D65693" w:rsidR="003509FF">
        <w:rPr>
          <w:rFonts w:ascii="Times New Roman" w:hAnsi="Times New Roman" w:cs="Times New Roman" w:hint="default"/>
          <w:lang w:val="sk-SK"/>
        </w:rPr>
        <w:t>sluš</w:t>
      </w:r>
      <w:r w:rsidRPr="00D65693" w:rsidR="003509FF">
        <w:rPr>
          <w:rFonts w:ascii="Times New Roman" w:hAnsi="Times New Roman" w:cs="Times New Roman" w:hint="default"/>
          <w:lang w:val="sk-SK"/>
        </w:rPr>
        <w:t>ný</w:t>
      </w:r>
      <w:r w:rsidRPr="00D65693" w:rsidR="003509FF">
        <w:rPr>
          <w:rFonts w:ascii="Times New Roman" w:hAnsi="Times New Roman" w:cs="Times New Roman" w:hint="default"/>
          <w:lang w:val="sk-SK"/>
        </w:rPr>
        <w:t>m prechodný</w:t>
      </w:r>
      <w:r w:rsidRPr="00D65693" w:rsidR="003509FF">
        <w:rPr>
          <w:rFonts w:ascii="Times New Roman" w:hAnsi="Times New Roman" w:cs="Times New Roman" w:hint="default"/>
          <w:lang w:val="sk-SK"/>
        </w:rPr>
        <w:t>m ustanovení</w:t>
      </w:r>
      <w:r w:rsidRPr="00D65693" w:rsidR="003509FF">
        <w:rPr>
          <w:rFonts w:ascii="Times New Roman" w:hAnsi="Times New Roman" w:cs="Times New Roman" w:hint="default"/>
          <w:lang w:val="sk-SK"/>
        </w:rPr>
        <w:t>m zá</w:t>
      </w:r>
      <w:r w:rsidRPr="00D65693" w:rsidR="003509FF">
        <w:rPr>
          <w:rFonts w:ascii="Times New Roman" w:hAnsi="Times New Roman" w:cs="Times New Roman" w:hint="default"/>
          <w:lang w:val="sk-SK"/>
        </w:rPr>
        <w:t>kona, ktoré</w:t>
      </w:r>
      <w:r w:rsidRPr="00D65693" w:rsidR="003509FF">
        <w:rPr>
          <w:rFonts w:ascii="Times New Roman" w:hAnsi="Times New Roman" w:cs="Times New Roman" w:hint="default"/>
          <w:lang w:val="sk-SK"/>
        </w:rPr>
        <w:t xml:space="preserve"> garantuje udrž</w:t>
      </w:r>
      <w:r w:rsidRPr="00D65693" w:rsidR="003509FF">
        <w:rPr>
          <w:rFonts w:ascii="Times New Roman" w:hAnsi="Times New Roman" w:cs="Times New Roman" w:hint="default"/>
          <w:lang w:val="sk-SK"/>
        </w:rPr>
        <w:t>anie poč</w:t>
      </w:r>
      <w:r w:rsidRPr="00D65693" w:rsidR="003509FF">
        <w:rPr>
          <w:rFonts w:ascii="Times New Roman" w:hAnsi="Times New Roman" w:cs="Times New Roman" w:hint="default"/>
          <w:lang w:val="sk-SK"/>
        </w:rPr>
        <w:t>tu miest v </w:t>
      </w:r>
      <w:r w:rsidRPr="00D65693" w:rsidR="003509FF">
        <w:rPr>
          <w:rFonts w:ascii="Times New Roman" w:hAnsi="Times New Roman" w:cs="Times New Roman" w:hint="default"/>
          <w:lang w:val="sk-SK"/>
        </w:rPr>
        <w:t>zariadeniach pre seniorov, ktoré</w:t>
      </w:r>
      <w:r w:rsidRPr="00D65693" w:rsidR="003509FF">
        <w:rPr>
          <w:rFonts w:ascii="Times New Roman" w:hAnsi="Times New Roman" w:cs="Times New Roman" w:hint="default"/>
          <w:lang w:val="sk-SK"/>
        </w:rPr>
        <w:t xml:space="preserve"> poskytujú</w:t>
      </w:r>
      <w:r w:rsidRPr="00D65693" w:rsidR="003509FF">
        <w:rPr>
          <w:rFonts w:ascii="Times New Roman" w:hAnsi="Times New Roman" w:cs="Times New Roman" w:hint="default"/>
          <w:lang w:val="sk-SK"/>
        </w:rPr>
        <w:t xml:space="preserve"> sociá</w:t>
      </w:r>
      <w:r w:rsidRPr="00D65693" w:rsidR="003509FF">
        <w:rPr>
          <w:rFonts w:ascii="Times New Roman" w:hAnsi="Times New Roman" w:cs="Times New Roman" w:hint="default"/>
          <w:lang w:val="sk-SK"/>
        </w:rPr>
        <w:t>lnu služ</w:t>
      </w:r>
      <w:r w:rsidRPr="00D65693" w:rsidR="003509FF">
        <w:rPr>
          <w:rFonts w:ascii="Times New Roman" w:hAnsi="Times New Roman" w:cs="Times New Roman" w:hint="default"/>
          <w:lang w:val="sk-SK"/>
        </w:rPr>
        <w:t>bu ku dň</w:t>
      </w:r>
      <w:r w:rsidRPr="00D65693" w:rsidR="003509FF">
        <w:rPr>
          <w:rFonts w:ascii="Times New Roman" w:hAnsi="Times New Roman" w:cs="Times New Roman" w:hint="default"/>
          <w:lang w:val="sk-SK"/>
        </w:rPr>
        <w:t>u nadobudnutia úč</w:t>
      </w:r>
      <w:r w:rsidRPr="00D65693" w:rsidR="003509FF">
        <w:rPr>
          <w:rFonts w:ascii="Times New Roman" w:hAnsi="Times New Roman" w:cs="Times New Roman" w:hint="default"/>
          <w:lang w:val="sk-SK"/>
        </w:rPr>
        <w:t>innosti prá</w:t>
      </w:r>
      <w:r w:rsidRPr="00D65693" w:rsidR="003509FF">
        <w:rPr>
          <w:rFonts w:ascii="Times New Roman" w:hAnsi="Times New Roman" w:cs="Times New Roman" w:hint="default"/>
          <w:lang w:val="sk-SK"/>
        </w:rPr>
        <w:t>vnej ú</w:t>
      </w:r>
      <w:r w:rsidRPr="00D65693" w:rsidR="003509FF">
        <w:rPr>
          <w:rFonts w:ascii="Times New Roman" w:hAnsi="Times New Roman" w:cs="Times New Roman" w:hint="default"/>
          <w:lang w:val="sk-SK"/>
        </w:rPr>
        <w:t>pravy, ale súč</w:t>
      </w:r>
      <w:r w:rsidRPr="00D65693" w:rsidR="003509FF">
        <w:rPr>
          <w:rFonts w:ascii="Times New Roman" w:hAnsi="Times New Roman" w:cs="Times New Roman" w:hint="default"/>
          <w:lang w:val="sk-SK"/>
        </w:rPr>
        <w:t>asne neumožň</w:t>
      </w:r>
      <w:r w:rsidRPr="00D65693" w:rsidR="003509FF">
        <w:rPr>
          <w:rFonts w:ascii="Times New Roman" w:hAnsi="Times New Roman" w:cs="Times New Roman" w:hint="default"/>
          <w:lang w:val="sk-SK"/>
        </w:rPr>
        <w:t>ujú</w:t>
      </w:r>
      <w:r w:rsidRPr="00D65693" w:rsidR="003509FF">
        <w:rPr>
          <w:rFonts w:ascii="Times New Roman" w:hAnsi="Times New Roman" w:cs="Times New Roman" w:hint="default"/>
          <w:lang w:val="sk-SK"/>
        </w:rPr>
        <w:t xml:space="preserve"> ď</w:t>
      </w:r>
      <w:r w:rsidRPr="00D65693" w:rsidR="003509FF">
        <w:rPr>
          <w:rFonts w:ascii="Times New Roman" w:hAnsi="Times New Roman" w:cs="Times New Roman" w:hint="default"/>
          <w:lang w:val="sk-SK"/>
        </w:rPr>
        <w:t>alš</w:t>
      </w:r>
      <w:r w:rsidRPr="00D65693" w:rsidR="003509FF">
        <w:rPr>
          <w:rFonts w:ascii="Times New Roman" w:hAnsi="Times New Roman" w:cs="Times New Roman" w:hint="default"/>
          <w:lang w:val="sk-SK"/>
        </w:rPr>
        <w:t>ie zvyš</w:t>
      </w:r>
      <w:r w:rsidRPr="00D65693" w:rsidR="003509FF">
        <w:rPr>
          <w:rFonts w:ascii="Times New Roman" w:hAnsi="Times New Roman" w:cs="Times New Roman" w:hint="default"/>
          <w:lang w:val="sk-SK"/>
        </w:rPr>
        <w:t>ova</w:t>
      </w:r>
      <w:r w:rsidRPr="00D65693" w:rsidR="003509FF">
        <w:rPr>
          <w:rFonts w:ascii="Times New Roman" w:hAnsi="Times New Roman" w:cs="Times New Roman" w:hint="default"/>
          <w:lang w:val="sk-SK"/>
        </w:rPr>
        <w:t>n</w:t>
      </w:r>
      <w:r w:rsidRPr="00D65693" w:rsidR="003509FF">
        <w:rPr>
          <w:rFonts w:ascii="Times New Roman" w:hAnsi="Times New Roman" w:cs="Times New Roman" w:hint="default"/>
          <w:lang w:val="sk-SK"/>
        </w:rPr>
        <w:t>ie existujú</w:t>
      </w:r>
      <w:r w:rsidRPr="00D65693" w:rsidR="003509FF">
        <w:rPr>
          <w:rFonts w:ascii="Times New Roman" w:hAnsi="Times New Roman" w:cs="Times New Roman" w:hint="default"/>
          <w:lang w:val="sk-SK"/>
        </w:rPr>
        <w:t>ceho poč</w:t>
      </w:r>
      <w:r w:rsidRPr="00D65693" w:rsidR="003509FF">
        <w:rPr>
          <w:rFonts w:ascii="Times New Roman" w:hAnsi="Times New Roman" w:cs="Times New Roman" w:hint="default"/>
          <w:lang w:val="sk-SK"/>
        </w:rPr>
        <w:t>tu miest. To znamená</w:t>
      </w:r>
      <w:r w:rsidRPr="00D65693" w:rsidR="003509FF">
        <w:rPr>
          <w:rFonts w:ascii="Times New Roman" w:hAnsi="Times New Roman" w:cs="Times New Roman" w:hint="default"/>
          <w:lang w:val="sk-SK"/>
        </w:rPr>
        <w:t xml:space="preserve">, </w:t>
      </w:r>
      <w:r w:rsidR="003F0EC4">
        <w:rPr>
          <w:rFonts w:ascii="Times New Roman" w:hAnsi="Times New Roman" w:cs="Times New Roman" w:hint="default"/>
          <w:lang w:val="sk-SK"/>
        </w:rPr>
        <w:t xml:space="preserve"> ž</w:t>
      </w:r>
      <w:r w:rsidR="003F0EC4">
        <w:rPr>
          <w:rFonts w:ascii="Times New Roman" w:hAnsi="Times New Roman" w:cs="Times New Roman" w:hint="default"/>
          <w:lang w:val="sk-SK"/>
        </w:rPr>
        <w:t>e regulá</w:t>
      </w:r>
      <w:r w:rsidR="003F0EC4">
        <w:rPr>
          <w:rFonts w:ascii="Times New Roman" w:hAnsi="Times New Roman" w:cs="Times New Roman" w:hint="default"/>
          <w:lang w:val="sk-SK"/>
        </w:rPr>
        <w:t>cia poč</w:t>
      </w:r>
      <w:r w:rsidR="003F0EC4">
        <w:rPr>
          <w:rFonts w:ascii="Times New Roman" w:hAnsi="Times New Roman" w:cs="Times New Roman" w:hint="default"/>
          <w:lang w:val="sk-SK"/>
        </w:rPr>
        <w:t>tu miest (2</w:t>
      </w:r>
      <w:r w:rsidRPr="00D65693" w:rsidR="003509FF">
        <w:rPr>
          <w:rFonts w:ascii="Times New Roman" w:hAnsi="Times New Roman" w:cs="Times New Roman" w:hint="default"/>
          <w:lang w:val="sk-SK"/>
        </w:rPr>
        <w:t>2) sa vzť</w:t>
      </w:r>
      <w:r w:rsidRPr="00D65693" w:rsidR="003509FF">
        <w:rPr>
          <w:rFonts w:ascii="Times New Roman" w:hAnsi="Times New Roman" w:cs="Times New Roman" w:hint="default"/>
          <w:lang w:val="sk-SK"/>
        </w:rPr>
        <w:t>ahuje len na novovzniknuté</w:t>
      </w:r>
      <w:r w:rsidRPr="00D65693" w:rsidR="003509FF">
        <w:rPr>
          <w:rFonts w:ascii="Times New Roman" w:hAnsi="Times New Roman" w:cs="Times New Roman" w:hint="default"/>
          <w:lang w:val="sk-SK"/>
        </w:rPr>
        <w:t xml:space="preserve"> zariadenia pre seniorov.</w:t>
      </w:r>
      <w:r>
        <w:rPr>
          <w:rFonts w:ascii="Times New Roman" w:hAnsi="Times New Roman" w:cs="Times New Roman" w:hint="default"/>
          <w:lang w:val="sk-SK"/>
        </w:rPr>
        <w:t xml:space="preserve"> Súč</w:t>
      </w:r>
      <w:r>
        <w:rPr>
          <w:rFonts w:ascii="Times New Roman" w:hAnsi="Times New Roman" w:cs="Times New Roman" w:hint="default"/>
          <w:lang w:val="sk-SK"/>
        </w:rPr>
        <w:t>asne sa   zosú</w:t>
      </w:r>
      <w:r>
        <w:rPr>
          <w:rFonts w:ascii="Times New Roman" w:hAnsi="Times New Roman" w:cs="Times New Roman" w:hint="default"/>
          <w:lang w:val="sk-SK"/>
        </w:rPr>
        <w:t>laď</w:t>
      </w:r>
      <w:r>
        <w:rPr>
          <w:rFonts w:ascii="Times New Roman" w:hAnsi="Times New Roman" w:cs="Times New Roman" w:hint="default"/>
          <w:lang w:val="sk-SK"/>
        </w:rPr>
        <w:t>uje poskytovanie oš</w:t>
      </w:r>
      <w:r>
        <w:rPr>
          <w:rFonts w:ascii="Times New Roman" w:hAnsi="Times New Roman" w:cs="Times New Roman" w:hint="default"/>
          <w:lang w:val="sk-SK"/>
        </w:rPr>
        <w:t>etrovateľ</w:t>
      </w:r>
      <w:r>
        <w:rPr>
          <w:rFonts w:ascii="Times New Roman" w:hAnsi="Times New Roman" w:cs="Times New Roman" w:hint="default"/>
          <w:lang w:val="sk-SK"/>
        </w:rPr>
        <w:t>skej starostlivosti  so znení</w:t>
      </w:r>
      <w:r>
        <w:rPr>
          <w:rFonts w:ascii="Times New Roman" w:hAnsi="Times New Roman" w:cs="Times New Roman" w:hint="default"/>
          <w:lang w:val="sk-SK"/>
        </w:rPr>
        <w:t>m ustanovenia §</w:t>
      </w:r>
      <w:r>
        <w:rPr>
          <w:rFonts w:ascii="Times New Roman" w:hAnsi="Times New Roman" w:cs="Times New Roman" w:hint="default"/>
          <w:lang w:val="sk-SK"/>
        </w:rPr>
        <w:t xml:space="preserve"> 22 a </w:t>
      </w:r>
      <w:r>
        <w:rPr>
          <w:rFonts w:ascii="Times New Roman" w:hAnsi="Times New Roman" w:cs="Times New Roman" w:hint="default"/>
          <w:lang w:val="sk-SK"/>
        </w:rPr>
        <w:t>to tak, ž</w:t>
      </w:r>
      <w:r>
        <w:rPr>
          <w:rFonts w:ascii="Times New Roman" w:hAnsi="Times New Roman" w:cs="Times New Roman" w:hint="default"/>
          <w:lang w:val="sk-SK"/>
        </w:rPr>
        <w:t>e zariadenie pre se</w:t>
      </w:r>
      <w:r>
        <w:rPr>
          <w:rFonts w:ascii="Times New Roman" w:hAnsi="Times New Roman" w:cs="Times New Roman" w:hint="default"/>
          <w:lang w:val="sk-SK"/>
        </w:rPr>
        <w:t>niorov môž</w:t>
      </w:r>
      <w:r>
        <w:rPr>
          <w:rFonts w:ascii="Times New Roman" w:hAnsi="Times New Roman" w:cs="Times New Roman" w:hint="default"/>
          <w:lang w:val="sk-SK"/>
        </w:rPr>
        <w:t>e poskytovať</w:t>
      </w:r>
      <w:r>
        <w:rPr>
          <w:rFonts w:ascii="Times New Roman" w:hAnsi="Times New Roman" w:cs="Times New Roman" w:hint="default"/>
          <w:lang w:val="sk-SK"/>
        </w:rPr>
        <w:t xml:space="preserve"> takú</w:t>
      </w:r>
      <w:r>
        <w:rPr>
          <w:rFonts w:ascii="Times New Roman" w:hAnsi="Times New Roman" w:cs="Times New Roman" w:hint="default"/>
          <w:lang w:val="sk-SK"/>
        </w:rPr>
        <w:t>to starostlivosť</w:t>
      </w:r>
      <w:r>
        <w:rPr>
          <w:rFonts w:ascii="Times New Roman" w:hAnsi="Times New Roman" w:cs="Times New Roman" w:hint="default"/>
          <w:lang w:val="sk-SK"/>
        </w:rPr>
        <w:t xml:space="preserve"> a v </w:t>
      </w:r>
      <w:r>
        <w:rPr>
          <w:rFonts w:ascii="Times New Roman" w:hAnsi="Times New Roman" w:cs="Times New Roman" w:hint="default"/>
          <w:lang w:val="sk-SK"/>
        </w:rPr>
        <w:t>prí</w:t>
      </w:r>
      <w:r>
        <w:rPr>
          <w:rFonts w:ascii="Times New Roman" w:hAnsi="Times New Roman" w:cs="Times New Roman" w:hint="default"/>
          <w:lang w:val="sk-SK"/>
        </w:rPr>
        <w:t>pade, ž</w:t>
      </w:r>
      <w:r>
        <w:rPr>
          <w:rFonts w:ascii="Times New Roman" w:hAnsi="Times New Roman" w:cs="Times New Roman" w:hint="default"/>
          <w:lang w:val="sk-SK"/>
        </w:rPr>
        <w:t>e takú</w:t>
      </w:r>
      <w:r>
        <w:rPr>
          <w:rFonts w:ascii="Times New Roman" w:hAnsi="Times New Roman" w:cs="Times New Roman" w:hint="default"/>
          <w:lang w:val="sk-SK"/>
        </w:rPr>
        <w:t>to starostlivosť</w:t>
      </w:r>
      <w:r>
        <w:rPr>
          <w:rFonts w:ascii="Times New Roman" w:hAnsi="Times New Roman" w:cs="Times New Roman" w:hint="default"/>
          <w:lang w:val="sk-SK"/>
        </w:rPr>
        <w:t xml:space="preserve"> neposkytuje vlastný</w:t>
      </w:r>
      <w:r>
        <w:rPr>
          <w:rFonts w:ascii="Times New Roman" w:hAnsi="Times New Roman" w:cs="Times New Roman" w:hint="default"/>
          <w:lang w:val="sk-SK"/>
        </w:rPr>
        <w:t>mi zamestnancami, tak je povinné</w:t>
      </w:r>
      <w:r>
        <w:rPr>
          <w:rFonts w:ascii="Times New Roman" w:hAnsi="Times New Roman" w:cs="Times New Roman" w:hint="default"/>
          <w:lang w:val="sk-SK"/>
        </w:rPr>
        <w:t xml:space="preserve"> zabezpeč</w:t>
      </w:r>
      <w:r>
        <w:rPr>
          <w:rFonts w:ascii="Times New Roman" w:hAnsi="Times New Roman" w:cs="Times New Roman" w:hint="default"/>
          <w:lang w:val="sk-SK"/>
        </w:rPr>
        <w:t>iť</w:t>
      </w:r>
      <w:r>
        <w:rPr>
          <w:rFonts w:ascii="Times New Roman" w:hAnsi="Times New Roman" w:cs="Times New Roman" w:hint="default"/>
          <w:lang w:val="sk-SK"/>
        </w:rPr>
        <w:t xml:space="preserve"> oš</w:t>
      </w:r>
      <w:r>
        <w:rPr>
          <w:rFonts w:ascii="Times New Roman" w:hAnsi="Times New Roman" w:cs="Times New Roman" w:hint="default"/>
          <w:lang w:val="sk-SK"/>
        </w:rPr>
        <w:t>etrovateľ</w:t>
      </w:r>
      <w:r>
        <w:rPr>
          <w:rFonts w:ascii="Times New Roman" w:hAnsi="Times New Roman" w:cs="Times New Roman" w:hint="default"/>
          <w:lang w:val="sk-SK"/>
        </w:rPr>
        <w:t>skú</w:t>
      </w:r>
      <w:r>
        <w:rPr>
          <w:rFonts w:ascii="Times New Roman" w:hAnsi="Times New Roman" w:cs="Times New Roman" w:hint="default"/>
          <w:lang w:val="sk-SK"/>
        </w:rPr>
        <w:t xml:space="preserve"> starostlivosť</w:t>
      </w:r>
      <w:r>
        <w:rPr>
          <w:rFonts w:ascii="Times New Roman" w:hAnsi="Times New Roman" w:cs="Times New Roman" w:hint="default"/>
          <w:lang w:val="sk-SK"/>
        </w:rPr>
        <w:t xml:space="preserve"> naprí</w:t>
      </w:r>
      <w:r>
        <w:rPr>
          <w:rFonts w:ascii="Times New Roman" w:hAnsi="Times New Roman" w:cs="Times New Roman" w:hint="default"/>
          <w:lang w:val="sk-SK"/>
        </w:rPr>
        <w:t>klad prostrední</w:t>
      </w:r>
      <w:r>
        <w:rPr>
          <w:rFonts w:ascii="Times New Roman" w:hAnsi="Times New Roman" w:cs="Times New Roman" w:hint="default"/>
          <w:lang w:val="sk-SK"/>
        </w:rPr>
        <w:t>ctvom agentú</w:t>
      </w:r>
      <w:r>
        <w:rPr>
          <w:rFonts w:ascii="Times New Roman" w:hAnsi="Times New Roman" w:cs="Times New Roman" w:hint="default"/>
          <w:lang w:val="sk-SK"/>
        </w:rPr>
        <w:t>ry oš</w:t>
      </w:r>
      <w:r>
        <w:rPr>
          <w:rFonts w:ascii="Times New Roman" w:hAnsi="Times New Roman" w:cs="Times New Roman" w:hint="default"/>
          <w:lang w:val="sk-SK"/>
        </w:rPr>
        <w:t>etrovateľ</w:t>
      </w:r>
      <w:r>
        <w:rPr>
          <w:rFonts w:ascii="Times New Roman" w:hAnsi="Times New Roman" w:cs="Times New Roman" w:hint="default"/>
          <w:lang w:val="sk-SK"/>
        </w:rPr>
        <w:t>skej starostlivosti. V </w:t>
      </w:r>
      <w:r>
        <w:rPr>
          <w:rFonts w:ascii="Times New Roman" w:hAnsi="Times New Roman" w:cs="Times New Roman" w:hint="default"/>
          <w:lang w:val="sk-SK"/>
        </w:rPr>
        <w:t>nadvä</w:t>
      </w:r>
      <w:r>
        <w:rPr>
          <w:rFonts w:ascii="Times New Roman" w:hAnsi="Times New Roman" w:cs="Times New Roman" w:hint="default"/>
          <w:lang w:val="sk-SK"/>
        </w:rPr>
        <w:t>znosti n</w:t>
      </w:r>
      <w:r>
        <w:rPr>
          <w:rFonts w:ascii="Times New Roman" w:hAnsi="Times New Roman" w:cs="Times New Roman" w:hint="default"/>
          <w:lang w:val="sk-SK"/>
        </w:rPr>
        <w:t>a</w:t>
      </w:r>
      <w:r>
        <w:rPr>
          <w:rFonts w:ascii="Times New Roman" w:hAnsi="Times New Roman" w:cs="Times New Roman" w:hint="default"/>
          <w:lang w:val="sk-SK"/>
        </w:rPr>
        <w:t xml:space="preserve"> tieto zmeny sa vypúšť</w:t>
      </w:r>
      <w:r>
        <w:rPr>
          <w:rFonts w:ascii="Times New Roman" w:hAnsi="Times New Roman" w:cs="Times New Roman" w:hint="default"/>
          <w:lang w:val="sk-SK"/>
        </w:rPr>
        <w:t>a poskytovanie oš</w:t>
      </w:r>
      <w:r>
        <w:rPr>
          <w:rFonts w:ascii="Times New Roman" w:hAnsi="Times New Roman" w:cs="Times New Roman" w:hint="default"/>
          <w:lang w:val="sk-SK"/>
        </w:rPr>
        <w:t>etrovateľ</w:t>
      </w:r>
      <w:r>
        <w:rPr>
          <w:rFonts w:ascii="Times New Roman" w:hAnsi="Times New Roman" w:cs="Times New Roman" w:hint="default"/>
          <w:lang w:val="sk-SK"/>
        </w:rPr>
        <w:t>skej starostlivosti v </w:t>
      </w:r>
      <w:r>
        <w:rPr>
          <w:rFonts w:ascii="Times New Roman" w:hAnsi="Times New Roman" w:cs="Times New Roman" w:hint="default"/>
          <w:lang w:val="sk-SK"/>
        </w:rPr>
        <w:t>odseku 2 pí</w:t>
      </w:r>
      <w:r>
        <w:rPr>
          <w:rFonts w:ascii="Times New Roman" w:hAnsi="Times New Roman" w:cs="Times New Roman" w:hint="default"/>
          <w:lang w:val="sk-SK"/>
        </w:rPr>
        <w:t>sm. a)  š</w:t>
      </w:r>
      <w:r>
        <w:rPr>
          <w:rFonts w:ascii="Times New Roman" w:hAnsi="Times New Roman" w:cs="Times New Roman" w:hint="default"/>
          <w:lang w:val="sk-SK"/>
        </w:rPr>
        <w:t>tvrtý</w:t>
      </w:r>
      <w:r>
        <w:rPr>
          <w:rFonts w:ascii="Times New Roman" w:hAnsi="Times New Roman" w:cs="Times New Roman" w:hint="default"/>
          <w:lang w:val="sk-SK"/>
        </w:rPr>
        <w:t xml:space="preserve"> bod .</w:t>
      </w:r>
    </w:p>
    <w:p w:rsidR="00321508" w:rsidP="00D65693">
      <w:pPr>
        <w:pStyle w:val="ListParagraph"/>
        <w:bidi w:val="0"/>
        <w:spacing w:after="0"/>
        <w:ind w:left="0"/>
        <w:jc w:val="both"/>
        <w:rPr>
          <w:rFonts w:ascii="Times New Roman" w:hAnsi="Times New Roman" w:cs="Times New Roman"/>
          <w:lang w:val="sk-SK"/>
        </w:rPr>
      </w:pPr>
    </w:p>
    <w:p w:rsidR="00FB6011" w:rsidRPr="00FB6011" w:rsidP="00FB6011">
      <w:pPr>
        <w:pStyle w:val="Title"/>
        <w:tabs>
          <w:tab w:val="left" w:pos="540"/>
        </w:tabs>
        <w:bidi w:val="0"/>
        <w:jc w:val="both"/>
        <w:rPr>
          <w:sz w:val="24"/>
          <w:szCs w:val="24"/>
        </w:rPr>
      </w:pPr>
      <w:r>
        <w:rPr>
          <w:bCs w:val="0"/>
          <w:sz w:val="24"/>
          <w:szCs w:val="24"/>
        </w:rPr>
        <w:t>K</w:t>
      </w:r>
      <w:r w:rsidR="00750234">
        <w:rPr>
          <w:bCs w:val="0"/>
          <w:sz w:val="24"/>
          <w:szCs w:val="24"/>
        </w:rPr>
        <w:t> </w:t>
      </w:r>
      <w:r>
        <w:rPr>
          <w:bCs w:val="0"/>
          <w:sz w:val="24"/>
          <w:szCs w:val="24"/>
        </w:rPr>
        <w:t>bod</w:t>
      </w:r>
      <w:r w:rsidR="00447166">
        <w:rPr>
          <w:bCs w:val="0"/>
          <w:sz w:val="24"/>
          <w:szCs w:val="24"/>
        </w:rPr>
        <w:t xml:space="preserve">om 44 </w:t>
      </w:r>
      <w:r w:rsidR="00750234">
        <w:rPr>
          <w:bCs w:val="0"/>
          <w:sz w:val="24"/>
          <w:szCs w:val="24"/>
        </w:rPr>
        <w:t>a 45</w:t>
      </w:r>
      <w:r w:rsidRPr="00975BD6">
        <w:rPr>
          <w:bCs w:val="0"/>
          <w:sz w:val="24"/>
          <w:szCs w:val="24"/>
        </w:rPr>
        <w:t xml:space="preserve">  - </w:t>
      </w:r>
      <w:r>
        <w:rPr>
          <w:rFonts w:hint="default"/>
          <w:sz w:val="24"/>
          <w:szCs w:val="24"/>
        </w:rPr>
        <w:t>§</w:t>
      </w:r>
      <w:r>
        <w:rPr>
          <w:rFonts w:hint="default"/>
          <w:sz w:val="24"/>
          <w:szCs w:val="24"/>
        </w:rPr>
        <w:t xml:space="preserve"> 36</w:t>
      </w:r>
      <w:r w:rsidRPr="00975BD6">
        <w:rPr>
          <w:sz w:val="24"/>
          <w:szCs w:val="24"/>
        </w:rPr>
        <w:t xml:space="preserve"> ods.</w:t>
      </w:r>
      <w:r>
        <w:rPr>
          <w:sz w:val="24"/>
          <w:szCs w:val="24"/>
        </w:rPr>
        <w:t xml:space="preserve"> 2 a </w:t>
      </w:r>
      <w:r w:rsidRPr="00975BD6">
        <w:rPr>
          <w:sz w:val="24"/>
          <w:szCs w:val="24"/>
        </w:rPr>
        <w:t>3</w:t>
      </w:r>
    </w:p>
    <w:p w:rsidR="00FB6011" w:rsidP="00FB6011">
      <w:pPr>
        <w:pStyle w:val="ListParagraph"/>
        <w:bidi w:val="0"/>
        <w:spacing w:after="0"/>
        <w:ind w:left="0" w:firstLine="709"/>
        <w:jc w:val="both"/>
        <w:rPr>
          <w:rFonts w:ascii="Times New Roman" w:hAnsi="Times New Roman" w:cs="Times New Roman" w:hint="default"/>
          <w:lang w:val="sk-SK"/>
        </w:rPr>
      </w:pPr>
      <w:r>
        <w:rPr>
          <w:rFonts w:ascii="Times New Roman" w:hAnsi="Times New Roman" w:cs="Times New Roman" w:hint="default"/>
          <w:lang w:val="sk-SK"/>
        </w:rPr>
        <w:t>Zosú</w:t>
      </w:r>
      <w:r>
        <w:rPr>
          <w:rFonts w:ascii="Times New Roman" w:hAnsi="Times New Roman" w:cs="Times New Roman" w:hint="default"/>
          <w:lang w:val="sk-SK"/>
        </w:rPr>
        <w:t>laď</w:t>
      </w:r>
      <w:r>
        <w:rPr>
          <w:rFonts w:ascii="Times New Roman" w:hAnsi="Times New Roman" w:cs="Times New Roman" w:hint="default"/>
          <w:lang w:val="sk-SK"/>
        </w:rPr>
        <w:t>uje sa  poskytovanie oš</w:t>
      </w:r>
      <w:r>
        <w:rPr>
          <w:rFonts w:ascii="Times New Roman" w:hAnsi="Times New Roman" w:cs="Times New Roman" w:hint="default"/>
          <w:lang w:val="sk-SK"/>
        </w:rPr>
        <w:t>etrovateľ</w:t>
      </w:r>
      <w:r>
        <w:rPr>
          <w:rFonts w:ascii="Times New Roman" w:hAnsi="Times New Roman" w:cs="Times New Roman" w:hint="default"/>
          <w:lang w:val="sk-SK"/>
        </w:rPr>
        <w:t>skej starostlivosti  so znení</w:t>
      </w:r>
      <w:r>
        <w:rPr>
          <w:rFonts w:ascii="Times New Roman" w:hAnsi="Times New Roman" w:cs="Times New Roman" w:hint="default"/>
          <w:lang w:val="sk-SK"/>
        </w:rPr>
        <w:t>m ustanovenia §</w:t>
      </w:r>
      <w:r>
        <w:rPr>
          <w:rFonts w:ascii="Times New Roman" w:hAnsi="Times New Roman" w:cs="Times New Roman" w:hint="default"/>
          <w:lang w:val="sk-SK"/>
        </w:rPr>
        <w:t xml:space="preserve"> 22 a </w:t>
      </w:r>
      <w:r>
        <w:rPr>
          <w:rFonts w:ascii="Times New Roman" w:hAnsi="Times New Roman" w:cs="Times New Roman" w:hint="default"/>
          <w:lang w:val="sk-SK"/>
        </w:rPr>
        <w:t>to tak, ž</w:t>
      </w:r>
      <w:r>
        <w:rPr>
          <w:rFonts w:ascii="Times New Roman" w:hAnsi="Times New Roman" w:cs="Times New Roman" w:hint="default"/>
          <w:lang w:val="sk-SK"/>
        </w:rPr>
        <w:t>e zariadenie opatrov</w:t>
      </w:r>
      <w:r>
        <w:rPr>
          <w:rFonts w:ascii="Times New Roman" w:hAnsi="Times New Roman" w:cs="Times New Roman" w:hint="default"/>
          <w:lang w:val="sk-SK"/>
        </w:rPr>
        <w:t>ateľ</w:t>
      </w:r>
      <w:r>
        <w:rPr>
          <w:rFonts w:ascii="Times New Roman" w:hAnsi="Times New Roman" w:cs="Times New Roman" w:hint="default"/>
          <w:lang w:val="sk-SK"/>
        </w:rPr>
        <w:t>skej služ</w:t>
      </w:r>
      <w:r>
        <w:rPr>
          <w:rFonts w:ascii="Times New Roman" w:hAnsi="Times New Roman" w:cs="Times New Roman" w:hint="default"/>
          <w:lang w:val="sk-SK"/>
        </w:rPr>
        <w:t>by môž</w:t>
      </w:r>
      <w:r>
        <w:rPr>
          <w:rFonts w:ascii="Times New Roman" w:hAnsi="Times New Roman" w:cs="Times New Roman" w:hint="default"/>
          <w:lang w:val="sk-SK"/>
        </w:rPr>
        <w:t>e poskytovať</w:t>
      </w:r>
      <w:r>
        <w:rPr>
          <w:rFonts w:ascii="Times New Roman" w:hAnsi="Times New Roman" w:cs="Times New Roman" w:hint="default"/>
          <w:lang w:val="sk-SK"/>
        </w:rPr>
        <w:t xml:space="preserve"> takú</w:t>
      </w:r>
      <w:r>
        <w:rPr>
          <w:rFonts w:ascii="Times New Roman" w:hAnsi="Times New Roman" w:cs="Times New Roman" w:hint="default"/>
          <w:lang w:val="sk-SK"/>
        </w:rPr>
        <w:t>to starostlivosť</w:t>
      </w:r>
      <w:r>
        <w:rPr>
          <w:rFonts w:ascii="Times New Roman" w:hAnsi="Times New Roman" w:cs="Times New Roman" w:hint="default"/>
          <w:lang w:val="sk-SK"/>
        </w:rPr>
        <w:t xml:space="preserve"> a v </w:t>
      </w:r>
      <w:r>
        <w:rPr>
          <w:rFonts w:ascii="Times New Roman" w:hAnsi="Times New Roman" w:cs="Times New Roman" w:hint="default"/>
          <w:lang w:val="sk-SK"/>
        </w:rPr>
        <w:t>prí</w:t>
      </w:r>
      <w:r>
        <w:rPr>
          <w:rFonts w:ascii="Times New Roman" w:hAnsi="Times New Roman" w:cs="Times New Roman" w:hint="default"/>
          <w:lang w:val="sk-SK"/>
        </w:rPr>
        <w:t>pade, ž</w:t>
      </w:r>
      <w:r>
        <w:rPr>
          <w:rFonts w:ascii="Times New Roman" w:hAnsi="Times New Roman" w:cs="Times New Roman" w:hint="default"/>
          <w:lang w:val="sk-SK"/>
        </w:rPr>
        <w:t>e takú</w:t>
      </w:r>
      <w:r>
        <w:rPr>
          <w:rFonts w:ascii="Times New Roman" w:hAnsi="Times New Roman" w:cs="Times New Roman" w:hint="default"/>
          <w:lang w:val="sk-SK"/>
        </w:rPr>
        <w:t>to starostlivosť</w:t>
      </w:r>
      <w:r>
        <w:rPr>
          <w:rFonts w:ascii="Times New Roman" w:hAnsi="Times New Roman" w:cs="Times New Roman" w:hint="default"/>
          <w:lang w:val="sk-SK"/>
        </w:rPr>
        <w:t xml:space="preserve"> neposkytuje vlastný</w:t>
      </w:r>
      <w:r>
        <w:rPr>
          <w:rFonts w:ascii="Times New Roman" w:hAnsi="Times New Roman" w:cs="Times New Roman" w:hint="default"/>
          <w:lang w:val="sk-SK"/>
        </w:rPr>
        <w:t>mi zamestnancami, tak je povinné</w:t>
      </w:r>
      <w:r>
        <w:rPr>
          <w:rFonts w:ascii="Times New Roman" w:hAnsi="Times New Roman" w:cs="Times New Roman" w:hint="default"/>
          <w:lang w:val="sk-SK"/>
        </w:rPr>
        <w:t xml:space="preserve"> zabezpeč</w:t>
      </w:r>
      <w:r>
        <w:rPr>
          <w:rFonts w:ascii="Times New Roman" w:hAnsi="Times New Roman" w:cs="Times New Roman" w:hint="default"/>
          <w:lang w:val="sk-SK"/>
        </w:rPr>
        <w:t>iť</w:t>
      </w:r>
      <w:r>
        <w:rPr>
          <w:rFonts w:ascii="Times New Roman" w:hAnsi="Times New Roman" w:cs="Times New Roman" w:hint="default"/>
          <w:lang w:val="sk-SK"/>
        </w:rPr>
        <w:t xml:space="preserve"> oš</w:t>
      </w:r>
      <w:r>
        <w:rPr>
          <w:rFonts w:ascii="Times New Roman" w:hAnsi="Times New Roman" w:cs="Times New Roman" w:hint="default"/>
          <w:lang w:val="sk-SK"/>
        </w:rPr>
        <w:t>etrovateľ</w:t>
      </w:r>
      <w:r>
        <w:rPr>
          <w:rFonts w:ascii="Times New Roman" w:hAnsi="Times New Roman" w:cs="Times New Roman" w:hint="default"/>
          <w:lang w:val="sk-SK"/>
        </w:rPr>
        <w:t>skú</w:t>
      </w:r>
      <w:r>
        <w:rPr>
          <w:rFonts w:ascii="Times New Roman" w:hAnsi="Times New Roman" w:cs="Times New Roman" w:hint="default"/>
          <w:lang w:val="sk-SK"/>
        </w:rPr>
        <w:t xml:space="preserve"> starostlivosť</w:t>
      </w:r>
      <w:r>
        <w:rPr>
          <w:rFonts w:ascii="Times New Roman" w:hAnsi="Times New Roman" w:cs="Times New Roman" w:hint="default"/>
          <w:lang w:val="sk-SK"/>
        </w:rPr>
        <w:t xml:space="preserve"> naprí</w:t>
      </w:r>
      <w:r>
        <w:rPr>
          <w:rFonts w:ascii="Times New Roman" w:hAnsi="Times New Roman" w:cs="Times New Roman" w:hint="default"/>
          <w:lang w:val="sk-SK"/>
        </w:rPr>
        <w:t>klad prostrední</w:t>
      </w:r>
      <w:r>
        <w:rPr>
          <w:rFonts w:ascii="Times New Roman" w:hAnsi="Times New Roman" w:cs="Times New Roman" w:hint="default"/>
          <w:lang w:val="sk-SK"/>
        </w:rPr>
        <w:t>ctvom agentú</w:t>
      </w:r>
      <w:r>
        <w:rPr>
          <w:rFonts w:ascii="Times New Roman" w:hAnsi="Times New Roman" w:cs="Times New Roman" w:hint="default"/>
          <w:lang w:val="sk-SK"/>
        </w:rPr>
        <w:t>ry oš</w:t>
      </w:r>
      <w:r>
        <w:rPr>
          <w:rFonts w:ascii="Times New Roman" w:hAnsi="Times New Roman" w:cs="Times New Roman" w:hint="default"/>
          <w:lang w:val="sk-SK"/>
        </w:rPr>
        <w:t>etrovateľ</w:t>
      </w:r>
      <w:r>
        <w:rPr>
          <w:rFonts w:ascii="Times New Roman" w:hAnsi="Times New Roman" w:cs="Times New Roman" w:hint="default"/>
          <w:lang w:val="sk-SK"/>
        </w:rPr>
        <w:t>skej starostlivosti. V nadv</w:t>
      </w:r>
      <w:r>
        <w:rPr>
          <w:rFonts w:ascii="Times New Roman" w:hAnsi="Times New Roman" w:cs="Times New Roman" w:hint="default"/>
          <w:lang w:val="sk-SK"/>
        </w:rPr>
        <w:t>ä</w:t>
      </w:r>
      <w:r>
        <w:rPr>
          <w:rFonts w:ascii="Times New Roman" w:hAnsi="Times New Roman" w:cs="Times New Roman" w:hint="default"/>
          <w:lang w:val="sk-SK"/>
        </w:rPr>
        <w:t>znosti na tieto zmeny sa vypúšť</w:t>
      </w:r>
      <w:r>
        <w:rPr>
          <w:rFonts w:ascii="Times New Roman" w:hAnsi="Times New Roman" w:cs="Times New Roman" w:hint="default"/>
          <w:lang w:val="sk-SK"/>
        </w:rPr>
        <w:t>a poskytovanie oš</w:t>
      </w:r>
      <w:r>
        <w:rPr>
          <w:rFonts w:ascii="Times New Roman" w:hAnsi="Times New Roman" w:cs="Times New Roman" w:hint="default"/>
          <w:lang w:val="sk-SK"/>
        </w:rPr>
        <w:t>etrovateľ</w:t>
      </w:r>
      <w:r>
        <w:rPr>
          <w:rFonts w:ascii="Times New Roman" w:hAnsi="Times New Roman" w:cs="Times New Roman" w:hint="default"/>
          <w:lang w:val="sk-SK"/>
        </w:rPr>
        <w:t>skej starostlivosti v </w:t>
      </w:r>
      <w:r>
        <w:rPr>
          <w:rFonts w:ascii="Times New Roman" w:hAnsi="Times New Roman" w:cs="Times New Roman" w:hint="default"/>
          <w:lang w:val="sk-SK"/>
        </w:rPr>
        <w:t>odseku 2 pí</w:t>
      </w:r>
      <w:r>
        <w:rPr>
          <w:rFonts w:ascii="Times New Roman" w:hAnsi="Times New Roman" w:cs="Times New Roman" w:hint="default"/>
          <w:lang w:val="sk-SK"/>
        </w:rPr>
        <w:t>sm. a)  š</w:t>
      </w:r>
      <w:r>
        <w:rPr>
          <w:rFonts w:ascii="Times New Roman" w:hAnsi="Times New Roman" w:cs="Times New Roman" w:hint="default"/>
          <w:lang w:val="sk-SK"/>
        </w:rPr>
        <w:t>tvrtý</w:t>
      </w:r>
      <w:r>
        <w:rPr>
          <w:rFonts w:ascii="Times New Roman" w:hAnsi="Times New Roman" w:cs="Times New Roman" w:hint="default"/>
          <w:lang w:val="sk-SK"/>
        </w:rPr>
        <w:t xml:space="preserve"> bod .</w:t>
      </w:r>
    </w:p>
    <w:p w:rsidR="005200BF" w:rsidP="005200BF">
      <w:pPr>
        <w:pStyle w:val="ListParagraph"/>
        <w:bidi w:val="0"/>
        <w:spacing w:after="0"/>
        <w:ind w:left="0"/>
        <w:jc w:val="both"/>
        <w:rPr>
          <w:rFonts w:ascii="Times New Roman" w:hAnsi="Times New Roman" w:cs="Times New Roman"/>
          <w:b/>
          <w:lang w:val="sk-SK"/>
        </w:rPr>
      </w:pPr>
    </w:p>
    <w:p w:rsidR="006E6C38" w:rsidP="006E6C38">
      <w:pPr>
        <w:pStyle w:val="ListParagraph"/>
        <w:bidi w:val="0"/>
        <w:spacing w:after="0"/>
        <w:ind w:left="0"/>
        <w:jc w:val="both"/>
        <w:rPr>
          <w:rFonts w:ascii="Times New Roman" w:hAnsi="Times New Roman" w:cs="Times New Roman" w:hint="default"/>
          <w:b/>
          <w:lang w:val="sk-SK"/>
        </w:rPr>
      </w:pPr>
      <w:r w:rsidR="00750234">
        <w:rPr>
          <w:rFonts w:ascii="Times New Roman" w:hAnsi="Times New Roman" w:cs="Times New Roman"/>
          <w:b/>
          <w:lang w:val="sk-SK"/>
        </w:rPr>
        <w:t>K bodu 46</w:t>
      </w:r>
      <w:r>
        <w:rPr>
          <w:rFonts w:ascii="Times New Roman" w:hAnsi="Times New Roman" w:cs="Times New Roman" w:hint="default"/>
          <w:b/>
          <w:lang w:val="sk-SK"/>
        </w:rPr>
        <w:t xml:space="preserve"> - §</w:t>
      </w:r>
      <w:r>
        <w:rPr>
          <w:rFonts w:ascii="Times New Roman" w:hAnsi="Times New Roman" w:cs="Times New Roman" w:hint="default"/>
          <w:b/>
          <w:lang w:val="sk-SK"/>
        </w:rPr>
        <w:t xml:space="preserve"> 37 ods. 4</w:t>
      </w:r>
    </w:p>
    <w:p w:rsidR="006E6C38" w:rsidP="006E6C38">
      <w:pPr>
        <w:bidi w:val="0"/>
        <w:ind w:firstLine="709"/>
        <w:jc w:val="both"/>
        <w:rPr>
          <w:rFonts w:hint="default"/>
        </w:rPr>
      </w:pPr>
      <w:r>
        <w:t>V </w:t>
      </w:r>
      <w:r>
        <w:rPr>
          <w:rFonts w:hint="default"/>
        </w:rPr>
        <w:t>sú</w:t>
      </w:r>
      <w:r>
        <w:rPr>
          <w:rFonts w:hint="default"/>
        </w:rPr>
        <w:t>lade s </w:t>
      </w:r>
      <w:r>
        <w:rPr>
          <w:rFonts w:hint="default"/>
        </w:rPr>
        <w:t>pož</w:t>
      </w:r>
      <w:r>
        <w:rPr>
          <w:rFonts w:hint="default"/>
        </w:rPr>
        <w:t>iadavkami aplikač</w:t>
      </w:r>
      <w:r>
        <w:rPr>
          <w:rFonts w:hint="default"/>
        </w:rPr>
        <w:t>nej praxe sa explicitne ohranič</w:t>
      </w:r>
      <w:r>
        <w:rPr>
          <w:rFonts w:hint="default"/>
        </w:rPr>
        <w:t>uje doba, poč</w:t>
      </w:r>
      <w:r>
        <w:rPr>
          <w:rFonts w:hint="default"/>
        </w:rPr>
        <w:t>as ktorej mož</w:t>
      </w:r>
      <w:r>
        <w:rPr>
          <w:rFonts w:hint="default"/>
        </w:rPr>
        <w:t>no poskytovať</w:t>
      </w:r>
      <w:r>
        <w:rPr>
          <w:rFonts w:hint="default"/>
        </w:rPr>
        <w:t xml:space="preserve"> pobytovú</w:t>
      </w:r>
      <w:r>
        <w:rPr>
          <w:rFonts w:hint="default"/>
        </w:rPr>
        <w:t xml:space="preserve"> sociá</w:t>
      </w:r>
      <w:r>
        <w:rPr>
          <w:rFonts w:hint="default"/>
        </w:rPr>
        <w:t>lnu služ</w:t>
      </w:r>
      <w:r>
        <w:rPr>
          <w:rFonts w:hint="default"/>
        </w:rPr>
        <w:t>bu v </w:t>
      </w:r>
      <w:r>
        <w:rPr>
          <w:rFonts w:hint="default"/>
        </w:rPr>
        <w:t>rehabilitač</w:t>
      </w:r>
      <w:r>
        <w:rPr>
          <w:rFonts w:hint="default"/>
        </w:rPr>
        <w:t>nom stredisku, a </w:t>
      </w:r>
      <w:r>
        <w:rPr>
          <w:rFonts w:hint="default"/>
        </w:rPr>
        <w:t>to na urč</w:t>
      </w:r>
      <w:r>
        <w:rPr>
          <w:rFonts w:hint="default"/>
        </w:rPr>
        <w:t>itý</w:t>
      </w:r>
      <w:r>
        <w:rPr>
          <w:rFonts w:hint="default"/>
        </w:rPr>
        <w:t xml:space="preserve"> č</w:t>
      </w:r>
      <w:r>
        <w:rPr>
          <w:rFonts w:hint="default"/>
        </w:rPr>
        <w:t>as, najviac na tri mesiace s </w:t>
      </w:r>
      <w:r>
        <w:rPr>
          <w:rFonts w:hint="default"/>
        </w:rPr>
        <w:t>tý</w:t>
      </w:r>
      <w:r>
        <w:rPr>
          <w:rFonts w:hint="default"/>
        </w:rPr>
        <w:t>m, ž</w:t>
      </w:r>
      <w:r>
        <w:rPr>
          <w:rFonts w:hint="default"/>
        </w:rPr>
        <w:t>e tú</w:t>
      </w:r>
      <w:r>
        <w:rPr>
          <w:rFonts w:hint="default"/>
        </w:rPr>
        <w:t>to lehotu mož</w:t>
      </w:r>
      <w:r>
        <w:rPr>
          <w:rFonts w:hint="default"/>
        </w:rPr>
        <w:t>no predĺž</w:t>
      </w:r>
      <w:r>
        <w:rPr>
          <w:rFonts w:hint="default"/>
        </w:rPr>
        <w:t>iť</w:t>
      </w:r>
      <w:r>
        <w:rPr>
          <w:rFonts w:hint="default"/>
        </w:rPr>
        <w:t xml:space="preserve"> len raz najviac o tri mesiace. Ide o </w:t>
      </w:r>
      <w:r>
        <w:rPr>
          <w:rFonts w:hint="default"/>
        </w:rPr>
        <w:t>reš</w:t>
      </w:r>
      <w:r>
        <w:rPr>
          <w:rFonts w:hint="default"/>
        </w:rPr>
        <w:t>pektovanie povahy a </w:t>
      </w:r>
      <w:r>
        <w:rPr>
          <w:rFonts w:hint="default"/>
        </w:rPr>
        <w:t>úč</w:t>
      </w:r>
      <w:r>
        <w:rPr>
          <w:rFonts w:hint="default"/>
        </w:rPr>
        <w:t>elu sociá</w:t>
      </w:r>
      <w:r>
        <w:rPr>
          <w:rFonts w:hint="default"/>
        </w:rPr>
        <w:t>lnej služ</w:t>
      </w:r>
      <w:r>
        <w:rPr>
          <w:rFonts w:hint="default"/>
        </w:rPr>
        <w:t>by poskytovanej v </w:t>
      </w:r>
      <w:r>
        <w:rPr>
          <w:rFonts w:hint="default"/>
        </w:rPr>
        <w:t>rehabilitač</w:t>
      </w:r>
      <w:r>
        <w:rPr>
          <w:rFonts w:hint="default"/>
        </w:rPr>
        <w:t>nom stredisku  s </w:t>
      </w:r>
      <w:r>
        <w:rPr>
          <w:rFonts w:hint="default"/>
        </w:rPr>
        <w:t>dô</w:t>
      </w:r>
      <w:r>
        <w:rPr>
          <w:rFonts w:hint="default"/>
        </w:rPr>
        <w:t>razom na</w:t>
      </w:r>
      <w:r>
        <w:rPr>
          <w:rFonts w:hint="default"/>
        </w:rPr>
        <w:t xml:space="preserve"> </w:t>
      </w:r>
      <w:r>
        <w:rPr>
          <w:rFonts w:hint="default"/>
        </w:rPr>
        <w:t>poskytovanú</w:t>
      </w:r>
      <w:r>
        <w:rPr>
          <w:rFonts w:hint="default"/>
        </w:rPr>
        <w:t xml:space="preserve"> sociá</w:t>
      </w:r>
      <w:r>
        <w:rPr>
          <w:rFonts w:hint="default"/>
        </w:rPr>
        <w:t>lnu rehabilitá</w:t>
      </w:r>
      <w:r>
        <w:rPr>
          <w:rFonts w:hint="default"/>
        </w:rPr>
        <w:t>ciu s </w:t>
      </w:r>
      <w:r>
        <w:rPr>
          <w:rFonts w:hint="default"/>
        </w:rPr>
        <w:t>cieľ</w:t>
      </w:r>
      <w:r>
        <w:rPr>
          <w:rFonts w:hint="default"/>
        </w:rPr>
        <w:t>om ná</w:t>
      </w:r>
      <w:r>
        <w:rPr>
          <w:rFonts w:hint="default"/>
        </w:rPr>
        <w:t>vratu prijí</w:t>
      </w:r>
      <w:r>
        <w:rPr>
          <w:rFonts w:hint="default"/>
        </w:rPr>
        <w:t>mateľ</w:t>
      </w:r>
      <w:r>
        <w:rPr>
          <w:rFonts w:hint="default"/>
        </w:rPr>
        <w:t>a sociá</w:t>
      </w:r>
      <w:r>
        <w:rPr>
          <w:rFonts w:hint="default"/>
        </w:rPr>
        <w:t>lnej služ</w:t>
      </w:r>
      <w:r>
        <w:rPr>
          <w:rFonts w:hint="default"/>
        </w:rPr>
        <w:t>by do jeho prirodzené</w:t>
      </w:r>
      <w:r>
        <w:rPr>
          <w:rFonts w:hint="default"/>
        </w:rPr>
        <w:t>ho rodinné</w:t>
      </w:r>
      <w:r>
        <w:rPr>
          <w:rFonts w:hint="default"/>
        </w:rPr>
        <w:t>ho prostredia.</w:t>
      </w:r>
    </w:p>
    <w:p w:rsidR="006E6C38" w:rsidP="005200BF">
      <w:pPr>
        <w:pStyle w:val="ListParagraph"/>
        <w:bidi w:val="0"/>
        <w:spacing w:after="0"/>
        <w:ind w:left="0"/>
        <w:jc w:val="both"/>
        <w:rPr>
          <w:rFonts w:ascii="Times New Roman" w:hAnsi="Times New Roman" w:cs="Times New Roman"/>
          <w:b/>
          <w:lang w:val="sk-SK"/>
        </w:rPr>
      </w:pPr>
    </w:p>
    <w:p w:rsidR="005200BF" w:rsidP="005200BF">
      <w:pPr>
        <w:pStyle w:val="ListParagraph"/>
        <w:bidi w:val="0"/>
        <w:spacing w:after="0"/>
        <w:ind w:left="0"/>
        <w:jc w:val="both"/>
        <w:rPr>
          <w:rFonts w:ascii="Times New Roman" w:hAnsi="Times New Roman" w:cs="Times New Roman"/>
          <w:b/>
          <w:lang w:val="sk-SK"/>
        </w:rPr>
      </w:pPr>
      <w:r>
        <w:rPr>
          <w:rFonts w:ascii="Times New Roman" w:hAnsi="Times New Roman" w:cs="Times New Roman"/>
          <w:b/>
          <w:lang w:val="sk-SK"/>
        </w:rPr>
        <w:t>K</w:t>
      </w:r>
      <w:r w:rsidR="00750234">
        <w:rPr>
          <w:rFonts w:ascii="Times New Roman" w:hAnsi="Times New Roman" w:cs="Times New Roman"/>
          <w:b/>
          <w:lang w:val="sk-SK"/>
        </w:rPr>
        <w:t> </w:t>
      </w:r>
      <w:r>
        <w:rPr>
          <w:rFonts w:ascii="Times New Roman" w:hAnsi="Times New Roman" w:cs="Times New Roman"/>
          <w:b/>
          <w:lang w:val="sk-SK"/>
        </w:rPr>
        <w:t>bod</w:t>
      </w:r>
      <w:r w:rsidR="00447166">
        <w:rPr>
          <w:rFonts w:ascii="Times New Roman" w:hAnsi="Times New Roman" w:cs="Times New Roman"/>
          <w:b/>
          <w:lang w:val="sk-SK"/>
        </w:rPr>
        <w:t>om</w:t>
      </w:r>
      <w:r w:rsidR="00750234">
        <w:rPr>
          <w:rFonts w:ascii="Times New Roman" w:hAnsi="Times New Roman" w:cs="Times New Roman" w:hint="default"/>
          <w:b/>
          <w:lang w:val="sk-SK"/>
        </w:rPr>
        <w:t xml:space="preserve"> 47 až</w:t>
      </w:r>
      <w:r w:rsidR="00750234">
        <w:rPr>
          <w:rFonts w:ascii="Times New Roman" w:hAnsi="Times New Roman" w:cs="Times New Roman" w:hint="default"/>
          <w:b/>
          <w:lang w:val="sk-SK"/>
        </w:rPr>
        <w:t xml:space="preserve"> 50</w:t>
      </w:r>
      <w:r>
        <w:rPr>
          <w:rFonts w:ascii="Times New Roman" w:hAnsi="Times New Roman" w:cs="Times New Roman" w:hint="default"/>
          <w:b/>
          <w:lang w:val="sk-SK"/>
        </w:rPr>
        <w:t xml:space="preserve"> - §</w:t>
      </w:r>
      <w:r>
        <w:rPr>
          <w:rFonts w:ascii="Times New Roman" w:hAnsi="Times New Roman" w:cs="Times New Roman" w:hint="default"/>
          <w:b/>
          <w:lang w:val="sk-SK"/>
        </w:rPr>
        <w:t xml:space="preserve"> 38 ods. 1,  2,  5, 6 a</w:t>
      </w:r>
      <w:r w:rsidR="007451E4">
        <w:rPr>
          <w:rFonts w:ascii="Times New Roman" w:hAnsi="Times New Roman" w:cs="Times New Roman" w:hint="default"/>
          <w:b/>
          <w:lang w:val="sk-SK"/>
        </w:rPr>
        <w:t>ž</w:t>
      </w:r>
      <w:r w:rsidR="007451E4">
        <w:rPr>
          <w:rFonts w:ascii="Times New Roman" w:hAnsi="Times New Roman" w:cs="Times New Roman" w:hint="default"/>
          <w:b/>
          <w:lang w:val="sk-SK"/>
        </w:rPr>
        <w:t xml:space="preserve"> 8</w:t>
      </w:r>
    </w:p>
    <w:p w:rsidR="005200BF" w:rsidRPr="005200BF" w:rsidP="005200BF">
      <w:pPr>
        <w:pStyle w:val="ListParagraph"/>
        <w:bidi w:val="0"/>
        <w:spacing w:after="0"/>
        <w:ind w:left="0" w:firstLine="709"/>
        <w:jc w:val="both"/>
        <w:rPr>
          <w:rFonts w:ascii="Times New Roman" w:hAnsi="Times New Roman" w:cs="Times New Roman" w:hint="default"/>
          <w:lang w:val="sk-SK"/>
        </w:rPr>
      </w:pPr>
      <w:r w:rsidRPr="005200BF">
        <w:rPr>
          <w:rFonts w:ascii="Times New Roman" w:hAnsi="Times New Roman" w:cs="Times New Roman"/>
          <w:lang w:val="sk-SK"/>
        </w:rPr>
        <w:t>V </w:t>
      </w:r>
      <w:r w:rsidRPr="005200BF">
        <w:rPr>
          <w:rFonts w:ascii="Times New Roman" w:hAnsi="Times New Roman" w:cs="Times New Roman" w:hint="default"/>
          <w:lang w:val="sk-SK"/>
        </w:rPr>
        <w:t>domove sociá</w:t>
      </w:r>
      <w:r w:rsidRPr="005200BF">
        <w:rPr>
          <w:rFonts w:ascii="Times New Roman" w:hAnsi="Times New Roman" w:cs="Times New Roman" w:hint="default"/>
          <w:lang w:val="sk-SK"/>
        </w:rPr>
        <w:t>lnych služ</w:t>
      </w:r>
      <w:r w:rsidRPr="005200BF">
        <w:rPr>
          <w:rFonts w:ascii="Times New Roman" w:hAnsi="Times New Roman" w:cs="Times New Roman" w:hint="default"/>
          <w:lang w:val="sk-SK"/>
        </w:rPr>
        <w:t>ieb sa ustanovuje horná</w:t>
      </w:r>
      <w:r>
        <w:rPr>
          <w:rFonts w:ascii="Times New Roman" w:hAnsi="Times New Roman" w:cs="Times New Roman"/>
          <w:lang w:val="sk-SK"/>
        </w:rPr>
        <w:t xml:space="preserve"> </w:t>
      </w:r>
      <w:r w:rsidRPr="005200BF">
        <w:rPr>
          <w:rFonts w:ascii="Times New Roman" w:hAnsi="Times New Roman" w:cs="Times New Roman"/>
          <w:lang w:val="sk-SK"/>
        </w:rPr>
        <w:t>(18 rokov) a </w:t>
      </w:r>
      <w:r w:rsidRPr="005200BF">
        <w:rPr>
          <w:rFonts w:ascii="Times New Roman" w:hAnsi="Times New Roman" w:cs="Times New Roman" w:hint="default"/>
          <w:lang w:val="sk-SK"/>
        </w:rPr>
        <w:t>dolná</w:t>
      </w:r>
      <w:r w:rsidRPr="005200BF">
        <w:rPr>
          <w:rFonts w:ascii="Times New Roman" w:hAnsi="Times New Roman" w:cs="Times New Roman" w:hint="default"/>
          <w:lang w:val="sk-SK"/>
        </w:rPr>
        <w:t xml:space="preserve"> veková</w:t>
      </w:r>
      <w:r w:rsidRPr="005200BF">
        <w:rPr>
          <w:rFonts w:ascii="Times New Roman" w:hAnsi="Times New Roman" w:cs="Times New Roman" w:hint="default"/>
          <w:lang w:val="sk-SK"/>
        </w:rPr>
        <w:t xml:space="preserve"> hranica (d</w:t>
      </w:r>
      <w:r w:rsidRPr="005200BF">
        <w:rPr>
          <w:rFonts w:ascii="Times New Roman" w:hAnsi="Times New Roman" w:cs="Times New Roman" w:hint="default"/>
          <w:lang w:val="sk-SK"/>
        </w:rPr>
        <w:t>ovŕš</w:t>
      </w:r>
      <w:r w:rsidRPr="005200BF">
        <w:rPr>
          <w:rFonts w:ascii="Times New Roman" w:hAnsi="Times New Roman" w:cs="Times New Roman" w:hint="default"/>
          <w:lang w:val="sk-SK"/>
        </w:rPr>
        <w:t>enie dô</w:t>
      </w:r>
      <w:r w:rsidRPr="005200BF">
        <w:rPr>
          <w:rFonts w:ascii="Times New Roman" w:hAnsi="Times New Roman" w:cs="Times New Roman" w:hint="default"/>
          <w:lang w:val="sk-SK"/>
        </w:rPr>
        <w:t>chodkové</w:t>
      </w:r>
      <w:r w:rsidRPr="005200BF">
        <w:rPr>
          <w:rFonts w:ascii="Times New Roman" w:hAnsi="Times New Roman" w:cs="Times New Roman" w:hint="default"/>
          <w:lang w:val="sk-SK"/>
        </w:rPr>
        <w:t>ho veku)</w:t>
      </w:r>
      <w:r>
        <w:rPr>
          <w:rFonts w:ascii="Times New Roman" w:hAnsi="Times New Roman" w:cs="Times New Roman" w:hint="default"/>
          <w:lang w:val="sk-SK"/>
        </w:rPr>
        <w:t xml:space="preserve"> pri celoroč</w:t>
      </w:r>
      <w:r>
        <w:rPr>
          <w:rFonts w:ascii="Times New Roman" w:hAnsi="Times New Roman" w:cs="Times New Roman" w:hint="default"/>
          <w:lang w:val="sk-SK"/>
        </w:rPr>
        <w:t>nej pobytovej sociá</w:t>
      </w:r>
      <w:r>
        <w:rPr>
          <w:rFonts w:ascii="Times New Roman" w:hAnsi="Times New Roman" w:cs="Times New Roman" w:hint="default"/>
          <w:lang w:val="sk-SK"/>
        </w:rPr>
        <w:t>lnej služ</w:t>
      </w:r>
      <w:r>
        <w:rPr>
          <w:rFonts w:ascii="Times New Roman" w:hAnsi="Times New Roman" w:cs="Times New Roman" w:hint="default"/>
          <w:lang w:val="sk-SK"/>
        </w:rPr>
        <w:t>be z </w:t>
      </w:r>
      <w:r>
        <w:rPr>
          <w:rFonts w:ascii="Times New Roman" w:hAnsi="Times New Roman" w:cs="Times New Roman" w:hint="default"/>
          <w:lang w:val="sk-SK"/>
        </w:rPr>
        <w:t>dô</w:t>
      </w:r>
      <w:r>
        <w:rPr>
          <w:rFonts w:ascii="Times New Roman" w:hAnsi="Times New Roman" w:cs="Times New Roman" w:hint="default"/>
          <w:lang w:val="sk-SK"/>
        </w:rPr>
        <w:t>vodu vytvorenia podmienok postup</w:t>
      </w:r>
      <w:r w:rsidR="006E6C38">
        <w:rPr>
          <w:rFonts w:ascii="Times New Roman" w:hAnsi="Times New Roman" w:cs="Times New Roman" w:hint="default"/>
          <w:lang w:val="sk-SK"/>
        </w:rPr>
        <w:t>nej deinš</w:t>
      </w:r>
      <w:r w:rsidR="006E6C38">
        <w:rPr>
          <w:rFonts w:ascii="Times New Roman" w:hAnsi="Times New Roman" w:cs="Times New Roman" w:hint="default"/>
          <w:lang w:val="sk-SK"/>
        </w:rPr>
        <w:t>titucionalizá</w:t>
      </w:r>
      <w:r w:rsidR="006E6C38">
        <w:rPr>
          <w:rFonts w:ascii="Times New Roman" w:hAnsi="Times New Roman" w:cs="Times New Roman" w:hint="default"/>
          <w:lang w:val="sk-SK"/>
        </w:rPr>
        <w:t xml:space="preserve">cie </w:t>
      </w:r>
      <w:r>
        <w:rPr>
          <w:rFonts w:ascii="Times New Roman" w:hAnsi="Times New Roman" w:cs="Times New Roman"/>
          <w:lang w:val="sk-SK"/>
        </w:rPr>
        <w:t>v tomto druhu  a </w:t>
      </w:r>
      <w:r w:rsidR="000C5A1A">
        <w:rPr>
          <w:rFonts w:ascii="Times New Roman" w:hAnsi="Times New Roman" w:cs="Times New Roman"/>
          <w:lang w:val="sk-SK"/>
        </w:rPr>
        <w:t>forme</w:t>
      </w:r>
      <w:r>
        <w:rPr>
          <w:rFonts w:ascii="Times New Roman" w:hAnsi="Times New Roman" w:cs="Times New Roman" w:hint="default"/>
          <w:lang w:val="sk-SK"/>
        </w:rPr>
        <w:t xml:space="preserve"> sociá</w:t>
      </w:r>
      <w:r>
        <w:rPr>
          <w:rFonts w:ascii="Times New Roman" w:hAnsi="Times New Roman" w:cs="Times New Roman" w:hint="default"/>
          <w:lang w:val="sk-SK"/>
        </w:rPr>
        <w:t>lnej služ</w:t>
      </w:r>
      <w:r>
        <w:rPr>
          <w:rFonts w:ascii="Times New Roman" w:hAnsi="Times New Roman" w:cs="Times New Roman" w:hint="default"/>
          <w:lang w:val="sk-SK"/>
        </w:rPr>
        <w:t>by. V </w:t>
      </w:r>
      <w:r>
        <w:rPr>
          <w:rFonts w:ascii="Times New Roman" w:hAnsi="Times New Roman" w:cs="Times New Roman" w:hint="default"/>
          <w:lang w:val="sk-SK"/>
        </w:rPr>
        <w:t>praxi to bude znamenať</w:t>
      </w:r>
      <w:r>
        <w:rPr>
          <w:rFonts w:ascii="Times New Roman" w:hAnsi="Times New Roman" w:cs="Times New Roman" w:hint="default"/>
          <w:lang w:val="sk-SK"/>
        </w:rPr>
        <w:t>, ž</w:t>
      </w:r>
      <w:r>
        <w:rPr>
          <w:rFonts w:ascii="Times New Roman" w:hAnsi="Times New Roman" w:cs="Times New Roman" w:hint="default"/>
          <w:lang w:val="sk-SK"/>
        </w:rPr>
        <w:t>e deti do veku 18 rokov a </w:t>
      </w:r>
      <w:r>
        <w:rPr>
          <w:rFonts w:ascii="Times New Roman" w:hAnsi="Times New Roman" w:cs="Times New Roman" w:hint="default"/>
          <w:lang w:val="sk-SK"/>
        </w:rPr>
        <w:t>seniori  nebudú</w:t>
      </w:r>
      <w:r>
        <w:rPr>
          <w:rFonts w:ascii="Times New Roman" w:hAnsi="Times New Roman" w:cs="Times New Roman" w:hint="default"/>
          <w:lang w:val="sk-SK"/>
        </w:rPr>
        <w:t xml:space="preserve"> umiestň</w:t>
      </w:r>
      <w:r>
        <w:rPr>
          <w:rFonts w:ascii="Times New Roman" w:hAnsi="Times New Roman" w:cs="Times New Roman" w:hint="default"/>
          <w:lang w:val="sk-SK"/>
        </w:rPr>
        <w:t>ovaní</w:t>
      </w:r>
      <w:r>
        <w:rPr>
          <w:rFonts w:ascii="Times New Roman" w:hAnsi="Times New Roman" w:cs="Times New Roman" w:hint="default"/>
          <w:lang w:val="sk-SK"/>
        </w:rPr>
        <w:t xml:space="preserve"> d</w:t>
      </w:r>
      <w:r>
        <w:rPr>
          <w:rFonts w:ascii="Times New Roman" w:hAnsi="Times New Roman" w:cs="Times New Roman" w:hint="default"/>
          <w:lang w:val="sk-SK"/>
        </w:rPr>
        <w:t>o také</w:t>
      </w:r>
      <w:r>
        <w:rPr>
          <w:rFonts w:ascii="Times New Roman" w:hAnsi="Times New Roman" w:cs="Times New Roman" w:hint="default"/>
          <w:lang w:val="sk-SK"/>
        </w:rPr>
        <w:t>hoto zariadenia  sociá</w:t>
      </w:r>
      <w:r>
        <w:rPr>
          <w:rFonts w:ascii="Times New Roman" w:hAnsi="Times New Roman" w:cs="Times New Roman" w:hint="default"/>
          <w:lang w:val="sk-SK"/>
        </w:rPr>
        <w:t>lnej služ</w:t>
      </w:r>
      <w:r>
        <w:rPr>
          <w:rFonts w:ascii="Times New Roman" w:hAnsi="Times New Roman" w:cs="Times New Roman" w:hint="default"/>
          <w:lang w:val="sk-SK"/>
        </w:rPr>
        <w:t>by  a bude im mož</w:t>
      </w:r>
      <w:r>
        <w:rPr>
          <w:rFonts w:ascii="Times New Roman" w:hAnsi="Times New Roman" w:cs="Times New Roman" w:hint="default"/>
          <w:lang w:val="sk-SK"/>
        </w:rPr>
        <w:t>né</w:t>
      </w:r>
      <w:r>
        <w:rPr>
          <w:rFonts w:ascii="Times New Roman" w:hAnsi="Times New Roman" w:cs="Times New Roman" w:hint="default"/>
          <w:lang w:val="sk-SK"/>
        </w:rPr>
        <w:t xml:space="preserve"> poskytovať</w:t>
      </w:r>
      <w:r>
        <w:rPr>
          <w:rFonts w:ascii="Times New Roman" w:hAnsi="Times New Roman" w:cs="Times New Roman" w:hint="default"/>
          <w:lang w:val="sk-SK"/>
        </w:rPr>
        <w:t xml:space="preserve"> tento druh sociá</w:t>
      </w:r>
      <w:r>
        <w:rPr>
          <w:rFonts w:ascii="Times New Roman" w:hAnsi="Times New Roman" w:cs="Times New Roman" w:hint="default"/>
          <w:lang w:val="sk-SK"/>
        </w:rPr>
        <w:t>lnej služ</w:t>
      </w:r>
      <w:r>
        <w:rPr>
          <w:rFonts w:ascii="Times New Roman" w:hAnsi="Times New Roman" w:cs="Times New Roman" w:hint="default"/>
          <w:lang w:val="sk-SK"/>
        </w:rPr>
        <w:t>by len týž</w:t>
      </w:r>
      <w:r>
        <w:rPr>
          <w:rFonts w:ascii="Times New Roman" w:hAnsi="Times New Roman" w:cs="Times New Roman" w:hint="default"/>
          <w:lang w:val="sk-SK"/>
        </w:rPr>
        <w:t>dennou alebo ambulantnou formou.</w:t>
      </w:r>
      <w:r w:rsidRPr="005200BF">
        <w:rPr>
          <w:rFonts w:ascii="Times New Roman" w:hAnsi="Times New Roman" w:cs="Times New Roman" w:hint="default"/>
          <w:lang w:val="sk-SK"/>
        </w:rPr>
        <w:t xml:space="preserve"> V zá</w:t>
      </w:r>
      <w:r w:rsidRPr="005200BF">
        <w:rPr>
          <w:rFonts w:ascii="Times New Roman" w:hAnsi="Times New Roman" w:cs="Times New Roman" w:hint="default"/>
          <w:lang w:val="sk-SK"/>
        </w:rPr>
        <w:t>ujme podpory  deinš</w:t>
      </w:r>
      <w:r w:rsidRPr="005200BF">
        <w:rPr>
          <w:rFonts w:ascii="Times New Roman" w:hAnsi="Times New Roman" w:cs="Times New Roman" w:hint="default"/>
          <w:lang w:val="sk-SK"/>
        </w:rPr>
        <w:t>titucionalizá</w:t>
      </w:r>
      <w:r w:rsidRPr="005200BF">
        <w:rPr>
          <w:rFonts w:ascii="Times New Roman" w:hAnsi="Times New Roman" w:cs="Times New Roman" w:hint="default"/>
          <w:lang w:val="sk-SK"/>
        </w:rPr>
        <w:t>cie sociá</w:t>
      </w:r>
      <w:r w:rsidRPr="005200BF">
        <w:rPr>
          <w:rFonts w:ascii="Times New Roman" w:hAnsi="Times New Roman" w:cs="Times New Roman" w:hint="default"/>
          <w:lang w:val="sk-SK"/>
        </w:rPr>
        <w:t>lnych služ</w:t>
      </w:r>
      <w:r w:rsidRPr="005200BF">
        <w:rPr>
          <w:rFonts w:ascii="Times New Roman" w:hAnsi="Times New Roman" w:cs="Times New Roman" w:hint="default"/>
          <w:lang w:val="sk-SK"/>
        </w:rPr>
        <w:t>ieb sa tiež</w:t>
      </w:r>
      <w:r w:rsidRPr="005200BF">
        <w:rPr>
          <w:rFonts w:ascii="Times New Roman" w:hAnsi="Times New Roman" w:cs="Times New Roman" w:hint="default"/>
          <w:lang w:val="sk-SK"/>
        </w:rPr>
        <w:t xml:space="preserve"> upravuje, ž</w:t>
      </w:r>
      <w:r w:rsidRPr="005200BF">
        <w:rPr>
          <w:rFonts w:ascii="Times New Roman" w:hAnsi="Times New Roman" w:cs="Times New Roman" w:hint="default"/>
          <w:lang w:val="sk-SK"/>
        </w:rPr>
        <w:t>e v domove sociá</w:t>
      </w:r>
      <w:r w:rsidRPr="005200BF">
        <w:rPr>
          <w:rFonts w:ascii="Times New Roman" w:hAnsi="Times New Roman" w:cs="Times New Roman" w:hint="default"/>
          <w:lang w:val="sk-SK"/>
        </w:rPr>
        <w:t>lnych služ</w:t>
      </w:r>
      <w:r w:rsidRPr="005200BF">
        <w:rPr>
          <w:rFonts w:ascii="Times New Roman" w:hAnsi="Times New Roman" w:cs="Times New Roman" w:hint="default"/>
          <w:lang w:val="sk-SK"/>
        </w:rPr>
        <w:t>ieb s </w:t>
      </w:r>
      <w:r w:rsidRPr="005200BF">
        <w:rPr>
          <w:rFonts w:ascii="Times New Roman" w:hAnsi="Times New Roman" w:cs="Times New Roman" w:hint="default"/>
          <w:lang w:val="sk-SK"/>
        </w:rPr>
        <w:t>denný</w:t>
      </w:r>
      <w:r w:rsidRPr="005200BF">
        <w:rPr>
          <w:rFonts w:ascii="Times New Roman" w:hAnsi="Times New Roman" w:cs="Times New Roman" w:hint="default"/>
          <w:lang w:val="sk-SK"/>
        </w:rPr>
        <w:t>m ale</w:t>
      </w:r>
      <w:r w:rsidRPr="005200BF">
        <w:rPr>
          <w:rFonts w:ascii="Times New Roman" w:hAnsi="Times New Roman" w:cs="Times New Roman" w:hint="default"/>
          <w:lang w:val="sk-SK"/>
        </w:rPr>
        <w:t>bo týž</w:t>
      </w:r>
      <w:r w:rsidRPr="005200BF">
        <w:rPr>
          <w:rFonts w:ascii="Times New Roman" w:hAnsi="Times New Roman" w:cs="Times New Roman" w:hint="default"/>
          <w:lang w:val="sk-SK"/>
        </w:rPr>
        <w:t>denný</w:t>
      </w:r>
      <w:r w:rsidRPr="005200BF">
        <w:rPr>
          <w:rFonts w:ascii="Times New Roman" w:hAnsi="Times New Roman" w:cs="Times New Roman" w:hint="default"/>
          <w:lang w:val="sk-SK"/>
        </w:rPr>
        <w:t>m pobytom mož</w:t>
      </w:r>
      <w:r w:rsidRPr="005200BF">
        <w:rPr>
          <w:rFonts w:ascii="Times New Roman" w:hAnsi="Times New Roman" w:cs="Times New Roman" w:hint="default"/>
          <w:lang w:val="sk-SK"/>
        </w:rPr>
        <w:t>no v jednom objekte poskytovať</w:t>
      </w:r>
      <w:r w:rsidRPr="005200BF">
        <w:rPr>
          <w:rFonts w:ascii="Times New Roman" w:hAnsi="Times New Roman" w:cs="Times New Roman" w:hint="default"/>
          <w:lang w:val="sk-SK"/>
        </w:rPr>
        <w:t xml:space="preserve"> služ</w:t>
      </w:r>
      <w:r w:rsidRPr="005200BF">
        <w:rPr>
          <w:rFonts w:ascii="Times New Roman" w:hAnsi="Times New Roman" w:cs="Times New Roman" w:hint="default"/>
          <w:lang w:val="sk-SK"/>
        </w:rPr>
        <w:t>bu maximá</w:t>
      </w:r>
      <w:r w:rsidRPr="005200BF">
        <w:rPr>
          <w:rFonts w:ascii="Times New Roman" w:hAnsi="Times New Roman" w:cs="Times New Roman" w:hint="default"/>
          <w:lang w:val="sk-SK"/>
        </w:rPr>
        <w:t>lne pre 40 klientov.</w:t>
      </w:r>
    </w:p>
    <w:p w:rsidR="006E6C38" w:rsidP="006E6C38">
      <w:pPr>
        <w:pStyle w:val="ListParagraph"/>
        <w:bidi w:val="0"/>
        <w:spacing w:after="0"/>
        <w:ind w:left="0" w:firstLine="709"/>
        <w:jc w:val="both"/>
        <w:rPr>
          <w:rFonts w:ascii="Times New Roman" w:hAnsi="Times New Roman" w:cs="Times New Roman"/>
          <w:lang w:val="sk-SK"/>
        </w:rPr>
      </w:pPr>
      <w:r w:rsidRPr="006E6C38" w:rsidR="005200BF">
        <w:rPr>
          <w:rFonts w:ascii="Times New Roman" w:hAnsi="Times New Roman" w:cs="Times New Roman" w:hint="default"/>
          <w:lang w:val="sk-SK"/>
        </w:rPr>
        <w:t>Vzhľ</w:t>
      </w:r>
      <w:r w:rsidRPr="006E6C38" w:rsidR="005200BF">
        <w:rPr>
          <w:rFonts w:ascii="Times New Roman" w:hAnsi="Times New Roman" w:cs="Times New Roman" w:hint="default"/>
          <w:lang w:val="sk-SK"/>
        </w:rPr>
        <w:t>adom na navrhovanú</w:t>
      </w:r>
      <w:r w:rsidRPr="006E6C38" w:rsidR="005200BF">
        <w:rPr>
          <w:rFonts w:ascii="Times New Roman" w:hAnsi="Times New Roman" w:cs="Times New Roman" w:hint="default"/>
          <w:lang w:val="sk-SK"/>
        </w:rPr>
        <w:t xml:space="preserve"> zmenu v </w:t>
      </w:r>
      <w:r w:rsidRPr="006E6C38" w:rsidR="005200BF">
        <w:rPr>
          <w:rFonts w:ascii="Times New Roman" w:hAnsi="Times New Roman" w:cs="Times New Roman" w:hint="default"/>
          <w:lang w:val="sk-SK"/>
        </w:rPr>
        <w:t>§</w:t>
      </w:r>
      <w:r w:rsidRPr="006E6C38" w:rsidR="005200BF">
        <w:rPr>
          <w:rFonts w:ascii="Times New Roman" w:hAnsi="Times New Roman" w:cs="Times New Roman" w:hint="default"/>
          <w:lang w:val="sk-SK"/>
        </w:rPr>
        <w:t xml:space="preserve"> 38 ods. 1 sa v </w:t>
      </w:r>
      <w:r w:rsidRPr="006E6C38" w:rsidR="005200BF">
        <w:rPr>
          <w:rFonts w:ascii="Times New Roman" w:hAnsi="Times New Roman" w:cs="Times New Roman" w:hint="default"/>
          <w:lang w:val="sk-SK"/>
        </w:rPr>
        <w:t>zá</w:t>
      </w:r>
      <w:r w:rsidRPr="006E6C38" w:rsidR="005200BF">
        <w:rPr>
          <w:rFonts w:ascii="Times New Roman" w:hAnsi="Times New Roman" w:cs="Times New Roman" w:hint="default"/>
          <w:lang w:val="sk-SK"/>
        </w:rPr>
        <w:t>ujme kontinuity poskytovanej sociá</w:t>
      </w:r>
      <w:r w:rsidRPr="006E6C38" w:rsidR="005200BF">
        <w:rPr>
          <w:rFonts w:ascii="Times New Roman" w:hAnsi="Times New Roman" w:cs="Times New Roman" w:hint="default"/>
          <w:lang w:val="sk-SK"/>
        </w:rPr>
        <w:t>lnej služ</w:t>
      </w:r>
      <w:r w:rsidRPr="006E6C38" w:rsidR="005200BF">
        <w:rPr>
          <w:rFonts w:ascii="Times New Roman" w:hAnsi="Times New Roman" w:cs="Times New Roman" w:hint="default"/>
          <w:lang w:val="sk-SK"/>
        </w:rPr>
        <w:t>by a  neuplatň</w:t>
      </w:r>
      <w:r w:rsidRPr="006E6C38" w:rsidR="005200BF">
        <w:rPr>
          <w:rFonts w:ascii="Times New Roman" w:hAnsi="Times New Roman" w:cs="Times New Roman" w:hint="default"/>
          <w:lang w:val="sk-SK"/>
        </w:rPr>
        <w:t>ovania ret</w:t>
      </w:r>
      <w:r>
        <w:rPr>
          <w:rFonts w:ascii="Times New Roman" w:hAnsi="Times New Roman" w:cs="Times New Roman"/>
          <w:lang w:val="sk-SK"/>
        </w:rPr>
        <w:t>roaktivity v </w:t>
      </w:r>
      <w:r>
        <w:rPr>
          <w:rFonts w:ascii="Times New Roman" w:hAnsi="Times New Roman" w:cs="Times New Roman" w:hint="default"/>
          <w:lang w:val="sk-SK"/>
        </w:rPr>
        <w:t>odseku 5 ná</w:t>
      </w:r>
      <w:r>
        <w:rPr>
          <w:rFonts w:ascii="Times New Roman" w:hAnsi="Times New Roman" w:cs="Times New Roman" w:hint="default"/>
          <w:lang w:val="sk-SK"/>
        </w:rPr>
        <w:t>vrhu</w:t>
      </w:r>
      <w:r w:rsidRPr="006E6C38">
        <w:rPr>
          <w:rFonts w:ascii="Times New Roman" w:hAnsi="Times New Roman" w:cs="Times New Roman" w:hint="default"/>
          <w:lang w:val="sk-SK"/>
        </w:rPr>
        <w:t xml:space="preserve"> vytvá</w:t>
      </w:r>
      <w:r w:rsidRPr="006E6C38">
        <w:rPr>
          <w:rFonts w:ascii="Times New Roman" w:hAnsi="Times New Roman" w:cs="Times New Roman" w:hint="default"/>
          <w:lang w:val="sk-SK"/>
        </w:rPr>
        <w:t>ra prá</w:t>
      </w:r>
      <w:r w:rsidRPr="006E6C38">
        <w:rPr>
          <w:rFonts w:ascii="Times New Roman" w:hAnsi="Times New Roman" w:cs="Times New Roman" w:hint="default"/>
          <w:lang w:val="sk-SK"/>
        </w:rPr>
        <w:t>vna ochran</w:t>
      </w:r>
      <w:r w:rsidRPr="006E6C38">
        <w:rPr>
          <w:rFonts w:ascii="Times New Roman" w:hAnsi="Times New Roman" w:cs="Times New Roman" w:hint="default"/>
          <w:lang w:val="sk-SK"/>
        </w:rPr>
        <w:t>a pre tý</w:t>
      </w:r>
      <w:r w:rsidRPr="006E6C38">
        <w:rPr>
          <w:rFonts w:ascii="Times New Roman" w:hAnsi="Times New Roman" w:cs="Times New Roman" w:hint="default"/>
          <w:lang w:val="sk-SK"/>
        </w:rPr>
        <w:t>ch klientov, ktorí</w:t>
      </w:r>
      <w:r w:rsidRPr="006E6C38">
        <w:rPr>
          <w:rFonts w:ascii="Times New Roman" w:hAnsi="Times New Roman" w:cs="Times New Roman" w:hint="default"/>
          <w:lang w:val="sk-SK"/>
        </w:rPr>
        <w:t xml:space="preserve"> v </w:t>
      </w:r>
      <w:r w:rsidRPr="006E6C38">
        <w:rPr>
          <w:rFonts w:ascii="Times New Roman" w:hAnsi="Times New Roman" w:cs="Times New Roman" w:hint="default"/>
          <w:lang w:val="sk-SK"/>
        </w:rPr>
        <w:t>č</w:t>
      </w:r>
      <w:r w:rsidRPr="006E6C38">
        <w:rPr>
          <w:rFonts w:ascii="Times New Roman" w:hAnsi="Times New Roman" w:cs="Times New Roman" w:hint="default"/>
          <w:lang w:val="sk-SK"/>
        </w:rPr>
        <w:t>ase poskytovania sociá</w:t>
      </w:r>
      <w:r w:rsidRPr="006E6C38">
        <w:rPr>
          <w:rFonts w:ascii="Times New Roman" w:hAnsi="Times New Roman" w:cs="Times New Roman" w:hint="default"/>
          <w:lang w:val="sk-SK"/>
        </w:rPr>
        <w:t>lnej služ</w:t>
      </w:r>
      <w:r w:rsidRPr="006E6C38">
        <w:rPr>
          <w:rFonts w:ascii="Times New Roman" w:hAnsi="Times New Roman" w:cs="Times New Roman" w:hint="default"/>
          <w:lang w:val="sk-SK"/>
        </w:rPr>
        <w:t>by nespĺň</w:t>
      </w:r>
      <w:r w:rsidRPr="006E6C38">
        <w:rPr>
          <w:rFonts w:ascii="Times New Roman" w:hAnsi="Times New Roman" w:cs="Times New Roman" w:hint="default"/>
          <w:lang w:val="sk-SK"/>
        </w:rPr>
        <w:t>ajú</w:t>
      </w:r>
      <w:r w:rsidRPr="006E6C38">
        <w:rPr>
          <w:rFonts w:ascii="Times New Roman" w:hAnsi="Times New Roman" w:cs="Times New Roman" w:hint="default"/>
          <w:lang w:val="sk-SK"/>
        </w:rPr>
        <w:t xml:space="preserve"> vekovú</w:t>
      </w:r>
      <w:r w:rsidRPr="006E6C38">
        <w:rPr>
          <w:rFonts w:ascii="Times New Roman" w:hAnsi="Times New Roman" w:cs="Times New Roman" w:hint="default"/>
          <w:lang w:val="sk-SK"/>
        </w:rPr>
        <w:t xml:space="preserve"> hranicu, a </w:t>
      </w:r>
      <w:r w:rsidRPr="006E6C38">
        <w:rPr>
          <w:rFonts w:ascii="Times New Roman" w:hAnsi="Times New Roman" w:cs="Times New Roman" w:hint="default"/>
          <w:lang w:val="sk-SK"/>
        </w:rPr>
        <w:t>to  tak, ž</w:t>
      </w:r>
      <w:r w:rsidRPr="006E6C38">
        <w:rPr>
          <w:rFonts w:ascii="Times New Roman" w:hAnsi="Times New Roman" w:cs="Times New Roman" w:hint="default"/>
          <w:lang w:val="sk-SK"/>
        </w:rPr>
        <w:t>e tý</w:t>
      </w:r>
      <w:r w:rsidRPr="006E6C38">
        <w:rPr>
          <w:rFonts w:ascii="Times New Roman" w:hAnsi="Times New Roman" w:cs="Times New Roman" w:hint="default"/>
          <w:lang w:val="sk-SK"/>
        </w:rPr>
        <w:t>mto klientom sa bude tá</w:t>
      </w:r>
      <w:r w:rsidRPr="006E6C38">
        <w:rPr>
          <w:rFonts w:ascii="Times New Roman" w:hAnsi="Times New Roman" w:cs="Times New Roman" w:hint="default"/>
          <w:lang w:val="sk-SK"/>
        </w:rPr>
        <w:t>to sociá</w:t>
      </w:r>
      <w:r w:rsidRPr="006E6C38">
        <w:rPr>
          <w:rFonts w:ascii="Times New Roman" w:hAnsi="Times New Roman" w:cs="Times New Roman" w:hint="default"/>
          <w:lang w:val="sk-SK"/>
        </w:rPr>
        <w:t>lna služ</w:t>
      </w:r>
      <w:r w:rsidRPr="006E6C38">
        <w:rPr>
          <w:rFonts w:ascii="Times New Roman" w:hAnsi="Times New Roman" w:cs="Times New Roman" w:hint="default"/>
          <w:lang w:val="sk-SK"/>
        </w:rPr>
        <w:t>ba poskytovať</w:t>
      </w:r>
      <w:r w:rsidRPr="006E6C38">
        <w:rPr>
          <w:rFonts w:ascii="Times New Roman" w:hAnsi="Times New Roman" w:cs="Times New Roman" w:hint="default"/>
          <w:lang w:val="sk-SK"/>
        </w:rPr>
        <w:t xml:space="preserve"> aj naď</w:t>
      </w:r>
      <w:r w:rsidRPr="006E6C38">
        <w:rPr>
          <w:rFonts w:ascii="Times New Roman" w:hAnsi="Times New Roman" w:cs="Times New Roman" w:hint="default"/>
          <w:lang w:val="sk-SK"/>
        </w:rPr>
        <w:t>alej, aby klient nemusel byť</w:t>
      </w:r>
      <w:r w:rsidRPr="006E6C38">
        <w:rPr>
          <w:rFonts w:ascii="Times New Roman" w:hAnsi="Times New Roman" w:cs="Times New Roman" w:hint="default"/>
          <w:lang w:val="sk-SK"/>
        </w:rPr>
        <w:t xml:space="preserve"> premiestň</w:t>
      </w:r>
      <w:r w:rsidRPr="006E6C38">
        <w:rPr>
          <w:rFonts w:ascii="Times New Roman" w:hAnsi="Times New Roman" w:cs="Times New Roman" w:hint="default"/>
          <w:lang w:val="sk-SK"/>
        </w:rPr>
        <w:t>ovaný</w:t>
      </w:r>
      <w:r w:rsidRPr="006E6C38">
        <w:rPr>
          <w:rFonts w:ascii="Times New Roman" w:hAnsi="Times New Roman" w:cs="Times New Roman" w:hint="default"/>
          <w:lang w:val="sk-SK"/>
        </w:rPr>
        <w:t xml:space="preserve"> do nové</w:t>
      </w:r>
      <w:r w:rsidRPr="006E6C38">
        <w:rPr>
          <w:rFonts w:ascii="Times New Roman" w:hAnsi="Times New Roman" w:cs="Times New Roman" w:hint="default"/>
          <w:lang w:val="sk-SK"/>
        </w:rPr>
        <w:t>ho prostredia. Postupný</w:t>
      </w:r>
      <w:r w:rsidRPr="006E6C38">
        <w:rPr>
          <w:rFonts w:ascii="Times New Roman" w:hAnsi="Times New Roman" w:cs="Times New Roman" w:hint="default"/>
          <w:lang w:val="sk-SK"/>
        </w:rPr>
        <w:t>m vylúč</w:t>
      </w:r>
      <w:r w:rsidRPr="006E6C38">
        <w:rPr>
          <w:rFonts w:ascii="Times New Roman" w:hAnsi="Times New Roman" w:cs="Times New Roman" w:hint="default"/>
          <w:lang w:val="sk-SK"/>
        </w:rPr>
        <w:t>ení</w:t>
      </w:r>
      <w:r w:rsidRPr="006E6C38">
        <w:rPr>
          <w:rFonts w:ascii="Times New Roman" w:hAnsi="Times New Roman" w:cs="Times New Roman" w:hint="default"/>
          <w:lang w:val="sk-SK"/>
        </w:rPr>
        <w:t>m seni</w:t>
      </w:r>
      <w:r w:rsidRPr="006E6C38">
        <w:rPr>
          <w:rFonts w:ascii="Times New Roman" w:hAnsi="Times New Roman" w:cs="Times New Roman" w:hint="default"/>
          <w:lang w:val="sk-SK"/>
        </w:rPr>
        <w:t>o</w:t>
      </w:r>
      <w:r w:rsidRPr="006E6C38">
        <w:rPr>
          <w:rFonts w:ascii="Times New Roman" w:hAnsi="Times New Roman" w:cs="Times New Roman" w:hint="default"/>
          <w:lang w:val="sk-SK"/>
        </w:rPr>
        <w:t>rov z poskytovania tejto sociá</w:t>
      </w:r>
      <w:r w:rsidRPr="006E6C38">
        <w:rPr>
          <w:rFonts w:ascii="Times New Roman" w:hAnsi="Times New Roman" w:cs="Times New Roman" w:hint="default"/>
          <w:lang w:val="sk-SK"/>
        </w:rPr>
        <w:t>lnej služ</w:t>
      </w:r>
      <w:r w:rsidRPr="006E6C38">
        <w:rPr>
          <w:rFonts w:ascii="Times New Roman" w:hAnsi="Times New Roman" w:cs="Times New Roman" w:hint="default"/>
          <w:lang w:val="sk-SK"/>
        </w:rPr>
        <w:t>by sa umož</w:t>
      </w:r>
      <w:r w:rsidRPr="006E6C38">
        <w:rPr>
          <w:rFonts w:ascii="Times New Roman" w:hAnsi="Times New Roman" w:cs="Times New Roman" w:hint="default"/>
          <w:lang w:val="sk-SK"/>
        </w:rPr>
        <w:t>ní</w:t>
      </w:r>
      <w:r w:rsidRPr="006E6C38">
        <w:rPr>
          <w:rFonts w:ascii="Times New Roman" w:hAnsi="Times New Roman" w:cs="Times New Roman" w:hint="default"/>
          <w:lang w:val="sk-SK"/>
        </w:rPr>
        <w:t xml:space="preserve"> zachovať</w:t>
      </w:r>
      <w:r w:rsidRPr="006E6C38">
        <w:rPr>
          <w:rFonts w:ascii="Times New Roman" w:hAnsi="Times New Roman" w:cs="Times New Roman" w:hint="default"/>
          <w:lang w:val="sk-SK"/>
        </w:rPr>
        <w:t xml:space="preserve"> charakter tohto zariadenia pre fyzické</w:t>
      </w:r>
      <w:r w:rsidRPr="006E6C38">
        <w:rPr>
          <w:rFonts w:ascii="Times New Roman" w:hAnsi="Times New Roman" w:cs="Times New Roman" w:hint="default"/>
          <w:lang w:val="sk-SK"/>
        </w:rPr>
        <w:t xml:space="preserve"> osoby v </w:t>
      </w:r>
      <w:r w:rsidRPr="006E6C38">
        <w:rPr>
          <w:rFonts w:ascii="Times New Roman" w:hAnsi="Times New Roman" w:cs="Times New Roman" w:hint="default"/>
          <w:lang w:val="sk-SK"/>
        </w:rPr>
        <w:t>produktí</w:t>
      </w:r>
      <w:r w:rsidRPr="006E6C38">
        <w:rPr>
          <w:rFonts w:ascii="Times New Roman" w:hAnsi="Times New Roman" w:cs="Times New Roman" w:hint="default"/>
          <w:lang w:val="sk-SK"/>
        </w:rPr>
        <w:t>vnom veku s </w:t>
      </w:r>
      <w:r w:rsidRPr="006E6C38">
        <w:rPr>
          <w:rFonts w:ascii="Times New Roman" w:hAnsi="Times New Roman" w:cs="Times New Roman" w:hint="default"/>
          <w:lang w:val="sk-SK"/>
        </w:rPr>
        <w:t>vybraný</w:t>
      </w:r>
      <w:r w:rsidRPr="006E6C38">
        <w:rPr>
          <w:rFonts w:ascii="Times New Roman" w:hAnsi="Times New Roman" w:cs="Times New Roman" w:hint="default"/>
          <w:lang w:val="sk-SK"/>
        </w:rPr>
        <w:t>m druhom zdravotné</w:t>
      </w:r>
      <w:r w:rsidRPr="006E6C38">
        <w:rPr>
          <w:rFonts w:ascii="Times New Roman" w:hAnsi="Times New Roman" w:cs="Times New Roman" w:hint="default"/>
          <w:lang w:val="sk-SK"/>
        </w:rPr>
        <w:t>ho postihnutia  a </w:t>
      </w:r>
      <w:r w:rsidRPr="006E6C38">
        <w:rPr>
          <w:rFonts w:ascii="Times New Roman" w:hAnsi="Times New Roman" w:cs="Times New Roman" w:hint="default"/>
          <w:lang w:val="sk-SK"/>
        </w:rPr>
        <w:t>odlíš</w:t>
      </w:r>
      <w:r w:rsidRPr="006E6C38">
        <w:rPr>
          <w:rFonts w:ascii="Times New Roman" w:hAnsi="Times New Roman" w:cs="Times New Roman" w:hint="default"/>
          <w:lang w:val="sk-SK"/>
        </w:rPr>
        <w:t>iť</w:t>
      </w:r>
      <w:r w:rsidRPr="006E6C38">
        <w:rPr>
          <w:rFonts w:ascii="Times New Roman" w:hAnsi="Times New Roman" w:cs="Times New Roman" w:hint="default"/>
          <w:lang w:val="sk-SK"/>
        </w:rPr>
        <w:t xml:space="preserve"> toto zariadenie od zariadenia pre seniorov. V </w:t>
      </w:r>
      <w:r w:rsidRPr="006E6C38">
        <w:rPr>
          <w:rFonts w:ascii="Times New Roman" w:hAnsi="Times New Roman" w:cs="Times New Roman" w:hint="default"/>
          <w:lang w:val="sk-SK"/>
        </w:rPr>
        <w:t>praxi  boli mnohokrá</w:t>
      </w:r>
      <w:r w:rsidRPr="006E6C38">
        <w:rPr>
          <w:rFonts w:ascii="Times New Roman" w:hAnsi="Times New Roman" w:cs="Times New Roman" w:hint="default"/>
          <w:lang w:val="sk-SK"/>
        </w:rPr>
        <w:t xml:space="preserve">t seniori </w:t>
      </w:r>
      <w:r w:rsidRPr="006E6C38">
        <w:rPr>
          <w:rFonts w:ascii="Times New Roman" w:hAnsi="Times New Roman" w:cs="Times New Roman" w:hint="default"/>
          <w:lang w:val="sk-SK"/>
        </w:rPr>
        <w:t>u</w:t>
      </w:r>
      <w:r w:rsidRPr="006E6C38">
        <w:rPr>
          <w:rFonts w:ascii="Times New Roman" w:hAnsi="Times New Roman" w:cs="Times New Roman" w:hint="default"/>
          <w:lang w:val="sk-SK"/>
        </w:rPr>
        <w:t>miestň</w:t>
      </w:r>
      <w:r w:rsidRPr="006E6C38">
        <w:rPr>
          <w:rFonts w:ascii="Times New Roman" w:hAnsi="Times New Roman" w:cs="Times New Roman" w:hint="default"/>
          <w:lang w:val="sk-SK"/>
        </w:rPr>
        <w:t>ovaní</w:t>
      </w:r>
      <w:r w:rsidRPr="006E6C38">
        <w:rPr>
          <w:rFonts w:ascii="Times New Roman" w:hAnsi="Times New Roman" w:cs="Times New Roman" w:hint="default"/>
          <w:lang w:val="sk-SK"/>
        </w:rPr>
        <w:t xml:space="preserve"> v </w:t>
      </w:r>
      <w:r w:rsidRPr="006E6C38">
        <w:rPr>
          <w:rFonts w:ascii="Times New Roman" w:hAnsi="Times New Roman" w:cs="Times New Roman" w:hint="default"/>
          <w:lang w:val="sk-SK"/>
        </w:rPr>
        <w:t>domove sociá</w:t>
      </w:r>
      <w:r w:rsidRPr="006E6C38">
        <w:rPr>
          <w:rFonts w:ascii="Times New Roman" w:hAnsi="Times New Roman" w:cs="Times New Roman" w:hint="default"/>
          <w:lang w:val="sk-SK"/>
        </w:rPr>
        <w:t>lnych služ</w:t>
      </w:r>
      <w:r w:rsidRPr="006E6C38">
        <w:rPr>
          <w:rFonts w:ascii="Times New Roman" w:hAnsi="Times New Roman" w:cs="Times New Roman" w:hint="default"/>
          <w:lang w:val="sk-SK"/>
        </w:rPr>
        <w:t>ieb len z </w:t>
      </w:r>
      <w:r w:rsidRPr="006E6C38">
        <w:rPr>
          <w:rFonts w:ascii="Times New Roman" w:hAnsi="Times New Roman" w:cs="Times New Roman" w:hint="default"/>
          <w:lang w:val="sk-SK"/>
        </w:rPr>
        <w:t>dô</w:t>
      </w:r>
      <w:r w:rsidRPr="006E6C38">
        <w:rPr>
          <w:rFonts w:ascii="Times New Roman" w:hAnsi="Times New Roman" w:cs="Times New Roman" w:hint="default"/>
          <w:lang w:val="sk-SK"/>
        </w:rPr>
        <w:t>vodu absencie voľ</w:t>
      </w:r>
      <w:r w:rsidRPr="006E6C38">
        <w:rPr>
          <w:rFonts w:ascii="Times New Roman" w:hAnsi="Times New Roman" w:cs="Times New Roman" w:hint="default"/>
          <w:lang w:val="sk-SK"/>
        </w:rPr>
        <w:t>ný</w:t>
      </w:r>
      <w:r w:rsidRPr="006E6C38">
        <w:rPr>
          <w:rFonts w:ascii="Times New Roman" w:hAnsi="Times New Roman" w:cs="Times New Roman" w:hint="default"/>
          <w:lang w:val="sk-SK"/>
        </w:rPr>
        <w:t>ch miest v </w:t>
      </w:r>
      <w:r w:rsidRPr="006E6C38">
        <w:rPr>
          <w:rFonts w:ascii="Times New Roman" w:hAnsi="Times New Roman" w:cs="Times New Roman" w:hint="default"/>
          <w:lang w:val="sk-SK"/>
        </w:rPr>
        <w:t>zariadení</w:t>
      </w:r>
      <w:r w:rsidRPr="006E6C38">
        <w:rPr>
          <w:rFonts w:ascii="Times New Roman" w:hAnsi="Times New Roman" w:cs="Times New Roman" w:hint="default"/>
          <w:lang w:val="sk-SK"/>
        </w:rPr>
        <w:t xml:space="preserve"> pre seniorov.</w:t>
      </w:r>
      <w:r>
        <w:rPr>
          <w:rFonts w:ascii="Times New Roman" w:hAnsi="Times New Roman" w:cs="Times New Roman" w:hint="default"/>
          <w:lang w:val="sk-SK"/>
        </w:rPr>
        <w:t xml:space="preserve"> Keďž</w:t>
      </w:r>
      <w:r>
        <w:rPr>
          <w:rFonts w:ascii="Times New Roman" w:hAnsi="Times New Roman" w:cs="Times New Roman" w:hint="default"/>
          <w:lang w:val="sk-SK"/>
        </w:rPr>
        <w:t>e v </w:t>
      </w:r>
      <w:r>
        <w:rPr>
          <w:rFonts w:ascii="Times New Roman" w:hAnsi="Times New Roman" w:cs="Times New Roman" w:hint="default"/>
          <w:lang w:val="sk-SK"/>
        </w:rPr>
        <w:t>novozriadený</w:t>
      </w:r>
      <w:r>
        <w:rPr>
          <w:rFonts w:ascii="Times New Roman" w:hAnsi="Times New Roman" w:cs="Times New Roman" w:hint="default"/>
          <w:lang w:val="sk-SK"/>
        </w:rPr>
        <w:t>ch domovoch sociá</w:t>
      </w:r>
      <w:r>
        <w:rPr>
          <w:rFonts w:ascii="Times New Roman" w:hAnsi="Times New Roman" w:cs="Times New Roman" w:hint="default"/>
          <w:lang w:val="sk-SK"/>
        </w:rPr>
        <w:t>lnych služ</w:t>
      </w:r>
      <w:r>
        <w:rPr>
          <w:rFonts w:ascii="Times New Roman" w:hAnsi="Times New Roman" w:cs="Times New Roman" w:hint="default"/>
          <w:lang w:val="sk-SK"/>
        </w:rPr>
        <w:t>ieb  s </w:t>
      </w:r>
      <w:r>
        <w:rPr>
          <w:rFonts w:ascii="Times New Roman" w:hAnsi="Times New Roman" w:cs="Times New Roman" w:hint="default"/>
          <w:lang w:val="sk-SK"/>
        </w:rPr>
        <w:t>celoroč</w:t>
      </w:r>
      <w:r>
        <w:rPr>
          <w:rFonts w:ascii="Times New Roman" w:hAnsi="Times New Roman" w:cs="Times New Roman" w:hint="default"/>
          <w:lang w:val="sk-SK"/>
        </w:rPr>
        <w:t>ný</w:t>
      </w:r>
      <w:r>
        <w:rPr>
          <w:rFonts w:ascii="Times New Roman" w:hAnsi="Times New Roman" w:cs="Times New Roman" w:hint="default"/>
          <w:lang w:val="sk-SK"/>
        </w:rPr>
        <w:t>m pobytom nebudú</w:t>
      </w:r>
      <w:r>
        <w:rPr>
          <w:rFonts w:ascii="Times New Roman" w:hAnsi="Times New Roman" w:cs="Times New Roman" w:hint="default"/>
          <w:lang w:val="sk-SK"/>
        </w:rPr>
        <w:t xml:space="preserve"> umiestň</w:t>
      </w:r>
      <w:r>
        <w:rPr>
          <w:rFonts w:ascii="Times New Roman" w:hAnsi="Times New Roman" w:cs="Times New Roman" w:hint="default"/>
          <w:lang w:val="sk-SK"/>
        </w:rPr>
        <w:t>ované</w:t>
      </w:r>
      <w:r>
        <w:rPr>
          <w:rFonts w:ascii="Times New Roman" w:hAnsi="Times New Roman" w:cs="Times New Roman" w:hint="default"/>
          <w:lang w:val="sk-SK"/>
        </w:rPr>
        <w:t xml:space="preserve"> neplnoleté</w:t>
      </w:r>
      <w:r>
        <w:rPr>
          <w:rFonts w:ascii="Times New Roman" w:hAnsi="Times New Roman" w:cs="Times New Roman" w:hint="default"/>
          <w:lang w:val="sk-SK"/>
        </w:rPr>
        <w:t xml:space="preserve"> fyzické</w:t>
      </w:r>
      <w:r>
        <w:rPr>
          <w:rFonts w:ascii="Times New Roman" w:hAnsi="Times New Roman" w:cs="Times New Roman" w:hint="default"/>
          <w:lang w:val="sk-SK"/>
        </w:rPr>
        <w:t xml:space="preserve"> osoby, navrhuje sa neposkytovať</w:t>
      </w:r>
      <w:r>
        <w:rPr>
          <w:rFonts w:ascii="Times New Roman" w:hAnsi="Times New Roman" w:cs="Times New Roman" w:hint="default"/>
          <w:lang w:val="sk-SK"/>
        </w:rPr>
        <w:t xml:space="preserve"> vreckové</w:t>
      </w:r>
      <w:r>
        <w:rPr>
          <w:rFonts w:ascii="Times New Roman" w:hAnsi="Times New Roman" w:cs="Times New Roman" w:hint="default"/>
          <w:lang w:val="sk-SK"/>
        </w:rPr>
        <w:t xml:space="preserve"> a </w:t>
      </w:r>
      <w:r>
        <w:rPr>
          <w:rFonts w:ascii="Times New Roman" w:hAnsi="Times New Roman" w:cs="Times New Roman" w:hint="default"/>
          <w:lang w:val="sk-SK"/>
        </w:rPr>
        <w:t>vecné</w:t>
      </w:r>
      <w:r>
        <w:rPr>
          <w:rFonts w:ascii="Times New Roman" w:hAnsi="Times New Roman" w:cs="Times New Roman" w:hint="default"/>
          <w:lang w:val="sk-SK"/>
        </w:rPr>
        <w:t xml:space="preserve"> dary dieť</w:t>
      </w:r>
      <w:r>
        <w:rPr>
          <w:rFonts w:ascii="Times New Roman" w:hAnsi="Times New Roman" w:cs="Times New Roman" w:hint="default"/>
          <w:lang w:val="sk-SK"/>
        </w:rPr>
        <w:t>ať</w:t>
      </w:r>
      <w:r>
        <w:rPr>
          <w:rFonts w:ascii="Times New Roman" w:hAnsi="Times New Roman" w:cs="Times New Roman" w:hint="default"/>
          <w:lang w:val="sk-SK"/>
        </w:rPr>
        <w:t>u s </w:t>
      </w:r>
      <w:r>
        <w:rPr>
          <w:rFonts w:ascii="Times New Roman" w:hAnsi="Times New Roman" w:cs="Times New Roman" w:hint="default"/>
          <w:lang w:val="sk-SK"/>
        </w:rPr>
        <w:t>nariadenou ú</w:t>
      </w:r>
      <w:r>
        <w:rPr>
          <w:rFonts w:ascii="Times New Roman" w:hAnsi="Times New Roman" w:cs="Times New Roman" w:hint="default"/>
          <w:lang w:val="sk-SK"/>
        </w:rPr>
        <w:t>stavnou starostlivosť</w:t>
      </w:r>
      <w:r>
        <w:rPr>
          <w:rFonts w:ascii="Times New Roman" w:hAnsi="Times New Roman" w:cs="Times New Roman" w:hint="default"/>
          <w:lang w:val="sk-SK"/>
        </w:rPr>
        <w:t>ou.</w:t>
      </w:r>
      <w:r w:rsidR="007451E4">
        <w:rPr>
          <w:rFonts w:ascii="Times New Roman" w:hAnsi="Times New Roman" w:cs="Times New Roman"/>
          <w:lang w:val="sk-SK"/>
        </w:rPr>
        <w:t xml:space="preserve"> V </w:t>
      </w:r>
      <w:r w:rsidR="007451E4">
        <w:rPr>
          <w:rFonts w:ascii="Times New Roman" w:hAnsi="Times New Roman" w:cs="Times New Roman" w:hint="default"/>
          <w:lang w:val="sk-SK"/>
        </w:rPr>
        <w:t>sú</w:t>
      </w:r>
      <w:r w:rsidR="007451E4">
        <w:rPr>
          <w:rFonts w:ascii="Times New Roman" w:hAnsi="Times New Roman" w:cs="Times New Roman" w:hint="default"/>
          <w:lang w:val="sk-SK"/>
        </w:rPr>
        <w:t>lade s </w:t>
      </w:r>
      <w:r w:rsidR="007451E4">
        <w:rPr>
          <w:rFonts w:ascii="Times New Roman" w:hAnsi="Times New Roman" w:cs="Times New Roman" w:hint="default"/>
          <w:lang w:val="sk-SK"/>
        </w:rPr>
        <w:t>procesom deinš</w:t>
      </w:r>
      <w:r w:rsidR="007451E4">
        <w:rPr>
          <w:rFonts w:ascii="Times New Roman" w:hAnsi="Times New Roman" w:cs="Times New Roman" w:hint="default"/>
          <w:lang w:val="sk-SK"/>
        </w:rPr>
        <w:t>titucionalizá</w:t>
      </w:r>
      <w:r w:rsidR="007451E4">
        <w:rPr>
          <w:rFonts w:ascii="Times New Roman" w:hAnsi="Times New Roman" w:cs="Times New Roman" w:hint="default"/>
          <w:lang w:val="sk-SK"/>
        </w:rPr>
        <w:t>cie sa ustanovuje nemož</w:t>
      </w:r>
      <w:r w:rsidR="007451E4">
        <w:rPr>
          <w:rFonts w:ascii="Times New Roman" w:hAnsi="Times New Roman" w:cs="Times New Roman" w:hint="default"/>
          <w:lang w:val="sk-SK"/>
        </w:rPr>
        <w:t>nosť</w:t>
      </w:r>
      <w:r w:rsidR="007451E4">
        <w:rPr>
          <w:rFonts w:ascii="Times New Roman" w:hAnsi="Times New Roman" w:cs="Times New Roman" w:hint="default"/>
          <w:lang w:val="sk-SK"/>
        </w:rPr>
        <w:t xml:space="preserve"> poskytovať</w:t>
      </w:r>
      <w:r w:rsidR="007451E4">
        <w:rPr>
          <w:rFonts w:ascii="Times New Roman" w:hAnsi="Times New Roman" w:cs="Times New Roman" w:hint="default"/>
          <w:lang w:val="sk-SK"/>
        </w:rPr>
        <w:t xml:space="preserve"> sociá</w:t>
      </w:r>
      <w:r w:rsidR="007451E4">
        <w:rPr>
          <w:rFonts w:ascii="Times New Roman" w:hAnsi="Times New Roman" w:cs="Times New Roman" w:hint="default"/>
          <w:lang w:val="sk-SK"/>
        </w:rPr>
        <w:t>lnu služ</w:t>
      </w:r>
      <w:r w:rsidR="007451E4">
        <w:rPr>
          <w:rFonts w:ascii="Times New Roman" w:hAnsi="Times New Roman" w:cs="Times New Roman" w:hint="default"/>
          <w:lang w:val="sk-SK"/>
        </w:rPr>
        <w:t>bu v </w:t>
      </w:r>
      <w:r w:rsidR="007451E4">
        <w:rPr>
          <w:rFonts w:ascii="Times New Roman" w:hAnsi="Times New Roman" w:cs="Times New Roman" w:hint="default"/>
          <w:lang w:val="sk-SK"/>
        </w:rPr>
        <w:t>domove sociá</w:t>
      </w:r>
      <w:r w:rsidR="007451E4">
        <w:rPr>
          <w:rFonts w:ascii="Times New Roman" w:hAnsi="Times New Roman" w:cs="Times New Roman" w:hint="default"/>
          <w:lang w:val="sk-SK"/>
        </w:rPr>
        <w:t>lnych služ</w:t>
      </w:r>
      <w:r w:rsidR="007451E4">
        <w:rPr>
          <w:rFonts w:ascii="Times New Roman" w:hAnsi="Times New Roman" w:cs="Times New Roman" w:hint="default"/>
          <w:lang w:val="sk-SK"/>
        </w:rPr>
        <w:t>ieb s </w:t>
      </w:r>
      <w:r w:rsidR="007451E4">
        <w:rPr>
          <w:rFonts w:ascii="Times New Roman" w:hAnsi="Times New Roman" w:cs="Times New Roman" w:hint="default"/>
          <w:lang w:val="sk-SK"/>
        </w:rPr>
        <w:t>celoroč</w:t>
      </w:r>
      <w:r w:rsidR="007451E4">
        <w:rPr>
          <w:rFonts w:ascii="Times New Roman" w:hAnsi="Times New Roman" w:cs="Times New Roman" w:hint="default"/>
          <w:lang w:val="sk-SK"/>
        </w:rPr>
        <w:t>ný</w:t>
      </w:r>
      <w:r w:rsidR="007451E4">
        <w:rPr>
          <w:rFonts w:ascii="Times New Roman" w:hAnsi="Times New Roman" w:cs="Times New Roman" w:hint="default"/>
          <w:lang w:val="sk-SK"/>
        </w:rPr>
        <w:t>m pobytom.</w:t>
      </w:r>
    </w:p>
    <w:p w:rsidR="005200BF" w:rsidP="005200BF">
      <w:pPr>
        <w:pStyle w:val="ListParagraph"/>
        <w:bidi w:val="0"/>
        <w:spacing w:after="0"/>
        <w:ind w:left="0" w:firstLine="709"/>
        <w:jc w:val="both"/>
        <w:rPr>
          <w:rFonts w:ascii="Times New Roman" w:hAnsi="Times New Roman" w:cs="Times New Roman" w:hint="default"/>
          <w:lang w:val="sk-SK"/>
        </w:rPr>
      </w:pPr>
      <w:r>
        <w:rPr>
          <w:rFonts w:ascii="Times New Roman" w:hAnsi="Times New Roman" w:cs="Times New Roman" w:hint="default"/>
          <w:lang w:val="sk-SK"/>
        </w:rPr>
        <w:t>Zosú</w:t>
      </w:r>
      <w:r>
        <w:rPr>
          <w:rFonts w:ascii="Times New Roman" w:hAnsi="Times New Roman" w:cs="Times New Roman" w:hint="default"/>
          <w:lang w:val="sk-SK"/>
        </w:rPr>
        <w:t>laď</w:t>
      </w:r>
      <w:r>
        <w:rPr>
          <w:rFonts w:ascii="Times New Roman" w:hAnsi="Times New Roman" w:cs="Times New Roman" w:hint="default"/>
          <w:lang w:val="sk-SK"/>
        </w:rPr>
        <w:t>uje sa  poskytovanie oš</w:t>
      </w:r>
      <w:r>
        <w:rPr>
          <w:rFonts w:ascii="Times New Roman" w:hAnsi="Times New Roman" w:cs="Times New Roman" w:hint="default"/>
          <w:lang w:val="sk-SK"/>
        </w:rPr>
        <w:t>etrovateľ</w:t>
      </w:r>
      <w:r>
        <w:rPr>
          <w:rFonts w:ascii="Times New Roman" w:hAnsi="Times New Roman" w:cs="Times New Roman" w:hint="default"/>
          <w:lang w:val="sk-SK"/>
        </w:rPr>
        <w:t>skej starostlivosti  so znení</w:t>
      </w:r>
      <w:r>
        <w:rPr>
          <w:rFonts w:ascii="Times New Roman" w:hAnsi="Times New Roman" w:cs="Times New Roman" w:hint="default"/>
          <w:lang w:val="sk-SK"/>
        </w:rPr>
        <w:t>m ustanovenia §</w:t>
      </w:r>
      <w:r>
        <w:rPr>
          <w:rFonts w:ascii="Times New Roman" w:hAnsi="Times New Roman" w:cs="Times New Roman" w:hint="default"/>
          <w:lang w:val="sk-SK"/>
        </w:rPr>
        <w:t xml:space="preserve"> 22 a </w:t>
      </w:r>
      <w:r>
        <w:rPr>
          <w:rFonts w:ascii="Times New Roman" w:hAnsi="Times New Roman" w:cs="Times New Roman" w:hint="default"/>
          <w:lang w:val="sk-SK"/>
        </w:rPr>
        <w:t>to tak, ž</w:t>
      </w:r>
      <w:r>
        <w:rPr>
          <w:rFonts w:ascii="Times New Roman" w:hAnsi="Times New Roman" w:cs="Times New Roman" w:hint="default"/>
          <w:lang w:val="sk-SK"/>
        </w:rPr>
        <w:t xml:space="preserve">e </w:t>
      </w:r>
      <w:r w:rsidR="006E6C38">
        <w:rPr>
          <w:rFonts w:ascii="Times New Roman" w:hAnsi="Times New Roman" w:cs="Times New Roman" w:hint="default"/>
          <w:lang w:val="sk-SK"/>
        </w:rPr>
        <w:t>domov sociá</w:t>
      </w:r>
      <w:r w:rsidR="006E6C38">
        <w:rPr>
          <w:rFonts w:ascii="Times New Roman" w:hAnsi="Times New Roman" w:cs="Times New Roman" w:hint="default"/>
          <w:lang w:val="sk-SK"/>
        </w:rPr>
        <w:t>lnych služ</w:t>
      </w:r>
      <w:r w:rsidR="006E6C38">
        <w:rPr>
          <w:rFonts w:ascii="Times New Roman" w:hAnsi="Times New Roman" w:cs="Times New Roman" w:hint="default"/>
          <w:lang w:val="sk-SK"/>
        </w:rPr>
        <w:t>ieb</w:t>
      </w:r>
      <w:r>
        <w:rPr>
          <w:rFonts w:ascii="Times New Roman" w:hAnsi="Times New Roman" w:cs="Times New Roman" w:hint="default"/>
          <w:lang w:val="sk-SK"/>
        </w:rPr>
        <w:t xml:space="preserve"> môž</w:t>
      </w:r>
      <w:r>
        <w:rPr>
          <w:rFonts w:ascii="Times New Roman" w:hAnsi="Times New Roman" w:cs="Times New Roman" w:hint="default"/>
          <w:lang w:val="sk-SK"/>
        </w:rPr>
        <w:t>e poskytovať</w:t>
      </w:r>
      <w:r>
        <w:rPr>
          <w:rFonts w:ascii="Times New Roman" w:hAnsi="Times New Roman" w:cs="Times New Roman" w:hint="default"/>
          <w:lang w:val="sk-SK"/>
        </w:rPr>
        <w:t xml:space="preserve"> takú</w:t>
      </w:r>
      <w:r>
        <w:rPr>
          <w:rFonts w:ascii="Times New Roman" w:hAnsi="Times New Roman" w:cs="Times New Roman" w:hint="default"/>
          <w:lang w:val="sk-SK"/>
        </w:rPr>
        <w:t>to starostlivosť</w:t>
      </w:r>
      <w:r>
        <w:rPr>
          <w:rFonts w:ascii="Times New Roman" w:hAnsi="Times New Roman" w:cs="Times New Roman" w:hint="default"/>
          <w:lang w:val="sk-SK"/>
        </w:rPr>
        <w:t xml:space="preserve"> a v </w:t>
      </w:r>
      <w:r>
        <w:rPr>
          <w:rFonts w:ascii="Times New Roman" w:hAnsi="Times New Roman" w:cs="Times New Roman" w:hint="default"/>
          <w:lang w:val="sk-SK"/>
        </w:rPr>
        <w:t>prí</w:t>
      </w:r>
      <w:r>
        <w:rPr>
          <w:rFonts w:ascii="Times New Roman" w:hAnsi="Times New Roman" w:cs="Times New Roman" w:hint="default"/>
          <w:lang w:val="sk-SK"/>
        </w:rPr>
        <w:t>pade, ž</w:t>
      </w:r>
      <w:r>
        <w:rPr>
          <w:rFonts w:ascii="Times New Roman" w:hAnsi="Times New Roman" w:cs="Times New Roman" w:hint="default"/>
          <w:lang w:val="sk-SK"/>
        </w:rPr>
        <w:t>e takú</w:t>
      </w:r>
      <w:r>
        <w:rPr>
          <w:rFonts w:ascii="Times New Roman" w:hAnsi="Times New Roman" w:cs="Times New Roman" w:hint="default"/>
          <w:lang w:val="sk-SK"/>
        </w:rPr>
        <w:t>to starostlivosť</w:t>
      </w:r>
      <w:r>
        <w:rPr>
          <w:rFonts w:ascii="Times New Roman" w:hAnsi="Times New Roman" w:cs="Times New Roman" w:hint="default"/>
          <w:lang w:val="sk-SK"/>
        </w:rPr>
        <w:t xml:space="preserve"> neposkytuje vlastný</w:t>
      </w:r>
      <w:r>
        <w:rPr>
          <w:rFonts w:ascii="Times New Roman" w:hAnsi="Times New Roman" w:cs="Times New Roman" w:hint="default"/>
          <w:lang w:val="sk-SK"/>
        </w:rPr>
        <w:t>mi zamestnancami, tak je povinné</w:t>
      </w:r>
      <w:r>
        <w:rPr>
          <w:rFonts w:ascii="Times New Roman" w:hAnsi="Times New Roman" w:cs="Times New Roman" w:hint="default"/>
          <w:lang w:val="sk-SK"/>
        </w:rPr>
        <w:t xml:space="preserve"> zabezpeč</w:t>
      </w:r>
      <w:r>
        <w:rPr>
          <w:rFonts w:ascii="Times New Roman" w:hAnsi="Times New Roman" w:cs="Times New Roman" w:hint="default"/>
          <w:lang w:val="sk-SK"/>
        </w:rPr>
        <w:t>iť</w:t>
      </w:r>
      <w:r>
        <w:rPr>
          <w:rFonts w:ascii="Times New Roman" w:hAnsi="Times New Roman" w:cs="Times New Roman" w:hint="default"/>
          <w:lang w:val="sk-SK"/>
        </w:rPr>
        <w:t xml:space="preserve"> oš</w:t>
      </w:r>
      <w:r>
        <w:rPr>
          <w:rFonts w:ascii="Times New Roman" w:hAnsi="Times New Roman" w:cs="Times New Roman" w:hint="default"/>
          <w:lang w:val="sk-SK"/>
        </w:rPr>
        <w:t>etrovateľ</w:t>
      </w:r>
      <w:r>
        <w:rPr>
          <w:rFonts w:ascii="Times New Roman" w:hAnsi="Times New Roman" w:cs="Times New Roman" w:hint="default"/>
          <w:lang w:val="sk-SK"/>
        </w:rPr>
        <w:t>skú</w:t>
      </w:r>
      <w:r>
        <w:rPr>
          <w:rFonts w:ascii="Times New Roman" w:hAnsi="Times New Roman" w:cs="Times New Roman" w:hint="default"/>
          <w:lang w:val="sk-SK"/>
        </w:rPr>
        <w:t xml:space="preserve"> starostlivosť</w:t>
      </w:r>
      <w:r>
        <w:rPr>
          <w:rFonts w:ascii="Times New Roman" w:hAnsi="Times New Roman" w:cs="Times New Roman" w:hint="default"/>
          <w:lang w:val="sk-SK"/>
        </w:rPr>
        <w:t xml:space="preserve"> napr</w:t>
      </w:r>
      <w:r>
        <w:rPr>
          <w:rFonts w:ascii="Times New Roman" w:hAnsi="Times New Roman" w:cs="Times New Roman" w:hint="default"/>
          <w:lang w:val="sk-SK"/>
        </w:rPr>
        <w:t>í</w:t>
      </w:r>
      <w:r>
        <w:rPr>
          <w:rFonts w:ascii="Times New Roman" w:hAnsi="Times New Roman" w:cs="Times New Roman" w:hint="default"/>
          <w:lang w:val="sk-SK"/>
        </w:rPr>
        <w:t>klad prostrední</w:t>
      </w:r>
      <w:r>
        <w:rPr>
          <w:rFonts w:ascii="Times New Roman" w:hAnsi="Times New Roman" w:cs="Times New Roman" w:hint="default"/>
          <w:lang w:val="sk-SK"/>
        </w:rPr>
        <w:t>ctvom agentú</w:t>
      </w:r>
      <w:r>
        <w:rPr>
          <w:rFonts w:ascii="Times New Roman" w:hAnsi="Times New Roman" w:cs="Times New Roman" w:hint="default"/>
          <w:lang w:val="sk-SK"/>
        </w:rPr>
        <w:t>ry oš</w:t>
      </w:r>
      <w:r>
        <w:rPr>
          <w:rFonts w:ascii="Times New Roman" w:hAnsi="Times New Roman" w:cs="Times New Roman" w:hint="default"/>
          <w:lang w:val="sk-SK"/>
        </w:rPr>
        <w:t>etrovateľ</w:t>
      </w:r>
      <w:r>
        <w:rPr>
          <w:rFonts w:ascii="Times New Roman" w:hAnsi="Times New Roman" w:cs="Times New Roman" w:hint="default"/>
          <w:lang w:val="sk-SK"/>
        </w:rPr>
        <w:t>skej starostlivosti. V </w:t>
      </w:r>
      <w:r>
        <w:rPr>
          <w:rFonts w:ascii="Times New Roman" w:hAnsi="Times New Roman" w:cs="Times New Roman" w:hint="default"/>
          <w:lang w:val="sk-SK"/>
        </w:rPr>
        <w:t>nadvä</w:t>
      </w:r>
      <w:r>
        <w:rPr>
          <w:rFonts w:ascii="Times New Roman" w:hAnsi="Times New Roman" w:cs="Times New Roman" w:hint="default"/>
          <w:lang w:val="sk-SK"/>
        </w:rPr>
        <w:t>znosti na tieto zmeny sa vypúšť</w:t>
      </w:r>
      <w:r>
        <w:rPr>
          <w:rFonts w:ascii="Times New Roman" w:hAnsi="Times New Roman" w:cs="Times New Roman" w:hint="default"/>
          <w:lang w:val="sk-SK"/>
        </w:rPr>
        <w:t>a poskytovanie oš</w:t>
      </w:r>
      <w:r>
        <w:rPr>
          <w:rFonts w:ascii="Times New Roman" w:hAnsi="Times New Roman" w:cs="Times New Roman" w:hint="default"/>
          <w:lang w:val="sk-SK"/>
        </w:rPr>
        <w:t>etrovateľ</w:t>
      </w:r>
      <w:r>
        <w:rPr>
          <w:rFonts w:ascii="Times New Roman" w:hAnsi="Times New Roman" w:cs="Times New Roman" w:hint="default"/>
          <w:lang w:val="sk-SK"/>
        </w:rPr>
        <w:t>skej starostlivosti v </w:t>
      </w:r>
      <w:r>
        <w:rPr>
          <w:rFonts w:ascii="Times New Roman" w:hAnsi="Times New Roman" w:cs="Times New Roman" w:hint="default"/>
          <w:lang w:val="sk-SK"/>
        </w:rPr>
        <w:t>odseku 2 pí</w:t>
      </w:r>
      <w:r>
        <w:rPr>
          <w:rFonts w:ascii="Times New Roman" w:hAnsi="Times New Roman" w:cs="Times New Roman" w:hint="default"/>
          <w:lang w:val="sk-SK"/>
        </w:rPr>
        <w:t>sm. a)  š</w:t>
      </w:r>
      <w:r>
        <w:rPr>
          <w:rFonts w:ascii="Times New Roman" w:hAnsi="Times New Roman" w:cs="Times New Roman" w:hint="default"/>
          <w:lang w:val="sk-SK"/>
        </w:rPr>
        <w:t>tvrtý</w:t>
      </w:r>
      <w:r>
        <w:rPr>
          <w:rFonts w:ascii="Times New Roman" w:hAnsi="Times New Roman" w:cs="Times New Roman" w:hint="default"/>
          <w:lang w:val="sk-SK"/>
        </w:rPr>
        <w:t xml:space="preserve"> bod .</w:t>
      </w:r>
    </w:p>
    <w:p w:rsidR="005200BF" w:rsidP="005200BF">
      <w:pPr>
        <w:pStyle w:val="ListParagraph"/>
        <w:bidi w:val="0"/>
        <w:spacing w:after="0"/>
        <w:ind w:left="0"/>
        <w:jc w:val="both"/>
        <w:rPr>
          <w:rFonts w:ascii="Times New Roman" w:hAnsi="Times New Roman" w:cs="Times New Roman"/>
          <w:b/>
          <w:lang w:val="sk-SK"/>
        </w:rPr>
      </w:pPr>
    </w:p>
    <w:p w:rsidR="00CD4618" w:rsidRPr="00D65693" w:rsidP="00D65693">
      <w:pPr>
        <w:pStyle w:val="Title"/>
        <w:tabs>
          <w:tab w:val="left" w:pos="540"/>
        </w:tabs>
        <w:bidi w:val="0"/>
        <w:jc w:val="both"/>
        <w:rPr>
          <w:sz w:val="24"/>
          <w:szCs w:val="24"/>
        </w:rPr>
      </w:pPr>
      <w:r w:rsidR="00F334EF">
        <w:rPr>
          <w:bCs w:val="0"/>
          <w:sz w:val="24"/>
          <w:szCs w:val="24"/>
        </w:rPr>
        <w:t>K bodom 51</w:t>
      </w:r>
      <w:r w:rsidRPr="00D65693" w:rsidR="003509FF">
        <w:rPr>
          <w:bCs w:val="0"/>
          <w:sz w:val="24"/>
          <w:szCs w:val="24"/>
        </w:rPr>
        <w:t xml:space="preserve"> a</w:t>
      </w:r>
      <w:r w:rsidR="00447166">
        <w:rPr>
          <w:rFonts w:hint="default"/>
          <w:bCs w:val="0"/>
          <w:sz w:val="24"/>
          <w:szCs w:val="24"/>
        </w:rPr>
        <w:t>ž</w:t>
      </w:r>
      <w:r w:rsidRPr="00D65693" w:rsidR="003509FF">
        <w:rPr>
          <w:bCs w:val="0"/>
          <w:sz w:val="24"/>
          <w:szCs w:val="24"/>
        </w:rPr>
        <w:t> </w:t>
      </w:r>
      <w:r w:rsidR="00F334EF">
        <w:rPr>
          <w:bCs w:val="0"/>
          <w:sz w:val="24"/>
          <w:szCs w:val="24"/>
        </w:rPr>
        <w:t>53</w:t>
      </w:r>
      <w:r w:rsidRPr="00D65693" w:rsidR="003509FF">
        <w:rPr>
          <w:bCs w:val="0"/>
          <w:sz w:val="24"/>
          <w:szCs w:val="24"/>
        </w:rPr>
        <w:t xml:space="preserve"> - </w:t>
      </w:r>
      <w:r w:rsidRPr="00D65693" w:rsidR="003509FF">
        <w:rPr>
          <w:rFonts w:hint="default"/>
          <w:sz w:val="24"/>
          <w:szCs w:val="24"/>
        </w:rPr>
        <w:t>§</w:t>
      </w:r>
      <w:r w:rsidRPr="00D65693" w:rsidR="003509FF">
        <w:rPr>
          <w:rFonts w:hint="default"/>
          <w:sz w:val="24"/>
          <w:szCs w:val="24"/>
        </w:rPr>
        <w:t xml:space="preserve"> 39 ods. 1</w:t>
      </w:r>
      <w:r w:rsidR="00511AFF">
        <w:rPr>
          <w:sz w:val="24"/>
          <w:szCs w:val="24"/>
        </w:rPr>
        <w:t>, 2</w:t>
      </w:r>
      <w:r w:rsidR="00447166">
        <w:rPr>
          <w:sz w:val="24"/>
          <w:szCs w:val="24"/>
        </w:rPr>
        <w:t>,</w:t>
      </w:r>
      <w:r w:rsidR="00511AFF">
        <w:rPr>
          <w:sz w:val="24"/>
          <w:szCs w:val="24"/>
        </w:rPr>
        <w:t xml:space="preserve"> 4 a 5</w:t>
      </w:r>
    </w:p>
    <w:p w:rsidR="00CD4618" w:rsidRPr="00D65693" w:rsidP="00D65693">
      <w:pPr>
        <w:pStyle w:val="Standard"/>
        <w:bidi w:val="0"/>
        <w:jc w:val="both"/>
        <w:rPr>
          <w:rFonts w:cs="Times New Roman"/>
        </w:rPr>
      </w:pPr>
      <w:r w:rsidRPr="00D65693" w:rsidR="003509FF">
        <w:rPr>
          <w:rFonts w:cs="Times New Roman"/>
        </w:rPr>
        <w:tab/>
      </w:r>
      <w:r w:rsidRPr="00D65693" w:rsidR="003509FF">
        <w:rPr>
          <w:rFonts w:cs="Times New Roman"/>
        </w:rPr>
        <w:t xml:space="preserve">Navrhuje sa </w:t>
      </w:r>
      <w:r w:rsidR="00511AFF">
        <w:rPr>
          <w:rFonts w:cs="Times New Roman" w:hint="default"/>
        </w:rPr>
        <w:t>prí</w:t>
      </w:r>
      <w:r w:rsidR="00511AFF">
        <w:rPr>
          <w:rFonts w:cs="Times New Roman" w:hint="default"/>
        </w:rPr>
        <w:t>kladmo</w:t>
      </w:r>
      <w:r w:rsidRPr="00D65693" w:rsidR="003509FF">
        <w:rPr>
          <w:rFonts w:cs="Times New Roman" w:hint="default"/>
        </w:rPr>
        <w:t xml:space="preserve"> ustanoviť</w:t>
      </w:r>
      <w:r w:rsidRPr="00D65693" w:rsidR="003509FF">
        <w:rPr>
          <w:rFonts w:cs="Times New Roman" w:hint="default"/>
        </w:rPr>
        <w:t xml:space="preserve"> </w:t>
      </w:r>
      <w:r w:rsidRPr="00D65693" w:rsidR="003509FF">
        <w:rPr>
          <w:rFonts w:cs="Times New Roman" w:hint="default"/>
        </w:rPr>
        <w:t>druhy zdravotný</w:t>
      </w:r>
      <w:r w:rsidRPr="00D65693" w:rsidR="003509FF">
        <w:rPr>
          <w:rFonts w:cs="Times New Roman" w:hint="default"/>
        </w:rPr>
        <w:t>ch postihnutí</w:t>
      </w:r>
      <w:r w:rsidRPr="00D65693" w:rsidR="003509FF">
        <w:rPr>
          <w:rFonts w:cs="Times New Roman" w:hint="default"/>
        </w:rPr>
        <w:t>, ktoré</w:t>
      </w:r>
      <w:r w:rsidRPr="00D65693" w:rsidR="003509FF">
        <w:rPr>
          <w:rFonts w:cs="Times New Roman" w:hint="default"/>
        </w:rPr>
        <w:t xml:space="preserve"> ak klienti  majú</w:t>
      </w:r>
      <w:r w:rsidRPr="00D65693" w:rsidR="003509FF">
        <w:rPr>
          <w:rFonts w:cs="Times New Roman" w:hint="default"/>
        </w:rPr>
        <w:t>, je mož</w:t>
      </w:r>
      <w:r w:rsidRPr="00D65693" w:rsidR="003509FF">
        <w:rPr>
          <w:rFonts w:cs="Times New Roman" w:hint="default"/>
        </w:rPr>
        <w:t>né</w:t>
      </w:r>
      <w:r w:rsidRPr="00D65693" w:rsidR="003509FF">
        <w:rPr>
          <w:rFonts w:cs="Times New Roman" w:hint="default"/>
        </w:rPr>
        <w:t xml:space="preserve"> im  poskytovať</w:t>
      </w:r>
      <w:r w:rsidRPr="00D65693" w:rsidR="003509FF">
        <w:rPr>
          <w:rFonts w:cs="Times New Roman" w:hint="default"/>
        </w:rPr>
        <w:t xml:space="preserve"> sociá</w:t>
      </w:r>
      <w:r w:rsidRPr="00D65693" w:rsidR="003509FF">
        <w:rPr>
          <w:rFonts w:cs="Times New Roman" w:hint="default"/>
        </w:rPr>
        <w:t>lnu služ</w:t>
      </w:r>
      <w:r w:rsidRPr="00D65693" w:rsidR="003509FF">
        <w:rPr>
          <w:rFonts w:cs="Times New Roman" w:hint="default"/>
        </w:rPr>
        <w:t>bu  v </w:t>
      </w:r>
      <w:r w:rsidRPr="00D65693" w:rsidR="003509FF">
        <w:rPr>
          <w:rFonts w:cs="Times New Roman" w:hint="default"/>
        </w:rPr>
        <w:t>š</w:t>
      </w:r>
      <w:r w:rsidRPr="00D65693" w:rsidR="003509FF">
        <w:rPr>
          <w:rFonts w:cs="Times New Roman" w:hint="default"/>
        </w:rPr>
        <w:t>pecializovanom zariadení</w:t>
      </w:r>
      <w:r w:rsidRPr="00D65693" w:rsidR="003509FF">
        <w:rPr>
          <w:rFonts w:cs="Times New Roman" w:hint="default"/>
        </w:rPr>
        <w:t>. Zá</w:t>
      </w:r>
      <w:r w:rsidRPr="00D65693" w:rsidR="003509FF">
        <w:rPr>
          <w:rFonts w:cs="Times New Roman" w:hint="default"/>
        </w:rPr>
        <w:t>roveň</w:t>
      </w:r>
      <w:r w:rsidRPr="00D65693" w:rsidR="003509FF">
        <w:rPr>
          <w:rFonts w:cs="Times New Roman" w:hint="default"/>
        </w:rPr>
        <w:t xml:space="preserve"> sa medzi  zdravotné</w:t>
      </w:r>
      <w:r w:rsidRPr="00D65693" w:rsidR="003509FF">
        <w:rPr>
          <w:rFonts w:cs="Times New Roman" w:hint="default"/>
        </w:rPr>
        <w:t xml:space="preserve"> postihnutia navrhuje zaradiť</w:t>
      </w:r>
      <w:r w:rsidRPr="00D65693" w:rsidR="003509FF">
        <w:rPr>
          <w:rFonts w:cs="Times New Roman" w:hint="default"/>
        </w:rPr>
        <w:t xml:space="preserve"> organický</w:t>
      </w:r>
      <w:r w:rsidRPr="00D65693" w:rsidR="003509FF">
        <w:rPr>
          <w:rFonts w:cs="Times New Roman" w:hint="default"/>
        </w:rPr>
        <w:t xml:space="preserve"> psychosyndró</w:t>
      </w:r>
      <w:r w:rsidRPr="00D65693" w:rsidR="003509FF">
        <w:rPr>
          <w:rFonts w:cs="Times New Roman" w:hint="default"/>
        </w:rPr>
        <w:t>m ť</w:t>
      </w:r>
      <w:r w:rsidRPr="00D65693" w:rsidR="003509FF">
        <w:rPr>
          <w:rFonts w:cs="Times New Roman" w:hint="default"/>
        </w:rPr>
        <w:t>až</w:t>
      </w:r>
      <w:r w:rsidRPr="00D65693" w:rsidR="003509FF">
        <w:rPr>
          <w:rFonts w:cs="Times New Roman" w:hint="default"/>
        </w:rPr>
        <w:t>ké</w:t>
      </w:r>
      <w:r w:rsidRPr="00D65693" w:rsidR="003509FF">
        <w:rPr>
          <w:rFonts w:cs="Times New Roman" w:hint="default"/>
        </w:rPr>
        <w:t>ho stupň</w:t>
      </w:r>
      <w:r w:rsidRPr="00D65693" w:rsidR="003509FF">
        <w:rPr>
          <w:rFonts w:cs="Times New Roman" w:hint="default"/>
        </w:rPr>
        <w:t>a, ktorý</w:t>
      </w:r>
      <w:r w:rsidRPr="00D65693" w:rsidR="003509FF">
        <w:rPr>
          <w:rFonts w:cs="Times New Roman" w:hint="default"/>
        </w:rPr>
        <w:t xml:space="preserve"> si rovnako ako ostatné</w:t>
      </w:r>
      <w:r w:rsidRPr="00D65693" w:rsidR="003509FF">
        <w:rPr>
          <w:rFonts w:cs="Times New Roman" w:hint="default"/>
        </w:rPr>
        <w:t xml:space="preserve"> vymed</w:t>
      </w:r>
      <w:r w:rsidRPr="00D65693" w:rsidR="003509FF">
        <w:rPr>
          <w:rFonts w:cs="Times New Roman" w:hint="default"/>
        </w:rPr>
        <w:t>z</w:t>
      </w:r>
      <w:r w:rsidRPr="00D65693" w:rsidR="003509FF">
        <w:rPr>
          <w:rFonts w:cs="Times New Roman" w:hint="default"/>
        </w:rPr>
        <w:t>ené</w:t>
      </w:r>
      <w:r w:rsidRPr="00D65693" w:rsidR="003509FF">
        <w:rPr>
          <w:rFonts w:cs="Times New Roman" w:hint="default"/>
        </w:rPr>
        <w:t xml:space="preserve"> zdravotné</w:t>
      </w:r>
      <w:r w:rsidRPr="00D65693" w:rsidR="003509FF">
        <w:rPr>
          <w:rFonts w:cs="Times New Roman" w:hint="default"/>
        </w:rPr>
        <w:t xml:space="preserve"> postihnutia, vyž</w:t>
      </w:r>
      <w:r w:rsidRPr="00D65693" w:rsidR="003509FF">
        <w:rPr>
          <w:rFonts w:cs="Times New Roman" w:hint="default"/>
        </w:rPr>
        <w:t>aduje š</w:t>
      </w:r>
      <w:r w:rsidRPr="00D65693" w:rsidR="003509FF">
        <w:rPr>
          <w:rFonts w:cs="Times New Roman" w:hint="default"/>
        </w:rPr>
        <w:t>pecializovanú</w:t>
      </w:r>
      <w:r w:rsidRPr="00D65693" w:rsidR="003509FF">
        <w:rPr>
          <w:rFonts w:cs="Times New Roman" w:hint="default"/>
        </w:rPr>
        <w:t xml:space="preserve"> starostlivosť.</w:t>
      </w:r>
    </w:p>
    <w:p w:rsidR="00CD4618" w:rsidP="00D65693">
      <w:pPr>
        <w:pStyle w:val="Standard"/>
        <w:bidi w:val="0"/>
        <w:ind w:hanging="284"/>
        <w:jc w:val="both"/>
        <w:rPr>
          <w:rFonts w:cs="Times New Roman"/>
        </w:rPr>
      </w:pPr>
      <w:r w:rsidRPr="00D65693" w:rsidR="003509FF">
        <w:rPr>
          <w:rFonts w:cs="Times New Roman"/>
        </w:rPr>
        <w:t>   </w:t>
        <w:tab/>
        <w:tab/>
      </w:r>
      <w:r w:rsidRPr="00D65693" w:rsidR="003509FF">
        <w:rPr>
          <w:rFonts w:cs="Times New Roman" w:hint="default"/>
        </w:rPr>
        <w:t>Rovnako ako pri iný</w:t>
      </w:r>
      <w:r w:rsidRPr="00D65693" w:rsidR="003509FF">
        <w:rPr>
          <w:rFonts w:cs="Times New Roman" w:hint="default"/>
        </w:rPr>
        <w:t>ch typoch zariadení</w:t>
      </w:r>
      <w:r w:rsidRPr="00D65693" w:rsidR="003509FF">
        <w:rPr>
          <w:rFonts w:cs="Times New Roman" w:hint="default"/>
        </w:rPr>
        <w:t xml:space="preserve"> dlhodobej starostlivosti sa navrhuje stanoviť</w:t>
      </w:r>
      <w:r w:rsidRPr="00D65693" w:rsidR="003509FF">
        <w:rPr>
          <w:rFonts w:cs="Times New Roman" w:hint="default"/>
        </w:rPr>
        <w:t xml:space="preserve"> maximá</w:t>
      </w:r>
      <w:r w:rsidRPr="00D65693" w:rsidR="003509FF">
        <w:rPr>
          <w:rFonts w:cs="Times New Roman" w:hint="default"/>
        </w:rPr>
        <w:t>lny poč</w:t>
      </w:r>
      <w:r w:rsidRPr="00D65693" w:rsidR="003509FF">
        <w:rPr>
          <w:rFonts w:cs="Times New Roman" w:hint="default"/>
        </w:rPr>
        <w:t>et klientov  zariadenia nachá</w:t>
      </w:r>
      <w:r w:rsidR="00511AFF">
        <w:rPr>
          <w:rFonts w:cs="Times New Roman" w:hint="default"/>
        </w:rPr>
        <w:t>dzajú</w:t>
      </w:r>
      <w:r w:rsidR="00511AFF">
        <w:rPr>
          <w:rFonts w:cs="Times New Roman" w:hint="default"/>
        </w:rPr>
        <w:t>ceho sa v jednom objekte (</w:t>
      </w:r>
      <w:r w:rsidRPr="00D65693" w:rsidR="003509FF">
        <w:rPr>
          <w:rFonts w:cs="Times New Roman" w:hint="default"/>
        </w:rPr>
        <w:t>40). Súč</w:t>
      </w:r>
      <w:r w:rsidRPr="00D65693" w:rsidR="003509FF">
        <w:rPr>
          <w:rFonts w:cs="Times New Roman" w:hint="default"/>
        </w:rPr>
        <w:t>asne to bude znamen</w:t>
      </w:r>
      <w:r w:rsidRPr="00D65693" w:rsidR="003509FF">
        <w:rPr>
          <w:rFonts w:cs="Times New Roman" w:hint="default"/>
        </w:rPr>
        <w:t>ať</w:t>
      </w:r>
      <w:r w:rsidRPr="00D65693" w:rsidR="003509FF">
        <w:rPr>
          <w:rFonts w:cs="Times New Roman" w:hint="default"/>
        </w:rPr>
        <w:t>, ž</w:t>
      </w:r>
      <w:r w:rsidRPr="00D65693" w:rsidR="003509FF">
        <w:rPr>
          <w:rFonts w:cs="Times New Roman" w:hint="default"/>
        </w:rPr>
        <w:t>e š</w:t>
      </w:r>
      <w:r w:rsidRPr="00D65693" w:rsidR="003509FF">
        <w:rPr>
          <w:rFonts w:cs="Times New Roman" w:hint="default"/>
        </w:rPr>
        <w:t>pecializované</w:t>
      </w:r>
      <w:r w:rsidRPr="00D65693" w:rsidR="003509FF">
        <w:rPr>
          <w:rFonts w:cs="Times New Roman" w:hint="default"/>
        </w:rPr>
        <w:t xml:space="preserve"> zariadenia sa budú</w:t>
      </w:r>
      <w:r w:rsidRPr="00D65693" w:rsidR="003509FF">
        <w:rPr>
          <w:rFonts w:cs="Times New Roman" w:hint="default"/>
        </w:rPr>
        <w:t xml:space="preserve"> z </w:t>
      </w:r>
      <w:r w:rsidRPr="00D65693" w:rsidR="003509FF">
        <w:rPr>
          <w:rFonts w:cs="Times New Roman" w:hint="default"/>
        </w:rPr>
        <w:t>hľ</w:t>
      </w:r>
      <w:r w:rsidRPr="00D65693" w:rsidR="003509FF">
        <w:rPr>
          <w:rFonts w:cs="Times New Roman" w:hint="default"/>
        </w:rPr>
        <w:t>adiska okruhu klientov, ktorý</w:t>
      </w:r>
      <w:r w:rsidRPr="00D65693" w:rsidR="003509FF">
        <w:rPr>
          <w:rFonts w:cs="Times New Roman" w:hint="default"/>
        </w:rPr>
        <w:t>m budú</w:t>
      </w:r>
      <w:r w:rsidRPr="00D65693" w:rsidR="003509FF">
        <w:rPr>
          <w:rFonts w:cs="Times New Roman" w:hint="default"/>
        </w:rPr>
        <w:t xml:space="preserve"> poskytovať</w:t>
      </w:r>
      <w:r w:rsidRPr="00D65693" w:rsidR="003509FF">
        <w:rPr>
          <w:rFonts w:cs="Times New Roman" w:hint="default"/>
        </w:rPr>
        <w:t xml:space="preserve"> starostlivosť</w:t>
      </w:r>
      <w:r w:rsidRPr="00D65693" w:rsidR="003509FF">
        <w:rPr>
          <w:rFonts w:cs="Times New Roman" w:hint="default"/>
        </w:rPr>
        <w:t>, odliš</w:t>
      </w:r>
      <w:r w:rsidRPr="00D65693" w:rsidR="003509FF">
        <w:rPr>
          <w:rFonts w:cs="Times New Roman" w:hint="default"/>
        </w:rPr>
        <w:t>ovať</w:t>
      </w:r>
      <w:r w:rsidRPr="00D65693" w:rsidR="003509FF">
        <w:rPr>
          <w:rFonts w:cs="Times New Roman" w:hint="default"/>
        </w:rPr>
        <w:t xml:space="preserve"> od domova sociá</w:t>
      </w:r>
      <w:r w:rsidRPr="00D65693" w:rsidR="003509FF">
        <w:rPr>
          <w:rFonts w:cs="Times New Roman" w:hint="default"/>
        </w:rPr>
        <w:t>lnych služ</w:t>
      </w:r>
      <w:r w:rsidRPr="00D65693" w:rsidR="003509FF">
        <w:rPr>
          <w:rFonts w:cs="Times New Roman" w:hint="default"/>
        </w:rPr>
        <w:t>ieb.</w:t>
      </w:r>
    </w:p>
    <w:p w:rsidR="00511AFF" w:rsidP="00511AFF">
      <w:pPr>
        <w:pStyle w:val="ListParagraph"/>
        <w:bidi w:val="0"/>
        <w:spacing w:after="0"/>
        <w:ind w:left="0" w:firstLine="709"/>
        <w:jc w:val="both"/>
        <w:rPr>
          <w:rFonts w:ascii="Times New Roman" w:hAnsi="Times New Roman" w:cs="Times New Roman" w:hint="default"/>
          <w:lang w:val="sk-SK"/>
        </w:rPr>
      </w:pPr>
      <w:r>
        <w:rPr>
          <w:rFonts w:ascii="Times New Roman" w:hAnsi="Times New Roman" w:cs="Times New Roman" w:hint="default"/>
          <w:lang w:val="sk-SK"/>
        </w:rPr>
        <w:t>Zosú</w:t>
      </w:r>
      <w:r>
        <w:rPr>
          <w:rFonts w:ascii="Times New Roman" w:hAnsi="Times New Roman" w:cs="Times New Roman" w:hint="default"/>
          <w:lang w:val="sk-SK"/>
        </w:rPr>
        <w:t>laď</w:t>
      </w:r>
      <w:r>
        <w:rPr>
          <w:rFonts w:ascii="Times New Roman" w:hAnsi="Times New Roman" w:cs="Times New Roman" w:hint="default"/>
          <w:lang w:val="sk-SK"/>
        </w:rPr>
        <w:t>uje sa  poskytovanie oš</w:t>
      </w:r>
      <w:r>
        <w:rPr>
          <w:rFonts w:ascii="Times New Roman" w:hAnsi="Times New Roman" w:cs="Times New Roman" w:hint="default"/>
          <w:lang w:val="sk-SK"/>
        </w:rPr>
        <w:t>etrovateľ</w:t>
      </w:r>
      <w:r>
        <w:rPr>
          <w:rFonts w:ascii="Times New Roman" w:hAnsi="Times New Roman" w:cs="Times New Roman" w:hint="default"/>
          <w:lang w:val="sk-SK"/>
        </w:rPr>
        <w:t>skej starostlivosti  so znení</w:t>
      </w:r>
      <w:r>
        <w:rPr>
          <w:rFonts w:ascii="Times New Roman" w:hAnsi="Times New Roman" w:cs="Times New Roman" w:hint="default"/>
          <w:lang w:val="sk-SK"/>
        </w:rPr>
        <w:t>m ustanovenia §</w:t>
      </w:r>
      <w:r>
        <w:rPr>
          <w:rFonts w:ascii="Times New Roman" w:hAnsi="Times New Roman" w:cs="Times New Roman" w:hint="default"/>
          <w:lang w:val="sk-SK"/>
        </w:rPr>
        <w:t xml:space="preserve"> 22 a </w:t>
      </w:r>
      <w:r>
        <w:rPr>
          <w:rFonts w:ascii="Times New Roman" w:hAnsi="Times New Roman" w:cs="Times New Roman" w:hint="default"/>
          <w:lang w:val="sk-SK"/>
        </w:rPr>
        <w:t>to tak, ž</w:t>
      </w:r>
      <w:r>
        <w:rPr>
          <w:rFonts w:ascii="Times New Roman" w:hAnsi="Times New Roman" w:cs="Times New Roman" w:hint="default"/>
          <w:lang w:val="sk-SK"/>
        </w:rPr>
        <w:t>e š</w:t>
      </w:r>
      <w:r>
        <w:rPr>
          <w:rFonts w:ascii="Times New Roman" w:hAnsi="Times New Roman" w:cs="Times New Roman" w:hint="default"/>
          <w:lang w:val="sk-SK"/>
        </w:rPr>
        <w:t>pecializ</w:t>
      </w:r>
      <w:r>
        <w:rPr>
          <w:rFonts w:ascii="Times New Roman" w:hAnsi="Times New Roman" w:cs="Times New Roman" w:hint="default"/>
          <w:lang w:val="sk-SK"/>
        </w:rPr>
        <w:t>ované</w:t>
      </w:r>
      <w:r>
        <w:rPr>
          <w:rFonts w:ascii="Times New Roman" w:hAnsi="Times New Roman" w:cs="Times New Roman" w:hint="default"/>
          <w:lang w:val="sk-SK"/>
        </w:rPr>
        <w:t xml:space="preserve"> zariadenie môž</w:t>
      </w:r>
      <w:r>
        <w:rPr>
          <w:rFonts w:ascii="Times New Roman" w:hAnsi="Times New Roman" w:cs="Times New Roman" w:hint="default"/>
          <w:lang w:val="sk-SK"/>
        </w:rPr>
        <w:t>e poskytovať</w:t>
      </w:r>
      <w:r>
        <w:rPr>
          <w:rFonts w:ascii="Times New Roman" w:hAnsi="Times New Roman" w:cs="Times New Roman" w:hint="default"/>
          <w:lang w:val="sk-SK"/>
        </w:rPr>
        <w:t xml:space="preserve"> takú</w:t>
      </w:r>
      <w:r>
        <w:rPr>
          <w:rFonts w:ascii="Times New Roman" w:hAnsi="Times New Roman" w:cs="Times New Roman" w:hint="default"/>
          <w:lang w:val="sk-SK"/>
        </w:rPr>
        <w:t>to starostlivosť</w:t>
      </w:r>
      <w:r>
        <w:rPr>
          <w:rFonts w:ascii="Times New Roman" w:hAnsi="Times New Roman" w:cs="Times New Roman" w:hint="default"/>
          <w:lang w:val="sk-SK"/>
        </w:rPr>
        <w:t xml:space="preserve"> a v </w:t>
      </w:r>
      <w:r>
        <w:rPr>
          <w:rFonts w:ascii="Times New Roman" w:hAnsi="Times New Roman" w:cs="Times New Roman" w:hint="default"/>
          <w:lang w:val="sk-SK"/>
        </w:rPr>
        <w:t>prí</w:t>
      </w:r>
      <w:r>
        <w:rPr>
          <w:rFonts w:ascii="Times New Roman" w:hAnsi="Times New Roman" w:cs="Times New Roman" w:hint="default"/>
          <w:lang w:val="sk-SK"/>
        </w:rPr>
        <w:t>pade, ž</w:t>
      </w:r>
      <w:r>
        <w:rPr>
          <w:rFonts w:ascii="Times New Roman" w:hAnsi="Times New Roman" w:cs="Times New Roman" w:hint="default"/>
          <w:lang w:val="sk-SK"/>
        </w:rPr>
        <w:t>e takú</w:t>
      </w:r>
      <w:r>
        <w:rPr>
          <w:rFonts w:ascii="Times New Roman" w:hAnsi="Times New Roman" w:cs="Times New Roman" w:hint="default"/>
          <w:lang w:val="sk-SK"/>
        </w:rPr>
        <w:t>to starostlivosť</w:t>
      </w:r>
      <w:r>
        <w:rPr>
          <w:rFonts w:ascii="Times New Roman" w:hAnsi="Times New Roman" w:cs="Times New Roman" w:hint="default"/>
          <w:lang w:val="sk-SK"/>
        </w:rPr>
        <w:t xml:space="preserve"> neposkytuje vlastný</w:t>
      </w:r>
      <w:r>
        <w:rPr>
          <w:rFonts w:ascii="Times New Roman" w:hAnsi="Times New Roman" w:cs="Times New Roman" w:hint="default"/>
          <w:lang w:val="sk-SK"/>
        </w:rPr>
        <w:t>mi zamestnancami, tak je povinné</w:t>
      </w:r>
      <w:r>
        <w:rPr>
          <w:rFonts w:ascii="Times New Roman" w:hAnsi="Times New Roman" w:cs="Times New Roman" w:hint="default"/>
          <w:lang w:val="sk-SK"/>
        </w:rPr>
        <w:t xml:space="preserve"> zabezpeč</w:t>
      </w:r>
      <w:r>
        <w:rPr>
          <w:rFonts w:ascii="Times New Roman" w:hAnsi="Times New Roman" w:cs="Times New Roman" w:hint="default"/>
          <w:lang w:val="sk-SK"/>
        </w:rPr>
        <w:t>iť</w:t>
      </w:r>
      <w:r>
        <w:rPr>
          <w:rFonts w:ascii="Times New Roman" w:hAnsi="Times New Roman" w:cs="Times New Roman" w:hint="default"/>
          <w:lang w:val="sk-SK"/>
        </w:rPr>
        <w:t xml:space="preserve"> oš</w:t>
      </w:r>
      <w:r>
        <w:rPr>
          <w:rFonts w:ascii="Times New Roman" w:hAnsi="Times New Roman" w:cs="Times New Roman" w:hint="default"/>
          <w:lang w:val="sk-SK"/>
        </w:rPr>
        <w:t>etrovateľ</w:t>
      </w:r>
      <w:r>
        <w:rPr>
          <w:rFonts w:ascii="Times New Roman" w:hAnsi="Times New Roman" w:cs="Times New Roman" w:hint="default"/>
          <w:lang w:val="sk-SK"/>
        </w:rPr>
        <w:t>skú</w:t>
      </w:r>
      <w:r>
        <w:rPr>
          <w:rFonts w:ascii="Times New Roman" w:hAnsi="Times New Roman" w:cs="Times New Roman" w:hint="default"/>
          <w:lang w:val="sk-SK"/>
        </w:rPr>
        <w:t xml:space="preserve"> starostlivosť</w:t>
      </w:r>
      <w:r>
        <w:rPr>
          <w:rFonts w:ascii="Times New Roman" w:hAnsi="Times New Roman" w:cs="Times New Roman" w:hint="default"/>
          <w:lang w:val="sk-SK"/>
        </w:rPr>
        <w:t xml:space="preserve"> naprí</w:t>
      </w:r>
      <w:r>
        <w:rPr>
          <w:rFonts w:ascii="Times New Roman" w:hAnsi="Times New Roman" w:cs="Times New Roman" w:hint="default"/>
          <w:lang w:val="sk-SK"/>
        </w:rPr>
        <w:t>klad prostrední</w:t>
      </w:r>
      <w:r>
        <w:rPr>
          <w:rFonts w:ascii="Times New Roman" w:hAnsi="Times New Roman" w:cs="Times New Roman" w:hint="default"/>
          <w:lang w:val="sk-SK"/>
        </w:rPr>
        <w:t>ctvom agentú</w:t>
      </w:r>
      <w:r>
        <w:rPr>
          <w:rFonts w:ascii="Times New Roman" w:hAnsi="Times New Roman" w:cs="Times New Roman" w:hint="default"/>
          <w:lang w:val="sk-SK"/>
        </w:rPr>
        <w:t>ry oš</w:t>
      </w:r>
      <w:r>
        <w:rPr>
          <w:rFonts w:ascii="Times New Roman" w:hAnsi="Times New Roman" w:cs="Times New Roman" w:hint="default"/>
          <w:lang w:val="sk-SK"/>
        </w:rPr>
        <w:t>etrovateľ</w:t>
      </w:r>
      <w:r>
        <w:rPr>
          <w:rFonts w:ascii="Times New Roman" w:hAnsi="Times New Roman" w:cs="Times New Roman" w:hint="default"/>
          <w:lang w:val="sk-SK"/>
        </w:rPr>
        <w:t>skej starostlivosti. V nad</w:t>
      </w:r>
      <w:r>
        <w:rPr>
          <w:rFonts w:ascii="Times New Roman" w:hAnsi="Times New Roman" w:cs="Times New Roman" w:hint="default"/>
          <w:lang w:val="sk-SK"/>
        </w:rPr>
        <w:t>v</w:t>
      </w:r>
      <w:r>
        <w:rPr>
          <w:rFonts w:ascii="Times New Roman" w:hAnsi="Times New Roman" w:cs="Times New Roman" w:hint="default"/>
          <w:lang w:val="sk-SK"/>
        </w:rPr>
        <w:t>ä</w:t>
      </w:r>
      <w:r>
        <w:rPr>
          <w:rFonts w:ascii="Times New Roman" w:hAnsi="Times New Roman" w:cs="Times New Roman" w:hint="default"/>
          <w:lang w:val="sk-SK"/>
        </w:rPr>
        <w:t>znosti na tieto zmeny sa vypúšť</w:t>
      </w:r>
      <w:r>
        <w:rPr>
          <w:rFonts w:ascii="Times New Roman" w:hAnsi="Times New Roman" w:cs="Times New Roman" w:hint="default"/>
          <w:lang w:val="sk-SK"/>
        </w:rPr>
        <w:t>a poskytovanie oš</w:t>
      </w:r>
      <w:r>
        <w:rPr>
          <w:rFonts w:ascii="Times New Roman" w:hAnsi="Times New Roman" w:cs="Times New Roman" w:hint="default"/>
          <w:lang w:val="sk-SK"/>
        </w:rPr>
        <w:t>etrovateľ</w:t>
      </w:r>
      <w:r>
        <w:rPr>
          <w:rFonts w:ascii="Times New Roman" w:hAnsi="Times New Roman" w:cs="Times New Roman" w:hint="default"/>
          <w:lang w:val="sk-SK"/>
        </w:rPr>
        <w:t>skej starostlivosti v </w:t>
      </w:r>
      <w:r>
        <w:rPr>
          <w:rFonts w:ascii="Times New Roman" w:hAnsi="Times New Roman" w:cs="Times New Roman" w:hint="default"/>
          <w:lang w:val="sk-SK"/>
        </w:rPr>
        <w:t>odseku 2 pí</w:t>
      </w:r>
      <w:r>
        <w:rPr>
          <w:rFonts w:ascii="Times New Roman" w:hAnsi="Times New Roman" w:cs="Times New Roman" w:hint="default"/>
          <w:lang w:val="sk-SK"/>
        </w:rPr>
        <w:t>sm. a)  š</w:t>
      </w:r>
      <w:r>
        <w:rPr>
          <w:rFonts w:ascii="Times New Roman" w:hAnsi="Times New Roman" w:cs="Times New Roman" w:hint="default"/>
          <w:lang w:val="sk-SK"/>
        </w:rPr>
        <w:t>tvrtý</w:t>
      </w:r>
      <w:r>
        <w:rPr>
          <w:rFonts w:ascii="Times New Roman" w:hAnsi="Times New Roman" w:cs="Times New Roman" w:hint="default"/>
          <w:lang w:val="sk-SK"/>
        </w:rPr>
        <w:t xml:space="preserve"> bod .</w:t>
      </w:r>
    </w:p>
    <w:p w:rsidR="00511AFF" w:rsidRPr="00D65693" w:rsidP="00D65693">
      <w:pPr>
        <w:pStyle w:val="Standard"/>
        <w:bidi w:val="0"/>
        <w:ind w:hanging="284"/>
        <w:jc w:val="both"/>
        <w:rPr>
          <w:rFonts w:cs="Times New Roman"/>
        </w:rPr>
      </w:pPr>
    </w:p>
    <w:p w:rsidR="00CD4618" w:rsidP="00D65693">
      <w:pPr>
        <w:pStyle w:val="Title"/>
        <w:tabs>
          <w:tab w:val="left" w:pos="540"/>
        </w:tabs>
        <w:bidi w:val="0"/>
        <w:jc w:val="both"/>
        <w:rPr>
          <w:sz w:val="24"/>
          <w:szCs w:val="24"/>
        </w:rPr>
      </w:pPr>
      <w:r w:rsidRPr="00D65693" w:rsidR="003509FF">
        <w:rPr>
          <w:bCs w:val="0"/>
          <w:sz w:val="24"/>
          <w:szCs w:val="24"/>
        </w:rPr>
        <w:t>K bod</w:t>
      </w:r>
      <w:r w:rsidR="00CB6C0E">
        <w:rPr>
          <w:bCs w:val="0"/>
          <w:sz w:val="24"/>
          <w:szCs w:val="24"/>
        </w:rPr>
        <w:t>om</w:t>
      </w:r>
      <w:r w:rsidRPr="00D65693" w:rsidR="003509FF">
        <w:rPr>
          <w:bCs w:val="0"/>
          <w:sz w:val="24"/>
          <w:szCs w:val="24"/>
        </w:rPr>
        <w:t xml:space="preserve"> </w:t>
      </w:r>
      <w:r w:rsidR="00F334EF">
        <w:rPr>
          <w:bCs w:val="0"/>
          <w:sz w:val="24"/>
          <w:szCs w:val="24"/>
        </w:rPr>
        <w:t>54</w:t>
      </w:r>
      <w:r w:rsidR="007451E4">
        <w:rPr>
          <w:rFonts w:hint="default"/>
          <w:bCs w:val="0"/>
          <w:sz w:val="24"/>
          <w:szCs w:val="24"/>
        </w:rPr>
        <w:t xml:space="preserve"> až</w:t>
      </w:r>
      <w:r w:rsidR="007451E4">
        <w:rPr>
          <w:rFonts w:hint="default"/>
          <w:bCs w:val="0"/>
          <w:sz w:val="24"/>
          <w:szCs w:val="24"/>
        </w:rPr>
        <w:t xml:space="preserve"> 57, 59</w:t>
      </w:r>
      <w:r w:rsidR="00A91E5F">
        <w:rPr>
          <w:bCs w:val="0"/>
          <w:sz w:val="24"/>
          <w:szCs w:val="24"/>
        </w:rPr>
        <w:t>,</w:t>
      </w:r>
      <w:r w:rsidR="007451E4">
        <w:rPr>
          <w:bCs w:val="0"/>
          <w:sz w:val="24"/>
          <w:szCs w:val="24"/>
        </w:rPr>
        <w:t> </w:t>
      </w:r>
      <w:r w:rsidR="007451E4">
        <w:rPr>
          <w:bCs w:val="0"/>
          <w:sz w:val="24"/>
          <w:szCs w:val="24"/>
        </w:rPr>
        <w:t>60</w:t>
      </w:r>
      <w:r w:rsidR="00A91E5F">
        <w:rPr>
          <w:bCs w:val="0"/>
          <w:sz w:val="24"/>
          <w:szCs w:val="24"/>
        </w:rPr>
        <w:t xml:space="preserve"> a 64</w:t>
      </w:r>
      <w:r w:rsidR="007451E4">
        <w:rPr>
          <w:bCs w:val="0"/>
          <w:sz w:val="24"/>
          <w:szCs w:val="24"/>
        </w:rPr>
        <w:t xml:space="preserve"> </w:t>
      </w:r>
      <w:r w:rsidRPr="00D65693" w:rsidR="003509FF">
        <w:rPr>
          <w:bCs w:val="0"/>
          <w:sz w:val="24"/>
          <w:szCs w:val="24"/>
        </w:rPr>
        <w:t xml:space="preserve"> - </w:t>
      </w:r>
      <w:r w:rsidRPr="00D65693" w:rsidR="003509FF">
        <w:rPr>
          <w:rFonts w:hint="default"/>
          <w:sz w:val="24"/>
          <w:szCs w:val="24"/>
        </w:rPr>
        <w:t>§</w:t>
      </w:r>
      <w:r w:rsidRPr="00D65693" w:rsidR="003509FF">
        <w:rPr>
          <w:rFonts w:hint="default"/>
          <w:sz w:val="24"/>
          <w:szCs w:val="24"/>
        </w:rPr>
        <w:t xml:space="preserve"> 48</w:t>
      </w:r>
      <w:r w:rsidR="00F334EF">
        <w:rPr>
          <w:sz w:val="24"/>
          <w:szCs w:val="24"/>
        </w:rPr>
        <w:t>, 49 a</w:t>
      </w:r>
      <w:r w:rsidR="00A91E5F">
        <w:rPr>
          <w:sz w:val="24"/>
          <w:szCs w:val="24"/>
        </w:rPr>
        <w:t> </w:t>
      </w:r>
      <w:r w:rsidR="00F334EF">
        <w:rPr>
          <w:sz w:val="24"/>
          <w:szCs w:val="24"/>
        </w:rPr>
        <w:t>51</w:t>
      </w:r>
      <w:r w:rsidR="00A91E5F">
        <w:rPr>
          <w:rFonts w:hint="default"/>
          <w:sz w:val="24"/>
          <w:szCs w:val="24"/>
        </w:rPr>
        <w:t xml:space="preserve"> uvá</w:t>
      </w:r>
      <w:r w:rsidR="00A91E5F">
        <w:rPr>
          <w:rFonts w:hint="default"/>
          <w:sz w:val="24"/>
          <w:szCs w:val="24"/>
        </w:rPr>
        <w:t>dzacia veta</w:t>
      </w:r>
    </w:p>
    <w:p w:rsidR="00CD4618" w:rsidRPr="00D65693" w:rsidP="00A91E5F">
      <w:pPr>
        <w:pStyle w:val="Standard"/>
        <w:bidi w:val="0"/>
        <w:ind w:firstLine="709"/>
        <w:jc w:val="both"/>
        <w:rPr>
          <w:rFonts w:cs="Times New Roman"/>
        </w:rPr>
      </w:pPr>
      <w:r w:rsidRPr="00F334EF" w:rsidR="00F334EF">
        <w:rPr>
          <w:rFonts w:cs="Times New Roman"/>
        </w:rPr>
        <w:t>Ide o </w:t>
      </w:r>
      <w:r w:rsidR="00F334EF">
        <w:rPr>
          <w:rFonts w:cs="Times New Roman" w:hint="default"/>
        </w:rPr>
        <w:t>legislatí</w:t>
      </w:r>
      <w:r w:rsidR="00F334EF">
        <w:rPr>
          <w:rFonts w:cs="Times New Roman" w:hint="default"/>
        </w:rPr>
        <w:t>vno</w:t>
      </w:r>
      <w:r w:rsidRPr="00F334EF" w:rsidR="00F334EF">
        <w:rPr>
          <w:rFonts w:cs="Times New Roman" w:hint="default"/>
        </w:rPr>
        <w:t>technické</w:t>
      </w:r>
      <w:r w:rsidRPr="00F334EF" w:rsidR="00F334EF">
        <w:rPr>
          <w:rFonts w:cs="Times New Roman" w:hint="default"/>
        </w:rPr>
        <w:t xml:space="preserve"> zmeny sú</w:t>
      </w:r>
      <w:r w:rsidRPr="00F334EF" w:rsidR="00F334EF">
        <w:rPr>
          <w:rFonts w:cs="Times New Roman" w:hint="default"/>
        </w:rPr>
        <w:t>visiace so zme</w:t>
      </w:r>
      <w:r w:rsidR="00F334EF">
        <w:rPr>
          <w:rFonts w:cs="Times New Roman" w:hint="default"/>
        </w:rPr>
        <w:t>nou ná</w:t>
      </w:r>
      <w:r w:rsidR="00F334EF">
        <w:rPr>
          <w:rFonts w:cs="Times New Roman" w:hint="default"/>
        </w:rPr>
        <w:t>zvu leká</w:t>
      </w:r>
      <w:r w:rsidR="00F334EF">
        <w:rPr>
          <w:rFonts w:cs="Times New Roman" w:hint="default"/>
        </w:rPr>
        <w:t xml:space="preserve">rskej posudkovej </w:t>
      </w:r>
      <w:r w:rsidRPr="00F334EF" w:rsidR="00F334EF">
        <w:rPr>
          <w:rFonts w:cs="Times New Roman" w:hint="default"/>
        </w:rPr>
        <w:t>č</w:t>
      </w:r>
      <w:r w:rsidRPr="00F334EF" w:rsidR="00F334EF">
        <w:rPr>
          <w:rFonts w:cs="Times New Roman" w:hint="default"/>
        </w:rPr>
        <w:t>innosti na zdravotní</w:t>
      </w:r>
      <w:r w:rsidRPr="00F334EF" w:rsidR="00F334EF">
        <w:rPr>
          <w:rFonts w:cs="Times New Roman" w:hint="default"/>
        </w:rPr>
        <w:t>cku posudkovú</w:t>
      </w:r>
      <w:r w:rsidRPr="00F334EF" w:rsidR="00F334EF">
        <w:rPr>
          <w:rFonts w:cs="Times New Roman" w:hint="default"/>
        </w:rPr>
        <w:t xml:space="preserve"> č</w:t>
      </w:r>
      <w:r w:rsidRPr="00F334EF" w:rsidR="00F334EF">
        <w:rPr>
          <w:rFonts w:cs="Times New Roman" w:hint="default"/>
        </w:rPr>
        <w:t>innosť</w:t>
      </w:r>
      <w:r w:rsidR="007451E4">
        <w:rPr>
          <w:rFonts w:cs="Times New Roman"/>
        </w:rPr>
        <w:t>,</w:t>
      </w:r>
      <w:r w:rsidR="00AD2AC5">
        <w:rPr>
          <w:rFonts w:cs="Times New Roman" w:hint="default"/>
        </w:rPr>
        <w:t xml:space="preserve">  pojem leká</w:t>
      </w:r>
      <w:r w:rsidR="00AD2AC5">
        <w:rPr>
          <w:rFonts w:cs="Times New Roman" w:hint="default"/>
        </w:rPr>
        <w:t>rsky posudok sa mení</w:t>
      </w:r>
      <w:r w:rsidR="00AD2AC5">
        <w:rPr>
          <w:rFonts w:cs="Times New Roman" w:hint="default"/>
        </w:rPr>
        <w:t xml:space="preserve"> na zdravotní</w:t>
      </w:r>
      <w:r w:rsidR="00AD2AC5">
        <w:rPr>
          <w:rFonts w:cs="Times New Roman" w:hint="default"/>
        </w:rPr>
        <w:t>cky posudok</w:t>
      </w:r>
      <w:r w:rsidRPr="00F334EF" w:rsidR="00F334EF">
        <w:rPr>
          <w:rFonts w:cs="Times New Roman" w:hint="default"/>
        </w:rPr>
        <w:t xml:space="preserve"> vzhľ</w:t>
      </w:r>
      <w:r w:rsidRPr="00F334EF" w:rsidR="00F334EF">
        <w:rPr>
          <w:rFonts w:cs="Times New Roman" w:hint="default"/>
        </w:rPr>
        <w:t>adom na</w:t>
      </w:r>
      <w:r w:rsidR="00F334EF">
        <w:rPr>
          <w:rFonts w:cs="Times New Roman"/>
        </w:rPr>
        <w:t xml:space="preserve"> </w:t>
      </w:r>
      <w:r w:rsidRPr="00F334EF" w:rsidR="00F334EF">
        <w:rPr>
          <w:rFonts w:cs="Times New Roman" w:hint="default"/>
        </w:rPr>
        <w:t>to, ž</w:t>
      </w:r>
      <w:r w:rsidRPr="00F334EF" w:rsidR="00F334EF">
        <w:rPr>
          <w:rFonts w:cs="Times New Roman" w:hint="default"/>
        </w:rPr>
        <w:t>e tú</w:t>
      </w:r>
      <w:r w:rsidRPr="00F334EF" w:rsidR="00F334EF">
        <w:rPr>
          <w:rFonts w:cs="Times New Roman" w:hint="default"/>
        </w:rPr>
        <w:t>to posudkovú</w:t>
      </w:r>
      <w:r w:rsidRPr="00F334EF" w:rsidR="00F334EF">
        <w:rPr>
          <w:rFonts w:cs="Times New Roman" w:hint="default"/>
        </w:rPr>
        <w:t xml:space="preserve"> č</w:t>
      </w:r>
      <w:r w:rsidRPr="00F334EF" w:rsidR="00F334EF">
        <w:rPr>
          <w:rFonts w:cs="Times New Roman" w:hint="default"/>
        </w:rPr>
        <w:t>innosť</w:t>
      </w:r>
      <w:r w:rsidRPr="00F334EF" w:rsidR="00F334EF">
        <w:rPr>
          <w:rFonts w:cs="Times New Roman" w:hint="default"/>
        </w:rPr>
        <w:t xml:space="preserve"> okrem leká</w:t>
      </w:r>
      <w:r w:rsidRPr="00F334EF" w:rsidR="00F334EF">
        <w:rPr>
          <w:rFonts w:cs="Times New Roman" w:hint="default"/>
        </w:rPr>
        <w:t>ra bude mô</w:t>
      </w:r>
      <w:r w:rsidRPr="00F334EF" w:rsidR="00F334EF">
        <w:rPr>
          <w:rFonts w:cs="Times New Roman" w:hint="default"/>
        </w:rPr>
        <w:t>cť</w:t>
      </w:r>
      <w:r w:rsidRPr="00F334EF" w:rsidR="00F334EF">
        <w:rPr>
          <w:rFonts w:cs="Times New Roman" w:hint="default"/>
        </w:rPr>
        <w:t xml:space="preserve"> vykoná</w:t>
      </w:r>
      <w:r w:rsidRPr="00F334EF" w:rsidR="00F334EF">
        <w:rPr>
          <w:rFonts w:cs="Times New Roman" w:hint="default"/>
        </w:rPr>
        <w:t>vať</w:t>
      </w:r>
      <w:r w:rsidRPr="00F334EF" w:rsidR="00F334EF">
        <w:rPr>
          <w:rFonts w:cs="Times New Roman" w:hint="default"/>
        </w:rPr>
        <w:t xml:space="preserve"> aj sestra s </w:t>
      </w:r>
      <w:r w:rsidRPr="00F334EF" w:rsidR="00F334EF">
        <w:rPr>
          <w:rFonts w:cs="Times New Roman" w:hint="default"/>
        </w:rPr>
        <w:t>vysokoš</w:t>
      </w:r>
      <w:r w:rsidRPr="00F334EF" w:rsidR="00F334EF">
        <w:rPr>
          <w:rFonts w:cs="Times New Roman" w:hint="default"/>
        </w:rPr>
        <w:t>kolský</w:t>
      </w:r>
      <w:r w:rsidRPr="00F334EF" w:rsidR="00F334EF">
        <w:rPr>
          <w:rFonts w:cs="Times New Roman" w:hint="default"/>
        </w:rPr>
        <w:t>m vzdelaní</w:t>
      </w:r>
      <w:r w:rsidRPr="00F334EF" w:rsidR="00F334EF">
        <w:rPr>
          <w:rFonts w:cs="Times New Roman" w:hint="default"/>
        </w:rPr>
        <w:t>m v </w:t>
      </w:r>
      <w:r w:rsidRPr="00F334EF" w:rsidR="00F334EF">
        <w:rPr>
          <w:rFonts w:cs="Times New Roman" w:hint="default"/>
        </w:rPr>
        <w:t>prí</w:t>
      </w:r>
      <w:r w:rsidRPr="00F334EF" w:rsidR="00F334EF">
        <w:rPr>
          <w:rFonts w:cs="Times New Roman" w:hint="default"/>
        </w:rPr>
        <w:t>sluš</w:t>
      </w:r>
      <w:r w:rsidRPr="00F334EF" w:rsidR="00F334EF">
        <w:rPr>
          <w:rFonts w:cs="Times New Roman" w:hint="default"/>
        </w:rPr>
        <w:t>nom š</w:t>
      </w:r>
      <w:r w:rsidRPr="00F334EF" w:rsidR="00F334EF">
        <w:rPr>
          <w:rFonts w:cs="Times New Roman" w:hint="default"/>
        </w:rPr>
        <w:t>pecializač</w:t>
      </w:r>
      <w:r w:rsidRPr="00F334EF" w:rsidR="00F334EF">
        <w:rPr>
          <w:rFonts w:cs="Times New Roman" w:hint="default"/>
        </w:rPr>
        <w:t>nom odbore oš</w:t>
      </w:r>
      <w:r w:rsidRPr="00F334EF" w:rsidR="00F334EF">
        <w:rPr>
          <w:rFonts w:cs="Times New Roman" w:hint="default"/>
        </w:rPr>
        <w:t>etrovat</w:t>
      </w:r>
      <w:r w:rsidRPr="00F334EF" w:rsidR="00F334EF">
        <w:rPr>
          <w:rFonts w:cs="Times New Roman" w:hint="default"/>
        </w:rPr>
        <w:t>eľ</w:t>
      </w:r>
      <w:r w:rsidRPr="00F334EF" w:rsidR="00F334EF">
        <w:rPr>
          <w:rFonts w:cs="Times New Roman" w:hint="default"/>
        </w:rPr>
        <w:t>stvo s </w:t>
      </w:r>
      <w:r w:rsidRPr="00F334EF" w:rsidR="00F334EF">
        <w:rPr>
          <w:rFonts w:cs="Times New Roman" w:hint="default"/>
        </w:rPr>
        <w:t>10 roč</w:t>
      </w:r>
      <w:r w:rsidRPr="00F334EF" w:rsidR="00F334EF">
        <w:rPr>
          <w:rFonts w:cs="Times New Roman" w:hint="default"/>
        </w:rPr>
        <w:t>nou praxou</w:t>
      </w:r>
      <w:r w:rsidR="00F334EF">
        <w:rPr>
          <w:rFonts w:cs="Times New Roman"/>
        </w:rPr>
        <w:t>.</w:t>
      </w:r>
      <w:r w:rsidRPr="00D65693" w:rsidR="003509FF">
        <w:rPr>
          <w:rFonts w:cs="Times New Roman"/>
        </w:rPr>
        <w:t>v </w:t>
      </w:r>
      <w:r w:rsidRPr="00D65693" w:rsidR="003509FF">
        <w:rPr>
          <w:rFonts w:cs="Times New Roman" w:hint="default"/>
        </w:rPr>
        <w:t>ú</w:t>
      </w:r>
      <w:r w:rsidRPr="00D65693" w:rsidR="003509FF">
        <w:rPr>
          <w:rFonts w:cs="Times New Roman" w:hint="default"/>
        </w:rPr>
        <w:t>stavnom zdravotní</w:t>
      </w:r>
      <w:r w:rsidRPr="00D65693" w:rsidR="003509FF">
        <w:rPr>
          <w:rFonts w:cs="Times New Roman" w:hint="default"/>
        </w:rPr>
        <w:t>ckom zariadení</w:t>
      </w:r>
      <w:r w:rsidRPr="00D65693" w:rsidR="003509FF">
        <w:rPr>
          <w:rFonts w:cs="Times New Roman" w:hint="default"/>
        </w:rPr>
        <w:t>. Vzhľ</w:t>
      </w:r>
      <w:r w:rsidRPr="00D65693" w:rsidR="003509FF">
        <w:rPr>
          <w:rFonts w:cs="Times New Roman" w:hint="default"/>
        </w:rPr>
        <w:t>adom na to bolo potrebné</w:t>
      </w:r>
      <w:r w:rsidRPr="00D65693" w:rsidR="003509FF">
        <w:rPr>
          <w:rFonts w:cs="Times New Roman" w:hint="default"/>
        </w:rPr>
        <w:t xml:space="preserve"> vykonať</w:t>
      </w:r>
      <w:r w:rsidRPr="00D65693" w:rsidR="003509FF">
        <w:rPr>
          <w:rFonts w:cs="Times New Roman" w:hint="default"/>
        </w:rPr>
        <w:t xml:space="preserve"> nadvä</w:t>
      </w:r>
      <w:r w:rsidRPr="00D65693" w:rsidR="003509FF">
        <w:rPr>
          <w:rFonts w:cs="Times New Roman" w:hint="default"/>
        </w:rPr>
        <w:t>zujú</w:t>
      </w:r>
      <w:r w:rsidRPr="00D65693" w:rsidR="003509FF">
        <w:rPr>
          <w:rFonts w:cs="Times New Roman" w:hint="default"/>
        </w:rPr>
        <w:t>ce legislatí</w:t>
      </w:r>
      <w:r w:rsidRPr="00D65693" w:rsidR="003509FF">
        <w:rPr>
          <w:rFonts w:cs="Times New Roman" w:hint="default"/>
        </w:rPr>
        <w:t>vne ú</w:t>
      </w:r>
      <w:r w:rsidRPr="00D65693" w:rsidR="003509FF">
        <w:rPr>
          <w:rFonts w:cs="Times New Roman" w:hint="default"/>
        </w:rPr>
        <w:t>pravy. Posudzovanie potreby a rozsahu pomoci inou osobou pri ú</w:t>
      </w:r>
      <w:r w:rsidRPr="00D65693" w:rsidR="003509FF">
        <w:rPr>
          <w:rFonts w:cs="Times New Roman" w:hint="default"/>
        </w:rPr>
        <w:t>konoch sebaobsluhy sestrou s vysokoš</w:t>
      </w:r>
      <w:r w:rsidRPr="00D65693" w:rsidR="003509FF">
        <w:rPr>
          <w:rFonts w:cs="Times New Roman" w:hint="default"/>
        </w:rPr>
        <w:t>kolský</w:t>
      </w:r>
      <w:r w:rsidRPr="00D65693" w:rsidR="003509FF">
        <w:rPr>
          <w:rFonts w:cs="Times New Roman" w:hint="default"/>
        </w:rPr>
        <w:t>m vzdelaní</w:t>
      </w:r>
      <w:r w:rsidRPr="00D65693" w:rsidR="003509FF">
        <w:rPr>
          <w:rFonts w:cs="Times New Roman" w:hint="default"/>
        </w:rPr>
        <w:t>m nemá</w:t>
      </w:r>
      <w:r w:rsidRPr="00D65693" w:rsidR="003509FF">
        <w:rPr>
          <w:rFonts w:cs="Times New Roman" w:hint="default"/>
        </w:rPr>
        <w:t xml:space="preserve"> na Slovens</w:t>
      </w:r>
      <w:r w:rsidRPr="00D65693" w:rsidR="003509FF">
        <w:rPr>
          <w:rFonts w:cs="Times New Roman" w:hint="default"/>
        </w:rPr>
        <w:t>ku tradí</w:t>
      </w:r>
      <w:r w:rsidRPr="00D65693" w:rsidR="003509FF">
        <w:rPr>
          <w:rFonts w:cs="Times New Roman" w:hint="default"/>
        </w:rPr>
        <w:t>ciu, ale v iný</w:t>
      </w:r>
      <w:r w:rsidRPr="00D65693" w:rsidR="003509FF">
        <w:rPr>
          <w:rFonts w:cs="Times New Roman" w:hint="default"/>
        </w:rPr>
        <w:t>ch krajiná</w:t>
      </w:r>
      <w:r w:rsidRPr="00D65693" w:rsidR="003509FF">
        <w:rPr>
          <w:rFonts w:cs="Times New Roman" w:hint="default"/>
        </w:rPr>
        <w:t>ch  už</w:t>
      </w:r>
      <w:r w:rsidRPr="00D65693" w:rsidR="003509FF">
        <w:rPr>
          <w:rFonts w:cs="Times New Roman" w:hint="default"/>
        </w:rPr>
        <w:t xml:space="preserve"> sestry takú</w:t>
      </w:r>
      <w:r w:rsidRPr="00D65693" w:rsidR="003509FF">
        <w:rPr>
          <w:rFonts w:cs="Times New Roman" w:hint="default"/>
        </w:rPr>
        <w:t>to odbornú</w:t>
      </w:r>
      <w:r w:rsidRPr="00D65693" w:rsidR="003509FF">
        <w:rPr>
          <w:rFonts w:cs="Times New Roman" w:hint="default"/>
        </w:rPr>
        <w:t xml:space="preserve"> č</w:t>
      </w:r>
      <w:r w:rsidRPr="00D65693" w:rsidR="003509FF">
        <w:rPr>
          <w:rFonts w:cs="Times New Roman" w:hint="default"/>
        </w:rPr>
        <w:t>innosť</w:t>
      </w:r>
      <w:r w:rsidRPr="00D65693" w:rsidR="003509FF">
        <w:rPr>
          <w:rFonts w:cs="Times New Roman" w:hint="default"/>
        </w:rPr>
        <w:t xml:space="preserve"> vykoná</w:t>
      </w:r>
      <w:r w:rsidRPr="00D65693" w:rsidR="003509FF">
        <w:rPr>
          <w:rFonts w:cs="Times New Roman" w:hint="default"/>
        </w:rPr>
        <w:t>vajú</w:t>
      </w:r>
      <w:r w:rsidRPr="00D65693" w:rsidR="003509FF">
        <w:rPr>
          <w:rFonts w:cs="Times New Roman" w:hint="default"/>
        </w:rPr>
        <w:t xml:space="preserve"> (napr. Rakú</w:t>
      </w:r>
      <w:r w:rsidRPr="00D65693" w:rsidR="003509FF">
        <w:rPr>
          <w:rFonts w:cs="Times New Roman" w:hint="default"/>
        </w:rPr>
        <w:t xml:space="preserve">sko). </w:t>
      </w:r>
    </w:p>
    <w:p w:rsidR="00CD4618" w:rsidP="00CD421A">
      <w:pPr>
        <w:pStyle w:val="ListParagraph"/>
        <w:bidi w:val="0"/>
        <w:spacing w:after="0"/>
        <w:ind w:left="0" w:firstLine="709"/>
        <w:jc w:val="both"/>
        <w:rPr>
          <w:rFonts w:ascii="Times New Roman" w:hAnsi="Times New Roman" w:cs="Times New Roman"/>
          <w:lang w:val="sk-SK"/>
        </w:rPr>
      </w:pPr>
      <w:r w:rsidRPr="00D65693" w:rsidR="003509FF">
        <w:rPr>
          <w:rFonts w:ascii="Times New Roman" w:hAnsi="Times New Roman" w:cs="Times New Roman" w:hint="default"/>
          <w:lang w:val="sk-SK"/>
        </w:rPr>
        <w:t>Cieľ</w:t>
      </w:r>
      <w:r w:rsidRPr="00D65693" w:rsidR="003509FF">
        <w:rPr>
          <w:rFonts w:ascii="Times New Roman" w:hAnsi="Times New Roman" w:cs="Times New Roman" w:hint="default"/>
          <w:lang w:val="sk-SK"/>
        </w:rPr>
        <w:t>om navrhovanej zmeny je zabezpeč</w:t>
      </w:r>
      <w:r w:rsidRPr="00D65693" w:rsidR="003509FF">
        <w:rPr>
          <w:rFonts w:ascii="Times New Roman" w:hAnsi="Times New Roman" w:cs="Times New Roman" w:hint="default"/>
          <w:lang w:val="sk-SK"/>
        </w:rPr>
        <w:t>iť</w:t>
      </w:r>
      <w:r w:rsidRPr="00D65693" w:rsidR="003509FF">
        <w:rPr>
          <w:rFonts w:ascii="Times New Roman" w:hAnsi="Times New Roman" w:cs="Times New Roman" w:hint="default"/>
          <w:lang w:val="sk-SK"/>
        </w:rPr>
        <w:t>, aby sa pri posudzovaní</w:t>
      </w:r>
      <w:r w:rsidRPr="00D65693" w:rsidR="003509FF">
        <w:rPr>
          <w:rFonts w:ascii="Times New Roman" w:hAnsi="Times New Roman" w:cs="Times New Roman" w:hint="default"/>
          <w:lang w:val="sk-SK"/>
        </w:rPr>
        <w:t xml:space="preserve"> odká</w:t>
      </w:r>
      <w:r w:rsidRPr="00D65693" w:rsidR="003509FF">
        <w:rPr>
          <w:rFonts w:ascii="Times New Roman" w:hAnsi="Times New Roman" w:cs="Times New Roman" w:hint="default"/>
          <w:lang w:val="sk-SK"/>
        </w:rPr>
        <w:t>zanosti na pomoc inej fyzickej osoby prihliadalo aj na zistenia a vý</w:t>
      </w:r>
      <w:r w:rsidRPr="00D65693" w:rsidR="003509FF">
        <w:rPr>
          <w:rFonts w:ascii="Times New Roman" w:hAnsi="Times New Roman" w:cs="Times New Roman" w:hint="default"/>
          <w:lang w:val="sk-SK"/>
        </w:rPr>
        <w:t>sledky sociá</w:t>
      </w:r>
      <w:r w:rsidRPr="00D65693" w:rsidR="003509FF">
        <w:rPr>
          <w:rFonts w:ascii="Times New Roman" w:hAnsi="Times New Roman" w:cs="Times New Roman" w:hint="default"/>
          <w:lang w:val="sk-SK"/>
        </w:rPr>
        <w:t>lnej posudk</w:t>
      </w:r>
      <w:r w:rsidRPr="00D65693" w:rsidR="003509FF">
        <w:rPr>
          <w:rFonts w:ascii="Times New Roman" w:hAnsi="Times New Roman" w:cs="Times New Roman" w:hint="default"/>
          <w:lang w:val="sk-SK"/>
        </w:rPr>
        <w:t>ovej č</w:t>
      </w:r>
      <w:r w:rsidRPr="00D65693" w:rsidR="003509FF">
        <w:rPr>
          <w:rFonts w:ascii="Times New Roman" w:hAnsi="Times New Roman" w:cs="Times New Roman" w:hint="default"/>
          <w:lang w:val="sk-SK"/>
        </w:rPr>
        <w:t>innosti vykoná</w:t>
      </w:r>
      <w:r w:rsidRPr="00D65693" w:rsidR="003509FF">
        <w:rPr>
          <w:rFonts w:ascii="Times New Roman" w:hAnsi="Times New Roman" w:cs="Times New Roman" w:hint="default"/>
          <w:lang w:val="sk-SK"/>
        </w:rPr>
        <w:t>vanej sociá</w:t>
      </w:r>
      <w:r w:rsidRPr="00D65693" w:rsidR="003509FF">
        <w:rPr>
          <w:rFonts w:ascii="Times New Roman" w:hAnsi="Times New Roman" w:cs="Times New Roman" w:hint="default"/>
          <w:lang w:val="sk-SK"/>
        </w:rPr>
        <w:t>lnymi pracovní</w:t>
      </w:r>
      <w:r w:rsidRPr="00D65693" w:rsidR="003509FF">
        <w:rPr>
          <w:rFonts w:ascii="Times New Roman" w:hAnsi="Times New Roman" w:cs="Times New Roman" w:hint="default"/>
          <w:lang w:val="sk-SK"/>
        </w:rPr>
        <w:t>kmi. Na rozdiel od medicí</w:t>
      </w:r>
      <w:r w:rsidRPr="00D65693" w:rsidR="003509FF">
        <w:rPr>
          <w:rFonts w:ascii="Times New Roman" w:hAnsi="Times New Roman" w:cs="Times New Roman" w:hint="default"/>
          <w:lang w:val="sk-SK"/>
        </w:rPr>
        <w:t>nskeho posú</w:t>
      </w:r>
      <w:r w:rsidRPr="00D65693" w:rsidR="003509FF">
        <w:rPr>
          <w:rFonts w:ascii="Times New Roman" w:hAnsi="Times New Roman" w:cs="Times New Roman" w:hint="default"/>
          <w:lang w:val="sk-SK"/>
        </w:rPr>
        <w:t>denia sa v sociá</w:t>
      </w:r>
      <w:r w:rsidRPr="00D65693" w:rsidR="003509FF">
        <w:rPr>
          <w:rFonts w:ascii="Times New Roman" w:hAnsi="Times New Roman" w:cs="Times New Roman" w:hint="default"/>
          <w:lang w:val="sk-SK"/>
        </w:rPr>
        <w:t>lnej posudkovej č</w:t>
      </w:r>
      <w:r w:rsidRPr="00D65693" w:rsidR="003509FF">
        <w:rPr>
          <w:rFonts w:ascii="Times New Roman" w:hAnsi="Times New Roman" w:cs="Times New Roman" w:hint="default"/>
          <w:lang w:val="sk-SK"/>
        </w:rPr>
        <w:t>innosti zisť</w:t>
      </w:r>
      <w:r w:rsidRPr="00D65693" w:rsidR="003509FF">
        <w:rPr>
          <w:rFonts w:ascii="Times New Roman" w:hAnsi="Times New Roman" w:cs="Times New Roman" w:hint="default"/>
          <w:lang w:val="sk-SK"/>
        </w:rPr>
        <w:t>ujú</w:t>
      </w:r>
      <w:r w:rsidRPr="00D65693" w:rsidR="003509FF">
        <w:rPr>
          <w:rFonts w:ascii="Times New Roman" w:hAnsi="Times New Roman" w:cs="Times New Roman" w:hint="default"/>
          <w:lang w:val="sk-SK"/>
        </w:rPr>
        <w:t xml:space="preserve"> potrebné</w:t>
      </w:r>
      <w:r w:rsidRPr="00D65693" w:rsidR="003509FF">
        <w:rPr>
          <w:rFonts w:ascii="Times New Roman" w:hAnsi="Times New Roman" w:cs="Times New Roman" w:hint="default"/>
          <w:lang w:val="sk-SK"/>
        </w:rPr>
        <w:t xml:space="preserve"> skutoč</w:t>
      </w:r>
      <w:r w:rsidRPr="00D65693" w:rsidR="003509FF">
        <w:rPr>
          <w:rFonts w:ascii="Times New Roman" w:hAnsi="Times New Roman" w:cs="Times New Roman" w:hint="default"/>
          <w:lang w:val="sk-SK"/>
        </w:rPr>
        <w:t>nosti vž</w:t>
      </w:r>
      <w:r w:rsidRPr="00D65693" w:rsidR="003509FF">
        <w:rPr>
          <w:rFonts w:ascii="Times New Roman" w:hAnsi="Times New Roman" w:cs="Times New Roman" w:hint="default"/>
          <w:lang w:val="sk-SK"/>
        </w:rPr>
        <w:t>dy na zá</w:t>
      </w:r>
      <w:r w:rsidRPr="00D65693" w:rsidR="003509FF">
        <w:rPr>
          <w:rFonts w:ascii="Times New Roman" w:hAnsi="Times New Roman" w:cs="Times New Roman" w:hint="default"/>
          <w:lang w:val="sk-SK"/>
        </w:rPr>
        <w:t>klade osobné</w:t>
      </w:r>
      <w:r w:rsidRPr="00D65693" w:rsidR="003509FF">
        <w:rPr>
          <w:rFonts w:ascii="Times New Roman" w:hAnsi="Times New Roman" w:cs="Times New Roman" w:hint="default"/>
          <w:lang w:val="sk-SK"/>
        </w:rPr>
        <w:t>ho kontaktu s posudzovanou osobou</w:t>
      </w:r>
      <w:r w:rsidR="00144DBA">
        <w:rPr>
          <w:rFonts w:ascii="Times New Roman" w:hAnsi="Times New Roman" w:cs="Times New Roman"/>
          <w:lang w:val="sk-SK"/>
        </w:rPr>
        <w:t>,</w:t>
      </w:r>
      <w:r w:rsidRPr="00D65693" w:rsidR="003509FF">
        <w:rPr>
          <w:rFonts w:ascii="Times New Roman" w:hAnsi="Times New Roman" w:cs="Times New Roman" w:hint="default"/>
          <w:lang w:val="sk-SK"/>
        </w:rPr>
        <w:t xml:space="preserve"> a to aj priamo v domá</w:t>
      </w:r>
      <w:r w:rsidRPr="00D65693" w:rsidR="003509FF">
        <w:rPr>
          <w:rFonts w:ascii="Times New Roman" w:hAnsi="Times New Roman" w:cs="Times New Roman" w:hint="default"/>
          <w:lang w:val="sk-SK"/>
        </w:rPr>
        <w:t xml:space="preserve">cnosti klienta. V praxi sa </w:t>
      </w:r>
      <w:r w:rsidRPr="00D65693" w:rsidR="003509FF">
        <w:rPr>
          <w:rFonts w:ascii="Times New Roman" w:hAnsi="Times New Roman" w:cs="Times New Roman" w:hint="default"/>
          <w:lang w:val="sk-SK"/>
        </w:rPr>
        <w:t>opakovane vyskytovali prí</w:t>
      </w:r>
      <w:r w:rsidRPr="00D65693" w:rsidR="003509FF">
        <w:rPr>
          <w:rFonts w:ascii="Times New Roman" w:hAnsi="Times New Roman" w:cs="Times New Roman" w:hint="default"/>
          <w:lang w:val="sk-SK"/>
        </w:rPr>
        <w:t>pady, keď</w:t>
      </w:r>
      <w:r w:rsidRPr="00D65693" w:rsidR="003509FF">
        <w:rPr>
          <w:rFonts w:ascii="Times New Roman" w:hAnsi="Times New Roman" w:cs="Times New Roman" w:hint="default"/>
          <w:lang w:val="sk-SK"/>
        </w:rPr>
        <w:t xml:space="preserve">   medicí</w:t>
      </w:r>
      <w:r w:rsidRPr="00D65693" w:rsidR="003509FF">
        <w:rPr>
          <w:rFonts w:ascii="Times New Roman" w:hAnsi="Times New Roman" w:cs="Times New Roman" w:hint="default"/>
          <w:lang w:val="sk-SK"/>
        </w:rPr>
        <w:t>nske zá</w:t>
      </w:r>
      <w:r w:rsidRPr="00D65693" w:rsidR="003509FF">
        <w:rPr>
          <w:rFonts w:ascii="Times New Roman" w:hAnsi="Times New Roman" w:cs="Times New Roman" w:hint="default"/>
          <w:lang w:val="sk-SK"/>
        </w:rPr>
        <w:t>very zistené</w:t>
      </w:r>
      <w:r w:rsidRPr="00D65693" w:rsidR="003509FF">
        <w:rPr>
          <w:rFonts w:ascii="Times New Roman" w:hAnsi="Times New Roman" w:cs="Times New Roman" w:hint="default"/>
          <w:lang w:val="sk-SK"/>
        </w:rPr>
        <w:t xml:space="preserve"> na zá</w:t>
      </w:r>
      <w:r w:rsidRPr="00D65693" w:rsidR="003509FF">
        <w:rPr>
          <w:rFonts w:ascii="Times New Roman" w:hAnsi="Times New Roman" w:cs="Times New Roman" w:hint="default"/>
          <w:lang w:val="sk-SK"/>
        </w:rPr>
        <w:t>klade zdravotnej dokumentá</w:t>
      </w:r>
      <w:r w:rsidRPr="00D65693" w:rsidR="003509FF">
        <w:rPr>
          <w:rFonts w:ascii="Times New Roman" w:hAnsi="Times New Roman" w:cs="Times New Roman" w:hint="default"/>
          <w:lang w:val="sk-SK"/>
        </w:rPr>
        <w:t>cie sa  diametrá</w:t>
      </w:r>
      <w:r w:rsidRPr="00D65693" w:rsidR="003509FF">
        <w:rPr>
          <w:rFonts w:ascii="Times New Roman" w:hAnsi="Times New Roman" w:cs="Times New Roman" w:hint="default"/>
          <w:lang w:val="sk-SK"/>
        </w:rPr>
        <w:t>lne odliš</w:t>
      </w:r>
      <w:r w:rsidRPr="00D65693" w:rsidR="003509FF">
        <w:rPr>
          <w:rFonts w:ascii="Times New Roman" w:hAnsi="Times New Roman" w:cs="Times New Roman" w:hint="default"/>
          <w:lang w:val="sk-SK"/>
        </w:rPr>
        <w:t>ovali od zá</w:t>
      </w:r>
      <w:r w:rsidRPr="00D65693" w:rsidR="003509FF">
        <w:rPr>
          <w:rFonts w:ascii="Times New Roman" w:hAnsi="Times New Roman" w:cs="Times New Roman" w:hint="default"/>
          <w:lang w:val="sk-SK"/>
        </w:rPr>
        <w:t>verov zistený</w:t>
      </w:r>
      <w:r w:rsidRPr="00D65693" w:rsidR="003509FF">
        <w:rPr>
          <w:rFonts w:ascii="Times New Roman" w:hAnsi="Times New Roman" w:cs="Times New Roman" w:hint="default"/>
          <w:lang w:val="sk-SK"/>
        </w:rPr>
        <w:t>ch sociá</w:t>
      </w:r>
      <w:r w:rsidRPr="00D65693" w:rsidR="003509FF">
        <w:rPr>
          <w:rFonts w:ascii="Times New Roman" w:hAnsi="Times New Roman" w:cs="Times New Roman" w:hint="default"/>
          <w:lang w:val="sk-SK"/>
        </w:rPr>
        <w:t>lnym pracovní</w:t>
      </w:r>
      <w:r w:rsidRPr="00D65693" w:rsidR="003509FF">
        <w:rPr>
          <w:rFonts w:ascii="Times New Roman" w:hAnsi="Times New Roman" w:cs="Times New Roman" w:hint="default"/>
          <w:lang w:val="sk-SK"/>
        </w:rPr>
        <w:t>kom. V súč</w:t>
      </w:r>
      <w:r w:rsidRPr="00D65693" w:rsidR="003509FF">
        <w:rPr>
          <w:rFonts w:ascii="Times New Roman" w:hAnsi="Times New Roman" w:cs="Times New Roman" w:hint="default"/>
          <w:lang w:val="sk-SK"/>
        </w:rPr>
        <w:t>asnosti nie je mož</w:t>
      </w:r>
      <w:r w:rsidRPr="00D65693" w:rsidR="003509FF">
        <w:rPr>
          <w:rFonts w:ascii="Times New Roman" w:hAnsi="Times New Roman" w:cs="Times New Roman" w:hint="default"/>
          <w:lang w:val="sk-SK"/>
        </w:rPr>
        <w:t>né</w:t>
      </w:r>
      <w:r w:rsidRPr="00D65693" w:rsidR="003509FF">
        <w:rPr>
          <w:rFonts w:ascii="Times New Roman" w:hAnsi="Times New Roman" w:cs="Times New Roman" w:hint="default"/>
          <w:lang w:val="sk-SK"/>
        </w:rPr>
        <w:t xml:space="preserve"> zmeniť</w:t>
      </w:r>
      <w:r w:rsidRPr="00D65693" w:rsidR="003509FF">
        <w:rPr>
          <w:rFonts w:ascii="Times New Roman" w:hAnsi="Times New Roman" w:cs="Times New Roman" w:hint="default"/>
          <w:lang w:val="sk-SK"/>
        </w:rPr>
        <w:t xml:space="preserve"> zá</w:t>
      </w:r>
      <w:r w:rsidRPr="00D65693" w:rsidR="003509FF">
        <w:rPr>
          <w:rFonts w:ascii="Times New Roman" w:hAnsi="Times New Roman" w:cs="Times New Roman" w:hint="default"/>
          <w:lang w:val="sk-SK"/>
        </w:rPr>
        <w:t>very leká</w:t>
      </w:r>
      <w:r w:rsidRPr="00D65693" w:rsidR="003509FF">
        <w:rPr>
          <w:rFonts w:ascii="Times New Roman" w:hAnsi="Times New Roman" w:cs="Times New Roman" w:hint="default"/>
          <w:lang w:val="sk-SK"/>
        </w:rPr>
        <w:t>ra</w:t>
      </w:r>
      <w:r w:rsidR="00CD421A">
        <w:rPr>
          <w:rFonts w:ascii="Times New Roman" w:hAnsi="Times New Roman" w:cs="Times New Roman"/>
          <w:lang w:val="sk-SK"/>
        </w:rPr>
        <w:t xml:space="preserve"> </w:t>
      </w:r>
      <w:r w:rsidRPr="00D65693" w:rsidR="003509FF">
        <w:rPr>
          <w:rFonts w:ascii="Times New Roman" w:hAnsi="Times New Roman" w:cs="Times New Roman" w:hint="default"/>
          <w:lang w:val="sk-SK"/>
        </w:rPr>
        <w:t xml:space="preserve"> tý</w:t>
      </w:r>
      <w:r w:rsidRPr="00D65693" w:rsidR="003509FF">
        <w:rPr>
          <w:rFonts w:ascii="Times New Roman" w:hAnsi="Times New Roman" w:cs="Times New Roman" w:hint="default"/>
          <w:lang w:val="sk-SK"/>
        </w:rPr>
        <w:t>kajú</w:t>
      </w:r>
      <w:r w:rsidRPr="00D65693" w:rsidR="003509FF">
        <w:rPr>
          <w:rFonts w:ascii="Times New Roman" w:hAnsi="Times New Roman" w:cs="Times New Roman" w:hint="default"/>
          <w:lang w:val="sk-SK"/>
        </w:rPr>
        <w:t>ce sa urč</w:t>
      </w:r>
      <w:r w:rsidRPr="00D65693" w:rsidR="003509FF">
        <w:rPr>
          <w:rFonts w:ascii="Times New Roman" w:hAnsi="Times New Roman" w:cs="Times New Roman" w:hint="default"/>
          <w:lang w:val="sk-SK"/>
        </w:rPr>
        <w:t>enia stupň</w:t>
      </w:r>
      <w:r w:rsidRPr="00D65693" w:rsidR="003509FF">
        <w:rPr>
          <w:rFonts w:ascii="Times New Roman" w:hAnsi="Times New Roman" w:cs="Times New Roman" w:hint="default"/>
          <w:lang w:val="sk-SK"/>
        </w:rPr>
        <w:t>a odká</w:t>
      </w:r>
      <w:r w:rsidRPr="00D65693" w:rsidR="003509FF">
        <w:rPr>
          <w:rFonts w:ascii="Times New Roman" w:hAnsi="Times New Roman" w:cs="Times New Roman" w:hint="default"/>
          <w:lang w:val="sk-SK"/>
        </w:rPr>
        <w:t xml:space="preserve">zanosti </w:t>
      </w:r>
      <w:r w:rsidRPr="00D65693" w:rsidR="003509FF">
        <w:rPr>
          <w:rFonts w:ascii="Times New Roman" w:hAnsi="Times New Roman" w:cs="Times New Roman" w:hint="default"/>
          <w:lang w:val="sk-SK"/>
        </w:rPr>
        <w:t>klienta. V zá</w:t>
      </w:r>
      <w:r w:rsidRPr="00D65693" w:rsidR="003509FF">
        <w:rPr>
          <w:rFonts w:ascii="Times New Roman" w:hAnsi="Times New Roman" w:cs="Times New Roman" w:hint="default"/>
          <w:lang w:val="sk-SK"/>
        </w:rPr>
        <w:t>ujme eliminovať</w:t>
      </w:r>
      <w:r w:rsidRPr="00D65693" w:rsidR="003509FF">
        <w:rPr>
          <w:rFonts w:ascii="Times New Roman" w:hAnsi="Times New Roman" w:cs="Times New Roman" w:hint="default"/>
          <w:lang w:val="sk-SK"/>
        </w:rPr>
        <w:t xml:space="preserve"> také</w:t>
      </w:r>
      <w:r w:rsidRPr="00D65693" w:rsidR="003509FF">
        <w:rPr>
          <w:rFonts w:ascii="Times New Roman" w:hAnsi="Times New Roman" w:cs="Times New Roman" w:hint="default"/>
          <w:lang w:val="sk-SK"/>
        </w:rPr>
        <w:t>to nezrovnalosti a zvýš</w:t>
      </w:r>
      <w:r w:rsidRPr="00D65693" w:rsidR="003509FF">
        <w:rPr>
          <w:rFonts w:ascii="Times New Roman" w:hAnsi="Times New Roman" w:cs="Times New Roman" w:hint="default"/>
          <w:lang w:val="sk-SK"/>
        </w:rPr>
        <w:t>iť</w:t>
      </w:r>
      <w:r w:rsidRPr="00D65693" w:rsidR="003509FF">
        <w:rPr>
          <w:rFonts w:ascii="Times New Roman" w:hAnsi="Times New Roman" w:cs="Times New Roman" w:hint="default"/>
          <w:lang w:val="sk-SK"/>
        </w:rPr>
        <w:t xml:space="preserve"> objektivitu posudzovania sa ustanovuje povinnosť</w:t>
      </w:r>
      <w:r w:rsidR="00CD421A">
        <w:rPr>
          <w:rFonts w:ascii="Times New Roman" w:hAnsi="Times New Roman" w:cs="Times New Roman"/>
          <w:lang w:val="sk-SK"/>
        </w:rPr>
        <w:t xml:space="preserve"> </w:t>
      </w:r>
      <w:r w:rsidRPr="00D65693" w:rsidR="003509FF">
        <w:rPr>
          <w:rFonts w:ascii="Times New Roman" w:hAnsi="Times New Roman" w:cs="Times New Roman" w:hint="default"/>
          <w:lang w:val="sk-SK"/>
        </w:rPr>
        <w:t>zabezpeč</w:t>
      </w:r>
      <w:r w:rsidRPr="00D65693" w:rsidR="003509FF">
        <w:rPr>
          <w:rFonts w:ascii="Times New Roman" w:hAnsi="Times New Roman" w:cs="Times New Roman" w:hint="default"/>
          <w:lang w:val="sk-SK"/>
        </w:rPr>
        <w:t>enia sú</w:t>
      </w:r>
      <w:r w:rsidRPr="00D65693" w:rsidR="003509FF">
        <w:rPr>
          <w:rFonts w:ascii="Times New Roman" w:hAnsi="Times New Roman" w:cs="Times New Roman" w:hint="default"/>
          <w:lang w:val="sk-SK"/>
        </w:rPr>
        <w:t>ladu oboch posudkový</w:t>
      </w:r>
      <w:r w:rsidRPr="00D65693" w:rsidR="003509FF">
        <w:rPr>
          <w:rFonts w:ascii="Times New Roman" w:hAnsi="Times New Roman" w:cs="Times New Roman" w:hint="default"/>
          <w:lang w:val="sk-SK"/>
        </w:rPr>
        <w:t>ch zá</w:t>
      </w:r>
      <w:r w:rsidRPr="00D65693" w:rsidR="003509FF">
        <w:rPr>
          <w:rFonts w:ascii="Times New Roman" w:hAnsi="Times New Roman" w:cs="Times New Roman" w:hint="default"/>
          <w:lang w:val="sk-SK"/>
        </w:rPr>
        <w:t>verov (medicí</w:t>
      </w:r>
      <w:r w:rsidRPr="00D65693" w:rsidR="003509FF">
        <w:rPr>
          <w:rFonts w:ascii="Times New Roman" w:hAnsi="Times New Roman" w:cs="Times New Roman" w:hint="default"/>
          <w:lang w:val="sk-SK"/>
        </w:rPr>
        <w:t>nskych a sociá</w:t>
      </w:r>
      <w:r w:rsidRPr="00D65693" w:rsidR="003509FF">
        <w:rPr>
          <w:rFonts w:ascii="Times New Roman" w:hAnsi="Times New Roman" w:cs="Times New Roman" w:hint="default"/>
          <w:lang w:val="sk-SK"/>
        </w:rPr>
        <w:t xml:space="preserve">lnych) </w:t>
      </w:r>
      <w:r w:rsidR="00CD421A">
        <w:rPr>
          <w:rFonts w:ascii="Times New Roman" w:hAnsi="Times New Roman" w:cs="Times New Roman" w:hint="default"/>
          <w:lang w:val="sk-SK"/>
        </w:rPr>
        <w:t>v §</w:t>
      </w:r>
      <w:r w:rsidR="00CD421A">
        <w:rPr>
          <w:rFonts w:ascii="Times New Roman" w:hAnsi="Times New Roman" w:cs="Times New Roman" w:hint="default"/>
          <w:lang w:val="sk-SK"/>
        </w:rPr>
        <w:t xml:space="preserve"> 49 odsek 2</w:t>
      </w:r>
      <w:r w:rsidRPr="00D65693" w:rsidR="00CD421A">
        <w:rPr>
          <w:rFonts w:ascii="Times New Roman" w:hAnsi="Times New Roman" w:cs="Times New Roman"/>
          <w:lang w:val="sk-SK"/>
        </w:rPr>
        <w:t xml:space="preserve"> </w:t>
      </w:r>
      <w:r w:rsidRPr="00D65693" w:rsidR="003509FF">
        <w:rPr>
          <w:rFonts w:ascii="Times New Roman" w:hAnsi="Times New Roman" w:cs="Times New Roman" w:hint="default"/>
          <w:lang w:val="sk-SK"/>
        </w:rPr>
        <w:t>a v  prí</w:t>
      </w:r>
      <w:r w:rsidRPr="00D65693" w:rsidR="003509FF">
        <w:rPr>
          <w:rFonts w:ascii="Times New Roman" w:hAnsi="Times New Roman" w:cs="Times New Roman" w:hint="default"/>
          <w:lang w:val="sk-SK"/>
        </w:rPr>
        <w:t>pade potreby je mož</w:t>
      </w:r>
      <w:r w:rsidRPr="00D65693" w:rsidR="003509FF">
        <w:rPr>
          <w:rFonts w:ascii="Times New Roman" w:hAnsi="Times New Roman" w:cs="Times New Roman" w:hint="default"/>
          <w:lang w:val="sk-SK"/>
        </w:rPr>
        <w:t>né</w:t>
      </w:r>
      <w:r w:rsidRPr="00D65693" w:rsidR="003509FF">
        <w:rPr>
          <w:rFonts w:ascii="Times New Roman" w:hAnsi="Times New Roman" w:cs="Times New Roman" w:hint="default"/>
          <w:lang w:val="sk-SK"/>
        </w:rPr>
        <w:t xml:space="preserve"> ic</w:t>
      </w:r>
      <w:r w:rsidR="00CD421A">
        <w:rPr>
          <w:rFonts w:ascii="Times New Roman" w:hAnsi="Times New Roman" w:cs="Times New Roman" w:hint="default"/>
          <w:lang w:val="sk-SK"/>
        </w:rPr>
        <w:t>h korigovať</w:t>
      </w:r>
      <w:r w:rsidR="00CD421A">
        <w:rPr>
          <w:rFonts w:ascii="Times New Roman" w:hAnsi="Times New Roman" w:cs="Times New Roman" w:hint="default"/>
          <w:lang w:val="sk-SK"/>
        </w:rPr>
        <w:t xml:space="preserve"> v ú</w:t>
      </w:r>
      <w:r w:rsidR="00CD421A">
        <w:rPr>
          <w:rFonts w:ascii="Times New Roman" w:hAnsi="Times New Roman" w:cs="Times New Roman" w:hint="default"/>
          <w:lang w:val="sk-SK"/>
        </w:rPr>
        <w:t>zkej spolupr</w:t>
      </w:r>
      <w:r w:rsidR="00CD421A">
        <w:rPr>
          <w:rFonts w:ascii="Times New Roman" w:hAnsi="Times New Roman" w:cs="Times New Roman" w:hint="default"/>
          <w:lang w:val="sk-SK"/>
        </w:rPr>
        <w:t>á</w:t>
      </w:r>
      <w:r w:rsidR="00CD421A">
        <w:rPr>
          <w:rFonts w:ascii="Times New Roman" w:hAnsi="Times New Roman" w:cs="Times New Roman" w:hint="default"/>
          <w:lang w:val="sk-SK"/>
        </w:rPr>
        <w:t xml:space="preserve">ci </w:t>
      </w:r>
      <w:r w:rsidRPr="00D65693" w:rsidR="003509FF">
        <w:rPr>
          <w:rFonts w:ascii="Times New Roman" w:hAnsi="Times New Roman" w:cs="Times New Roman" w:hint="default"/>
          <w:lang w:val="sk-SK"/>
        </w:rPr>
        <w:t xml:space="preserve"> leká</w:t>
      </w:r>
      <w:r w:rsidRPr="00D65693" w:rsidR="003509FF">
        <w:rPr>
          <w:rFonts w:ascii="Times New Roman" w:hAnsi="Times New Roman" w:cs="Times New Roman" w:hint="default"/>
          <w:lang w:val="sk-SK"/>
        </w:rPr>
        <w:t>ra</w:t>
      </w:r>
      <w:r w:rsidR="00CD421A">
        <w:rPr>
          <w:rFonts w:ascii="Times New Roman" w:hAnsi="Times New Roman" w:cs="Times New Roman"/>
          <w:lang w:val="sk-SK"/>
        </w:rPr>
        <w:t>/sestra</w:t>
      </w:r>
      <w:r w:rsidRPr="00D65693" w:rsidR="003509FF">
        <w:rPr>
          <w:rFonts w:ascii="Times New Roman" w:hAnsi="Times New Roman" w:cs="Times New Roman" w:hint="default"/>
          <w:lang w:val="sk-SK"/>
        </w:rPr>
        <w:t xml:space="preserve"> a sociá</w:t>
      </w:r>
      <w:r w:rsidRPr="00D65693" w:rsidR="003509FF">
        <w:rPr>
          <w:rFonts w:ascii="Times New Roman" w:hAnsi="Times New Roman" w:cs="Times New Roman" w:hint="default"/>
          <w:lang w:val="sk-SK"/>
        </w:rPr>
        <w:t>lneho pracovní</w:t>
      </w:r>
      <w:r w:rsidRPr="00D65693" w:rsidR="003509FF">
        <w:rPr>
          <w:rFonts w:ascii="Times New Roman" w:hAnsi="Times New Roman" w:cs="Times New Roman" w:hint="default"/>
          <w:lang w:val="sk-SK"/>
        </w:rPr>
        <w:t>ka.</w:t>
      </w:r>
    </w:p>
    <w:p w:rsidR="00CB6C0E" w:rsidP="00CD421A">
      <w:pPr>
        <w:pStyle w:val="ListParagraph"/>
        <w:bidi w:val="0"/>
        <w:spacing w:after="0"/>
        <w:ind w:left="0" w:firstLine="709"/>
        <w:jc w:val="both"/>
        <w:rPr>
          <w:rFonts w:ascii="Times New Roman" w:hAnsi="Times New Roman" w:cs="Times New Roman"/>
          <w:lang w:val="sk-SK"/>
        </w:rPr>
      </w:pPr>
    </w:p>
    <w:p w:rsidR="00CB6C0E" w:rsidP="00CB6C0E">
      <w:pPr>
        <w:pStyle w:val="ListParagraph"/>
        <w:bidi w:val="0"/>
        <w:spacing w:after="0"/>
        <w:ind w:left="0"/>
        <w:jc w:val="both"/>
        <w:rPr>
          <w:rFonts w:ascii="Times New Roman" w:hAnsi="Times New Roman" w:cs="Times New Roman"/>
          <w:b/>
          <w:lang w:val="sk-SK" w:eastAsia="cs-CZ"/>
        </w:rPr>
      </w:pPr>
      <w:r w:rsidRPr="00CB6C0E">
        <w:rPr>
          <w:rFonts w:ascii="Times New Roman" w:hAnsi="Times New Roman" w:cs="Times New Roman"/>
          <w:b/>
          <w:lang w:val="sk-SK" w:eastAsia="cs-CZ"/>
        </w:rPr>
        <w:t>K</w:t>
      </w:r>
      <w:r>
        <w:rPr>
          <w:rFonts w:ascii="Times New Roman" w:hAnsi="Times New Roman" w:cs="Times New Roman"/>
          <w:b/>
          <w:lang w:val="sk-SK" w:eastAsia="cs-CZ"/>
        </w:rPr>
        <w:t> </w:t>
      </w:r>
      <w:r w:rsidRPr="00CB6C0E">
        <w:rPr>
          <w:rFonts w:ascii="Times New Roman" w:hAnsi="Times New Roman" w:cs="Times New Roman"/>
          <w:b/>
          <w:lang w:val="sk-SK" w:eastAsia="cs-CZ"/>
        </w:rPr>
        <w:t>bod</w:t>
      </w:r>
      <w:r>
        <w:rPr>
          <w:rFonts w:ascii="Times New Roman" w:hAnsi="Times New Roman" w:cs="Times New Roman"/>
          <w:b/>
          <w:lang w:val="sk-SK" w:eastAsia="cs-CZ"/>
        </w:rPr>
        <w:t xml:space="preserve">u 58 </w:t>
      </w:r>
    </w:p>
    <w:p w:rsidR="00CB6C0E" w:rsidRPr="00CB6C0E" w:rsidP="00CB6C0E">
      <w:pPr>
        <w:pStyle w:val="ListParagraph"/>
        <w:bidi w:val="0"/>
        <w:spacing w:after="0"/>
        <w:ind w:left="0"/>
        <w:jc w:val="both"/>
        <w:rPr>
          <w:rFonts w:ascii="Times New Roman" w:hAnsi="Times New Roman" w:cs="Times New Roman" w:hint="default"/>
          <w:lang w:val="sk-SK" w:eastAsia="cs-CZ"/>
        </w:rPr>
      </w:pPr>
      <w:r w:rsidR="00AF43DC">
        <w:rPr>
          <w:rFonts w:ascii="Times New Roman" w:hAnsi="Times New Roman" w:cs="Times New Roman"/>
          <w:lang w:val="sk-SK" w:eastAsia="cs-CZ"/>
        </w:rPr>
        <w:tab/>
      </w:r>
      <w:r w:rsidRPr="00CB6C0E">
        <w:rPr>
          <w:rFonts w:ascii="Times New Roman" w:hAnsi="Times New Roman" w:cs="Times New Roman"/>
          <w:lang w:val="sk-SK" w:eastAsia="cs-CZ"/>
        </w:rPr>
        <w:t>Ide o </w:t>
      </w:r>
      <w:r w:rsidRPr="00CB6C0E">
        <w:rPr>
          <w:rFonts w:ascii="Times New Roman" w:hAnsi="Times New Roman" w:cs="Times New Roman" w:hint="default"/>
          <w:lang w:val="sk-SK" w:eastAsia="cs-CZ"/>
        </w:rPr>
        <w:t>legislatí</w:t>
      </w:r>
      <w:r w:rsidRPr="00CB6C0E">
        <w:rPr>
          <w:rFonts w:ascii="Times New Roman" w:hAnsi="Times New Roman" w:cs="Times New Roman" w:hint="default"/>
          <w:lang w:val="sk-SK" w:eastAsia="cs-CZ"/>
        </w:rPr>
        <w:t>vnotechnickú</w:t>
      </w:r>
      <w:r w:rsidRPr="00CB6C0E">
        <w:rPr>
          <w:rFonts w:ascii="Times New Roman" w:hAnsi="Times New Roman" w:cs="Times New Roman" w:hint="default"/>
          <w:lang w:val="sk-SK" w:eastAsia="cs-CZ"/>
        </w:rPr>
        <w:t xml:space="preserve"> ú</w:t>
      </w:r>
      <w:r w:rsidRPr="00CB6C0E">
        <w:rPr>
          <w:rFonts w:ascii="Times New Roman" w:hAnsi="Times New Roman" w:cs="Times New Roman" w:hint="default"/>
          <w:lang w:val="sk-SK" w:eastAsia="cs-CZ"/>
        </w:rPr>
        <w:t>pravu, ktorá</w:t>
      </w:r>
      <w:r w:rsidRPr="00CB6C0E">
        <w:rPr>
          <w:rFonts w:ascii="Times New Roman" w:hAnsi="Times New Roman" w:cs="Times New Roman" w:hint="default"/>
          <w:lang w:val="sk-SK" w:eastAsia="cs-CZ"/>
        </w:rPr>
        <w:t xml:space="preserve"> zabezpeč</w:t>
      </w:r>
      <w:r w:rsidRPr="00CB6C0E">
        <w:rPr>
          <w:rFonts w:ascii="Times New Roman" w:hAnsi="Times New Roman" w:cs="Times New Roman" w:hint="default"/>
          <w:lang w:val="sk-SK" w:eastAsia="cs-CZ"/>
        </w:rPr>
        <w:t>uje vypustenie ná</w:t>
      </w:r>
      <w:r w:rsidRPr="00CB6C0E">
        <w:rPr>
          <w:rFonts w:ascii="Times New Roman" w:hAnsi="Times New Roman" w:cs="Times New Roman" w:hint="default"/>
          <w:lang w:val="sk-SK" w:eastAsia="cs-CZ"/>
        </w:rPr>
        <w:t>zvu už</w:t>
      </w:r>
      <w:r w:rsidRPr="00CB6C0E">
        <w:rPr>
          <w:rFonts w:ascii="Times New Roman" w:hAnsi="Times New Roman" w:cs="Times New Roman" w:hint="default"/>
          <w:lang w:val="sk-SK" w:eastAsia="cs-CZ"/>
        </w:rPr>
        <w:t xml:space="preserve"> raz citované</w:t>
      </w:r>
      <w:r w:rsidRPr="00CB6C0E">
        <w:rPr>
          <w:rFonts w:ascii="Times New Roman" w:hAnsi="Times New Roman" w:cs="Times New Roman" w:hint="default"/>
          <w:lang w:val="sk-SK" w:eastAsia="cs-CZ"/>
        </w:rPr>
        <w:t>ho zá</w:t>
      </w:r>
      <w:r w:rsidRPr="00CB6C0E">
        <w:rPr>
          <w:rFonts w:ascii="Times New Roman" w:hAnsi="Times New Roman" w:cs="Times New Roman" w:hint="default"/>
          <w:lang w:val="sk-SK" w:eastAsia="cs-CZ"/>
        </w:rPr>
        <w:t>kona v </w:t>
      </w:r>
      <w:r w:rsidRPr="00CB6C0E">
        <w:rPr>
          <w:rFonts w:ascii="Times New Roman" w:hAnsi="Times New Roman" w:cs="Times New Roman" w:hint="default"/>
          <w:lang w:val="sk-SK" w:eastAsia="cs-CZ"/>
        </w:rPr>
        <w:t>pozná</w:t>
      </w:r>
      <w:r w:rsidRPr="00CB6C0E">
        <w:rPr>
          <w:rFonts w:ascii="Times New Roman" w:hAnsi="Times New Roman" w:cs="Times New Roman" w:hint="default"/>
          <w:lang w:val="sk-SK" w:eastAsia="cs-CZ"/>
        </w:rPr>
        <w:t>mke pod č</w:t>
      </w:r>
      <w:r w:rsidRPr="00CB6C0E">
        <w:rPr>
          <w:rFonts w:ascii="Times New Roman" w:hAnsi="Times New Roman" w:cs="Times New Roman" w:hint="default"/>
          <w:lang w:val="sk-SK" w:eastAsia="cs-CZ"/>
        </w:rPr>
        <w:t xml:space="preserve">iarou. </w:t>
      </w:r>
    </w:p>
    <w:p w:rsidR="003509FF" w:rsidP="00D65693">
      <w:pPr>
        <w:pStyle w:val="Title"/>
        <w:tabs>
          <w:tab w:val="left" w:pos="540"/>
        </w:tabs>
        <w:bidi w:val="0"/>
        <w:jc w:val="both"/>
        <w:rPr>
          <w:bCs w:val="0"/>
          <w:sz w:val="24"/>
          <w:szCs w:val="24"/>
        </w:rPr>
      </w:pPr>
    </w:p>
    <w:p w:rsidR="0049645D" w:rsidRPr="0049645D" w:rsidP="0049645D">
      <w:pPr>
        <w:pStyle w:val="Title"/>
        <w:tabs>
          <w:tab w:val="left" w:pos="540"/>
        </w:tabs>
        <w:bidi w:val="0"/>
        <w:jc w:val="both"/>
        <w:rPr>
          <w:sz w:val="24"/>
          <w:szCs w:val="24"/>
        </w:rPr>
      </w:pPr>
      <w:r w:rsidRPr="00D65693" w:rsidR="003509FF">
        <w:rPr>
          <w:bCs w:val="0"/>
          <w:sz w:val="24"/>
          <w:szCs w:val="24"/>
        </w:rPr>
        <w:t>K</w:t>
      </w:r>
      <w:r>
        <w:rPr>
          <w:bCs w:val="0"/>
          <w:sz w:val="24"/>
          <w:szCs w:val="24"/>
        </w:rPr>
        <w:t> </w:t>
      </w:r>
      <w:r w:rsidRPr="00D65693" w:rsidR="003509FF">
        <w:rPr>
          <w:bCs w:val="0"/>
          <w:sz w:val="24"/>
          <w:szCs w:val="24"/>
        </w:rPr>
        <w:t>bod</w:t>
      </w:r>
      <w:r>
        <w:rPr>
          <w:bCs w:val="0"/>
          <w:sz w:val="24"/>
          <w:szCs w:val="24"/>
        </w:rPr>
        <w:t xml:space="preserve">om </w:t>
      </w:r>
      <w:r w:rsidR="00EE4F68">
        <w:rPr>
          <w:bCs w:val="0"/>
          <w:sz w:val="24"/>
          <w:szCs w:val="24"/>
        </w:rPr>
        <w:t>6</w:t>
      </w:r>
      <w:r w:rsidR="00CB6C0E">
        <w:rPr>
          <w:bCs w:val="0"/>
          <w:sz w:val="24"/>
          <w:szCs w:val="24"/>
        </w:rPr>
        <w:t>1</w:t>
      </w:r>
      <w:r>
        <w:rPr>
          <w:rFonts w:hint="default"/>
          <w:bCs w:val="0"/>
          <w:sz w:val="24"/>
          <w:szCs w:val="24"/>
        </w:rPr>
        <w:t xml:space="preserve"> až</w:t>
      </w:r>
      <w:r>
        <w:rPr>
          <w:rFonts w:hint="default"/>
          <w:bCs w:val="0"/>
          <w:sz w:val="24"/>
          <w:szCs w:val="24"/>
        </w:rPr>
        <w:t xml:space="preserve"> 6</w:t>
      </w:r>
      <w:r w:rsidR="00CB6C0E">
        <w:rPr>
          <w:bCs w:val="0"/>
          <w:sz w:val="24"/>
          <w:szCs w:val="24"/>
        </w:rPr>
        <w:t>3</w:t>
      </w:r>
      <w:r w:rsidRPr="00D65693" w:rsidR="003509FF">
        <w:rPr>
          <w:bCs w:val="0"/>
          <w:sz w:val="24"/>
          <w:szCs w:val="24"/>
        </w:rPr>
        <w:t xml:space="preserve"> - </w:t>
      </w:r>
      <w:r w:rsidRPr="00D65693" w:rsidR="003509FF">
        <w:rPr>
          <w:rFonts w:hint="default"/>
          <w:sz w:val="24"/>
          <w:szCs w:val="24"/>
        </w:rPr>
        <w:t>§</w:t>
      </w:r>
      <w:r w:rsidRPr="00D65693" w:rsidR="003509FF">
        <w:rPr>
          <w:rFonts w:hint="default"/>
          <w:sz w:val="24"/>
          <w:szCs w:val="24"/>
        </w:rPr>
        <w:t xml:space="preserve"> 50 ods. 1</w:t>
      </w:r>
      <w:r w:rsidR="00CD421A">
        <w:rPr>
          <w:sz w:val="24"/>
          <w:szCs w:val="24"/>
        </w:rPr>
        <w:t>,</w:t>
      </w:r>
      <w:r>
        <w:rPr>
          <w:sz w:val="24"/>
          <w:szCs w:val="24"/>
        </w:rPr>
        <w:t xml:space="preserve"> </w:t>
      </w:r>
      <w:r w:rsidR="00CD421A">
        <w:rPr>
          <w:sz w:val="24"/>
          <w:szCs w:val="24"/>
        </w:rPr>
        <w:t>2, 7 a</w:t>
      </w:r>
      <w:r>
        <w:rPr>
          <w:sz w:val="24"/>
          <w:szCs w:val="24"/>
        </w:rPr>
        <w:t> </w:t>
      </w:r>
      <w:r w:rsidR="00CD421A">
        <w:rPr>
          <w:sz w:val="24"/>
          <w:szCs w:val="24"/>
        </w:rPr>
        <w:t>9</w:t>
      </w:r>
    </w:p>
    <w:p w:rsidR="00CD4618" w:rsidRPr="00D65693" w:rsidP="0049645D">
      <w:pPr>
        <w:pStyle w:val="Standard"/>
        <w:bidi w:val="0"/>
        <w:ind w:firstLine="709"/>
        <w:jc w:val="both"/>
        <w:rPr>
          <w:rFonts w:cs="Times New Roman"/>
          <w:lang w:eastAsia="cs-CZ"/>
        </w:rPr>
      </w:pPr>
      <w:r w:rsidR="00CD421A">
        <w:rPr>
          <w:rFonts w:cs="Times New Roman"/>
          <w:lang w:eastAsia="cs-CZ"/>
        </w:rPr>
        <w:t xml:space="preserve">V </w:t>
      </w:r>
      <w:r w:rsidRPr="00D65693" w:rsidR="003509FF">
        <w:rPr>
          <w:rFonts w:cs="Times New Roman" w:hint="default"/>
          <w:lang w:eastAsia="cs-CZ"/>
        </w:rPr>
        <w:t>rá</w:t>
      </w:r>
      <w:r w:rsidRPr="00D65693" w:rsidR="003509FF">
        <w:rPr>
          <w:rFonts w:cs="Times New Roman" w:hint="default"/>
          <w:lang w:eastAsia="cs-CZ"/>
        </w:rPr>
        <w:t>mci sociá</w:t>
      </w:r>
      <w:r w:rsidRPr="00D65693" w:rsidR="003509FF">
        <w:rPr>
          <w:rFonts w:cs="Times New Roman" w:hint="default"/>
          <w:lang w:eastAsia="cs-CZ"/>
        </w:rPr>
        <w:t>lnej posudkovej č</w:t>
      </w:r>
      <w:r w:rsidRPr="00D65693" w:rsidR="003509FF">
        <w:rPr>
          <w:rFonts w:cs="Times New Roman" w:hint="default"/>
          <w:lang w:eastAsia="cs-CZ"/>
        </w:rPr>
        <w:t xml:space="preserve">innosti </w:t>
      </w:r>
      <w:r w:rsidR="00CD421A">
        <w:rPr>
          <w:rFonts w:cs="Times New Roman"/>
          <w:lang w:eastAsia="cs-CZ"/>
        </w:rPr>
        <w:t xml:space="preserve"> sa navrhuje </w:t>
      </w:r>
      <w:r w:rsidRPr="00D65693" w:rsidR="003509FF">
        <w:rPr>
          <w:rFonts w:cs="Times New Roman" w:hint="default"/>
          <w:lang w:eastAsia="cs-CZ"/>
        </w:rPr>
        <w:t>posudzovať</w:t>
      </w:r>
      <w:r w:rsidRPr="00D65693" w:rsidR="003509FF">
        <w:rPr>
          <w:rFonts w:cs="Times New Roman" w:hint="default"/>
          <w:lang w:eastAsia="cs-CZ"/>
        </w:rPr>
        <w:t xml:space="preserve"> aj odká</w:t>
      </w:r>
      <w:r w:rsidRPr="00D65693" w:rsidR="003509FF">
        <w:rPr>
          <w:rFonts w:cs="Times New Roman" w:hint="default"/>
          <w:lang w:eastAsia="cs-CZ"/>
        </w:rPr>
        <w:t>zanosť</w:t>
      </w:r>
      <w:r w:rsidRPr="00D65693" w:rsidR="003509FF">
        <w:rPr>
          <w:rFonts w:cs="Times New Roman" w:hint="default"/>
          <w:lang w:eastAsia="cs-CZ"/>
        </w:rPr>
        <w:t xml:space="preserve"> fyzickej osoby na pomoc inej fyzickej osoby pri ú</w:t>
      </w:r>
      <w:r w:rsidRPr="00D65693" w:rsidR="003509FF">
        <w:rPr>
          <w:rFonts w:cs="Times New Roman" w:hint="default"/>
          <w:lang w:eastAsia="cs-CZ"/>
        </w:rPr>
        <w:t>konoch sebaobsluhy podľ</w:t>
      </w:r>
      <w:r w:rsidRPr="00D65693" w:rsidR="003509FF">
        <w:rPr>
          <w:rFonts w:cs="Times New Roman" w:hint="default"/>
          <w:lang w:eastAsia="cs-CZ"/>
        </w:rPr>
        <w:t>a prí</w:t>
      </w:r>
      <w:r w:rsidRPr="00D65693" w:rsidR="003509FF">
        <w:rPr>
          <w:rFonts w:cs="Times New Roman" w:hint="default"/>
          <w:lang w:eastAsia="cs-CZ"/>
        </w:rPr>
        <w:t>lohy č</w:t>
      </w:r>
      <w:r w:rsidRPr="00D65693" w:rsidR="003509FF">
        <w:rPr>
          <w:rFonts w:cs="Times New Roman" w:hint="default"/>
          <w:lang w:eastAsia="cs-CZ"/>
        </w:rPr>
        <w:t>. 3 a </w:t>
      </w:r>
      <w:r w:rsidRPr="00D65693" w:rsidR="003509FF">
        <w:rPr>
          <w:rFonts w:cs="Times New Roman" w:hint="default"/>
          <w:lang w:eastAsia="cs-CZ"/>
        </w:rPr>
        <w:t>prí</w:t>
      </w:r>
      <w:r w:rsidRPr="00D65693" w:rsidR="003509FF">
        <w:rPr>
          <w:rFonts w:cs="Times New Roman" w:hint="default"/>
          <w:lang w:eastAsia="cs-CZ"/>
        </w:rPr>
        <w:t>lohy č</w:t>
      </w:r>
      <w:r w:rsidRPr="00D65693" w:rsidR="003509FF">
        <w:rPr>
          <w:rFonts w:cs="Times New Roman" w:hint="default"/>
          <w:lang w:eastAsia="cs-CZ"/>
        </w:rPr>
        <w:t>. 4 v </w:t>
      </w:r>
      <w:r w:rsidRPr="00D65693" w:rsidR="003509FF">
        <w:rPr>
          <w:rFonts w:cs="Times New Roman" w:hint="default"/>
          <w:lang w:eastAsia="cs-CZ"/>
        </w:rPr>
        <w:t>č</w:t>
      </w:r>
      <w:r w:rsidRPr="00D65693" w:rsidR="003509FF">
        <w:rPr>
          <w:rFonts w:cs="Times New Roman" w:hint="default"/>
          <w:lang w:eastAsia="cs-CZ"/>
        </w:rPr>
        <w:t>asti II (ú</w:t>
      </w:r>
      <w:r w:rsidRPr="00D65693" w:rsidR="003509FF">
        <w:rPr>
          <w:rFonts w:cs="Times New Roman" w:hint="default"/>
          <w:lang w:eastAsia="cs-CZ"/>
        </w:rPr>
        <w:t>kony starostlivosti o </w:t>
      </w:r>
      <w:r w:rsidRPr="00D65693" w:rsidR="003509FF">
        <w:rPr>
          <w:rFonts w:cs="Times New Roman" w:hint="default"/>
          <w:lang w:eastAsia="cs-CZ"/>
        </w:rPr>
        <w:t>domá</w:t>
      </w:r>
      <w:r w:rsidRPr="00D65693" w:rsidR="003509FF">
        <w:rPr>
          <w:rFonts w:cs="Times New Roman" w:hint="default"/>
          <w:lang w:eastAsia="cs-CZ"/>
        </w:rPr>
        <w:t>cnosť</w:t>
      </w:r>
      <w:r w:rsidRPr="00D65693" w:rsidR="003509FF">
        <w:rPr>
          <w:rFonts w:cs="Times New Roman" w:hint="default"/>
          <w:lang w:eastAsia="cs-CZ"/>
        </w:rPr>
        <w:t>) a </w:t>
      </w:r>
      <w:r w:rsidRPr="00D65693" w:rsidR="003509FF">
        <w:rPr>
          <w:rFonts w:cs="Times New Roman" w:hint="default"/>
          <w:lang w:eastAsia="cs-CZ"/>
        </w:rPr>
        <w:t>III (zá</w:t>
      </w:r>
      <w:r w:rsidRPr="00D65693" w:rsidR="003509FF">
        <w:rPr>
          <w:rFonts w:cs="Times New Roman" w:hint="default"/>
          <w:lang w:eastAsia="cs-CZ"/>
        </w:rPr>
        <w:t>kladné</w:t>
      </w:r>
      <w:r w:rsidRPr="00D65693" w:rsidR="003509FF">
        <w:rPr>
          <w:rFonts w:cs="Times New Roman" w:hint="default"/>
          <w:lang w:eastAsia="cs-CZ"/>
        </w:rPr>
        <w:t xml:space="preserve"> sociá</w:t>
      </w:r>
      <w:r w:rsidRPr="00D65693" w:rsidR="003509FF">
        <w:rPr>
          <w:rFonts w:cs="Times New Roman" w:hint="default"/>
          <w:lang w:eastAsia="cs-CZ"/>
        </w:rPr>
        <w:t>lne aktivity).</w:t>
      </w:r>
    </w:p>
    <w:p w:rsidR="00CD4618" w:rsidRPr="00D65693" w:rsidP="0049645D">
      <w:pPr>
        <w:pStyle w:val="Standard"/>
        <w:bidi w:val="0"/>
        <w:ind w:firstLine="709"/>
        <w:jc w:val="both"/>
        <w:rPr>
          <w:rFonts w:cs="Times New Roman"/>
        </w:rPr>
      </w:pPr>
      <w:r w:rsidRPr="00D65693" w:rsidR="003509FF">
        <w:rPr>
          <w:rFonts w:cs="Times New Roman"/>
        </w:rPr>
        <w:t>Precizuje sa ustanovenie o</w:t>
      </w:r>
      <w:r w:rsidRPr="00D65693" w:rsidR="003509FF">
        <w:rPr>
          <w:rFonts w:cs="Times New Roman"/>
        </w:rPr>
        <w:t>dseku 1</w:t>
      </w:r>
      <w:r w:rsidR="0049645D">
        <w:rPr>
          <w:rFonts w:cs="Times New Roman"/>
        </w:rPr>
        <w:t xml:space="preserve"> a 2</w:t>
      </w:r>
      <w:r w:rsidRPr="00D65693" w:rsidR="003509FF">
        <w:rPr>
          <w:rFonts w:cs="Times New Roman"/>
        </w:rPr>
        <w:t>, ktor</w:t>
      </w:r>
      <w:r w:rsidR="0049645D">
        <w:rPr>
          <w:rFonts w:cs="Times New Roman" w:hint="default"/>
        </w:rPr>
        <w:t>é</w:t>
      </w:r>
      <w:r w:rsidRPr="00D65693" w:rsidR="003509FF">
        <w:rPr>
          <w:rFonts w:cs="Times New Roman" w:hint="default"/>
        </w:rPr>
        <w:t xml:space="preserve"> sa tý</w:t>
      </w:r>
      <w:r w:rsidRPr="00D65693" w:rsidR="003509FF">
        <w:rPr>
          <w:rFonts w:cs="Times New Roman" w:hint="default"/>
        </w:rPr>
        <w:t>ka</w:t>
      </w:r>
      <w:r w:rsidR="0049645D">
        <w:rPr>
          <w:rFonts w:cs="Times New Roman" w:hint="default"/>
        </w:rPr>
        <w:t>jú</w:t>
      </w:r>
      <w:r w:rsidRPr="00D65693" w:rsidR="003509FF">
        <w:rPr>
          <w:rFonts w:cs="Times New Roman" w:hint="default"/>
        </w:rPr>
        <w:t xml:space="preserve"> obsahu sociá</w:t>
      </w:r>
      <w:r w:rsidRPr="00D65693" w:rsidR="003509FF">
        <w:rPr>
          <w:rFonts w:cs="Times New Roman" w:hint="default"/>
        </w:rPr>
        <w:t>lnej posudkovej č</w:t>
      </w:r>
      <w:r w:rsidRPr="00D65693" w:rsidR="003509FF">
        <w:rPr>
          <w:rFonts w:cs="Times New Roman" w:hint="default"/>
        </w:rPr>
        <w:t>innosti a navrhuje sa, aby sa v sociá</w:t>
      </w:r>
      <w:r w:rsidRPr="00D65693" w:rsidR="003509FF">
        <w:rPr>
          <w:rFonts w:cs="Times New Roman" w:hint="default"/>
        </w:rPr>
        <w:t>lnom posudku jednoznač</w:t>
      </w:r>
      <w:r w:rsidRPr="00D65693" w:rsidR="003509FF">
        <w:rPr>
          <w:rFonts w:cs="Times New Roman" w:hint="default"/>
        </w:rPr>
        <w:t>ne vymedzovali nielen ú</w:t>
      </w:r>
      <w:r w:rsidRPr="00D65693" w:rsidR="003509FF">
        <w:rPr>
          <w:rFonts w:cs="Times New Roman" w:hint="default"/>
        </w:rPr>
        <w:t>kony sebaobsluhy, ú</w:t>
      </w:r>
      <w:r w:rsidRPr="00D65693" w:rsidR="003509FF">
        <w:rPr>
          <w:rFonts w:cs="Times New Roman" w:hint="default"/>
        </w:rPr>
        <w:t>kony starostlivosti domá</w:t>
      </w:r>
      <w:r w:rsidRPr="00D65693" w:rsidR="003509FF">
        <w:rPr>
          <w:rFonts w:cs="Times New Roman" w:hint="default"/>
        </w:rPr>
        <w:t>cnosť</w:t>
      </w:r>
      <w:r w:rsidRPr="00D65693" w:rsidR="003509FF">
        <w:rPr>
          <w:rFonts w:cs="Times New Roman" w:hint="default"/>
        </w:rPr>
        <w:t xml:space="preserve"> a </w:t>
      </w:r>
      <w:r w:rsidRPr="00D65693" w:rsidR="003509FF">
        <w:rPr>
          <w:rFonts w:cs="Times New Roman" w:hint="default"/>
        </w:rPr>
        <w:t>zá</w:t>
      </w:r>
      <w:r w:rsidRPr="00D65693" w:rsidR="003509FF">
        <w:rPr>
          <w:rFonts w:cs="Times New Roman" w:hint="default"/>
        </w:rPr>
        <w:t>kladné</w:t>
      </w:r>
      <w:r w:rsidRPr="00D65693" w:rsidR="003509FF">
        <w:rPr>
          <w:rFonts w:cs="Times New Roman" w:hint="default"/>
        </w:rPr>
        <w:t xml:space="preserve"> sociá</w:t>
      </w:r>
      <w:r w:rsidRPr="00D65693" w:rsidR="003509FF">
        <w:rPr>
          <w:rFonts w:cs="Times New Roman" w:hint="default"/>
        </w:rPr>
        <w:t>lne aktivity, na ktoré</w:t>
      </w:r>
      <w:r w:rsidRPr="00D65693" w:rsidR="003509FF">
        <w:rPr>
          <w:rFonts w:cs="Times New Roman" w:hint="default"/>
        </w:rPr>
        <w:t xml:space="preserve"> je fyzická</w:t>
      </w:r>
      <w:r w:rsidRPr="00D65693" w:rsidR="003509FF">
        <w:rPr>
          <w:rFonts w:cs="Times New Roman" w:hint="default"/>
        </w:rPr>
        <w:t xml:space="preserve"> osoba odká</w:t>
      </w:r>
      <w:r w:rsidRPr="00D65693" w:rsidR="003509FF">
        <w:rPr>
          <w:rFonts w:cs="Times New Roman" w:hint="default"/>
        </w:rPr>
        <w:t>zaná</w:t>
      </w:r>
      <w:r w:rsidRPr="00D65693" w:rsidR="003509FF">
        <w:rPr>
          <w:rFonts w:cs="Times New Roman" w:hint="default"/>
        </w:rPr>
        <w:t xml:space="preserve"> na</w:t>
      </w:r>
      <w:r w:rsidRPr="00D65693" w:rsidR="003509FF">
        <w:rPr>
          <w:rFonts w:cs="Times New Roman" w:hint="default"/>
        </w:rPr>
        <w:t xml:space="preserve"> pomoc inej fyzickej osoby, ale aj ich</w:t>
      </w:r>
      <w:r w:rsidR="00511AFF">
        <w:rPr>
          <w:rFonts w:cs="Times New Roman" w:hint="default"/>
        </w:rPr>
        <w:t xml:space="preserve"> predpokladaný</w:t>
      </w:r>
      <w:r w:rsidR="00511AFF">
        <w:rPr>
          <w:rFonts w:cs="Times New Roman" w:hint="default"/>
        </w:rPr>
        <w:t xml:space="preserve"> </w:t>
      </w:r>
      <w:r w:rsidRPr="00D65693" w:rsidR="003509FF">
        <w:rPr>
          <w:rFonts w:cs="Times New Roman"/>
        </w:rPr>
        <w:t xml:space="preserve"> rozsah </w:t>
      </w:r>
      <w:r w:rsidR="00511AFF">
        <w:rPr>
          <w:rFonts w:cs="Times New Roman"/>
        </w:rPr>
        <w:t xml:space="preserve"> v </w:t>
      </w:r>
      <w:r w:rsidR="00511AFF">
        <w:rPr>
          <w:rFonts w:cs="Times New Roman" w:hint="default"/>
        </w:rPr>
        <w:t>hodiná</w:t>
      </w:r>
      <w:r w:rsidR="00511AFF">
        <w:rPr>
          <w:rFonts w:cs="Times New Roman" w:hint="default"/>
        </w:rPr>
        <w:t>ch v </w:t>
      </w:r>
      <w:r w:rsidR="00511AFF">
        <w:rPr>
          <w:rFonts w:cs="Times New Roman" w:hint="default"/>
        </w:rPr>
        <w:t>rá</w:t>
      </w:r>
      <w:r w:rsidR="00511AFF">
        <w:rPr>
          <w:rFonts w:cs="Times New Roman" w:hint="default"/>
        </w:rPr>
        <w:t xml:space="preserve">mci </w:t>
      </w:r>
      <w:r w:rsidR="00E578F2">
        <w:rPr>
          <w:rFonts w:cs="Times New Roman" w:hint="default"/>
        </w:rPr>
        <w:t>urč</w:t>
      </w:r>
      <w:r w:rsidR="00E578F2">
        <w:rPr>
          <w:rFonts w:cs="Times New Roman" w:hint="default"/>
        </w:rPr>
        <w:t>ené</w:t>
      </w:r>
      <w:r w:rsidR="00E578F2">
        <w:rPr>
          <w:rFonts w:cs="Times New Roman" w:hint="default"/>
        </w:rPr>
        <w:t>ho rozpä</w:t>
      </w:r>
      <w:r w:rsidR="00E578F2">
        <w:rPr>
          <w:rFonts w:cs="Times New Roman" w:hint="default"/>
        </w:rPr>
        <w:t>tia  prí</w:t>
      </w:r>
      <w:r w:rsidR="00E578F2">
        <w:rPr>
          <w:rFonts w:cs="Times New Roman" w:hint="default"/>
        </w:rPr>
        <w:t>lohy č</w:t>
      </w:r>
      <w:r w:rsidR="00E578F2">
        <w:rPr>
          <w:rFonts w:cs="Times New Roman" w:hint="default"/>
        </w:rPr>
        <w:t xml:space="preserve">.3 </w:t>
      </w:r>
      <w:r w:rsidR="00511AFF">
        <w:rPr>
          <w:rFonts w:cs="Times New Roman" w:hint="default"/>
        </w:rPr>
        <w:t>pí</w:t>
      </w:r>
      <w:r w:rsidR="00511AFF">
        <w:rPr>
          <w:rFonts w:cs="Times New Roman" w:hint="default"/>
        </w:rPr>
        <w:t>sm. B, v </w:t>
      </w:r>
      <w:r w:rsidR="00511AFF">
        <w:rPr>
          <w:rFonts w:cs="Times New Roman" w:hint="default"/>
        </w:rPr>
        <w:t>ktorom je tento priemerný</w:t>
      </w:r>
      <w:r w:rsidR="00511AFF">
        <w:rPr>
          <w:rFonts w:cs="Times New Roman" w:hint="default"/>
        </w:rPr>
        <w:t xml:space="preserve"> rozsah vyjadrený</w:t>
      </w:r>
      <w:r w:rsidR="00511AFF">
        <w:rPr>
          <w:rFonts w:cs="Times New Roman" w:hint="default"/>
        </w:rPr>
        <w:t xml:space="preserve"> v </w:t>
      </w:r>
      <w:r w:rsidR="00511AFF">
        <w:rPr>
          <w:rFonts w:cs="Times New Roman" w:hint="default"/>
        </w:rPr>
        <w:t>pre kaž</w:t>
      </w:r>
      <w:r w:rsidR="00511AFF">
        <w:rPr>
          <w:rFonts w:cs="Times New Roman" w:hint="default"/>
        </w:rPr>
        <w:t>dý</w:t>
      </w:r>
      <w:r w:rsidR="00511AFF">
        <w:rPr>
          <w:rFonts w:cs="Times New Roman" w:hint="default"/>
        </w:rPr>
        <w:t xml:space="preserve"> stupeň</w:t>
      </w:r>
      <w:r w:rsidR="00511AFF">
        <w:rPr>
          <w:rFonts w:cs="Times New Roman" w:hint="default"/>
        </w:rPr>
        <w:t xml:space="preserve"> odká</w:t>
      </w:r>
      <w:r w:rsidR="00511AFF">
        <w:rPr>
          <w:rFonts w:cs="Times New Roman" w:hint="default"/>
        </w:rPr>
        <w:t>zanosti v </w:t>
      </w:r>
      <w:r w:rsidR="00511AFF">
        <w:rPr>
          <w:rFonts w:cs="Times New Roman" w:hint="default"/>
        </w:rPr>
        <w:t>hodiná</w:t>
      </w:r>
      <w:r w:rsidR="00511AFF">
        <w:rPr>
          <w:rFonts w:cs="Times New Roman" w:hint="default"/>
        </w:rPr>
        <w:t>ch</w:t>
      </w:r>
      <w:r w:rsidRPr="00D65693" w:rsidR="003509FF">
        <w:rPr>
          <w:rFonts w:cs="Times New Roman" w:hint="default"/>
        </w:rPr>
        <w:t>. Hlavne na úč</w:t>
      </w:r>
      <w:r w:rsidRPr="00D65693" w:rsidR="003509FF">
        <w:rPr>
          <w:rFonts w:cs="Times New Roman" w:hint="default"/>
        </w:rPr>
        <w:t>ely poskytovania opatrovateľ</w:t>
      </w:r>
      <w:r w:rsidRPr="00D65693" w:rsidR="003509FF">
        <w:rPr>
          <w:rFonts w:cs="Times New Roman" w:hint="default"/>
        </w:rPr>
        <w:t>skej sl</w:t>
      </w:r>
      <w:r w:rsidRPr="00D65693" w:rsidR="003509FF">
        <w:rPr>
          <w:rFonts w:cs="Times New Roman" w:hint="default"/>
        </w:rPr>
        <w:t>už</w:t>
      </w:r>
      <w:r w:rsidRPr="00D65693" w:rsidR="003509FF">
        <w:rPr>
          <w:rFonts w:cs="Times New Roman" w:hint="default"/>
        </w:rPr>
        <w:t>by je také</w:t>
      </w:r>
      <w:r w:rsidRPr="00D65693" w:rsidR="003509FF">
        <w:rPr>
          <w:rFonts w:cs="Times New Roman" w:hint="default"/>
        </w:rPr>
        <w:t>to vymedzenie ú</w:t>
      </w:r>
      <w:r w:rsidRPr="00D65693" w:rsidR="003509FF">
        <w:rPr>
          <w:rFonts w:cs="Times New Roman" w:hint="default"/>
        </w:rPr>
        <w:t>konov a </w:t>
      </w:r>
      <w:r w:rsidRPr="00D65693" w:rsidR="003509FF">
        <w:rPr>
          <w:rFonts w:cs="Times New Roman" w:hint="default"/>
        </w:rPr>
        <w:t>ich rozsahu veľ</w:t>
      </w:r>
      <w:r w:rsidRPr="00D65693" w:rsidR="003509FF">
        <w:rPr>
          <w:rFonts w:cs="Times New Roman" w:hint="default"/>
        </w:rPr>
        <w:t>mi potrebné.</w:t>
      </w:r>
    </w:p>
    <w:p w:rsidR="00CD4618" w:rsidRPr="00D65693" w:rsidP="00D65693">
      <w:pPr>
        <w:pStyle w:val="Standard"/>
        <w:bidi w:val="0"/>
        <w:jc w:val="both"/>
        <w:rPr>
          <w:rFonts w:cs="Times New Roman"/>
        </w:rPr>
      </w:pPr>
      <w:r w:rsidRPr="00D65693" w:rsidR="003509FF">
        <w:rPr>
          <w:rFonts w:cs="Times New Roman"/>
        </w:rPr>
        <w:tab/>
      </w:r>
      <w:r w:rsidRPr="00D65693" w:rsidR="003509FF">
        <w:rPr>
          <w:rFonts w:cs="Times New Roman" w:hint="default"/>
        </w:rPr>
        <w:t>Upravuje sa postup v rá</w:t>
      </w:r>
      <w:r w:rsidRPr="00D65693" w:rsidR="003509FF">
        <w:rPr>
          <w:rFonts w:cs="Times New Roman" w:hint="default"/>
        </w:rPr>
        <w:t>mci sociá</w:t>
      </w:r>
      <w:r w:rsidRPr="00D65693" w:rsidR="003509FF">
        <w:rPr>
          <w:rFonts w:cs="Times New Roman" w:hint="default"/>
        </w:rPr>
        <w:t>lnej posudkovej č</w:t>
      </w:r>
      <w:r w:rsidRPr="00D65693" w:rsidR="003509FF">
        <w:rPr>
          <w:rFonts w:cs="Times New Roman" w:hint="default"/>
        </w:rPr>
        <w:t>innosti, konkré</w:t>
      </w:r>
      <w:r w:rsidRPr="00D65693" w:rsidR="003509FF">
        <w:rPr>
          <w:rFonts w:cs="Times New Roman" w:hint="default"/>
        </w:rPr>
        <w:t>tne pri posudzovaní</w:t>
      </w:r>
      <w:r w:rsidRPr="00D65693" w:rsidR="003509FF">
        <w:rPr>
          <w:rFonts w:cs="Times New Roman" w:hint="default"/>
        </w:rPr>
        <w:t xml:space="preserve"> odká</w:t>
      </w:r>
      <w:r w:rsidRPr="00D65693" w:rsidR="003509FF">
        <w:rPr>
          <w:rFonts w:cs="Times New Roman" w:hint="default"/>
        </w:rPr>
        <w:t>zanosti fyzickej osoby na pomoc inej fyzickej osoby pri ú</w:t>
      </w:r>
      <w:r w:rsidRPr="00D65693" w:rsidR="003509FF">
        <w:rPr>
          <w:rFonts w:cs="Times New Roman" w:hint="default"/>
        </w:rPr>
        <w:t>konoch sebaobsluhy podľ</w:t>
      </w:r>
      <w:r w:rsidRPr="00D65693" w:rsidR="003509FF">
        <w:rPr>
          <w:rFonts w:cs="Times New Roman" w:hint="default"/>
        </w:rPr>
        <w:t>a prí</w:t>
      </w:r>
      <w:r w:rsidRPr="00D65693" w:rsidR="003509FF">
        <w:rPr>
          <w:rFonts w:cs="Times New Roman" w:hint="default"/>
        </w:rPr>
        <w:t xml:space="preserve">lohy </w:t>
      </w:r>
      <w:r w:rsidR="00144DBA">
        <w:rPr>
          <w:rFonts w:cs="Times New Roman"/>
        </w:rPr>
        <w:t xml:space="preserve">    </w:t>
      </w:r>
      <w:r w:rsidRPr="00D65693" w:rsidR="003509FF">
        <w:rPr>
          <w:rFonts w:cs="Times New Roman" w:hint="default"/>
        </w:rPr>
        <w:t>č</w:t>
      </w:r>
      <w:r w:rsidRPr="00D65693" w:rsidR="003509FF">
        <w:rPr>
          <w:rFonts w:cs="Times New Roman" w:hint="default"/>
        </w:rPr>
        <w:t>. 3,  a t</w:t>
      </w:r>
      <w:r w:rsidRPr="00D65693" w:rsidR="003509FF">
        <w:rPr>
          <w:rFonts w:cs="Times New Roman" w:hint="default"/>
        </w:rPr>
        <w:t>o aj v  nadvä</w:t>
      </w:r>
      <w:r w:rsidRPr="00D65693" w:rsidR="003509FF">
        <w:rPr>
          <w:rFonts w:cs="Times New Roman" w:hint="default"/>
        </w:rPr>
        <w:t>znosti na nový</w:t>
      </w:r>
      <w:r w:rsidRPr="00D65693" w:rsidR="003509FF">
        <w:rPr>
          <w:rFonts w:cs="Times New Roman" w:hint="default"/>
        </w:rPr>
        <w:t xml:space="preserve"> obsah posudku upravený</w:t>
      </w:r>
      <w:r w:rsidRPr="00D65693" w:rsidR="003509FF">
        <w:rPr>
          <w:rFonts w:cs="Times New Roman" w:hint="default"/>
        </w:rPr>
        <w:t xml:space="preserve"> v §</w:t>
      </w:r>
      <w:r w:rsidRPr="00D65693" w:rsidR="003509FF">
        <w:rPr>
          <w:rFonts w:cs="Times New Roman" w:hint="default"/>
        </w:rPr>
        <w:t xml:space="preserve"> 51. V praxi to bude znamenať</w:t>
      </w:r>
      <w:r w:rsidRPr="00D65693" w:rsidR="003509FF">
        <w:rPr>
          <w:rFonts w:cs="Times New Roman" w:hint="default"/>
        </w:rPr>
        <w:t>, ž</w:t>
      </w:r>
      <w:r w:rsidRPr="00D65693" w:rsidR="003509FF">
        <w:rPr>
          <w:rFonts w:cs="Times New Roman" w:hint="default"/>
        </w:rPr>
        <w:t>e aj sociá</w:t>
      </w:r>
      <w:r w:rsidRPr="00D65693" w:rsidR="003509FF">
        <w:rPr>
          <w:rFonts w:cs="Times New Roman" w:hint="default"/>
        </w:rPr>
        <w:t>lny pracovní</w:t>
      </w:r>
      <w:r w:rsidRPr="00D65693" w:rsidR="003509FF">
        <w:rPr>
          <w:rFonts w:cs="Times New Roman" w:hint="default"/>
        </w:rPr>
        <w:t>k bude hodnotiť</w:t>
      </w:r>
      <w:r w:rsidRPr="00D65693" w:rsidR="003509FF">
        <w:rPr>
          <w:rFonts w:cs="Times New Roman" w:hint="default"/>
        </w:rPr>
        <w:t xml:space="preserve"> odká</w:t>
      </w:r>
      <w:r w:rsidRPr="00D65693" w:rsidR="003509FF">
        <w:rPr>
          <w:rFonts w:cs="Times New Roman" w:hint="default"/>
        </w:rPr>
        <w:t>zanosť</w:t>
      </w:r>
      <w:r w:rsidRPr="00D65693" w:rsidR="003509FF">
        <w:rPr>
          <w:rFonts w:cs="Times New Roman" w:hint="default"/>
        </w:rPr>
        <w:t xml:space="preserve"> klienta na ú</w:t>
      </w:r>
      <w:r w:rsidRPr="00D65693" w:rsidR="003509FF">
        <w:rPr>
          <w:rFonts w:cs="Times New Roman" w:hint="default"/>
        </w:rPr>
        <w:t>kony sebaobsluhy bodový</w:t>
      </w:r>
      <w:r w:rsidRPr="00D65693" w:rsidR="003509FF">
        <w:rPr>
          <w:rFonts w:cs="Times New Roman" w:hint="default"/>
        </w:rPr>
        <w:t>m hodnotení</w:t>
      </w:r>
      <w:r w:rsidRPr="00D65693" w:rsidR="003509FF">
        <w:rPr>
          <w:rFonts w:cs="Times New Roman" w:hint="default"/>
        </w:rPr>
        <w:t>m, prič</w:t>
      </w:r>
      <w:r w:rsidRPr="00D65693" w:rsidR="003509FF">
        <w:rPr>
          <w:rFonts w:cs="Times New Roman" w:hint="default"/>
        </w:rPr>
        <w:t>om zá</w:t>
      </w:r>
      <w:r w:rsidRPr="00D65693" w:rsidR="003509FF">
        <w:rPr>
          <w:rFonts w:cs="Times New Roman" w:hint="default"/>
        </w:rPr>
        <w:t>very tohto hodnotenia sa v rá</w:t>
      </w:r>
      <w:r w:rsidRPr="00D65693" w:rsidR="003509FF">
        <w:rPr>
          <w:rFonts w:cs="Times New Roman" w:hint="default"/>
        </w:rPr>
        <w:t>mci vzá</w:t>
      </w:r>
      <w:r w:rsidRPr="00D65693" w:rsidR="003509FF">
        <w:rPr>
          <w:rFonts w:cs="Times New Roman" w:hint="default"/>
        </w:rPr>
        <w:t>jomnej spoluprá</w:t>
      </w:r>
      <w:r w:rsidRPr="00D65693" w:rsidR="003509FF">
        <w:rPr>
          <w:rFonts w:cs="Times New Roman" w:hint="default"/>
        </w:rPr>
        <w:t>ce leká</w:t>
      </w:r>
      <w:r w:rsidRPr="00D65693" w:rsidR="003509FF">
        <w:rPr>
          <w:rFonts w:cs="Times New Roman" w:hint="default"/>
        </w:rPr>
        <w:t>ra a</w:t>
      </w:r>
      <w:r w:rsidRPr="00D65693" w:rsidR="003509FF">
        <w:rPr>
          <w:rFonts w:cs="Times New Roman" w:hint="default"/>
        </w:rPr>
        <w:t xml:space="preserve"> </w:t>
      </w:r>
      <w:r w:rsidRPr="00D65693" w:rsidR="003509FF">
        <w:rPr>
          <w:rFonts w:cs="Times New Roman" w:hint="default"/>
        </w:rPr>
        <w:t>sociá</w:t>
      </w:r>
      <w:r w:rsidRPr="00D65693" w:rsidR="003509FF">
        <w:rPr>
          <w:rFonts w:cs="Times New Roman" w:hint="default"/>
        </w:rPr>
        <w:t>lneho pracovní</w:t>
      </w:r>
      <w:r w:rsidRPr="00D65693" w:rsidR="003509FF">
        <w:rPr>
          <w:rFonts w:cs="Times New Roman" w:hint="default"/>
        </w:rPr>
        <w:t>ka musia v koneč</w:t>
      </w:r>
      <w:r w:rsidRPr="00D65693" w:rsidR="003509FF">
        <w:rPr>
          <w:rFonts w:cs="Times New Roman" w:hint="default"/>
        </w:rPr>
        <w:t>nom zá</w:t>
      </w:r>
      <w:r w:rsidRPr="00D65693" w:rsidR="003509FF">
        <w:rPr>
          <w:rFonts w:cs="Times New Roman" w:hint="default"/>
        </w:rPr>
        <w:t>vere zhodovať</w:t>
      </w:r>
      <w:r w:rsidRPr="00D65693" w:rsidR="003509FF">
        <w:rPr>
          <w:rFonts w:cs="Times New Roman" w:hint="default"/>
        </w:rPr>
        <w:t>.  Z uvedené</w:t>
      </w:r>
      <w:r w:rsidRPr="00D65693" w:rsidR="003509FF">
        <w:rPr>
          <w:rFonts w:cs="Times New Roman" w:hint="default"/>
        </w:rPr>
        <w:t>ho dô</w:t>
      </w:r>
      <w:r w:rsidRPr="00D65693" w:rsidR="003509FF">
        <w:rPr>
          <w:rFonts w:cs="Times New Roman" w:hint="default"/>
        </w:rPr>
        <w:t>vodu sa v nadvä</w:t>
      </w:r>
      <w:r w:rsidRPr="00D65693" w:rsidR="003509FF">
        <w:rPr>
          <w:rFonts w:cs="Times New Roman" w:hint="default"/>
        </w:rPr>
        <w:t>znosti na ú</w:t>
      </w:r>
      <w:r w:rsidRPr="00D65693" w:rsidR="003509FF">
        <w:rPr>
          <w:rFonts w:cs="Times New Roman" w:hint="default"/>
        </w:rPr>
        <w:t>pravu v §</w:t>
      </w:r>
      <w:r w:rsidRPr="00D65693" w:rsidR="003509FF">
        <w:rPr>
          <w:rFonts w:cs="Times New Roman" w:hint="default"/>
        </w:rPr>
        <w:t xml:space="preserve"> 49 ods. 2 navrhuje upraviť</w:t>
      </w:r>
      <w:r w:rsidRPr="00D65693" w:rsidR="003509FF">
        <w:rPr>
          <w:rFonts w:cs="Times New Roman" w:hint="default"/>
        </w:rPr>
        <w:t>, aby ani vý</w:t>
      </w:r>
      <w:r w:rsidRPr="00D65693" w:rsidR="003509FF">
        <w:rPr>
          <w:rFonts w:cs="Times New Roman" w:hint="default"/>
        </w:rPr>
        <w:t>sledky sociá</w:t>
      </w:r>
      <w:r w:rsidRPr="00D65693" w:rsidR="003509FF">
        <w:rPr>
          <w:rFonts w:cs="Times New Roman" w:hint="default"/>
        </w:rPr>
        <w:t>lnej posudkovej č</w:t>
      </w:r>
      <w:r w:rsidRPr="00D65693" w:rsidR="003509FF">
        <w:rPr>
          <w:rFonts w:cs="Times New Roman" w:hint="default"/>
        </w:rPr>
        <w:t>innosti nemohli byť</w:t>
      </w:r>
      <w:r w:rsidRPr="00D65693" w:rsidR="003509FF">
        <w:rPr>
          <w:rFonts w:cs="Times New Roman" w:hint="default"/>
        </w:rPr>
        <w:t xml:space="preserve"> v rozpore s vý</w:t>
      </w:r>
      <w:r w:rsidRPr="00D65693" w:rsidR="003509FF">
        <w:rPr>
          <w:rFonts w:cs="Times New Roman" w:hint="default"/>
        </w:rPr>
        <w:t xml:space="preserve">sledkami </w:t>
      </w:r>
      <w:r w:rsidR="0049645D">
        <w:rPr>
          <w:rFonts w:cs="Times New Roman" w:hint="default"/>
        </w:rPr>
        <w:t>zdravotní</w:t>
      </w:r>
      <w:r w:rsidR="0049645D">
        <w:rPr>
          <w:rFonts w:cs="Times New Roman" w:hint="default"/>
        </w:rPr>
        <w:t>ckej posudkovej</w:t>
      </w:r>
      <w:r w:rsidRPr="00D65693" w:rsidR="003509FF">
        <w:rPr>
          <w:rFonts w:cs="Times New Roman" w:hint="default"/>
        </w:rPr>
        <w:t xml:space="preserve"> č</w:t>
      </w:r>
      <w:r w:rsidRPr="00D65693" w:rsidR="003509FF">
        <w:rPr>
          <w:rFonts w:cs="Times New Roman" w:hint="default"/>
        </w:rPr>
        <w:t>innosti, t.</w:t>
      </w:r>
      <w:r w:rsidR="00144DBA">
        <w:rPr>
          <w:rFonts w:cs="Times New Roman"/>
        </w:rPr>
        <w:t xml:space="preserve"> </w:t>
      </w:r>
      <w:r w:rsidRPr="00D65693" w:rsidR="003509FF">
        <w:rPr>
          <w:rFonts w:cs="Times New Roman"/>
        </w:rPr>
        <w:t>j</w:t>
      </w:r>
      <w:r w:rsidRPr="00D65693" w:rsidR="003509FF">
        <w:rPr>
          <w:rFonts w:cs="Times New Roman" w:hint="default"/>
        </w:rPr>
        <w:t>. aby rozhodnutie o odká</w:t>
      </w:r>
      <w:r w:rsidRPr="00D65693" w:rsidR="003509FF">
        <w:rPr>
          <w:rFonts w:cs="Times New Roman" w:hint="default"/>
        </w:rPr>
        <w:t xml:space="preserve">zanosti na </w:t>
      </w:r>
      <w:r w:rsidR="0049645D">
        <w:rPr>
          <w:rFonts w:cs="Times New Roman" w:hint="default"/>
        </w:rPr>
        <w:t>sociá</w:t>
      </w:r>
      <w:r w:rsidR="0049645D">
        <w:rPr>
          <w:rFonts w:cs="Times New Roman" w:hint="default"/>
        </w:rPr>
        <w:t>lnu služ</w:t>
      </w:r>
      <w:r w:rsidR="0049645D">
        <w:rPr>
          <w:rFonts w:cs="Times New Roman" w:hint="default"/>
        </w:rPr>
        <w:t>bu, vrá</w:t>
      </w:r>
      <w:r w:rsidR="0049645D">
        <w:rPr>
          <w:rFonts w:cs="Times New Roman" w:hint="default"/>
        </w:rPr>
        <w:t xml:space="preserve">tane </w:t>
      </w:r>
      <w:r w:rsidRPr="00D65693" w:rsidR="003509FF">
        <w:rPr>
          <w:rFonts w:cs="Times New Roman" w:hint="default"/>
        </w:rPr>
        <w:t>urč</w:t>
      </w:r>
      <w:r w:rsidRPr="00D65693" w:rsidR="003509FF">
        <w:rPr>
          <w:rFonts w:cs="Times New Roman" w:hint="default"/>
        </w:rPr>
        <w:t>eni</w:t>
      </w:r>
      <w:r w:rsidR="0049645D">
        <w:rPr>
          <w:rFonts w:cs="Times New Roman"/>
        </w:rPr>
        <w:t>a</w:t>
      </w:r>
      <w:r w:rsidRPr="00D65693" w:rsidR="003509FF">
        <w:rPr>
          <w:rFonts w:cs="Times New Roman" w:hint="default"/>
        </w:rPr>
        <w:t xml:space="preserve"> stupň</w:t>
      </w:r>
      <w:r w:rsidRPr="00D65693" w:rsidR="003509FF">
        <w:rPr>
          <w:rFonts w:cs="Times New Roman" w:hint="default"/>
        </w:rPr>
        <w:t>a odká</w:t>
      </w:r>
      <w:r w:rsidRPr="00D65693" w:rsidR="003509FF">
        <w:rPr>
          <w:rFonts w:cs="Times New Roman" w:hint="default"/>
        </w:rPr>
        <w:t>zanosti</w:t>
      </w:r>
      <w:r w:rsidR="0049645D">
        <w:rPr>
          <w:rFonts w:cs="Times New Roman"/>
        </w:rPr>
        <w:t>,</w:t>
      </w:r>
      <w:r w:rsidRPr="00D65693" w:rsidR="003509FF">
        <w:rPr>
          <w:rFonts w:cs="Times New Roman" w:hint="default"/>
        </w:rPr>
        <w:t xml:space="preserve"> bolo vý</w:t>
      </w:r>
      <w:r w:rsidRPr="00D65693" w:rsidR="003509FF">
        <w:rPr>
          <w:rFonts w:cs="Times New Roman" w:hint="default"/>
        </w:rPr>
        <w:t>sledkom jednotné</w:t>
      </w:r>
      <w:r w:rsidRPr="00D65693" w:rsidR="003509FF">
        <w:rPr>
          <w:rFonts w:cs="Times New Roman" w:hint="default"/>
        </w:rPr>
        <w:t>ho a  komplexné</w:t>
      </w:r>
      <w:r w:rsidRPr="00D65693" w:rsidR="003509FF">
        <w:rPr>
          <w:rFonts w:cs="Times New Roman" w:hint="default"/>
        </w:rPr>
        <w:t>ho sociá</w:t>
      </w:r>
      <w:r w:rsidRPr="00D65693" w:rsidR="003509FF">
        <w:rPr>
          <w:rFonts w:cs="Times New Roman" w:hint="default"/>
        </w:rPr>
        <w:t>lneho a  medicí</w:t>
      </w:r>
      <w:r w:rsidRPr="00D65693" w:rsidR="003509FF">
        <w:rPr>
          <w:rFonts w:cs="Times New Roman" w:hint="default"/>
        </w:rPr>
        <w:t>nskeho posú</w:t>
      </w:r>
      <w:r w:rsidRPr="00D65693" w:rsidR="003509FF">
        <w:rPr>
          <w:rFonts w:cs="Times New Roman" w:hint="default"/>
        </w:rPr>
        <w:t>denia.</w:t>
      </w:r>
      <w:r w:rsidRPr="00D65693" w:rsidR="003509FF">
        <w:rPr>
          <w:rFonts w:cs="Times New Roman"/>
          <w:lang w:eastAsia="cs-CZ"/>
        </w:rPr>
        <w:t xml:space="preserve">  </w:t>
      </w:r>
    </w:p>
    <w:p w:rsidR="005C02E4" w:rsidP="00D65693">
      <w:pPr>
        <w:pStyle w:val="Title"/>
        <w:tabs>
          <w:tab w:val="left" w:pos="540"/>
        </w:tabs>
        <w:bidi w:val="0"/>
        <w:jc w:val="both"/>
        <w:rPr>
          <w:bCs w:val="0"/>
          <w:sz w:val="24"/>
          <w:szCs w:val="24"/>
        </w:rPr>
      </w:pPr>
    </w:p>
    <w:p w:rsidR="00CD4618" w:rsidRPr="00D65693" w:rsidP="00D65693">
      <w:pPr>
        <w:pStyle w:val="Title"/>
        <w:tabs>
          <w:tab w:val="left" w:pos="540"/>
        </w:tabs>
        <w:bidi w:val="0"/>
        <w:jc w:val="both"/>
        <w:rPr>
          <w:sz w:val="24"/>
          <w:szCs w:val="24"/>
        </w:rPr>
      </w:pPr>
      <w:r w:rsidRPr="00D65693" w:rsidR="003509FF">
        <w:rPr>
          <w:bCs w:val="0"/>
          <w:sz w:val="24"/>
          <w:szCs w:val="24"/>
        </w:rPr>
        <w:t>K bod</w:t>
      </w:r>
      <w:r w:rsidR="0049645D">
        <w:rPr>
          <w:bCs w:val="0"/>
          <w:sz w:val="24"/>
          <w:szCs w:val="24"/>
        </w:rPr>
        <w:t>u</w:t>
      </w:r>
      <w:r w:rsidRPr="00D65693" w:rsidR="003509FF">
        <w:rPr>
          <w:bCs w:val="0"/>
          <w:sz w:val="24"/>
          <w:szCs w:val="24"/>
        </w:rPr>
        <w:t xml:space="preserve"> </w:t>
      </w:r>
      <w:r w:rsidR="00EE4F68">
        <w:rPr>
          <w:bCs w:val="0"/>
          <w:sz w:val="24"/>
          <w:szCs w:val="24"/>
        </w:rPr>
        <w:t>6</w:t>
      </w:r>
      <w:r w:rsidR="00CB6C0E">
        <w:rPr>
          <w:bCs w:val="0"/>
          <w:sz w:val="24"/>
          <w:szCs w:val="24"/>
        </w:rPr>
        <w:t>5</w:t>
      </w:r>
      <w:r w:rsidRPr="00D65693" w:rsidR="003509FF">
        <w:rPr>
          <w:bCs w:val="0"/>
          <w:sz w:val="24"/>
          <w:szCs w:val="24"/>
        </w:rPr>
        <w:t xml:space="preserve">  -  </w:t>
      </w:r>
      <w:r w:rsidRPr="00D65693" w:rsidR="003509FF">
        <w:rPr>
          <w:rFonts w:hint="default"/>
          <w:sz w:val="24"/>
          <w:szCs w:val="24"/>
        </w:rPr>
        <w:t>§</w:t>
      </w:r>
      <w:r w:rsidRPr="00D65693" w:rsidR="003509FF">
        <w:rPr>
          <w:rFonts w:hint="default"/>
          <w:sz w:val="24"/>
          <w:szCs w:val="24"/>
        </w:rPr>
        <w:t xml:space="preserve"> 51</w:t>
      </w:r>
      <w:r w:rsidR="00EE4F68">
        <w:rPr>
          <w:rFonts w:hint="default"/>
          <w:sz w:val="24"/>
          <w:szCs w:val="24"/>
        </w:rPr>
        <w:t xml:space="preserve"> pí</w:t>
      </w:r>
      <w:r w:rsidR="00EE4F68">
        <w:rPr>
          <w:rFonts w:hint="default"/>
          <w:sz w:val="24"/>
          <w:szCs w:val="24"/>
        </w:rPr>
        <w:t>sm. b) a c)</w:t>
      </w:r>
    </w:p>
    <w:p w:rsidR="00CD4618" w:rsidRPr="00D65693" w:rsidP="00D65693">
      <w:pPr>
        <w:pStyle w:val="Standard"/>
        <w:bidi w:val="0"/>
        <w:jc w:val="both"/>
        <w:rPr>
          <w:rFonts w:cs="Times New Roman"/>
        </w:rPr>
      </w:pPr>
      <w:r w:rsidRPr="00D65693" w:rsidR="003509FF">
        <w:rPr>
          <w:rFonts w:cs="Times New Roman"/>
          <w:lang w:eastAsia="cs-CZ"/>
        </w:rPr>
        <w:tab/>
      </w:r>
      <w:r w:rsidRPr="00D65693" w:rsidR="003509FF">
        <w:rPr>
          <w:rFonts w:cs="Times New Roman"/>
          <w:lang w:eastAsia="cs-CZ"/>
        </w:rPr>
        <w:t>Ide o </w:t>
      </w:r>
      <w:r w:rsidRPr="00D65693" w:rsidR="003509FF">
        <w:rPr>
          <w:rFonts w:cs="Times New Roman" w:hint="default"/>
          <w:lang w:eastAsia="cs-CZ"/>
        </w:rPr>
        <w:t>legislatí</w:t>
      </w:r>
      <w:r w:rsidRPr="00D65693" w:rsidR="003509FF">
        <w:rPr>
          <w:rFonts w:cs="Times New Roman" w:hint="default"/>
          <w:lang w:eastAsia="cs-CZ"/>
        </w:rPr>
        <w:t>vnotechnické</w:t>
      </w:r>
      <w:r w:rsidRPr="00D65693" w:rsidR="003509FF">
        <w:rPr>
          <w:rFonts w:cs="Times New Roman" w:hint="default"/>
          <w:lang w:eastAsia="cs-CZ"/>
        </w:rPr>
        <w:t xml:space="preserve"> ú</w:t>
      </w:r>
      <w:r w:rsidRPr="00D65693" w:rsidR="003509FF">
        <w:rPr>
          <w:rFonts w:cs="Times New Roman" w:hint="default"/>
          <w:lang w:eastAsia="cs-CZ"/>
        </w:rPr>
        <w:t>pravy v </w:t>
      </w:r>
      <w:r w:rsidRPr="00D65693" w:rsidR="003509FF">
        <w:rPr>
          <w:rFonts w:cs="Times New Roman" w:hint="default"/>
          <w:lang w:eastAsia="cs-CZ"/>
        </w:rPr>
        <w:t>nadvä</w:t>
      </w:r>
      <w:r w:rsidRPr="00D65693" w:rsidR="003509FF">
        <w:rPr>
          <w:rFonts w:cs="Times New Roman" w:hint="default"/>
          <w:lang w:eastAsia="cs-CZ"/>
        </w:rPr>
        <w:t xml:space="preserve">znosti na </w:t>
      </w:r>
      <w:r w:rsidRPr="00D65693" w:rsidR="003509FF">
        <w:rPr>
          <w:rFonts w:cs="Times New Roman" w:hint="default"/>
          <w:lang w:eastAsia="cs-CZ"/>
        </w:rPr>
        <w:t>ú</w:t>
      </w:r>
      <w:r w:rsidRPr="00D65693" w:rsidR="003509FF">
        <w:rPr>
          <w:rFonts w:cs="Times New Roman" w:hint="default"/>
          <w:lang w:eastAsia="cs-CZ"/>
        </w:rPr>
        <w:t>pravu §</w:t>
      </w:r>
      <w:r w:rsidRPr="00D65693" w:rsidR="003509FF">
        <w:rPr>
          <w:rFonts w:cs="Times New Roman" w:hint="default"/>
          <w:lang w:eastAsia="cs-CZ"/>
        </w:rPr>
        <w:t xml:space="preserve"> 50 ods. 2. Navrhuje sa, aby obsahom posudku bol zoznam a</w:t>
      </w:r>
      <w:r w:rsidR="007709E3">
        <w:rPr>
          <w:rFonts w:cs="Times New Roman"/>
          <w:lang w:eastAsia="cs-CZ"/>
        </w:rPr>
        <w:t> </w:t>
      </w:r>
      <w:r w:rsidR="007709E3">
        <w:rPr>
          <w:rFonts w:cs="Times New Roman" w:hint="default"/>
          <w:lang w:eastAsia="cs-CZ"/>
        </w:rPr>
        <w:t>predpokladaný</w:t>
      </w:r>
      <w:r w:rsidR="007709E3">
        <w:rPr>
          <w:rFonts w:cs="Times New Roman" w:hint="default"/>
          <w:lang w:eastAsia="cs-CZ"/>
        </w:rPr>
        <w:t xml:space="preserve"> </w:t>
      </w:r>
      <w:r w:rsidRPr="00D65693" w:rsidR="003509FF">
        <w:rPr>
          <w:rFonts w:cs="Times New Roman"/>
          <w:lang w:eastAsia="cs-CZ"/>
        </w:rPr>
        <w:t xml:space="preserve">rozsah </w:t>
      </w:r>
      <w:r w:rsidR="0049645D">
        <w:rPr>
          <w:rFonts w:cs="Times New Roman" w:hint="default"/>
          <w:lang w:eastAsia="cs-CZ"/>
        </w:rPr>
        <w:t xml:space="preserve"> hodí</w:t>
      </w:r>
      <w:r w:rsidR="0049645D">
        <w:rPr>
          <w:rFonts w:cs="Times New Roman" w:hint="default"/>
          <w:lang w:eastAsia="cs-CZ"/>
        </w:rPr>
        <w:t>n jednotlivý</w:t>
      </w:r>
      <w:r w:rsidR="0049645D">
        <w:rPr>
          <w:rFonts w:cs="Times New Roman" w:hint="default"/>
          <w:lang w:eastAsia="cs-CZ"/>
        </w:rPr>
        <w:t>ch ú</w:t>
      </w:r>
      <w:r w:rsidR="0049645D">
        <w:rPr>
          <w:rFonts w:cs="Times New Roman" w:hint="default"/>
          <w:lang w:eastAsia="cs-CZ"/>
        </w:rPr>
        <w:t>konov v oblasti sebaobsluhy, starostlivosti o </w:t>
      </w:r>
      <w:r w:rsidR="0049645D">
        <w:rPr>
          <w:rFonts w:cs="Times New Roman" w:hint="default"/>
          <w:lang w:eastAsia="cs-CZ"/>
        </w:rPr>
        <w:t>domá</w:t>
      </w:r>
      <w:r w:rsidR="0049645D">
        <w:rPr>
          <w:rFonts w:cs="Times New Roman" w:hint="default"/>
          <w:lang w:eastAsia="cs-CZ"/>
        </w:rPr>
        <w:t>cnosť</w:t>
      </w:r>
      <w:r w:rsidR="0049645D">
        <w:rPr>
          <w:rFonts w:cs="Times New Roman" w:hint="default"/>
          <w:lang w:eastAsia="cs-CZ"/>
        </w:rPr>
        <w:t xml:space="preserve"> a </w:t>
      </w:r>
      <w:r w:rsidR="0049645D">
        <w:rPr>
          <w:rFonts w:cs="Times New Roman" w:hint="default"/>
          <w:lang w:eastAsia="cs-CZ"/>
        </w:rPr>
        <w:t>pri sociá</w:t>
      </w:r>
      <w:r w:rsidR="0049645D">
        <w:rPr>
          <w:rFonts w:cs="Times New Roman" w:hint="default"/>
          <w:lang w:eastAsia="cs-CZ"/>
        </w:rPr>
        <w:t>lnych aktivitá</w:t>
      </w:r>
      <w:r w:rsidR="0049645D">
        <w:rPr>
          <w:rFonts w:cs="Times New Roman" w:hint="default"/>
          <w:lang w:eastAsia="cs-CZ"/>
        </w:rPr>
        <w:t>ch</w:t>
      </w:r>
      <w:r w:rsidRPr="00D65693" w:rsidR="003509FF">
        <w:rPr>
          <w:rFonts w:cs="Times New Roman" w:hint="default"/>
          <w:lang w:eastAsia="cs-CZ"/>
        </w:rPr>
        <w:t>. Tieto skutoč</w:t>
      </w:r>
      <w:r w:rsidRPr="00D65693" w:rsidR="003509FF">
        <w:rPr>
          <w:rFonts w:cs="Times New Roman" w:hint="default"/>
          <w:lang w:eastAsia="cs-CZ"/>
        </w:rPr>
        <w:t>nosti pomôž</w:t>
      </w:r>
      <w:r w:rsidRPr="00D65693" w:rsidR="003509FF">
        <w:rPr>
          <w:rFonts w:cs="Times New Roman" w:hint="default"/>
          <w:lang w:eastAsia="cs-CZ"/>
        </w:rPr>
        <w:t>u identifikovať</w:t>
      </w:r>
      <w:r w:rsidRPr="00D65693" w:rsidR="003509FF">
        <w:rPr>
          <w:rFonts w:cs="Times New Roman" w:hint="default"/>
          <w:lang w:eastAsia="cs-CZ"/>
        </w:rPr>
        <w:t xml:space="preserve"> poskytovateľ</w:t>
      </w:r>
      <w:r w:rsidRPr="00D65693" w:rsidR="003509FF">
        <w:rPr>
          <w:rFonts w:cs="Times New Roman" w:hint="default"/>
          <w:lang w:eastAsia="cs-CZ"/>
        </w:rPr>
        <w:t>ovi rozsah p</w:t>
      </w:r>
      <w:r w:rsidRPr="00D65693" w:rsidR="003509FF">
        <w:rPr>
          <w:rFonts w:cs="Times New Roman" w:hint="default"/>
          <w:lang w:eastAsia="cs-CZ"/>
        </w:rPr>
        <w:t>otrebnej pomoci,  tak pri pobytovej ako aj opatrovateľ</w:t>
      </w:r>
      <w:r w:rsidRPr="00D65693" w:rsidR="003509FF">
        <w:rPr>
          <w:rFonts w:cs="Times New Roman" w:hint="default"/>
          <w:lang w:eastAsia="cs-CZ"/>
        </w:rPr>
        <w:t>skej služ</w:t>
      </w:r>
      <w:r w:rsidRPr="00D65693" w:rsidR="003509FF">
        <w:rPr>
          <w:rFonts w:cs="Times New Roman" w:hint="default"/>
          <w:lang w:eastAsia="cs-CZ"/>
        </w:rPr>
        <w:t>be. Súč</w:t>
      </w:r>
      <w:r w:rsidRPr="00D65693" w:rsidR="003509FF">
        <w:rPr>
          <w:rFonts w:cs="Times New Roman" w:hint="default"/>
          <w:lang w:eastAsia="cs-CZ"/>
        </w:rPr>
        <w:t>asne sa navrhuje uvá</w:t>
      </w:r>
      <w:r w:rsidRPr="00D65693" w:rsidR="003509FF">
        <w:rPr>
          <w:rFonts w:cs="Times New Roman" w:hint="default"/>
          <w:lang w:eastAsia="cs-CZ"/>
        </w:rPr>
        <w:t>dzať</w:t>
      </w:r>
      <w:r w:rsidRPr="00D65693" w:rsidR="003509FF">
        <w:rPr>
          <w:rFonts w:cs="Times New Roman" w:hint="default"/>
          <w:lang w:eastAsia="cs-CZ"/>
        </w:rPr>
        <w:t xml:space="preserve"> druhy sociá</w:t>
      </w:r>
      <w:r w:rsidRPr="00D65693" w:rsidR="003509FF">
        <w:rPr>
          <w:rFonts w:cs="Times New Roman" w:hint="default"/>
          <w:lang w:eastAsia="cs-CZ"/>
        </w:rPr>
        <w:t>lnej služ</w:t>
      </w:r>
      <w:r w:rsidRPr="00D65693" w:rsidR="003509FF">
        <w:rPr>
          <w:rFonts w:cs="Times New Roman" w:hint="default"/>
          <w:lang w:eastAsia="cs-CZ"/>
        </w:rPr>
        <w:t>by, ktoré</w:t>
      </w:r>
      <w:r w:rsidRPr="00D65693" w:rsidR="003509FF">
        <w:rPr>
          <w:rFonts w:cs="Times New Roman" w:hint="default"/>
          <w:lang w:eastAsia="cs-CZ"/>
        </w:rPr>
        <w:t xml:space="preserve"> môž</w:t>
      </w:r>
      <w:r w:rsidRPr="00D65693" w:rsidR="003509FF">
        <w:rPr>
          <w:rFonts w:cs="Times New Roman" w:hint="default"/>
          <w:lang w:eastAsia="cs-CZ"/>
        </w:rPr>
        <w:t>u byť</w:t>
      </w:r>
      <w:r w:rsidRPr="00D65693" w:rsidR="003509FF">
        <w:rPr>
          <w:rFonts w:cs="Times New Roman" w:hint="default"/>
          <w:lang w:eastAsia="cs-CZ"/>
        </w:rPr>
        <w:t xml:space="preserve"> posudzovanej osobe poskytované</w:t>
      </w:r>
      <w:r w:rsidRPr="00D65693" w:rsidR="003509FF">
        <w:rPr>
          <w:rFonts w:cs="Times New Roman" w:hint="default"/>
          <w:lang w:eastAsia="cs-CZ"/>
        </w:rPr>
        <w:t>. Pri navrhovaní</w:t>
      </w:r>
      <w:r w:rsidRPr="00D65693" w:rsidR="003509FF">
        <w:rPr>
          <w:rFonts w:cs="Times New Roman" w:hint="default"/>
          <w:lang w:eastAsia="cs-CZ"/>
        </w:rPr>
        <w:t xml:space="preserve"> druhov sociá</w:t>
      </w:r>
      <w:r w:rsidRPr="00D65693" w:rsidR="003509FF">
        <w:rPr>
          <w:rFonts w:cs="Times New Roman" w:hint="default"/>
          <w:lang w:eastAsia="cs-CZ"/>
        </w:rPr>
        <w:t>lnej služ</w:t>
      </w:r>
      <w:r w:rsidRPr="00D65693" w:rsidR="003509FF">
        <w:rPr>
          <w:rFonts w:cs="Times New Roman" w:hint="default"/>
          <w:lang w:eastAsia="cs-CZ"/>
        </w:rPr>
        <w:t>by sa vychá</w:t>
      </w:r>
      <w:r w:rsidRPr="00D65693" w:rsidR="003509FF">
        <w:rPr>
          <w:rFonts w:cs="Times New Roman" w:hint="default"/>
          <w:lang w:eastAsia="cs-CZ"/>
        </w:rPr>
        <w:t>dza z </w:t>
      </w:r>
      <w:r w:rsidRPr="00D65693" w:rsidR="003509FF">
        <w:rPr>
          <w:rFonts w:cs="Times New Roman" w:hint="default"/>
          <w:lang w:eastAsia="cs-CZ"/>
        </w:rPr>
        <w:t>individuá</w:t>
      </w:r>
      <w:r w:rsidRPr="00D65693" w:rsidR="003509FF">
        <w:rPr>
          <w:rFonts w:cs="Times New Roman" w:hint="default"/>
          <w:lang w:eastAsia="cs-CZ"/>
        </w:rPr>
        <w:t>lnych  </w:t>
      </w:r>
      <w:r w:rsidRPr="00D65693" w:rsidR="003509FF">
        <w:rPr>
          <w:rFonts w:cs="Times New Roman" w:hint="default"/>
          <w:lang w:eastAsia="cs-CZ"/>
        </w:rPr>
        <w:t>potrieb a ná</w:t>
      </w:r>
      <w:r w:rsidRPr="00D65693" w:rsidR="003509FF">
        <w:rPr>
          <w:rFonts w:cs="Times New Roman" w:hint="default"/>
          <w:lang w:eastAsia="cs-CZ"/>
        </w:rPr>
        <w:t>vrhov po</w:t>
      </w:r>
      <w:r w:rsidRPr="00D65693" w:rsidR="003509FF">
        <w:rPr>
          <w:rFonts w:cs="Times New Roman" w:hint="default"/>
          <w:lang w:eastAsia="cs-CZ"/>
        </w:rPr>
        <w:t>s</w:t>
      </w:r>
      <w:r w:rsidRPr="00D65693" w:rsidR="003509FF">
        <w:rPr>
          <w:rFonts w:cs="Times New Roman" w:hint="default"/>
          <w:lang w:eastAsia="cs-CZ"/>
        </w:rPr>
        <w:t xml:space="preserve">udzovanej fyzickej osoby. </w:t>
      </w:r>
    </w:p>
    <w:p w:rsidR="00CD4618" w:rsidRPr="00D65693" w:rsidP="00D65693">
      <w:pPr>
        <w:pStyle w:val="Standard"/>
        <w:bidi w:val="0"/>
        <w:jc w:val="both"/>
        <w:rPr>
          <w:rFonts w:cs="Times New Roman"/>
        </w:rPr>
      </w:pPr>
    </w:p>
    <w:p w:rsidR="00CD4618" w:rsidRPr="00D65693" w:rsidP="00D65693">
      <w:pPr>
        <w:pStyle w:val="Title"/>
        <w:tabs>
          <w:tab w:val="left" w:pos="540"/>
        </w:tabs>
        <w:bidi w:val="0"/>
        <w:jc w:val="both"/>
        <w:rPr>
          <w:bCs w:val="0"/>
          <w:sz w:val="24"/>
          <w:szCs w:val="24"/>
        </w:rPr>
      </w:pPr>
      <w:r w:rsidRPr="00D65693" w:rsidR="003509FF">
        <w:rPr>
          <w:bCs w:val="0"/>
          <w:sz w:val="24"/>
          <w:szCs w:val="24"/>
        </w:rPr>
        <w:t>K bod</w:t>
      </w:r>
      <w:r w:rsidRPr="00D65693" w:rsidR="00224B23">
        <w:rPr>
          <w:bCs w:val="0"/>
          <w:sz w:val="24"/>
          <w:szCs w:val="24"/>
        </w:rPr>
        <w:t>om</w:t>
      </w:r>
      <w:r w:rsidRPr="00D65693" w:rsidR="003509FF">
        <w:rPr>
          <w:bCs w:val="0"/>
          <w:sz w:val="24"/>
          <w:szCs w:val="24"/>
        </w:rPr>
        <w:t xml:space="preserve"> 6</w:t>
      </w:r>
      <w:r w:rsidR="00CB6C0E">
        <w:rPr>
          <w:bCs w:val="0"/>
          <w:sz w:val="24"/>
          <w:szCs w:val="24"/>
        </w:rPr>
        <w:t>6</w:t>
      </w:r>
      <w:r w:rsidR="00ED1359">
        <w:rPr>
          <w:bCs w:val="0"/>
          <w:sz w:val="24"/>
          <w:szCs w:val="24"/>
        </w:rPr>
        <w:t xml:space="preserve"> </w:t>
      </w:r>
      <w:r w:rsidR="0049645D">
        <w:rPr>
          <w:bCs w:val="0"/>
          <w:sz w:val="24"/>
          <w:szCs w:val="24"/>
        </w:rPr>
        <w:t>a</w:t>
      </w:r>
      <w:r w:rsidRPr="00D65693" w:rsidR="003509FF">
        <w:rPr>
          <w:bCs w:val="0"/>
          <w:sz w:val="24"/>
          <w:szCs w:val="24"/>
        </w:rPr>
        <w:t xml:space="preserve"> 6</w:t>
      </w:r>
      <w:r w:rsidR="00CB6C0E">
        <w:rPr>
          <w:bCs w:val="0"/>
          <w:sz w:val="24"/>
          <w:szCs w:val="24"/>
        </w:rPr>
        <w:t>7</w:t>
      </w:r>
      <w:r w:rsidRPr="00D65693" w:rsidR="003509FF">
        <w:rPr>
          <w:rFonts w:hint="default"/>
          <w:bCs w:val="0"/>
          <w:sz w:val="24"/>
          <w:szCs w:val="24"/>
        </w:rPr>
        <w:t xml:space="preserve"> - §</w:t>
      </w:r>
      <w:r w:rsidRPr="00D65693" w:rsidR="003509FF">
        <w:rPr>
          <w:rFonts w:hint="default"/>
          <w:bCs w:val="0"/>
          <w:sz w:val="24"/>
          <w:szCs w:val="24"/>
        </w:rPr>
        <w:t xml:space="preserve"> 54 ods. </w:t>
      </w:r>
      <w:smartTag w:uri="urn:schemas-microsoft-com:office:smarttags" w:element="metricconverter">
        <w:smartTagPr>
          <w:attr w:name="ProductID" w:val="3 a"/>
        </w:smartTagPr>
        <w:r w:rsidRPr="00D65693" w:rsidR="003509FF">
          <w:rPr>
            <w:rFonts w:hint="default"/>
            <w:bCs w:val="0"/>
            <w:sz w:val="24"/>
            <w:szCs w:val="24"/>
          </w:rPr>
          <w:t>3</w:t>
        </w:r>
        <w:r w:rsidR="000A0675">
          <w:rPr>
            <w:bCs w:val="0"/>
            <w:sz w:val="24"/>
            <w:szCs w:val="24"/>
          </w:rPr>
          <w:t xml:space="preserve"> a</w:t>
        </w:r>
      </w:smartTag>
      <w:r w:rsidR="000A0675">
        <w:rPr>
          <w:bCs w:val="0"/>
          <w:sz w:val="24"/>
          <w:szCs w:val="24"/>
        </w:rPr>
        <w:t xml:space="preserve"> 5</w:t>
      </w:r>
    </w:p>
    <w:p w:rsidR="00CD4618" w:rsidRPr="00D65693" w:rsidP="00D65693">
      <w:pPr>
        <w:pStyle w:val="Title"/>
        <w:tabs>
          <w:tab w:val="left" w:pos="540"/>
        </w:tabs>
        <w:bidi w:val="0"/>
        <w:jc w:val="both"/>
        <w:rPr>
          <w:b w:val="0"/>
          <w:bCs w:val="0"/>
          <w:sz w:val="24"/>
          <w:szCs w:val="24"/>
        </w:rPr>
      </w:pPr>
      <w:r w:rsidRPr="00D65693" w:rsidR="003509FF">
        <w:rPr>
          <w:b w:val="0"/>
          <w:bCs w:val="0"/>
          <w:sz w:val="24"/>
          <w:szCs w:val="24"/>
        </w:rPr>
        <w:tab/>
      </w:r>
      <w:r w:rsidR="00016AA2">
        <w:rPr>
          <w:b w:val="0"/>
          <w:bCs w:val="0"/>
          <w:sz w:val="24"/>
          <w:szCs w:val="24"/>
        </w:rPr>
        <w:t>Ide o </w:t>
      </w:r>
      <w:r w:rsidR="00016AA2">
        <w:rPr>
          <w:rFonts w:hint="default"/>
          <w:b w:val="0"/>
          <w:bCs w:val="0"/>
          <w:sz w:val="24"/>
          <w:szCs w:val="24"/>
        </w:rPr>
        <w:t>legislatí</w:t>
      </w:r>
      <w:r w:rsidR="00016AA2">
        <w:rPr>
          <w:rFonts w:hint="default"/>
          <w:b w:val="0"/>
          <w:bCs w:val="0"/>
          <w:sz w:val="24"/>
          <w:szCs w:val="24"/>
        </w:rPr>
        <w:t>vnotechnické</w:t>
      </w:r>
      <w:r w:rsidR="00016AA2">
        <w:rPr>
          <w:rFonts w:hint="default"/>
          <w:b w:val="0"/>
          <w:bCs w:val="0"/>
          <w:sz w:val="24"/>
          <w:szCs w:val="24"/>
        </w:rPr>
        <w:t xml:space="preserve"> zmeny v </w:t>
      </w:r>
      <w:r w:rsidR="00016AA2">
        <w:rPr>
          <w:rFonts w:hint="default"/>
          <w:b w:val="0"/>
          <w:bCs w:val="0"/>
          <w:sz w:val="24"/>
          <w:szCs w:val="24"/>
        </w:rPr>
        <w:t>nadvä</w:t>
      </w:r>
      <w:r w:rsidR="00016AA2">
        <w:rPr>
          <w:rFonts w:hint="default"/>
          <w:b w:val="0"/>
          <w:bCs w:val="0"/>
          <w:sz w:val="24"/>
          <w:szCs w:val="24"/>
        </w:rPr>
        <w:t>znosti na zmenu pojmu teré</w:t>
      </w:r>
      <w:r w:rsidR="00016AA2">
        <w:rPr>
          <w:rFonts w:hint="default"/>
          <w:b w:val="0"/>
          <w:bCs w:val="0"/>
          <w:sz w:val="24"/>
          <w:szCs w:val="24"/>
        </w:rPr>
        <w:t>nna sociá</w:t>
      </w:r>
      <w:r w:rsidR="00016AA2">
        <w:rPr>
          <w:rFonts w:hint="default"/>
          <w:b w:val="0"/>
          <w:bCs w:val="0"/>
          <w:sz w:val="24"/>
          <w:szCs w:val="24"/>
        </w:rPr>
        <w:t>lna služ</w:t>
      </w:r>
      <w:r w:rsidR="00016AA2">
        <w:rPr>
          <w:rFonts w:hint="default"/>
          <w:b w:val="0"/>
          <w:bCs w:val="0"/>
          <w:sz w:val="24"/>
          <w:szCs w:val="24"/>
        </w:rPr>
        <w:t>ba a </w:t>
      </w:r>
      <w:r w:rsidR="00016AA2">
        <w:rPr>
          <w:rFonts w:hint="default"/>
          <w:b w:val="0"/>
          <w:bCs w:val="0"/>
          <w:sz w:val="24"/>
          <w:szCs w:val="24"/>
        </w:rPr>
        <w:t>na pojem teré</w:t>
      </w:r>
      <w:r w:rsidR="00016AA2">
        <w:rPr>
          <w:rFonts w:hint="default"/>
          <w:b w:val="0"/>
          <w:bCs w:val="0"/>
          <w:sz w:val="24"/>
          <w:szCs w:val="24"/>
        </w:rPr>
        <w:t>nna forma sociá</w:t>
      </w:r>
      <w:r w:rsidR="00016AA2">
        <w:rPr>
          <w:rFonts w:hint="default"/>
          <w:b w:val="0"/>
          <w:bCs w:val="0"/>
          <w:sz w:val="24"/>
          <w:szCs w:val="24"/>
        </w:rPr>
        <w:t>lnej služ</w:t>
      </w:r>
      <w:r w:rsidR="00016AA2">
        <w:rPr>
          <w:rFonts w:hint="default"/>
          <w:b w:val="0"/>
          <w:bCs w:val="0"/>
          <w:sz w:val="24"/>
          <w:szCs w:val="24"/>
        </w:rPr>
        <w:t>by.</w:t>
      </w:r>
      <w:r w:rsidRPr="00D65693" w:rsidR="003509FF">
        <w:rPr>
          <w:b w:val="0"/>
          <w:bCs w:val="0"/>
          <w:sz w:val="24"/>
          <w:szCs w:val="24"/>
        </w:rPr>
        <w:t xml:space="preserve"> </w:t>
      </w:r>
    </w:p>
    <w:p w:rsidR="00CD4618" w:rsidRPr="00D65693" w:rsidP="00D65693">
      <w:pPr>
        <w:pStyle w:val="Title"/>
        <w:tabs>
          <w:tab w:val="left" w:pos="540"/>
        </w:tabs>
        <w:bidi w:val="0"/>
        <w:jc w:val="both"/>
        <w:rPr>
          <w:bCs w:val="0"/>
          <w:sz w:val="24"/>
          <w:szCs w:val="24"/>
        </w:rPr>
      </w:pPr>
    </w:p>
    <w:p w:rsidR="00CD4618" w:rsidRPr="00D65693" w:rsidP="00D65693">
      <w:pPr>
        <w:pStyle w:val="Title"/>
        <w:tabs>
          <w:tab w:val="left" w:pos="540"/>
        </w:tabs>
        <w:bidi w:val="0"/>
        <w:jc w:val="both"/>
        <w:rPr>
          <w:sz w:val="24"/>
          <w:szCs w:val="24"/>
        </w:rPr>
      </w:pPr>
      <w:r w:rsidRPr="00D65693" w:rsidR="003509FF">
        <w:rPr>
          <w:bCs w:val="0"/>
          <w:sz w:val="24"/>
          <w:szCs w:val="24"/>
        </w:rPr>
        <w:t>K bodu 6</w:t>
      </w:r>
      <w:r w:rsidR="00CB6C0E">
        <w:rPr>
          <w:bCs w:val="0"/>
          <w:sz w:val="24"/>
          <w:szCs w:val="24"/>
        </w:rPr>
        <w:t>8</w:t>
      </w:r>
      <w:r w:rsidRPr="00D65693" w:rsidR="003509FF">
        <w:rPr>
          <w:bCs w:val="0"/>
          <w:sz w:val="24"/>
          <w:szCs w:val="24"/>
        </w:rPr>
        <w:t xml:space="preserve">  - </w:t>
      </w:r>
      <w:r w:rsidRPr="00D65693" w:rsidR="003509FF">
        <w:rPr>
          <w:rFonts w:hint="default"/>
          <w:sz w:val="24"/>
          <w:szCs w:val="24"/>
        </w:rPr>
        <w:t>§</w:t>
      </w:r>
      <w:r w:rsidRPr="00D65693" w:rsidR="003509FF">
        <w:rPr>
          <w:rFonts w:hint="default"/>
          <w:sz w:val="24"/>
          <w:szCs w:val="24"/>
        </w:rPr>
        <w:t xml:space="preserve"> 57</w:t>
      </w:r>
    </w:p>
    <w:p w:rsidR="007709E3" w:rsidRPr="00C27932" w:rsidP="007709E3">
      <w:pPr>
        <w:pStyle w:val="Standard"/>
        <w:bidi w:val="0"/>
        <w:jc w:val="both"/>
        <w:rPr>
          <w:rFonts w:cs="Times New Roman" w:hint="default"/>
          <w:lang w:eastAsia="cs-CZ"/>
        </w:rPr>
      </w:pPr>
      <w:r w:rsidRPr="00D65693" w:rsidR="003509FF">
        <w:rPr>
          <w:rFonts w:cs="Times New Roman"/>
          <w:lang w:eastAsia="cs-CZ"/>
        </w:rPr>
        <w:tab/>
      </w:r>
      <w:r>
        <w:rPr>
          <w:rFonts w:cs="Times New Roman"/>
          <w:lang w:eastAsia="cs-CZ"/>
        </w:rPr>
        <w:t>Ustanovuje sa v </w:t>
      </w:r>
      <w:r>
        <w:rPr>
          <w:rFonts w:cs="Times New Roman" w:hint="default"/>
          <w:lang w:eastAsia="cs-CZ"/>
        </w:rPr>
        <w:t>rá</w:t>
      </w:r>
      <w:r>
        <w:rPr>
          <w:rFonts w:cs="Times New Roman" w:hint="default"/>
          <w:lang w:eastAsia="cs-CZ"/>
        </w:rPr>
        <w:t>mci podporný</w:t>
      </w:r>
      <w:r>
        <w:rPr>
          <w:rFonts w:cs="Times New Roman" w:hint="default"/>
          <w:lang w:eastAsia="cs-CZ"/>
        </w:rPr>
        <w:t>ch služ</w:t>
      </w:r>
      <w:r>
        <w:rPr>
          <w:rFonts w:cs="Times New Roman" w:hint="default"/>
          <w:lang w:eastAsia="cs-CZ"/>
        </w:rPr>
        <w:t>ieb nový</w:t>
      </w:r>
      <w:r>
        <w:rPr>
          <w:rFonts w:cs="Times New Roman" w:hint="default"/>
          <w:lang w:eastAsia="cs-CZ"/>
        </w:rPr>
        <w:t xml:space="preserve"> druh sociá</w:t>
      </w:r>
      <w:r>
        <w:rPr>
          <w:rFonts w:cs="Times New Roman" w:hint="default"/>
          <w:lang w:eastAsia="cs-CZ"/>
        </w:rPr>
        <w:t>lnej služ</w:t>
      </w:r>
      <w:r>
        <w:rPr>
          <w:rFonts w:cs="Times New Roman" w:hint="default"/>
          <w:lang w:eastAsia="cs-CZ"/>
        </w:rPr>
        <w:t>by</w:t>
      </w:r>
      <w:r w:rsidRPr="00C27932">
        <w:rPr>
          <w:rFonts w:cs="Times New Roman" w:hint="default"/>
          <w:lang w:eastAsia="cs-CZ"/>
        </w:rPr>
        <w:t>, ktorou je podpora samostatné</w:t>
      </w:r>
      <w:r w:rsidRPr="00C27932">
        <w:rPr>
          <w:rFonts w:cs="Times New Roman" w:hint="default"/>
          <w:lang w:eastAsia="cs-CZ"/>
        </w:rPr>
        <w:t>ho bý</w:t>
      </w:r>
      <w:r w:rsidRPr="00C27932">
        <w:rPr>
          <w:rFonts w:cs="Times New Roman" w:hint="default"/>
          <w:lang w:eastAsia="cs-CZ"/>
        </w:rPr>
        <w:t>vania</w:t>
      </w:r>
      <w:r w:rsidR="00016AA2">
        <w:rPr>
          <w:rFonts w:cs="Times New Roman"/>
          <w:lang w:eastAsia="cs-CZ"/>
        </w:rPr>
        <w:t>. V </w:t>
      </w:r>
      <w:r w:rsidRPr="00C27932">
        <w:rPr>
          <w:rFonts w:cs="Times New Roman" w:hint="default"/>
          <w:lang w:eastAsia="cs-CZ"/>
        </w:rPr>
        <w:t>rá</w:t>
      </w:r>
      <w:r w:rsidRPr="00C27932">
        <w:rPr>
          <w:rFonts w:cs="Times New Roman" w:hint="default"/>
          <w:lang w:eastAsia="cs-CZ"/>
        </w:rPr>
        <w:t>mci</w:t>
      </w:r>
      <w:r w:rsidR="00016AA2">
        <w:rPr>
          <w:rFonts w:cs="Times New Roman" w:hint="default"/>
          <w:lang w:eastAsia="cs-CZ"/>
        </w:rPr>
        <w:t xml:space="preserve"> tejto sociá</w:t>
      </w:r>
      <w:r w:rsidR="00016AA2">
        <w:rPr>
          <w:rFonts w:cs="Times New Roman" w:hint="default"/>
          <w:lang w:eastAsia="cs-CZ"/>
        </w:rPr>
        <w:t>lnej služ</w:t>
      </w:r>
      <w:r w:rsidR="00016AA2">
        <w:rPr>
          <w:rFonts w:cs="Times New Roman" w:hint="default"/>
          <w:lang w:eastAsia="cs-CZ"/>
        </w:rPr>
        <w:t>by bude mož</w:t>
      </w:r>
      <w:r w:rsidR="00016AA2">
        <w:rPr>
          <w:rFonts w:cs="Times New Roman" w:hint="default"/>
          <w:lang w:eastAsia="cs-CZ"/>
        </w:rPr>
        <w:t>né</w:t>
      </w:r>
      <w:r w:rsidR="00016AA2">
        <w:rPr>
          <w:rFonts w:cs="Times New Roman" w:hint="default"/>
          <w:lang w:eastAsia="cs-CZ"/>
        </w:rPr>
        <w:t xml:space="preserve"> fyzický</w:t>
      </w:r>
      <w:r w:rsidR="00016AA2">
        <w:rPr>
          <w:rFonts w:cs="Times New Roman" w:hint="default"/>
          <w:lang w:eastAsia="cs-CZ"/>
        </w:rPr>
        <w:t>m osobá</w:t>
      </w:r>
      <w:r w:rsidR="00016AA2">
        <w:rPr>
          <w:rFonts w:cs="Times New Roman" w:hint="default"/>
          <w:lang w:eastAsia="cs-CZ"/>
        </w:rPr>
        <w:t>m nachá</w:t>
      </w:r>
      <w:r w:rsidR="00016AA2">
        <w:rPr>
          <w:rFonts w:cs="Times New Roman" w:hint="default"/>
          <w:lang w:eastAsia="cs-CZ"/>
        </w:rPr>
        <w:t>dzajú</w:t>
      </w:r>
      <w:r w:rsidR="00016AA2">
        <w:rPr>
          <w:rFonts w:cs="Times New Roman" w:hint="default"/>
          <w:lang w:eastAsia="cs-CZ"/>
        </w:rPr>
        <w:t>cim sa v </w:t>
      </w:r>
      <w:r w:rsidR="00016AA2">
        <w:rPr>
          <w:rFonts w:cs="Times New Roman" w:hint="default"/>
          <w:lang w:eastAsia="cs-CZ"/>
        </w:rPr>
        <w:t>nepriaznivej sociá</w:t>
      </w:r>
      <w:r w:rsidR="00016AA2">
        <w:rPr>
          <w:rFonts w:cs="Times New Roman" w:hint="default"/>
          <w:lang w:eastAsia="cs-CZ"/>
        </w:rPr>
        <w:t>lnej situá</w:t>
      </w:r>
      <w:r w:rsidR="00016AA2">
        <w:rPr>
          <w:rFonts w:cs="Times New Roman" w:hint="default"/>
          <w:lang w:eastAsia="cs-CZ"/>
        </w:rPr>
        <w:t>cii poskytovať</w:t>
      </w:r>
      <w:r w:rsidR="00016AA2">
        <w:rPr>
          <w:rFonts w:cs="Times New Roman" w:hint="default"/>
          <w:lang w:eastAsia="cs-CZ"/>
        </w:rPr>
        <w:t xml:space="preserve"> rô</w:t>
      </w:r>
      <w:r w:rsidR="00016AA2">
        <w:rPr>
          <w:rFonts w:cs="Times New Roman" w:hint="default"/>
          <w:lang w:eastAsia="cs-CZ"/>
        </w:rPr>
        <w:t>zne druhy pomoci priamo v ich prirodzeno</w:t>
      </w:r>
      <w:r w:rsidR="00016AA2">
        <w:rPr>
          <w:rFonts w:cs="Times New Roman" w:hint="default"/>
          <w:lang w:eastAsia="cs-CZ"/>
        </w:rPr>
        <w:t>m prostredí</w:t>
      </w:r>
      <w:r w:rsidR="00016AA2">
        <w:rPr>
          <w:rFonts w:cs="Times New Roman" w:hint="default"/>
          <w:lang w:eastAsia="cs-CZ"/>
        </w:rPr>
        <w:t xml:space="preserve"> (napr. v </w:t>
      </w:r>
      <w:r w:rsidR="00016AA2">
        <w:rPr>
          <w:rFonts w:cs="Times New Roman" w:hint="default"/>
          <w:lang w:eastAsia="cs-CZ"/>
        </w:rPr>
        <w:t>byte). Pô</w:t>
      </w:r>
      <w:r w:rsidR="00016AA2">
        <w:rPr>
          <w:rFonts w:cs="Times New Roman" w:hint="default"/>
          <w:lang w:eastAsia="cs-CZ"/>
        </w:rPr>
        <w:t>jde</w:t>
      </w:r>
      <w:r w:rsidRPr="00C27932">
        <w:rPr>
          <w:rFonts w:cs="Times New Roman"/>
          <w:lang w:eastAsia="cs-CZ"/>
        </w:rPr>
        <w:t xml:space="preserve"> napr. </w:t>
      </w:r>
      <w:r w:rsidR="00016AA2">
        <w:rPr>
          <w:rFonts w:cs="Times New Roman"/>
          <w:lang w:eastAsia="cs-CZ"/>
        </w:rPr>
        <w:t xml:space="preserve"> o </w:t>
      </w:r>
      <w:r w:rsidRPr="00C27932">
        <w:rPr>
          <w:rFonts w:cs="Times New Roman" w:hint="default"/>
          <w:lang w:eastAsia="cs-CZ"/>
        </w:rPr>
        <w:t>pomoc pri vedení</w:t>
      </w:r>
      <w:r w:rsidRPr="00C27932">
        <w:rPr>
          <w:rFonts w:cs="Times New Roman" w:hint="default"/>
          <w:lang w:eastAsia="cs-CZ"/>
        </w:rPr>
        <w:t xml:space="preserve"> domá</w:t>
      </w:r>
      <w:r w:rsidRPr="00C27932">
        <w:rPr>
          <w:rFonts w:cs="Times New Roman" w:hint="default"/>
          <w:lang w:eastAsia="cs-CZ"/>
        </w:rPr>
        <w:t>cnosti, pri hospodá</w:t>
      </w:r>
      <w:r w:rsidRPr="00C27932">
        <w:rPr>
          <w:rFonts w:cs="Times New Roman" w:hint="default"/>
          <w:lang w:eastAsia="cs-CZ"/>
        </w:rPr>
        <w:t>rení</w:t>
      </w:r>
      <w:r w:rsidRPr="00C27932">
        <w:rPr>
          <w:rFonts w:cs="Times New Roman" w:hint="default"/>
          <w:lang w:eastAsia="cs-CZ"/>
        </w:rPr>
        <w:t xml:space="preserve">  s </w:t>
      </w:r>
      <w:r w:rsidRPr="00C27932">
        <w:rPr>
          <w:rFonts w:cs="Times New Roman" w:hint="default"/>
          <w:lang w:eastAsia="cs-CZ"/>
        </w:rPr>
        <w:t>finanč</w:t>
      </w:r>
      <w:r w:rsidRPr="00C27932">
        <w:rPr>
          <w:rFonts w:cs="Times New Roman" w:hint="default"/>
          <w:lang w:eastAsia="cs-CZ"/>
        </w:rPr>
        <w:t>ný</w:t>
      </w:r>
      <w:r w:rsidRPr="00C27932">
        <w:rPr>
          <w:rFonts w:cs="Times New Roman" w:hint="default"/>
          <w:lang w:eastAsia="cs-CZ"/>
        </w:rPr>
        <w:t>mi prostriedkami, pri platení</w:t>
      </w:r>
      <w:r w:rsidRPr="00C27932">
        <w:rPr>
          <w:rFonts w:cs="Times New Roman" w:hint="default"/>
          <w:lang w:eastAsia="cs-CZ"/>
        </w:rPr>
        <w:t xml:space="preserve"> úč</w:t>
      </w:r>
      <w:r w:rsidRPr="00C27932">
        <w:rPr>
          <w:rFonts w:cs="Times New Roman" w:hint="default"/>
          <w:lang w:eastAsia="cs-CZ"/>
        </w:rPr>
        <w:t>tov, pri nadvä</w:t>
      </w:r>
      <w:r w:rsidRPr="00C27932">
        <w:rPr>
          <w:rFonts w:cs="Times New Roman" w:hint="default"/>
          <w:lang w:eastAsia="cs-CZ"/>
        </w:rPr>
        <w:t>zovaní</w:t>
      </w:r>
      <w:r w:rsidRPr="00C27932">
        <w:rPr>
          <w:rFonts w:cs="Times New Roman" w:hint="default"/>
          <w:lang w:eastAsia="cs-CZ"/>
        </w:rPr>
        <w:t xml:space="preserve"> kontaktov. </w:t>
      </w:r>
      <w:r w:rsidR="00C27932">
        <w:rPr>
          <w:rFonts w:cs="Times New Roman" w:hint="default"/>
          <w:lang w:eastAsia="cs-CZ"/>
        </w:rPr>
        <w:t>Okrem uvedený</w:t>
      </w:r>
      <w:r w:rsidR="00C27932">
        <w:rPr>
          <w:rFonts w:cs="Times New Roman" w:hint="default"/>
          <w:lang w:eastAsia="cs-CZ"/>
        </w:rPr>
        <w:t>ch aktiví</w:t>
      </w:r>
      <w:r w:rsidR="00C27932">
        <w:rPr>
          <w:rFonts w:cs="Times New Roman" w:hint="default"/>
          <w:lang w:eastAsia="cs-CZ"/>
        </w:rPr>
        <w:t>t sa klientom  v </w:t>
      </w:r>
      <w:r w:rsidR="00C27932">
        <w:rPr>
          <w:rFonts w:cs="Times New Roman" w:hint="default"/>
          <w:lang w:eastAsia="cs-CZ"/>
        </w:rPr>
        <w:t>rá</w:t>
      </w:r>
      <w:r w:rsidR="00C27932">
        <w:rPr>
          <w:rFonts w:cs="Times New Roman" w:hint="default"/>
          <w:lang w:eastAsia="cs-CZ"/>
        </w:rPr>
        <w:t>mci podpory samostatné</w:t>
      </w:r>
      <w:r w:rsidR="00C27932">
        <w:rPr>
          <w:rFonts w:cs="Times New Roman" w:hint="default"/>
          <w:lang w:eastAsia="cs-CZ"/>
        </w:rPr>
        <w:t>ho bý</w:t>
      </w:r>
      <w:r w:rsidR="00C27932">
        <w:rPr>
          <w:rFonts w:cs="Times New Roman" w:hint="default"/>
          <w:lang w:eastAsia="cs-CZ"/>
        </w:rPr>
        <w:t>vania bude poskytovať</w:t>
      </w:r>
      <w:r w:rsidR="00C27932">
        <w:rPr>
          <w:rFonts w:cs="Times New Roman" w:hint="default"/>
          <w:lang w:eastAsia="cs-CZ"/>
        </w:rPr>
        <w:t xml:space="preserve"> soc</w:t>
      </w:r>
      <w:r w:rsidR="00C27932">
        <w:rPr>
          <w:rFonts w:cs="Times New Roman" w:hint="default"/>
          <w:lang w:eastAsia="cs-CZ"/>
        </w:rPr>
        <w:t>iá</w:t>
      </w:r>
      <w:r w:rsidR="00C27932">
        <w:rPr>
          <w:rFonts w:cs="Times New Roman" w:hint="default"/>
          <w:lang w:eastAsia="cs-CZ"/>
        </w:rPr>
        <w:t>lne poradenstvo, pomoc pri uplatň</w:t>
      </w:r>
      <w:r w:rsidR="00C27932">
        <w:rPr>
          <w:rFonts w:cs="Times New Roman" w:hint="default"/>
          <w:lang w:eastAsia="cs-CZ"/>
        </w:rPr>
        <w:t>ovaní</w:t>
      </w:r>
      <w:r w:rsidR="00C27932">
        <w:rPr>
          <w:rFonts w:cs="Times New Roman" w:hint="default"/>
          <w:lang w:eastAsia="cs-CZ"/>
        </w:rPr>
        <w:t xml:space="preserve"> prá</w:t>
      </w:r>
      <w:r w:rsidR="00C27932">
        <w:rPr>
          <w:rFonts w:cs="Times New Roman" w:hint="default"/>
          <w:lang w:eastAsia="cs-CZ"/>
        </w:rPr>
        <w:t>v a </w:t>
      </w:r>
      <w:r w:rsidR="00C27932">
        <w:rPr>
          <w:rFonts w:cs="Times New Roman" w:hint="default"/>
          <w:lang w:eastAsia="cs-CZ"/>
        </w:rPr>
        <w:t>prá</w:t>
      </w:r>
      <w:r w:rsidR="00C27932">
        <w:rPr>
          <w:rFonts w:cs="Times New Roman" w:hint="default"/>
          <w:lang w:eastAsia="cs-CZ"/>
        </w:rPr>
        <w:t>vom chrá</w:t>
      </w:r>
      <w:r w:rsidR="00C27932">
        <w:rPr>
          <w:rFonts w:cs="Times New Roman" w:hint="default"/>
          <w:lang w:eastAsia="cs-CZ"/>
        </w:rPr>
        <w:t>nený</w:t>
      </w:r>
      <w:r w:rsidR="00C27932">
        <w:rPr>
          <w:rFonts w:cs="Times New Roman" w:hint="default"/>
          <w:lang w:eastAsia="cs-CZ"/>
        </w:rPr>
        <w:t>ch zá</w:t>
      </w:r>
      <w:r w:rsidR="00C27932">
        <w:rPr>
          <w:rFonts w:cs="Times New Roman" w:hint="default"/>
          <w:lang w:eastAsia="cs-CZ"/>
        </w:rPr>
        <w:t>ujmov a </w:t>
      </w:r>
      <w:r w:rsidR="00C27932">
        <w:rPr>
          <w:rFonts w:cs="Times New Roman" w:hint="default"/>
          <w:lang w:eastAsia="cs-CZ"/>
        </w:rPr>
        <w:t>vykoná</w:t>
      </w:r>
      <w:r w:rsidR="00C27932">
        <w:rPr>
          <w:rFonts w:cs="Times New Roman" w:hint="default"/>
          <w:lang w:eastAsia="cs-CZ"/>
        </w:rPr>
        <w:t>vať</w:t>
      </w:r>
      <w:r w:rsidR="00C27932">
        <w:rPr>
          <w:rFonts w:cs="Times New Roman" w:hint="default"/>
          <w:lang w:eastAsia="cs-CZ"/>
        </w:rPr>
        <w:t xml:space="preserve"> preventí</w:t>
      </w:r>
      <w:r w:rsidR="00C27932">
        <w:rPr>
          <w:rFonts w:cs="Times New Roman" w:hint="default"/>
          <w:lang w:eastAsia="cs-CZ"/>
        </w:rPr>
        <w:t>vna aktivita a </w:t>
      </w:r>
      <w:r w:rsidR="00C27932">
        <w:rPr>
          <w:rFonts w:cs="Times New Roman" w:hint="default"/>
          <w:lang w:eastAsia="cs-CZ"/>
        </w:rPr>
        <w:t>sociá</w:t>
      </w:r>
      <w:r w:rsidR="00C27932">
        <w:rPr>
          <w:rFonts w:cs="Times New Roman" w:hint="default"/>
          <w:lang w:eastAsia="cs-CZ"/>
        </w:rPr>
        <w:t>lna rehabilitá</w:t>
      </w:r>
      <w:r w:rsidR="00C27932">
        <w:rPr>
          <w:rFonts w:cs="Times New Roman" w:hint="default"/>
          <w:lang w:eastAsia="cs-CZ"/>
        </w:rPr>
        <w:t xml:space="preserve">cia. </w:t>
      </w:r>
      <w:r w:rsidR="00016AA2">
        <w:rPr>
          <w:rFonts w:cs="Times New Roman" w:hint="default"/>
          <w:lang w:eastAsia="cs-CZ"/>
        </w:rPr>
        <w:t>Tento ná</w:t>
      </w:r>
      <w:r w:rsidR="00016AA2">
        <w:rPr>
          <w:rFonts w:cs="Times New Roman" w:hint="default"/>
          <w:lang w:eastAsia="cs-CZ"/>
        </w:rPr>
        <w:t>stroj bude mož</w:t>
      </w:r>
      <w:r w:rsidR="00016AA2">
        <w:rPr>
          <w:rFonts w:cs="Times New Roman" w:hint="default"/>
          <w:lang w:eastAsia="cs-CZ"/>
        </w:rPr>
        <w:t>né</w:t>
      </w:r>
      <w:r w:rsidR="00016AA2">
        <w:rPr>
          <w:rFonts w:cs="Times New Roman" w:hint="default"/>
          <w:lang w:eastAsia="cs-CZ"/>
        </w:rPr>
        <w:t xml:space="preserve"> využ</w:t>
      </w:r>
      <w:r w:rsidR="00016AA2">
        <w:rPr>
          <w:rFonts w:cs="Times New Roman" w:hint="default"/>
          <w:lang w:eastAsia="cs-CZ"/>
        </w:rPr>
        <w:t>iť</w:t>
      </w:r>
      <w:r w:rsidR="00016AA2">
        <w:rPr>
          <w:rFonts w:cs="Times New Roman" w:hint="default"/>
          <w:lang w:eastAsia="cs-CZ"/>
        </w:rPr>
        <w:t xml:space="preserve"> aj pri podpore</w:t>
      </w:r>
      <w:r w:rsidRPr="00C27932">
        <w:rPr>
          <w:rFonts w:cs="Times New Roman" w:hint="default"/>
          <w:lang w:eastAsia="cs-CZ"/>
        </w:rPr>
        <w:t xml:space="preserve"> osô</w:t>
      </w:r>
      <w:r w:rsidRPr="00C27932">
        <w:rPr>
          <w:rFonts w:cs="Times New Roman" w:hint="default"/>
          <w:lang w:eastAsia="cs-CZ"/>
        </w:rPr>
        <w:t>b s </w:t>
      </w:r>
      <w:r w:rsidRPr="00C27932">
        <w:rPr>
          <w:rFonts w:cs="Times New Roman" w:hint="default"/>
          <w:lang w:eastAsia="cs-CZ"/>
        </w:rPr>
        <w:t>ť</w:t>
      </w:r>
      <w:r w:rsidRPr="00C27932">
        <w:rPr>
          <w:rFonts w:cs="Times New Roman" w:hint="default"/>
          <w:lang w:eastAsia="cs-CZ"/>
        </w:rPr>
        <w:t>až</w:t>
      </w:r>
      <w:r w:rsidRPr="00C27932">
        <w:rPr>
          <w:rFonts w:cs="Times New Roman" w:hint="default"/>
          <w:lang w:eastAsia="cs-CZ"/>
        </w:rPr>
        <w:t>ký</w:t>
      </w:r>
      <w:r w:rsidRPr="00C27932">
        <w:rPr>
          <w:rFonts w:cs="Times New Roman" w:hint="default"/>
          <w:lang w:eastAsia="cs-CZ"/>
        </w:rPr>
        <w:t>m zdravotný</w:t>
      </w:r>
      <w:r w:rsidRPr="00C27932">
        <w:rPr>
          <w:rFonts w:cs="Times New Roman" w:hint="default"/>
          <w:lang w:eastAsia="cs-CZ"/>
        </w:rPr>
        <w:t>m postihnutí</w:t>
      </w:r>
      <w:r w:rsidRPr="00C27932">
        <w:rPr>
          <w:rFonts w:cs="Times New Roman" w:hint="default"/>
          <w:lang w:eastAsia="cs-CZ"/>
        </w:rPr>
        <w:t>m, ktoré</w:t>
      </w:r>
      <w:r w:rsidRPr="00C27932">
        <w:rPr>
          <w:rFonts w:cs="Times New Roman" w:hint="default"/>
          <w:lang w:eastAsia="cs-CZ"/>
        </w:rPr>
        <w:t xml:space="preserve"> v </w:t>
      </w:r>
      <w:r w:rsidRPr="00C27932">
        <w:rPr>
          <w:rFonts w:cs="Times New Roman" w:hint="default"/>
          <w:lang w:eastAsia="cs-CZ"/>
        </w:rPr>
        <w:t>rá</w:t>
      </w:r>
      <w:r w:rsidRPr="00C27932">
        <w:rPr>
          <w:rFonts w:cs="Times New Roman" w:hint="default"/>
          <w:lang w:eastAsia="cs-CZ"/>
        </w:rPr>
        <w:t>mci procesu deinš</w:t>
      </w:r>
      <w:r w:rsidRPr="00C27932">
        <w:rPr>
          <w:rFonts w:cs="Times New Roman" w:hint="default"/>
          <w:lang w:eastAsia="cs-CZ"/>
        </w:rPr>
        <w:t>titucionali</w:t>
      </w:r>
      <w:r w:rsidRPr="00C27932">
        <w:rPr>
          <w:rFonts w:cs="Times New Roman" w:hint="default"/>
          <w:lang w:eastAsia="cs-CZ"/>
        </w:rPr>
        <w:t>zá</w:t>
      </w:r>
      <w:r w:rsidRPr="00C27932">
        <w:rPr>
          <w:rFonts w:cs="Times New Roman" w:hint="default"/>
          <w:lang w:eastAsia="cs-CZ"/>
        </w:rPr>
        <w:t>cie budú</w:t>
      </w:r>
      <w:r w:rsidRPr="00C27932">
        <w:rPr>
          <w:rFonts w:cs="Times New Roman" w:hint="default"/>
          <w:lang w:eastAsia="cs-CZ"/>
        </w:rPr>
        <w:t xml:space="preserve"> prechá</w:t>
      </w:r>
      <w:r w:rsidRPr="00C27932">
        <w:rPr>
          <w:rFonts w:cs="Times New Roman" w:hint="default"/>
          <w:lang w:eastAsia="cs-CZ"/>
        </w:rPr>
        <w:t>dzať</w:t>
      </w:r>
      <w:r w:rsidRPr="00C27932">
        <w:rPr>
          <w:rFonts w:cs="Times New Roman" w:hint="default"/>
          <w:lang w:eastAsia="cs-CZ"/>
        </w:rPr>
        <w:t xml:space="preserve"> z </w:t>
      </w:r>
      <w:r w:rsidRPr="00C27932">
        <w:rPr>
          <w:rFonts w:cs="Times New Roman" w:hint="default"/>
          <w:lang w:eastAsia="cs-CZ"/>
        </w:rPr>
        <w:t>pobytový</w:t>
      </w:r>
      <w:r w:rsidRPr="00C27932">
        <w:rPr>
          <w:rFonts w:cs="Times New Roman" w:hint="default"/>
          <w:lang w:eastAsia="cs-CZ"/>
        </w:rPr>
        <w:t>ch zariadení</w:t>
      </w:r>
      <w:r w:rsidRPr="00C27932">
        <w:rPr>
          <w:rFonts w:cs="Times New Roman" w:hint="default"/>
          <w:lang w:eastAsia="cs-CZ"/>
        </w:rPr>
        <w:t xml:space="preserve"> sociá</w:t>
      </w:r>
      <w:r w:rsidRPr="00C27932">
        <w:rPr>
          <w:rFonts w:cs="Times New Roman" w:hint="default"/>
          <w:lang w:eastAsia="cs-CZ"/>
        </w:rPr>
        <w:t>lnych služ</w:t>
      </w:r>
      <w:r w:rsidRPr="00C27932">
        <w:rPr>
          <w:rFonts w:cs="Times New Roman" w:hint="default"/>
          <w:lang w:eastAsia="cs-CZ"/>
        </w:rPr>
        <w:t>ieb do prirodzené</w:t>
      </w:r>
      <w:r w:rsidRPr="00C27932">
        <w:rPr>
          <w:rFonts w:cs="Times New Roman" w:hint="default"/>
          <w:lang w:eastAsia="cs-CZ"/>
        </w:rPr>
        <w:t>ho domá</w:t>
      </w:r>
      <w:r w:rsidRPr="00C27932">
        <w:rPr>
          <w:rFonts w:cs="Times New Roman" w:hint="default"/>
          <w:lang w:eastAsia="cs-CZ"/>
        </w:rPr>
        <w:t>ceho prostredia s </w:t>
      </w:r>
      <w:r w:rsidRPr="00C27932">
        <w:rPr>
          <w:rFonts w:cs="Times New Roman" w:hint="default"/>
          <w:lang w:eastAsia="cs-CZ"/>
        </w:rPr>
        <w:t>cieľ</w:t>
      </w:r>
      <w:r w:rsidRPr="00C27932">
        <w:rPr>
          <w:rFonts w:cs="Times New Roman" w:hint="default"/>
          <w:lang w:eastAsia="cs-CZ"/>
        </w:rPr>
        <w:t>om podporiť</w:t>
      </w:r>
      <w:r w:rsidRPr="00C27932">
        <w:rPr>
          <w:rFonts w:cs="Times New Roman" w:hint="default"/>
          <w:lang w:eastAsia="cs-CZ"/>
        </w:rPr>
        <w:t xml:space="preserve"> ich nezá</w:t>
      </w:r>
      <w:r w:rsidRPr="00C27932">
        <w:rPr>
          <w:rFonts w:cs="Times New Roman" w:hint="default"/>
          <w:lang w:eastAsia="cs-CZ"/>
        </w:rPr>
        <w:t>vislosť</w:t>
      </w:r>
      <w:r w:rsidRPr="00C27932">
        <w:rPr>
          <w:rFonts w:cs="Times New Roman" w:hint="default"/>
          <w:lang w:eastAsia="cs-CZ"/>
        </w:rPr>
        <w:t xml:space="preserve"> a </w:t>
      </w:r>
      <w:r w:rsidRPr="00C27932">
        <w:rPr>
          <w:rFonts w:cs="Times New Roman" w:hint="default"/>
          <w:lang w:eastAsia="cs-CZ"/>
        </w:rPr>
        <w:t>samostatnosť.</w:t>
      </w:r>
    </w:p>
    <w:p w:rsidR="00324795" w:rsidRPr="00D65693" w:rsidP="00D65693">
      <w:pPr>
        <w:pStyle w:val="Standard"/>
        <w:bidi w:val="0"/>
        <w:jc w:val="both"/>
        <w:rPr>
          <w:rFonts w:cs="Times New Roman"/>
        </w:rPr>
      </w:pPr>
    </w:p>
    <w:p w:rsidR="00CD4618" w:rsidRPr="00D65693" w:rsidP="00D65693">
      <w:pPr>
        <w:pStyle w:val="Title"/>
        <w:tabs>
          <w:tab w:val="left" w:pos="540"/>
        </w:tabs>
        <w:bidi w:val="0"/>
        <w:jc w:val="both"/>
        <w:rPr>
          <w:sz w:val="24"/>
          <w:szCs w:val="24"/>
        </w:rPr>
      </w:pPr>
      <w:r w:rsidRPr="00D65693" w:rsidR="003509FF">
        <w:rPr>
          <w:bCs w:val="0"/>
          <w:sz w:val="24"/>
          <w:szCs w:val="24"/>
        </w:rPr>
        <w:t xml:space="preserve">K bodom </w:t>
      </w:r>
      <w:r w:rsidR="00EE4F68">
        <w:rPr>
          <w:bCs w:val="0"/>
          <w:sz w:val="24"/>
          <w:szCs w:val="24"/>
        </w:rPr>
        <w:t xml:space="preserve"> 69</w:t>
      </w:r>
      <w:r w:rsidR="00CB6C0E">
        <w:rPr>
          <w:rFonts w:hint="default"/>
          <w:bCs w:val="0"/>
          <w:sz w:val="24"/>
          <w:szCs w:val="24"/>
        </w:rPr>
        <w:t xml:space="preserve"> až</w:t>
      </w:r>
      <w:r w:rsidR="00CB6C0E">
        <w:rPr>
          <w:rFonts w:hint="default"/>
          <w:bCs w:val="0"/>
          <w:sz w:val="24"/>
          <w:szCs w:val="24"/>
        </w:rPr>
        <w:t xml:space="preserve"> 71</w:t>
      </w:r>
      <w:r w:rsidRPr="00D65693" w:rsidR="003509FF">
        <w:rPr>
          <w:bCs w:val="0"/>
          <w:sz w:val="24"/>
          <w:szCs w:val="24"/>
        </w:rPr>
        <w:t xml:space="preserve"> - </w:t>
      </w:r>
      <w:r w:rsidRPr="00D65693" w:rsidR="003509FF">
        <w:rPr>
          <w:rFonts w:hint="default"/>
          <w:sz w:val="24"/>
          <w:szCs w:val="24"/>
        </w:rPr>
        <w:t>§</w:t>
      </w:r>
      <w:r w:rsidRPr="00D65693" w:rsidR="003509FF">
        <w:rPr>
          <w:rFonts w:hint="default"/>
          <w:sz w:val="24"/>
          <w:szCs w:val="24"/>
        </w:rPr>
        <w:t xml:space="preserve"> 61 ods. </w:t>
      </w:r>
      <w:smartTag w:uri="urn:schemas-microsoft-com:office:smarttags" w:element="metricconverter">
        <w:smartTagPr>
          <w:attr w:name="ProductID" w:val="1 a"/>
        </w:smartTagPr>
        <w:r w:rsidRPr="00D65693" w:rsidR="003509FF">
          <w:rPr>
            <w:rFonts w:hint="default"/>
            <w:sz w:val="24"/>
            <w:szCs w:val="24"/>
          </w:rPr>
          <w:t>1 a</w:t>
        </w:r>
      </w:smartTag>
      <w:r w:rsidRPr="00D65693" w:rsidR="003509FF">
        <w:rPr>
          <w:rFonts w:hint="default"/>
          <w:sz w:val="24"/>
          <w:szCs w:val="24"/>
        </w:rPr>
        <w:t xml:space="preserve"> 3</w:t>
      </w:r>
    </w:p>
    <w:p w:rsidR="00CD4618" w:rsidRPr="00D65693" w:rsidP="00D65693">
      <w:pPr>
        <w:pStyle w:val="Standard"/>
        <w:bidi w:val="0"/>
        <w:jc w:val="both"/>
        <w:rPr>
          <w:rFonts w:cs="Times New Roman"/>
        </w:rPr>
      </w:pPr>
      <w:r w:rsidRPr="00D65693" w:rsidR="003509FF">
        <w:rPr>
          <w:rFonts w:cs="Times New Roman"/>
        </w:rPr>
        <w:tab/>
      </w:r>
      <w:r w:rsidRPr="00D65693" w:rsidR="003509FF">
        <w:rPr>
          <w:rFonts w:cs="Times New Roman"/>
        </w:rPr>
        <w:t>Z ustanovenia odseku 1 sa navrhuje vypus</w:t>
      </w:r>
      <w:r w:rsidRPr="00D65693" w:rsidR="003509FF">
        <w:rPr>
          <w:rFonts w:cs="Times New Roman" w:hint="default"/>
        </w:rPr>
        <w:t>tiť</w:t>
      </w:r>
      <w:r w:rsidRPr="00D65693" w:rsidR="003509FF">
        <w:rPr>
          <w:rFonts w:cs="Times New Roman" w:hint="default"/>
        </w:rPr>
        <w:t xml:space="preserve"> slovo „</w:t>
      </w:r>
      <w:r w:rsidRPr="00D65693" w:rsidR="003509FF">
        <w:rPr>
          <w:rFonts w:cs="Times New Roman" w:hint="default"/>
        </w:rPr>
        <w:t>krí</w:t>
      </w:r>
      <w:r w:rsidRPr="00D65693" w:rsidR="003509FF">
        <w:rPr>
          <w:rFonts w:cs="Times New Roman" w:hint="default"/>
        </w:rPr>
        <w:t>zová“</w:t>
      </w:r>
      <w:r w:rsidRPr="00D65693" w:rsidR="003509FF">
        <w:rPr>
          <w:rFonts w:cs="Times New Roman" w:hint="default"/>
        </w:rPr>
        <w:t xml:space="preserve"> z dô</w:t>
      </w:r>
      <w:r w:rsidRPr="00D65693" w:rsidR="003509FF">
        <w:rPr>
          <w:rFonts w:cs="Times New Roman" w:hint="default"/>
        </w:rPr>
        <w:t>vodu nadbytoč</w:t>
      </w:r>
      <w:r w:rsidRPr="00D65693" w:rsidR="003509FF">
        <w:rPr>
          <w:rFonts w:cs="Times New Roman" w:hint="default"/>
        </w:rPr>
        <w:t>nosti a súč</w:t>
      </w:r>
      <w:r w:rsidRPr="00D65693" w:rsidR="003509FF">
        <w:rPr>
          <w:rFonts w:cs="Times New Roman" w:hint="default"/>
        </w:rPr>
        <w:t>asne sa vypúšť</w:t>
      </w:r>
      <w:r w:rsidRPr="00D65693" w:rsidR="003509FF">
        <w:rPr>
          <w:rFonts w:cs="Times New Roman" w:hint="default"/>
        </w:rPr>
        <w:t>a odsek 3, nakoľ</w:t>
      </w:r>
      <w:r w:rsidRPr="00D65693" w:rsidR="003509FF">
        <w:rPr>
          <w:rFonts w:cs="Times New Roman" w:hint="default"/>
        </w:rPr>
        <w:t>ko ní</w:t>
      </w:r>
      <w:r w:rsidRPr="00D65693" w:rsidR="003509FF">
        <w:rPr>
          <w:rFonts w:cs="Times New Roman" w:hint="default"/>
        </w:rPr>
        <w:t>zkoprahový</w:t>
      </w:r>
      <w:r w:rsidRPr="00D65693" w:rsidR="003509FF">
        <w:rPr>
          <w:rFonts w:cs="Times New Roman" w:hint="default"/>
        </w:rPr>
        <w:t xml:space="preserve"> charakter vybraný</w:t>
      </w:r>
      <w:r w:rsidRPr="00D65693" w:rsidR="003509FF">
        <w:rPr>
          <w:rFonts w:cs="Times New Roman" w:hint="default"/>
        </w:rPr>
        <w:t>ch sociá</w:t>
      </w:r>
      <w:r w:rsidRPr="00D65693" w:rsidR="003509FF">
        <w:rPr>
          <w:rFonts w:cs="Times New Roman" w:hint="default"/>
        </w:rPr>
        <w:t>lnych služ</w:t>
      </w:r>
      <w:r w:rsidRPr="00D65693" w:rsidR="003509FF">
        <w:rPr>
          <w:rFonts w:cs="Times New Roman" w:hint="default"/>
        </w:rPr>
        <w:t>ieb sa navrhuje upraviť</w:t>
      </w:r>
      <w:r w:rsidRPr="00D65693" w:rsidR="003509FF">
        <w:rPr>
          <w:rFonts w:cs="Times New Roman" w:hint="default"/>
        </w:rPr>
        <w:t xml:space="preserve"> v §</w:t>
      </w:r>
      <w:r w:rsidRPr="00D65693" w:rsidR="003509FF">
        <w:rPr>
          <w:rFonts w:cs="Times New Roman" w:hint="default"/>
        </w:rPr>
        <w:t xml:space="preserve"> 24 ods. 3.</w:t>
      </w:r>
    </w:p>
    <w:p w:rsidR="00CD4618" w:rsidRPr="00D65693" w:rsidP="00D65693">
      <w:pPr>
        <w:bidi w:val="0"/>
        <w:jc w:val="both"/>
        <w:rPr>
          <w:rFonts w:cs="Times New Roman"/>
        </w:rPr>
      </w:pPr>
      <w:r w:rsidRPr="00D65693" w:rsidR="003509FF">
        <w:rPr>
          <w:rFonts w:cs="Times New Roman"/>
        </w:rPr>
        <w:tab/>
      </w:r>
      <w:r w:rsidRPr="00D65693" w:rsidR="003509FF">
        <w:rPr>
          <w:rFonts w:cs="Times New Roman" w:hint="default"/>
        </w:rPr>
        <w:t>Úč</w:t>
      </w:r>
      <w:r w:rsidRPr="00D65693" w:rsidR="003509FF">
        <w:rPr>
          <w:rFonts w:cs="Times New Roman" w:hint="default"/>
        </w:rPr>
        <w:t>elom navrhovanej prá</w:t>
      </w:r>
      <w:r w:rsidRPr="00D65693" w:rsidR="003509FF">
        <w:rPr>
          <w:rFonts w:cs="Times New Roman" w:hint="default"/>
        </w:rPr>
        <w:t>vnej ú</w:t>
      </w:r>
      <w:r w:rsidRPr="00D65693" w:rsidR="003509FF">
        <w:rPr>
          <w:rFonts w:cs="Times New Roman" w:hint="default"/>
        </w:rPr>
        <w:t>pravy je novo ustanoviť</w:t>
      </w:r>
      <w:r w:rsidRPr="00D65693" w:rsidR="003509FF">
        <w:rPr>
          <w:rFonts w:cs="Times New Roman" w:hint="default"/>
        </w:rPr>
        <w:t>, a to v </w:t>
      </w:r>
      <w:r w:rsidRPr="00D65693" w:rsidR="003509FF">
        <w:rPr>
          <w:rFonts w:cs="Times New Roman" w:hint="default"/>
        </w:rPr>
        <w:t>zá</w:t>
      </w:r>
      <w:r w:rsidRPr="00D65693" w:rsidR="003509FF">
        <w:rPr>
          <w:rFonts w:cs="Times New Roman" w:hint="default"/>
        </w:rPr>
        <w:t>ujme ochrany ž</w:t>
      </w:r>
      <w:r w:rsidRPr="00D65693" w:rsidR="003509FF">
        <w:rPr>
          <w:rFonts w:cs="Times New Roman" w:hint="default"/>
        </w:rPr>
        <w:t>ivota a </w:t>
      </w:r>
      <w:r w:rsidRPr="00D65693" w:rsidR="003509FF">
        <w:rPr>
          <w:rFonts w:cs="Times New Roman" w:hint="default"/>
        </w:rPr>
        <w:t>zdravia prijí</w:t>
      </w:r>
      <w:r w:rsidRPr="00D65693" w:rsidR="003509FF">
        <w:rPr>
          <w:rFonts w:cs="Times New Roman" w:hint="default"/>
        </w:rPr>
        <w:t>mateľ</w:t>
      </w:r>
      <w:r w:rsidRPr="00D65693" w:rsidR="003509FF">
        <w:rPr>
          <w:rFonts w:cs="Times New Roman" w:hint="default"/>
        </w:rPr>
        <w:t>ov sociá</w:t>
      </w:r>
      <w:r w:rsidRPr="00D65693" w:rsidR="003509FF">
        <w:rPr>
          <w:rFonts w:cs="Times New Roman" w:hint="default"/>
        </w:rPr>
        <w:t>lnej služ</w:t>
      </w:r>
      <w:r w:rsidRPr="00D65693" w:rsidR="003509FF">
        <w:rPr>
          <w:rFonts w:cs="Times New Roman" w:hint="default"/>
        </w:rPr>
        <w:t>by v </w:t>
      </w:r>
      <w:r w:rsidRPr="00D65693" w:rsidR="003509FF">
        <w:rPr>
          <w:rFonts w:cs="Times New Roman" w:hint="default"/>
        </w:rPr>
        <w:t>zariadení</w:t>
      </w:r>
      <w:r w:rsidRPr="00D65693" w:rsidR="003509FF">
        <w:rPr>
          <w:rFonts w:cs="Times New Roman" w:hint="default"/>
        </w:rPr>
        <w:t xml:space="preserve"> pre fyzické</w:t>
      </w:r>
      <w:r w:rsidRPr="00D65693" w:rsidR="003509FF">
        <w:rPr>
          <w:rFonts w:cs="Times New Roman" w:hint="default"/>
        </w:rPr>
        <w:t xml:space="preserve"> osoby, ktoré</w:t>
      </w:r>
      <w:r w:rsidRPr="00D65693" w:rsidR="003509FF">
        <w:rPr>
          <w:rFonts w:cs="Times New Roman" w:hint="default"/>
        </w:rPr>
        <w:t xml:space="preserve"> sú</w:t>
      </w:r>
      <w:r w:rsidRPr="00D65693" w:rsidR="003509FF">
        <w:rPr>
          <w:rFonts w:cs="Times New Roman" w:hint="default"/>
        </w:rPr>
        <w:t xml:space="preserve"> odká</w:t>
      </w:r>
      <w:r w:rsidRPr="00D65693" w:rsidR="003509FF">
        <w:rPr>
          <w:rFonts w:cs="Times New Roman" w:hint="default"/>
        </w:rPr>
        <w:t>zané</w:t>
      </w:r>
      <w:r w:rsidRPr="00D65693" w:rsidR="003509FF">
        <w:rPr>
          <w:rFonts w:cs="Times New Roman" w:hint="default"/>
        </w:rPr>
        <w:t xml:space="preserve"> na pomoc inej fyzickej osoby a </w:t>
      </w:r>
      <w:r w:rsidRPr="00D65693" w:rsidR="003509FF">
        <w:rPr>
          <w:rFonts w:cs="Times New Roman" w:hint="default"/>
        </w:rPr>
        <w:t>pre fyzické</w:t>
      </w:r>
      <w:r w:rsidRPr="00D65693" w:rsidR="003509FF">
        <w:rPr>
          <w:rFonts w:cs="Times New Roman" w:hint="default"/>
        </w:rPr>
        <w:t xml:space="preserve"> osoby, ktoré</w:t>
      </w:r>
      <w:r w:rsidRPr="00D65693" w:rsidR="003509FF">
        <w:rPr>
          <w:rFonts w:cs="Times New Roman" w:hint="default"/>
        </w:rPr>
        <w:t xml:space="preserve"> dovŕš</w:t>
      </w:r>
      <w:r w:rsidRPr="00D65693" w:rsidR="003509FF">
        <w:rPr>
          <w:rFonts w:cs="Times New Roman" w:hint="default"/>
        </w:rPr>
        <w:t>ili dô</w:t>
      </w:r>
      <w:r w:rsidRPr="00D65693" w:rsidR="003509FF">
        <w:rPr>
          <w:rFonts w:cs="Times New Roman" w:hint="default"/>
        </w:rPr>
        <w:t>chodkový</w:t>
      </w:r>
      <w:r w:rsidRPr="00D65693" w:rsidR="003509FF">
        <w:rPr>
          <w:rFonts w:cs="Times New Roman" w:hint="default"/>
        </w:rPr>
        <w:t xml:space="preserve"> vek </w:t>
      </w:r>
      <w:r w:rsidRPr="00D65693" w:rsidR="003509FF">
        <w:rPr>
          <w:rFonts w:cs="Times New Roman" w:hint="default"/>
        </w:rPr>
        <w:t xml:space="preserve"> (zariadenie pre seniorov, zariadenie opatrovateľ</w:t>
      </w:r>
      <w:r w:rsidRPr="00D65693" w:rsidR="003509FF">
        <w:rPr>
          <w:rFonts w:cs="Times New Roman" w:hint="default"/>
        </w:rPr>
        <w:t>skej služ</w:t>
      </w:r>
      <w:r w:rsidRPr="00D65693" w:rsidR="003509FF">
        <w:rPr>
          <w:rFonts w:cs="Times New Roman" w:hint="default"/>
        </w:rPr>
        <w:t>by, domov sociá</w:t>
      </w:r>
      <w:r w:rsidRPr="00D65693" w:rsidR="003509FF">
        <w:rPr>
          <w:rFonts w:cs="Times New Roman" w:hint="default"/>
        </w:rPr>
        <w:t>lnych služ</w:t>
      </w:r>
      <w:r w:rsidRPr="00D65693" w:rsidR="003509FF">
        <w:rPr>
          <w:rFonts w:cs="Times New Roman" w:hint="default"/>
        </w:rPr>
        <w:t xml:space="preserve">ieb, </w:t>
      </w:r>
      <w:r w:rsidRPr="00D65693" w:rsidR="003509FF">
        <w:rPr>
          <w:rFonts w:cs="Times New Roman" w:hint="default"/>
        </w:rPr>
        <w:t>š</w:t>
      </w:r>
      <w:r w:rsidRPr="00D65693" w:rsidR="003509FF">
        <w:rPr>
          <w:rFonts w:cs="Times New Roman" w:hint="default"/>
        </w:rPr>
        <w:t>pecializované</w:t>
      </w:r>
      <w:r w:rsidRPr="00D65693" w:rsidR="003509FF">
        <w:rPr>
          <w:rFonts w:cs="Times New Roman" w:hint="default"/>
        </w:rPr>
        <w:t xml:space="preserve"> zariadenie, zariadenie podporované</w:t>
      </w:r>
      <w:r w:rsidRPr="00D65693" w:rsidR="003509FF">
        <w:rPr>
          <w:rFonts w:cs="Times New Roman" w:hint="default"/>
        </w:rPr>
        <w:t>ho bý</w:t>
      </w:r>
      <w:r w:rsidRPr="00D65693" w:rsidR="003509FF">
        <w:rPr>
          <w:rFonts w:cs="Times New Roman" w:hint="default"/>
        </w:rPr>
        <w:t>vania, denný</w:t>
      </w:r>
      <w:r w:rsidRPr="00D65693" w:rsidR="003509FF">
        <w:rPr>
          <w:rFonts w:cs="Times New Roman" w:hint="default"/>
        </w:rPr>
        <w:t xml:space="preserve"> stacioná</w:t>
      </w:r>
      <w:r w:rsidRPr="00D65693" w:rsidR="003509FF">
        <w:rPr>
          <w:rFonts w:cs="Times New Roman" w:hint="default"/>
        </w:rPr>
        <w:t>r) nemož</w:t>
      </w:r>
      <w:r w:rsidRPr="00D65693" w:rsidR="003509FF">
        <w:rPr>
          <w:rFonts w:cs="Times New Roman" w:hint="default"/>
        </w:rPr>
        <w:t>nosť</w:t>
      </w:r>
      <w:r w:rsidRPr="00D65693" w:rsidR="003509FF">
        <w:rPr>
          <w:rFonts w:cs="Times New Roman" w:hint="default"/>
        </w:rPr>
        <w:t xml:space="preserve"> v </w:t>
      </w:r>
      <w:r w:rsidRPr="00D65693" w:rsidR="003509FF">
        <w:rPr>
          <w:rFonts w:cs="Times New Roman" w:hint="default"/>
        </w:rPr>
        <w:t>tý</w:t>
      </w:r>
      <w:r w:rsidRPr="00D65693" w:rsidR="003509FF">
        <w:rPr>
          <w:rFonts w:cs="Times New Roman" w:hint="default"/>
        </w:rPr>
        <w:t>chto zariadeniach poskytovať</w:t>
      </w:r>
      <w:r w:rsidRPr="00D65693" w:rsidR="003509FF">
        <w:rPr>
          <w:rFonts w:cs="Times New Roman" w:hint="default"/>
        </w:rPr>
        <w:t xml:space="preserve"> sociá</w:t>
      </w:r>
      <w:r w:rsidRPr="00D65693" w:rsidR="003509FF">
        <w:rPr>
          <w:rFonts w:cs="Times New Roman" w:hint="default"/>
        </w:rPr>
        <w:t>lnu služ</w:t>
      </w:r>
      <w:r w:rsidRPr="00D65693" w:rsidR="003509FF">
        <w:rPr>
          <w:rFonts w:cs="Times New Roman" w:hint="default"/>
        </w:rPr>
        <w:t>bu fyzickej osobe, ktorej duš</w:t>
      </w:r>
      <w:r w:rsidRPr="00D65693" w:rsidR="003509FF">
        <w:rPr>
          <w:rFonts w:cs="Times New Roman" w:hint="default"/>
        </w:rPr>
        <w:t>evný</w:t>
      </w:r>
      <w:r w:rsidRPr="00D65693" w:rsidR="003509FF">
        <w:rPr>
          <w:rFonts w:cs="Times New Roman" w:hint="default"/>
        </w:rPr>
        <w:t xml:space="preserve"> stav ako obvinenej si vyž</w:t>
      </w:r>
      <w:r w:rsidRPr="00D65693" w:rsidR="003509FF">
        <w:rPr>
          <w:rFonts w:cs="Times New Roman" w:hint="default"/>
        </w:rPr>
        <w:t>iadal prá</w:t>
      </w:r>
      <w:r w:rsidRPr="00D65693" w:rsidR="003509FF">
        <w:rPr>
          <w:rFonts w:cs="Times New Roman" w:hint="default"/>
        </w:rPr>
        <w:t>voplatné</w:t>
      </w:r>
      <w:r w:rsidRPr="00D65693" w:rsidR="003509FF">
        <w:rPr>
          <w:rFonts w:cs="Times New Roman" w:hint="default"/>
        </w:rPr>
        <w:t xml:space="preserve"> rozhodnutie sú</w:t>
      </w:r>
      <w:r w:rsidRPr="00D65693" w:rsidR="003509FF">
        <w:rPr>
          <w:rFonts w:cs="Times New Roman" w:hint="default"/>
        </w:rPr>
        <w:t>du, ktorý</w:t>
      </w:r>
      <w:r w:rsidRPr="00D65693" w:rsidR="003509FF">
        <w:rPr>
          <w:rFonts w:cs="Times New Roman" w:hint="default"/>
        </w:rPr>
        <w:t>m ulož</w:t>
      </w:r>
      <w:r w:rsidRPr="00D65693" w:rsidR="003509FF">
        <w:rPr>
          <w:rFonts w:cs="Times New Roman" w:hint="default"/>
        </w:rPr>
        <w:t>il ochranné</w:t>
      </w:r>
      <w:r w:rsidRPr="00D65693" w:rsidR="003509FF">
        <w:rPr>
          <w:rFonts w:cs="Times New Roman" w:hint="default"/>
        </w:rPr>
        <w:t xml:space="preserve"> opat</w:t>
      </w:r>
      <w:r w:rsidRPr="00D65693" w:rsidR="003509FF">
        <w:rPr>
          <w:rFonts w:cs="Times New Roman" w:hint="default"/>
        </w:rPr>
        <w:t>r</w:t>
      </w:r>
      <w:r w:rsidRPr="00D65693" w:rsidR="003509FF">
        <w:rPr>
          <w:rFonts w:cs="Times New Roman" w:hint="default"/>
        </w:rPr>
        <w:t>enie ochranné</w:t>
      </w:r>
      <w:r w:rsidRPr="00D65693" w:rsidR="003509FF">
        <w:rPr>
          <w:rFonts w:cs="Times New Roman" w:hint="default"/>
        </w:rPr>
        <w:t>ho lieč</w:t>
      </w:r>
      <w:r w:rsidRPr="00D65693" w:rsidR="003509FF">
        <w:rPr>
          <w:rFonts w:cs="Times New Roman" w:hint="default"/>
        </w:rPr>
        <w:t>enia, ochrannej vý</w:t>
      </w:r>
      <w:r w:rsidRPr="00D65693" w:rsidR="003509FF">
        <w:rPr>
          <w:rFonts w:cs="Times New Roman" w:hint="default"/>
        </w:rPr>
        <w:t>chovy, ochranné</w:t>
      </w:r>
      <w:r w:rsidRPr="00D65693" w:rsidR="003509FF">
        <w:rPr>
          <w:rFonts w:cs="Times New Roman" w:hint="default"/>
        </w:rPr>
        <w:t>ho dohľ</w:t>
      </w:r>
      <w:r w:rsidRPr="00D65693" w:rsidR="003509FF">
        <w:rPr>
          <w:rFonts w:cs="Times New Roman" w:hint="default"/>
        </w:rPr>
        <w:t>adu alebo umiestnenia </w:t>
      </w:r>
      <w:r w:rsidRPr="00D65693" w:rsidR="003509FF">
        <w:rPr>
          <w:rFonts w:cs="Times New Roman" w:hint="default"/>
        </w:rPr>
        <w:t xml:space="preserve"> odsú</w:t>
      </w:r>
      <w:r w:rsidRPr="00D65693" w:rsidR="003509FF">
        <w:rPr>
          <w:rFonts w:cs="Times New Roman" w:hint="default"/>
        </w:rPr>
        <w:t>dené</w:t>
      </w:r>
      <w:r w:rsidRPr="00D65693" w:rsidR="003509FF">
        <w:rPr>
          <w:rFonts w:cs="Times New Roman" w:hint="default"/>
        </w:rPr>
        <w:t>ho v </w:t>
      </w:r>
      <w:r w:rsidRPr="00D65693" w:rsidR="003509FF">
        <w:rPr>
          <w:rFonts w:cs="Times New Roman" w:hint="default"/>
        </w:rPr>
        <w:t>detenč</w:t>
      </w:r>
      <w:r w:rsidRPr="00D65693" w:rsidR="003509FF">
        <w:rPr>
          <w:rFonts w:cs="Times New Roman" w:hint="default"/>
        </w:rPr>
        <w:t>nom ú</w:t>
      </w:r>
      <w:r w:rsidRPr="00D65693" w:rsidR="003509FF">
        <w:rPr>
          <w:rFonts w:cs="Times New Roman" w:hint="default"/>
        </w:rPr>
        <w:t>stave vydané</w:t>
      </w:r>
      <w:r w:rsidRPr="00D65693" w:rsidR="003509FF">
        <w:rPr>
          <w:rFonts w:cs="Times New Roman" w:hint="default"/>
        </w:rPr>
        <w:t xml:space="preserve"> podľ</w:t>
      </w:r>
      <w:r w:rsidRPr="00D65693" w:rsidR="003509FF">
        <w:rPr>
          <w:rFonts w:cs="Times New Roman" w:hint="default"/>
        </w:rPr>
        <w:t>a Trestné</w:t>
      </w:r>
      <w:r w:rsidRPr="00D65693" w:rsidR="003509FF">
        <w:rPr>
          <w:rFonts w:cs="Times New Roman" w:hint="default"/>
        </w:rPr>
        <w:t>ho poriadku, a </w:t>
      </w:r>
      <w:r w:rsidRPr="00D65693" w:rsidR="003509FF">
        <w:rPr>
          <w:rFonts w:cs="Times New Roman" w:hint="default"/>
        </w:rPr>
        <w:t>to do doby vykonania tohto ochranné</w:t>
      </w:r>
      <w:r w:rsidRPr="00D65693" w:rsidR="003509FF">
        <w:rPr>
          <w:rFonts w:cs="Times New Roman" w:hint="default"/>
        </w:rPr>
        <w:t xml:space="preserve">ho opatrenia. </w:t>
      </w:r>
    </w:p>
    <w:p w:rsidR="00CD4618" w:rsidP="00D65693">
      <w:pPr>
        <w:bidi w:val="0"/>
        <w:jc w:val="both"/>
        <w:rPr>
          <w:rFonts w:cs="Times New Roman"/>
        </w:rPr>
      </w:pPr>
      <w:r w:rsidRPr="00D65693" w:rsidR="003509FF">
        <w:rPr>
          <w:rFonts w:cs="Times New Roman"/>
        </w:rPr>
        <w:tab/>
      </w:r>
      <w:r w:rsidRPr="00D65693" w:rsidR="003509FF">
        <w:rPr>
          <w:rFonts w:cs="Times New Roman"/>
        </w:rPr>
        <w:t>S </w:t>
      </w:r>
      <w:r w:rsidRPr="00D65693" w:rsidR="003509FF">
        <w:rPr>
          <w:rFonts w:cs="Times New Roman" w:hint="default"/>
        </w:rPr>
        <w:t>touto prá</w:t>
      </w:r>
      <w:r w:rsidRPr="00D65693" w:rsidR="003509FF">
        <w:rPr>
          <w:rFonts w:cs="Times New Roman" w:hint="default"/>
        </w:rPr>
        <w:t>vnou ú</w:t>
      </w:r>
      <w:r w:rsidRPr="00D65693" w:rsidR="003509FF">
        <w:rPr>
          <w:rFonts w:cs="Times New Roman" w:hint="default"/>
        </w:rPr>
        <w:t>pravou sú</w:t>
      </w:r>
      <w:r w:rsidRPr="00D65693" w:rsidR="003509FF">
        <w:rPr>
          <w:rFonts w:cs="Times New Roman" w:hint="default"/>
        </w:rPr>
        <w:t>visí</w:t>
      </w:r>
      <w:r w:rsidRPr="00D65693" w:rsidR="003509FF">
        <w:rPr>
          <w:rFonts w:cs="Times New Roman" w:hint="default"/>
        </w:rPr>
        <w:t xml:space="preserve"> tiež</w:t>
      </w:r>
      <w:r w:rsidRPr="00D65693" w:rsidR="003509FF">
        <w:rPr>
          <w:rFonts w:cs="Times New Roman" w:hint="default"/>
        </w:rPr>
        <w:t xml:space="preserve"> explicitné</w:t>
      </w:r>
      <w:r w:rsidRPr="00D65693" w:rsidR="003509FF">
        <w:rPr>
          <w:rFonts w:cs="Times New Roman" w:hint="default"/>
        </w:rPr>
        <w:t xml:space="preserve"> ustanoveni</w:t>
      </w:r>
      <w:r w:rsidRPr="00D65693" w:rsidR="003509FF">
        <w:rPr>
          <w:rFonts w:cs="Times New Roman" w:hint="default"/>
        </w:rPr>
        <w:t>e o </w:t>
      </w:r>
      <w:r w:rsidRPr="00D65693" w:rsidR="003509FF">
        <w:rPr>
          <w:rFonts w:cs="Times New Roman" w:hint="default"/>
        </w:rPr>
        <w:t>nevykoná</w:t>
      </w:r>
      <w:r w:rsidRPr="00D65693" w:rsidR="003509FF">
        <w:rPr>
          <w:rFonts w:cs="Times New Roman" w:hint="default"/>
        </w:rPr>
        <w:t>vaní</w:t>
      </w:r>
      <w:r w:rsidRPr="00D65693" w:rsidR="003509FF">
        <w:rPr>
          <w:rFonts w:cs="Times New Roman" w:hint="default"/>
        </w:rPr>
        <w:t xml:space="preserve"> posudkovej č</w:t>
      </w:r>
      <w:r w:rsidRPr="00D65693" w:rsidR="003509FF">
        <w:rPr>
          <w:rFonts w:cs="Times New Roman" w:hint="default"/>
        </w:rPr>
        <w:t>innosti u </w:t>
      </w:r>
      <w:r w:rsidRPr="00D65693" w:rsidR="003509FF">
        <w:rPr>
          <w:rFonts w:cs="Times New Roman" w:hint="default"/>
        </w:rPr>
        <w:t>tejto fyzickej osoby. Prá</w:t>
      </w:r>
      <w:r w:rsidRPr="00D65693" w:rsidR="003509FF">
        <w:rPr>
          <w:rFonts w:cs="Times New Roman" w:hint="default"/>
        </w:rPr>
        <w:t>vna ú</w:t>
      </w:r>
      <w:r w:rsidRPr="00D65693" w:rsidR="003509FF">
        <w:rPr>
          <w:rFonts w:cs="Times New Roman" w:hint="default"/>
        </w:rPr>
        <w:t>prava reaguje na pož</w:t>
      </w:r>
      <w:r w:rsidRPr="00D65693" w:rsidR="003509FF">
        <w:rPr>
          <w:rFonts w:cs="Times New Roman" w:hint="default"/>
        </w:rPr>
        <w:t>iadavky aplikač</w:t>
      </w:r>
      <w:r w:rsidRPr="00D65693" w:rsidR="003509FF">
        <w:rPr>
          <w:rFonts w:cs="Times New Roman" w:hint="default"/>
        </w:rPr>
        <w:t>nej praxe a </w:t>
      </w:r>
      <w:r w:rsidRPr="00D65693" w:rsidR="003509FF">
        <w:rPr>
          <w:rFonts w:cs="Times New Roman" w:hint="default"/>
        </w:rPr>
        <w:t>potrebu vytvorenia prá</w:t>
      </w:r>
      <w:r w:rsidRPr="00D65693" w:rsidR="003509FF">
        <w:rPr>
          <w:rFonts w:cs="Times New Roman" w:hint="default"/>
        </w:rPr>
        <w:t>vnych podmienok na úč</w:t>
      </w:r>
      <w:r w:rsidRPr="00D65693" w:rsidR="003509FF">
        <w:rPr>
          <w:rFonts w:cs="Times New Roman" w:hint="default"/>
        </w:rPr>
        <w:t>innú</w:t>
      </w:r>
      <w:r w:rsidRPr="00D65693" w:rsidR="003509FF">
        <w:rPr>
          <w:rFonts w:cs="Times New Roman" w:hint="default"/>
        </w:rPr>
        <w:t xml:space="preserve"> ochranu </w:t>
      </w:r>
      <w:r w:rsidRPr="00D65693" w:rsidR="003509FF">
        <w:rPr>
          <w:rFonts w:cs="Times New Roman" w:hint="default"/>
        </w:rPr>
        <w:t xml:space="preserve"> prijí</w:t>
      </w:r>
      <w:r w:rsidRPr="00D65693" w:rsidR="003509FF">
        <w:rPr>
          <w:rFonts w:cs="Times New Roman" w:hint="default"/>
        </w:rPr>
        <w:t>mateľ</w:t>
      </w:r>
      <w:r w:rsidRPr="00D65693" w:rsidR="003509FF">
        <w:rPr>
          <w:rFonts w:cs="Times New Roman" w:hint="default"/>
        </w:rPr>
        <w:t>ov sociá</w:t>
      </w:r>
      <w:r w:rsidRPr="00D65693" w:rsidR="003509FF">
        <w:rPr>
          <w:rFonts w:cs="Times New Roman" w:hint="default"/>
        </w:rPr>
        <w:t>lnej služ</w:t>
      </w:r>
      <w:r w:rsidRPr="00D65693" w:rsidR="003509FF">
        <w:rPr>
          <w:rFonts w:cs="Times New Roman" w:hint="default"/>
        </w:rPr>
        <w:t>by, ktorí</w:t>
      </w:r>
      <w:r w:rsidRPr="00D65693" w:rsidR="003509FF">
        <w:rPr>
          <w:rFonts w:cs="Times New Roman" w:hint="default"/>
        </w:rPr>
        <w:t xml:space="preserve"> z </w:t>
      </w:r>
      <w:r w:rsidRPr="00D65693" w:rsidR="003509FF">
        <w:rPr>
          <w:rFonts w:cs="Times New Roman" w:hint="default"/>
        </w:rPr>
        <w:t>dô</w:t>
      </w:r>
      <w:r w:rsidRPr="00D65693" w:rsidR="003509FF">
        <w:rPr>
          <w:rFonts w:cs="Times New Roman" w:hint="default"/>
        </w:rPr>
        <w:t>vodu ť</w:t>
      </w:r>
      <w:r w:rsidRPr="00D65693" w:rsidR="003509FF">
        <w:rPr>
          <w:rFonts w:cs="Times New Roman" w:hint="default"/>
        </w:rPr>
        <w:t>až</w:t>
      </w:r>
      <w:r w:rsidRPr="00D65693" w:rsidR="003509FF">
        <w:rPr>
          <w:rFonts w:cs="Times New Roman" w:hint="default"/>
        </w:rPr>
        <w:t>ké</w:t>
      </w:r>
      <w:r w:rsidRPr="00D65693" w:rsidR="003509FF">
        <w:rPr>
          <w:rFonts w:cs="Times New Roman" w:hint="default"/>
        </w:rPr>
        <w:t>ho zdravotné</w:t>
      </w:r>
      <w:r w:rsidRPr="00D65693" w:rsidR="003509FF">
        <w:rPr>
          <w:rFonts w:cs="Times New Roman" w:hint="default"/>
        </w:rPr>
        <w:t>ho stavu alebo veku</w:t>
      </w:r>
      <w:r w:rsidRPr="00D65693" w:rsidR="003509FF">
        <w:rPr>
          <w:rFonts w:cs="Times New Roman" w:hint="default"/>
        </w:rPr>
        <w:t xml:space="preserve"> </w:t>
      </w:r>
      <w:r w:rsidRPr="00D65693" w:rsidR="003509FF">
        <w:rPr>
          <w:rFonts w:cs="Times New Roman" w:hint="default"/>
        </w:rPr>
        <w:t>nie sú</w:t>
      </w:r>
      <w:r w:rsidRPr="00D65693" w:rsidR="003509FF">
        <w:rPr>
          <w:rFonts w:cs="Times New Roman" w:hint="default"/>
        </w:rPr>
        <w:t xml:space="preserve"> spô</w:t>
      </w:r>
      <w:r w:rsidRPr="00D65693" w:rsidR="003509FF">
        <w:rPr>
          <w:rFonts w:cs="Times New Roman" w:hint="default"/>
        </w:rPr>
        <w:t>sobilí</w:t>
      </w:r>
      <w:r w:rsidRPr="00D65693" w:rsidR="003509FF">
        <w:rPr>
          <w:rFonts w:cs="Times New Roman" w:hint="default"/>
        </w:rPr>
        <w:t xml:space="preserve"> úč</w:t>
      </w:r>
      <w:r w:rsidRPr="00D65693" w:rsidR="003509FF">
        <w:rPr>
          <w:rFonts w:cs="Times New Roman" w:hint="default"/>
        </w:rPr>
        <w:t>inný</w:t>
      </w:r>
      <w:r w:rsidRPr="00D65693" w:rsidR="003509FF">
        <w:rPr>
          <w:rFonts w:cs="Times New Roman" w:hint="default"/>
        </w:rPr>
        <w:t>m spô</w:t>
      </w:r>
      <w:r w:rsidRPr="00D65693" w:rsidR="003509FF">
        <w:rPr>
          <w:rFonts w:cs="Times New Roman" w:hint="default"/>
        </w:rPr>
        <w:t>sobom sa brá</w:t>
      </w:r>
      <w:r w:rsidRPr="00D65693" w:rsidR="003509FF">
        <w:rPr>
          <w:rFonts w:cs="Times New Roman" w:hint="default"/>
        </w:rPr>
        <w:t>niť</w:t>
      </w:r>
      <w:r w:rsidRPr="00D65693" w:rsidR="003509FF">
        <w:rPr>
          <w:rFonts w:cs="Times New Roman" w:hint="default"/>
        </w:rPr>
        <w:t xml:space="preserve"> proti mož</w:t>
      </w:r>
      <w:r w:rsidRPr="00D65693" w:rsidR="003509FF">
        <w:rPr>
          <w:rFonts w:cs="Times New Roman" w:hint="default"/>
        </w:rPr>
        <w:t>ný</w:t>
      </w:r>
      <w:r w:rsidRPr="00D65693" w:rsidR="003509FF">
        <w:rPr>
          <w:rFonts w:cs="Times New Roman" w:hint="default"/>
        </w:rPr>
        <w:t>m prejavom ná</w:t>
      </w:r>
      <w:r w:rsidRPr="00D65693" w:rsidR="003509FF">
        <w:rPr>
          <w:rFonts w:cs="Times New Roman" w:hint="default"/>
        </w:rPr>
        <w:t>silia a </w:t>
      </w:r>
      <w:r w:rsidRPr="00D65693" w:rsidR="003509FF">
        <w:rPr>
          <w:rFonts w:cs="Times New Roman" w:hint="default"/>
        </w:rPr>
        <w:t>zlé</w:t>
      </w:r>
      <w:r w:rsidRPr="00D65693" w:rsidR="003509FF">
        <w:rPr>
          <w:rFonts w:cs="Times New Roman" w:hint="default"/>
        </w:rPr>
        <w:t>ho zaobchá</w:t>
      </w:r>
      <w:r w:rsidRPr="00D65693" w:rsidR="003509FF">
        <w:rPr>
          <w:rFonts w:cs="Times New Roman" w:hint="default"/>
        </w:rPr>
        <w:t>dzania spolubý</w:t>
      </w:r>
      <w:r w:rsidRPr="00D65693" w:rsidR="003509FF">
        <w:rPr>
          <w:rFonts w:cs="Times New Roman" w:hint="default"/>
        </w:rPr>
        <w:t>vajú</w:t>
      </w:r>
      <w:r w:rsidRPr="00D65693" w:rsidR="003509FF">
        <w:rPr>
          <w:rFonts w:cs="Times New Roman" w:hint="default"/>
        </w:rPr>
        <w:t>cich, ktorý</w:t>
      </w:r>
      <w:r w:rsidRPr="00D65693" w:rsidR="003509FF">
        <w:rPr>
          <w:rFonts w:cs="Times New Roman" w:hint="default"/>
        </w:rPr>
        <w:t>m sú</w:t>
      </w:r>
      <w:r w:rsidRPr="00D65693" w:rsidR="003509FF">
        <w:rPr>
          <w:rFonts w:cs="Times New Roman" w:hint="default"/>
        </w:rPr>
        <w:t>d ulož</w:t>
      </w:r>
      <w:r w:rsidRPr="00D65693" w:rsidR="003509FF">
        <w:rPr>
          <w:rFonts w:cs="Times New Roman" w:hint="default"/>
        </w:rPr>
        <w:t>il ochranné</w:t>
      </w:r>
      <w:r w:rsidRPr="00D65693" w:rsidR="003509FF">
        <w:rPr>
          <w:rFonts w:cs="Times New Roman" w:hint="default"/>
        </w:rPr>
        <w:t xml:space="preserve"> opatrenie. Realizá</w:t>
      </w:r>
      <w:r w:rsidRPr="00D65693" w:rsidR="003509FF">
        <w:rPr>
          <w:rFonts w:cs="Times New Roman" w:hint="default"/>
        </w:rPr>
        <w:t>cia ulož</w:t>
      </w:r>
      <w:r w:rsidRPr="00D65693" w:rsidR="003509FF">
        <w:rPr>
          <w:rFonts w:cs="Times New Roman" w:hint="default"/>
        </w:rPr>
        <w:t>ený</w:t>
      </w:r>
      <w:r w:rsidRPr="00D65693" w:rsidR="003509FF">
        <w:rPr>
          <w:rFonts w:cs="Times New Roman" w:hint="default"/>
        </w:rPr>
        <w:t>ch ochranný</w:t>
      </w:r>
      <w:r w:rsidRPr="00D65693" w:rsidR="003509FF">
        <w:rPr>
          <w:rFonts w:cs="Times New Roman" w:hint="default"/>
        </w:rPr>
        <w:t>ch opatrení</w:t>
      </w:r>
      <w:r w:rsidRPr="00D65693" w:rsidR="003509FF">
        <w:rPr>
          <w:rFonts w:cs="Times New Roman" w:hint="default"/>
        </w:rPr>
        <w:t xml:space="preserve"> sa musí</w:t>
      </w:r>
      <w:r w:rsidRPr="00D65693" w:rsidR="003509FF">
        <w:rPr>
          <w:rFonts w:cs="Times New Roman" w:hint="default"/>
        </w:rPr>
        <w:t xml:space="preserve"> realizovať</w:t>
      </w:r>
      <w:r w:rsidRPr="00D65693" w:rsidR="003509FF">
        <w:rPr>
          <w:rFonts w:cs="Times New Roman" w:hint="default"/>
        </w:rPr>
        <w:t xml:space="preserve"> vý</w:t>
      </w:r>
      <w:r w:rsidRPr="00D65693" w:rsidR="003509FF">
        <w:rPr>
          <w:rFonts w:cs="Times New Roman" w:hint="default"/>
        </w:rPr>
        <w:t>luč</w:t>
      </w:r>
      <w:r w:rsidRPr="00D65693" w:rsidR="003509FF">
        <w:rPr>
          <w:rFonts w:cs="Times New Roman" w:hint="default"/>
        </w:rPr>
        <w:t>ne v </w:t>
      </w:r>
      <w:r w:rsidRPr="00D65693" w:rsidR="003509FF">
        <w:rPr>
          <w:rFonts w:cs="Times New Roman" w:hint="default"/>
        </w:rPr>
        <w:t>pô</w:t>
      </w:r>
      <w:r w:rsidRPr="00D65693" w:rsidR="003509FF">
        <w:rPr>
          <w:rFonts w:cs="Times New Roman" w:hint="default"/>
        </w:rPr>
        <w:t>sobnosti orgá</w:t>
      </w:r>
      <w:r w:rsidRPr="00D65693" w:rsidR="003509FF">
        <w:rPr>
          <w:rFonts w:cs="Times New Roman" w:hint="default"/>
        </w:rPr>
        <w:t>nov, inš</w:t>
      </w:r>
      <w:r w:rsidRPr="00D65693" w:rsidR="003509FF">
        <w:rPr>
          <w:rFonts w:cs="Times New Roman" w:hint="default"/>
        </w:rPr>
        <w:t>titú</w:t>
      </w:r>
      <w:r w:rsidRPr="00D65693" w:rsidR="003509FF">
        <w:rPr>
          <w:rFonts w:cs="Times New Roman" w:hint="default"/>
        </w:rPr>
        <w:t>cií</w:t>
      </w:r>
      <w:r w:rsidRPr="00D65693" w:rsidR="003509FF">
        <w:rPr>
          <w:rFonts w:cs="Times New Roman" w:hint="default"/>
        </w:rPr>
        <w:t xml:space="preserve"> a z</w:t>
      </w:r>
      <w:r w:rsidRPr="00D65693" w:rsidR="003509FF">
        <w:rPr>
          <w:rFonts w:cs="Times New Roman" w:hint="default"/>
        </w:rPr>
        <w:t>a</w:t>
      </w:r>
      <w:r w:rsidRPr="00D65693" w:rsidR="003509FF">
        <w:rPr>
          <w:rFonts w:cs="Times New Roman" w:hint="default"/>
        </w:rPr>
        <w:t>riadení</w:t>
      </w:r>
      <w:r w:rsidRPr="00D65693" w:rsidR="003509FF">
        <w:rPr>
          <w:rFonts w:cs="Times New Roman" w:hint="default"/>
        </w:rPr>
        <w:t xml:space="preserve"> na to úč</w:t>
      </w:r>
      <w:r w:rsidRPr="00D65693" w:rsidR="003509FF">
        <w:rPr>
          <w:rFonts w:cs="Times New Roman" w:hint="default"/>
        </w:rPr>
        <w:t>elovo urč</w:t>
      </w:r>
      <w:r w:rsidRPr="00D65693" w:rsidR="003509FF">
        <w:rPr>
          <w:rFonts w:cs="Times New Roman" w:hint="default"/>
        </w:rPr>
        <w:t>ený</w:t>
      </w:r>
      <w:r w:rsidRPr="00D65693" w:rsidR="003509FF">
        <w:rPr>
          <w:rFonts w:cs="Times New Roman" w:hint="default"/>
        </w:rPr>
        <w:t>ch a nie v </w:t>
      </w:r>
      <w:r w:rsidRPr="00D65693" w:rsidR="003509FF">
        <w:rPr>
          <w:rFonts w:cs="Times New Roman" w:hint="default"/>
        </w:rPr>
        <w:t>podmienkach zariadení</w:t>
      </w:r>
      <w:r w:rsidRPr="00D65693" w:rsidR="003509FF">
        <w:rPr>
          <w:rFonts w:cs="Times New Roman" w:hint="default"/>
        </w:rPr>
        <w:t xml:space="preserve"> sociá</w:t>
      </w:r>
      <w:r w:rsidRPr="00D65693" w:rsidR="003509FF">
        <w:rPr>
          <w:rFonts w:cs="Times New Roman" w:hint="default"/>
        </w:rPr>
        <w:t>lnych služ</w:t>
      </w:r>
      <w:r w:rsidRPr="00D65693" w:rsidR="003509FF">
        <w:rPr>
          <w:rFonts w:cs="Times New Roman" w:hint="default"/>
        </w:rPr>
        <w:t>ieb urč</w:t>
      </w:r>
      <w:r w:rsidRPr="00D65693" w:rsidR="003509FF">
        <w:rPr>
          <w:rFonts w:cs="Times New Roman" w:hint="default"/>
        </w:rPr>
        <w:t>ený</w:t>
      </w:r>
      <w:r w:rsidRPr="00D65693" w:rsidR="003509FF">
        <w:rPr>
          <w:rFonts w:cs="Times New Roman" w:hint="default"/>
        </w:rPr>
        <w:t>ch pre obzvlášť</w:t>
      </w:r>
      <w:r w:rsidRPr="00D65693" w:rsidR="003509FF">
        <w:rPr>
          <w:rFonts w:cs="Times New Roman" w:hint="default"/>
        </w:rPr>
        <w:t xml:space="preserve"> zraniteľ</w:t>
      </w:r>
      <w:r w:rsidRPr="00D65693" w:rsidR="003509FF">
        <w:rPr>
          <w:rFonts w:cs="Times New Roman" w:hint="default"/>
        </w:rPr>
        <w:t>nú</w:t>
      </w:r>
      <w:r w:rsidRPr="00D65693" w:rsidR="003509FF">
        <w:rPr>
          <w:rFonts w:cs="Times New Roman" w:hint="default"/>
        </w:rPr>
        <w:t xml:space="preserve"> cieľ</w:t>
      </w:r>
      <w:r w:rsidRPr="00D65693" w:rsidR="003509FF">
        <w:rPr>
          <w:rFonts w:cs="Times New Roman" w:hint="default"/>
        </w:rPr>
        <w:t>ovú</w:t>
      </w:r>
      <w:r w:rsidRPr="00D65693" w:rsidR="003509FF">
        <w:rPr>
          <w:rFonts w:cs="Times New Roman" w:hint="default"/>
        </w:rPr>
        <w:t xml:space="preserve"> skupinu.</w:t>
      </w:r>
    </w:p>
    <w:p w:rsidR="0005337F" w:rsidRPr="00D65693" w:rsidP="00D65693">
      <w:pPr>
        <w:bidi w:val="0"/>
        <w:jc w:val="both"/>
        <w:rPr>
          <w:rFonts w:cs="Times New Roman"/>
        </w:rPr>
      </w:pPr>
    </w:p>
    <w:p w:rsidR="0005337F" w:rsidP="00D65693">
      <w:pPr>
        <w:pStyle w:val="Standard"/>
        <w:bidi w:val="0"/>
        <w:jc w:val="both"/>
        <w:rPr>
          <w:b/>
          <w:bCs/>
        </w:rPr>
      </w:pPr>
      <w:r w:rsidRPr="0005337F">
        <w:rPr>
          <w:b/>
          <w:bCs/>
        </w:rPr>
        <w:t>K </w:t>
      </w:r>
      <w:r w:rsidRPr="0005337F">
        <w:rPr>
          <w:rFonts w:hint="default"/>
          <w:b/>
          <w:bCs/>
        </w:rPr>
        <w:t>bodu 72 - §</w:t>
      </w:r>
      <w:r w:rsidRPr="0005337F">
        <w:rPr>
          <w:rFonts w:hint="default"/>
          <w:b/>
          <w:bCs/>
        </w:rPr>
        <w:t xml:space="preserve"> 61 odsek 4 </w:t>
      </w:r>
    </w:p>
    <w:p w:rsidR="00CD4618" w:rsidRPr="0005337F" w:rsidP="00D65693">
      <w:pPr>
        <w:pStyle w:val="Standard"/>
        <w:bidi w:val="0"/>
        <w:jc w:val="both"/>
        <w:rPr>
          <w:rFonts w:cs="Times New Roman"/>
        </w:rPr>
      </w:pPr>
      <w:r w:rsidR="008825A1">
        <w:rPr>
          <w:bCs/>
        </w:rPr>
        <w:tab/>
      </w:r>
      <w:r w:rsidRPr="0005337F" w:rsidR="0005337F">
        <w:rPr>
          <w:bCs/>
        </w:rPr>
        <w:t>Ide o </w:t>
      </w:r>
      <w:r w:rsidRPr="0005337F" w:rsidR="0005337F">
        <w:rPr>
          <w:rFonts w:hint="default"/>
          <w:bCs/>
        </w:rPr>
        <w:t>legislatí</w:t>
      </w:r>
      <w:r w:rsidRPr="0005337F" w:rsidR="0005337F">
        <w:rPr>
          <w:rFonts w:hint="default"/>
          <w:bCs/>
        </w:rPr>
        <w:t>vnotechnickú</w:t>
      </w:r>
      <w:r w:rsidRPr="0005337F" w:rsidR="0005337F">
        <w:rPr>
          <w:rFonts w:hint="default"/>
          <w:bCs/>
        </w:rPr>
        <w:t xml:space="preserve"> ú</w:t>
      </w:r>
      <w:r w:rsidRPr="0005337F" w:rsidR="0005337F">
        <w:rPr>
          <w:rFonts w:hint="default"/>
          <w:bCs/>
        </w:rPr>
        <w:t>pravu v </w:t>
      </w:r>
      <w:r w:rsidRPr="0005337F" w:rsidR="0005337F">
        <w:rPr>
          <w:rFonts w:hint="default"/>
          <w:bCs/>
        </w:rPr>
        <w:t>nadvä</w:t>
      </w:r>
      <w:r w:rsidRPr="0005337F" w:rsidR="0005337F">
        <w:rPr>
          <w:rFonts w:hint="default"/>
          <w:bCs/>
        </w:rPr>
        <w:t>znosti na vypustenie mož</w:t>
      </w:r>
      <w:r w:rsidRPr="0005337F" w:rsidR="0005337F">
        <w:rPr>
          <w:rFonts w:hint="default"/>
          <w:bCs/>
        </w:rPr>
        <w:t>nosti poskytovania sociá</w:t>
      </w:r>
      <w:r w:rsidRPr="0005337F" w:rsidR="0005337F">
        <w:rPr>
          <w:rFonts w:hint="default"/>
          <w:bCs/>
        </w:rPr>
        <w:t>lnej slu</w:t>
      </w:r>
      <w:r w:rsidRPr="0005337F" w:rsidR="0005337F">
        <w:rPr>
          <w:rFonts w:hint="default"/>
          <w:bCs/>
        </w:rPr>
        <w:t>ž</w:t>
      </w:r>
      <w:r w:rsidRPr="0005337F" w:rsidR="0005337F">
        <w:rPr>
          <w:rFonts w:hint="default"/>
          <w:bCs/>
        </w:rPr>
        <w:t>by v </w:t>
      </w:r>
      <w:r w:rsidRPr="0005337F" w:rsidR="0005337F">
        <w:rPr>
          <w:rFonts w:hint="default"/>
          <w:bCs/>
        </w:rPr>
        <w:t>domove sociá</w:t>
      </w:r>
      <w:r w:rsidRPr="0005337F" w:rsidR="0005337F">
        <w:rPr>
          <w:rFonts w:hint="default"/>
          <w:bCs/>
        </w:rPr>
        <w:t>lnych služ</w:t>
      </w:r>
      <w:r w:rsidRPr="0005337F" w:rsidR="0005337F">
        <w:rPr>
          <w:rFonts w:hint="default"/>
          <w:bCs/>
        </w:rPr>
        <w:t>ieb celoroč</w:t>
      </w:r>
      <w:r w:rsidRPr="0005337F" w:rsidR="0005337F">
        <w:rPr>
          <w:rFonts w:hint="default"/>
          <w:bCs/>
        </w:rPr>
        <w:t>nou pobytovou formou</w:t>
      </w:r>
      <w:r w:rsidR="0005337F">
        <w:rPr>
          <w:bCs/>
        </w:rPr>
        <w:t xml:space="preserve"> </w:t>
      </w:r>
      <w:r w:rsidRPr="0005337F" w:rsidR="0005337F">
        <w:rPr>
          <w:rFonts w:hint="default"/>
          <w:bCs/>
        </w:rPr>
        <w:t>(pri ubytovaní</w:t>
      </w:r>
      <w:r w:rsidRPr="0005337F" w:rsidR="0005337F">
        <w:rPr>
          <w:rFonts w:hint="default"/>
          <w:bCs/>
        </w:rPr>
        <w:t xml:space="preserve"> prí</w:t>
      </w:r>
      <w:r w:rsidRPr="0005337F" w:rsidR="0005337F">
        <w:rPr>
          <w:rFonts w:hint="default"/>
          <w:bCs/>
        </w:rPr>
        <w:t>buzný</w:t>
      </w:r>
      <w:r w:rsidRPr="0005337F" w:rsidR="0005337F">
        <w:rPr>
          <w:rFonts w:hint="default"/>
          <w:bCs/>
        </w:rPr>
        <w:t>ch na ná</w:t>
      </w:r>
      <w:r w:rsidRPr="0005337F" w:rsidR="0005337F">
        <w:rPr>
          <w:rFonts w:hint="default"/>
          <w:bCs/>
        </w:rPr>
        <w:t>vš</w:t>
      </w:r>
      <w:r w:rsidRPr="0005337F" w:rsidR="0005337F">
        <w:rPr>
          <w:rFonts w:hint="default"/>
          <w:bCs/>
        </w:rPr>
        <w:t>teve).</w:t>
      </w:r>
    </w:p>
    <w:p w:rsidR="0005337F" w:rsidP="00D65693">
      <w:pPr>
        <w:pStyle w:val="Title"/>
        <w:tabs>
          <w:tab w:val="left" w:pos="540"/>
        </w:tabs>
        <w:bidi w:val="0"/>
        <w:jc w:val="both"/>
        <w:rPr>
          <w:bCs w:val="0"/>
          <w:sz w:val="24"/>
          <w:szCs w:val="24"/>
        </w:rPr>
      </w:pPr>
    </w:p>
    <w:p w:rsidR="00CD4618" w:rsidP="00D65693">
      <w:pPr>
        <w:pStyle w:val="Title"/>
        <w:tabs>
          <w:tab w:val="left" w:pos="540"/>
        </w:tabs>
        <w:bidi w:val="0"/>
        <w:jc w:val="both"/>
        <w:rPr>
          <w:bCs w:val="0"/>
          <w:sz w:val="24"/>
          <w:szCs w:val="24"/>
        </w:rPr>
      </w:pPr>
      <w:r w:rsidRPr="00D65693" w:rsidR="003509FF">
        <w:rPr>
          <w:bCs w:val="0"/>
          <w:sz w:val="24"/>
          <w:szCs w:val="24"/>
        </w:rPr>
        <w:t xml:space="preserve">K bodu </w:t>
      </w:r>
      <w:r w:rsidR="00401E69">
        <w:rPr>
          <w:bCs w:val="0"/>
          <w:sz w:val="24"/>
          <w:szCs w:val="24"/>
        </w:rPr>
        <w:t>7</w:t>
      </w:r>
      <w:r w:rsidR="0005337F">
        <w:rPr>
          <w:bCs w:val="0"/>
          <w:sz w:val="24"/>
          <w:szCs w:val="24"/>
        </w:rPr>
        <w:t>3</w:t>
      </w:r>
      <w:r w:rsidRPr="00D65693" w:rsidR="003509FF">
        <w:rPr>
          <w:rFonts w:hint="default"/>
          <w:bCs w:val="0"/>
          <w:sz w:val="24"/>
          <w:szCs w:val="24"/>
        </w:rPr>
        <w:t xml:space="preserve">   - §</w:t>
      </w:r>
      <w:r w:rsidRPr="00D65693" w:rsidR="003509FF">
        <w:rPr>
          <w:rFonts w:hint="default"/>
          <w:bCs w:val="0"/>
          <w:sz w:val="24"/>
          <w:szCs w:val="24"/>
        </w:rPr>
        <w:t xml:space="preserve"> 63 ods. 1</w:t>
      </w:r>
    </w:p>
    <w:p w:rsidR="00CD4618" w:rsidRPr="00D65693" w:rsidP="00D65693">
      <w:pPr>
        <w:pStyle w:val="Subtitle"/>
        <w:bidi w:val="0"/>
        <w:spacing w:before="0" w:after="0"/>
        <w:jc w:val="both"/>
        <w:rPr>
          <w:rFonts w:ascii="Times New Roman" w:hAnsi="Times New Roman" w:cs="Times New Roman"/>
          <w:i w:val="0"/>
          <w:sz w:val="24"/>
          <w:szCs w:val="24"/>
          <w:lang w:eastAsia="cs-CZ"/>
        </w:rPr>
      </w:pPr>
      <w:r w:rsidRPr="00D65693" w:rsidR="003509FF">
        <w:rPr>
          <w:rFonts w:ascii="Times New Roman" w:hAnsi="Times New Roman" w:cs="Times New Roman"/>
          <w:i w:val="0"/>
          <w:sz w:val="24"/>
          <w:szCs w:val="24"/>
          <w:lang w:eastAsia="cs-CZ"/>
        </w:rPr>
        <w:tab/>
      </w:r>
      <w:r w:rsidRPr="00D65693" w:rsidR="003509FF">
        <w:rPr>
          <w:rFonts w:ascii="Times New Roman" w:hAnsi="Times New Roman" w:cs="Times New Roman" w:hint="default"/>
          <w:i w:val="0"/>
          <w:sz w:val="24"/>
          <w:szCs w:val="24"/>
          <w:lang w:eastAsia="cs-CZ"/>
        </w:rPr>
        <w:t>Bližš</w:t>
      </w:r>
      <w:r w:rsidRPr="00D65693" w:rsidR="003509FF">
        <w:rPr>
          <w:rFonts w:ascii="Times New Roman" w:hAnsi="Times New Roman" w:cs="Times New Roman" w:hint="default"/>
          <w:i w:val="0"/>
          <w:sz w:val="24"/>
          <w:szCs w:val="24"/>
          <w:lang w:eastAsia="cs-CZ"/>
        </w:rPr>
        <w:t>ie sa navrhuje š</w:t>
      </w:r>
      <w:r w:rsidRPr="00D65693" w:rsidR="003509FF">
        <w:rPr>
          <w:rFonts w:ascii="Times New Roman" w:hAnsi="Times New Roman" w:cs="Times New Roman" w:hint="default"/>
          <w:i w:val="0"/>
          <w:sz w:val="24"/>
          <w:szCs w:val="24"/>
          <w:lang w:eastAsia="cs-CZ"/>
        </w:rPr>
        <w:t>pecifikovať</w:t>
      </w:r>
      <w:r w:rsidRPr="00D65693" w:rsidR="003509FF">
        <w:rPr>
          <w:rFonts w:ascii="Times New Roman" w:hAnsi="Times New Roman" w:cs="Times New Roman" w:hint="default"/>
          <w:i w:val="0"/>
          <w:sz w:val="24"/>
          <w:szCs w:val="24"/>
          <w:lang w:eastAsia="cs-CZ"/>
        </w:rPr>
        <w:t xml:space="preserve"> fyzickú</w:t>
      </w:r>
      <w:r w:rsidRPr="00D65693" w:rsidR="003509FF">
        <w:rPr>
          <w:rFonts w:ascii="Times New Roman" w:hAnsi="Times New Roman" w:cs="Times New Roman" w:hint="default"/>
          <w:i w:val="0"/>
          <w:sz w:val="24"/>
          <w:szCs w:val="24"/>
          <w:lang w:eastAsia="cs-CZ"/>
        </w:rPr>
        <w:t xml:space="preserve"> osobu, ktorá</w:t>
      </w:r>
      <w:r w:rsidRPr="00D65693" w:rsidR="003509FF">
        <w:rPr>
          <w:rFonts w:ascii="Times New Roman" w:hAnsi="Times New Roman" w:cs="Times New Roman" w:hint="default"/>
          <w:i w:val="0"/>
          <w:sz w:val="24"/>
          <w:szCs w:val="24"/>
          <w:lang w:eastAsia="cs-CZ"/>
        </w:rPr>
        <w:t xml:space="preserve"> ž</w:t>
      </w:r>
      <w:r w:rsidRPr="00D65693" w:rsidR="003509FF">
        <w:rPr>
          <w:rFonts w:ascii="Times New Roman" w:hAnsi="Times New Roman" w:cs="Times New Roman" w:hint="default"/>
          <w:i w:val="0"/>
          <w:sz w:val="24"/>
          <w:szCs w:val="24"/>
          <w:lang w:eastAsia="cs-CZ"/>
        </w:rPr>
        <w:t>iada zá</w:t>
      </w:r>
      <w:r w:rsidRPr="00D65693" w:rsidR="003509FF">
        <w:rPr>
          <w:rFonts w:ascii="Times New Roman" w:hAnsi="Times New Roman" w:cs="Times New Roman" w:hint="default"/>
          <w:i w:val="0"/>
          <w:sz w:val="24"/>
          <w:szCs w:val="24"/>
          <w:lang w:eastAsia="cs-CZ"/>
        </w:rPr>
        <w:t>pis do registra, je ň</w:t>
      </w:r>
      <w:r w:rsidRPr="00D65693" w:rsidR="003509FF">
        <w:rPr>
          <w:rFonts w:ascii="Times New Roman" w:hAnsi="Times New Roman" w:cs="Times New Roman" w:hint="default"/>
          <w:i w:val="0"/>
          <w:sz w:val="24"/>
          <w:szCs w:val="24"/>
          <w:lang w:eastAsia="cs-CZ"/>
        </w:rPr>
        <w:t>ou tá</w:t>
      </w:r>
      <w:r w:rsidRPr="00D65693" w:rsidR="003509FF">
        <w:rPr>
          <w:rFonts w:ascii="Times New Roman" w:hAnsi="Times New Roman" w:cs="Times New Roman" w:hint="default"/>
          <w:i w:val="0"/>
          <w:sz w:val="24"/>
          <w:szCs w:val="24"/>
          <w:lang w:eastAsia="cs-CZ"/>
        </w:rPr>
        <w:t xml:space="preserve"> fyzická</w:t>
      </w:r>
      <w:r w:rsidRPr="00D65693" w:rsidR="003509FF">
        <w:rPr>
          <w:rFonts w:ascii="Times New Roman" w:hAnsi="Times New Roman" w:cs="Times New Roman" w:hint="default"/>
          <w:i w:val="0"/>
          <w:sz w:val="24"/>
          <w:szCs w:val="24"/>
          <w:lang w:eastAsia="cs-CZ"/>
        </w:rPr>
        <w:t xml:space="preserve"> osoba, ktorá</w:t>
      </w:r>
      <w:r w:rsidRPr="00D65693" w:rsidR="003509FF">
        <w:rPr>
          <w:rFonts w:ascii="Times New Roman" w:hAnsi="Times New Roman" w:cs="Times New Roman" w:hint="default"/>
          <w:i w:val="0"/>
          <w:sz w:val="24"/>
          <w:szCs w:val="24"/>
          <w:lang w:eastAsia="cs-CZ"/>
        </w:rPr>
        <w:t xml:space="preserve"> je š</w:t>
      </w:r>
      <w:r w:rsidRPr="00D65693" w:rsidR="003509FF">
        <w:rPr>
          <w:rFonts w:ascii="Times New Roman" w:hAnsi="Times New Roman" w:cs="Times New Roman" w:hint="default"/>
          <w:i w:val="0"/>
          <w:sz w:val="24"/>
          <w:szCs w:val="24"/>
          <w:lang w:eastAsia="cs-CZ"/>
        </w:rPr>
        <w:t>tatutá</w:t>
      </w:r>
      <w:r w:rsidRPr="00D65693" w:rsidR="003509FF">
        <w:rPr>
          <w:rFonts w:ascii="Times New Roman" w:hAnsi="Times New Roman" w:cs="Times New Roman" w:hint="default"/>
          <w:i w:val="0"/>
          <w:sz w:val="24"/>
          <w:szCs w:val="24"/>
          <w:lang w:eastAsia="cs-CZ"/>
        </w:rPr>
        <w:t>rnym org</w:t>
      </w:r>
      <w:r w:rsidRPr="00D65693" w:rsidR="003509FF">
        <w:rPr>
          <w:rFonts w:ascii="Times New Roman" w:hAnsi="Times New Roman" w:cs="Times New Roman" w:hint="default"/>
          <w:i w:val="0"/>
          <w:sz w:val="24"/>
          <w:szCs w:val="24"/>
          <w:lang w:eastAsia="cs-CZ"/>
        </w:rPr>
        <w:t>á</w:t>
      </w:r>
      <w:r w:rsidRPr="00D65693" w:rsidR="003509FF">
        <w:rPr>
          <w:rFonts w:ascii="Times New Roman" w:hAnsi="Times New Roman" w:cs="Times New Roman" w:hint="default"/>
          <w:i w:val="0"/>
          <w:sz w:val="24"/>
          <w:szCs w:val="24"/>
          <w:lang w:eastAsia="cs-CZ"/>
        </w:rPr>
        <w:t>nom a </w:t>
      </w:r>
      <w:r w:rsidRPr="00D65693" w:rsidR="003509FF">
        <w:rPr>
          <w:rFonts w:ascii="Times New Roman" w:hAnsi="Times New Roman" w:cs="Times New Roman" w:hint="default"/>
          <w:i w:val="0"/>
          <w:sz w:val="24"/>
          <w:szCs w:val="24"/>
          <w:lang w:eastAsia="cs-CZ"/>
        </w:rPr>
        <w:t>súč</w:t>
      </w:r>
      <w:r w:rsidRPr="00D65693" w:rsidR="003509FF">
        <w:rPr>
          <w:rFonts w:ascii="Times New Roman" w:hAnsi="Times New Roman" w:cs="Times New Roman" w:hint="default"/>
          <w:i w:val="0"/>
          <w:sz w:val="24"/>
          <w:szCs w:val="24"/>
          <w:lang w:eastAsia="cs-CZ"/>
        </w:rPr>
        <w:t>asne sa ustanovuje, ž</w:t>
      </w:r>
      <w:r w:rsidRPr="00D65693" w:rsidR="003509FF">
        <w:rPr>
          <w:rFonts w:ascii="Times New Roman" w:hAnsi="Times New Roman" w:cs="Times New Roman" w:hint="default"/>
          <w:i w:val="0"/>
          <w:sz w:val="24"/>
          <w:szCs w:val="24"/>
          <w:lang w:eastAsia="cs-CZ"/>
        </w:rPr>
        <w:t>e tá</w:t>
      </w:r>
      <w:r w:rsidRPr="00D65693" w:rsidR="003509FF">
        <w:rPr>
          <w:rFonts w:ascii="Times New Roman" w:hAnsi="Times New Roman" w:cs="Times New Roman" w:hint="default"/>
          <w:i w:val="0"/>
          <w:sz w:val="24"/>
          <w:szCs w:val="24"/>
          <w:lang w:eastAsia="cs-CZ"/>
        </w:rPr>
        <w:t>to fyzická</w:t>
      </w:r>
      <w:r w:rsidRPr="00D65693" w:rsidR="003509FF">
        <w:rPr>
          <w:rFonts w:ascii="Times New Roman" w:hAnsi="Times New Roman" w:cs="Times New Roman" w:hint="default"/>
          <w:i w:val="0"/>
          <w:sz w:val="24"/>
          <w:szCs w:val="24"/>
          <w:lang w:eastAsia="cs-CZ"/>
        </w:rPr>
        <w:t xml:space="preserve"> osoba musí</w:t>
      </w:r>
      <w:r w:rsidRPr="00D65693" w:rsidR="003509FF">
        <w:rPr>
          <w:rFonts w:ascii="Times New Roman" w:hAnsi="Times New Roman" w:cs="Times New Roman" w:hint="default"/>
          <w:i w:val="0"/>
          <w:sz w:val="24"/>
          <w:szCs w:val="24"/>
          <w:lang w:eastAsia="cs-CZ"/>
        </w:rPr>
        <w:t xml:space="preserve"> byť</w:t>
      </w:r>
      <w:r w:rsidRPr="00D65693" w:rsidR="003509FF">
        <w:rPr>
          <w:rFonts w:ascii="Times New Roman" w:hAnsi="Times New Roman" w:cs="Times New Roman" w:hint="default"/>
          <w:i w:val="0"/>
          <w:sz w:val="24"/>
          <w:szCs w:val="24"/>
          <w:lang w:eastAsia="cs-CZ"/>
        </w:rPr>
        <w:t xml:space="preserve"> odborne spô</w:t>
      </w:r>
      <w:r w:rsidRPr="00D65693" w:rsidR="003509FF">
        <w:rPr>
          <w:rFonts w:ascii="Times New Roman" w:hAnsi="Times New Roman" w:cs="Times New Roman" w:hint="default"/>
          <w:i w:val="0"/>
          <w:sz w:val="24"/>
          <w:szCs w:val="24"/>
          <w:lang w:eastAsia="cs-CZ"/>
        </w:rPr>
        <w:t>sobilá</w:t>
      </w:r>
      <w:r w:rsidRPr="00D65693" w:rsidR="003509FF">
        <w:rPr>
          <w:rFonts w:ascii="Times New Roman" w:hAnsi="Times New Roman" w:cs="Times New Roman" w:hint="default"/>
          <w:i w:val="0"/>
          <w:sz w:val="24"/>
          <w:szCs w:val="24"/>
          <w:lang w:eastAsia="cs-CZ"/>
        </w:rPr>
        <w:t>, pokiaľ</w:t>
      </w:r>
      <w:r w:rsidRPr="00D65693" w:rsidR="003509FF">
        <w:rPr>
          <w:rFonts w:ascii="Times New Roman" w:hAnsi="Times New Roman" w:cs="Times New Roman" w:hint="default"/>
          <w:i w:val="0"/>
          <w:sz w:val="24"/>
          <w:szCs w:val="24"/>
          <w:lang w:eastAsia="cs-CZ"/>
        </w:rPr>
        <w:t xml:space="preserve"> nepoverila inú</w:t>
      </w:r>
      <w:r w:rsidRPr="00D65693" w:rsidR="003509FF">
        <w:rPr>
          <w:rFonts w:ascii="Times New Roman" w:hAnsi="Times New Roman" w:cs="Times New Roman" w:hint="default"/>
          <w:i w:val="0"/>
          <w:sz w:val="24"/>
          <w:szCs w:val="24"/>
          <w:lang w:eastAsia="cs-CZ"/>
        </w:rPr>
        <w:t xml:space="preserve">  fyzickú</w:t>
      </w:r>
      <w:r w:rsidRPr="00D65693" w:rsidR="003509FF">
        <w:rPr>
          <w:rFonts w:ascii="Times New Roman" w:hAnsi="Times New Roman" w:cs="Times New Roman" w:hint="default"/>
          <w:i w:val="0"/>
          <w:sz w:val="24"/>
          <w:szCs w:val="24"/>
          <w:lang w:eastAsia="cs-CZ"/>
        </w:rPr>
        <w:t xml:space="preserve"> osobu </w:t>
      </w:r>
      <w:r w:rsidR="00C27932">
        <w:rPr>
          <w:rFonts w:ascii="Times New Roman" w:hAnsi="Times New Roman" w:cs="Times New Roman" w:hint="default"/>
          <w:i w:val="0"/>
          <w:sz w:val="24"/>
          <w:szCs w:val="24"/>
          <w:lang w:eastAsia="cs-CZ"/>
        </w:rPr>
        <w:t>za zodpovedné</w:t>
      </w:r>
      <w:r w:rsidR="00C27932">
        <w:rPr>
          <w:rFonts w:ascii="Times New Roman" w:hAnsi="Times New Roman" w:cs="Times New Roman" w:hint="default"/>
          <w:i w:val="0"/>
          <w:sz w:val="24"/>
          <w:szCs w:val="24"/>
          <w:lang w:eastAsia="cs-CZ"/>
        </w:rPr>
        <w:t>ho zá</w:t>
      </w:r>
      <w:r w:rsidR="00C27932">
        <w:rPr>
          <w:rFonts w:ascii="Times New Roman" w:hAnsi="Times New Roman" w:cs="Times New Roman" w:hint="default"/>
          <w:i w:val="0"/>
          <w:sz w:val="24"/>
          <w:szCs w:val="24"/>
          <w:lang w:eastAsia="cs-CZ"/>
        </w:rPr>
        <w:t>stupcu</w:t>
      </w:r>
      <w:r w:rsidRPr="00D65693" w:rsidR="003509FF">
        <w:rPr>
          <w:rFonts w:ascii="Times New Roman" w:hAnsi="Times New Roman" w:cs="Times New Roman" w:hint="default"/>
          <w:i w:val="0"/>
          <w:sz w:val="24"/>
          <w:szCs w:val="24"/>
          <w:lang w:eastAsia="cs-CZ"/>
        </w:rPr>
        <w:t xml:space="preserve"> za poskytovanie sociá</w:t>
      </w:r>
      <w:r w:rsidRPr="00D65693" w:rsidR="003509FF">
        <w:rPr>
          <w:rFonts w:ascii="Times New Roman" w:hAnsi="Times New Roman" w:cs="Times New Roman" w:hint="default"/>
          <w:i w:val="0"/>
          <w:sz w:val="24"/>
          <w:szCs w:val="24"/>
          <w:lang w:eastAsia="cs-CZ"/>
        </w:rPr>
        <w:t>lnej služ</w:t>
      </w:r>
      <w:r w:rsidRPr="00D65693" w:rsidR="003509FF">
        <w:rPr>
          <w:rFonts w:ascii="Times New Roman" w:hAnsi="Times New Roman" w:cs="Times New Roman" w:hint="default"/>
          <w:i w:val="0"/>
          <w:sz w:val="24"/>
          <w:szCs w:val="24"/>
          <w:lang w:eastAsia="cs-CZ"/>
        </w:rPr>
        <w:t>by.</w:t>
      </w:r>
    </w:p>
    <w:p w:rsidR="00FD547C" w:rsidP="00D65693">
      <w:pPr>
        <w:pStyle w:val="Title"/>
        <w:tabs>
          <w:tab w:val="left" w:pos="540"/>
        </w:tabs>
        <w:bidi w:val="0"/>
        <w:jc w:val="both"/>
        <w:rPr>
          <w:bCs w:val="0"/>
          <w:sz w:val="24"/>
          <w:szCs w:val="24"/>
        </w:rPr>
      </w:pPr>
    </w:p>
    <w:p w:rsidR="00CD4618" w:rsidRPr="00D65693" w:rsidP="00D65693">
      <w:pPr>
        <w:pStyle w:val="Title"/>
        <w:tabs>
          <w:tab w:val="left" w:pos="540"/>
        </w:tabs>
        <w:bidi w:val="0"/>
        <w:jc w:val="both"/>
        <w:rPr>
          <w:sz w:val="24"/>
          <w:szCs w:val="24"/>
        </w:rPr>
      </w:pPr>
      <w:r w:rsidRPr="00D65693" w:rsidR="003509FF">
        <w:rPr>
          <w:bCs w:val="0"/>
          <w:sz w:val="24"/>
          <w:szCs w:val="24"/>
        </w:rPr>
        <w:t>K bodu 7</w:t>
      </w:r>
      <w:r w:rsidR="0005337F">
        <w:rPr>
          <w:bCs w:val="0"/>
          <w:sz w:val="24"/>
          <w:szCs w:val="24"/>
        </w:rPr>
        <w:t>4</w:t>
      </w:r>
      <w:r w:rsidRPr="00D65693" w:rsidR="003509FF">
        <w:rPr>
          <w:bCs w:val="0"/>
          <w:sz w:val="24"/>
          <w:szCs w:val="24"/>
        </w:rPr>
        <w:t xml:space="preserve"> -  </w:t>
      </w:r>
      <w:r w:rsidRPr="00D65693" w:rsidR="003509FF">
        <w:rPr>
          <w:rFonts w:hint="default"/>
          <w:sz w:val="24"/>
          <w:szCs w:val="24"/>
        </w:rPr>
        <w:t>§</w:t>
      </w:r>
      <w:r w:rsidRPr="00D65693" w:rsidR="003509FF">
        <w:rPr>
          <w:rFonts w:hint="default"/>
          <w:sz w:val="24"/>
          <w:szCs w:val="24"/>
        </w:rPr>
        <w:t xml:space="preserve"> 63 ods. 4</w:t>
      </w:r>
    </w:p>
    <w:p w:rsidR="00CD4618" w:rsidP="00D65693">
      <w:pPr>
        <w:pStyle w:val="Standard"/>
        <w:bidi w:val="0"/>
        <w:jc w:val="both"/>
        <w:rPr>
          <w:rFonts w:cs="Times New Roman"/>
        </w:rPr>
      </w:pPr>
      <w:r w:rsidRPr="00D65693" w:rsidR="003509FF">
        <w:rPr>
          <w:rFonts w:cs="Times New Roman"/>
        </w:rPr>
        <w:tab/>
      </w:r>
      <w:r w:rsidRPr="00D65693" w:rsidR="003509FF">
        <w:rPr>
          <w:rFonts w:cs="Times New Roman" w:hint="default"/>
        </w:rPr>
        <w:t>Nakoľ</w:t>
      </w:r>
      <w:r w:rsidRPr="00D65693" w:rsidR="003509FF">
        <w:rPr>
          <w:rFonts w:cs="Times New Roman" w:hint="default"/>
        </w:rPr>
        <w:t>ko v implementač</w:t>
      </w:r>
      <w:r w:rsidRPr="00D65693" w:rsidR="003509FF">
        <w:rPr>
          <w:rFonts w:cs="Times New Roman" w:hint="default"/>
        </w:rPr>
        <w:t>nej praxi č</w:t>
      </w:r>
      <w:r w:rsidRPr="00D65693" w:rsidR="003509FF">
        <w:rPr>
          <w:rFonts w:cs="Times New Roman" w:hint="default"/>
        </w:rPr>
        <w:t>asto nebolo zrejmé</w:t>
      </w:r>
      <w:r w:rsidRPr="00D65693" w:rsidR="003509FF">
        <w:rPr>
          <w:rFonts w:cs="Times New Roman" w:hint="default"/>
        </w:rPr>
        <w:t xml:space="preserve"> ak</w:t>
      </w:r>
      <w:r w:rsidRPr="00D65693" w:rsidR="003509FF">
        <w:rPr>
          <w:rFonts w:cs="Times New Roman" w:hint="default"/>
        </w:rPr>
        <w:t>é</w:t>
      </w:r>
      <w:r w:rsidRPr="00D65693" w:rsidR="003509FF">
        <w:rPr>
          <w:rFonts w:cs="Times New Roman" w:hint="default"/>
        </w:rPr>
        <w:t xml:space="preserve"> kvalifikač</w:t>
      </w:r>
      <w:r w:rsidRPr="00D65693" w:rsidR="003509FF">
        <w:rPr>
          <w:rFonts w:cs="Times New Roman" w:hint="default"/>
        </w:rPr>
        <w:t>né</w:t>
      </w:r>
      <w:r w:rsidRPr="00D65693" w:rsidR="003509FF">
        <w:rPr>
          <w:rFonts w:cs="Times New Roman" w:hint="default"/>
        </w:rPr>
        <w:t xml:space="preserve"> predpoklady má</w:t>
      </w:r>
      <w:r w:rsidRPr="00D65693" w:rsidR="003509FF">
        <w:rPr>
          <w:rFonts w:cs="Times New Roman" w:hint="default"/>
        </w:rPr>
        <w:t xml:space="preserve"> mať</w:t>
      </w:r>
      <w:r w:rsidRPr="00D65693" w:rsidR="003509FF">
        <w:rPr>
          <w:rFonts w:cs="Times New Roman" w:hint="default"/>
        </w:rPr>
        <w:t xml:space="preserve"> fyzická</w:t>
      </w:r>
      <w:r w:rsidRPr="00D65693" w:rsidR="003509FF">
        <w:rPr>
          <w:rFonts w:cs="Times New Roman" w:hint="default"/>
        </w:rPr>
        <w:t xml:space="preserve"> osoba, ktorá</w:t>
      </w:r>
      <w:r w:rsidRPr="00D65693" w:rsidR="003509FF">
        <w:rPr>
          <w:rFonts w:cs="Times New Roman" w:hint="default"/>
        </w:rPr>
        <w:t xml:space="preserve"> je š</w:t>
      </w:r>
      <w:r w:rsidRPr="00D65693" w:rsidR="003509FF">
        <w:rPr>
          <w:rFonts w:cs="Times New Roman" w:hint="default"/>
        </w:rPr>
        <w:t>tatutá</w:t>
      </w:r>
      <w:r w:rsidRPr="00D65693" w:rsidR="003509FF">
        <w:rPr>
          <w:rFonts w:cs="Times New Roman" w:hint="default"/>
        </w:rPr>
        <w:t>rnym orgá</w:t>
      </w:r>
      <w:r w:rsidRPr="00D65693" w:rsidR="003509FF">
        <w:rPr>
          <w:rFonts w:cs="Times New Roman" w:hint="default"/>
        </w:rPr>
        <w:t>nom poskytovateľ</w:t>
      </w:r>
      <w:r w:rsidRPr="00D65693" w:rsidR="003509FF">
        <w:rPr>
          <w:rFonts w:cs="Times New Roman" w:hint="default"/>
        </w:rPr>
        <w:t>a sociá</w:t>
      </w:r>
      <w:r w:rsidRPr="00D65693" w:rsidR="003509FF">
        <w:rPr>
          <w:rFonts w:cs="Times New Roman" w:hint="default"/>
        </w:rPr>
        <w:t>lnych služ</w:t>
      </w:r>
      <w:r w:rsidRPr="00D65693" w:rsidR="003509FF">
        <w:rPr>
          <w:rFonts w:cs="Times New Roman" w:hint="default"/>
        </w:rPr>
        <w:t>ieb alebo fyzická</w:t>
      </w:r>
      <w:r w:rsidRPr="00D65693" w:rsidR="003509FF">
        <w:rPr>
          <w:rFonts w:cs="Times New Roman" w:hint="default"/>
        </w:rPr>
        <w:t xml:space="preserve"> osoba zodpovedná</w:t>
      </w:r>
      <w:r w:rsidRPr="00D65693" w:rsidR="003509FF">
        <w:rPr>
          <w:rFonts w:cs="Times New Roman" w:hint="default"/>
        </w:rPr>
        <w:t xml:space="preserve"> na zá</w:t>
      </w:r>
      <w:r w:rsidRPr="00D65693" w:rsidR="003509FF">
        <w:rPr>
          <w:rFonts w:cs="Times New Roman" w:hint="default"/>
        </w:rPr>
        <w:t>klade poverenia  za poskytovanie sociá</w:t>
      </w:r>
      <w:r w:rsidRPr="00D65693" w:rsidR="003509FF">
        <w:rPr>
          <w:rFonts w:cs="Times New Roman" w:hint="default"/>
        </w:rPr>
        <w:t>lnej služ</w:t>
      </w:r>
      <w:r w:rsidRPr="00D65693" w:rsidR="003509FF">
        <w:rPr>
          <w:rFonts w:cs="Times New Roman" w:hint="default"/>
        </w:rPr>
        <w:t>by, navrhuje sa jednoznač</w:t>
      </w:r>
      <w:r w:rsidRPr="00D65693" w:rsidR="003509FF">
        <w:rPr>
          <w:rFonts w:cs="Times New Roman" w:hint="default"/>
        </w:rPr>
        <w:t>ne vymedziť</w:t>
      </w:r>
      <w:r w:rsidRPr="00D65693" w:rsidR="003509FF">
        <w:rPr>
          <w:rFonts w:cs="Times New Roman" w:hint="default"/>
        </w:rPr>
        <w:t>, pre ktoré</w:t>
      </w:r>
      <w:r w:rsidRPr="00D65693" w:rsidR="003509FF">
        <w:rPr>
          <w:rFonts w:cs="Times New Roman" w:hint="default"/>
        </w:rPr>
        <w:t xml:space="preserve"> druhy sociá</w:t>
      </w:r>
      <w:r w:rsidRPr="00D65693" w:rsidR="003509FF">
        <w:rPr>
          <w:rFonts w:cs="Times New Roman" w:hint="default"/>
        </w:rPr>
        <w:t>ln</w:t>
      </w:r>
      <w:r w:rsidRPr="00D65693" w:rsidR="003509FF">
        <w:rPr>
          <w:rFonts w:cs="Times New Roman" w:hint="default"/>
        </w:rPr>
        <w:t>y</w:t>
      </w:r>
      <w:r w:rsidRPr="00D65693" w:rsidR="003509FF">
        <w:rPr>
          <w:rFonts w:cs="Times New Roman" w:hint="default"/>
        </w:rPr>
        <w:t>ch služ</w:t>
      </w:r>
      <w:r w:rsidRPr="00D65693" w:rsidR="003509FF">
        <w:rPr>
          <w:rFonts w:cs="Times New Roman" w:hint="default"/>
        </w:rPr>
        <w:t>ieb sa za odbornú</w:t>
      </w:r>
      <w:r w:rsidRPr="00D65693" w:rsidR="003509FF">
        <w:rPr>
          <w:rFonts w:cs="Times New Roman" w:hint="default"/>
        </w:rPr>
        <w:t xml:space="preserve"> spô</w:t>
      </w:r>
      <w:r w:rsidRPr="00D65693" w:rsidR="003509FF">
        <w:rPr>
          <w:rFonts w:cs="Times New Roman" w:hint="default"/>
        </w:rPr>
        <w:t>sobilosť</w:t>
      </w:r>
      <w:r w:rsidRPr="00D65693" w:rsidR="003509FF">
        <w:rPr>
          <w:rFonts w:cs="Times New Roman" w:hint="default"/>
        </w:rPr>
        <w:t xml:space="preserve"> považ</w:t>
      </w:r>
      <w:r w:rsidRPr="00D65693" w:rsidR="003509FF">
        <w:rPr>
          <w:rFonts w:cs="Times New Roman" w:hint="default"/>
        </w:rPr>
        <w:t>uje dosiahnutie vysokoš</w:t>
      </w:r>
      <w:r w:rsidRPr="00D65693" w:rsidR="003509FF">
        <w:rPr>
          <w:rFonts w:cs="Times New Roman" w:hint="default"/>
        </w:rPr>
        <w:t>kolské</w:t>
      </w:r>
      <w:r w:rsidRPr="00D65693" w:rsidR="003509FF">
        <w:rPr>
          <w:rFonts w:cs="Times New Roman" w:hint="default"/>
        </w:rPr>
        <w:t>ho vzdelania, a to bez pož</w:t>
      </w:r>
      <w:r w:rsidRPr="00D65693" w:rsidR="003509FF">
        <w:rPr>
          <w:rFonts w:cs="Times New Roman" w:hint="default"/>
        </w:rPr>
        <w:t>iadavky vymedzené</w:t>
      </w:r>
      <w:r w:rsidRPr="00D65693" w:rsidR="003509FF">
        <w:rPr>
          <w:rFonts w:cs="Times New Roman" w:hint="default"/>
        </w:rPr>
        <w:t>ho š</w:t>
      </w:r>
      <w:r w:rsidRPr="00D65693" w:rsidR="003509FF">
        <w:rPr>
          <w:rFonts w:cs="Times New Roman" w:hint="default"/>
        </w:rPr>
        <w:t>tudijné</w:t>
      </w:r>
      <w:r w:rsidRPr="00D65693" w:rsidR="003509FF">
        <w:rPr>
          <w:rFonts w:cs="Times New Roman" w:hint="default"/>
        </w:rPr>
        <w:t>ho odboru (vzhľ</w:t>
      </w:r>
      <w:r w:rsidRPr="00D65693" w:rsidR="003509FF">
        <w:rPr>
          <w:rFonts w:cs="Times New Roman" w:hint="default"/>
        </w:rPr>
        <w:t>adom na povahu a </w:t>
      </w:r>
      <w:r w:rsidRPr="00D65693" w:rsidR="003509FF">
        <w:rPr>
          <w:rFonts w:cs="Times New Roman" w:hint="default"/>
        </w:rPr>
        <w:t>charakter vykoná</w:t>
      </w:r>
      <w:r w:rsidRPr="00D65693" w:rsidR="003509FF">
        <w:rPr>
          <w:rFonts w:cs="Times New Roman" w:hint="default"/>
        </w:rPr>
        <w:t>vaný</w:t>
      </w:r>
      <w:r w:rsidRPr="00D65693" w:rsidR="003509FF">
        <w:rPr>
          <w:rFonts w:cs="Times New Roman" w:hint="default"/>
        </w:rPr>
        <w:t>ch č</w:t>
      </w:r>
      <w:r w:rsidRPr="00D65693" w:rsidR="003509FF">
        <w:rPr>
          <w:rFonts w:cs="Times New Roman" w:hint="default"/>
        </w:rPr>
        <w:t>inností</w:t>
      </w:r>
      <w:r w:rsidRPr="00D65693" w:rsidR="003509FF">
        <w:rPr>
          <w:rFonts w:cs="Times New Roman" w:hint="default"/>
        </w:rPr>
        <w:t xml:space="preserve"> fyzickej osoby zodpovednej za poskytovanie sociá</w:t>
      </w:r>
      <w:r w:rsidRPr="00D65693" w:rsidR="003509FF">
        <w:rPr>
          <w:rFonts w:cs="Times New Roman" w:hint="default"/>
        </w:rPr>
        <w:t>lnej služ</w:t>
      </w:r>
      <w:r w:rsidRPr="00D65693" w:rsidR="003509FF">
        <w:rPr>
          <w:rFonts w:cs="Times New Roman" w:hint="default"/>
        </w:rPr>
        <w:t>by) a pre</w:t>
      </w:r>
      <w:r w:rsidRPr="00D65693" w:rsidR="003509FF">
        <w:rPr>
          <w:rFonts w:cs="Times New Roman" w:hint="default"/>
        </w:rPr>
        <w:t xml:space="preserve"> </w:t>
      </w:r>
      <w:r w:rsidRPr="00D65693" w:rsidR="003509FF">
        <w:rPr>
          <w:rFonts w:cs="Times New Roman" w:hint="default"/>
        </w:rPr>
        <w:t>ktoré</w:t>
      </w:r>
      <w:r w:rsidRPr="00D65693" w:rsidR="003509FF">
        <w:rPr>
          <w:rFonts w:cs="Times New Roman" w:hint="default"/>
        </w:rPr>
        <w:t xml:space="preserve"> druhy sociá</w:t>
      </w:r>
      <w:r w:rsidRPr="00D65693" w:rsidR="003509FF">
        <w:rPr>
          <w:rFonts w:cs="Times New Roman" w:hint="default"/>
        </w:rPr>
        <w:t>lnych služ</w:t>
      </w:r>
      <w:r w:rsidRPr="00D65693" w:rsidR="003509FF">
        <w:rPr>
          <w:rFonts w:cs="Times New Roman" w:hint="default"/>
        </w:rPr>
        <w:t>ieb postač</w:t>
      </w:r>
      <w:r w:rsidRPr="00D65693" w:rsidR="003509FF">
        <w:rPr>
          <w:rFonts w:cs="Times New Roman" w:hint="default"/>
        </w:rPr>
        <w:t>uje ú</w:t>
      </w:r>
      <w:r w:rsidRPr="00D65693" w:rsidR="003509FF">
        <w:rPr>
          <w:rFonts w:cs="Times New Roman" w:hint="default"/>
        </w:rPr>
        <w:t>plné</w:t>
      </w:r>
      <w:r w:rsidRPr="00D65693" w:rsidR="003509FF">
        <w:rPr>
          <w:rFonts w:cs="Times New Roman" w:hint="default"/>
        </w:rPr>
        <w:t xml:space="preserve"> stredoš</w:t>
      </w:r>
      <w:r w:rsidRPr="00D65693" w:rsidR="003509FF">
        <w:rPr>
          <w:rFonts w:cs="Times New Roman" w:hint="default"/>
        </w:rPr>
        <w:t>kolské</w:t>
      </w:r>
      <w:r w:rsidRPr="00D65693" w:rsidR="003509FF">
        <w:rPr>
          <w:rFonts w:cs="Times New Roman" w:hint="default"/>
        </w:rPr>
        <w:t xml:space="preserve"> vzdelanie (napr. prepravná</w:t>
      </w:r>
      <w:r w:rsidRPr="00D65693" w:rsidR="003509FF">
        <w:rPr>
          <w:rFonts w:cs="Times New Roman" w:hint="default"/>
        </w:rPr>
        <w:t xml:space="preserve"> služ</w:t>
      </w:r>
      <w:r w:rsidRPr="00D65693" w:rsidR="003509FF">
        <w:rPr>
          <w:rFonts w:cs="Times New Roman" w:hint="default"/>
        </w:rPr>
        <w:t>ba, pož</w:t>
      </w:r>
      <w:r w:rsidRPr="00D65693" w:rsidR="003509FF">
        <w:rPr>
          <w:rFonts w:cs="Times New Roman" w:hint="default"/>
        </w:rPr>
        <w:t>ič</w:t>
      </w:r>
      <w:r w:rsidRPr="00D65693" w:rsidR="003509FF">
        <w:rPr>
          <w:rFonts w:cs="Times New Roman" w:hint="default"/>
        </w:rPr>
        <w:t>iavanie pomô</w:t>
      </w:r>
      <w:r w:rsidRPr="00D65693" w:rsidR="003509FF">
        <w:rPr>
          <w:rFonts w:cs="Times New Roman" w:hint="default"/>
        </w:rPr>
        <w:t>cok, denné</w:t>
      </w:r>
      <w:r w:rsidRPr="00D65693" w:rsidR="003509FF">
        <w:rPr>
          <w:rFonts w:cs="Times New Roman" w:hint="default"/>
        </w:rPr>
        <w:t xml:space="preserve"> centrum, jedá</w:t>
      </w:r>
      <w:r w:rsidRPr="00D65693" w:rsidR="003509FF">
        <w:rPr>
          <w:rFonts w:cs="Times New Roman" w:hint="default"/>
        </w:rPr>
        <w:t>leň</w:t>
      </w:r>
      <w:r w:rsidRPr="00D65693" w:rsidR="003509FF">
        <w:rPr>
          <w:rFonts w:cs="Times New Roman" w:hint="default"/>
        </w:rPr>
        <w:t>, práč</w:t>
      </w:r>
      <w:r w:rsidRPr="00D65693" w:rsidR="003509FF">
        <w:rPr>
          <w:rFonts w:cs="Times New Roman" w:hint="default"/>
        </w:rPr>
        <w:t>ovň</w:t>
      </w:r>
      <w:r w:rsidRPr="00D65693" w:rsidR="003509FF">
        <w:rPr>
          <w:rFonts w:cs="Times New Roman" w:hint="default"/>
        </w:rPr>
        <w:t>a).</w:t>
      </w:r>
    </w:p>
    <w:p w:rsidR="00E176AD" w:rsidP="00D65693">
      <w:pPr>
        <w:pStyle w:val="Standard"/>
        <w:bidi w:val="0"/>
        <w:jc w:val="both"/>
        <w:rPr>
          <w:rFonts w:cs="Times New Roman"/>
        </w:rPr>
      </w:pPr>
    </w:p>
    <w:p w:rsidR="00CD4618" w:rsidRPr="0083425A" w:rsidP="00D65693">
      <w:pPr>
        <w:pStyle w:val="Standard"/>
        <w:bidi w:val="0"/>
        <w:jc w:val="both"/>
        <w:rPr>
          <w:b/>
        </w:rPr>
      </w:pPr>
      <w:r w:rsidRPr="0083425A" w:rsidR="00E176AD">
        <w:rPr>
          <w:b/>
        </w:rPr>
        <w:t>K</w:t>
      </w:r>
      <w:r w:rsidRPr="0083425A" w:rsidR="006A01E2">
        <w:rPr>
          <w:b/>
        </w:rPr>
        <w:t> </w:t>
      </w:r>
      <w:r w:rsidRPr="0083425A" w:rsidR="00E176AD">
        <w:rPr>
          <w:b/>
        </w:rPr>
        <w:t>bodu</w:t>
      </w:r>
      <w:r w:rsidR="0005337F">
        <w:rPr>
          <w:b/>
        </w:rPr>
        <w:t xml:space="preserve"> 75</w:t>
      </w:r>
      <w:r w:rsidRPr="0083425A" w:rsidR="00E176AD">
        <w:rPr>
          <w:b/>
        </w:rPr>
        <w:t xml:space="preserve"> </w:t>
      </w:r>
      <w:r w:rsidRPr="0083425A" w:rsidR="00D679FE">
        <w:rPr>
          <w:b/>
        </w:rPr>
        <w:t xml:space="preserve">- </w:t>
      </w:r>
      <w:r w:rsidRPr="0083425A" w:rsidR="00E176AD">
        <w:rPr>
          <w:rFonts w:hint="default"/>
          <w:b/>
        </w:rPr>
        <w:t>§</w:t>
      </w:r>
      <w:r w:rsidRPr="0083425A" w:rsidR="00E176AD">
        <w:rPr>
          <w:rFonts w:hint="default"/>
          <w:b/>
        </w:rPr>
        <w:t xml:space="preserve"> 63 ods. 6</w:t>
      </w:r>
    </w:p>
    <w:p w:rsidR="00E176AD" w:rsidRPr="0083425A" w:rsidP="00D679FE">
      <w:pPr>
        <w:pStyle w:val="Standard"/>
        <w:bidi w:val="0"/>
        <w:ind w:firstLine="709"/>
        <w:jc w:val="both"/>
      </w:pPr>
      <w:r w:rsidRPr="0083425A">
        <w:rPr>
          <w:rFonts w:hint="default"/>
        </w:rPr>
        <w:t>Vzhľ</w:t>
      </w:r>
      <w:r w:rsidRPr="0083425A">
        <w:rPr>
          <w:rFonts w:hint="default"/>
        </w:rPr>
        <w:t>adom na to, ž</w:t>
      </w:r>
      <w:r w:rsidRPr="0083425A">
        <w:rPr>
          <w:rFonts w:hint="default"/>
        </w:rPr>
        <w:t>e sa zavá</w:t>
      </w:r>
      <w:r w:rsidRPr="0083425A">
        <w:rPr>
          <w:rFonts w:hint="default"/>
        </w:rPr>
        <w:t>dza nová</w:t>
      </w:r>
      <w:r w:rsidRPr="0083425A">
        <w:rPr>
          <w:rFonts w:hint="default"/>
        </w:rPr>
        <w:t xml:space="preserve"> odborná</w:t>
      </w:r>
      <w:r w:rsidRPr="0083425A">
        <w:rPr>
          <w:rFonts w:hint="default"/>
        </w:rPr>
        <w:t xml:space="preserve"> č</w:t>
      </w:r>
      <w:r w:rsidRPr="0083425A">
        <w:rPr>
          <w:rFonts w:hint="default"/>
        </w:rPr>
        <w:t>innos</w:t>
      </w:r>
      <w:r w:rsidRPr="0083425A" w:rsidR="00D679FE">
        <w:rPr>
          <w:rFonts w:hint="default"/>
        </w:rPr>
        <w:t>ť</w:t>
      </w:r>
      <w:r w:rsidRPr="0083425A" w:rsidR="00D679FE">
        <w:rPr>
          <w:rFonts w:hint="default"/>
        </w:rPr>
        <w:t>, ktorou je stimulá</w:t>
      </w:r>
      <w:r w:rsidRPr="0083425A" w:rsidR="00D679FE">
        <w:rPr>
          <w:rFonts w:hint="default"/>
        </w:rPr>
        <w:t xml:space="preserve">cia </w:t>
      </w:r>
      <w:r w:rsidRPr="0083425A" w:rsidR="0083425A">
        <w:t xml:space="preserve"> komp</w:t>
      </w:r>
      <w:r w:rsidRPr="0083425A" w:rsidR="0083425A">
        <w:rPr>
          <w:rFonts w:hint="default"/>
        </w:rPr>
        <w:t>lexné</w:t>
      </w:r>
      <w:r w:rsidRPr="0083425A" w:rsidR="0083425A">
        <w:rPr>
          <w:rFonts w:hint="default"/>
        </w:rPr>
        <w:t xml:space="preserve">ho </w:t>
      </w:r>
      <w:r w:rsidRPr="0083425A" w:rsidR="00D679FE">
        <w:rPr>
          <w:rFonts w:hint="default"/>
        </w:rPr>
        <w:t>vý</w:t>
      </w:r>
      <w:r w:rsidRPr="0083425A" w:rsidR="00D679FE">
        <w:rPr>
          <w:rFonts w:hint="default"/>
        </w:rPr>
        <w:t xml:space="preserve">voja </w:t>
      </w:r>
      <w:r w:rsidRPr="0083425A">
        <w:rPr>
          <w:rFonts w:hint="default"/>
        </w:rPr>
        <w:t>dieť</w:t>
      </w:r>
      <w:r w:rsidRPr="0083425A">
        <w:rPr>
          <w:rFonts w:hint="default"/>
        </w:rPr>
        <w:t>a so zdravotný</w:t>
      </w:r>
      <w:r w:rsidRPr="0083425A">
        <w:rPr>
          <w:rFonts w:hint="default"/>
        </w:rPr>
        <w:t>m postihnutí</w:t>
      </w:r>
      <w:r w:rsidRPr="0083425A">
        <w:rPr>
          <w:rFonts w:hint="default"/>
        </w:rPr>
        <w:t>m, ustanovuje sa, ž</w:t>
      </w:r>
      <w:r w:rsidRPr="0083425A">
        <w:rPr>
          <w:rFonts w:hint="default"/>
        </w:rPr>
        <w:t>e tú</w:t>
      </w:r>
      <w:r w:rsidRPr="0083425A">
        <w:rPr>
          <w:rFonts w:hint="default"/>
        </w:rPr>
        <w:t>to č</w:t>
      </w:r>
      <w:r w:rsidRPr="0083425A">
        <w:rPr>
          <w:rFonts w:hint="default"/>
        </w:rPr>
        <w:t>innosť</w:t>
      </w:r>
      <w:r w:rsidRPr="0083425A">
        <w:rPr>
          <w:rFonts w:hint="default"/>
        </w:rPr>
        <w:t xml:space="preserve"> je mož</w:t>
      </w:r>
      <w:r w:rsidRPr="0083425A">
        <w:rPr>
          <w:rFonts w:hint="default"/>
        </w:rPr>
        <w:t>né</w:t>
      </w:r>
      <w:r w:rsidRPr="0083425A">
        <w:rPr>
          <w:rFonts w:hint="default"/>
        </w:rPr>
        <w:t xml:space="preserve"> </w:t>
      </w:r>
      <w:r w:rsidRPr="0083425A" w:rsidR="006A01E2">
        <w:rPr>
          <w:rFonts w:hint="default"/>
        </w:rPr>
        <w:t xml:space="preserve"> zaregistrovať</w:t>
      </w:r>
      <w:r w:rsidRPr="0083425A" w:rsidR="006A01E2">
        <w:rPr>
          <w:rFonts w:hint="default"/>
        </w:rPr>
        <w:t xml:space="preserve"> len vtedy, ak na tú</w:t>
      </w:r>
      <w:r w:rsidRPr="0083425A" w:rsidR="006A01E2">
        <w:rPr>
          <w:rFonts w:hint="default"/>
        </w:rPr>
        <w:t>to č</w:t>
      </w:r>
      <w:r w:rsidRPr="0083425A" w:rsidR="006A01E2">
        <w:rPr>
          <w:rFonts w:hint="default"/>
        </w:rPr>
        <w:t>innosť</w:t>
      </w:r>
      <w:r w:rsidRPr="0083425A" w:rsidR="006A01E2">
        <w:rPr>
          <w:rFonts w:hint="default"/>
        </w:rPr>
        <w:t xml:space="preserve"> bola ministerstvom udelená</w:t>
      </w:r>
      <w:r w:rsidRPr="0083425A" w:rsidR="006A01E2">
        <w:rPr>
          <w:rFonts w:hint="default"/>
        </w:rPr>
        <w:t xml:space="preserve"> akreditá</w:t>
      </w:r>
      <w:r w:rsidRPr="0083425A" w:rsidR="006A01E2">
        <w:rPr>
          <w:rFonts w:hint="default"/>
        </w:rPr>
        <w:t>cia.</w:t>
      </w:r>
    </w:p>
    <w:p w:rsidR="00E176AD" w:rsidRPr="00E176AD" w:rsidP="00D65693">
      <w:pPr>
        <w:pStyle w:val="Standard"/>
        <w:bidi w:val="0"/>
        <w:jc w:val="both"/>
        <w:rPr>
          <w:rFonts w:cs="Times New Roman"/>
          <w:b/>
        </w:rPr>
      </w:pPr>
    </w:p>
    <w:p w:rsidR="0022609A" w:rsidP="00D65693">
      <w:pPr>
        <w:pStyle w:val="Title"/>
        <w:tabs>
          <w:tab w:val="left" w:pos="540"/>
        </w:tabs>
        <w:bidi w:val="0"/>
        <w:jc w:val="both"/>
        <w:rPr>
          <w:bCs w:val="0"/>
          <w:sz w:val="24"/>
          <w:szCs w:val="24"/>
        </w:rPr>
      </w:pPr>
    </w:p>
    <w:p w:rsidR="00CD4618" w:rsidRPr="00D65693" w:rsidP="00D65693">
      <w:pPr>
        <w:pStyle w:val="Title"/>
        <w:tabs>
          <w:tab w:val="left" w:pos="540"/>
        </w:tabs>
        <w:bidi w:val="0"/>
        <w:jc w:val="both"/>
        <w:rPr>
          <w:bCs w:val="0"/>
          <w:sz w:val="24"/>
          <w:szCs w:val="24"/>
        </w:rPr>
      </w:pPr>
      <w:r w:rsidRPr="00D65693" w:rsidR="003509FF">
        <w:rPr>
          <w:bCs w:val="0"/>
          <w:sz w:val="24"/>
          <w:szCs w:val="24"/>
        </w:rPr>
        <w:t>K bodu 7</w:t>
      </w:r>
      <w:r w:rsidR="0005337F">
        <w:rPr>
          <w:bCs w:val="0"/>
          <w:sz w:val="24"/>
          <w:szCs w:val="24"/>
        </w:rPr>
        <w:t>6</w:t>
      </w:r>
      <w:r w:rsidR="00447166">
        <w:rPr>
          <w:bCs w:val="0"/>
          <w:sz w:val="24"/>
          <w:szCs w:val="24"/>
        </w:rPr>
        <w:t xml:space="preserve">  - </w:t>
      </w:r>
      <w:r w:rsidRPr="00D65693" w:rsidR="003509FF">
        <w:rPr>
          <w:rFonts w:hint="default"/>
          <w:bCs w:val="0"/>
          <w:sz w:val="24"/>
          <w:szCs w:val="24"/>
        </w:rPr>
        <w:t>§</w:t>
      </w:r>
      <w:r w:rsidRPr="00D65693" w:rsidR="003509FF">
        <w:rPr>
          <w:rFonts w:hint="default"/>
          <w:bCs w:val="0"/>
          <w:sz w:val="24"/>
          <w:szCs w:val="24"/>
        </w:rPr>
        <w:t xml:space="preserve"> 64 ods.</w:t>
      </w:r>
      <w:r w:rsidRPr="00D65693" w:rsidR="00B057FF">
        <w:rPr>
          <w:bCs w:val="0"/>
          <w:sz w:val="24"/>
          <w:szCs w:val="24"/>
        </w:rPr>
        <w:t xml:space="preserve"> </w:t>
      </w:r>
      <w:r w:rsidRPr="00D65693" w:rsidR="003509FF">
        <w:rPr>
          <w:rFonts w:hint="default"/>
          <w:bCs w:val="0"/>
          <w:sz w:val="24"/>
          <w:szCs w:val="24"/>
        </w:rPr>
        <w:t>3 pí</w:t>
      </w:r>
      <w:r w:rsidRPr="00D65693" w:rsidR="003509FF">
        <w:rPr>
          <w:rFonts w:hint="default"/>
          <w:bCs w:val="0"/>
          <w:sz w:val="24"/>
          <w:szCs w:val="24"/>
        </w:rPr>
        <w:t>sm. a) a b)</w:t>
      </w:r>
    </w:p>
    <w:p w:rsidR="00CD4618" w:rsidRPr="00D65693" w:rsidP="00D65693">
      <w:pPr>
        <w:pStyle w:val="Subtitle"/>
        <w:bidi w:val="0"/>
        <w:spacing w:before="0" w:after="0"/>
        <w:jc w:val="both"/>
        <w:rPr>
          <w:rFonts w:ascii="Times New Roman" w:hAnsi="Times New Roman" w:cs="Times New Roman"/>
          <w:i w:val="0"/>
          <w:sz w:val="24"/>
          <w:szCs w:val="24"/>
          <w:lang w:eastAsia="cs-CZ"/>
        </w:rPr>
      </w:pPr>
      <w:r w:rsidR="00324795">
        <w:rPr>
          <w:rFonts w:ascii="Times New Roman" w:hAnsi="Times New Roman" w:cs="Times New Roman"/>
          <w:i w:val="0"/>
          <w:sz w:val="24"/>
          <w:szCs w:val="24"/>
          <w:lang w:eastAsia="cs-CZ"/>
        </w:rPr>
        <w:tab/>
      </w:r>
      <w:r w:rsidRPr="00D65693" w:rsidR="003509FF">
        <w:rPr>
          <w:rFonts w:ascii="Times New Roman" w:hAnsi="Times New Roman" w:cs="Times New Roman"/>
          <w:i w:val="0"/>
          <w:sz w:val="24"/>
          <w:szCs w:val="24"/>
          <w:lang w:eastAsia="cs-CZ"/>
        </w:rPr>
        <w:t>Ide o </w:t>
      </w:r>
      <w:r w:rsidRPr="00D65693" w:rsidR="003509FF">
        <w:rPr>
          <w:rFonts w:ascii="Times New Roman" w:hAnsi="Times New Roman" w:cs="Times New Roman" w:hint="default"/>
          <w:i w:val="0"/>
          <w:sz w:val="24"/>
          <w:szCs w:val="24"/>
          <w:lang w:eastAsia="cs-CZ"/>
        </w:rPr>
        <w:t>legislatí</w:t>
      </w:r>
      <w:r w:rsidRPr="00D65693" w:rsidR="003509FF">
        <w:rPr>
          <w:rFonts w:ascii="Times New Roman" w:hAnsi="Times New Roman" w:cs="Times New Roman" w:hint="default"/>
          <w:i w:val="0"/>
          <w:sz w:val="24"/>
          <w:szCs w:val="24"/>
          <w:lang w:eastAsia="cs-CZ"/>
        </w:rPr>
        <w:t>vnotechnické</w:t>
      </w:r>
      <w:r w:rsidRPr="00D65693" w:rsidR="003509FF">
        <w:rPr>
          <w:rFonts w:ascii="Times New Roman" w:hAnsi="Times New Roman" w:cs="Times New Roman" w:hint="default"/>
          <w:i w:val="0"/>
          <w:sz w:val="24"/>
          <w:szCs w:val="24"/>
          <w:lang w:eastAsia="cs-CZ"/>
        </w:rPr>
        <w:t xml:space="preserve"> zmeny v nadvä</w:t>
      </w:r>
      <w:r w:rsidRPr="00D65693" w:rsidR="003509FF">
        <w:rPr>
          <w:rFonts w:ascii="Times New Roman" w:hAnsi="Times New Roman" w:cs="Times New Roman" w:hint="default"/>
          <w:i w:val="0"/>
          <w:sz w:val="24"/>
          <w:szCs w:val="24"/>
          <w:lang w:eastAsia="cs-CZ"/>
        </w:rPr>
        <w:t>znosti na zmeny navrhované</w:t>
      </w:r>
      <w:r w:rsidRPr="00D65693" w:rsidR="003509FF">
        <w:rPr>
          <w:rFonts w:ascii="Times New Roman" w:hAnsi="Times New Roman" w:cs="Times New Roman" w:hint="default"/>
          <w:i w:val="0"/>
          <w:sz w:val="24"/>
          <w:szCs w:val="24"/>
          <w:lang w:eastAsia="cs-CZ"/>
        </w:rPr>
        <w:t xml:space="preserve"> v §</w:t>
      </w:r>
      <w:r w:rsidRPr="00D65693" w:rsidR="003509FF">
        <w:rPr>
          <w:rFonts w:ascii="Times New Roman" w:hAnsi="Times New Roman" w:cs="Times New Roman" w:hint="default"/>
          <w:i w:val="0"/>
          <w:sz w:val="24"/>
          <w:szCs w:val="24"/>
          <w:lang w:eastAsia="cs-CZ"/>
        </w:rPr>
        <w:t xml:space="preserve"> 63 ods.</w:t>
      </w:r>
      <w:r w:rsidR="00144DBA">
        <w:rPr>
          <w:rFonts w:ascii="Times New Roman" w:hAnsi="Times New Roman" w:cs="Times New Roman"/>
          <w:i w:val="0"/>
          <w:sz w:val="24"/>
          <w:szCs w:val="24"/>
          <w:lang w:eastAsia="cs-CZ"/>
        </w:rPr>
        <w:t xml:space="preserve"> </w:t>
      </w:r>
      <w:r w:rsidRPr="00D65693" w:rsidR="003509FF">
        <w:rPr>
          <w:rFonts w:ascii="Times New Roman" w:hAnsi="Times New Roman" w:cs="Times New Roman"/>
          <w:i w:val="0"/>
          <w:sz w:val="24"/>
          <w:szCs w:val="24"/>
          <w:lang w:eastAsia="cs-CZ"/>
        </w:rPr>
        <w:t>1.</w:t>
      </w:r>
    </w:p>
    <w:p w:rsidR="00CD4618" w:rsidRPr="00D65693" w:rsidP="00D65693">
      <w:pPr>
        <w:pStyle w:val="Title"/>
        <w:tabs>
          <w:tab w:val="left" w:pos="540"/>
        </w:tabs>
        <w:bidi w:val="0"/>
        <w:jc w:val="both"/>
        <w:rPr>
          <w:bCs w:val="0"/>
          <w:sz w:val="24"/>
          <w:szCs w:val="24"/>
        </w:rPr>
      </w:pPr>
    </w:p>
    <w:p w:rsidR="00CD4618" w:rsidRPr="00D65693" w:rsidP="00D65693">
      <w:pPr>
        <w:pStyle w:val="Title"/>
        <w:tabs>
          <w:tab w:val="left" w:pos="540"/>
        </w:tabs>
        <w:bidi w:val="0"/>
        <w:jc w:val="both"/>
        <w:rPr>
          <w:sz w:val="24"/>
          <w:szCs w:val="24"/>
        </w:rPr>
      </w:pPr>
      <w:r w:rsidRPr="00D65693" w:rsidR="003509FF">
        <w:rPr>
          <w:bCs w:val="0"/>
          <w:sz w:val="24"/>
          <w:szCs w:val="24"/>
        </w:rPr>
        <w:t xml:space="preserve"> K bodu 7</w:t>
      </w:r>
      <w:r w:rsidR="0005337F">
        <w:rPr>
          <w:bCs w:val="0"/>
          <w:sz w:val="24"/>
          <w:szCs w:val="24"/>
        </w:rPr>
        <w:t>7</w:t>
      </w:r>
      <w:r w:rsidRPr="00D65693" w:rsidR="003509FF">
        <w:rPr>
          <w:bCs w:val="0"/>
          <w:sz w:val="24"/>
          <w:szCs w:val="24"/>
        </w:rPr>
        <w:t xml:space="preserve"> - </w:t>
      </w:r>
      <w:r w:rsidRPr="00D65693" w:rsidR="003509FF">
        <w:rPr>
          <w:rFonts w:hint="default"/>
          <w:sz w:val="24"/>
          <w:szCs w:val="24"/>
        </w:rPr>
        <w:t>§</w:t>
      </w:r>
      <w:r w:rsidRPr="00D65693" w:rsidR="003509FF">
        <w:rPr>
          <w:rFonts w:hint="default"/>
          <w:sz w:val="24"/>
          <w:szCs w:val="24"/>
        </w:rPr>
        <w:t xml:space="preserve"> 64 ods. 3 pí</w:t>
      </w:r>
      <w:r w:rsidRPr="00D65693" w:rsidR="003509FF">
        <w:rPr>
          <w:rFonts w:hint="default"/>
          <w:sz w:val="24"/>
          <w:szCs w:val="24"/>
        </w:rPr>
        <w:t>sm. i)</w:t>
      </w:r>
    </w:p>
    <w:p w:rsidR="00CD4618" w:rsidP="00D65693">
      <w:pPr>
        <w:pStyle w:val="Standard"/>
        <w:bidi w:val="0"/>
        <w:jc w:val="both"/>
        <w:rPr>
          <w:rFonts w:cs="Times New Roman"/>
        </w:rPr>
      </w:pPr>
      <w:r w:rsidRPr="00D65693" w:rsidR="003509FF">
        <w:rPr>
          <w:rFonts w:cs="Times New Roman"/>
        </w:rPr>
        <w:tab/>
      </w:r>
      <w:r w:rsidRPr="00D65693" w:rsidR="003509FF">
        <w:rPr>
          <w:rFonts w:cs="Times New Roman" w:hint="default"/>
        </w:rPr>
        <w:t>Na zá</w:t>
      </w:r>
      <w:r w:rsidRPr="00D65693" w:rsidR="003509FF">
        <w:rPr>
          <w:rFonts w:cs="Times New Roman" w:hint="default"/>
        </w:rPr>
        <w:t>klade pož</w:t>
      </w:r>
      <w:r w:rsidRPr="00D65693" w:rsidR="003509FF">
        <w:rPr>
          <w:rFonts w:cs="Times New Roman" w:hint="default"/>
        </w:rPr>
        <w:t>iadaviek z praxe sa navrhuje medzi ná</w:t>
      </w:r>
      <w:r w:rsidRPr="00D65693" w:rsidR="003509FF">
        <w:rPr>
          <w:rFonts w:cs="Times New Roman" w:hint="default"/>
        </w:rPr>
        <w:t>lež</w:t>
      </w:r>
      <w:r w:rsidRPr="00D65693" w:rsidR="003509FF">
        <w:rPr>
          <w:rFonts w:cs="Times New Roman" w:hint="default"/>
        </w:rPr>
        <w:t>itosti ž</w:t>
      </w:r>
      <w:r w:rsidRPr="00D65693" w:rsidR="003509FF">
        <w:rPr>
          <w:rFonts w:cs="Times New Roman" w:hint="default"/>
        </w:rPr>
        <w:t>iadosti o zá</w:t>
      </w:r>
      <w:r w:rsidRPr="00D65693" w:rsidR="003509FF">
        <w:rPr>
          <w:rFonts w:cs="Times New Roman" w:hint="default"/>
        </w:rPr>
        <w:t>pis do registra poskytovateľ</w:t>
      </w:r>
      <w:r w:rsidRPr="00D65693" w:rsidR="003509FF">
        <w:rPr>
          <w:rFonts w:cs="Times New Roman" w:hint="default"/>
        </w:rPr>
        <w:t>ov sociá</w:t>
      </w:r>
      <w:r w:rsidRPr="00D65693" w:rsidR="003509FF">
        <w:rPr>
          <w:rFonts w:cs="Times New Roman" w:hint="default"/>
        </w:rPr>
        <w:t>lnych služ</w:t>
      </w:r>
      <w:r w:rsidRPr="00D65693" w:rsidR="003509FF">
        <w:rPr>
          <w:rFonts w:cs="Times New Roman" w:hint="default"/>
        </w:rPr>
        <w:t>ieb zaradiť</w:t>
      </w:r>
      <w:r w:rsidRPr="00D65693" w:rsidR="003509FF">
        <w:rPr>
          <w:rFonts w:cs="Times New Roman" w:hint="default"/>
        </w:rPr>
        <w:t xml:space="preserve"> aj opis rozsahu a  podmienok poskytovania odbo</w:t>
      </w:r>
      <w:r w:rsidRPr="00D65693" w:rsidR="003509FF">
        <w:rPr>
          <w:rFonts w:cs="Times New Roman" w:hint="default"/>
        </w:rPr>
        <w:t>rnej č</w:t>
      </w:r>
      <w:r w:rsidRPr="00D65693" w:rsidR="003509FF">
        <w:rPr>
          <w:rFonts w:cs="Times New Roman" w:hint="default"/>
        </w:rPr>
        <w:t>innosti, obsluž</w:t>
      </w:r>
      <w:r w:rsidRPr="00D65693" w:rsidR="003509FF">
        <w:rPr>
          <w:rFonts w:cs="Times New Roman" w:hint="default"/>
        </w:rPr>
        <w:t>nej č</w:t>
      </w:r>
      <w:r w:rsidRPr="00D65693" w:rsidR="003509FF">
        <w:rPr>
          <w:rFonts w:cs="Times New Roman" w:hint="default"/>
        </w:rPr>
        <w:t>innosti alebo ď</w:t>
      </w:r>
      <w:r w:rsidRPr="00D65693" w:rsidR="003509FF">
        <w:rPr>
          <w:rFonts w:cs="Times New Roman" w:hint="default"/>
        </w:rPr>
        <w:t>alš</w:t>
      </w:r>
      <w:r w:rsidRPr="00D65693" w:rsidR="003509FF">
        <w:rPr>
          <w:rFonts w:cs="Times New Roman" w:hint="default"/>
        </w:rPr>
        <w:t>ej č</w:t>
      </w:r>
      <w:r w:rsidRPr="00D65693" w:rsidR="003509FF">
        <w:rPr>
          <w:rFonts w:cs="Times New Roman" w:hint="default"/>
        </w:rPr>
        <w:t>innosti</w:t>
      </w:r>
      <w:r w:rsidRPr="00D65693" w:rsidR="003509FF">
        <w:rPr>
          <w:rFonts w:cs="Times New Roman"/>
          <w:b/>
        </w:rPr>
        <w:t xml:space="preserve">, </w:t>
      </w:r>
      <w:r w:rsidRPr="00D65693" w:rsidR="003509FF">
        <w:rPr>
          <w:rFonts w:cs="Times New Roman" w:hint="default"/>
        </w:rPr>
        <w:t>nakoľ</w:t>
      </w:r>
      <w:r w:rsidRPr="00D65693" w:rsidR="003509FF">
        <w:rPr>
          <w:rFonts w:cs="Times New Roman" w:hint="default"/>
        </w:rPr>
        <w:t>ko je ž</w:t>
      </w:r>
      <w:r w:rsidRPr="00D65693" w:rsidR="003509FF">
        <w:rPr>
          <w:rFonts w:cs="Times New Roman" w:hint="default"/>
        </w:rPr>
        <w:t>iaduce, aby budú</w:t>
      </w:r>
      <w:r w:rsidRPr="00D65693" w:rsidR="003509FF">
        <w:rPr>
          <w:rFonts w:cs="Times New Roman" w:hint="default"/>
        </w:rPr>
        <w:t>ci poskytovateľ</w:t>
      </w:r>
      <w:r w:rsidRPr="00D65693" w:rsidR="003509FF">
        <w:rPr>
          <w:rFonts w:cs="Times New Roman" w:hint="default"/>
        </w:rPr>
        <w:t xml:space="preserve"> splnil tieto ná</w:t>
      </w:r>
      <w:r w:rsidRPr="00D65693" w:rsidR="003509FF">
        <w:rPr>
          <w:rFonts w:cs="Times New Roman" w:hint="default"/>
        </w:rPr>
        <w:t>lež</w:t>
      </w:r>
      <w:r w:rsidRPr="00D65693" w:rsidR="003509FF">
        <w:rPr>
          <w:rFonts w:cs="Times New Roman" w:hint="default"/>
        </w:rPr>
        <w:t>itosti eš</w:t>
      </w:r>
      <w:r w:rsidRPr="00D65693" w:rsidR="003509FF">
        <w:rPr>
          <w:rFonts w:cs="Times New Roman" w:hint="default"/>
        </w:rPr>
        <w:t>te pred zá</w:t>
      </w:r>
      <w:r w:rsidRPr="00D65693" w:rsidR="003509FF">
        <w:rPr>
          <w:rFonts w:cs="Times New Roman" w:hint="default"/>
        </w:rPr>
        <w:t>pisom do registra.</w:t>
      </w:r>
      <w:r w:rsidRPr="00D65693" w:rsidR="003509FF">
        <w:rPr>
          <w:rFonts w:cs="Times New Roman"/>
          <w:color w:val="FF0000"/>
        </w:rPr>
        <w:t xml:space="preserve"> </w:t>
      </w:r>
      <w:r w:rsidRPr="00D65693" w:rsidR="003509FF">
        <w:rPr>
          <w:rFonts w:cs="Times New Roman" w:hint="default"/>
        </w:rPr>
        <w:t>Doplnenie ná</w:t>
      </w:r>
      <w:r w:rsidRPr="00D65693" w:rsidR="003509FF">
        <w:rPr>
          <w:rFonts w:cs="Times New Roman" w:hint="default"/>
        </w:rPr>
        <w:t>lež</w:t>
      </w:r>
      <w:r w:rsidRPr="00D65693" w:rsidR="003509FF">
        <w:rPr>
          <w:rFonts w:cs="Times New Roman" w:hint="default"/>
        </w:rPr>
        <w:t>itosti ž</w:t>
      </w:r>
      <w:r w:rsidRPr="00D65693" w:rsidR="003509FF">
        <w:rPr>
          <w:rFonts w:cs="Times New Roman" w:hint="default"/>
        </w:rPr>
        <w:t>iadosti o </w:t>
      </w:r>
      <w:r w:rsidRPr="00D65693" w:rsidR="003509FF">
        <w:rPr>
          <w:rFonts w:cs="Times New Roman" w:hint="default"/>
        </w:rPr>
        <w:t>zá</w:t>
      </w:r>
      <w:r w:rsidRPr="00D65693" w:rsidR="003509FF">
        <w:rPr>
          <w:rFonts w:cs="Times New Roman" w:hint="default"/>
        </w:rPr>
        <w:t>pis do registra sa navrhuje v </w:t>
      </w:r>
      <w:r w:rsidRPr="00D65693" w:rsidR="003509FF">
        <w:rPr>
          <w:rFonts w:cs="Times New Roman" w:hint="default"/>
        </w:rPr>
        <w:t>zá</w:t>
      </w:r>
      <w:r w:rsidRPr="00D65693" w:rsidR="003509FF">
        <w:rPr>
          <w:rFonts w:cs="Times New Roman" w:hint="default"/>
        </w:rPr>
        <w:t>ujme mož</w:t>
      </w:r>
      <w:r w:rsidRPr="00D65693" w:rsidR="003509FF">
        <w:rPr>
          <w:rFonts w:cs="Times New Roman" w:hint="default"/>
        </w:rPr>
        <w:t>nosti ná</w:t>
      </w:r>
      <w:r w:rsidRPr="00D65693" w:rsidR="003509FF">
        <w:rPr>
          <w:rFonts w:cs="Times New Roman" w:hint="default"/>
        </w:rPr>
        <w:t>lež</w:t>
      </w:r>
      <w:r w:rsidRPr="00D65693" w:rsidR="003509FF">
        <w:rPr>
          <w:rFonts w:cs="Times New Roman" w:hint="default"/>
        </w:rPr>
        <w:t>ité</w:t>
      </w:r>
      <w:r w:rsidRPr="00D65693" w:rsidR="003509FF">
        <w:rPr>
          <w:rFonts w:cs="Times New Roman" w:hint="default"/>
        </w:rPr>
        <w:t>ho preskú</w:t>
      </w:r>
      <w:r w:rsidRPr="00D65693" w:rsidR="003509FF">
        <w:rPr>
          <w:rFonts w:cs="Times New Roman" w:hint="default"/>
        </w:rPr>
        <w:t>m</w:t>
      </w:r>
      <w:r w:rsidRPr="00D65693" w:rsidR="003509FF">
        <w:rPr>
          <w:rFonts w:cs="Times New Roman" w:hint="default"/>
        </w:rPr>
        <w:t>ania skutkové</w:t>
      </w:r>
      <w:r w:rsidRPr="00D65693" w:rsidR="003509FF">
        <w:rPr>
          <w:rFonts w:cs="Times New Roman" w:hint="default"/>
        </w:rPr>
        <w:t>ho stavu zo strany prí</w:t>
      </w:r>
      <w:r w:rsidRPr="00D65693" w:rsidR="003509FF">
        <w:rPr>
          <w:rFonts w:cs="Times New Roman" w:hint="default"/>
        </w:rPr>
        <w:t>sluš</w:t>
      </w:r>
      <w:r w:rsidRPr="00D65693" w:rsidR="003509FF">
        <w:rPr>
          <w:rFonts w:cs="Times New Roman" w:hint="default"/>
        </w:rPr>
        <w:t>né</w:t>
      </w:r>
      <w:r w:rsidRPr="00D65693" w:rsidR="003509FF">
        <w:rPr>
          <w:rFonts w:cs="Times New Roman" w:hint="default"/>
        </w:rPr>
        <w:t>ho  vyšš</w:t>
      </w:r>
      <w:r w:rsidRPr="00D65693" w:rsidR="003509FF">
        <w:rPr>
          <w:rFonts w:cs="Times New Roman" w:hint="default"/>
        </w:rPr>
        <w:t>ieho ú</w:t>
      </w:r>
      <w:r w:rsidRPr="00D65693" w:rsidR="003509FF">
        <w:rPr>
          <w:rFonts w:cs="Times New Roman" w:hint="default"/>
        </w:rPr>
        <w:t>zemné</w:t>
      </w:r>
      <w:r w:rsidRPr="00D65693" w:rsidR="003509FF">
        <w:rPr>
          <w:rFonts w:cs="Times New Roman" w:hint="default"/>
        </w:rPr>
        <w:t>ho celku v </w:t>
      </w:r>
      <w:r w:rsidRPr="00D65693" w:rsidR="003509FF">
        <w:rPr>
          <w:rFonts w:cs="Times New Roman" w:hint="default"/>
        </w:rPr>
        <w:t>rá</w:t>
      </w:r>
      <w:r w:rsidRPr="00D65693" w:rsidR="003509FF">
        <w:rPr>
          <w:rFonts w:cs="Times New Roman" w:hint="default"/>
        </w:rPr>
        <w:t>mci konania o </w:t>
      </w:r>
      <w:r w:rsidRPr="00D65693" w:rsidR="003509FF">
        <w:rPr>
          <w:rFonts w:cs="Times New Roman" w:hint="default"/>
        </w:rPr>
        <w:t>registrá</w:t>
      </w:r>
      <w:r w:rsidRPr="00D65693" w:rsidR="003509FF">
        <w:rPr>
          <w:rFonts w:cs="Times New Roman" w:hint="default"/>
        </w:rPr>
        <w:t>cií</w:t>
      </w:r>
      <w:r w:rsidRPr="00D65693" w:rsidR="003509FF">
        <w:rPr>
          <w:rFonts w:cs="Times New Roman" w:hint="default"/>
        </w:rPr>
        <w:t>. Taký</w:t>
      </w:r>
      <w:r w:rsidRPr="00D65693" w:rsidR="003509FF">
        <w:rPr>
          <w:rFonts w:cs="Times New Roman" w:hint="default"/>
        </w:rPr>
        <w:t>to ná</w:t>
      </w:r>
      <w:r w:rsidRPr="00D65693" w:rsidR="003509FF">
        <w:rPr>
          <w:rFonts w:cs="Times New Roman" w:hint="default"/>
        </w:rPr>
        <w:t>vrh umož</w:t>
      </w:r>
      <w:r w:rsidRPr="00D65693" w:rsidR="003509FF">
        <w:rPr>
          <w:rFonts w:cs="Times New Roman" w:hint="default"/>
        </w:rPr>
        <w:t>ní</w:t>
      </w:r>
      <w:r w:rsidRPr="00D65693" w:rsidR="003509FF">
        <w:rPr>
          <w:rFonts w:cs="Times New Roman" w:hint="default"/>
        </w:rPr>
        <w:t xml:space="preserve"> posú</w:t>
      </w:r>
      <w:r w:rsidRPr="00D65693" w:rsidR="003509FF">
        <w:rPr>
          <w:rFonts w:cs="Times New Roman" w:hint="default"/>
        </w:rPr>
        <w:t>diť</w:t>
      </w:r>
      <w:r w:rsidRPr="00D65693" w:rsidR="003509FF">
        <w:rPr>
          <w:rFonts w:cs="Times New Roman" w:hint="default"/>
        </w:rPr>
        <w:t>, č</w:t>
      </w:r>
      <w:r w:rsidRPr="00D65693" w:rsidR="003509FF">
        <w:rPr>
          <w:rFonts w:cs="Times New Roman" w:hint="default"/>
        </w:rPr>
        <w:t>i  služ</w:t>
      </w:r>
      <w:r w:rsidRPr="00D65693" w:rsidR="003509FF">
        <w:rPr>
          <w:rFonts w:cs="Times New Roman" w:hint="default"/>
        </w:rPr>
        <w:t>ba, ktorá</w:t>
      </w:r>
      <w:r w:rsidRPr="00D65693" w:rsidR="003509FF">
        <w:rPr>
          <w:rFonts w:cs="Times New Roman" w:hint="default"/>
        </w:rPr>
        <w:t xml:space="preserve"> sa má</w:t>
      </w:r>
      <w:r w:rsidRPr="00D65693" w:rsidR="003509FF">
        <w:rPr>
          <w:rFonts w:cs="Times New Roman" w:hint="default"/>
        </w:rPr>
        <w:t xml:space="preserve"> poskytovať</w:t>
      </w:r>
      <w:r w:rsidRPr="00D65693" w:rsidR="003509FF">
        <w:rPr>
          <w:rFonts w:cs="Times New Roman" w:hint="default"/>
        </w:rPr>
        <w:t>, je sociá</w:t>
      </w:r>
      <w:r w:rsidRPr="00D65693" w:rsidR="003509FF">
        <w:rPr>
          <w:rFonts w:cs="Times New Roman" w:hint="default"/>
        </w:rPr>
        <w:t>lna služ</w:t>
      </w:r>
      <w:r w:rsidRPr="00D65693" w:rsidR="003509FF">
        <w:rPr>
          <w:rFonts w:cs="Times New Roman" w:hint="default"/>
        </w:rPr>
        <w:t>ba podľ</w:t>
      </w:r>
      <w:r w:rsidRPr="00D65693" w:rsidR="003509FF">
        <w:rPr>
          <w:rFonts w:cs="Times New Roman" w:hint="default"/>
        </w:rPr>
        <w:t>a tohto zá</w:t>
      </w:r>
      <w:r w:rsidRPr="00D65693" w:rsidR="003509FF">
        <w:rPr>
          <w:rFonts w:cs="Times New Roman" w:hint="default"/>
        </w:rPr>
        <w:t>kona, nakoľ</w:t>
      </w:r>
      <w:r w:rsidRPr="00D65693" w:rsidR="003509FF">
        <w:rPr>
          <w:rFonts w:cs="Times New Roman" w:hint="default"/>
        </w:rPr>
        <w:t>ko v </w:t>
      </w:r>
      <w:r w:rsidRPr="00D65693" w:rsidR="003509FF">
        <w:rPr>
          <w:rFonts w:cs="Times New Roman" w:hint="default"/>
        </w:rPr>
        <w:t>sú</w:t>
      </w:r>
      <w:r w:rsidRPr="00D65693" w:rsidR="003509FF">
        <w:rPr>
          <w:rFonts w:cs="Times New Roman" w:hint="default"/>
        </w:rPr>
        <w:t>lade s  §</w:t>
      </w:r>
      <w:r w:rsidRPr="00D65693" w:rsidR="003509FF">
        <w:rPr>
          <w:rFonts w:cs="Times New Roman" w:hint="default"/>
        </w:rPr>
        <w:t xml:space="preserve"> 65 ods. 6 pí</w:t>
      </w:r>
      <w:r w:rsidRPr="00D65693" w:rsidR="003509FF">
        <w:rPr>
          <w:rFonts w:cs="Times New Roman" w:hint="default"/>
        </w:rPr>
        <w:t>sm. c) zá</w:t>
      </w:r>
      <w:r w:rsidRPr="00D65693" w:rsidR="003509FF">
        <w:rPr>
          <w:rFonts w:cs="Times New Roman" w:hint="default"/>
        </w:rPr>
        <w:t>kona o s</w:t>
      </w:r>
      <w:r w:rsidRPr="00D65693" w:rsidR="003509FF">
        <w:rPr>
          <w:rFonts w:cs="Times New Roman" w:hint="default"/>
        </w:rPr>
        <w:t>o</w:t>
      </w:r>
      <w:r w:rsidRPr="00D65693" w:rsidR="003509FF">
        <w:rPr>
          <w:rFonts w:cs="Times New Roman" w:hint="default"/>
        </w:rPr>
        <w:t>ciá</w:t>
      </w:r>
      <w:r w:rsidRPr="00D65693" w:rsidR="003509FF">
        <w:rPr>
          <w:rFonts w:cs="Times New Roman" w:hint="default"/>
        </w:rPr>
        <w:t>lnych služ</w:t>
      </w:r>
      <w:r w:rsidRPr="00D65693" w:rsidR="003509FF">
        <w:rPr>
          <w:rFonts w:cs="Times New Roman" w:hint="default"/>
        </w:rPr>
        <w:t>bá</w:t>
      </w:r>
      <w:r w:rsidRPr="00D65693" w:rsidR="003509FF">
        <w:rPr>
          <w:rFonts w:cs="Times New Roman" w:hint="default"/>
        </w:rPr>
        <w:t>ch vyšší</w:t>
      </w:r>
      <w:r w:rsidRPr="00D65693" w:rsidR="003509FF">
        <w:rPr>
          <w:rFonts w:cs="Times New Roman" w:hint="default"/>
        </w:rPr>
        <w:t xml:space="preserve"> ú</w:t>
      </w:r>
      <w:r w:rsidRPr="00D65693" w:rsidR="003509FF">
        <w:rPr>
          <w:rFonts w:cs="Times New Roman" w:hint="default"/>
        </w:rPr>
        <w:t>zemný</w:t>
      </w:r>
      <w:r w:rsidRPr="00D65693" w:rsidR="003509FF">
        <w:rPr>
          <w:rFonts w:cs="Times New Roman" w:hint="default"/>
        </w:rPr>
        <w:t xml:space="preserve"> celok rozhodne o </w:t>
      </w:r>
      <w:r w:rsidRPr="00D65693" w:rsidR="003509FF">
        <w:rPr>
          <w:rFonts w:cs="Times New Roman" w:hint="default"/>
        </w:rPr>
        <w:t>nezapí</w:t>
      </w:r>
      <w:r w:rsidRPr="00D65693" w:rsidR="003509FF">
        <w:rPr>
          <w:rFonts w:cs="Times New Roman" w:hint="default"/>
        </w:rPr>
        <w:t>saní</w:t>
      </w:r>
      <w:r w:rsidRPr="00D65693" w:rsidR="003509FF">
        <w:rPr>
          <w:rFonts w:cs="Times New Roman" w:hint="default"/>
        </w:rPr>
        <w:t xml:space="preserve"> do registra, ak služ</w:t>
      </w:r>
      <w:r w:rsidRPr="00D65693" w:rsidR="003509FF">
        <w:rPr>
          <w:rFonts w:cs="Times New Roman" w:hint="default"/>
        </w:rPr>
        <w:t>ba, ktorá</w:t>
      </w:r>
      <w:r w:rsidRPr="00D65693" w:rsidR="003509FF">
        <w:rPr>
          <w:rFonts w:cs="Times New Roman" w:hint="default"/>
        </w:rPr>
        <w:t xml:space="preserve"> sa má</w:t>
      </w:r>
      <w:r w:rsidRPr="00D65693" w:rsidR="003509FF">
        <w:rPr>
          <w:rFonts w:cs="Times New Roman" w:hint="default"/>
        </w:rPr>
        <w:t xml:space="preserve"> poskytovať</w:t>
      </w:r>
      <w:r w:rsidRPr="00D65693" w:rsidR="003509FF">
        <w:rPr>
          <w:rFonts w:cs="Times New Roman" w:hint="default"/>
        </w:rPr>
        <w:t>, nie je sociá</w:t>
      </w:r>
      <w:r w:rsidRPr="00D65693" w:rsidR="003509FF">
        <w:rPr>
          <w:rFonts w:cs="Times New Roman" w:hint="default"/>
        </w:rPr>
        <w:t>lna služ</w:t>
      </w:r>
      <w:r w:rsidRPr="00D65693" w:rsidR="003509FF">
        <w:rPr>
          <w:rFonts w:cs="Times New Roman" w:hint="default"/>
        </w:rPr>
        <w:t>ba podľ</w:t>
      </w:r>
      <w:r w:rsidRPr="00D65693" w:rsidR="003509FF">
        <w:rPr>
          <w:rFonts w:cs="Times New Roman" w:hint="default"/>
        </w:rPr>
        <w:t>a tohto zá</w:t>
      </w:r>
      <w:r w:rsidRPr="00D65693" w:rsidR="003509FF">
        <w:rPr>
          <w:rFonts w:cs="Times New Roman" w:hint="default"/>
        </w:rPr>
        <w:t>kona. Na objektí</w:t>
      </w:r>
      <w:r w:rsidRPr="00D65693" w:rsidR="003509FF">
        <w:rPr>
          <w:rFonts w:cs="Times New Roman" w:hint="default"/>
        </w:rPr>
        <w:t>vne posú</w:t>
      </w:r>
      <w:r w:rsidRPr="00D65693" w:rsidR="003509FF">
        <w:rPr>
          <w:rFonts w:cs="Times New Roman" w:hint="default"/>
        </w:rPr>
        <w:t>denie tejto skutoč</w:t>
      </w:r>
      <w:r w:rsidRPr="00D65693" w:rsidR="003509FF">
        <w:rPr>
          <w:rFonts w:cs="Times New Roman" w:hint="default"/>
        </w:rPr>
        <w:t>nosti zo strany vyšš</w:t>
      </w:r>
      <w:r w:rsidRPr="00D65693" w:rsidR="003509FF">
        <w:rPr>
          <w:rFonts w:cs="Times New Roman" w:hint="default"/>
        </w:rPr>
        <w:t>ieho ú</w:t>
      </w:r>
      <w:r w:rsidRPr="00D65693" w:rsidR="003509FF">
        <w:rPr>
          <w:rFonts w:cs="Times New Roman" w:hint="default"/>
        </w:rPr>
        <w:t>zemné</w:t>
      </w:r>
      <w:r w:rsidRPr="00D65693" w:rsidR="003509FF">
        <w:rPr>
          <w:rFonts w:cs="Times New Roman" w:hint="default"/>
        </w:rPr>
        <w:t>ho celku, ako prí</w:t>
      </w:r>
      <w:r w:rsidRPr="00D65693" w:rsidR="003509FF">
        <w:rPr>
          <w:rFonts w:cs="Times New Roman" w:hint="default"/>
        </w:rPr>
        <w:t>sluš</w:t>
      </w:r>
      <w:r w:rsidRPr="00D65693" w:rsidR="003509FF">
        <w:rPr>
          <w:rFonts w:cs="Times New Roman" w:hint="default"/>
        </w:rPr>
        <w:t>né</w:t>
      </w:r>
      <w:r w:rsidRPr="00D65693" w:rsidR="003509FF">
        <w:rPr>
          <w:rFonts w:cs="Times New Roman" w:hint="default"/>
        </w:rPr>
        <w:t>ho sprá</w:t>
      </w:r>
      <w:r w:rsidRPr="00D65693" w:rsidR="003509FF">
        <w:rPr>
          <w:rFonts w:cs="Times New Roman" w:hint="default"/>
        </w:rPr>
        <w:t>vneho or</w:t>
      </w:r>
      <w:r w:rsidRPr="00D65693" w:rsidR="003509FF">
        <w:rPr>
          <w:rFonts w:cs="Times New Roman" w:hint="default"/>
        </w:rPr>
        <w:t>g</w:t>
      </w:r>
      <w:r w:rsidRPr="00D65693" w:rsidR="003509FF">
        <w:rPr>
          <w:rFonts w:cs="Times New Roman" w:hint="default"/>
        </w:rPr>
        <w:t>á</w:t>
      </w:r>
      <w:r w:rsidRPr="00D65693" w:rsidR="003509FF">
        <w:rPr>
          <w:rFonts w:cs="Times New Roman" w:hint="default"/>
        </w:rPr>
        <w:t>nu, nie je  v </w:t>
      </w:r>
      <w:r w:rsidRPr="00D65693" w:rsidR="003509FF">
        <w:rPr>
          <w:rFonts w:cs="Times New Roman" w:hint="default"/>
        </w:rPr>
        <w:t>platnej prá</w:t>
      </w:r>
      <w:r w:rsidRPr="00D65693" w:rsidR="003509FF">
        <w:rPr>
          <w:rFonts w:cs="Times New Roman" w:hint="default"/>
        </w:rPr>
        <w:t>vnej ú</w:t>
      </w:r>
      <w:r w:rsidRPr="00D65693" w:rsidR="003509FF">
        <w:rPr>
          <w:rFonts w:cs="Times New Roman" w:hint="default"/>
        </w:rPr>
        <w:t>prave dostatoč</w:t>
      </w:r>
      <w:r w:rsidRPr="00D65693" w:rsidR="003509FF">
        <w:rPr>
          <w:rFonts w:cs="Times New Roman" w:hint="default"/>
        </w:rPr>
        <w:t>ná</w:t>
      </w:r>
      <w:r w:rsidRPr="00D65693" w:rsidR="003509FF">
        <w:rPr>
          <w:rFonts w:cs="Times New Roman" w:hint="default"/>
        </w:rPr>
        <w:t xml:space="preserve"> opora v </w:t>
      </w:r>
      <w:r w:rsidRPr="00D65693" w:rsidR="003509FF">
        <w:rPr>
          <w:rFonts w:cs="Times New Roman" w:hint="default"/>
        </w:rPr>
        <w:t>ná</w:t>
      </w:r>
      <w:r w:rsidRPr="00D65693" w:rsidR="003509FF">
        <w:rPr>
          <w:rFonts w:cs="Times New Roman" w:hint="default"/>
        </w:rPr>
        <w:t>lež</w:t>
      </w:r>
      <w:r w:rsidRPr="00D65693" w:rsidR="003509FF">
        <w:rPr>
          <w:rFonts w:cs="Times New Roman" w:hint="default"/>
        </w:rPr>
        <w:t>itostiach ž</w:t>
      </w:r>
      <w:r w:rsidRPr="00D65693" w:rsidR="003509FF">
        <w:rPr>
          <w:rFonts w:cs="Times New Roman" w:hint="default"/>
        </w:rPr>
        <w:t>iadosti o </w:t>
      </w:r>
      <w:r w:rsidRPr="00D65693" w:rsidR="003509FF">
        <w:rPr>
          <w:rFonts w:cs="Times New Roman" w:hint="default"/>
        </w:rPr>
        <w:t>zá</w:t>
      </w:r>
      <w:r w:rsidRPr="00D65693" w:rsidR="003509FF">
        <w:rPr>
          <w:rFonts w:cs="Times New Roman" w:hint="default"/>
        </w:rPr>
        <w:t>pis do registra.</w:t>
      </w:r>
    </w:p>
    <w:p w:rsidR="002610B0" w:rsidRPr="00D65693" w:rsidP="00D65693">
      <w:pPr>
        <w:pStyle w:val="Standard"/>
        <w:bidi w:val="0"/>
        <w:jc w:val="both"/>
        <w:rPr>
          <w:rFonts w:cs="Times New Roman"/>
        </w:rPr>
      </w:pPr>
      <w:r w:rsidRPr="002610B0">
        <w:rPr>
          <w:rFonts w:cs="Times New Roman"/>
        </w:rPr>
        <w:t>V </w:t>
      </w:r>
      <w:r w:rsidRPr="002610B0">
        <w:rPr>
          <w:rFonts w:cs="Times New Roman" w:hint="default"/>
        </w:rPr>
        <w:t>praxi to bude znamenať</w:t>
      </w:r>
      <w:r w:rsidRPr="002610B0">
        <w:rPr>
          <w:rFonts w:cs="Times New Roman" w:hint="default"/>
        </w:rPr>
        <w:t>, ž</w:t>
      </w:r>
      <w:r w:rsidRPr="002610B0">
        <w:rPr>
          <w:rFonts w:cs="Times New Roman" w:hint="default"/>
        </w:rPr>
        <w:t>e vyšší</w:t>
      </w:r>
      <w:r w:rsidRPr="002610B0">
        <w:rPr>
          <w:rFonts w:cs="Times New Roman" w:hint="default"/>
        </w:rPr>
        <w:t xml:space="preserve"> ú</w:t>
      </w:r>
      <w:r w:rsidRPr="002610B0">
        <w:rPr>
          <w:rFonts w:cs="Times New Roman" w:hint="default"/>
        </w:rPr>
        <w:t>zemný</w:t>
      </w:r>
      <w:r w:rsidRPr="002610B0">
        <w:rPr>
          <w:rFonts w:cs="Times New Roman" w:hint="default"/>
        </w:rPr>
        <w:t xml:space="preserve"> celok opis rozsahu a </w:t>
      </w:r>
      <w:r w:rsidRPr="002610B0">
        <w:rPr>
          <w:rFonts w:cs="Times New Roman" w:hint="default"/>
        </w:rPr>
        <w:t>podmienok poskytovania sociá</w:t>
      </w:r>
      <w:r w:rsidRPr="002610B0">
        <w:rPr>
          <w:rFonts w:cs="Times New Roman" w:hint="default"/>
        </w:rPr>
        <w:t>lnej služ</w:t>
      </w:r>
      <w:r w:rsidRPr="002610B0">
        <w:rPr>
          <w:rFonts w:cs="Times New Roman" w:hint="default"/>
        </w:rPr>
        <w:t>by predlož</w:t>
      </w:r>
      <w:r w:rsidRPr="002610B0">
        <w:rPr>
          <w:rFonts w:cs="Times New Roman" w:hint="default"/>
        </w:rPr>
        <w:t>ený</w:t>
      </w:r>
      <w:r w:rsidRPr="002610B0">
        <w:rPr>
          <w:rFonts w:cs="Times New Roman" w:hint="default"/>
        </w:rPr>
        <w:t xml:space="preserve"> ž</w:t>
      </w:r>
      <w:r w:rsidRPr="002610B0">
        <w:rPr>
          <w:rFonts w:cs="Times New Roman" w:hint="default"/>
        </w:rPr>
        <w:t>iadateľ</w:t>
      </w:r>
      <w:r w:rsidRPr="002610B0">
        <w:rPr>
          <w:rFonts w:cs="Times New Roman" w:hint="default"/>
        </w:rPr>
        <w:t>om o </w:t>
      </w:r>
      <w:r w:rsidRPr="002610B0">
        <w:rPr>
          <w:rFonts w:cs="Times New Roman" w:hint="default"/>
        </w:rPr>
        <w:t>registrá</w:t>
      </w:r>
      <w:r w:rsidRPr="002610B0">
        <w:rPr>
          <w:rFonts w:cs="Times New Roman" w:hint="default"/>
        </w:rPr>
        <w:t>ciu porovná</w:t>
      </w:r>
      <w:r w:rsidRPr="002610B0">
        <w:rPr>
          <w:rFonts w:cs="Times New Roman" w:hint="default"/>
        </w:rPr>
        <w:t xml:space="preserve"> a zhodn</w:t>
      </w:r>
      <w:r w:rsidRPr="002610B0">
        <w:rPr>
          <w:rFonts w:cs="Times New Roman" w:hint="default"/>
        </w:rPr>
        <w:t>otí</w:t>
      </w:r>
      <w:r w:rsidRPr="002610B0">
        <w:rPr>
          <w:rFonts w:cs="Times New Roman" w:hint="default"/>
        </w:rPr>
        <w:t xml:space="preserve"> s </w:t>
      </w:r>
      <w:r w:rsidRPr="002610B0">
        <w:rPr>
          <w:rFonts w:cs="Times New Roman" w:hint="default"/>
        </w:rPr>
        <w:t>osobný</w:t>
      </w:r>
      <w:r w:rsidRPr="002610B0">
        <w:rPr>
          <w:rFonts w:cs="Times New Roman" w:hint="default"/>
        </w:rPr>
        <w:t>m rozsahom</w:t>
      </w:r>
      <w:r w:rsidR="001D1DE2">
        <w:rPr>
          <w:rFonts w:cs="Times New Roman"/>
        </w:rPr>
        <w:t xml:space="preserve"> </w:t>
      </w:r>
      <w:r w:rsidRPr="002610B0">
        <w:rPr>
          <w:rFonts w:cs="Times New Roman" w:hint="default"/>
        </w:rPr>
        <w:t>(cieľ</w:t>
      </w:r>
      <w:r w:rsidRPr="002610B0">
        <w:rPr>
          <w:rFonts w:cs="Times New Roman" w:hint="default"/>
        </w:rPr>
        <w:t>ová</w:t>
      </w:r>
      <w:r w:rsidRPr="002610B0">
        <w:rPr>
          <w:rFonts w:cs="Times New Roman" w:hint="default"/>
        </w:rPr>
        <w:t xml:space="preserve"> skupina), vecný</w:t>
      </w:r>
      <w:r w:rsidRPr="002610B0">
        <w:rPr>
          <w:rFonts w:cs="Times New Roman" w:hint="default"/>
        </w:rPr>
        <w:t>m rozsahom (odborné</w:t>
      </w:r>
      <w:r w:rsidRPr="002610B0">
        <w:rPr>
          <w:rFonts w:cs="Times New Roman" w:hint="default"/>
        </w:rPr>
        <w:t>, obsluž</w:t>
      </w:r>
      <w:r w:rsidRPr="002610B0">
        <w:rPr>
          <w:rFonts w:cs="Times New Roman" w:hint="default"/>
        </w:rPr>
        <w:t>né</w:t>
      </w:r>
      <w:r w:rsidRPr="002610B0">
        <w:rPr>
          <w:rFonts w:cs="Times New Roman" w:hint="default"/>
        </w:rPr>
        <w:t xml:space="preserve"> a </w:t>
      </w:r>
      <w:r w:rsidRPr="002610B0">
        <w:rPr>
          <w:rFonts w:cs="Times New Roman" w:hint="default"/>
        </w:rPr>
        <w:t>ď</w:t>
      </w:r>
      <w:r w:rsidRPr="002610B0">
        <w:rPr>
          <w:rFonts w:cs="Times New Roman" w:hint="default"/>
        </w:rPr>
        <w:t>alš</w:t>
      </w:r>
      <w:r w:rsidRPr="002610B0">
        <w:rPr>
          <w:rFonts w:cs="Times New Roman" w:hint="default"/>
        </w:rPr>
        <w:t>ie č</w:t>
      </w:r>
      <w:r w:rsidRPr="002610B0">
        <w:rPr>
          <w:rFonts w:cs="Times New Roman" w:hint="default"/>
        </w:rPr>
        <w:t>innosti pre prí</w:t>
      </w:r>
      <w:r w:rsidRPr="002610B0">
        <w:rPr>
          <w:rFonts w:cs="Times New Roman" w:hint="default"/>
        </w:rPr>
        <w:t>sluš</w:t>
      </w:r>
      <w:r w:rsidRPr="002610B0">
        <w:rPr>
          <w:rFonts w:cs="Times New Roman" w:hint="default"/>
        </w:rPr>
        <w:t>ný</w:t>
      </w:r>
      <w:r w:rsidRPr="002610B0">
        <w:rPr>
          <w:rFonts w:cs="Times New Roman" w:hint="default"/>
        </w:rPr>
        <w:t xml:space="preserve"> druh sociá</w:t>
      </w:r>
      <w:r w:rsidRPr="002610B0">
        <w:rPr>
          <w:rFonts w:cs="Times New Roman" w:hint="default"/>
        </w:rPr>
        <w:t>lnej služ</w:t>
      </w:r>
      <w:r w:rsidRPr="002610B0">
        <w:rPr>
          <w:rFonts w:cs="Times New Roman" w:hint="default"/>
        </w:rPr>
        <w:t>by, ktorú</w:t>
      </w:r>
      <w:r w:rsidRPr="002610B0">
        <w:rPr>
          <w:rFonts w:cs="Times New Roman" w:hint="default"/>
        </w:rPr>
        <w:t xml:space="preserve"> chce ž</w:t>
      </w:r>
      <w:r w:rsidRPr="002610B0">
        <w:rPr>
          <w:rFonts w:cs="Times New Roman" w:hint="default"/>
        </w:rPr>
        <w:t>iadateľ</w:t>
      </w:r>
      <w:r w:rsidRPr="002610B0">
        <w:rPr>
          <w:rFonts w:cs="Times New Roman" w:hint="default"/>
        </w:rPr>
        <w:t xml:space="preserve"> registrovať</w:t>
      </w:r>
      <w:r w:rsidRPr="002610B0">
        <w:rPr>
          <w:rFonts w:cs="Times New Roman" w:hint="default"/>
        </w:rPr>
        <w:t xml:space="preserve"> a </w:t>
      </w:r>
      <w:r w:rsidRPr="002610B0">
        <w:rPr>
          <w:rFonts w:cs="Times New Roman" w:hint="default"/>
        </w:rPr>
        <w:t>podmienkami poskytovania prí</w:t>
      </w:r>
      <w:r w:rsidRPr="002610B0">
        <w:rPr>
          <w:rFonts w:cs="Times New Roman" w:hint="default"/>
        </w:rPr>
        <w:t>sluš</w:t>
      </w:r>
      <w:r w:rsidRPr="002610B0">
        <w:rPr>
          <w:rFonts w:cs="Times New Roman" w:hint="default"/>
        </w:rPr>
        <w:t>né</w:t>
      </w:r>
      <w:r w:rsidRPr="002610B0">
        <w:rPr>
          <w:rFonts w:cs="Times New Roman" w:hint="default"/>
        </w:rPr>
        <w:t>ho druhu sociá</w:t>
      </w:r>
      <w:r w:rsidRPr="002610B0">
        <w:rPr>
          <w:rFonts w:cs="Times New Roman" w:hint="default"/>
        </w:rPr>
        <w:t>lnej služ</w:t>
      </w:r>
      <w:r w:rsidRPr="002610B0">
        <w:rPr>
          <w:rFonts w:cs="Times New Roman" w:hint="default"/>
        </w:rPr>
        <w:t>by podľ</w:t>
      </w:r>
      <w:r w:rsidRPr="002610B0">
        <w:rPr>
          <w:rFonts w:cs="Times New Roman" w:hint="default"/>
        </w:rPr>
        <w:t>a zá</w:t>
      </w:r>
      <w:r w:rsidRPr="002610B0">
        <w:rPr>
          <w:rFonts w:cs="Times New Roman" w:hint="default"/>
        </w:rPr>
        <w:t>kona o </w:t>
      </w:r>
      <w:r w:rsidRPr="002610B0">
        <w:rPr>
          <w:rFonts w:cs="Times New Roman" w:hint="default"/>
        </w:rPr>
        <w:t>sociá</w:t>
      </w:r>
      <w:r w:rsidRPr="002610B0">
        <w:rPr>
          <w:rFonts w:cs="Times New Roman" w:hint="default"/>
        </w:rPr>
        <w:t>lnych služ</w:t>
      </w:r>
      <w:r w:rsidRPr="002610B0">
        <w:rPr>
          <w:rFonts w:cs="Times New Roman" w:hint="default"/>
        </w:rPr>
        <w:t>bá</w:t>
      </w:r>
      <w:r w:rsidRPr="002610B0">
        <w:rPr>
          <w:rFonts w:cs="Times New Roman" w:hint="default"/>
        </w:rPr>
        <w:t>ch (napr. pí</w:t>
      </w:r>
      <w:r w:rsidRPr="002610B0">
        <w:rPr>
          <w:rFonts w:cs="Times New Roman" w:hint="default"/>
        </w:rPr>
        <w:t>somné</w:t>
      </w:r>
      <w:r w:rsidRPr="002610B0">
        <w:rPr>
          <w:rFonts w:cs="Times New Roman" w:hint="default"/>
        </w:rPr>
        <w:t xml:space="preserve"> zmluvy o </w:t>
      </w:r>
      <w:r w:rsidRPr="002610B0">
        <w:rPr>
          <w:rFonts w:cs="Times New Roman" w:hint="default"/>
        </w:rPr>
        <w:t>poskytovaní</w:t>
      </w:r>
      <w:r w:rsidRPr="002610B0">
        <w:rPr>
          <w:rFonts w:cs="Times New Roman" w:hint="default"/>
        </w:rPr>
        <w:t xml:space="preserve"> sociá</w:t>
      </w:r>
      <w:r w:rsidRPr="002610B0">
        <w:rPr>
          <w:rFonts w:cs="Times New Roman" w:hint="default"/>
        </w:rPr>
        <w:t>lnej služ</w:t>
      </w:r>
      <w:r w:rsidRPr="002610B0">
        <w:rPr>
          <w:rFonts w:cs="Times New Roman" w:hint="default"/>
        </w:rPr>
        <w:t>by)</w:t>
      </w:r>
      <w:r w:rsidR="001D1DE2">
        <w:rPr>
          <w:rFonts w:cs="Times New Roman"/>
        </w:rPr>
        <w:t>.</w:t>
      </w:r>
    </w:p>
    <w:p w:rsidR="00CD4618" w:rsidRPr="00D65693" w:rsidP="00D65693">
      <w:pPr>
        <w:pStyle w:val="Standard"/>
        <w:bidi w:val="0"/>
        <w:jc w:val="both"/>
        <w:rPr>
          <w:rFonts w:cs="Times New Roman"/>
        </w:rPr>
      </w:pPr>
    </w:p>
    <w:p w:rsidR="00CD4618" w:rsidRPr="00D65693" w:rsidP="00D65693">
      <w:pPr>
        <w:pStyle w:val="Standard"/>
        <w:bidi w:val="0"/>
        <w:jc w:val="both"/>
        <w:rPr>
          <w:rFonts w:cs="Times New Roman"/>
        </w:rPr>
      </w:pPr>
      <w:r w:rsidRPr="00D65693" w:rsidR="003509FF">
        <w:rPr>
          <w:rFonts w:cs="Times New Roman"/>
          <w:b/>
          <w:bCs/>
        </w:rPr>
        <w:t>K bodu 7</w:t>
      </w:r>
      <w:r w:rsidR="0005337F">
        <w:rPr>
          <w:rFonts w:cs="Times New Roman"/>
          <w:b/>
          <w:bCs/>
        </w:rPr>
        <w:t>8</w:t>
      </w:r>
      <w:r w:rsidR="00447166">
        <w:rPr>
          <w:rFonts w:cs="Times New Roman"/>
          <w:b/>
          <w:bCs/>
        </w:rPr>
        <w:t xml:space="preserve"> </w:t>
      </w:r>
      <w:r w:rsidRPr="00D65693" w:rsidR="003509FF">
        <w:rPr>
          <w:rFonts w:cs="Times New Roman" w:hint="default"/>
          <w:b/>
        </w:rPr>
        <w:t>- §</w:t>
      </w:r>
      <w:r w:rsidRPr="00D65693" w:rsidR="003509FF">
        <w:rPr>
          <w:rFonts w:cs="Times New Roman" w:hint="default"/>
          <w:b/>
        </w:rPr>
        <w:t xml:space="preserve"> 64 ods.</w:t>
      </w:r>
      <w:r w:rsidR="00447166">
        <w:rPr>
          <w:rFonts w:cs="Times New Roman"/>
          <w:b/>
        </w:rPr>
        <w:t xml:space="preserve"> </w:t>
      </w:r>
      <w:r w:rsidRPr="00D65693" w:rsidR="003509FF">
        <w:rPr>
          <w:rFonts w:cs="Times New Roman"/>
          <w:b/>
        </w:rPr>
        <w:t>4</w:t>
      </w:r>
    </w:p>
    <w:p w:rsidR="00CD4618" w:rsidRPr="00D65693" w:rsidP="00D65693">
      <w:pPr>
        <w:bidi w:val="0"/>
        <w:jc w:val="both"/>
        <w:rPr>
          <w:rFonts w:cs="Times New Roman"/>
        </w:rPr>
      </w:pPr>
      <w:r w:rsidRPr="00D65693" w:rsidR="003509FF">
        <w:rPr>
          <w:rFonts w:cs="Times New Roman"/>
        </w:rPr>
        <w:tab/>
      </w:r>
      <w:r w:rsidRPr="00D65693" w:rsidR="003509FF">
        <w:rPr>
          <w:rFonts w:cs="Times New Roman" w:hint="default"/>
        </w:rPr>
        <w:t>Dô</w:t>
      </w:r>
      <w:r w:rsidRPr="00D65693" w:rsidR="003509FF">
        <w:rPr>
          <w:rFonts w:cs="Times New Roman" w:hint="default"/>
        </w:rPr>
        <w:t>vodom navrhované</w:t>
      </w:r>
      <w:r w:rsidRPr="00D65693" w:rsidR="003509FF">
        <w:rPr>
          <w:rFonts w:cs="Times New Roman" w:hint="default"/>
        </w:rPr>
        <w:t>ho doplnenia ustanoven</w:t>
      </w:r>
      <w:r w:rsidR="0063626B">
        <w:rPr>
          <w:rFonts w:cs="Times New Roman" w:hint="default"/>
        </w:rPr>
        <w:t>ia je explicitne ustanoviť</w:t>
      </w:r>
      <w:r w:rsidR="0063626B">
        <w:rPr>
          <w:rFonts w:cs="Times New Roman" w:hint="default"/>
        </w:rPr>
        <w:t>, ž</w:t>
      </w:r>
      <w:r w:rsidR="0063626B">
        <w:rPr>
          <w:rFonts w:cs="Times New Roman" w:hint="default"/>
        </w:rPr>
        <w:t xml:space="preserve">e </w:t>
      </w:r>
      <w:r w:rsidRPr="00D65693" w:rsidR="003509FF">
        <w:rPr>
          <w:rFonts w:cs="Times New Roman" w:hint="default"/>
        </w:rPr>
        <w:t>ak sa má</w:t>
      </w:r>
      <w:r w:rsidRPr="00D65693" w:rsidR="003509FF">
        <w:rPr>
          <w:rFonts w:cs="Times New Roman" w:hint="default"/>
        </w:rPr>
        <w:t xml:space="preserve"> sociá</w:t>
      </w:r>
      <w:r w:rsidRPr="00D65693" w:rsidR="003509FF">
        <w:rPr>
          <w:rFonts w:cs="Times New Roman" w:hint="default"/>
        </w:rPr>
        <w:t>lna služ</w:t>
      </w:r>
      <w:r w:rsidRPr="00D65693" w:rsidR="003509FF">
        <w:rPr>
          <w:rFonts w:cs="Times New Roman" w:hint="default"/>
        </w:rPr>
        <w:t>ba poskytovať</w:t>
      </w:r>
      <w:r w:rsidRPr="00D65693" w:rsidR="003509FF">
        <w:rPr>
          <w:rFonts w:cs="Times New Roman" w:hint="default"/>
        </w:rPr>
        <w:t xml:space="preserve"> v </w:t>
      </w:r>
      <w:r w:rsidRPr="00D65693" w:rsidR="003509FF">
        <w:rPr>
          <w:rFonts w:cs="Times New Roman" w:hint="default"/>
        </w:rPr>
        <w:t>zariadení, </w:t>
      </w:r>
      <w:r w:rsidRPr="00D65693" w:rsidR="003509FF">
        <w:rPr>
          <w:rFonts w:cs="Times New Roman" w:hint="default"/>
        </w:rPr>
        <w:t xml:space="preserve"> je potrebné</w:t>
      </w:r>
      <w:r w:rsidRPr="00D65693" w:rsidR="003509FF">
        <w:rPr>
          <w:rFonts w:cs="Times New Roman" w:hint="default"/>
        </w:rPr>
        <w:t xml:space="preserve"> pri  preukazovaní</w:t>
      </w:r>
      <w:r w:rsidRPr="00D65693" w:rsidR="003509FF">
        <w:rPr>
          <w:rFonts w:cs="Times New Roman" w:hint="default"/>
        </w:rPr>
        <w:t xml:space="preserve"> priestorový</w:t>
      </w:r>
      <w:r w:rsidRPr="00D65693" w:rsidR="003509FF">
        <w:rPr>
          <w:rFonts w:cs="Times New Roman" w:hint="default"/>
        </w:rPr>
        <w:t>ch p</w:t>
      </w:r>
      <w:r w:rsidRPr="00D65693" w:rsidR="003509FF">
        <w:rPr>
          <w:rFonts w:cs="Times New Roman" w:hint="default"/>
        </w:rPr>
        <w:t>odmienok preuká</w:t>
      </w:r>
      <w:r w:rsidRPr="00D65693" w:rsidR="003509FF">
        <w:rPr>
          <w:rFonts w:cs="Times New Roman" w:hint="default"/>
        </w:rPr>
        <w:t>zať</w:t>
      </w:r>
      <w:r w:rsidRPr="00D65693" w:rsidR="003509FF">
        <w:rPr>
          <w:rFonts w:cs="Times New Roman" w:hint="default"/>
        </w:rPr>
        <w:t xml:space="preserve"> aj spô</w:t>
      </w:r>
      <w:r w:rsidRPr="00D65693" w:rsidR="003509FF">
        <w:rPr>
          <w:rFonts w:cs="Times New Roman" w:hint="default"/>
        </w:rPr>
        <w:t>sobilosť</w:t>
      </w:r>
      <w:r w:rsidRPr="00D65693" w:rsidR="003509FF">
        <w:rPr>
          <w:rFonts w:cs="Times New Roman" w:hint="default"/>
        </w:rPr>
        <w:t xml:space="preserve"> uží</w:t>
      </w:r>
      <w:r w:rsidRPr="00D65693" w:rsidR="003509FF">
        <w:rPr>
          <w:rFonts w:cs="Times New Roman" w:hint="default"/>
        </w:rPr>
        <w:t>vať</w:t>
      </w:r>
      <w:r w:rsidRPr="00D65693" w:rsidR="003509FF">
        <w:rPr>
          <w:rFonts w:cs="Times New Roman" w:hint="default"/>
        </w:rPr>
        <w:t xml:space="preserve"> tieto priestory, t.j.  stavbu na úč</w:t>
      </w:r>
      <w:r w:rsidRPr="00D65693" w:rsidR="003509FF">
        <w:rPr>
          <w:rFonts w:cs="Times New Roman" w:hint="default"/>
        </w:rPr>
        <w:t>ely poskytovania sociá</w:t>
      </w:r>
      <w:r w:rsidRPr="00D65693" w:rsidR="003509FF">
        <w:rPr>
          <w:rFonts w:cs="Times New Roman" w:hint="default"/>
        </w:rPr>
        <w:t>lnej služ</w:t>
      </w:r>
      <w:r w:rsidRPr="00D65693" w:rsidR="003509FF">
        <w:rPr>
          <w:rFonts w:cs="Times New Roman" w:hint="default"/>
        </w:rPr>
        <w:t>by v  z</w:t>
      </w:r>
      <w:r w:rsidR="0063626B">
        <w:rPr>
          <w:rFonts w:cs="Times New Roman" w:hint="default"/>
        </w:rPr>
        <w:t>ariadení</w:t>
      </w:r>
      <w:r w:rsidR="0063626B">
        <w:rPr>
          <w:rFonts w:cs="Times New Roman" w:hint="default"/>
        </w:rPr>
        <w:t xml:space="preserve"> sociá</w:t>
      </w:r>
      <w:r w:rsidR="0063626B">
        <w:rPr>
          <w:rFonts w:cs="Times New Roman" w:hint="default"/>
        </w:rPr>
        <w:t>lnych služ</w:t>
      </w:r>
      <w:r w:rsidR="0063626B">
        <w:rPr>
          <w:rFonts w:cs="Times New Roman" w:hint="default"/>
        </w:rPr>
        <w:t>ieb, č</w:t>
      </w:r>
      <w:r w:rsidR="0063626B">
        <w:rPr>
          <w:rFonts w:cs="Times New Roman" w:hint="default"/>
        </w:rPr>
        <w:t xml:space="preserve">o </w:t>
      </w:r>
      <w:r w:rsidRPr="00D65693" w:rsidR="003509FF">
        <w:rPr>
          <w:rFonts w:cs="Times New Roman" w:hint="default"/>
        </w:rPr>
        <w:t>sa preukazuje prá</w:t>
      </w:r>
      <w:r w:rsidRPr="00D65693" w:rsidR="003509FF">
        <w:rPr>
          <w:rFonts w:cs="Times New Roman" w:hint="default"/>
        </w:rPr>
        <w:t>voplatný</w:t>
      </w:r>
      <w:r w:rsidRPr="00D65693" w:rsidR="003509FF">
        <w:rPr>
          <w:rFonts w:cs="Times New Roman" w:hint="default"/>
        </w:rPr>
        <w:t>m kolaudač</w:t>
      </w:r>
      <w:r w:rsidRPr="00D65693" w:rsidR="003509FF">
        <w:rPr>
          <w:rFonts w:cs="Times New Roman" w:hint="default"/>
        </w:rPr>
        <w:t>ný</w:t>
      </w:r>
      <w:r w:rsidRPr="00D65693" w:rsidR="003509FF">
        <w:rPr>
          <w:rFonts w:cs="Times New Roman" w:hint="default"/>
        </w:rPr>
        <w:t>m rozhodnutí</w:t>
      </w:r>
      <w:r w:rsidRPr="00D65693" w:rsidR="003509FF">
        <w:rPr>
          <w:rFonts w:cs="Times New Roman" w:hint="default"/>
        </w:rPr>
        <w:t>m prí</w:t>
      </w:r>
      <w:r w:rsidRPr="00D65693" w:rsidR="003509FF">
        <w:rPr>
          <w:rFonts w:cs="Times New Roman" w:hint="default"/>
        </w:rPr>
        <w:t>sluš</w:t>
      </w:r>
      <w:r w:rsidRPr="00D65693" w:rsidR="003509FF">
        <w:rPr>
          <w:rFonts w:cs="Times New Roman" w:hint="default"/>
        </w:rPr>
        <w:t>né</w:t>
      </w:r>
      <w:r w:rsidRPr="00D65693" w:rsidR="003509FF">
        <w:rPr>
          <w:rFonts w:cs="Times New Roman" w:hint="default"/>
        </w:rPr>
        <w:t>ho stavebné</w:t>
      </w:r>
      <w:r w:rsidRPr="00D65693" w:rsidR="003509FF">
        <w:rPr>
          <w:rFonts w:cs="Times New Roman" w:hint="default"/>
        </w:rPr>
        <w:t>ho ú</w:t>
      </w:r>
      <w:r w:rsidRPr="00D65693" w:rsidR="003509FF">
        <w:rPr>
          <w:rFonts w:cs="Times New Roman" w:hint="default"/>
        </w:rPr>
        <w:t>radu.</w:t>
      </w:r>
    </w:p>
    <w:p w:rsidR="00CD4618" w:rsidRPr="00D65693" w:rsidP="00D65693">
      <w:pPr>
        <w:pStyle w:val="Title"/>
        <w:tabs>
          <w:tab w:val="left" w:pos="540"/>
        </w:tabs>
        <w:bidi w:val="0"/>
        <w:jc w:val="both"/>
        <w:rPr>
          <w:b w:val="0"/>
          <w:bCs w:val="0"/>
          <w:sz w:val="24"/>
          <w:szCs w:val="24"/>
          <w:lang w:eastAsia="zh-CN"/>
        </w:rPr>
      </w:pPr>
    </w:p>
    <w:p w:rsidR="00CD4618" w:rsidRPr="00D65693" w:rsidP="00D65693">
      <w:pPr>
        <w:pStyle w:val="Title"/>
        <w:tabs>
          <w:tab w:val="left" w:pos="540"/>
        </w:tabs>
        <w:bidi w:val="0"/>
        <w:jc w:val="both"/>
        <w:rPr>
          <w:sz w:val="24"/>
          <w:szCs w:val="24"/>
        </w:rPr>
      </w:pPr>
      <w:r w:rsidRPr="00D65693" w:rsidR="003509FF">
        <w:rPr>
          <w:bCs w:val="0"/>
          <w:sz w:val="24"/>
          <w:szCs w:val="24"/>
        </w:rPr>
        <w:t>K bod</w:t>
      </w:r>
      <w:r w:rsidR="0063626B">
        <w:rPr>
          <w:bCs w:val="0"/>
          <w:sz w:val="24"/>
          <w:szCs w:val="24"/>
        </w:rPr>
        <w:t>om</w:t>
      </w:r>
      <w:r w:rsidRPr="00D65693" w:rsidR="003509FF">
        <w:rPr>
          <w:bCs w:val="0"/>
          <w:sz w:val="24"/>
          <w:szCs w:val="24"/>
        </w:rPr>
        <w:t xml:space="preserve"> 7</w:t>
      </w:r>
      <w:r w:rsidR="0005337F">
        <w:rPr>
          <w:bCs w:val="0"/>
          <w:sz w:val="24"/>
          <w:szCs w:val="24"/>
        </w:rPr>
        <w:t>9</w:t>
      </w:r>
      <w:r w:rsidR="00447166">
        <w:rPr>
          <w:bCs w:val="0"/>
          <w:sz w:val="24"/>
          <w:szCs w:val="24"/>
        </w:rPr>
        <w:t xml:space="preserve"> </w:t>
      </w:r>
      <w:r w:rsidR="0083425A">
        <w:rPr>
          <w:bCs w:val="0"/>
          <w:sz w:val="24"/>
          <w:szCs w:val="24"/>
        </w:rPr>
        <w:t>a</w:t>
      </w:r>
      <w:r w:rsidR="00447166">
        <w:rPr>
          <w:bCs w:val="0"/>
          <w:sz w:val="24"/>
          <w:szCs w:val="24"/>
        </w:rPr>
        <w:t> </w:t>
      </w:r>
      <w:r w:rsidR="0005337F">
        <w:rPr>
          <w:bCs w:val="0"/>
          <w:sz w:val="24"/>
          <w:szCs w:val="24"/>
        </w:rPr>
        <w:t>80</w:t>
      </w:r>
      <w:r w:rsidR="00447166">
        <w:rPr>
          <w:bCs w:val="0"/>
          <w:sz w:val="24"/>
          <w:szCs w:val="24"/>
        </w:rPr>
        <w:t xml:space="preserve"> </w:t>
      </w:r>
      <w:r w:rsidRPr="00D65693" w:rsidR="003509FF">
        <w:rPr>
          <w:bCs w:val="0"/>
          <w:sz w:val="24"/>
          <w:szCs w:val="24"/>
        </w:rPr>
        <w:t xml:space="preserve">- </w:t>
      </w:r>
      <w:r w:rsidRPr="00D65693" w:rsidR="003509FF">
        <w:rPr>
          <w:rFonts w:hint="default"/>
          <w:sz w:val="24"/>
          <w:szCs w:val="24"/>
        </w:rPr>
        <w:t>§</w:t>
      </w:r>
      <w:r w:rsidRPr="00D65693" w:rsidR="003509FF">
        <w:rPr>
          <w:rFonts w:hint="default"/>
          <w:sz w:val="24"/>
          <w:szCs w:val="24"/>
        </w:rPr>
        <w:t xml:space="preserve"> 64 o</w:t>
      </w:r>
      <w:r w:rsidRPr="00D65693" w:rsidR="003509FF">
        <w:rPr>
          <w:rFonts w:hint="default"/>
          <w:sz w:val="24"/>
          <w:szCs w:val="24"/>
        </w:rPr>
        <w:t>ds. 5</w:t>
      </w:r>
      <w:r w:rsidR="005E2D05">
        <w:rPr>
          <w:sz w:val="24"/>
          <w:szCs w:val="24"/>
        </w:rPr>
        <w:t xml:space="preserve"> a 6</w:t>
      </w:r>
    </w:p>
    <w:p w:rsidR="00CD4618" w:rsidP="00D65693">
      <w:pPr>
        <w:pStyle w:val="Standard"/>
        <w:bidi w:val="0"/>
        <w:jc w:val="both"/>
        <w:rPr>
          <w:rFonts w:cs="Times New Roman"/>
        </w:rPr>
      </w:pPr>
      <w:r w:rsidRPr="00D65693" w:rsidR="003509FF">
        <w:rPr>
          <w:rFonts w:cs="Times New Roman"/>
        </w:rPr>
        <w:tab/>
      </w:r>
      <w:r w:rsidRPr="00D65693" w:rsidR="003509FF">
        <w:rPr>
          <w:rFonts w:cs="Times New Roman" w:hint="default"/>
        </w:rPr>
        <w:t>Ná</w:t>
      </w:r>
      <w:r w:rsidRPr="00D65693" w:rsidR="003509FF">
        <w:rPr>
          <w:rFonts w:cs="Times New Roman" w:hint="default"/>
        </w:rPr>
        <w:t>v</w:t>
      </w:r>
      <w:r w:rsidR="0035181E">
        <w:rPr>
          <w:rFonts w:cs="Times New Roman" w:hint="default"/>
        </w:rPr>
        <w:t>rhom sa presne š</w:t>
      </w:r>
      <w:r w:rsidR="0035181E">
        <w:rPr>
          <w:rFonts w:cs="Times New Roman" w:hint="default"/>
        </w:rPr>
        <w:t>pecifikuje</w:t>
      </w:r>
      <w:r w:rsidR="008A34C6">
        <w:rPr>
          <w:rFonts w:cs="Times New Roman" w:hint="default"/>
        </w:rPr>
        <w:t xml:space="preserve"> č</w:t>
      </w:r>
      <w:r w:rsidR="008A34C6">
        <w:rPr>
          <w:rFonts w:cs="Times New Roman" w:hint="default"/>
        </w:rPr>
        <w:t>o sa pri</w:t>
      </w:r>
      <w:r w:rsidRPr="00D65693" w:rsidR="003509FF">
        <w:rPr>
          <w:rFonts w:cs="Times New Roman" w:hint="default"/>
        </w:rPr>
        <w:t xml:space="preserve"> zá</w:t>
      </w:r>
      <w:r w:rsidRPr="00D65693" w:rsidR="003509FF">
        <w:rPr>
          <w:rFonts w:cs="Times New Roman" w:hint="default"/>
        </w:rPr>
        <w:t>pise do registra poskytovateľ</w:t>
      </w:r>
      <w:r w:rsidRPr="00D65693" w:rsidR="003509FF">
        <w:rPr>
          <w:rFonts w:cs="Times New Roman" w:hint="default"/>
        </w:rPr>
        <w:t xml:space="preserve">ov </w:t>
      </w:r>
      <w:r w:rsidR="008A34C6">
        <w:rPr>
          <w:rFonts w:cs="Times New Roman" w:hint="default"/>
        </w:rPr>
        <w:t>považ</w:t>
      </w:r>
      <w:r w:rsidR="008A34C6">
        <w:rPr>
          <w:rFonts w:cs="Times New Roman" w:hint="default"/>
        </w:rPr>
        <w:t>uje za                   plnenie personá</w:t>
      </w:r>
      <w:r w:rsidR="008A34C6">
        <w:rPr>
          <w:rFonts w:cs="Times New Roman" w:hint="default"/>
        </w:rPr>
        <w:t>lnych podmienok. Pô</w:t>
      </w:r>
      <w:r w:rsidR="008A34C6">
        <w:rPr>
          <w:rFonts w:cs="Times New Roman" w:hint="default"/>
        </w:rPr>
        <w:t>jde o </w:t>
      </w:r>
      <w:r w:rsidR="008A34C6">
        <w:rPr>
          <w:rFonts w:cs="Times New Roman" w:hint="default"/>
        </w:rPr>
        <w:t>uvedenie organizač</w:t>
      </w:r>
      <w:r w:rsidR="008A34C6">
        <w:rPr>
          <w:rFonts w:cs="Times New Roman" w:hint="default"/>
        </w:rPr>
        <w:t>nej š</w:t>
      </w:r>
      <w:r w:rsidR="008A34C6">
        <w:rPr>
          <w:rFonts w:cs="Times New Roman" w:hint="default"/>
        </w:rPr>
        <w:t>truktú</w:t>
      </w:r>
      <w:r w:rsidR="008A34C6">
        <w:rPr>
          <w:rFonts w:cs="Times New Roman" w:hint="default"/>
        </w:rPr>
        <w:t>ry ž</w:t>
      </w:r>
      <w:r w:rsidR="008A34C6">
        <w:rPr>
          <w:rFonts w:cs="Times New Roman" w:hint="default"/>
        </w:rPr>
        <w:t>iadateľ</w:t>
      </w:r>
      <w:r w:rsidR="008A34C6">
        <w:rPr>
          <w:rFonts w:cs="Times New Roman" w:hint="default"/>
        </w:rPr>
        <w:t>a a v </w:t>
      </w:r>
      <w:r w:rsidR="008A34C6">
        <w:rPr>
          <w:rFonts w:cs="Times New Roman" w:hint="default"/>
        </w:rPr>
        <w:t>rá</w:t>
      </w:r>
      <w:r w:rsidR="008A34C6">
        <w:rPr>
          <w:rFonts w:cs="Times New Roman" w:hint="default"/>
        </w:rPr>
        <w:t>mci nej   sa uvedú</w:t>
      </w:r>
      <w:r w:rsidR="008A34C6">
        <w:rPr>
          <w:rFonts w:cs="Times New Roman" w:hint="default"/>
        </w:rPr>
        <w:t xml:space="preserve"> jednotlivé</w:t>
      </w:r>
      <w:r w:rsidR="008A34C6">
        <w:rPr>
          <w:rFonts w:cs="Times New Roman" w:hint="default"/>
        </w:rPr>
        <w:t xml:space="preserve"> povolania</w:t>
      </w:r>
      <w:r w:rsidR="008A34C6">
        <w:rPr>
          <w:rFonts w:cs="Times New Roman" w:hint="default"/>
        </w:rPr>
        <w:t xml:space="preserve"> zamestnancov a </w:t>
      </w:r>
      <w:r w:rsidR="008A34C6">
        <w:rPr>
          <w:rFonts w:cs="Times New Roman" w:hint="default"/>
        </w:rPr>
        <w:t>ich poč</w:t>
      </w:r>
      <w:r w:rsidR="008A34C6">
        <w:rPr>
          <w:rFonts w:cs="Times New Roman" w:hint="default"/>
        </w:rPr>
        <w:t>et, ktorí</w:t>
      </w:r>
      <w:r w:rsidR="008A34C6">
        <w:rPr>
          <w:rFonts w:cs="Times New Roman" w:hint="default"/>
        </w:rPr>
        <w:t xml:space="preserve"> budú</w:t>
      </w:r>
      <w:r w:rsidR="008A34C6">
        <w:rPr>
          <w:rFonts w:cs="Times New Roman" w:hint="default"/>
        </w:rPr>
        <w:t xml:space="preserve"> pô</w:t>
      </w:r>
      <w:r w:rsidR="008A34C6">
        <w:rPr>
          <w:rFonts w:cs="Times New Roman" w:hint="default"/>
        </w:rPr>
        <w:t>sobiť</w:t>
      </w:r>
      <w:r w:rsidR="008A34C6">
        <w:rPr>
          <w:rFonts w:cs="Times New Roman" w:hint="default"/>
        </w:rPr>
        <w:t xml:space="preserve"> v </w:t>
      </w:r>
      <w:r w:rsidR="008A34C6">
        <w:rPr>
          <w:rFonts w:cs="Times New Roman" w:hint="default"/>
        </w:rPr>
        <w:t>rá</w:t>
      </w:r>
      <w:r w:rsidR="008A34C6">
        <w:rPr>
          <w:rFonts w:cs="Times New Roman" w:hint="default"/>
        </w:rPr>
        <w:t>mci jednotlivý</w:t>
      </w:r>
      <w:r w:rsidR="008A34C6">
        <w:rPr>
          <w:rFonts w:cs="Times New Roman" w:hint="default"/>
        </w:rPr>
        <w:t>ch oddelení</w:t>
      </w:r>
      <w:r w:rsidR="008A34C6">
        <w:rPr>
          <w:rFonts w:cs="Times New Roman" w:hint="default"/>
        </w:rPr>
        <w:t xml:space="preserve"> alebo  ú</w:t>
      </w:r>
      <w:r w:rsidR="008A34C6">
        <w:rPr>
          <w:rFonts w:cs="Times New Roman" w:hint="default"/>
        </w:rPr>
        <w:t>sekov</w:t>
      </w:r>
      <w:r w:rsidR="005E2D05">
        <w:rPr>
          <w:rFonts w:cs="Times New Roman"/>
        </w:rPr>
        <w:t>. U </w:t>
      </w:r>
      <w:r w:rsidR="005E2D05">
        <w:rPr>
          <w:rFonts w:cs="Times New Roman" w:hint="default"/>
        </w:rPr>
        <w:t>tý</w:t>
      </w:r>
      <w:r w:rsidR="005E2D05">
        <w:rPr>
          <w:rFonts w:cs="Times New Roman" w:hint="default"/>
        </w:rPr>
        <w:t>chto zamestnancov je potrebné</w:t>
      </w:r>
      <w:r w:rsidR="005E2D05">
        <w:rPr>
          <w:rFonts w:cs="Times New Roman" w:hint="default"/>
        </w:rPr>
        <w:t xml:space="preserve"> urč</w:t>
      </w:r>
      <w:r w:rsidR="005E2D05">
        <w:rPr>
          <w:rFonts w:cs="Times New Roman" w:hint="default"/>
        </w:rPr>
        <w:t>iť</w:t>
      </w:r>
      <w:r w:rsidR="005E2D05">
        <w:rPr>
          <w:rFonts w:cs="Times New Roman" w:hint="default"/>
        </w:rPr>
        <w:t xml:space="preserve"> aj</w:t>
      </w:r>
      <w:r w:rsidR="008A34C6">
        <w:rPr>
          <w:rFonts w:cs="Times New Roman"/>
        </w:rPr>
        <w:t> </w:t>
      </w:r>
      <w:r w:rsidR="005E2D05">
        <w:rPr>
          <w:rFonts w:cs="Times New Roman" w:hint="default"/>
        </w:rPr>
        <w:t xml:space="preserve"> akú</w:t>
      </w:r>
      <w:r w:rsidR="005E2D05">
        <w:rPr>
          <w:rFonts w:cs="Times New Roman" w:hint="default"/>
        </w:rPr>
        <w:t xml:space="preserve"> </w:t>
      </w:r>
      <w:r w:rsidRPr="00D65693" w:rsidR="003509FF">
        <w:rPr>
          <w:rFonts w:cs="Times New Roman" w:hint="default"/>
        </w:rPr>
        <w:t>budú</w:t>
      </w:r>
      <w:r w:rsidRPr="00D65693" w:rsidR="003509FF">
        <w:rPr>
          <w:rFonts w:cs="Times New Roman" w:hint="default"/>
        </w:rPr>
        <w:t xml:space="preserve"> mať</w:t>
      </w:r>
      <w:r w:rsidRPr="00D65693" w:rsidR="003509FF">
        <w:rPr>
          <w:rFonts w:cs="Times New Roman" w:hint="default"/>
        </w:rPr>
        <w:t xml:space="preserve"> kvalifiká</w:t>
      </w:r>
      <w:r w:rsidRPr="00D65693" w:rsidR="003509FF">
        <w:rPr>
          <w:rFonts w:cs="Times New Roman" w:hint="default"/>
        </w:rPr>
        <w:t>ciu, ktorá</w:t>
      </w:r>
      <w:r w:rsidRPr="00D65693" w:rsidR="003509FF">
        <w:rPr>
          <w:rFonts w:cs="Times New Roman" w:hint="default"/>
        </w:rPr>
        <w:t xml:space="preserve"> je urč</w:t>
      </w:r>
      <w:r w:rsidRPr="00D65693" w:rsidR="003509FF">
        <w:rPr>
          <w:rFonts w:cs="Times New Roman" w:hint="default"/>
        </w:rPr>
        <w:t>ená</w:t>
      </w:r>
      <w:r w:rsidRPr="00D65693" w:rsidR="003509FF">
        <w:rPr>
          <w:rFonts w:cs="Times New Roman" w:hint="default"/>
        </w:rPr>
        <w:t xml:space="preserve"> v </w:t>
      </w:r>
      <w:r w:rsidRPr="00D65693" w:rsidR="003509FF">
        <w:rPr>
          <w:rFonts w:cs="Times New Roman" w:hint="default"/>
        </w:rPr>
        <w:t>ustanovení</w:t>
      </w:r>
      <w:r w:rsidRPr="00D65693" w:rsidR="003509FF">
        <w:rPr>
          <w:rFonts w:cs="Times New Roman" w:hint="default"/>
        </w:rPr>
        <w:t xml:space="preserve"> §</w:t>
      </w:r>
      <w:r w:rsidRPr="00D65693" w:rsidR="003509FF">
        <w:rPr>
          <w:rFonts w:cs="Times New Roman" w:hint="default"/>
        </w:rPr>
        <w:t xml:space="preserve"> 84 ako aj v </w:t>
      </w:r>
      <w:r w:rsidRPr="00D65693" w:rsidR="003509FF">
        <w:rPr>
          <w:rFonts w:cs="Times New Roman" w:hint="default"/>
        </w:rPr>
        <w:t>osobitný</w:t>
      </w:r>
      <w:r w:rsidRPr="00D65693" w:rsidR="003509FF">
        <w:rPr>
          <w:rFonts w:cs="Times New Roman" w:hint="default"/>
        </w:rPr>
        <w:t>ch prá</w:t>
      </w:r>
      <w:r w:rsidRPr="00D65693" w:rsidR="003509FF">
        <w:rPr>
          <w:rFonts w:cs="Times New Roman" w:hint="default"/>
        </w:rPr>
        <w:t>vnych predpisoch. To znamená</w:t>
      </w:r>
      <w:r w:rsidRPr="00D65693" w:rsidR="003509FF">
        <w:rPr>
          <w:rFonts w:cs="Times New Roman" w:hint="default"/>
        </w:rPr>
        <w:t>, ž</w:t>
      </w:r>
      <w:r w:rsidRPr="00D65693" w:rsidR="003509FF">
        <w:rPr>
          <w:rFonts w:cs="Times New Roman" w:hint="default"/>
        </w:rPr>
        <w:t>e sa j</w:t>
      </w:r>
      <w:r w:rsidRPr="00D65693" w:rsidR="003509FF">
        <w:rPr>
          <w:rFonts w:cs="Times New Roman" w:hint="default"/>
        </w:rPr>
        <w:t>ednoznač</w:t>
      </w:r>
      <w:r w:rsidRPr="00D65693" w:rsidR="003509FF">
        <w:rPr>
          <w:rFonts w:cs="Times New Roman" w:hint="default"/>
        </w:rPr>
        <w:t>ne ustanovuje, ž</w:t>
      </w:r>
      <w:r w:rsidRPr="00D65693" w:rsidR="003509FF">
        <w:rPr>
          <w:rFonts w:cs="Times New Roman" w:hint="default"/>
        </w:rPr>
        <w:t>e splnenie personá</w:t>
      </w:r>
      <w:r w:rsidRPr="00D65693" w:rsidR="003509FF">
        <w:rPr>
          <w:rFonts w:cs="Times New Roman" w:hint="default"/>
        </w:rPr>
        <w:t>lnych podmienok predpokladá</w:t>
      </w:r>
      <w:r w:rsidRPr="00D65693" w:rsidR="003509FF">
        <w:rPr>
          <w:rFonts w:cs="Times New Roman" w:hint="default"/>
        </w:rPr>
        <w:t xml:space="preserve"> aj splnenie kvalifikač</w:t>
      </w:r>
      <w:r w:rsidRPr="00D65693" w:rsidR="003509FF">
        <w:rPr>
          <w:rFonts w:cs="Times New Roman" w:hint="default"/>
        </w:rPr>
        <w:t>ný</w:t>
      </w:r>
      <w:r w:rsidRPr="00D65693" w:rsidR="003509FF">
        <w:rPr>
          <w:rFonts w:cs="Times New Roman" w:hint="default"/>
        </w:rPr>
        <w:t>ch predpokladov vybraný</w:t>
      </w:r>
      <w:r w:rsidRPr="00D65693" w:rsidR="003509FF">
        <w:rPr>
          <w:rFonts w:cs="Times New Roman" w:hint="default"/>
        </w:rPr>
        <w:t>ch zamestnancov v </w:t>
      </w:r>
      <w:r w:rsidRPr="00D65693" w:rsidR="003509FF">
        <w:rPr>
          <w:rFonts w:cs="Times New Roman" w:hint="default"/>
        </w:rPr>
        <w:t>sociá</w:t>
      </w:r>
      <w:r w:rsidRPr="00D65693" w:rsidR="003509FF">
        <w:rPr>
          <w:rFonts w:cs="Times New Roman" w:hint="default"/>
        </w:rPr>
        <w:t>lnych služ</w:t>
      </w:r>
      <w:r w:rsidRPr="00D65693" w:rsidR="003509FF">
        <w:rPr>
          <w:rFonts w:cs="Times New Roman" w:hint="default"/>
        </w:rPr>
        <w:t>bá</w:t>
      </w:r>
      <w:r w:rsidRPr="00D65693" w:rsidR="003509FF">
        <w:rPr>
          <w:rFonts w:cs="Times New Roman" w:hint="default"/>
        </w:rPr>
        <w:t>ch tak, ako to ustanovuje §</w:t>
      </w:r>
      <w:r w:rsidRPr="00D65693" w:rsidR="003509FF">
        <w:rPr>
          <w:rFonts w:cs="Times New Roman" w:hint="default"/>
        </w:rPr>
        <w:t xml:space="preserve"> 84 zá</w:t>
      </w:r>
      <w:r w:rsidRPr="00D65693" w:rsidR="003509FF">
        <w:rPr>
          <w:rFonts w:cs="Times New Roman" w:hint="default"/>
        </w:rPr>
        <w:t>kona.</w:t>
      </w:r>
      <w:r w:rsidR="008A34C6">
        <w:rPr>
          <w:rFonts w:cs="Times New Roman"/>
        </w:rPr>
        <w:t xml:space="preserve"> </w:t>
      </w:r>
    </w:p>
    <w:p w:rsidR="005E2D05" w:rsidRPr="00D65693" w:rsidP="00D65693">
      <w:pPr>
        <w:pStyle w:val="Standard"/>
        <w:bidi w:val="0"/>
        <w:jc w:val="both"/>
        <w:rPr>
          <w:rFonts w:cs="Times New Roman"/>
        </w:rPr>
      </w:pPr>
      <w:r w:rsidR="00324795">
        <w:rPr>
          <w:rFonts w:cs="Times New Roman"/>
        </w:rPr>
        <w:tab/>
      </w:r>
      <w:r>
        <w:rPr>
          <w:rFonts w:cs="Times New Roman"/>
        </w:rPr>
        <w:t>V </w:t>
      </w:r>
      <w:r>
        <w:rPr>
          <w:rFonts w:cs="Times New Roman" w:hint="default"/>
        </w:rPr>
        <w:t>navrhovanom odseku 6 sa upravuje aký</w:t>
      </w:r>
      <w:r>
        <w:rPr>
          <w:rFonts w:cs="Times New Roman" w:hint="default"/>
        </w:rPr>
        <w:t>m spô</w:t>
      </w:r>
      <w:r>
        <w:rPr>
          <w:rFonts w:cs="Times New Roman" w:hint="default"/>
        </w:rPr>
        <w:t>sobom preukazuje ž</w:t>
      </w:r>
      <w:r>
        <w:rPr>
          <w:rFonts w:cs="Times New Roman" w:hint="default"/>
        </w:rPr>
        <w:t>ia</w:t>
      </w:r>
      <w:r>
        <w:rPr>
          <w:rFonts w:cs="Times New Roman" w:hint="default"/>
        </w:rPr>
        <w:t>dateľ</w:t>
      </w:r>
      <w:r>
        <w:rPr>
          <w:rFonts w:cs="Times New Roman" w:hint="default"/>
        </w:rPr>
        <w:t xml:space="preserve"> o </w:t>
      </w:r>
      <w:r>
        <w:rPr>
          <w:rFonts w:cs="Times New Roman" w:hint="default"/>
        </w:rPr>
        <w:t>registrá</w:t>
      </w:r>
      <w:r>
        <w:rPr>
          <w:rFonts w:cs="Times New Roman" w:hint="default"/>
        </w:rPr>
        <w:t>ciu hygienické</w:t>
      </w:r>
      <w:r>
        <w:rPr>
          <w:rFonts w:cs="Times New Roman" w:hint="default"/>
        </w:rPr>
        <w:t xml:space="preserve"> podmienky. Tý</w:t>
      </w:r>
      <w:r>
        <w:rPr>
          <w:rFonts w:cs="Times New Roman" w:hint="default"/>
        </w:rPr>
        <w:t>mto dokladom je kó</w:t>
      </w:r>
      <w:r>
        <w:rPr>
          <w:rFonts w:cs="Times New Roman" w:hint="default"/>
        </w:rPr>
        <w:t>pia prá</w:t>
      </w:r>
      <w:r>
        <w:rPr>
          <w:rFonts w:cs="Times New Roman" w:hint="default"/>
        </w:rPr>
        <w:t>voplatné</w:t>
      </w:r>
      <w:r>
        <w:rPr>
          <w:rFonts w:cs="Times New Roman" w:hint="default"/>
        </w:rPr>
        <w:t>ho rozhodnutia alebo zá</w:t>
      </w:r>
      <w:r>
        <w:rPr>
          <w:rFonts w:cs="Times New Roman" w:hint="default"/>
        </w:rPr>
        <w:t>vä</w:t>
      </w:r>
      <w:r>
        <w:rPr>
          <w:rFonts w:cs="Times New Roman" w:hint="default"/>
        </w:rPr>
        <w:t>zné</w:t>
      </w:r>
      <w:r>
        <w:rPr>
          <w:rFonts w:cs="Times New Roman" w:hint="default"/>
        </w:rPr>
        <w:t>ho stanoviska  prí</w:t>
      </w:r>
      <w:r>
        <w:rPr>
          <w:rFonts w:cs="Times New Roman" w:hint="default"/>
        </w:rPr>
        <w:t>sluš</w:t>
      </w:r>
      <w:r>
        <w:rPr>
          <w:rFonts w:cs="Times New Roman" w:hint="default"/>
        </w:rPr>
        <w:t>né</w:t>
      </w:r>
      <w:r>
        <w:rPr>
          <w:rFonts w:cs="Times New Roman" w:hint="default"/>
        </w:rPr>
        <w:t>ho ú</w:t>
      </w:r>
      <w:r>
        <w:rPr>
          <w:rFonts w:cs="Times New Roman" w:hint="default"/>
        </w:rPr>
        <w:t>radu verejné</w:t>
      </w:r>
      <w:r>
        <w:rPr>
          <w:rFonts w:cs="Times New Roman" w:hint="default"/>
        </w:rPr>
        <w:t>ho zdravotní</w:t>
      </w:r>
      <w:r>
        <w:rPr>
          <w:rFonts w:cs="Times New Roman" w:hint="default"/>
        </w:rPr>
        <w:t>ctva o </w:t>
      </w:r>
      <w:r>
        <w:rPr>
          <w:rFonts w:cs="Times New Roman" w:hint="default"/>
        </w:rPr>
        <w:t>tom, ž</w:t>
      </w:r>
      <w:r>
        <w:rPr>
          <w:rFonts w:cs="Times New Roman" w:hint="default"/>
        </w:rPr>
        <w:t>e sú</w:t>
      </w:r>
      <w:r>
        <w:rPr>
          <w:rFonts w:cs="Times New Roman" w:hint="default"/>
        </w:rPr>
        <w:t>hlasí</w:t>
      </w:r>
      <w:r>
        <w:rPr>
          <w:rFonts w:cs="Times New Roman" w:hint="default"/>
        </w:rPr>
        <w:t xml:space="preserve"> s </w:t>
      </w:r>
      <w:r>
        <w:rPr>
          <w:rFonts w:cs="Times New Roman" w:hint="default"/>
        </w:rPr>
        <w:t xml:space="preserve"> uvedení</w:t>
      </w:r>
      <w:r>
        <w:rPr>
          <w:rFonts w:cs="Times New Roman" w:hint="default"/>
        </w:rPr>
        <w:t xml:space="preserve">m </w:t>
      </w:r>
      <w:r w:rsidRPr="005E2D05">
        <w:rPr>
          <w:rFonts w:cs="Times New Roman"/>
        </w:rPr>
        <w:t>priestorov</w:t>
      </w:r>
      <w:r>
        <w:rPr>
          <w:rFonts w:cs="Times New Roman" w:hint="default"/>
        </w:rPr>
        <w:t xml:space="preserve"> do prevá</w:t>
      </w:r>
      <w:r>
        <w:rPr>
          <w:rFonts w:cs="Times New Roman" w:hint="default"/>
        </w:rPr>
        <w:t>dzky, prí</w:t>
      </w:r>
      <w:r>
        <w:rPr>
          <w:rFonts w:cs="Times New Roman" w:hint="default"/>
        </w:rPr>
        <w:t>padne s ich zmenou a </w:t>
      </w:r>
      <w:r>
        <w:rPr>
          <w:rFonts w:cs="Times New Roman" w:hint="default"/>
        </w:rPr>
        <w:t>súč</w:t>
      </w:r>
      <w:r>
        <w:rPr>
          <w:rFonts w:cs="Times New Roman" w:hint="default"/>
        </w:rPr>
        <w:t>asne  schvaľ</w:t>
      </w:r>
      <w:r>
        <w:rPr>
          <w:rFonts w:cs="Times New Roman" w:hint="default"/>
        </w:rPr>
        <w:t>uje prevá</w:t>
      </w:r>
      <w:r>
        <w:rPr>
          <w:rFonts w:cs="Times New Roman" w:hint="default"/>
        </w:rPr>
        <w:t>dzkový</w:t>
      </w:r>
      <w:r>
        <w:rPr>
          <w:rFonts w:cs="Times New Roman" w:hint="default"/>
        </w:rPr>
        <w:t xml:space="preserve"> poriadok alebo jeho zmenu. </w:t>
      </w:r>
    </w:p>
    <w:p w:rsidR="00CD4618" w:rsidRPr="00D65693" w:rsidP="00D65693">
      <w:pPr>
        <w:pStyle w:val="Standard"/>
        <w:bidi w:val="0"/>
        <w:jc w:val="both"/>
        <w:rPr>
          <w:rFonts w:cs="Times New Roman"/>
          <w:color w:val="FF0000"/>
        </w:rPr>
      </w:pPr>
    </w:p>
    <w:p w:rsidR="00CD4618" w:rsidRPr="00D65693" w:rsidP="00D65693">
      <w:pPr>
        <w:pStyle w:val="Title"/>
        <w:tabs>
          <w:tab w:val="left" w:pos="540"/>
        </w:tabs>
        <w:bidi w:val="0"/>
        <w:jc w:val="both"/>
        <w:rPr>
          <w:sz w:val="24"/>
          <w:szCs w:val="24"/>
        </w:rPr>
      </w:pPr>
      <w:r w:rsidRPr="00D65693" w:rsidR="003509FF">
        <w:rPr>
          <w:bCs w:val="0"/>
          <w:sz w:val="24"/>
          <w:szCs w:val="24"/>
        </w:rPr>
        <w:t xml:space="preserve">K bodu </w:t>
      </w:r>
      <w:r w:rsidR="0005337F">
        <w:rPr>
          <w:bCs w:val="0"/>
          <w:sz w:val="24"/>
          <w:szCs w:val="24"/>
        </w:rPr>
        <w:t>81</w:t>
      </w:r>
      <w:r w:rsidRPr="00D65693" w:rsidR="003509FF">
        <w:rPr>
          <w:bCs w:val="0"/>
          <w:sz w:val="24"/>
          <w:szCs w:val="24"/>
        </w:rPr>
        <w:t xml:space="preserve"> - </w:t>
      </w:r>
      <w:r w:rsidR="005E2D05">
        <w:rPr>
          <w:rFonts w:hint="default"/>
          <w:sz w:val="24"/>
          <w:szCs w:val="24"/>
        </w:rPr>
        <w:t>§</w:t>
      </w:r>
      <w:r w:rsidR="005E2D05">
        <w:rPr>
          <w:rFonts w:hint="default"/>
          <w:sz w:val="24"/>
          <w:szCs w:val="24"/>
        </w:rPr>
        <w:t xml:space="preserve"> 64 ods. 9</w:t>
      </w:r>
    </w:p>
    <w:p w:rsidR="00FD547C" w:rsidP="00D65693">
      <w:pPr>
        <w:pStyle w:val="Standard"/>
        <w:bidi w:val="0"/>
        <w:jc w:val="both"/>
        <w:rPr>
          <w:rFonts w:cs="Times New Roman"/>
        </w:rPr>
      </w:pPr>
      <w:r w:rsidRPr="00D65693" w:rsidR="003509FF">
        <w:rPr>
          <w:rFonts w:cs="Times New Roman"/>
        </w:rPr>
        <w:tab/>
      </w:r>
      <w:r w:rsidRPr="00D65693" w:rsidR="003509FF">
        <w:rPr>
          <w:rFonts w:cs="Times New Roman"/>
        </w:rPr>
        <w:t>V </w:t>
      </w:r>
      <w:r w:rsidRPr="00D65693" w:rsidR="003509FF">
        <w:rPr>
          <w:rFonts w:cs="Times New Roman" w:hint="default"/>
        </w:rPr>
        <w:t>zá</w:t>
      </w:r>
      <w:r w:rsidRPr="00D65693" w:rsidR="003509FF">
        <w:rPr>
          <w:rFonts w:cs="Times New Roman" w:hint="default"/>
        </w:rPr>
        <w:t>ujme jednoznač</w:t>
      </w:r>
      <w:r w:rsidRPr="00D65693" w:rsidR="003509FF">
        <w:rPr>
          <w:rFonts w:cs="Times New Roman" w:hint="default"/>
        </w:rPr>
        <w:t>nosti interpretá</w:t>
      </w:r>
      <w:r w:rsidRPr="00D65693" w:rsidR="003509FF">
        <w:rPr>
          <w:rFonts w:cs="Times New Roman" w:hint="default"/>
        </w:rPr>
        <w:t>cie a </w:t>
      </w:r>
      <w:r w:rsidRPr="00D65693" w:rsidR="003509FF">
        <w:rPr>
          <w:rFonts w:cs="Times New Roman" w:hint="default"/>
        </w:rPr>
        <w:t>apliká</w:t>
      </w:r>
      <w:r w:rsidRPr="00D65693" w:rsidR="003509FF">
        <w:rPr>
          <w:rFonts w:cs="Times New Roman" w:hint="default"/>
        </w:rPr>
        <w:t>cie prá</w:t>
      </w:r>
      <w:r w:rsidRPr="00D65693" w:rsidR="003509FF">
        <w:rPr>
          <w:rFonts w:cs="Times New Roman" w:hint="default"/>
        </w:rPr>
        <w:t>vnej ú</w:t>
      </w:r>
      <w:r w:rsidRPr="00D65693" w:rsidR="003509FF">
        <w:rPr>
          <w:rFonts w:cs="Times New Roman" w:hint="default"/>
        </w:rPr>
        <w:t>pravy sa explicitne ustanovuje, ž</w:t>
      </w:r>
      <w:r w:rsidRPr="00D65693" w:rsidR="003509FF">
        <w:rPr>
          <w:rFonts w:cs="Times New Roman" w:hint="default"/>
        </w:rPr>
        <w:t>e zmena druhu sociá</w:t>
      </w:r>
      <w:r w:rsidRPr="00D65693" w:rsidR="003509FF">
        <w:rPr>
          <w:rFonts w:cs="Times New Roman" w:hint="default"/>
        </w:rPr>
        <w:t>lnej služ</w:t>
      </w:r>
      <w:r w:rsidRPr="00D65693" w:rsidR="003509FF">
        <w:rPr>
          <w:rFonts w:cs="Times New Roman" w:hint="default"/>
        </w:rPr>
        <w:t>by alebo zmena miesta poskytovania sociá</w:t>
      </w:r>
      <w:r w:rsidRPr="00D65693" w:rsidR="003509FF">
        <w:rPr>
          <w:rFonts w:cs="Times New Roman" w:hint="default"/>
        </w:rPr>
        <w:t>lnej služ</w:t>
      </w:r>
      <w:r w:rsidRPr="00D65693" w:rsidR="003509FF">
        <w:rPr>
          <w:rFonts w:cs="Times New Roman" w:hint="default"/>
        </w:rPr>
        <w:t>by nie je len  zm</w:t>
      </w:r>
      <w:r w:rsidRPr="00D65693" w:rsidR="003509FF">
        <w:rPr>
          <w:rFonts w:cs="Times New Roman" w:hint="default"/>
        </w:rPr>
        <w:t>enou ú</w:t>
      </w:r>
      <w:r w:rsidRPr="00D65693" w:rsidR="003509FF">
        <w:rPr>
          <w:rFonts w:cs="Times New Roman" w:hint="default"/>
        </w:rPr>
        <w:t>dajov v registri (t.</w:t>
      </w:r>
      <w:r w:rsidR="00144DBA">
        <w:rPr>
          <w:rFonts w:cs="Times New Roman"/>
        </w:rPr>
        <w:t xml:space="preserve"> </w:t>
      </w:r>
      <w:r w:rsidRPr="00D65693" w:rsidR="003509FF">
        <w:rPr>
          <w:rFonts w:cs="Times New Roman" w:hint="default"/>
        </w:rPr>
        <w:t>j. formá</w:t>
      </w:r>
      <w:r w:rsidRPr="00D65693" w:rsidR="003509FF">
        <w:rPr>
          <w:rFonts w:cs="Times New Roman" w:hint="default"/>
        </w:rPr>
        <w:t>lnou zmenou, ktorú</w:t>
      </w:r>
      <w:r w:rsidRPr="00D65693" w:rsidR="003509FF">
        <w:rPr>
          <w:rFonts w:cs="Times New Roman" w:hint="default"/>
        </w:rPr>
        <w:t xml:space="preserve"> poskytovateľ</w:t>
      </w:r>
      <w:r w:rsidRPr="00D65693" w:rsidR="003509FF">
        <w:rPr>
          <w:rFonts w:cs="Times New Roman" w:hint="default"/>
        </w:rPr>
        <w:t xml:space="preserve"> len ozná</w:t>
      </w:r>
      <w:r w:rsidRPr="00D65693" w:rsidR="003509FF">
        <w:rPr>
          <w:rFonts w:cs="Times New Roman" w:hint="default"/>
        </w:rPr>
        <w:t>mil registrač</w:t>
      </w:r>
      <w:r w:rsidRPr="00D65693" w:rsidR="003509FF">
        <w:rPr>
          <w:rFonts w:cs="Times New Roman" w:hint="default"/>
        </w:rPr>
        <w:t>né</w:t>
      </w:r>
      <w:r w:rsidRPr="00D65693" w:rsidR="003509FF">
        <w:rPr>
          <w:rFonts w:cs="Times New Roman" w:hint="default"/>
        </w:rPr>
        <w:t>mu ú</w:t>
      </w:r>
      <w:r w:rsidRPr="00D65693" w:rsidR="003509FF">
        <w:rPr>
          <w:rFonts w:cs="Times New Roman" w:hint="default"/>
        </w:rPr>
        <w:t>radu), ale ž</w:t>
      </w:r>
      <w:r w:rsidRPr="00D65693" w:rsidR="003509FF">
        <w:rPr>
          <w:rFonts w:cs="Times New Roman" w:hint="default"/>
        </w:rPr>
        <w:t>e ide o </w:t>
      </w:r>
      <w:r w:rsidRPr="00D65693" w:rsidR="003509FF">
        <w:rPr>
          <w:rFonts w:cs="Times New Roman" w:hint="default"/>
        </w:rPr>
        <w:t>zač</w:t>
      </w:r>
      <w:r w:rsidRPr="00D65693" w:rsidR="003509FF">
        <w:rPr>
          <w:rFonts w:cs="Times New Roman" w:hint="default"/>
        </w:rPr>
        <w:t>atie nové</w:t>
      </w:r>
      <w:r w:rsidRPr="00D65693" w:rsidR="003509FF">
        <w:rPr>
          <w:rFonts w:cs="Times New Roman" w:hint="default"/>
        </w:rPr>
        <w:t>ho konania o </w:t>
      </w:r>
      <w:r w:rsidRPr="00D65693" w:rsidR="003509FF">
        <w:rPr>
          <w:rFonts w:cs="Times New Roman" w:hint="default"/>
        </w:rPr>
        <w:t>registrá</w:t>
      </w:r>
      <w:r w:rsidRPr="00D65693" w:rsidR="003509FF">
        <w:rPr>
          <w:rFonts w:cs="Times New Roman" w:hint="default"/>
        </w:rPr>
        <w:t>cií</w:t>
      </w:r>
      <w:r w:rsidRPr="00D65693" w:rsidR="003509FF">
        <w:rPr>
          <w:rFonts w:cs="Times New Roman" w:hint="default"/>
        </w:rPr>
        <w:t xml:space="preserve"> nové</w:t>
      </w:r>
      <w:r w:rsidRPr="00D65693" w:rsidR="003509FF">
        <w:rPr>
          <w:rFonts w:cs="Times New Roman" w:hint="default"/>
        </w:rPr>
        <w:t>ho druhu sociá</w:t>
      </w:r>
      <w:r w:rsidRPr="00D65693" w:rsidR="003509FF">
        <w:rPr>
          <w:rFonts w:cs="Times New Roman" w:hint="default"/>
        </w:rPr>
        <w:t>lnej služ</w:t>
      </w:r>
      <w:r w:rsidRPr="00D65693" w:rsidR="003509FF">
        <w:rPr>
          <w:rFonts w:cs="Times New Roman" w:hint="default"/>
        </w:rPr>
        <w:t>by, resp. s </w:t>
      </w:r>
      <w:r w:rsidRPr="00D65693" w:rsidR="003509FF">
        <w:rPr>
          <w:rFonts w:cs="Times New Roman" w:hint="default"/>
        </w:rPr>
        <w:t>iný</w:t>
      </w:r>
      <w:r w:rsidRPr="00D65693" w:rsidR="003509FF">
        <w:rPr>
          <w:rFonts w:cs="Times New Roman" w:hint="default"/>
        </w:rPr>
        <w:t>m miestom poskytovania sociá</w:t>
      </w:r>
      <w:r w:rsidRPr="00D65693" w:rsidR="003509FF">
        <w:rPr>
          <w:rFonts w:cs="Times New Roman" w:hint="default"/>
        </w:rPr>
        <w:t>lnej služ</w:t>
      </w:r>
      <w:r w:rsidRPr="00D65693" w:rsidR="003509FF">
        <w:rPr>
          <w:rFonts w:cs="Times New Roman" w:hint="default"/>
        </w:rPr>
        <w:t>by, v </w:t>
      </w:r>
      <w:r w:rsidRPr="00D65693" w:rsidR="003509FF">
        <w:rPr>
          <w:rFonts w:cs="Times New Roman" w:hint="default"/>
        </w:rPr>
        <w:t>rá</w:t>
      </w:r>
      <w:r w:rsidRPr="00D65693" w:rsidR="003509FF">
        <w:rPr>
          <w:rFonts w:cs="Times New Roman" w:hint="default"/>
        </w:rPr>
        <w:t>mci ktoré</w:t>
      </w:r>
      <w:r w:rsidRPr="00D65693" w:rsidR="003509FF">
        <w:rPr>
          <w:rFonts w:cs="Times New Roman" w:hint="default"/>
        </w:rPr>
        <w:t xml:space="preserve">ho musia </w:t>
      </w:r>
      <w:r w:rsidRPr="00D65693" w:rsidR="003509FF">
        <w:rPr>
          <w:rFonts w:cs="Times New Roman" w:hint="default"/>
        </w:rPr>
        <w:t>byť</w:t>
      </w:r>
      <w:r w:rsidRPr="00D65693" w:rsidR="003509FF">
        <w:rPr>
          <w:rFonts w:cs="Times New Roman" w:hint="default"/>
        </w:rPr>
        <w:t xml:space="preserve"> zo strany prí</w:t>
      </w:r>
      <w:r w:rsidRPr="00D65693" w:rsidR="003509FF">
        <w:rPr>
          <w:rFonts w:cs="Times New Roman" w:hint="default"/>
        </w:rPr>
        <w:t>sluš</w:t>
      </w:r>
      <w:r w:rsidRPr="00D65693" w:rsidR="003509FF">
        <w:rPr>
          <w:rFonts w:cs="Times New Roman" w:hint="default"/>
        </w:rPr>
        <w:t>né</w:t>
      </w:r>
      <w:r w:rsidRPr="00D65693" w:rsidR="003509FF">
        <w:rPr>
          <w:rFonts w:cs="Times New Roman" w:hint="default"/>
        </w:rPr>
        <w:t>ho vyšš</w:t>
      </w:r>
      <w:r w:rsidRPr="00D65693" w:rsidR="003509FF">
        <w:rPr>
          <w:rFonts w:cs="Times New Roman" w:hint="default"/>
        </w:rPr>
        <w:t>ieho ú</w:t>
      </w:r>
      <w:r w:rsidRPr="00D65693" w:rsidR="003509FF">
        <w:rPr>
          <w:rFonts w:cs="Times New Roman" w:hint="default"/>
        </w:rPr>
        <w:t>zemné</w:t>
      </w:r>
      <w:r w:rsidRPr="00D65693" w:rsidR="003509FF">
        <w:rPr>
          <w:rFonts w:cs="Times New Roman" w:hint="default"/>
        </w:rPr>
        <w:t>ho celku preskú</w:t>
      </w:r>
      <w:r w:rsidRPr="00D65693" w:rsidR="003509FF">
        <w:rPr>
          <w:rFonts w:cs="Times New Roman" w:hint="default"/>
        </w:rPr>
        <w:t>mané</w:t>
      </w:r>
      <w:r w:rsidRPr="00D65693" w:rsidR="003509FF">
        <w:rPr>
          <w:rFonts w:cs="Times New Roman" w:hint="default"/>
        </w:rPr>
        <w:t xml:space="preserve"> vš</w:t>
      </w:r>
      <w:r w:rsidRPr="00D65693" w:rsidR="003509FF">
        <w:rPr>
          <w:rFonts w:cs="Times New Roman" w:hint="default"/>
        </w:rPr>
        <w:t>etky skutkové</w:t>
      </w:r>
      <w:r w:rsidRPr="00D65693" w:rsidR="003509FF">
        <w:rPr>
          <w:rFonts w:cs="Times New Roman" w:hint="default"/>
        </w:rPr>
        <w:t xml:space="preserve"> okolnosti a </w:t>
      </w:r>
      <w:r w:rsidRPr="00D65693" w:rsidR="003509FF">
        <w:rPr>
          <w:rFonts w:cs="Times New Roman" w:hint="default"/>
        </w:rPr>
        <w:t>splnenie prá</w:t>
      </w:r>
      <w:r w:rsidRPr="00D65693" w:rsidR="003509FF">
        <w:rPr>
          <w:rFonts w:cs="Times New Roman" w:hint="default"/>
        </w:rPr>
        <w:t>vnych podmienok, nakoľ</w:t>
      </w:r>
      <w:r w:rsidRPr="00D65693" w:rsidR="003509FF">
        <w:rPr>
          <w:rFonts w:cs="Times New Roman" w:hint="default"/>
        </w:rPr>
        <w:t>ko dochá</w:t>
      </w:r>
      <w:r w:rsidRPr="00D65693" w:rsidR="003509FF">
        <w:rPr>
          <w:rFonts w:cs="Times New Roman" w:hint="default"/>
        </w:rPr>
        <w:t>dza k zmene podstatný</w:t>
      </w:r>
      <w:r w:rsidRPr="00D65693" w:rsidR="003509FF">
        <w:rPr>
          <w:rFonts w:cs="Times New Roman" w:hint="default"/>
        </w:rPr>
        <w:t>ch ná</w:t>
      </w:r>
      <w:r w:rsidRPr="00D65693" w:rsidR="003509FF">
        <w:rPr>
          <w:rFonts w:cs="Times New Roman" w:hint="default"/>
        </w:rPr>
        <w:t>lež</w:t>
      </w:r>
      <w:r w:rsidRPr="00D65693" w:rsidR="003509FF">
        <w:rPr>
          <w:rFonts w:cs="Times New Roman" w:hint="default"/>
        </w:rPr>
        <w:t>itostí</w:t>
      </w:r>
      <w:r w:rsidRPr="00D65693" w:rsidR="003509FF">
        <w:rPr>
          <w:rFonts w:cs="Times New Roman" w:hint="default"/>
        </w:rPr>
        <w:t xml:space="preserve"> poskytovanej sociá</w:t>
      </w:r>
      <w:r w:rsidRPr="00D65693" w:rsidR="003509FF">
        <w:rPr>
          <w:rFonts w:cs="Times New Roman" w:hint="default"/>
        </w:rPr>
        <w:t>lnej služ</w:t>
      </w:r>
      <w:r w:rsidRPr="00D65693" w:rsidR="003509FF">
        <w:rPr>
          <w:rFonts w:cs="Times New Roman" w:hint="default"/>
        </w:rPr>
        <w:t>by.</w:t>
      </w:r>
    </w:p>
    <w:p w:rsidR="00FD547C" w:rsidRPr="00D65693" w:rsidP="00D65693">
      <w:pPr>
        <w:pStyle w:val="Standard"/>
        <w:bidi w:val="0"/>
        <w:jc w:val="both"/>
        <w:rPr>
          <w:rFonts w:cs="Times New Roman"/>
        </w:rPr>
      </w:pPr>
    </w:p>
    <w:p w:rsidR="0022609A" w:rsidP="00D65693">
      <w:pPr>
        <w:pStyle w:val="Title"/>
        <w:tabs>
          <w:tab w:val="left" w:pos="540"/>
        </w:tabs>
        <w:bidi w:val="0"/>
        <w:jc w:val="both"/>
        <w:rPr>
          <w:bCs w:val="0"/>
          <w:sz w:val="24"/>
          <w:szCs w:val="24"/>
        </w:rPr>
      </w:pPr>
    </w:p>
    <w:p w:rsidR="00CD4618" w:rsidRPr="00D65693" w:rsidP="00D65693">
      <w:pPr>
        <w:pStyle w:val="Title"/>
        <w:tabs>
          <w:tab w:val="left" w:pos="540"/>
        </w:tabs>
        <w:bidi w:val="0"/>
        <w:jc w:val="both"/>
        <w:rPr>
          <w:sz w:val="24"/>
          <w:szCs w:val="24"/>
        </w:rPr>
      </w:pPr>
      <w:r w:rsidRPr="00D65693" w:rsidR="003509FF">
        <w:rPr>
          <w:bCs w:val="0"/>
          <w:sz w:val="24"/>
          <w:szCs w:val="24"/>
        </w:rPr>
        <w:t xml:space="preserve">K bodu </w:t>
      </w:r>
      <w:r w:rsidR="0005337F">
        <w:rPr>
          <w:bCs w:val="0"/>
          <w:sz w:val="24"/>
          <w:szCs w:val="24"/>
        </w:rPr>
        <w:t>82</w:t>
      </w:r>
      <w:r w:rsidRPr="00D65693" w:rsidR="003509FF">
        <w:rPr>
          <w:bCs w:val="0"/>
          <w:sz w:val="24"/>
          <w:szCs w:val="24"/>
        </w:rPr>
        <w:t xml:space="preserve"> - </w:t>
      </w:r>
      <w:r w:rsidRPr="00D65693" w:rsidR="003509FF">
        <w:rPr>
          <w:rFonts w:hint="default"/>
          <w:sz w:val="24"/>
          <w:szCs w:val="24"/>
        </w:rPr>
        <w:t>§</w:t>
      </w:r>
      <w:r w:rsidRPr="00D65693" w:rsidR="003509FF">
        <w:rPr>
          <w:rFonts w:hint="default"/>
          <w:sz w:val="24"/>
          <w:szCs w:val="24"/>
        </w:rPr>
        <w:t xml:space="preserve"> 65 ods. 3</w:t>
      </w:r>
    </w:p>
    <w:p w:rsidR="00CD4618" w:rsidRPr="00D65693" w:rsidP="00D65693">
      <w:pPr>
        <w:pStyle w:val="Standard"/>
        <w:bidi w:val="0"/>
        <w:jc w:val="both"/>
        <w:rPr>
          <w:rFonts w:cs="Times New Roman"/>
        </w:rPr>
      </w:pPr>
      <w:r w:rsidRPr="00D65693" w:rsidR="003509FF">
        <w:rPr>
          <w:rFonts w:cs="Times New Roman"/>
        </w:rPr>
        <w:tab/>
      </w:r>
      <w:r w:rsidRPr="00D65693" w:rsidR="003509FF">
        <w:rPr>
          <w:rFonts w:cs="Times New Roman" w:hint="default"/>
        </w:rPr>
        <w:t>Navrhovaná</w:t>
      </w:r>
      <w:r w:rsidRPr="00D65693" w:rsidR="003509FF">
        <w:rPr>
          <w:rFonts w:cs="Times New Roman" w:hint="default"/>
        </w:rPr>
        <w:t xml:space="preserve"> prá</w:t>
      </w:r>
      <w:r w:rsidRPr="00D65693" w:rsidR="003509FF">
        <w:rPr>
          <w:rFonts w:cs="Times New Roman" w:hint="default"/>
        </w:rPr>
        <w:t>vna ú</w:t>
      </w:r>
      <w:r w:rsidRPr="00D65693" w:rsidR="003509FF">
        <w:rPr>
          <w:rFonts w:cs="Times New Roman" w:hint="default"/>
        </w:rPr>
        <w:t>prava sú</w:t>
      </w:r>
      <w:r w:rsidRPr="00D65693" w:rsidR="003509FF">
        <w:rPr>
          <w:rFonts w:cs="Times New Roman" w:hint="default"/>
        </w:rPr>
        <w:t>visí</w:t>
      </w:r>
      <w:r w:rsidRPr="00D65693" w:rsidR="003509FF">
        <w:rPr>
          <w:rFonts w:cs="Times New Roman" w:hint="default"/>
        </w:rPr>
        <w:t xml:space="preserve"> </w:t>
      </w:r>
      <w:r w:rsidRPr="00D65693" w:rsidR="003509FF">
        <w:rPr>
          <w:rFonts w:cs="Times New Roman" w:hint="default"/>
        </w:rPr>
        <w:t>s §</w:t>
      </w:r>
      <w:r w:rsidRPr="00D65693" w:rsidR="003509FF">
        <w:rPr>
          <w:rFonts w:cs="Times New Roman" w:hint="default"/>
        </w:rPr>
        <w:t xml:space="preserve"> 64 ods. 1, ktorý</w:t>
      </w:r>
      <w:r w:rsidRPr="00D65693" w:rsidR="003509FF">
        <w:rPr>
          <w:rFonts w:cs="Times New Roman" w:hint="default"/>
        </w:rPr>
        <w:t xml:space="preserve"> ustanovuje vecnú</w:t>
      </w:r>
      <w:r w:rsidRPr="00D65693" w:rsidR="003509FF">
        <w:rPr>
          <w:rFonts w:cs="Times New Roman" w:hint="default"/>
        </w:rPr>
        <w:t xml:space="preserve"> prí</w:t>
      </w:r>
      <w:r w:rsidRPr="00D65693" w:rsidR="003509FF">
        <w:rPr>
          <w:rFonts w:cs="Times New Roman" w:hint="default"/>
        </w:rPr>
        <w:t>sluš</w:t>
      </w:r>
      <w:r w:rsidRPr="00D65693" w:rsidR="003509FF">
        <w:rPr>
          <w:rFonts w:cs="Times New Roman" w:hint="default"/>
        </w:rPr>
        <w:t>nosť</w:t>
      </w:r>
      <w:r w:rsidRPr="00D65693" w:rsidR="003509FF">
        <w:rPr>
          <w:rFonts w:cs="Times New Roman" w:hint="default"/>
        </w:rPr>
        <w:t xml:space="preserve"> na konanie o registrá</w:t>
      </w:r>
      <w:r w:rsidRPr="00D65693" w:rsidR="003509FF">
        <w:rPr>
          <w:rFonts w:cs="Times New Roman" w:hint="default"/>
        </w:rPr>
        <w:t>cií</w:t>
      </w:r>
      <w:r w:rsidRPr="00D65693" w:rsidR="003509FF">
        <w:rPr>
          <w:rFonts w:cs="Times New Roman" w:hint="default"/>
        </w:rPr>
        <w:t xml:space="preserve"> pre prí</w:t>
      </w:r>
      <w:r w:rsidRPr="00D65693" w:rsidR="003509FF">
        <w:rPr>
          <w:rFonts w:cs="Times New Roman" w:hint="default"/>
        </w:rPr>
        <w:t>pady, ak sa sociá</w:t>
      </w:r>
      <w:r w:rsidRPr="00D65693" w:rsidR="003509FF">
        <w:rPr>
          <w:rFonts w:cs="Times New Roman" w:hint="default"/>
        </w:rPr>
        <w:t>lna služ</w:t>
      </w:r>
      <w:r w:rsidRPr="00D65693" w:rsidR="003509FF">
        <w:rPr>
          <w:rFonts w:cs="Times New Roman" w:hint="default"/>
        </w:rPr>
        <w:t>ba bude poskytovať</w:t>
      </w:r>
      <w:r w:rsidRPr="00D65693" w:rsidR="003509FF">
        <w:rPr>
          <w:rFonts w:cs="Times New Roman" w:hint="default"/>
        </w:rPr>
        <w:t xml:space="preserve"> v </w:t>
      </w:r>
      <w:r w:rsidRPr="00D65693" w:rsidR="003509FF">
        <w:rPr>
          <w:rFonts w:cs="Times New Roman" w:hint="default"/>
        </w:rPr>
        <w:t>ú</w:t>
      </w:r>
      <w:r w:rsidRPr="00D65693" w:rsidR="003509FF">
        <w:rPr>
          <w:rFonts w:cs="Times New Roman" w:hint="default"/>
        </w:rPr>
        <w:t>zemnom obvode viacerý</w:t>
      </w:r>
      <w:r w:rsidRPr="00D65693" w:rsidR="003509FF">
        <w:rPr>
          <w:rFonts w:cs="Times New Roman" w:hint="default"/>
        </w:rPr>
        <w:t>ch vyšší</w:t>
      </w:r>
      <w:r w:rsidRPr="00D65693" w:rsidR="003509FF">
        <w:rPr>
          <w:rFonts w:cs="Times New Roman" w:hint="default"/>
        </w:rPr>
        <w:t>ch ú</w:t>
      </w:r>
      <w:r w:rsidRPr="00D65693" w:rsidR="003509FF">
        <w:rPr>
          <w:rFonts w:cs="Times New Roman" w:hint="default"/>
        </w:rPr>
        <w:t>zemný</w:t>
      </w:r>
      <w:r w:rsidRPr="00D65693" w:rsidR="003509FF">
        <w:rPr>
          <w:rFonts w:cs="Times New Roman" w:hint="default"/>
        </w:rPr>
        <w:t>ch celkov. Cieľ</w:t>
      </w:r>
      <w:r w:rsidRPr="00D65693" w:rsidR="003509FF">
        <w:rPr>
          <w:rFonts w:cs="Times New Roman" w:hint="default"/>
        </w:rPr>
        <w:t>om je, aby  bol prí</w:t>
      </w:r>
      <w:r w:rsidRPr="00D65693" w:rsidR="003509FF">
        <w:rPr>
          <w:rFonts w:cs="Times New Roman" w:hint="default"/>
        </w:rPr>
        <w:t>sluš</w:t>
      </w:r>
      <w:r w:rsidRPr="00D65693" w:rsidR="003509FF">
        <w:rPr>
          <w:rFonts w:cs="Times New Roman" w:hint="default"/>
        </w:rPr>
        <w:t>ný</w:t>
      </w:r>
      <w:r w:rsidRPr="00D65693" w:rsidR="003509FF">
        <w:rPr>
          <w:rFonts w:cs="Times New Roman" w:hint="default"/>
        </w:rPr>
        <w:t xml:space="preserve"> vyšší</w:t>
      </w:r>
      <w:r w:rsidRPr="00D65693" w:rsidR="003509FF">
        <w:rPr>
          <w:rFonts w:cs="Times New Roman" w:hint="default"/>
        </w:rPr>
        <w:t xml:space="preserve"> ú</w:t>
      </w:r>
      <w:r w:rsidRPr="00D65693" w:rsidR="003509FF">
        <w:rPr>
          <w:rFonts w:cs="Times New Roman" w:hint="default"/>
        </w:rPr>
        <w:t>zemný</w:t>
      </w:r>
      <w:r w:rsidRPr="00D65693" w:rsidR="003509FF">
        <w:rPr>
          <w:rFonts w:cs="Times New Roman" w:hint="default"/>
        </w:rPr>
        <w:t xml:space="preserve"> celok vž</w:t>
      </w:r>
      <w:r w:rsidRPr="00D65693" w:rsidR="003509FF">
        <w:rPr>
          <w:rFonts w:cs="Times New Roman" w:hint="default"/>
        </w:rPr>
        <w:t>dy informovaný</w:t>
      </w:r>
      <w:r w:rsidRPr="00D65693" w:rsidR="003509FF">
        <w:rPr>
          <w:rFonts w:cs="Times New Roman" w:hint="default"/>
        </w:rPr>
        <w:t xml:space="preserve"> o tom, ž</w:t>
      </w:r>
      <w:r w:rsidRPr="00D65693" w:rsidR="003509FF">
        <w:rPr>
          <w:rFonts w:cs="Times New Roman" w:hint="default"/>
        </w:rPr>
        <w:t>e n</w:t>
      </w:r>
      <w:r w:rsidRPr="00D65693" w:rsidR="003509FF">
        <w:rPr>
          <w:rFonts w:cs="Times New Roman" w:hint="default"/>
        </w:rPr>
        <w:t>a</w:t>
      </w:r>
      <w:r w:rsidRPr="00D65693" w:rsidR="003509FF">
        <w:rPr>
          <w:rFonts w:cs="Times New Roman" w:hint="default"/>
        </w:rPr>
        <w:t xml:space="preserve"> jeho ú</w:t>
      </w:r>
      <w:r w:rsidRPr="00D65693" w:rsidR="003509FF">
        <w:rPr>
          <w:rFonts w:cs="Times New Roman" w:hint="default"/>
        </w:rPr>
        <w:t>zemí</w:t>
      </w:r>
      <w:r w:rsidRPr="00D65693" w:rsidR="003509FF">
        <w:rPr>
          <w:rFonts w:cs="Times New Roman" w:hint="default"/>
        </w:rPr>
        <w:t xml:space="preserve"> zač</w:t>
      </w:r>
      <w:r w:rsidRPr="00D65693" w:rsidR="003509FF">
        <w:rPr>
          <w:rFonts w:cs="Times New Roman" w:hint="default"/>
        </w:rPr>
        <w:t>ne poskytovať</w:t>
      </w:r>
      <w:r w:rsidRPr="00D65693" w:rsidR="003509FF">
        <w:rPr>
          <w:rFonts w:cs="Times New Roman" w:hint="default"/>
        </w:rPr>
        <w:t xml:space="preserve"> sociá</w:t>
      </w:r>
      <w:r w:rsidRPr="00D65693" w:rsidR="003509FF">
        <w:rPr>
          <w:rFonts w:cs="Times New Roman" w:hint="default"/>
        </w:rPr>
        <w:t>lnu služ</w:t>
      </w:r>
      <w:r w:rsidRPr="00D65693" w:rsidR="003509FF">
        <w:rPr>
          <w:rFonts w:cs="Times New Roman" w:hint="default"/>
        </w:rPr>
        <w:t>bu nový</w:t>
      </w:r>
      <w:r w:rsidRPr="00D65693" w:rsidR="003509FF">
        <w:rPr>
          <w:rFonts w:cs="Times New Roman" w:hint="default"/>
        </w:rPr>
        <w:t xml:space="preserve"> poskytovateľ</w:t>
      </w:r>
      <w:r w:rsidRPr="00D65693" w:rsidR="003509FF">
        <w:rPr>
          <w:rFonts w:cs="Times New Roman" w:hint="default"/>
        </w:rPr>
        <w:t>, ktorý</w:t>
      </w:r>
      <w:r w:rsidRPr="00D65693" w:rsidR="003509FF">
        <w:rPr>
          <w:rFonts w:cs="Times New Roman" w:hint="default"/>
        </w:rPr>
        <w:t xml:space="preserve"> </w:t>
      </w:r>
      <w:r w:rsidR="00144DBA">
        <w:rPr>
          <w:rFonts w:cs="Times New Roman"/>
        </w:rPr>
        <w:t xml:space="preserve">    </w:t>
      </w:r>
      <w:r w:rsidRPr="00D65693" w:rsidR="003509FF">
        <w:rPr>
          <w:rFonts w:cs="Times New Roman" w:hint="default"/>
        </w:rPr>
        <w:t>z dô</w:t>
      </w:r>
      <w:r w:rsidRPr="00D65693" w:rsidR="003509FF">
        <w:rPr>
          <w:rFonts w:cs="Times New Roman" w:hint="default"/>
        </w:rPr>
        <w:t>vodu viacerý</w:t>
      </w:r>
      <w:r w:rsidRPr="00D65693" w:rsidR="003509FF">
        <w:rPr>
          <w:rFonts w:cs="Times New Roman" w:hint="default"/>
        </w:rPr>
        <w:t>ch prevá</w:t>
      </w:r>
      <w:r w:rsidRPr="00D65693" w:rsidR="003509FF">
        <w:rPr>
          <w:rFonts w:cs="Times New Roman" w:hint="default"/>
        </w:rPr>
        <w:t>dzok je zapí</w:t>
      </w:r>
      <w:r w:rsidRPr="00D65693" w:rsidR="003509FF">
        <w:rPr>
          <w:rFonts w:cs="Times New Roman" w:hint="default"/>
        </w:rPr>
        <w:t>saný</w:t>
      </w:r>
      <w:r w:rsidRPr="00D65693" w:rsidR="003509FF">
        <w:rPr>
          <w:rFonts w:cs="Times New Roman" w:hint="default"/>
        </w:rPr>
        <w:t xml:space="preserve"> do registra len v tom kraji,  v </w:t>
      </w:r>
      <w:r w:rsidRPr="00D65693" w:rsidR="003509FF">
        <w:rPr>
          <w:rFonts w:cs="Times New Roman" w:hint="default"/>
        </w:rPr>
        <w:t>ktoré</w:t>
      </w:r>
      <w:r w:rsidRPr="00D65693" w:rsidR="003509FF">
        <w:rPr>
          <w:rFonts w:cs="Times New Roman" w:hint="default"/>
        </w:rPr>
        <w:t>ho ú</w:t>
      </w:r>
      <w:r w:rsidRPr="00D65693" w:rsidR="003509FF">
        <w:rPr>
          <w:rFonts w:cs="Times New Roman" w:hint="default"/>
        </w:rPr>
        <w:t>zemnom obvode má</w:t>
      </w:r>
      <w:r w:rsidRPr="00D65693" w:rsidR="003509FF">
        <w:rPr>
          <w:rFonts w:cs="Times New Roman" w:hint="default"/>
        </w:rPr>
        <w:t xml:space="preserve"> sí</w:t>
      </w:r>
      <w:r w:rsidRPr="00D65693" w:rsidR="003509FF">
        <w:rPr>
          <w:rFonts w:cs="Times New Roman" w:hint="default"/>
        </w:rPr>
        <w:t>dlo prá</w:t>
      </w:r>
      <w:r w:rsidRPr="00D65693" w:rsidR="003509FF">
        <w:rPr>
          <w:rFonts w:cs="Times New Roman" w:hint="default"/>
        </w:rPr>
        <w:t>vnická</w:t>
      </w:r>
      <w:r w:rsidRPr="00D65693" w:rsidR="003509FF">
        <w:rPr>
          <w:rFonts w:cs="Times New Roman" w:hint="default"/>
        </w:rPr>
        <w:t xml:space="preserve"> osoba, ktorá</w:t>
      </w:r>
      <w:r w:rsidRPr="00D65693" w:rsidR="003509FF">
        <w:rPr>
          <w:rFonts w:cs="Times New Roman" w:hint="default"/>
        </w:rPr>
        <w:t xml:space="preserve"> ž</w:t>
      </w:r>
      <w:r w:rsidRPr="00D65693" w:rsidR="003509FF">
        <w:rPr>
          <w:rFonts w:cs="Times New Roman" w:hint="default"/>
        </w:rPr>
        <w:t>iada o </w:t>
      </w:r>
      <w:r w:rsidRPr="00D65693" w:rsidR="003509FF">
        <w:rPr>
          <w:rFonts w:cs="Times New Roman" w:hint="default"/>
        </w:rPr>
        <w:t>zá</w:t>
      </w:r>
      <w:r w:rsidRPr="00D65693" w:rsidR="003509FF">
        <w:rPr>
          <w:rFonts w:cs="Times New Roman" w:hint="default"/>
        </w:rPr>
        <w:t>pis do registra, alebo v </w:t>
      </w:r>
      <w:r w:rsidRPr="00D65693" w:rsidR="003509FF">
        <w:rPr>
          <w:rFonts w:cs="Times New Roman" w:hint="default"/>
        </w:rPr>
        <w:t>ktoré</w:t>
      </w:r>
      <w:r w:rsidRPr="00D65693" w:rsidR="003509FF">
        <w:rPr>
          <w:rFonts w:cs="Times New Roman" w:hint="default"/>
        </w:rPr>
        <w:t>ho ú</w:t>
      </w:r>
      <w:r w:rsidRPr="00D65693" w:rsidR="003509FF">
        <w:rPr>
          <w:rFonts w:cs="Times New Roman" w:hint="default"/>
        </w:rPr>
        <w:t>zemnom obv</w:t>
      </w:r>
      <w:r w:rsidRPr="00D65693" w:rsidR="003509FF">
        <w:rPr>
          <w:rFonts w:cs="Times New Roman" w:hint="default"/>
        </w:rPr>
        <w:t>ode má</w:t>
      </w:r>
      <w:r w:rsidRPr="00D65693" w:rsidR="003509FF">
        <w:rPr>
          <w:rFonts w:cs="Times New Roman" w:hint="default"/>
        </w:rPr>
        <w:t xml:space="preserve"> trvalý</w:t>
      </w:r>
      <w:r w:rsidRPr="00D65693" w:rsidR="003509FF">
        <w:rPr>
          <w:rFonts w:cs="Times New Roman" w:hint="default"/>
        </w:rPr>
        <w:t xml:space="preserve"> pobyt alebo prechodný</w:t>
      </w:r>
      <w:r w:rsidRPr="00D65693" w:rsidR="003509FF">
        <w:rPr>
          <w:rFonts w:cs="Times New Roman" w:hint="default"/>
        </w:rPr>
        <w:t xml:space="preserve"> pobyt fyzická</w:t>
      </w:r>
      <w:r w:rsidRPr="00D65693" w:rsidR="003509FF">
        <w:rPr>
          <w:rFonts w:cs="Times New Roman" w:hint="default"/>
        </w:rPr>
        <w:t xml:space="preserve"> osoba, ktorá</w:t>
      </w:r>
      <w:r w:rsidRPr="00D65693" w:rsidR="003509FF">
        <w:rPr>
          <w:rFonts w:cs="Times New Roman" w:hint="default"/>
        </w:rPr>
        <w:t xml:space="preserve"> ž</w:t>
      </w:r>
      <w:r w:rsidRPr="00D65693" w:rsidR="003509FF">
        <w:rPr>
          <w:rFonts w:cs="Times New Roman" w:hint="default"/>
        </w:rPr>
        <w:t>iada o </w:t>
      </w:r>
      <w:r w:rsidRPr="00D65693" w:rsidR="003509FF">
        <w:rPr>
          <w:rFonts w:cs="Times New Roman" w:hint="default"/>
        </w:rPr>
        <w:t>zá</w:t>
      </w:r>
      <w:r w:rsidRPr="00D65693" w:rsidR="003509FF">
        <w:rPr>
          <w:rFonts w:cs="Times New Roman" w:hint="default"/>
        </w:rPr>
        <w:t>pis do registra. V </w:t>
      </w:r>
      <w:r w:rsidRPr="00D65693" w:rsidR="003509FF">
        <w:rPr>
          <w:rFonts w:cs="Times New Roman" w:hint="default"/>
        </w:rPr>
        <w:t>tý</w:t>
      </w:r>
      <w:r w:rsidRPr="00D65693" w:rsidR="003509FF">
        <w:rPr>
          <w:rFonts w:cs="Times New Roman" w:hint="default"/>
        </w:rPr>
        <w:t>chto prí</w:t>
      </w:r>
      <w:r w:rsidRPr="00D65693" w:rsidR="003509FF">
        <w:rPr>
          <w:rFonts w:cs="Times New Roman" w:hint="default"/>
        </w:rPr>
        <w:t>padoch je opodstatnené</w:t>
      </w:r>
      <w:r w:rsidRPr="00D65693" w:rsidR="003509FF">
        <w:rPr>
          <w:rFonts w:cs="Times New Roman" w:hint="default"/>
        </w:rPr>
        <w:t>, aby vyšší</w:t>
      </w:r>
      <w:r w:rsidRPr="00D65693" w:rsidR="003509FF">
        <w:rPr>
          <w:rFonts w:cs="Times New Roman" w:hint="default"/>
        </w:rPr>
        <w:t xml:space="preserve"> ú</w:t>
      </w:r>
      <w:r w:rsidRPr="00D65693" w:rsidR="003509FF">
        <w:rPr>
          <w:rFonts w:cs="Times New Roman" w:hint="default"/>
        </w:rPr>
        <w:t>zemný</w:t>
      </w:r>
      <w:r w:rsidRPr="00D65693" w:rsidR="003509FF">
        <w:rPr>
          <w:rFonts w:cs="Times New Roman" w:hint="default"/>
        </w:rPr>
        <w:t xml:space="preserve"> celok vykonanie zá</w:t>
      </w:r>
      <w:r w:rsidRPr="00D65693" w:rsidR="003509FF">
        <w:rPr>
          <w:rFonts w:cs="Times New Roman" w:hint="default"/>
        </w:rPr>
        <w:t>pisu do registra bezodkladne ozná</w:t>
      </w:r>
      <w:r w:rsidRPr="00D65693" w:rsidR="003509FF">
        <w:rPr>
          <w:rFonts w:cs="Times New Roman" w:hint="default"/>
        </w:rPr>
        <w:t>mil kaž</w:t>
      </w:r>
      <w:r w:rsidRPr="00D65693" w:rsidR="003509FF">
        <w:rPr>
          <w:rFonts w:cs="Times New Roman" w:hint="default"/>
        </w:rPr>
        <w:t>dé</w:t>
      </w:r>
      <w:r w:rsidRPr="00D65693" w:rsidR="003509FF">
        <w:rPr>
          <w:rFonts w:cs="Times New Roman" w:hint="default"/>
        </w:rPr>
        <w:t>mu  vyšš</w:t>
      </w:r>
      <w:r w:rsidRPr="00D65693" w:rsidR="003509FF">
        <w:rPr>
          <w:rFonts w:cs="Times New Roman" w:hint="default"/>
        </w:rPr>
        <w:t>iemu ú</w:t>
      </w:r>
      <w:r w:rsidRPr="00D65693" w:rsidR="003509FF">
        <w:rPr>
          <w:rFonts w:cs="Times New Roman" w:hint="default"/>
        </w:rPr>
        <w:t>zemné</w:t>
      </w:r>
      <w:r w:rsidRPr="00D65693" w:rsidR="003509FF">
        <w:rPr>
          <w:rFonts w:cs="Times New Roman" w:hint="default"/>
        </w:rPr>
        <w:t>mu celku, v </w:t>
      </w:r>
      <w:r w:rsidRPr="00D65693" w:rsidR="003509FF">
        <w:rPr>
          <w:rFonts w:cs="Times New Roman" w:hint="default"/>
        </w:rPr>
        <w:t>ktoré</w:t>
      </w:r>
      <w:r w:rsidRPr="00D65693" w:rsidR="003509FF">
        <w:rPr>
          <w:rFonts w:cs="Times New Roman" w:hint="default"/>
        </w:rPr>
        <w:t>ho ú</w:t>
      </w:r>
      <w:r w:rsidRPr="00D65693" w:rsidR="003509FF">
        <w:rPr>
          <w:rFonts w:cs="Times New Roman" w:hint="default"/>
        </w:rPr>
        <w:t>zemnom obvod</w:t>
      </w:r>
      <w:r w:rsidRPr="00D65693" w:rsidR="003509FF">
        <w:rPr>
          <w:rFonts w:cs="Times New Roman" w:hint="default"/>
        </w:rPr>
        <w:t>e</w:t>
      </w:r>
      <w:r w:rsidRPr="00D65693" w:rsidR="003509FF">
        <w:rPr>
          <w:rFonts w:cs="Times New Roman" w:hint="default"/>
        </w:rPr>
        <w:t xml:space="preserve"> bude miesto poskytovania tejto sociá</w:t>
      </w:r>
      <w:r w:rsidRPr="00D65693" w:rsidR="003509FF">
        <w:rPr>
          <w:rFonts w:cs="Times New Roman" w:hint="default"/>
        </w:rPr>
        <w:t>lnej služ</w:t>
      </w:r>
      <w:r w:rsidRPr="00D65693" w:rsidR="003509FF">
        <w:rPr>
          <w:rFonts w:cs="Times New Roman" w:hint="default"/>
        </w:rPr>
        <w:t>by, a to v </w:t>
      </w:r>
      <w:r w:rsidRPr="00D65693" w:rsidR="003509FF">
        <w:rPr>
          <w:rFonts w:cs="Times New Roman" w:hint="default"/>
        </w:rPr>
        <w:t>sú</w:t>
      </w:r>
      <w:r w:rsidRPr="00D65693" w:rsidR="003509FF">
        <w:rPr>
          <w:rFonts w:cs="Times New Roman" w:hint="default"/>
        </w:rPr>
        <w:t>vislosti s </w:t>
      </w:r>
      <w:r w:rsidRPr="00D65693" w:rsidR="003509FF">
        <w:rPr>
          <w:rFonts w:cs="Times New Roman" w:hint="default"/>
        </w:rPr>
        <w:t>vý</w:t>
      </w:r>
      <w:r w:rsidRPr="00D65693" w:rsidR="003509FF">
        <w:rPr>
          <w:rFonts w:cs="Times New Roman" w:hint="default"/>
        </w:rPr>
        <w:t>konom jeho pô</w:t>
      </w:r>
      <w:r w:rsidRPr="00D65693" w:rsidR="003509FF">
        <w:rPr>
          <w:rFonts w:cs="Times New Roman" w:hint="default"/>
        </w:rPr>
        <w:t>sobnosti vo veci zabezpeč</w:t>
      </w:r>
      <w:r w:rsidRPr="00D65693" w:rsidR="003509FF">
        <w:rPr>
          <w:rFonts w:cs="Times New Roman" w:hint="default"/>
        </w:rPr>
        <w:t>enia poskytnutia sociá</w:t>
      </w:r>
      <w:r w:rsidRPr="00D65693" w:rsidR="003509FF">
        <w:rPr>
          <w:rFonts w:cs="Times New Roman" w:hint="default"/>
        </w:rPr>
        <w:t>lnej služ</w:t>
      </w:r>
      <w:r w:rsidRPr="00D65693" w:rsidR="003509FF">
        <w:rPr>
          <w:rFonts w:cs="Times New Roman" w:hint="default"/>
        </w:rPr>
        <w:t>by na zá</w:t>
      </w:r>
      <w:r w:rsidRPr="00D65693" w:rsidR="003509FF">
        <w:rPr>
          <w:rFonts w:cs="Times New Roman" w:hint="default"/>
        </w:rPr>
        <w:t>klade informované</w:t>
      </w:r>
      <w:r w:rsidRPr="00D65693" w:rsidR="003509FF">
        <w:rPr>
          <w:rFonts w:cs="Times New Roman" w:hint="default"/>
        </w:rPr>
        <w:t>ho vý</w:t>
      </w:r>
      <w:r w:rsidRPr="00D65693" w:rsidR="003509FF">
        <w:rPr>
          <w:rFonts w:cs="Times New Roman" w:hint="default"/>
        </w:rPr>
        <w:t>beru poskytovateľ</w:t>
      </w:r>
      <w:r w:rsidRPr="00D65693" w:rsidR="003509FF">
        <w:rPr>
          <w:rFonts w:cs="Times New Roman" w:hint="default"/>
        </w:rPr>
        <w:t>a sociá</w:t>
      </w:r>
      <w:r w:rsidRPr="00D65693" w:rsidR="003509FF">
        <w:rPr>
          <w:rFonts w:cs="Times New Roman" w:hint="default"/>
        </w:rPr>
        <w:t>lnej služ</w:t>
      </w:r>
      <w:r w:rsidRPr="00D65693" w:rsidR="003509FF">
        <w:rPr>
          <w:rFonts w:cs="Times New Roman" w:hint="default"/>
        </w:rPr>
        <w:t>by zo strany fyzickej osoby odká</w:t>
      </w:r>
      <w:r w:rsidRPr="00D65693" w:rsidR="003509FF">
        <w:rPr>
          <w:rFonts w:cs="Times New Roman" w:hint="default"/>
        </w:rPr>
        <w:t>zanej na poskytovan</w:t>
      </w:r>
      <w:r w:rsidRPr="00D65693" w:rsidR="003509FF">
        <w:rPr>
          <w:rFonts w:cs="Times New Roman" w:hint="default"/>
        </w:rPr>
        <w:t>i</w:t>
      </w:r>
      <w:r w:rsidRPr="00D65693" w:rsidR="003509FF">
        <w:rPr>
          <w:rFonts w:cs="Times New Roman" w:hint="default"/>
        </w:rPr>
        <w:t>e sociá</w:t>
      </w:r>
      <w:r w:rsidRPr="00D65693" w:rsidR="003509FF">
        <w:rPr>
          <w:rFonts w:cs="Times New Roman" w:hint="default"/>
        </w:rPr>
        <w:t>lnej služ</w:t>
      </w:r>
      <w:r w:rsidRPr="00D65693" w:rsidR="003509FF">
        <w:rPr>
          <w:rFonts w:cs="Times New Roman" w:hint="default"/>
        </w:rPr>
        <w:t>by tak, ako to ustanovuje §</w:t>
      </w:r>
      <w:r w:rsidRPr="00D65693" w:rsidR="003509FF">
        <w:rPr>
          <w:rFonts w:cs="Times New Roman" w:hint="default"/>
        </w:rPr>
        <w:t xml:space="preserve"> 8 ods. 3  s </w:t>
      </w:r>
      <w:r w:rsidRPr="00D65693" w:rsidR="003509FF">
        <w:rPr>
          <w:rFonts w:cs="Times New Roman" w:hint="default"/>
        </w:rPr>
        <w:t>poukazom na §</w:t>
      </w:r>
      <w:r w:rsidRPr="00D65693" w:rsidR="003509FF">
        <w:rPr>
          <w:rFonts w:cs="Times New Roman" w:hint="default"/>
        </w:rPr>
        <w:t xml:space="preserve"> 6 ods. 2 pí</w:t>
      </w:r>
      <w:r w:rsidRPr="00D65693" w:rsidR="003509FF">
        <w:rPr>
          <w:rFonts w:cs="Times New Roman" w:hint="default"/>
        </w:rPr>
        <w:t>sm. b) zá</w:t>
      </w:r>
      <w:r w:rsidRPr="00D65693" w:rsidR="003509FF">
        <w:rPr>
          <w:rFonts w:cs="Times New Roman" w:hint="default"/>
        </w:rPr>
        <w:t>kona o </w:t>
      </w:r>
      <w:r w:rsidRPr="00D65693" w:rsidR="003509FF">
        <w:rPr>
          <w:rFonts w:cs="Times New Roman" w:hint="default"/>
        </w:rPr>
        <w:t>sociá</w:t>
      </w:r>
      <w:r w:rsidRPr="00D65693" w:rsidR="003509FF">
        <w:rPr>
          <w:rFonts w:cs="Times New Roman" w:hint="default"/>
        </w:rPr>
        <w:t>lnych služ</w:t>
      </w:r>
      <w:r w:rsidRPr="00D65693" w:rsidR="003509FF">
        <w:rPr>
          <w:rFonts w:cs="Times New Roman" w:hint="default"/>
        </w:rPr>
        <w:t>bá</w:t>
      </w:r>
      <w:r w:rsidRPr="00D65693" w:rsidR="003509FF">
        <w:rPr>
          <w:rFonts w:cs="Times New Roman" w:hint="default"/>
        </w:rPr>
        <w:t>ch.</w:t>
      </w:r>
    </w:p>
    <w:p w:rsidR="00CD4618" w:rsidRPr="00D65693" w:rsidP="00D65693">
      <w:pPr>
        <w:pStyle w:val="Standard"/>
        <w:bidi w:val="0"/>
        <w:jc w:val="both"/>
        <w:rPr>
          <w:rFonts w:cs="Times New Roman"/>
        </w:rPr>
      </w:pPr>
    </w:p>
    <w:p w:rsidR="00CD4618" w:rsidRPr="00D65693" w:rsidP="00D65693">
      <w:pPr>
        <w:pStyle w:val="Title"/>
        <w:tabs>
          <w:tab w:val="left" w:pos="540"/>
        </w:tabs>
        <w:bidi w:val="0"/>
        <w:jc w:val="both"/>
        <w:rPr>
          <w:sz w:val="24"/>
          <w:szCs w:val="24"/>
        </w:rPr>
      </w:pPr>
      <w:r w:rsidR="0063626B">
        <w:rPr>
          <w:bCs w:val="0"/>
          <w:sz w:val="24"/>
          <w:szCs w:val="24"/>
        </w:rPr>
        <w:t xml:space="preserve">K bodom </w:t>
      </w:r>
      <w:r w:rsidR="0005337F">
        <w:rPr>
          <w:bCs w:val="0"/>
          <w:sz w:val="24"/>
          <w:szCs w:val="24"/>
        </w:rPr>
        <w:t>83</w:t>
      </w:r>
      <w:r w:rsidRPr="00D65693" w:rsidR="003509FF">
        <w:rPr>
          <w:bCs w:val="0"/>
          <w:sz w:val="24"/>
          <w:szCs w:val="24"/>
        </w:rPr>
        <w:t xml:space="preserve"> a </w:t>
      </w:r>
      <w:r w:rsidR="00EE4F68">
        <w:rPr>
          <w:bCs w:val="0"/>
          <w:sz w:val="24"/>
          <w:szCs w:val="24"/>
        </w:rPr>
        <w:t>8</w:t>
      </w:r>
      <w:r w:rsidR="0005337F">
        <w:rPr>
          <w:bCs w:val="0"/>
          <w:sz w:val="24"/>
          <w:szCs w:val="24"/>
        </w:rPr>
        <w:t>4</w:t>
      </w:r>
      <w:r w:rsidRPr="00D65693" w:rsidR="003509FF">
        <w:rPr>
          <w:bCs w:val="0"/>
          <w:sz w:val="24"/>
          <w:szCs w:val="24"/>
        </w:rPr>
        <w:t xml:space="preserve"> - </w:t>
      </w:r>
      <w:r w:rsidRPr="00D65693" w:rsidR="003509FF">
        <w:rPr>
          <w:rFonts w:hint="default"/>
          <w:sz w:val="24"/>
          <w:szCs w:val="24"/>
        </w:rPr>
        <w:t>§</w:t>
      </w:r>
      <w:r w:rsidRPr="00D65693" w:rsidR="003509FF">
        <w:rPr>
          <w:rFonts w:hint="default"/>
          <w:sz w:val="24"/>
          <w:szCs w:val="24"/>
        </w:rPr>
        <w:t xml:space="preserve"> 65 ods. 6 pí</w:t>
      </w:r>
      <w:r w:rsidRPr="00D65693" w:rsidR="003509FF">
        <w:rPr>
          <w:rFonts w:hint="default"/>
          <w:sz w:val="24"/>
          <w:szCs w:val="24"/>
        </w:rPr>
        <w:t>sm. d), f) a g)</w:t>
      </w:r>
    </w:p>
    <w:p w:rsidR="00CD4618" w:rsidRPr="00D65693" w:rsidP="00D65693">
      <w:pPr>
        <w:pStyle w:val="Standard"/>
        <w:bidi w:val="0"/>
        <w:jc w:val="both"/>
        <w:rPr>
          <w:rFonts w:cs="Times New Roman"/>
        </w:rPr>
      </w:pPr>
      <w:r w:rsidRPr="00D65693" w:rsidR="003509FF">
        <w:rPr>
          <w:rFonts w:cs="Times New Roman"/>
        </w:rPr>
        <w:tab/>
      </w:r>
      <w:r w:rsidRPr="00D65693" w:rsidR="003509FF">
        <w:rPr>
          <w:rFonts w:cs="Times New Roman" w:hint="default"/>
        </w:rPr>
        <w:t>Ná</w:t>
      </w:r>
      <w:r w:rsidRPr="00D65693" w:rsidR="003509FF">
        <w:rPr>
          <w:rFonts w:cs="Times New Roman" w:hint="default"/>
        </w:rPr>
        <w:t>vrhom sa ako dô</w:t>
      </w:r>
      <w:r w:rsidRPr="00D65693" w:rsidR="003509FF">
        <w:rPr>
          <w:rFonts w:cs="Times New Roman" w:hint="default"/>
        </w:rPr>
        <w:t>vod pre nezapí</w:t>
      </w:r>
      <w:r w:rsidRPr="00D65693" w:rsidR="003509FF">
        <w:rPr>
          <w:rFonts w:cs="Times New Roman" w:hint="default"/>
        </w:rPr>
        <w:t>sanie do registra poskytovateľ</w:t>
      </w:r>
      <w:r w:rsidRPr="00D65693" w:rsidR="003509FF">
        <w:rPr>
          <w:rFonts w:cs="Times New Roman" w:hint="default"/>
        </w:rPr>
        <w:t>ov sociá</w:t>
      </w:r>
      <w:r w:rsidRPr="00D65693" w:rsidR="003509FF">
        <w:rPr>
          <w:rFonts w:cs="Times New Roman" w:hint="default"/>
        </w:rPr>
        <w:t>lnych služ</w:t>
      </w:r>
      <w:r w:rsidRPr="00D65693" w:rsidR="003509FF">
        <w:rPr>
          <w:rFonts w:cs="Times New Roman" w:hint="default"/>
        </w:rPr>
        <w:t>ieb zaraď</w:t>
      </w:r>
      <w:r w:rsidRPr="00D65693" w:rsidR="003509FF">
        <w:rPr>
          <w:rFonts w:cs="Times New Roman" w:hint="default"/>
        </w:rPr>
        <w:t>uje aj skutoč</w:t>
      </w:r>
      <w:r w:rsidRPr="00D65693" w:rsidR="003509FF">
        <w:rPr>
          <w:rFonts w:cs="Times New Roman" w:hint="default"/>
        </w:rPr>
        <w:t>nosť</w:t>
      </w:r>
      <w:r w:rsidRPr="00D65693" w:rsidR="003509FF">
        <w:rPr>
          <w:rFonts w:cs="Times New Roman" w:hint="default"/>
        </w:rPr>
        <w:t>, ž</w:t>
      </w:r>
      <w:r w:rsidRPr="00D65693" w:rsidR="003509FF">
        <w:rPr>
          <w:rFonts w:cs="Times New Roman" w:hint="default"/>
        </w:rPr>
        <w:t>e poskytovateľ</w:t>
      </w:r>
      <w:r w:rsidRPr="00D65693" w:rsidR="003509FF">
        <w:rPr>
          <w:rFonts w:cs="Times New Roman" w:hint="default"/>
        </w:rPr>
        <w:t xml:space="preserve"> nemá</w:t>
      </w:r>
      <w:r w:rsidRPr="00D65693" w:rsidR="003509FF">
        <w:rPr>
          <w:rFonts w:cs="Times New Roman" w:hint="default"/>
        </w:rPr>
        <w:t xml:space="preserve"> zabezpeč</w:t>
      </w:r>
      <w:r w:rsidRPr="00D65693" w:rsidR="003509FF">
        <w:rPr>
          <w:rFonts w:cs="Times New Roman" w:hint="default"/>
        </w:rPr>
        <w:t>ené</w:t>
      </w:r>
      <w:r w:rsidRPr="00D65693" w:rsidR="003509FF">
        <w:rPr>
          <w:rFonts w:cs="Times New Roman" w:hint="default"/>
        </w:rPr>
        <w:t xml:space="preserve"> personá</w:t>
      </w:r>
      <w:r w:rsidRPr="00D65693" w:rsidR="003509FF">
        <w:rPr>
          <w:rFonts w:cs="Times New Roman" w:hint="default"/>
        </w:rPr>
        <w:t>lne podmienky, ktoré</w:t>
      </w:r>
      <w:r w:rsidRPr="00D65693" w:rsidR="003509FF">
        <w:rPr>
          <w:rFonts w:cs="Times New Roman" w:hint="default"/>
        </w:rPr>
        <w:t xml:space="preserve"> sú</w:t>
      </w:r>
      <w:r w:rsidRPr="00D65693" w:rsidR="003509FF">
        <w:rPr>
          <w:rFonts w:cs="Times New Roman" w:hint="default"/>
        </w:rPr>
        <w:t xml:space="preserve"> nevyhnutné</w:t>
      </w:r>
      <w:r w:rsidRPr="00D65693" w:rsidR="003509FF">
        <w:rPr>
          <w:rFonts w:cs="Times New Roman" w:hint="default"/>
        </w:rPr>
        <w:t xml:space="preserve"> pre kvalitné</w:t>
      </w:r>
      <w:r w:rsidRPr="00D65693" w:rsidR="003509FF">
        <w:rPr>
          <w:rFonts w:cs="Times New Roman" w:hint="default"/>
        </w:rPr>
        <w:t xml:space="preserve"> poskytovanie sociá</w:t>
      </w:r>
      <w:r w:rsidRPr="00D65693" w:rsidR="003509FF">
        <w:rPr>
          <w:rFonts w:cs="Times New Roman" w:hint="default"/>
        </w:rPr>
        <w:t>lnych služ</w:t>
      </w:r>
      <w:r w:rsidRPr="00D65693" w:rsidR="003509FF">
        <w:rPr>
          <w:rFonts w:cs="Times New Roman" w:hint="default"/>
        </w:rPr>
        <w:t>ieb. Ide o </w:t>
      </w:r>
      <w:r w:rsidRPr="00D65693" w:rsidR="003509FF">
        <w:rPr>
          <w:rFonts w:cs="Times New Roman" w:hint="default"/>
        </w:rPr>
        <w:t>potrebu zabezpeč</w:t>
      </w:r>
      <w:r w:rsidRPr="00D65693" w:rsidR="003509FF">
        <w:rPr>
          <w:rFonts w:cs="Times New Roman" w:hint="default"/>
        </w:rPr>
        <w:t>enia previazanosti s </w:t>
      </w:r>
      <w:r w:rsidRPr="00D65693" w:rsidR="003509FF">
        <w:rPr>
          <w:rFonts w:cs="Times New Roman" w:hint="default"/>
        </w:rPr>
        <w:t>prá</w:t>
      </w:r>
      <w:r w:rsidRPr="00D65693" w:rsidR="003509FF">
        <w:rPr>
          <w:rFonts w:cs="Times New Roman" w:hint="default"/>
        </w:rPr>
        <w:t>vnou ú</w:t>
      </w:r>
      <w:r w:rsidRPr="00D65693" w:rsidR="003509FF">
        <w:rPr>
          <w:rFonts w:cs="Times New Roman" w:hint="default"/>
        </w:rPr>
        <w:t>pravou §</w:t>
      </w:r>
      <w:r w:rsidRPr="00D65693" w:rsidR="003509FF">
        <w:rPr>
          <w:rFonts w:cs="Times New Roman" w:hint="default"/>
        </w:rPr>
        <w:t xml:space="preserve"> 64 ods. 3  pí</w:t>
      </w:r>
      <w:r w:rsidRPr="00D65693" w:rsidR="003509FF">
        <w:rPr>
          <w:rFonts w:cs="Times New Roman" w:hint="default"/>
        </w:rPr>
        <w:t>sm. a) až</w:t>
      </w:r>
      <w:r w:rsidRPr="00D65693" w:rsidR="003509FF">
        <w:rPr>
          <w:rFonts w:cs="Times New Roman" w:hint="default"/>
        </w:rPr>
        <w:t xml:space="preserve"> c) s </w:t>
      </w:r>
      <w:r w:rsidRPr="00D65693" w:rsidR="003509FF">
        <w:rPr>
          <w:rFonts w:cs="Times New Roman" w:hint="default"/>
        </w:rPr>
        <w:t>poukazom na §</w:t>
      </w:r>
      <w:r w:rsidRPr="00D65693" w:rsidR="003509FF">
        <w:rPr>
          <w:rFonts w:cs="Times New Roman" w:hint="default"/>
        </w:rPr>
        <w:t xml:space="preserve"> 64 ods. 5 zá</w:t>
      </w:r>
      <w:r w:rsidRPr="00D65693" w:rsidR="003509FF">
        <w:rPr>
          <w:rFonts w:cs="Times New Roman" w:hint="default"/>
        </w:rPr>
        <w:t>k</w:t>
      </w:r>
      <w:r w:rsidRPr="00D65693" w:rsidR="003509FF">
        <w:rPr>
          <w:rFonts w:cs="Times New Roman" w:hint="default"/>
        </w:rPr>
        <w:t>ona o </w:t>
      </w:r>
      <w:r w:rsidRPr="00D65693" w:rsidR="003509FF">
        <w:rPr>
          <w:rFonts w:cs="Times New Roman" w:hint="default"/>
        </w:rPr>
        <w:t>sociá</w:t>
      </w:r>
      <w:r w:rsidRPr="00D65693" w:rsidR="003509FF">
        <w:rPr>
          <w:rFonts w:cs="Times New Roman" w:hint="default"/>
        </w:rPr>
        <w:t>lnych služ</w:t>
      </w:r>
      <w:r w:rsidRPr="00D65693" w:rsidR="003509FF">
        <w:rPr>
          <w:rFonts w:cs="Times New Roman" w:hint="default"/>
        </w:rPr>
        <w:t>bá</w:t>
      </w:r>
      <w:r w:rsidRPr="00D65693" w:rsidR="003509FF">
        <w:rPr>
          <w:rFonts w:cs="Times New Roman" w:hint="default"/>
        </w:rPr>
        <w:t>ch. Ak sa v </w:t>
      </w:r>
      <w:r w:rsidRPr="00D65693" w:rsidR="003509FF">
        <w:rPr>
          <w:rFonts w:cs="Times New Roman" w:hint="default"/>
        </w:rPr>
        <w:t>rá</w:t>
      </w:r>
      <w:r w:rsidRPr="00D65693" w:rsidR="003509FF">
        <w:rPr>
          <w:rFonts w:cs="Times New Roman" w:hint="default"/>
        </w:rPr>
        <w:t>mci konania o </w:t>
      </w:r>
      <w:r w:rsidRPr="00D65693" w:rsidR="003509FF">
        <w:rPr>
          <w:rFonts w:cs="Times New Roman" w:hint="default"/>
        </w:rPr>
        <w:t>registrá</w:t>
      </w:r>
      <w:r w:rsidRPr="00D65693" w:rsidR="003509FF">
        <w:rPr>
          <w:rFonts w:cs="Times New Roman" w:hint="default"/>
        </w:rPr>
        <w:t>cií</w:t>
      </w:r>
      <w:r w:rsidRPr="00D65693" w:rsidR="003509FF">
        <w:rPr>
          <w:rFonts w:cs="Times New Roman" w:hint="default"/>
        </w:rPr>
        <w:t xml:space="preserve"> preukáž</w:t>
      </w:r>
      <w:r w:rsidRPr="00D65693" w:rsidR="003509FF">
        <w:rPr>
          <w:rFonts w:cs="Times New Roman" w:hint="default"/>
        </w:rPr>
        <w:t>e, ž</w:t>
      </w:r>
      <w:r w:rsidRPr="00D65693" w:rsidR="003509FF">
        <w:rPr>
          <w:rFonts w:cs="Times New Roman" w:hint="default"/>
        </w:rPr>
        <w:t>e ž</w:t>
      </w:r>
      <w:r w:rsidRPr="00D65693" w:rsidR="003509FF">
        <w:rPr>
          <w:rFonts w:cs="Times New Roman" w:hint="default"/>
        </w:rPr>
        <w:t>iadateľ</w:t>
      </w:r>
      <w:r w:rsidRPr="00D65693" w:rsidR="003509FF">
        <w:rPr>
          <w:rFonts w:cs="Times New Roman" w:hint="default"/>
        </w:rPr>
        <w:t xml:space="preserve"> o </w:t>
      </w:r>
      <w:r w:rsidRPr="00D65693" w:rsidR="003509FF">
        <w:rPr>
          <w:rFonts w:cs="Times New Roman" w:hint="default"/>
        </w:rPr>
        <w:t>zá</w:t>
      </w:r>
      <w:r w:rsidRPr="00D65693" w:rsidR="003509FF">
        <w:rPr>
          <w:rFonts w:cs="Times New Roman" w:hint="default"/>
        </w:rPr>
        <w:t>pis nemá</w:t>
      </w:r>
      <w:r w:rsidRPr="00D65693" w:rsidR="003509FF">
        <w:rPr>
          <w:rFonts w:cs="Times New Roman" w:hint="default"/>
        </w:rPr>
        <w:t xml:space="preserve"> na poskytovanie sociá</w:t>
      </w:r>
      <w:r w:rsidRPr="00D65693" w:rsidR="003509FF">
        <w:rPr>
          <w:rFonts w:cs="Times New Roman" w:hint="default"/>
        </w:rPr>
        <w:t>lnej služ</w:t>
      </w:r>
      <w:r w:rsidRPr="00D65693" w:rsidR="003509FF">
        <w:rPr>
          <w:rFonts w:cs="Times New Roman" w:hint="default"/>
        </w:rPr>
        <w:t>by vytvorené</w:t>
      </w:r>
      <w:r w:rsidRPr="00D65693" w:rsidR="003509FF">
        <w:rPr>
          <w:rFonts w:cs="Times New Roman" w:hint="default"/>
        </w:rPr>
        <w:t xml:space="preserve"> personá</w:t>
      </w:r>
      <w:r w:rsidRPr="00D65693" w:rsidR="003509FF">
        <w:rPr>
          <w:rFonts w:cs="Times New Roman" w:hint="default"/>
        </w:rPr>
        <w:t>lne podmienky, musí</w:t>
      </w:r>
      <w:r w:rsidRPr="00D65693" w:rsidR="003509FF">
        <w:rPr>
          <w:rFonts w:cs="Times New Roman" w:hint="default"/>
        </w:rPr>
        <w:t xml:space="preserve"> mať</w:t>
      </w:r>
      <w:r w:rsidRPr="00D65693" w:rsidR="003509FF">
        <w:rPr>
          <w:rFonts w:cs="Times New Roman" w:hint="default"/>
        </w:rPr>
        <w:t xml:space="preserve"> tá</w:t>
      </w:r>
      <w:r w:rsidRPr="00D65693" w:rsidR="003509FF">
        <w:rPr>
          <w:rFonts w:cs="Times New Roman" w:hint="default"/>
        </w:rPr>
        <w:t>to skutoč</w:t>
      </w:r>
      <w:r w:rsidRPr="00D65693" w:rsidR="003509FF">
        <w:rPr>
          <w:rFonts w:cs="Times New Roman" w:hint="default"/>
        </w:rPr>
        <w:t>nosť</w:t>
      </w:r>
      <w:r w:rsidRPr="00D65693" w:rsidR="003509FF">
        <w:rPr>
          <w:rFonts w:cs="Times New Roman" w:hint="default"/>
        </w:rPr>
        <w:t xml:space="preserve"> za ná</w:t>
      </w:r>
      <w:r w:rsidRPr="00D65693" w:rsidR="003509FF">
        <w:rPr>
          <w:rFonts w:cs="Times New Roman" w:hint="default"/>
        </w:rPr>
        <w:t>sledok vydanie rozhodnutia o </w:t>
      </w:r>
      <w:r w:rsidRPr="00D65693" w:rsidR="003509FF">
        <w:rPr>
          <w:rFonts w:cs="Times New Roman" w:hint="default"/>
        </w:rPr>
        <w:t>nezapí</w:t>
      </w:r>
      <w:r w:rsidRPr="00D65693" w:rsidR="003509FF">
        <w:rPr>
          <w:rFonts w:cs="Times New Roman" w:hint="default"/>
        </w:rPr>
        <w:t>saní</w:t>
      </w:r>
      <w:r w:rsidRPr="00D65693" w:rsidR="003509FF">
        <w:rPr>
          <w:rFonts w:cs="Times New Roman" w:hint="default"/>
        </w:rPr>
        <w:t xml:space="preserve"> do registra.  To zname</w:t>
      </w:r>
      <w:r w:rsidRPr="00D65693" w:rsidR="003509FF">
        <w:rPr>
          <w:rFonts w:cs="Times New Roman" w:hint="default"/>
        </w:rPr>
        <w:t>n</w:t>
      </w:r>
      <w:r w:rsidRPr="00D65693" w:rsidR="003509FF">
        <w:rPr>
          <w:rFonts w:cs="Times New Roman" w:hint="default"/>
        </w:rPr>
        <w:t>á</w:t>
      </w:r>
      <w:r w:rsidRPr="00D65693" w:rsidR="003509FF">
        <w:rPr>
          <w:rFonts w:cs="Times New Roman" w:hint="default"/>
        </w:rPr>
        <w:t>, ž</w:t>
      </w:r>
      <w:r w:rsidRPr="00D65693" w:rsidR="003509FF">
        <w:rPr>
          <w:rFonts w:cs="Times New Roman" w:hint="default"/>
        </w:rPr>
        <w:t>e prí</w:t>
      </w:r>
      <w:r w:rsidRPr="00D65693" w:rsidR="003509FF">
        <w:rPr>
          <w:rFonts w:cs="Times New Roman" w:hint="default"/>
        </w:rPr>
        <w:t>sluš</w:t>
      </w:r>
      <w:r w:rsidRPr="00D65693" w:rsidR="003509FF">
        <w:rPr>
          <w:rFonts w:cs="Times New Roman" w:hint="default"/>
        </w:rPr>
        <w:t>ný</w:t>
      </w:r>
      <w:r w:rsidRPr="00D65693" w:rsidR="003509FF">
        <w:rPr>
          <w:rFonts w:cs="Times New Roman" w:hint="default"/>
        </w:rPr>
        <w:t xml:space="preserve"> sprá</w:t>
      </w:r>
      <w:r w:rsidRPr="00D65693" w:rsidR="003509FF">
        <w:rPr>
          <w:rFonts w:cs="Times New Roman" w:hint="default"/>
        </w:rPr>
        <w:t>vny orgá</w:t>
      </w:r>
      <w:r w:rsidRPr="00D65693" w:rsidR="003509FF">
        <w:rPr>
          <w:rFonts w:cs="Times New Roman" w:hint="default"/>
        </w:rPr>
        <w:t>n  neposudzuje len č</w:t>
      </w:r>
      <w:r w:rsidRPr="00D65693" w:rsidR="003509FF">
        <w:rPr>
          <w:rFonts w:cs="Times New Roman" w:hint="default"/>
        </w:rPr>
        <w:t>i „</w:t>
      </w:r>
      <w:r w:rsidRPr="00D65693" w:rsidR="003509FF">
        <w:rPr>
          <w:rFonts w:cs="Times New Roman" w:hint="default"/>
        </w:rPr>
        <w:t>zoznam“</w:t>
      </w:r>
      <w:r w:rsidRPr="00D65693" w:rsidR="003509FF">
        <w:rPr>
          <w:rFonts w:cs="Times New Roman" w:hint="default"/>
        </w:rPr>
        <w:t xml:space="preserve">  ako pož</w:t>
      </w:r>
      <w:r w:rsidRPr="00D65693" w:rsidR="003509FF">
        <w:rPr>
          <w:rFonts w:cs="Times New Roman" w:hint="default"/>
        </w:rPr>
        <w:t>adovaný</w:t>
      </w:r>
      <w:r w:rsidRPr="00D65693" w:rsidR="003509FF">
        <w:rPr>
          <w:rFonts w:cs="Times New Roman" w:hint="default"/>
        </w:rPr>
        <w:t xml:space="preserve"> doklad je prilož</w:t>
      </w:r>
      <w:r w:rsidRPr="00D65693" w:rsidR="003509FF">
        <w:rPr>
          <w:rFonts w:cs="Times New Roman" w:hint="default"/>
        </w:rPr>
        <w:t>ený</w:t>
      </w:r>
      <w:r w:rsidRPr="00D65693" w:rsidR="003509FF">
        <w:rPr>
          <w:rFonts w:cs="Times New Roman" w:hint="default"/>
        </w:rPr>
        <w:t xml:space="preserve"> alebo nie, ale posudzuje aj  „</w:t>
      </w:r>
      <w:r w:rsidRPr="00D65693" w:rsidR="003509FF">
        <w:rPr>
          <w:rFonts w:cs="Times New Roman" w:hint="default"/>
        </w:rPr>
        <w:t>vecnú</w:t>
      </w:r>
      <w:r w:rsidRPr="00D65693" w:rsidR="003509FF">
        <w:rPr>
          <w:rFonts w:cs="Times New Roman" w:hint="default"/>
        </w:rPr>
        <w:t xml:space="preserve"> strá</w:t>
      </w:r>
      <w:r w:rsidRPr="00D65693" w:rsidR="003509FF">
        <w:rPr>
          <w:rFonts w:cs="Times New Roman" w:hint="default"/>
        </w:rPr>
        <w:t>nku „</w:t>
      </w:r>
      <w:r w:rsidRPr="00D65693" w:rsidR="003509FF">
        <w:rPr>
          <w:rFonts w:cs="Times New Roman" w:hint="default"/>
        </w:rPr>
        <w:t>zoznamu“</w:t>
      </w:r>
      <w:r w:rsidRPr="00D65693" w:rsidR="003509FF">
        <w:rPr>
          <w:rFonts w:cs="Times New Roman" w:hint="default"/>
        </w:rPr>
        <w:t>. Ak zoznam   nezaruč</w:t>
      </w:r>
      <w:r w:rsidRPr="00D65693" w:rsidR="003509FF">
        <w:rPr>
          <w:rFonts w:cs="Times New Roman" w:hint="default"/>
        </w:rPr>
        <w:t>uje vytvorenie personá</w:t>
      </w:r>
      <w:r w:rsidRPr="00D65693" w:rsidR="003509FF">
        <w:rPr>
          <w:rFonts w:cs="Times New Roman" w:hint="default"/>
        </w:rPr>
        <w:t>lnych podmienok  v </w:t>
      </w:r>
      <w:r w:rsidRPr="00D65693" w:rsidR="003509FF">
        <w:rPr>
          <w:rFonts w:cs="Times New Roman" w:hint="default"/>
        </w:rPr>
        <w:t>sú</w:t>
      </w:r>
      <w:r w:rsidRPr="00D65693" w:rsidR="003509FF">
        <w:rPr>
          <w:rFonts w:cs="Times New Roman" w:hint="default"/>
        </w:rPr>
        <w:t>lade so zá</w:t>
      </w:r>
      <w:r w:rsidRPr="00D65693" w:rsidR="003509FF">
        <w:rPr>
          <w:rFonts w:cs="Times New Roman" w:hint="default"/>
        </w:rPr>
        <w:t>konom, navrhuje sa, aby to bol pr</w:t>
      </w:r>
      <w:r w:rsidRPr="00D65693" w:rsidR="003509FF">
        <w:rPr>
          <w:rFonts w:cs="Times New Roman" w:hint="default"/>
        </w:rPr>
        <w:t>á</w:t>
      </w:r>
      <w:r w:rsidRPr="00D65693" w:rsidR="003509FF">
        <w:rPr>
          <w:rFonts w:cs="Times New Roman" w:hint="default"/>
        </w:rPr>
        <w:t>vny dô</w:t>
      </w:r>
      <w:r w:rsidRPr="00D65693" w:rsidR="003509FF">
        <w:rPr>
          <w:rFonts w:cs="Times New Roman" w:hint="default"/>
        </w:rPr>
        <w:t>vod na rozhodnutie o </w:t>
      </w:r>
      <w:r w:rsidRPr="00D65693" w:rsidR="003509FF">
        <w:rPr>
          <w:rFonts w:cs="Times New Roman" w:hint="default"/>
        </w:rPr>
        <w:t>nezapí</w:t>
      </w:r>
      <w:r w:rsidRPr="00D65693" w:rsidR="003509FF">
        <w:rPr>
          <w:rFonts w:cs="Times New Roman" w:hint="default"/>
        </w:rPr>
        <w:t>saní</w:t>
      </w:r>
      <w:r w:rsidRPr="00D65693" w:rsidR="003509FF">
        <w:rPr>
          <w:rFonts w:cs="Times New Roman" w:hint="default"/>
        </w:rPr>
        <w:t xml:space="preserve"> do registra. </w:t>
      </w:r>
    </w:p>
    <w:p w:rsidR="00CD4618" w:rsidRPr="00D65693" w:rsidP="00D65693">
      <w:pPr>
        <w:pStyle w:val="Standard"/>
        <w:bidi w:val="0"/>
        <w:jc w:val="both"/>
        <w:rPr>
          <w:rFonts w:cs="Times New Roman"/>
        </w:rPr>
      </w:pPr>
      <w:r w:rsidRPr="00D65693" w:rsidR="003509FF">
        <w:rPr>
          <w:rFonts w:cs="Times New Roman"/>
        </w:rPr>
        <w:tab/>
      </w:r>
      <w:r w:rsidRPr="00D65693" w:rsidR="003509FF">
        <w:rPr>
          <w:rFonts w:cs="Times New Roman" w:hint="default"/>
        </w:rPr>
        <w:t>Zá</w:t>
      </w:r>
      <w:r w:rsidRPr="00D65693" w:rsidR="003509FF">
        <w:rPr>
          <w:rFonts w:cs="Times New Roman" w:hint="default"/>
        </w:rPr>
        <w:t>roveň</w:t>
      </w:r>
      <w:r w:rsidRPr="00D65693" w:rsidR="003509FF">
        <w:rPr>
          <w:rFonts w:cs="Times New Roman" w:hint="default"/>
        </w:rPr>
        <w:t xml:space="preserve"> v zá</w:t>
      </w:r>
      <w:r w:rsidRPr="00D65693" w:rsidR="003509FF">
        <w:rPr>
          <w:rFonts w:cs="Times New Roman" w:hint="default"/>
        </w:rPr>
        <w:t>ujme legislatí</w:t>
      </w:r>
      <w:r w:rsidRPr="00D65693" w:rsidR="003509FF">
        <w:rPr>
          <w:rFonts w:cs="Times New Roman" w:hint="default"/>
        </w:rPr>
        <w:t>vnej podpory deinš</w:t>
      </w:r>
      <w:r w:rsidRPr="00D65693" w:rsidR="003509FF">
        <w:rPr>
          <w:rFonts w:cs="Times New Roman" w:hint="default"/>
        </w:rPr>
        <w:t>titucionalizá</w:t>
      </w:r>
      <w:r w:rsidRPr="00D65693" w:rsidR="003509FF">
        <w:rPr>
          <w:rFonts w:cs="Times New Roman" w:hint="default"/>
        </w:rPr>
        <w:t>cie sociá</w:t>
      </w:r>
      <w:r w:rsidRPr="00D65693" w:rsidR="003509FF">
        <w:rPr>
          <w:rFonts w:cs="Times New Roman" w:hint="default"/>
        </w:rPr>
        <w:t>lnych služ</w:t>
      </w:r>
      <w:r w:rsidRPr="00D65693" w:rsidR="003509FF">
        <w:rPr>
          <w:rFonts w:cs="Times New Roman" w:hint="default"/>
        </w:rPr>
        <w:t>ieb a nadvä</w:t>
      </w:r>
      <w:r w:rsidRPr="00D65693" w:rsidR="003509FF">
        <w:rPr>
          <w:rFonts w:cs="Times New Roman" w:hint="default"/>
        </w:rPr>
        <w:t>zné</w:t>
      </w:r>
      <w:r w:rsidRPr="00D65693" w:rsidR="003509FF">
        <w:rPr>
          <w:rFonts w:cs="Times New Roman" w:hint="default"/>
        </w:rPr>
        <w:t xml:space="preserve"> ú</w:t>
      </w:r>
      <w:r w:rsidRPr="00D65693" w:rsidR="003509FF">
        <w:rPr>
          <w:rFonts w:cs="Times New Roman" w:hint="default"/>
        </w:rPr>
        <w:t>pravy limitujú</w:t>
      </w:r>
      <w:r w:rsidRPr="00D65693" w:rsidR="003509FF">
        <w:rPr>
          <w:rFonts w:cs="Times New Roman" w:hint="default"/>
        </w:rPr>
        <w:t>ce kapacitu zariadenia podporované</w:t>
      </w:r>
      <w:r w:rsidRPr="00D65693" w:rsidR="003509FF">
        <w:rPr>
          <w:rFonts w:cs="Times New Roman" w:hint="default"/>
        </w:rPr>
        <w:t>ho bý</w:t>
      </w:r>
      <w:r w:rsidRPr="00D65693" w:rsidR="003509FF">
        <w:rPr>
          <w:rFonts w:cs="Times New Roman" w:hint="default"/>
        </w:rPr>
        <w:t>vania, zariadenia pre seniorov, domova sociá</w:t>
      </w:r>
      <w:r w:rsidRPr="00D65693" w:rsidR="003509FF">
        <w:rPr>
          <w:rFonts w:cs="Times New Roman" w:hint="default"/>
        </w:rPr>
        <w:t>lnych služ</w:t>
      </w:r>
      <w:r w:rsidRPr="00D65693" w:rsidR="003509FF">
        <w:rPr>
          <w:rFonts w:cs="Times New Roman" w:hint="default"/>
        </w:rPr>
        <w:t xml:space="preserve">ieb </w:t>
      </w:r>
      <w:r w:rsidRPr="00D65693" w:rsidR="003509FF">
        <w:rPr>
          <w:rFonts w:cs="Times New Roman" w:hint="default"/>
        </w:rPr>
        <w:t>a š</w:t>
      </w:r>
      <w:r w:rsidRPr="00D65693" w:rsidR="003509FF">
        <w:rPr>
          <w:rFonts w:cs="Times New Roman" w:hint="default"/>
        </w:rPr>
        <w:t>pecializované</w:t>
      </w:r>
      <w:r w:rsidRPr="00D65693" w:rsidR="003509FF">
        <w:rPr>
          <w:rFonts w:cs="Times New Roman" w:hint="default"/>
        </w:rPr>
        <w:t>ho zariadenia,  sa navrhuje nezapí</w:t>
      </w:r>
      <w:r w:rsidRPr="00D65693" w:rsidR="003509FF">
        <w:rPr>
          <w:rFonts w:cs="Times New Roman" w:hint="default"/>
        </w:rPr>
        <w:t>sať</w:t>
      </w:r>
      <w:r w:rsidRPr="00D65693" w:rsidR="003509FF">
        <w:rPr>
          <w:rFonts w:cs="Times New Roman" w:hint="default"/>
        </w:rPr>
        <w:t xml:space="preserve"> do registra poskytovateľ</w:t>
      </w:r>
      <w:r w:rsidRPr="00D65693" w:rsidR="003509FF">
        <w:rPr>
          <w:rFonts w:cs="Times New Roman" w:hint="default"/>
        </w:rPr>
        <w:t>ov sociá</w:t>
      </w:r>
      <w:r w:rsidRPr="00D65693" w:rsidR="003509FF">
        <w:rPr>
          <w:rFonts w:cs="Times New Roman" w:hint="default"/>
        </w:rPr>
        <w:t>lnych služ</w:t>
      </w:r>
      <w:r w:rsidRPr="00D65693" w:rsidR="003509FF">
        <w:rPr>
          <w:rFonts w:cs="Times New Roman" w:hint="default"/>
        </w:rPr>
        <w:t>ieb tie zariadenia, ktoré</w:t>
      </w:r>
      <w:r w:rsidRPr="00D65693" w:rsidR="003509FF">
        <w:rPr>
          <w:rFonts w:cs="Times New Roman" w:hint="default"/>
        </w:rPr>
        <w:t xml:space="preserve"> stanovené</w:t>
      </w:r>
      <w:r w:rsidRPr="00D65693" w:rsidR="003509FF">
        <w:rPr>
          <w:rFonts w:cs="Times New Roman" w:hint="default"/>
        </w:rPr>
        <w:t xml:space="preserve"> podmienky tý</w:t>
      </w:r>
      <w:r w:rsidRPr="00D65693" w:rsidR="003509FF">
        <w:rPr>
          <w:rFonts w:cs="Times New Roman" w:hint="default"/>
        </w:rPr>
        <w:t>kajú</w:t>
      </w:r>
      <w:r w:rsidRPr="00D65693" w:rsidR="003509FF">
        <w:rPr>
          <w:rFonts w:cs="Times New Roman" w:hint="default"/>
        </w:rPr>
        <w:t>ce sa kapacity nesplnia. Rovnako sa to tý</w:t>
      </w:r>
      <w:r w:rsidRPr="00D65693" w:rsidR="003509FF">
        <w:rPr>
          <w:rFonts w:cs="Times New Roman" w:hint="default"/>
        </w:rPr>
        <w:t>ka aj neregistrá</w:t>
      </w:r>
      <w:r w:rsidRPr="00D65693" w:rsidR="003509FF">
        <w:rPr>
          <w:rFonts w:cs="Times New Roman" w:hint="default"/>
        </w:rPr>
        <w:t>cie zariadenia typu domov sociá</w:t>
      </w:r>
      <w:r w:rsidRPr="00D65693" w:rsidR="003509FF">
        <w:rPr>
          <w:rFonts w:cs="Times New Roman" w:hint="default"/>
        </w:rPr>
        <w:t>lnych služ</w:t>
      </w:r>
      <w:r w:rsidRPr="00D65693" w:rsidR="003509FF">
        <w:rPr>
          <w:rFonts w:cs="Times New Roman" w:hint="default"/>
        </w:rPr>
        <w:t>ieb s cel</w:t>
      </w:r>
      <w:r w:rsidRPr="00D65693" w:rsidR="003509FF">
        <w:rPr>
          <w:rFonts w:cs="Times New Roman" w:hint="default"/>
        </w:rPr>
        <w:t>o</w:t>
      </w:r>
      <w:r w:rsidRPr="00D65693" w:rsidR="003509FF">
        <w:rPr>
          <w:rFonts w:cs="Times New Roman" w:hint="default"/>
        </w:rPr>
        <w:t>roč</w:t>
      </w:r>
      <w:r w:rsidRPr="00D65693" w:rsidR="003509FF">
        <w:rPr>
          <w:rFonts w:cs="Times New Roman" w:hint="default"/>
        </w:rPr>
        <w:t>nou pobytovou formou. Naď</w:t>
      </w:r>
      <w:r w:rsidRPr="00D65693" w:rsidR="003509FF">
        <w:rPr>
          <w:rFonts w:cs="Times New Roman" w:hint="default"/>
        </w:rPr>
        <w:t>alej vš</w:t>
      </w:r>
      <w:r w:rsidRPr="00D65693" w:rsidR="003509FF">
        <w:rPr>
          <w:rFonts w:cs="Times New Roman" w:hint="default"/>
        </w:rPr>
        <w:t>ak bude mož</w:t>
      </w:r>
      <w:r w:rsidRPr="00D65693" w:rsidR="003509FF">
        <w:rPr>
          <w:rFonts w:cs="Times New Roman" w:hint="default"/>
        </w:rPr>
        <w:t>né</w:t>
      </w:r>
      <w:r w:rsidRPr="00D65693" w:rsidR="003509FF">
        <w:rPr>
          <w:rFonts w:cs="Times New Roman" w:hint="default"/>
        </w:rPr>
        <w:t xml:space="preserve"> registrovať</w:t>
      </w:r>
      <w:r w:rsidRPr="00D65693" w:rsidR="003509FF">
        <w:rPr>
          <w:rFonts w:cs="Times New Roman" w:hint="default"/>
        </w:rPr>
        <w:t xml:space="preserve"> poskytovanie sociá</w:t>
      </w:r>
      <w:r w:rsidRPr="00D65693" w:rsidR="003509FF">
        <w:rPr>
          <w:rFonts w:cs="Times New Roman" w:hint="default"/>
        </w:rPr>
        <w:t>lnej služ</w:t>
      </w:r>
      <w:r w:rsidRPr="00D65693" w:rsidR="003509FF">
        <w:rPr>
          <w:rFonts w:cs="Times New Roman" w:hint="default"/>
        </w:rPr>
        <w:t>by v </w:t>
      </w:r>
      <w:r w:rsidRPr="00D65693" w:rsidR="003509FF">
        <w:rPr>
          <w:rFonts w:cs="Times New Roman" w:hint="default"/>
        </w:rPr>
        <w:t>domove sociá</w:t>
      </w:r>
      <w:r w:rsidRPr="00D65693" w:rsidR="003509FF">
        <w:rPr>
          <w:rFonts w:cs="Times New Roman" w:hint="default"/>
        </w:rPr>
        <w:t>lnych služ</w:t>
      </w:r>
      <w:r w:rsidRPr="00D65693" w:rsidR="003509FF">
        <w:rPr>
          <w:rFonts w:cs="Times New Roman" w:hint="default"/>
        </w:rPr>
        <w:t>ieb s týž</w:t>
      </w:r>
      <w:r w:rsidRPr="00D65693" w:rsidR="003509FF">
        <w:rPr>
          <w:rFonts w:cs="Times New Roman" w:hint="default"/>
        </w:rPr>
        <w:t>dennou a ambulantnou formou. Poskytovanie sociá</w:t>
      </w:r>
      <w:r w:rsidRPr="00D65693" w:rsidR="003509FF">
        <w:rPr>
          <w:rFonts w:cs="Times New Roman" w:hint="default"/>
        </w:rPr>
        <w:t>lnej služ</w:t>
      </w:r>
      <w:r w:rsidRPr="00D65693" w:rsidR="003509FF">
        <w:rPr>
          <w:rFonts w:cs="Times New Roman" w:hint="default"/>
        </w:rPr>
        <w:t>by v š</w:t>
      </w:r>
      <w:r w:rsidRPr="00D65693" w:rsidR="003509FF">
        <w:rPr>
          <w:rFonts w:cs="Times New Roman" w:hint="default"/>
        </w:rPr>
        <w:t>pecializovanom zariadení</w:t>
      </w:r>
      <w:r w:rsidRPr="00D65693" w:rsidR="003509FF">
        <w:rPr>
          <w:rFonts w:cs="Times New Roman" w:hint="default"/>
        </w:rPr>
        <w:t>, ktoré</w:t>
      </w:r>
      <w:r w:rsidRPr="00D65693" w:rsidR="003509FF">
        <w:rPr>
          <w:rFonts w:cs="Times New Roman" w:hint="default"/>
        </w:rPr>
        <w:t xml:space="preserve"> je urč</w:t>
      </w:r>
      <w:r w:rsidRPr="00D65693" w:rsidR="003509FF">
        <w:rPr>
          <w:rFonts w:cs="Times New Roman" w:hint="default"/>
        </w:rPr>
        <w:t>ené</w:t>
      </w:r>
      <w:r w:rsidRPr="00D65693" w:rsidR="003509FF">
        <w:rPr>
          <w:rFonts w:cs="Times New Roman" w:hint="default"/>
        </w:rPr>
        <w:t xml:space="preserve"> pre klientelu so š</w:t>
      </w:r>
      <w:r w:rsidRPr="00D65693" w:rsidR="003509FF">
        <w:rPr>
          <w:rFonts w:cs="Times New Roman" w:hint="default"/>
        </w:rPr>
        <w:t>pecifický</w:t>
      </w:r>
      <w:r w:rsidRPr="00D65693" w:rsidR="003509FF">
        <w:rPr>
          <w:rFonts w:cs="Times New Roman" w:hint="default"/>
        </w:rPr>
        <w:t>m</w:t>
      </w:r>
      <w:r w:rsidRPr="00D65693" w:rsidR="003509FF">
        <w:rPr>
          <w:rFonts w:cs="Times New Roman" w:hint="default"/>
        </w:rPr>
        <w:t>i potrebami vyplý</w:t>
      </w:r>
      <w:r w:rsidRPr="00D65693" w:rsidR="003509FF">
        <w:rPr>
          <w:rFonts w:cs="Times New Roman" w:hint="default"/>
        </w:rPr>
        <w:t>vajú</w:t>
      </w:r>
      <w:r w:rsidRPr="00D65693" w:rsidR="003509FF">
        <w:rPr>
          <w:rFonts w:cs="Times New Roman" w:hint="default"/>
        </w:rPr>
        <w:t>cimi z </w:t>
      </w:r>
      <w:r w:rsidRPr="00D65693" w:rsidR="003509FF">
        <w:rPr>
          <w:rFonts w:cs="Times New Roman" w:hint="default"/>
        </w:rPr>
        <w:t>urč</w:t>
      </w:r>
      <w:r w:rsidRPr="00D65693" w:rsidR="003509FF">
        <w:rPr>
          <w:rFonts w:cs="Times New Roman" w:hint="default"/>
        </w:rPr>
        <w:t>ité</w:t>
      </w:r>
      <w:r w:rsidRPr="00D65693" w:rsidR="003509FF">
        <w:rPr>
          <w:rFonts w:cs="Times New Roman" w:hint="default"/>
        </w:rPr>
        <w:t>ho druhu zá</w:t>
      </w:r>
      <w:r w:rsidRPr="00D65693" w:rsidR="003509FF">
        <w:rPr>
          <w:rFonts w:cs="Times New Roman" w:hint="default"/>
        </w:rPr>
        <w:t>važ</w:t>
      </w:r>
      <w:r w:rsidRPr="00D65693" w:rsidR="003509FF">
        <w:rPr>
          <w:rFonts w:cs="Times New Roman" w:hint="default"/>
        </w:rPr>
        <w:t>né</w:t>
      </w:r>
      <w:r w:rsidRPr="00D65693" w:rsidR="003509FF">
        <w:rPr>
          <w:rFonts w:cs="Times New Roman" w:hint="default"/>
        </w:rPr>
        <w:t>ho  zdravotné</w:t>
      </w:r>
      <w:r w:rsidRPr="00D65693" w:rsidR="003509FF">
        <w:rPr>
          <w:rFonts w:cs="Times New Roman" w:hint="default"/>
        </w:rPr>
        <w:t>ho postihnutia, bude  mož</w:t>
      </w:r>
      <w:r w:rsidRPr="00D65693" w:rsidR="003509FF">
        <w:rPr>
          <w:rFonts w:cs="Times New Roman" w:hint="default"/>
        </w:rPr>
        <w:t>né</w:t>
      </w:r>
      <w:r w:rsidRPr="00D65693" w:rsidR="003509FF">
        <w:rPr>
          <w:rFonts w:cs="Times New Roman" w:hint="default"/>
        </w:rPr>
        <w:t xml:space="preserve"> zaregistrovať</w:t>
      </w:r>
      <w:r w:rsidRPr="00D65693" w:rsidR="003509FF">
        <w:rPr>
          <w:rFonts w:cs="Times New Roman" w:hint="default"/>
        </w:rPr>
        <w:t xml:space="preserve"> aj v </w:t>
      </w:r>
      <w:r w:rsidRPr="00D65693" w:rsidR="003509FF">
        <w:rPr>
          <w:rFonts w:cs="Times New Roman" w:hint="default"/>
        </w:rPr>
        <w:t>prí</w:t>
      </w:r>
      <w:r w:rsidRPr="00D65693" w:rsidR="003509FF">
        <w:rPr>
          <w:rFonts w:cs="Times New Roman" w:hint="default"/>
        </w:rPr>
        <w:t>pade celoroč</w:t>
      </w:r>
      <w:r w:rsidRPr="00D65693" w:rsidR="003509FF">
        <w:rPr>
          <w:rFonts w:cs="Times New Roman" w:hint="default"/>
        </w:rPr>
        <w:t>nej pobytovej formy.</w:t>
      </w:r>
    </w:p>
    <w:p w:rsidR="00447166" w:rsidP="00D65693">
      <w:pPr>
        <w:pStyle w:val="Title"/>
        <w:tabs>
          <w:tab w:val="left" w:pos="540"/>
        </w:tabs>
        <w:bidi w:val="0"/>
        <w:jc w:val="both"/>
        <w:rPr>
          <w:bCs w:val="0"/>
          <w:sz w:val="24"/>
          <w:szCs w:val="24"/>
        </w:rPr>
      </w:pPr>
    </w:p>
    <w:p w:rsidR="00CD4618" w:rsidP="00D65693">
      <w:pPr>
        <w:pStyle w:val="Title"/>
        <w:tabs>
          <w:tab w:val="left" w:pos="540"/>
        </w:tabs>
        <w:bidi w:val="0"/>
        <w:jc w:val="both"/>
        <w:rPr>
          <w:bCs w:val="0"/>
          <w:sz w:val="24"/>
          <w:szCs w:val="24"/>
        </w:rPr>
      </w:pPr>
      <w:r w:rsidRPr="00D65693" w:rsidR="003509FF">
        <w:rPr>
          <w:bCs w:val="0"/>
          <w:sz w:val="24"/>
          <w:szCs w:val="24"/>
        </w:rPr>
        <w:t xml:space="preserve">K bodu </w:t>
      </w:r>
      <w:r w:rsidR="0005337F">
        <w:rPr>
          <w:bCs w:val="0"/>
          <w:sz w:val="24"/>
          <w:szCs w:val="24"/>
        </w:rPr>
        <w:t>85</w:t>
      </w:r>
      <w:r w:rsidR="005C02E4">
        <w:rPr>
          <w:bCs w:val="0"/>
          <w:sz w:val="24"/>
          <w:szCs w:val="24"/>
        </w:rPr>
        <w:t xml:space="preserve"> -</w:t>
      </w:r>
      <w:r w:rsidRPr="00D65693" w:rsidR="003509FF">
        <w:rPr>
          <w:rFonts w:hint="default"/>
          <w:bCs w:val="0"/>
          <w:sz w:val="24"/>
          <w:szCs w:val="24"/>
        </w:rPr>
        <w:t xml:space="preserve"> §</w:t>
      </w:r>
      <w:r w:rsidRPr="00D65693" w:rsidR="003509FF">
        <w:rPr>
          <w:rFonts w:hint="default"/>
          <w:bCs w:val="0"/>
          <w:sz w:val="24"/>
          <w:szCs w:val="24"/>
        </w:rPr>
        <w:t xml:space="preserve"> 66 ods.</w:t>
      </w:r>
      <w:r w:rsidR="00AB1692">
        <w:rPr>
          <w:bCs w:val="0"/>
          <w:sz w:val="24"/>
          <w:szCs w:val="24"/>
        </w:rPr>
        <w:t xml:space="preserve"> </w:t>
      </w:r>
      <w:r w:rsidRPr="00D65693" w:rsidR="003509FF">
        <w:rPr>
          <w:rFonts w:hint="default"/>
          <w:bCs w:val="0"/>
          <w:sz w:val="24"/>
          <w:szCs w:val="24"/>
        </w:rPr>
        <w:t>1 pí</w:t>
      </w:r>
      <w:r w:rsidRPr="00D65693" w:rsidR="003509FF">
        <w:rPr>
          <w:rFonts w:hint="default"/>
          <w:bCs w:val="0"/>
          <w:sz w:val="24"/>
          <w:szCs w:val="24"/>
        </w:rPr>
        <w:t>sm. b)</w:t>
      </w:r>
    </w:p>
    <w:p w:rsidR="00CD4618" w:rsidRPr="00D65693" w:rsidP="00324795">
      <w:pPr>
        <w:pStyle w:val="Subtitle"/>
        <w:bidi w:val="0"/>
        <w:spacing w:before="0" w:after="0"/>
        <w:jc w:val="both"/>
        <w:rPr>
          <w:rFonts w:ascii="Times New Roman" w:hAnsi="Times New Roman" w:cs="Times New Roman"/>
          <w:i w:val="0"/>
          <w:iCs w:val="0"/>
          <w:sz w:val="24"/>
          <w:szCs w:val="24"/>
        </w:rPr>
      </w:pPr>
      <w:r w:rsidRPr="00D65693" w:rsidR="003509FF">
        <w:rPr>
          <w:rFonts w:ascii="Times New Roman" w:hAnsi="Times New Roman" w:cs="Times New Roman"/>
          <w:i w:val="0"/>
          <w:iCs w:val="0"/>
          <w:sz w:val="24"/>
          <w:szCs w:val="24"/>
        </w:rPr>
        <w:tab/>
      </w:r>
      <w:r w:rsidRPr="00D65693" w:rsidR="003509FF">
        <w:rPr>
          <w:rFonts w:ascii="Times New Roman" w:hAnsi="Times New Roman" w:cs="Times New Roman"/>
          <w:i w:val="0"/>
          <w:iCs w:val="0"/>
          <w:sz w:val="24"/>
          <w:szCs w:val="24"/>
        </w:rPr>
        <w:t>Ide o </w:t>
      </w:r>
      <w:r w:rsidRPr="00D65693" w:rsidR="003509FF">
        <w:rPr>
          <w:rFonts w:ascii="Times New Roman" w:hAnsi="Times New Roman" w:cs="Times New Roman" w:hint="default"/>
          <w:i w:val="0"/>
          <w:iCs w:val="0"/>
          <w:sz w:val="24"/>
          <w:szCs w:val="24"/>
        </w:rPr>
        <w:t>legislatí</w:t>
      </w:r>
      <w:r w:rsidRPr="00D65693" w:rsidR="003509FF">
        <w:rPr>
          <w:rFonts w:ascii="Times New Roman" w:hAnsi="Times New Roman" w:cs="Times New Roman" w:hint="default"/>
          <w:i w:val="0"/>
          <w:iCs w:val="0"/>
          <w:sz w:val="24"/>
          <w:szCs w:val="24"/>
        </w:rPr>
        <w:t>vnotechnické</w:t>
      </w:r>
      <w:r w:rsidRPr="00D65693" w:rsidR="003509FF">
        <w:rPr>
          <w:rFonts w:ascii="Times New Roman" w:hAnsi="Times New Roman" w:cs="Times New Roman" w:hint="default"/>
          <w:i w:val="0"/>
          <w:iCs w:val="0"/>
          <w:sz w:val="24"/>
          <w:szCs w:val="24"/>
        </w:rPr>
        <w:t xml:space="preserve"> zmeny v </w:t>
      </w:r>
      <w:r w:rsidRPr="00D65693" w:rsidR="003509FF">
        <w:rPr>
          <w:rFonts w:ascii="Times New Roman" w:hAnsi="Times New Roman" w:cs="Times New Roman" w:hint="default"/>
          <w:i w:val="0"/>
          <w:iCs w:val="0"/>
          <w:sz w:val="24"/>
          <w:szCs w:val="24"/>
        </w:rPr>
        <w:t>nadvä</w:t>
      </w:r>
      <w:r w:rsidRPr="00D65693" w:rsidR="003509FF">
        <w:rPr>
          <w:rFonts w:ascii="Times New Roman" w:hAnsi="Times New Roman" w:cs="Times New Roman" w:hint="default"/>
          <w:i w:val="0"/>
          <w:iCs w:val="0"/>
          <w:sz w:val="24"/>
          <w:szCs w:val="24"/>
        </w:rPr>
        <w:t>znosti na zmeny navrhované</w:t>
      </w:r>
      <w:r w:rsidRPr="00D65693" w:rsidR="003509FF">
        <w:rPr>
          <w:rFonts w:ascii="Times New Roman" w:hAnsi="Times New Roman" w:cs="Times New Roman" w:hint="default"/>
          <w:i w:val="0"/>
          <w:iCs w:val="0"/>
          <w:sz w:val="24"/>
          <w:szCs w:val="24"/>
        </w:rPr>
        <w:t xml:space="preserve"> v §</w:t>
      </w:r>
      <w:r w:rsidRPr="00D65693" w:rsidR="003509FF">
        <w:rPr>
          <w:rFonts w:ascii="Times New Roman" w:hAnsi="Times New Roman" w:cs="Times New Roman" w:hint="default"/>
          <w:i w:val="0"/>
          <w:iCs w:val="0"/>
          <w:sz w:val="24"/>
          <w:szCs w:val="24"/>
        </w:rPr>
        <w:t xml:space="preserve"> 63 </w:t>
      </w:r>
      <w:r w:rsidRPr="00D65693" w:rsidR="003509FF">
        <w:rPr>
          <w:rFonts w:ascii="Times New Roman" w:hAnsi="Times New Roman" w:cs="Times New Roman" w:hint="default"/>
          <w:i w:val="0"/>
          <w:iCs w:val="0"/>
          <w:sz w:val="24"/>
          <w:szCs w:val="24"/>
        </w:rPr>
        <w:t>ods.</w:t>
      </w:r>
      <w:r w:rsidR="00AB1692">
        <w:rPr>
          <w:rFonts w:ascii="Times New Roman" w:hAnsi="Times New Roman" w:cs="Times New Roman"/>
          <w:i w:val="0"/>
          <w:iCs w:val="0"/>
          <w:sz w:val="24"/>
          <w:szCs w:val="24"/>
        </w:rPr>
        <w:t xml:space="preserve"> </w:t>
      </w:r>
      <w:smartTag w:uri="urn:schemas-microsoft-com:office:smarttags" w:element="metricconverter">
        <w:smartTagPr>
          <w:attr w:name="ProductID" w:val="1 a"/>
        </w:smartTagPr>
        <w:r w:rsidRPr="00D65693" w:rsidR="003509FF">
          <w:rPr>
            <w:rFonts w:ascii="Times New Roman" w:hAnsi="Times New Roman" w:cs="Times New Roman"/>
            <w:i w:val="0"/>
            <w:iCs w:val="0"/>
            <w:sz w:val="24"/>
            <w:szCs w:val="24"/>
          </w:rPr>
          <w:t>1 a</w:t>
        </w:r>
      </w:smartTag>
      <w:r w:rsidRPr="00D65693" w:rsidR="003509FF">
        <w:rPr>
          <w:rFonts w:ascii="Times New Roman" w:hAnsi="Times New Roman" w:cs="Times New Roman" w:hint="default"/>
          <w:i w:val="0"/>
          <w:iCs w:val="0"/>
          <w:sz w:val="24"/>
          <w:szCs w:val="24"/>
        </w:rPr>
        <w:t xml:space="preserve"> §</w:t>
      </w:r>
      <w:r w:rsidRPr="00D65693" w:rsidR="003509FF">
        <w:rPr>
          <w:rFonts w:ascii="Times New Roman" w:hAnsi="Times New Roman" w:cs="Times New Roman" w:hint="default"/>
          <w:i w:val="0"/>
          <w:iCs w:val="0"/>
          <w:sz w:val="24"/>
          <w:szCs w:val="24"/>
        </w:rPr>
        <w:t xml:space="preserve"> 64 ods. 3</w:t>
      </w:r>
    </w:p>
    <w:p w:rsidR="00224B23" w:rsidRPr="00D65693" w:rsidP="00D65693">
      <w:pPr>
        <w:pStyle w:val="Textbody"/>
        <w:bidi w:val="0"/>
        <w:spacing w:after="0"/>
        <w:rPr>
          <w:rFonts w:cs="Times New Roman"/>
          <w:lang w:eastAsia="cs-CZ"/>
        </w:rPr>
      </w:pPr>
    </w:p>
    <w:p w:rsidR="00CD4618" w:rsidRPr="00D65693" w:rsidP="00D65693">
      <w:pPr>
        <w:pStyle w:val="Title"/>
        <w:tabs>
          <w:tab w:val="left" w:pos="540"/>
        </w:tabs>
        <w:bidi w:val="0"/>
        <w:jc w:val="both"/>
        <w:rPr>
          <w:sz w:val="24"/>
          <w:szCs w:val="24"/>
        </w:rPr>
      </w:pPr>
      <w:r w:rsidRPr="00D65693" w:rsidR="003509FF">
        <w:rPr>
          <w:bCs w:val="0"/>
          <w:sz w:val="24"/>
          <w:szCs w:val="24"/>
        </w:rPr>
        <w:t xml:space="preserve">K bodu </w:t>
      </w:r>
      <w:r w:rsidR="0005337F">
        <w:rPr>
          <w:bCs w:val="0"/>
          <w:sz w:val="24"/>
          <w:szCs w:val="24"/>
        </w:rPr>
        <w:t>86</w:t>
      </w:r>
      <w:r w:rsidRPr="00D65693" w:rsidR="003509FF">
        <w:rPr>
          <w:bCs w:val="0"/>
          <w:sz w:val="24"/>
          <w:szCs w:val="24"/>
        </w:rPr>
        <w:t xml:space="preserve"> - </w:t>
      </w:r>
      <w:r w:rsidRPr="00D65693" w:rsidR="003509FF">
        <w:rPr>
          <w:rFonts w:hint="default"/>
          <w:sz w:val="24"/>
          <w:szCs w:val="24"/>
        </w:rPr>
        <w:t>§</w:t>
      </w:r>
      <w:r w:rsidRPr="00D65693" w:rsidR="003509FF">
        <w:rPr>
          <w:rFonts w:hint="default"/>
          <w:sz w:val="24"/>
          <w:szCs w:val="24"/>
        </w:rPr>
        <w:t xml:space="preserve"> 66 ods. 1 pí</w:t>
      </w:r>
      <w:r w:rsidRPr="00D65693" w:rsidR="003509FF">
        <w:rPr>
          <w:rFonts w:hint="default"/>
          <w:sz w:val="24"/>
          <w:szCs w:val="24"/>
        </w:rPr>
        <w:t>sm. f)</w:t>
      </w:r>
    </w:p>
    <w:p w:rsidR="00CD4618" w:rsidRPr="00D65693" w:rsidP="00D65693">
      <w:pPr>
        <w:pStyle w:val="Standard"/>
        <w:bidi w:val="0"/>
        <w:jc w:val="both"/>
        <w:rPr>
          <w:rFonts w:cs="Times New Roman"/>
        </w:rPr>
      </w:pPr>
      <w:r w:rsidRPr="00D65693" w:rsidR="003509FF">
        <w:rPr>
          <w:rFonts w:cs="Times New Roman"/>
        </w:rPr>
        <w:tab/>
      </w:r>
      <w:r w:rsidRPr="00D65693" w:rsidR="003509FF">
        <w:rPr>
          <w:rFonts w:cs="Times New Roman"/>
        </w:rPr>
        <w:t>S </w:t>
      </w:r>
      <w:r w:rsidRPr="00D65693" w:rsidR="003509FF">
        <w:rPr>
          <w:rFonts w:cs="Times New Roman" w:hint="default"/>
        </w:rPr>
        <w:t>vý</w:t>
      </w:r>
      <w:r w:rsidRPr="00D65693" w:rsidR="003509FF">
        <w:rPr>
          <w:rFonts w:cs="Times New Roman" w:hint="default"/>
        </w:rPr>
        <w:t>mazom z </w:t>
      </w:r>
      <w:r w:rsidRPr="00D65693" w:rsidR="003509FF">
        <w:rPr>
          <w:rFonts w:cs="Times New Roman" w:hint="default"/>
        </w:rPr>
        <w:t>registra je spojený</w:t>
      </w:r>
      <w:r w:rsidRPr="00D65693" w:rsidR="003509FF">
        <w:rPr>
          <w:rFonts w:cs="Times New Roman" w:hint="default"/>
        </w:rPr>
        <w:t xml:space="preserve"> prá</w:t>
      </w:r>
      <w:r w:rsidRPr="00D65693" w:rsidR="003509FF">
        <w:rPr>
          <w:rFonts w:cs="Times New Roman" w:hint="default"/>
        </w:rPr>
        <w:t>vny ná</w:t>
      </w:r>
      <w:r w:rsidRPr="00D65693" w:rsidR="003509FF">
        <w:rPr>
          <w:rFonts w:cs="Times New Roman" w:hint="default"/>
        </w:rPr>
        <w:t>sledok zá</w:t>
      </w:r>
      <w:r w:rsidRPr="00D65693" w:rsidR="003509FF">
        <w:rPr>
          <w:rFonts w:cs="Times New Roman" w:hint="default"/>
        </w:rPr>
        <w:t>niku oprá</w:t>
      </w:r>
      <w:r w:rsidRPr="00D65693" w:rsidR="003509FF">
        <w:rPr>
          <w:rFonts w:cs="Times New Roman" w:hint="default"/>
        </w:rPr>
        <w:t>vnenia na poskytovanie sociá</w:t>
      </w:r>
      <w:r w:rsidRPr="00D65693" w:rsidR="003509FF">
        <w:rPr>
          <w:rFonts w:cs="Times New Roman" w:hint="default"/>
        </w:rPr>
        <w:t>lnej služ</w:t>
      </w:r>
      <w:r w:rsidRPr="00D65693" w:rsidR="003509FF">
        <w:rPr>
          <w:rFonts w:cs="Times New Roman" w:hint="default"/>
        </w:rPr>
        <w:t>by poskytovateľ</w:t>
      </w:r>
      <w:r w:rsidRPr="00D65693" w:rsidR="003509FF">
        <w:rPr>
          <w:rFonts w:cs="Times New Roman" w:hint="default"/>
        </w:rPr>
        <w:t>ovi sociá</w:t>
      </w:r>
      <w:r w:rsidRPr="00D65693" w:rsidR="003509FF">
        <w:rPr>
          <w:rFonts w:cs="Times New Roman" w:hint="default"/>
        </w:rPr>
        <w:t>lnej služ</w:t>
      </w:r>
      <w:r w:rsidRPr="00D65693" w:rsidR="003509FF">
        <w:rPr>
          <w:rFonts w:cs="Times New Roman" w:hint="default"/>
        </w:rPr>
        <w:t>by (§</w:t>
      </w:r>
      <w:r w:rsidRPr="00D65693" w:rsidR="003509FF">
        <w:rPr>
          <w:rFonts w:cs="Times New Roman" w:hint="default"/>
        </w:rPr>
        <w:t xml:space="preserve"> 68 ods. 3). Vzhľ</w:t>
      </w:r>
      <w:r w:rsidRPr="00D65693" w:rsidR="003509FF">
        <w:rPr>
          <w:rFonts w:cs="Times New Roman" w:hint="default"/>
        </w:rPr>
        <w:t>adom na skutoč</w:t>
      </w:r>
      <w:r w:rsidRPr="00D65693" w:rsidR="003509FF">
        <w:rPr>
          <w:rFonts w:cs="Times New Roman" w:hint="default"/>
        </w:rPr>
        <w:t>nosť</w:t>
      </w:r>
      <w:r w:rsidRPr="00D65693" w:rsidR="003509FF">
        <w:rPr>
          <w:rFonts w:cs="Times New Roman" w:hint="default"/>
        </w:rPr>
        <w:t>, ž</w:t>
      </w:r>
      <w:r w:rsidRPr="00D65693" w:rsidR="003509FF">
        <w:rPr>
          <w:rFonts w:cs="Times New Roman" w:hint="default"/>
        </w:rPr>
        <w:t>e</w:t>
      </w:r>
      <w:r w:rsidRPr="00D65693" w:rsidR="003509FF">
        <w:rPr>
          <w:rFonts w:cs="Times New Roman" w:hint="default"/>
        </w:rPr>
        <w:t xml:space="preserve"> register je verejný</w:t>
      </w:r>
      <w:r w:rsidRPr="00D65693" w:rsidR="003509FF">
        <w:rPr>
          <w:rFonts w:cs="Times New Roman" w:hint="default"/>
        </w:rPr>
        <w:t xml:space="preserve"> a </w:t>
      </w:r>
      <w:r w:rsidRPr="00D65693" w:rsidR="003509FF">
        <w:rPr>
          <w:rFonts w:cs="Times New Roman" w:hint="default"/>
        </w:rPr>
        <w:t>sú</w:t>
      </w:r>
      <w:r w:rsidRPr="00D65693" w:rsidR="003509FF">
        <w:rPr>
          <w:rFonts w:cs="Times New Roman" w:hint="default"/>
        </w:rPr>
        <w:t xml:space="preserve"> ustanovené</w:t>
      </w:r>
      <w:r w:rsidRPr="00D65693" w:rsidR="003509FF">
        <w:rPr>
          <w:rFonts w:cs="Times New Roman" w:hint="default"/>
        </w:rPr>
        <w:t xml:space="preserve"> viaceré</w:t>
      </w:r>
      <w:r w:rsidRPr="00D65693" w:rsidR="003509FF">
        <w:rPr>
          <w:rFonts w:cs="Times New Roman" w:hint="default"/>
        </w:rPr>
        <w:t xml:space="preserve"> do ú</w:t>
      </w:r>
      <w:r w:rsidRPr="00D65693" w:rsidR="003509FF">
        <w:rPr>
          <w:rFonts w:cs="Times New Roman" w:hint="default"/>
        </w:rPr>
        <w:t>vahy prichá</w:t>
      </w:r>
      <w:r w:rsidRPr="00D65693" w:rsidR="003509FF">
        <w:rPr>
          <w:rFonts w:cs="Times New Roman" w:hint="default"/>
        </w:rPr>
        <w:t>dzajú</w:t>
      </w:r>
      <w:r w:rsidRPr="00D65693" w:rsidR="003509FF">
        <w:rPr>
          <w:rFonts w:cs="Times New Roman" w:hint="default"/>
        </w:rPr>
        <w:t>ce prá</w:t>
      </w:r>
      <w:r w:rsidRPr="00D65693" w:rsidR="003509FF">
        <w:rPr>
          <w:rFonts w:cs="Times New Roman" w:hint="default"/>
        </w:rPr>
        <w:t>vne dô</w:t>
      </w:r>
      <w:r w:rsidRPr="00D65693" w:rsidR="003509FF">
        <w:rPr>
          <w:rFonts w:cs="Times New Roman" w:hint="default"/>
        </w:rPr>
        <w:t>vody vý</w:t>
      </w:r>
      <w:r w:rsidRPr="00D65693" w:rsidR="003509FF">
        <w:rPr>
          <w:rFonts w:cs="Times New Roman" w:hint="default"/>
        </w:rPr>
        <w:t>mazu z </w:t>
      </w:r>
      <w:r w:rsidRPr="00D65693" w:rsidR="003509FF">
        <w:rPr>
          <w:rFonts w:cs="Times New Roman" w:hint="default"/>
        </w:rPr>
        <w:t>registra v §</w:t>
      </w:r>
      <w:r w:rsidRPr="00D65693" w:rsidR="003509FF">
        <w:rPr>
          <w:rFonts w:cs="Times New Roman" w:hint="default"/>
        </w:rPr>
        <w:t xml:space="preserve"> 68 ods. 1 a 2 (v </w:t>
      </w:r>
      <w:r w:rsidRPr="00D65693" w:rsidR="003509FF">
        <w:rPr>
          <w:rFonts w:cs="Times New Roman" w:hint="default"/>
        </w:rPr>
        <w:t>zá</w:t>
      </w:r>
      <w:r w:rsidRPr="00D65693" w:rsidR="003509FF">
        <w:rPr>
          <w:rFonts w:cs="Times New Roman" w:hint="default"/>
        </w:rPr>
        <w:t>sade objektí</w:t>
      </w:r>
      <w:r w:rsidRPr="00D65693" w:rsidR="003509FF">
        <w:rPr>
          <w:rFonts w:cs="Times New Roman" w:hint="default"/>
        </w:rPr>
        <w:t>vne, subjektí</w:t>
      </w:r>
      <w:r w:rsidRPr="00D65693" w:rsidR="003509FF">
        <w:rPr>
          <w:rFonts w:cs="Times New Roman" w:hint="default"/>
        </w:rPr>
        <w:t>vne, bez miery zavinenia poskytovateľ</w:t>
      </w:r>
      <w:r w:rsidRPr="00D65693" w:rsidR="003509FF">
        <w:rPr>
          <w:rFonts w:cs="Times New Roman" w:hint="default"/>
        </w:rPr>
        <w:t>a sociá</w:t>
      </w:r>
      <w:r w:rsidRPr="00D65693" w:rsidR="003509FF">
        <w:rPr>
          <w:rFonts w:cs="Times New Roman" w:hint="default"/>
        </w:rPr>
        <w:t>lnej služ</w:t>
      </w:r>
      <w:r w:rsidRPr="00D65693" w:rsidR="003509FF">
        <w:rPr>
          <w:rFonts w:cs="Times New Roman" w:hint="default"/>
        </w:rPr>
        <w:t>by alebo s </w:t>
      </w:r>
      <w:r w:rsidRPr="00D65693" w:rsidR="003509FF">
        <w:rPr>
          <w:rFonts w:cs="Times New Roman" w:hint="default"/>
        </w:rPr>
        <w:t>mierou zavinenia poskytovateľ</w:t>
      </w:r>
      <w:r w:rsidRPr="00D65693" w:rsidR="003509FF">
        <w:rPr>
          <w:rFonts w:cs="Times New Roman" w:hint="default"/>
        </w:rPr>
        <w:t>a sociá</w:t>
      </w:r>
      <w:r w:rsidRPr="00D65693" w:rsidR="003509FF">
        <w:rPr>
          <w:rFonts w:cs="Times New Roman" w:hint="default"/>
        </w:rPr>
        <w:t>lnej sl</w:t>
      </w:r>
      <w:r w:rsidRPr="00D65693" w:rsidR="003509FF">
        <w:rPr>
          <w:rFonts w:cs="Times New Roman" w:hint="default"/>
        </w:rPr>
        <w:t>u</w:t>
      </w:r>
      <w:r w:rsidRPr="00D65693" w:rsidR="003509FF">
        <w:rPr>
          <w:rFonts w:cs="Times New Roman" w:hint="default"/>
        </w:rPr>
        <w:t>ž</w:t>
      </w:r>
      <w:r w:rsidRPr="00D65693" w:rsidR="003509FF">
        <w:rPr>
          <w:rFonts w:cs="Times New Roman" w:hint="default"/>
        </w:rPr>
        <w:t>by), predkladaný</w:t>
      </w:r>
      <w:r w:rsidRPr="00D65693" w:rsidR="003509FF">
        <w:rPr>
          <w:rFonts w:cs="Times New Roman" w:hint="default"/>
        </w:rPr>
        <w:t xml:space="preserve"> ná</w:t>
      </w:r>
      <w:r w:rsidRPr="00D65693" w:rsidR="003509FF">
        <w:rPr>
          <w:rFonts w:cs="Times New Roman" w:hint="default"/>
        </w:rPr>
        <w:t>vrh doplnenia obsahu registra ustanovuje aj zá</w:t>
      </w:r>
      <w:r w:rsidRPr="00D65693" w:rsidR="003509FF">
        <w:rPr>
          <w:rFonts w:cs="Times New Roman" w:hint="default"/>
        </w:rPr>
        <w:t>pis dô</w:t>
      </w:r>
      <w:r w:rsidRPr="00D65693" w:rsidR="003509FF">
        <w:rPr>
          <w:rFonts w:cs="Times New Roman" w:hint="default"/>
        </w:rPr>
        <w:t>vodu vý</w:t>
      </w:r>
      <w:r w:rsidRPr="00D65693" w:rsidR="003509FF">
        <w:rPr>
          <w:rFonts w:cs="Times New Roman" w:hint="default"/>
        </w:rPr>
        <w:t xml:space="preserve">mazu z registra.  </w:t>
      </w:r>
    </w:p>
    <w:p w:rsidR="00CD4618" w:rsidRPr="00D65693" w:rsidP="00D65693">
      <w:pPr>
        <w:pStyle w:val="Standard"/>
        <w:bidi w:val="0"/>
        <w:ind w:firstLine="708"/>
        <w:jc w:val="both"/>
        <w:rPr>
          <w:rFonts w:cs="Times New Roman"/>
        </w:rPr>
      </w:pPr>
    </w:p>
    <w:p w:rsidR="00CD4618" w:rsidRPr="00D65693" w:rsidP="00D65693">
      <w:pPr>
        <w:pStyle w:val="Title"/>
        <w:tabs>
          <w:tab w:val="left" w:pos="540"/>
        </w:tabs>
        <w:bidi w:val="0"/>
        <w:jc w:val="both"/>
        <w:rPr>
          <w:sz w:val="24"/>
          <w:szCs w:val="24"/>
        </w:rPr>
      </w:pPr>
      <w:r w:rsidRPr="00D65693" w:rsidR="003509FF">
        <w:rPr>
          <w:bCs w:val="0"/>
          <w:sz w:val="24"/>
          <w:szCs w:val="24"/>
        </w:rPr>
        <w:t>K bod</w:t>
      </w:r>
      <w:r w:rsidR="00447166">
        <w:rPr>
          <w:bCs w:val="0"/>
          <w:sz w:val="24"/>
          <w:szCs w:val="24"/>
        </w:rPr>
        <w:t>om</w:t>
      </w:r>
      <w:r w:rsidRPr="00D65693" w:rsidR="003509FF">
        <w:rPr>
          <w:bCs w:val="0"/>
          <w:sz w:val="24"/>
          <w:szCs w:val="24"/>
        </w:rPr>
        <w:t xml:space="preserve"> 8</w:t>
      </w:r>
      <w:r w:rsidR="0005337F">
        <w:rPr>
          <w:bCs w:val="0"/>
          <w:sz w:val="24"/>
          <w:szCs w:val="24"/>
        </w:rPr>
        <w:t>7</w:t>
      </w:r>
      <w:r w:rsidR="00EA6722">
        <w:rPr>
          <w:bCs w:val="0"/>
          <w:sz w:val="24"/>
          <w:szCs w:val="24"/>
        </w:rPr>
        <w:t xml:space="preserve"> a 8</w:t>
      </w:r>
      <w:r w:rsidR="0005337F">
        <w:rPr>
          <w:bCs w:val="0"/>
          <w:sz w:val="24"/>
          <w:szCs w:val="24"/>
        </w:rPr>
        <w:t>8</w:t>
      </w:r>
      <w:r w:rsidRPr="00D65693" w:rsidR="003509FF">
        <w:rPr>
          <w:bCs w:val="0"/>
          <w:sz w:val="24"/>
          <w:szCs w:val="24"/>
        </w:rPr>
        <w:t xml:space="preserve"> - </w:t>
      </w:r>
      <w:r w:rsidR="0063626B">
        <w:rPr>
          <w:rFonts w:hint="default"/>
          <w:sz w:val="24"/>
          <w:szCs w:val="24"/>
        </w:rPr>
        <w:t>§</w:t>
      </w:r>
      <w:r w:rsidR="0063626B">
        <w:rPr>
          <w:rFonts w:hint="default"/>
          <w:sz w:val="24"/>
          <w:szCs w:val="24"/>
        </w:rPr>
        <w:t xml:space="preserve"> 67 a 67a</w:t>
      </w:r>
    </w:p>
    <w:p w:rsidR="00CD4618" w:rsidRPr="00D65693" w:rsidP="00D65693">
      <w:pPr>
        <w:pStyle w:val="Standard"/>
        <w:bidi w:val="0"/>
        <w:jc w:val="both"/>
        <w:rPr>
          <w:rFonts w:cs="Times New Roman"/>
        </w:rPr>
      </w:pPr>
      <w:r w:rsidR="0063626B">
        <w:rPr>
          <w:rFonts w:cs="Times New Roman"/>
        </w:rPr>
        <w:tab/>
      </w:r>
      <w:r w:rsidR="0063626B">
        <w:rPr>
          <w:rFonts w:cs="Times New Roman" w:hint="default"/>
        </w:rPr>
        <w:t>V §</w:t>
      </w:r>
      <w:r w:rsidR="0063626B">
        <w:rPr>
          <w:rFonts w:cs="Times New Roman" w:hint="default"/>
        </w:rPr>
        <w:t xml:space="preserve"> 67</w:t>
      </w:r>
      <w:r w:rsidR="005615FA">
        <w:rPr>
          <w:rFonts w:cs="Times New Roman"/>
        </w:rPr>
        <w:t xml:space="preserve"> sa ustanovuje </w:t>
      </w:r>
      <w:r w:rsidRPr="00D65693" w:rsidR="003509FF">
        <w:rPr>
          <w:rFonts w:cs="Times New Roman" w:hint="default"/>
        </w:rPr>
        <w:t>nová</w:t>
      </w:r>
      <w:r w:rsidRPr="00D65693" w:rsidR="003509FF">
        <w:rPr>
          <w:rFonts w:cs="Times New Roman" w:hint="default"/>
        </w:rPr>
        <w:t xml:space="preserve"> povinnosť</w:t>
      </w:r>
      <w:r w:rsidRPr="00D65693" w:rsidR="003509FF">
        <w:rPr>
          <w:rFonts w:cs="Times New Roman" w:hint="default"/>
        </w:rPr>
        <w:t xml:space="preserve"> poskytovateľ</w:t>
      </w:r>
      <w:r w:rsidRPr="00D65693" w:rsidR="003509FF">
        <w:rPr>
          <w:rFonts w:cs="Times New Roman" w:hint="default"/>
        </w:rPr>
        <w:t>a sociá</w:t>
      </w:r>
      <w:r w:rsidRPr="00D65693" w:rsidR="003509FF">
        <w:rPr>
          <w:rFonts w:cs="Times New Roman" w:hint="default"/>
        </w:rPr>
        <w:t>lnych služ</w:t>
      </w:r>
      <w:r w:rsidRPr="00D65693" w:rsidR="003509FF">
        <w:rPr>
          <w:rFonts w:cs="Times New Roman" w:hint="default"/>
        </w:rPr>
        <w:t>ieb, ktorý</w:t>
      </w:r>
      <w:r w:rsidRPr="00D65693" w:rsidR="003509FF">
        <w:rPr>
          <w:rFonts w:cs="Times New Roman" w:hint="default"/>
        </w:rPr>
        <w:t xml:space="preserve"> poskytuje sociá</w:t>
      </w:r>
      <w:r w:rsidRPr="00D65693" w:rsidR="003509FF">
        <w:rPr>
          <w:rFonts w:cs="Times New Roman" w:hint="default"/>
        </w:rPr>
        <w:t>lnu služ</w:t>
      </w:r>
      <w:r w:rsidRPr="00D65693" w:rsidR="003509FF">
        <w:rPr>
          <w:rFonts w:cs="Times New Roman" w:hint="default"/>
        </w:rPr>
        <w:t>bu v </w:t>
      </w:r>
      <w:r w:rsidRPr="00D65693" w:rsidR="003509FF">
        <w:rPr>
          <w:rFonts w:cs="Times New Roman" w:hint="default"/>
        </w:rPr>
        <w:t>zariadení</w:t>
      </w:r>
      <w:r w:rsidRPr="00D65693" w:rsidR="003509FF">
        <w:rPr>
          <w:rFonts w:cs="Times New Roman" w:hint="default"/>
        </w:rPr>
        <w:t>, označ</w:t>
      </w:r>
      <w:r w:rsidRPr="00D65693" w:rsidR="003509FF">
        <w:rPr>
          <w:rFonts w:cs="Times New Roman" w:hint="default"/>
        </w:rPr>
        <w:t>iť</w:t>
      </w:r>
      <w:r w:rsidRPr="00D65693" w:rsidR="003509FF">
        <w:rPr>
          <w:rFonts w:cs="Times New Roman" w:hint="default"/>
        </w:rPr>
        <w:t xml:space="preserve"> miesto posk</w:t>
      </w:r>
      <w:r w:rsidR="005615FA">
        <w:rPr>
          <w:rFonts w:cs="Times New Roman" w:hint="default"/>
        </w:rPr>
        <w:t>ytovania sociá</w:t>
      </w:r>
      <w:r w:rsidR="005615FA">
        <w:rPr>
          <w:rFonts w:cs="Times New Roman" w:hint="default"/>
        </w:rPr>
        <w:t>lnej služ</w:t>
      </w:r>
      <w:r w:rsidR="005615FA">
        <w:rPr>
          <w:rFonts w:cs="Times New Roman" w:hint="default"/>
        </w:rPr>
        <w:t xml:space="preserve">by, a to </w:t>
      </w:r>
      <w:r w:rsidRPr="00D65693" w:rsidR="003509FF">
        <w:rPr>
          <w:rFonts w:cs="Times New Roman"/>
        </w:rPr>
        <w:t>v </w:t>
      </w:r>
      <w:r w:rsidRPr="00D65693" w:rsidR="003509FF">
        <w:rPr>
          <w:rFonts w:cs="Times New Roman" w:hint="default"/>
        </w:rPr>
        <w:t>zá</w:t>
      </w:r>
      <w:r w:rsidRPr="00D65693" w:rsidR="003509FF">
        <w:rPr>
          <w:rFonts w:cs="Times New Roman" w:hint="default"/>
        </w:rPr>
        <w:t>ujme jednoznač</w:t>
      </w:r>
      <w:r w:rsidRPr="00D65693" w:rsidR="003509FF">
        <w:rPr>
          <w:rFonts w:cs="Times New Roman" w:hint="default"/>
        </w:rPr>
        <w:t>nej identifiká</w:t>
      </w:r>
      <w:r w:rsidRPr="00D65693" w:rsidR="003509FF">
        <w:rPr>
          <w:rFonts w:cs="Times New Roman" w:hint="default"/>
        </w:rPr>
        <w:t>cie poskytovateľ</w:t>
      </w:r>
      <w:r w:rsidRPr="00D65693" w:rsidR="003509FF">
        <w:rPr>
          <w:rFonts w:cs="Times New Roman" w:hint="default"/>
        </w:rPr>
        <w:t>a sociá</w:t>
      </w:r>
      <w:r w:rsidRPr="00D65693" w:rsidR="003509FF">
        <w:rPr>
          <w:rFonts w:cs="Times New Roman" w:hint="default"/>
        </w:rPr>
        <w:t>lnej služ</w:t>
      </w:r>
      <w:r w:rsidRPr="00D65693" w:rsidR="003509FF">
        <w:rPr>
          <w:rFonts w:cs="Times New Roman" w:hint="default"/>
        </w:rPr>
        <w:t>by a </w:t>
      </w:r>
      <w:r w:rsidRPr="00D65693" w:rsidR="003509FF">
        <w:rPr>
          <w:rFonts w:cs="Times New Roman" w:hint="default"/>
        </w:rPr>
        <w:t>identifiká</w:t>
      </w:r>
      <w:r w:rsidRPr="00D65693" w:rsidR="003509FF">
        <w:rPr>
          <w:rFonts w:cs="Times New Roman" w:hint="default"/>
        </w:rPr>
        <w:t>cie miesta poskytovania sociá</w:t>
      </w:r>
      <w:r w:rsidRPr="00D65693" w:rsidR="003509FF">
        <w:rPr>
          <w:rFonts w:cs="Times New Roman" w:hint="default"/>
        </w:rPr>
        <w:t>lnej služ</w:t>
      </w:r>
      <w:r w:rsidRPr="00D65693" w:rsidR="003509FF">
        <w:rPr>
          <w:rFonts w:cs="Times New Roman" w:hint="default"/>
        </w:rPr>
        <w:t>by v </w:t>
      </w:r>
      <w:r w:rsidRPr="00D65693" w:rsidR="003509FF">
        <w:rPr>
          <w:rFonts w:cs="Times New Roman" w:hint="default"/>
        </w:rPr>
        <w:t>zariadení</w:t>
      </w:r>
      <w:r w:rsidRPr="00D65693" w:rsidR="003509FF">
        <w:rPr>
          <w:rFonts w:cs="Times New Roman" w:hint="default"/>
        </w:rPr>
        <w:t>, a to vzhľ</w:t>
      </w:r>
      <w:r w:rsidRPr="00D65693" w:rsidR="003509FF">
        <w:rPr>
          <w:rFonts w:cs="Times New Roman" w:hint="default"/>
        </w:rPr>
        <w:t>adom na povahu a </w:t>
      </w:r>
      <w:r w:rsidRPr="00D65693" w:rsidR="003509FF">
        <w:rPr>
          <w:rFonts w:cs="Times New Roman" w:hint="default"/>
        </w:rPr>
        <w:t>úč</w:t>
      </w:r>
      <w:r w:rsidRPr="00D65693" w:rsidR="003509FF">
        <w:rPr>
          <w:rFonts w:cs="Times New Roman" w:hint="default"/>
        </w:rPr>
        <w:t>el tý</w:t>
      </w:r>
      <w:r w:rsidRPr="00D65693" w:rsidR="003509FF">
        <w:rPr>
          <w:rFonts w:cs="Times New Roman" w:hint="default"/>
        </w:rPr>
        <w:t>chto zariadení</w:t>
      </w:r>
      <w:r w:rsidRPr="00D65693" w:rsidR="003509FF">
        <w:rPr>
          <w:rFonts w:cs="Times New Roman" w:hint="default"/>
        </w:rPr>
        <w:t>, ako aj v </w:t>
      </w:r>
      <w:r w:rsidRPr="00D65693" w:rsidR="003509FF">
        <w:rPr>
          <w:rFonts w:cs="Times New Roman" w:hint="default"/>
        </w:rPr>
        <w:t>zá</w:t>
      </w:r>
      <w:r w:rsidRPr="00D65693" w:rsidR="003509FF">
        <w:rPr>
          <w:rFonts w:cs="Times New Roman" w:hint="default"/>
        </w:rPr>
        <w:t>ujme vytvorenia pod</w:t>
      </w:r>
      <w:r w:rsidRPr="00D65693" w:rsidR="003509FF">
        <w:rPr>
          <w:rFonts w:cs="Times New Roman" w:hint="default"/>
        </w:rPr>
        <w:t>mienok na vý</w:t>
      </w:r>
      <w:r w:rsidRPr="00D65693" w:rsidR="003509FF">
        <w:rPr>
          <w:rFonts w:cs="Times New Roman" w:hint="default"/>
        </w:rPr>
        <w:t>kon kontrolnej, resp. dozornej a </w:t>
      </w:r>
      <w:r w:rsidRPr="00D65693" w:rsidR="003509FF">
        <w:rPr>
          <w:rFonts w:cs="Times New Roman" w:hint="default"/>
        </w:rPr>
        <w:t>dohliadacej č</w:t>
      </w:r>
      <w:r w:rsidRPr="00D65693" w:rsidR="003509FF">
        <w:rPr>
          <w:rFonts w:cs="Times New Roman" w:hint="default"/>
        </w:rPr>
        <w:t>innosti prí</w:t>
      </w:r>
      <w:r w:rsidRPr="00D65693" w:rsidR="003509FF">
        <w:rPr>
          <w:rFonts w:cs="Times New Roman" w:hint="default"/>
        </w:rPr>
        <w:t>sluš</w:t>
      </w:r>
      <w:r w:rsidRPr="00D65693" w:rsidR="003509FF">
        <w:rPr>
          <w:rFonts w:cs="Times New Roman" w:hint="default"/>
        </w:rPr>
        <w:t>ný</w:t>
      </w:r>
      <w:r w:rsidRPr="00D65693" w:rsidR="003509FF">
        <w:rPr>
          <w:rFonts w:cs="Times New Roman" w:hint="default"/>
        </w:rPr>
        <w:t>ch orgá</w:t>
      </w:r>
      <w:r w:rsidRPr="00D65693" w:rsidR="003509FF">
        <w:rPr>
          <w:rFonts w:cs="Times New Roman" w:hint="default"/>
        </w:rPr>
        <w:t>nov podľ</w:t>
      </w:r>
      <w:r w:rsidRPr="00D65693" w:rsidR="003509FF">
        <w:rPr>
          <w:rFonts w:cs="Times New Roman" w:hint="default"/>
        </w:rPr>
        <w:t>a tohto zá</w:t>
      </w:r>
      <w:r w:rsidRPr="00D65693" w:rsidR="003509FF">
        <w:rPr>
          <w:rFonts w:cs="Times New Roman" w:hint="default"/>
        </w:rPr>
        <w:t>kona aj podľ</w:t>
      </w:r>
      <w:r w:rsidRPr="00D65693" w:rsidR="003509FF">
        <w:rPr>
          <w:rFonts w:cs="Times New Roman" w:hint="default"/>
        </w:rPr>
        <w:t>a osobitný</w:t>
      </w:r>
      <w:r w:rsidRPr="00D65693" w:rsidR="003509FF">
        <w:rPr>
          <w:rFonts w:cs="Times New Roman" w:hint="default"/>
        </w:rPr>
        <w:t>ch predpisov, v </w:t>
      </w:r>
      <w:r w:rsidRPr="00D65693" w:rsidR="003509FF">
        <w:rPr>
          <w:rFonts w:cs="Times New Roman" w:hint="default"/>
        </w:rPr>
        <w:t>zá</w:t>
      </w:r>
      <w:r w:rsidRPr="00D65693" w:rsidR="003509FF">
        <w:rPr>
          <w:rFonts w:cs="Times New Roman" w:hint="default"/>
        </w:rPr>
        <w:t>ujme ochrany prijí</w:t>
      </w:r>
      <w:r w:rsidRPr="00D65693" w:rsidR="003509FF">
        <w:rPr>
          <w:rFonts w:cs="Times New Roman" w:hint="default"/>
        </w:rPr>
        <w:t>mateľ</w:t>
      </w:r>
      <w:r w:rsidRPr="00D65693" w:rsidR="003509FF">
        <w:rPr>
          <w:rFonts w:cs="Times New Roman" w:hint="default"/>
        </w:rPr>
        <w:t>ov sociá</w:t>
      </w:r>
      <w:r w:rsidRPr="00D65693" w:rsidR="003509FF">
        <w:rPr>
          <w:rFonts w:cs="Times New Roman" w:hint="default"/>
        </w:rPr>
        <w:t>lnych služ</w:t>
      </w:r>
      <w:r w:rsidRPr="00D65693" w:rsidR="003509FF">
        <w:rPr>
          <w:rFonts w:cs="Times New Roman" w:hint="default"/>
        </w:rPr>
        <w:t>ieb.</w:t>
      </w:r>
      <w:r w:rsidR="0063626B">
        <w:rPr>
          <w:rFonts w:cs="Times New Roman"/>
        </w:rPr>
        <w:t xml:space="preserve"> V </w:t>
      </w:r>
      <w:r w:rsidR="0063626B">
        <w:rPr>
          <w:rFonts w:cs="Times New Roman" w:hint="default"/>
        </w:rPr>
        <w:t>sú</w:t>
      </w:r>
      <w:r w:rsidR="0063626B">
        <w:rPr>
          <w:rFonts w:cs="Times New Roman" w:hint="default"/>
        </w:rPr>
        <w:t>lade s charaktero</w:t>
      </w:r>
      <w:r w:rsidR="00EE4F68">
        <w:rPr>
          <w:rFonts w:cs="Times New Roman"/>
        </w:rPr>
        <w:t>m</w:t>
      </w:r>
      <w:r w:rsidR="0063626B">
        <w:rPr>
          <w:rFonts w:cs="Times New Roman" w:hint="default"/>
        </w:rPr>
        <w:t xml:space="preserve"> sociá</w:t>
      </w:r>
      <w:r w:rsidR="0063626B">
        <w:rPr>
          <w:rFonts w:cs="Times New Roman" w:hint="default"/>
        </w:rPr>
        <w:t>lnych služ</w:t>
      </w:r>
      <w:r w:rsidR="0063626B">
        <w:rPr>
          <w:rFonts w:cs="Times New Roman" w:hint="default"/>
        </w:rPr>
        <w:t>ieb poskytovaný</w:t>
      </w:r>
      <w:r w:rsidR="0063626B">
        <w:rPr>
          <w:rFonts w:cs="Times New Roman" w:hint="default"/>
        </w:rPr>
        <w:t>ch v </w:t>
      </w:r>
      <w:r w:rsidR="0063626B">
        <w:rPr>
          <w:rFonts w:cs="Times New Roman" w:hint="default"/>
        </w:rPr>
        <w:t>zariadení</w:t>
      </w:r>
      <w:r w:rsidR="0063626B">
        <w:rPr>
          <w:rFonts w:cs="Times New Roman" w:hint="default"/>
        </w:rPr>
        <w:t xml:space="preserve"> po</w:t>
      </w:r>
      <w:r w:rsidR="0063626B">
        <w:rPr>
          <w:rFonts w:cs="Times New Roman" w:hint="default"/>
        </w:rPr>
        <w:t>dporované</w:t>
      </w:r>
      <w:r w:rsidR="0063626B">
        <w:rPr>
          <w:rFonts w:cs="Times New Roman" w:hint="default"/>
        </w:rPr>
        <w:t>ho bý</w:t>
      </w:r>
      <w:r w:rsidR="0063626B">
        <w:rPr>
          <w:rFonts w:cs="Times New Roman" w:hint="default"/>
        </w:rPr>
        <w:t>vania a v </w:t>
      </w:r>
      <w:r w:rsidR="0063626B">
        <w:rPr>
          <w:rFonts w:cs="Times New Roman" w:hint="default"/>
        </w:rPr>
        <w:t>zariadení</w:t>
      </w:r>
      <w:r w:rsidR="0063626B">
        <w:rPr>
          <w:rFonts w:cs="Times New Roman" w:hint="default"/>
        </w:rPr>
        <w:t xml:space="preserve"> nú</w:t>
      </w:r>
      <w:r w:rsidR="0063626B">
        <w:rPr>
          <w:rFonts w:cs="Times New Roman" w:hint="default"/>
        </w:rPr>
        <w:t>dzové</w:t>
      </w:r>
      <w:r w:rsidR="0063626B">
        <w:rPr>
          <w:rFonts w:cs="Times New Roman" w:hint="default"/>
        </w:rPr>
        <w:t>ho bý</w:t>
      </w:r>
      <w:r w:rsidR="0063626B">
        <w:rPr>
          <w:rFonts w:cs="Times New Roman" w:hint="default"/>
        </w:rPr>
        <w:t>vania (anonymita, ochrana ž</w:t>
      </w:r>
      <w:r w:rsidR="0063626B">
        <w:rPr>
          <w:rFonts w:cs="Times New Roman" w:hint="default"/>
        </w:rPr>
        <w:t>ivota, zdravia  a sú</w:t>
      </w:r>
      <w:r w:rsidR="0063626B">
        <w:rPr>
          <w:rFonts w:cs="Times New Roman" w:hint="default"/>
        </w:rPr>
        <w:t>kromia) sa povinnosť</w:t>
      </w:r>
      <w:r w:rsidR="0063626B">
        <w:rPr>
          <w:rFonts w:cs="Times New Roman" w:hint="default"/>
        </w:rPr>
        <w:t xml:space="preserve">  označ</w:t>
      </w:r>
      <w:r w:rsidR="0063626B">
        <w:rPr>
          <w:rFonts w:cs="Times New Roman" w:hint="default"/>
        </w:rPr>
        <w:t>enia miesta nevzť</w:t>
      </w:r>
      <w:r w:rsidR="0063626B">
        <w:rPr>
          <w:rFonts w:cs="Times New Roman" w:hint="default"/>
        </w:rPr>
        <w:t>ahuje  na tieto sociá</w:t>
      </w:r>
      <w:r w:rsidR="0063626B">
        <w:rPr>
          <w:rFonts w:cs="Times New Roman" w:hint="default"/>
        </w:rPr>
        <w:t>lne služ</w:t>
      </w:r>
      <w:r w:rsidR="0063626B">
        <w:rPr>
          <w:rFonts w:cs="Times New Roman" w:hint="default"/>
        </w:rPr>
        <w:t>by.</w:t>
      </w:r>
    </w:p>
    <w:p w:rsidR="00CD4618" w:rsidRPr="00D65693" w:rsidP="00D65693">
      <w:pPr>
        <w:pStyle w:val="Standard"/>
        <w:bidi w:val="0"/>
        <w:jc w:val="both"/>
        <w:rPr>
          <w:rFonts w:cs="Times New Roman"/>
        </w:rPr>
      </w:pPr>
      <w:r w:rsidR="0063626B">
        <w:rPr>
          <w:rFonts w:cs="Times New Roman"/>
        </w:rPr>
        <w:tab/>
      </w:r>
      <w:r w:rsidR="0063626B">
        <w:rPr>
          <w:rFonts w:cs="Times New Roman" w:hint="default"/>
        </w:rPr>
        <w:t>V §</w:t>
      </w:r>
      <w:r w:rsidR="0063626B">
        <w:rPr>
          <w:rFonts w:cs="Times New Roman" w:hint="default"/>
        </w:rPr>
        <w:t xml:space="preserve"> 67a</w:t>
      </w:r>
      <w:r w:rsidRPr="00D65693" w:rsidR="003509FF">
        <w:rPr>
          <w:rFonts w:cs="Times New Roman" w:hint="default"/>
        </w:rPr>
        <w:t xml:space="preserve"> sa novo  ustanovuje povinnosť</w:t>
      </w:r>
      <w:r w:rsidRPr="00D65693" w:rsidR="003509FF">
        <w:rPr>
          <w:rFonts w:cs="Times New Roman" w:hint="default"/>
        </w:rPr>
        <w:t xml:space="preserve"> poskytovateľ</w:t>
      </w:r>
      <w:r w:rsidRPr="00D65693" w:rsidR="003509FF">
        <w:rPr>
          <w:rFonts w:cs="Times New Roman" w:hint="default"/>
        </w:rPr>
        <w:t>a sociá</w:t>
      </w:r>
      <w:r w:rsidRPr="00D65693" w:rsidR="003509FF">
        <w:rPr>
          <w:rFonts w:cs="Times New Roman" w:hint="default"/>
        </w:rPr>
        <w:t>lnej služ</w:t>
      </w:r>
      <w:r w:rsidRPr="00D65693" w:rsidR="003509FF">
        <w:rPr>
          <w:rFonts w:cs="Times New Roman" w:hint="default"/>
        </w:rPr>
        <w:t>by (neverejný</w:t>
      </w:r>
      <w:r w:rsidRPr="00D65693" w:rsidR="003509FF">
        <w:rPr>
          <w:rFonts w:cs="Times New Roman" w:hint="default"/>
        </w:rPr>
        <w:t xml:space="preserve"> posky</w:t>
      </w:r>
      <w:r w:rsidRPr="00D65693" w:rsidR="003509FF">
        <w:rPr>
          <w:rFonts w:cs="Times New Roman" w:hint="default"/>
        </w:rPr>
        <w:t>tovateľ</w:t>
      </w:r>
      <w:r w:rsidRPr="00D65693" w:rsidR="003509FF">
        <w:rPr>
          <w:rFonts w:cs="Times New Roman" w:hint="default"/>
        </w:rPr>
        <w:t xml:space="preserve"> sociá</w:t>
      </w:r>
      <w:r w:rsidRPr="00D65693" w:rsidR="003509FF">
        <w:rPr>
          <w:rFonts w:cs="Times New Roman" w:hint="default"/>
        </w:rPr>
        <w:t>lnej služ</w:t>
      </w:r>
      <w:r w:rsidRPr="00D65693" w:rsidR="003509FF">
        <w:rPr>
          <w:rFonts w:cs="Times New Roman" w:hint="default"/>
        </w:rPr>
        <w:t>by a </w:t>
      </w:r>
      <w:r w:rsidRPr="00D65693" w:rsidR="003509FF">
        <w:rPr>
          <w:rFonts w:cs="Times New Roman" w:hint="default"/>
        </w:rPr>
        <w:t>poskytovateľ</w:t>
      </w:r>
      <w:r w:rsidRPr="00D65693" w:rsidR="003509FF">
        <w:rPr>
          <w:rFonts w:cs="Times New Roman" w:hint="default"/>
        </w:rPr>
        <w:t xml:space="preserve"> sociá</w:t>
      </w:r>
      <w:r w:rsidRPr="00D65693" w:rsidR="003509FF">
        <w:rPr>
          <w:rFonts w:cs="Times New Roman" w:hint="default"/>
        </w:rPr>
        <w:t>lnej služ</w:t>
      </w:r>
      <w:r w:rsidRPr="00D65693" w:rsidR="003509FF">
        <w:rPr>
          <w:rFonts w:cs="Times New Roman" w:hint="default"/>
        </w:rPr>
        <w:t>by, ktorý</w:t>
      </w:r>
      <w:r w:rsidRPr="00D65693" w:rsidR="003509FF">
        <w:rPr>
          <w:rFonts w:cs="Times New Roman" w:hint="default"/>
        </w:rPr>
        <w:t>m je prá</w:t>
      </w:r>
      <w:r w:rsidRPr="00D65693" w:rsidR="003509FF">
        <w:rPr>
          <w:rFonts w:cs="Times New Roman" w:hint="default"/>
        </w:rPr>
        <w:t>vnická</w:t>
      </w:r>
      <w:r w:rsidRPr="00D65693" w:rsidR="003509FF">
        <w:rPr>
          <w:rFonts w:cs="Times New Roman" w:hint="default"/>
        </w:rPr>
        <w:t xml:space="preserve"> osoba založ</w:t>
      </w:r>
      <w:r w:rsidRPr="00D65693" w:rsidR="003509FF">
        <w:rPr>
          <w:rFonts w:cs="Times New Roman" w:hint="default"/>
        </w:rPr>
        <w:t>ená</w:t>
      </w:r>
      <w:r w:rsidRPr="00D65693" w:rsidR="003509FF">
        <w:rPr>
          <w:rFonts w:cs="Times New Roman" w:hint="default"/>
        </w:rPr>
        <w:t xml:space="preserve"> obcou alebo vyšší</w:t>
      </w:r>
      <w:r w:rsidRPr="00D65693" w:rsidR="003509FF">
        <w:rPr>
          <w:rFonts w:cs="Times New Roman" w:hint="default"/>
        </w:rPr>
        <w:t>m ú</w:t>
      </w:r>
      <w:r w:rsidRPr="00D65693" w:rsidR="003509FF">
        <w:rPr>
          <w:rFonts w:cs="Times New Roman" w:hint="default"/>
        </w:rPr>
        <w:t>zemný</w:t>
      </w:r>
      <w:r w:rsidRPr="00D65693" w:rsidR="003509FF">
        <w:rPr>
          <w:rFonts w:cs="Times New Roman" w:hint="default"/>
        </w:rPr>
        <w:t>m celkom) vypracovať</w:t>
      </w:r>
      <w:r w:rsidRPr="00D65693" w:rsidR="003509FF">
        <w:rPr>
          <w:rFonts w:cs="Times New Roman" w:hint="default"/>
        </w:rPr>
        <w:t xml:space="preserve"> a</w:t>
      </w:r>
      <w:r w:rsidR="005E2D05">
        <w:rPr>
          <w:rFonts w:cs="Times New Roman"/>
        </w:rPr>
        <w:t> </w:t>
      </w:r>
      <w:r w:rsidR="005E2D05">
        <w:rPr>
          <w:rFonts w:cs="Times New Roman" w:hint="default"/>
        </w:rPr>
        <w:t>ulož</w:t>
      </w:r>
      <w:r w:rsidR="005E2D05">
        <w:rPr>
          <w:rFonts w:cs="Times New Roman" w:hint="default"/>
        </w:rPr>
        <w:t>iť</w:t>
      </w:r>
      <w:r w:rsidR="005E2D05">
        <w:rPr>
          <w:rFonts w:cs="Times New Roman" w:hint="default"/>
        </w:rPr>
        <w:t xml:space="preserve"> do verejnej č</w:t>
      </w:r>
      <w:r w:rsidR="005E2D05">
        <w:rPr>
          <w:rFonts w:cs="Times New Roman" w:hint="default"/>
        </w:rPr>
        <w:t>asti registra úč</w:t>
      </w:r>
      <w:r w:rsidR="005E2D05">
        <w:rPr>
          <w:rFonts w:cs="Times New Roman" w:hint="default"/>
        </w:rPr>
        <w:t>tovný</w:t>
      </w:r>
      <w:r w:rsidR="005E2D05">
        <w:rPr>
          <w:rFonts w:cs="Times New Roman" w:hint="default"/>
        </w:rPr>
        <w:t>ch zá</w:t>
      </w:r>
      <w:r w:rsidR="005E2D05">
        <w:rPr>
          <w:rFonts w:cs="Times New Roman" w:hint="default"/>
        </w:rPr>
        <w:t>vierok vý</w:t>
      </w:r>
      <w:r w:rsidR="005E2D05">
        <w:rPr>
          <w:rFonts w:cs="Times New Roman" w:hint="default"/>
        </w:rPr>
        <w:t>roč</w:t>
      </w:r>
      <w:r w:rsidR="005E2D05">
        <w:rPr>
          <w:rFonts w:cs="Times New Roman" w:hint="default"/>
        </w:rPr>
        <w:t>nú</w:t>
      </w:r>
      <w:r w:rsidR="005E2D05">
        <w:rPr>
          <w:rFonts w:cs="Times New Roman" w:hint="default"/>
        </w:rPr>
        <w:t xml:space="preserve"> sprá</w:t>
      </w:r>
      <w:r w:rsidR="005E2D05">
        <w:rPr>
          <w:rFonts w:cs="Times New Roman" w:hint="default"/>
        </w:rPr>
        <w:t>vu</w:t>
      </w:r>
      <w:r w:rsidRPr="005E2D05" w:rsidR="005E2D05">
        <w:rPr>
          <w:rFonts w:cs="Times New Roman"/>
        </w:rPr>
        <w:t xml:space="preserve"> </w:t>
      </w:r>
      <w:r w:rsidRPr="00D65693" w:rsidR="005E2D05">
        <w:rPr>
          <w:rFonts w:cs="Times New Roman"/>
        </w:rPr>
        <w:t>o </w:t>
      </w:r>
      <w:r w:rsidRPr="00D65693" w:rsidR="005E2D05">
        <w:rPr>
          <w:rFonts w:cs="Times New Roman" w:hint="default"/>
        </w:rPr>
        <w:t>svojej č</w:t>
      </w:r>
      <w:r w:rsidRPr="00D65693" w:rsidR="005E2D05">
        <w:rPr>
          <w:rFonts w:cs="Times New Roman" w:hint="default"/>
        </w:rPr>
        <w:t>innosti a </w:t>
      </w:r>
      <w:r w:rsidRPr="00D65693" w:rsidR="005E2D05">
        <w:rPr>
          <w:rFonts w:cs="Times New Roman" w:hint="default"/>
        </w:rPr>
        <w:t>hospodá</w:t>
      </w:r>
      <w:r w:rsidRPr="00D65693" w:rsidR="005E2D05">
        <w:rPr>
          <w:rFonts w:cs="Times New Roman" w:hint="default"/>
        </w:rPr>
        <w:t>rení</w:t>
      </w:r>
      <w:r w:rsidRPr="00D65693" w:rsidR="003509FF">
        <w:rPr>
          <w:rFonts w:cs="Times New Roman"/>
        </w:rPr>
        <w:t xml:space="preserve">, </w:t>
      </w:r>
      <w:r w:rsidR="005E2D05">
        <w:rPr>
          <w:rFonts w:cs="Times New Roman"/>
        </w:rPr>
        <w:t xml:space="preserve"> a to </w:t>
      </w:r>
      <w:r w:rsidRPr="00D65693" w:rsidR="003509FF">
        <w:rPr>
          <w:rFonts w:cs="Times New Roman"/>
        </w:rPr>
        <w:t>v ustano</w:t>
      </w:r>
      <w:r w:rsidRPr="00D65693" w:rsidR="003509FF">
        <w:rPr>
          <w:rFonts w:cs="Times New Roman"/>
        </w:rPr>
        <w:t>venej lehote</w:t>
      </w:r>
      <w:r w:rsidR="00A646DB">
        <w:rPr>
          <w:rFonts w:cs="Times New Roman" w:hint="default"/>
        </w:rPr>
        <w:t xml:space="preserve"> (15. jú</w:t>
      </w:r>
      <w:r w:rsidR="00A646DB">
        <w:rPr>
          <w:rFonts w:cs="Times New Roman" w:hint="default"/>
        </w:rPr>
        <w:t>la)</w:t>
      </w:r>
      <w:r w:rsidRPr="00D65693" w:rsidR="003509FF">
        <w:rPr>
          <w:rFonts w:cs="Times New Roman"/>
        </w:rPr>
        <w:t>, spolu s </w:t>
      </w:r>
      <w:r w:rsidRPr="00D65693" w:rsidR="003509FF">
        <w:rPr>
          <w:rFonts w:cs="Times New Roman" w:hint="default"/>
        </w:rPr>
        <w:t>ustanovený</w:t>
      </w:r>
      <w:r w:rsidRPr="00D65693" w:rsidR="003509FF">
        <w:rPr>
          <w:rFonts w:cs="Times New Roman" w:hint="default"/>
        </w:rPr>
        <w:t>mi obsahový</w:t>
      </w:r>
      <w:r w:rsidRPr="00D65693" w:rsidR="003509FF">
        <w:rPr>
          <w:rFonts w:cs="Times New Roman" w:hint="default"/>
        </w:rPr>
        <w:t>mi ná</w:t>
      </w:r>
      <w:r w:rsidRPr="00D65693" w:rsidR="003509FF">
        <w:rPr>
          <w:rFonts w:cs="Times New Roman" w:hint="default"/>
        </w:rPr>
        <w:t>lež</w:t>
      </w:r>
      <w:r w:rsidRPr="00D65693" w:rsidR="003509FF">
        <w:rPr>
          <w:rFonts w:cs="Times New Roman" w:hint="default"/>
        </w:rPr>
        <w:t>itosť</w:t>
      </w:r>
      <w:r w:rsidRPr="00D65693" w:rsidR="003509FF">
        <w:rPr>
          <w:rFonts w:cs="Times New Roman" w:hint="default"/>
        </w:rPr>
        <w:t>ami tejto sprá</w:t>
      </w:r>
      <w:r w:rsidRPr="00D65693" w:rsidR="003509FF">
        <w:rPr>
          <w:rFonts w:cs="Times New Roman" w:hint="default"/>
        </w:rPr>
        <w:t>vy a </w:t>
      </w:r>
      <w:r w:rsidRPr="00D65693" w:rsidR="003509FF">
        <w:rPr>
          <w:rFonts w:cs="Times New Roman" w:hint="default"/>
        </w:rPr>
        <w:t>podmienkami, za ktorý</w:t>
      </w:r>
      <w:r w:rsidRPr="00D65693" w:rsidR="003509FF">
        <w:rPr>
          <w:rFonts w:cs="Times New Roman" w:hint="default"/>
        </w:rPr>
        <w:t>ch musí</w:t>
      </w:r>
      <w:r w:rsidRPr="00D65693" w:rsidR="003509FF">
        <w:rPr>
          <w:rFonts w:cs="Times New Roman" w:hint="default"/>
        </w:rPr>
        <w:t xml:space="preserve"> byť</w:t>
      </w:r>
      <w:r w:rsidRPr="00D65693" w:rsidR="003509FF">
        <w:rPr>
          <w:rFonts w:cs="Times New Roman" w:hint="default"/>
        </w:rPr>
        <w:t xml:space="preserve"> roč</w:t>
      </w:r>
      <w:r w:rsidRPr="00D65693" w:rsidR="003509FF">
        <w:rPr>
          <w:rFonts w:cs="Times New Roman" w:hint="default"/>
        </w:rPr>
        <w:t>ná</w:t>
      </w:r>
      <w:r w:rsidRPr="00D65693" w:rsidR="003509FF">
        <w:rPr>
          <w:rFonts w:cs="Times New Roman" w:hint="default"/>
        </w:rPr>
        <w:t xml:space="preserve"> úč</w:t>
      </w:r>
      <w:r w:rsidRPr="00D65693" w:rsidR="003509FF">
        <w:rPr>
          <w:rFonts w:cs="Times New Roman" w:hint="default"/>
        </w:rPr>
        <w:t>tovná</w:t>
      </w:r>
      <w:r w:rsidRPr="00D65693" w:rsidR="003509FF">
        <w:rPr>
          <w:rFonts w:cs="Times New Roman" w:hint="default"/>
        </w:rPr>
        <w:t xml:space="preserve"> zá</w:t>
      </w:r>
      <w:r w:rsidRPr="00D65693" w:rsidR="003509FF">
        <w:rPr>
          <w:rFonts w:cs="Times New Roman" w:hint="default"/>
        </w:rPr>
        <w:t>vierka overená</w:t>
      </w:r>
      <w:r w:rsidRPr="00D65693" w:rsidR="003509FF">
        <w:rPr>
          <w:rFonts w:cs="Times New Roman" w:hint="default"/>
        </w:rPr>
        <w:t xml:space="preserve"> audí</w:t>
      </w:r>
      <w:r w:rsidRPr="00D65693" w:rsidR="003509FF">
        <w:rPr>
          <w:rFonts w:cs="Times New Roman" w:hint="default"/>
        </w:rPr>
        <w:t xml:space="preserve">torom. </w:t>
      </w:r>
      <w:r w:rsidR="00A646DB">
        <w:rPr>
          <w:rFonts w:cs="Times New Roman" w:hint="default"/>
        </w:rPr>
        <w:t xml:space="preserve"> Tý</w:t>
      </w:r>
      <w:r w:rsidR="00A646DB">
        <w:rPr>
          <w:rFonts w:cs="Times New Roman" w:hint="default"/>
        </w:rPr>
        <w:t>mto sa vytvá</w:t>
      </w:r>
      <w:r w:rsidR="00A646DB">
        <w:rPr>
          <w:rFonts w:cs="Times New Roman" w:hint="default"/>
        </w:rPr>
        <w:t>rajú</w:t>
      </w:r>
      <w:r w:rsidRPr="00D65693" w:rsidR="003509FF">
        <w:rPr>
          <w:rFonts w:cs="Times New Roman" w:hint="default"/>
        </w:rPr>
        <w:t xml:space="preserve"> prá</w:t>
      </w:r>
      <w:r w:rsidRPr="00D65693" w:rsidR="003509FF">
        <w:rPr>
          <w:rFonts w:cs="Times New Roman" w:hint="default"/>
        </w:rPr>
        <w:t>vne podmienky na stransparentnenie hospodá</w:t>
      </w:r>
      <w:r w:rsidRPr="00D65693" w:rsidR="003509FF">
        <w:rPr>
          <w:rFonts w:cs="Times New Roman" w:hint="default"/>
        </w:rPr>
        <w:t>renia poskytovateľ</w:t>
      </w:r>
      <w:r w:rsidRPr="00D65693" w:rsidR="003509FF">
        <w:rPr>
          <w:rFonts w:cs="Times New Roman" w:hint="default"/>
        </w:rPr>
        <w:t>ov  sociá</w:t>
      </w:r>
      <w:r w:rsidRPr="00D65693" w:rsidR="003509FF">
        <w:rPr>
          <w:rFonts w:cs="Times New Roman" w:hint="default"/>
        </w:rPr>
        <w:t>lny</w:t>
      </w:r>
      <w:r w:rsidRPr="00D65693" w:rsidR="003509FF">
        <w:rPr>
          <w:rFonts w:cs="Times New Roman" w:hint="default"/>
        </w:rPr>
        <w:t>ch služ</w:t>
      </w:r>
      <w:r w:rsidRPr="00D65693" w:rsidR="003509FF">
        <w:rPr>
          <w:rFonts w:cs="Times New Roman" w:hint="default"/>
        </w:rPr>
        <w:t xml:space="preserve">ieb. </w:t>
      </w:r>
    </w:p>
    <w:p w:rsidR="00CD4618" w:rsidRPr="00D65693" w:rsidP="00D65693">
      <w:pPr>
        <w:pStyle w:val="Standard"/>
        <w:bidi w:val="0"/>
        <w:jc w:val="both"/>
        <w:rPr>
          <w:rFonts w:cs="Times New Roman"/>
        </w:rPr>
      </w:pPr>
      <w:r w:rsidRPr="00D65693" w:rsidR="003509FF">
        <w:rPr>
          <w:rFonts w:cs="Times New Roman"/>
        </w:rPr>
        <w:tab/>
      </w:r>
    </w:p>
    <w:p w:rsidR="00CD4618" w:rsidRPr="00D65693" w:rsidP="00D65693">
      <w:pPr>
        <w:pStyle w:val="Title"/>
        <w:tabs>
          <w:tab w:val="left" w:pos="540"/>
        </w:tabs>
        <w:bidi w:val="0"/>
        <w:jc w:val="both"/>
        <w:rPr>
          <w:sz w:val="24"/>
          <w:szCs w:val="24"/>
        </w:rPr>
      </w:pPr>
      <w:r w:rsidRPr="00D65693" w:rsidR="003509FF">
        <w:rPr>
          <w:bCs w:val="0"/>
          <w:sz w:val="24"/>
          <w:szCs w:val="24"/>
        </w:rPr>
        <w:t>K bodu 8</w:t>
      </w:r>
      <w:r w:rsidR="0005337F">
        <w:rPr>
          <w:bCs w:val="0"/>
          <w:sz w:val="24"/>
          <w:szCs w:val="24"/>
        </w:rPr>
        <w:t>9</w:t>
      </w:r>
      <w:r w:rsidRPr="00D65693" w:rsidR="003509FF">
        <w:rPr>
          <w:bCs w:val="0"/>
          <w:sz w:val="24"/>
          <w:szCs w:val="24"/>
        </w:rPr>
        <w:t xml:space="preserve"> - </w:t>
      </w:r>
      <w:r w:rsidRPr="00D65693" w:rsidR="003509FF">
        <w:rPr>
          <w:rFonts w:hint="default"/>
          <w:sz w:val="24"/>
          <w:szCs w:val="24"/>
        </w:rPr>
        <w:t>§</w:t>
      </w:r>
      <w:r w:rsidRPr="00D65693" w:rsidR="003509FF">
        <w:rPr>
          <w:rFonts w:hint="default"/>
          <w:sz w:val="24"/>
          <w:szCs w:val="24"/>
        </w:rPr>
        <w:t xml:space="preserve"> 68 ods. 1</w:t>
      </w:r>
    </w:p>
    <w:p w:rsidR="00CD4618" w:rsidRPr="00D65693" w:rsidP="00D65693">
      <w:pPr>
        <w:pStyle w:val="Standard"/>
        <w:bidi w:val="0"/>
        <w:jc w:val="both"/>
        <w:rPr>
          <w:rFonts w:cs="Times New Roman"/>
          <w:iCs/>
        </w:rPr>
      </w:pPr>
      <w:r w:rsidRPr="00D65693" w:rsidR="003509FF">
        <w:rPr>
          <w:rFonts w:cs="Times New Roman"/>
          <w:iCs/>
        </w:rPr>
        <w:tab/>
      </w:r>
      <w:r w:rsidRPr="00D65693" w:rsidR="003509FF">
        <w:rPr>
          <w:rFonts w:cs="Times New Roman" w:hint="default"/>
          <w:iCs/>
        </w:rPr>
        <w:t>Na zá</w:t>
      </w:r>
      <w:r w:rsidRPr="00D65693" w:rsidR="003509FF">
        <w:rPr>
          <w:rFonts w:cs="Times New Roman" w:hint="default"/>
          <w:iCs/>
        </w:rPr>
        <w:t>klade pož</w:t>
      </w:r>
      <w:r w:rsidRPr="00D65693" w:rsidR="003509FF">
        <w:rPr>
          <w:rFonts w:cs="Times New Roman" w:hint="default"/>
          <w:iCs/>
        </w:rPr>
        <w:t>iadaviek praxe sa dopĺň</w:t>
      </w:r>
      <w:r w:rsidRPr="00D65693" w:rsidR="003509FF">
        <w:rPr>
          <w:rFonts w:cs="Times New Roman" w:hint="default"/>
          <w:iCs/>
        </w:rPr>
        <w:t>ajú</w:t>
      </w:r>
      <w:r w:rsidRPr="00D65693" w:rsidR="003509FF">
        <w:rPr>
          <w:rFonts w:cs="Times New Roman" w:hint="default"/>
          <w:iCs/>
        </w:rPr>
        <w:t xml:space="preserve"> dô</w:t>
      </w:r>
      <w:r w:rsidRPr="00D65693" w:rsidR="003509FF">
        <w:rPr>
          <w:rFonts w:cs="Times New Roman" w:hint="default"/>
          <w:iCs/>
        </w:rPr>
        <w:t>vody, pre ktoré</w:t>
      </w:r>
      <w:r w:rsidRPr="00D65693" w:rsidR="003509FF">
        <w:rPr>
          <w:rFonts w:cs="Times New Roman" w:hint="default"/>
          <w:iCs/>
        </w:rPr>
        <w:t xml:space="preserve"> vyšší</w:t>
      </w:r>
      <w:r w:rsidRPr="00D65693" w:rsidR="003509FF">
        <w:rPr>
          <w:rFonts w:cs="Times New Roman" w:hint="default"/>
          <w:iCs/>
        </w:rPr>
        <w:t xml:space="preserve"> ú</w:t>
      </w:r>
      <w:r w:rsidRPr="00D65693" w:rsidR="003509FF">
        <w:rPr>
          <w:rFonts w:cs="Times New Roman" w:hint="default"/>
          <w:iCs/>
        </w:rPr>
        <w:t>zemný</w:t>
      </w:r>
      <w:r w:rsidRPr="00D65693" w:rsidR="003509FF">
        <w:rPr>
          <w:rFonts w:cs="Times New Roman" w:hint="default"/>
          <w:iCs/>
        </w:rPr>
        <w:t xml:space="preserve"> celok rozhodne o vý</w:t>
      </w:r>
      <w:r w:rsidRPr="00D65693" w:rsidR="003509FF">
        <w:rPr>
          <w:rFonts w:cs="Times New Roman" w:hint="default"/>
          <w:iCs/>
        </w:rPr>
        <w:t>maze poskytovateľ</w:t>
      </w:r>
      <w:r w:rsidRPr="00D65693" w:rsidR="003509FF">
        <w:rPr>
          <w:rFonts w:cs="Times New Roman" w:hint="default"/>
          <w:iCs/>
        </w:rPr>
        <w:t>a sociá</w:t>
      </w:r>
      <w:r w:rsidRPr="00D65693" w:rsidR="003509FF">
        <w:rPr>
          <w:rFonts w:cs="Times New Roman" w:hint="default"/>
          <w:iCs/>
        </w:rPr>
        <w:t>lnych služ</w:t>
      </w:r>
      <w:r w:rsidRPr="00D65693" w:rsidR="003509FF">
        <w:rPr>
          <w:rFonts w:cs="Times New Roman" w:hint="default"/>
          <w:iCs/>
        </w:rPr>
        <w:t>ieb z registra. Nakoľ</w:t>
      </w:r>
      <w:r w:rsidRPr="00D65693" w:rsidR="003509FF">
        <w:rPr>
          <w:rFonts w:cs="Times New Roman" w:hint="default"/>
          <w:iCs/>
        </w:rPr>
        <w:t>ko zá</w:t>
      </w:r>
      <w:r w:rsidRPr="00D65693" w:rsidR="003509FF">
        <w:rPr>
          <w:rFonts w:cs="Times New Roman" w:hint="default"/>
          <w:iCs/>
        </w:rPr>
        <w:t>konom o sociá</w:t>
      </w:r>
      <w:r w:rsidRPr="00D65693" w:rsidR="003509FF">
        <w:rPr>
          <w:rFonts w:cs="Times New Roman" w:hint="default"/>
          <w:iCs/>
        </w:rPr>
        <w:t>lnych služ</w:t>
      </w:r>
      <w:r w:rsidRPr="00D65693" w:rsidR="003509FF">
        <w:rPr>
          <w:rFonts w:cs="Times New Roman" w:hint="default"/>
          <w:iCs/>
        </w:rPr>
        <w:t>bá</w:t>
      </w:r>
      <w:r w:rsidRPr="00D65693" w:rsidR="003509FF">
        <w:rPr>
          <w:rFonts w:cs="Times New Roman" w:hint="default"/>
          <w:iCs/>
        </w:rPr>
        <w:t>ch sa explicitne neustanovujú</w:t>
      </w:r>
      <w:r w:rsidRPr="00D65693" w:rsidR="003509FF">
        <w:rPr>
          <w:rFonts w:cs="Times New Roman" w:hint="default"/>
          <w:iCs/>
        </w:rPr>
        <w:t xml:space="preserve"> podmienky </w:t>
      </w:r>
      <w:r w:rsidRPr="00D65693" w:rsidR="003509FF">
        <w:rPr>
          <w:rFonts w:cs="Times New Roman" w:hint="default"/>
          <w:iCs/>
        </w:rPr>
        <w:t>na poskytovanie sociá</w:t>
      </w:r>
      <w:r w:rsidRPr="00D65693" w:rsidR="003509FF">
        <w:rPr>
          <w:rFonts w:cs="Times New Roman" w:hint="default"/>
          <w:iCs/>
        </w:rPr>
        <w:t>lnej služ</w:t>
      </w:r>
      <w:r w:rsidRPr="00D65693" w:rsidR="003509FF">
        <w:rPr>
          <w:rFonts w:cs="Times New Roman" w:hint="default"/>
          <w:iCs/>
        </w:rPr>
        <w:t>by, ale podmienky, ktoré</w:t>
      </w:r>
      <w:r w:rsidRPr="00D65693" w:rsidR="003509FF">
        <w:rPr>
          <w:rFonts w:cs="Times New Roman" w:hint="default"/>
          <w:iCs/>
        </w:rPr>
        <w:t xml:space="preserve"> je potrebné</w:t>
      </w:r>
      <w:r w:rsidRPr="00D65693" w:rsidR="003509FF">
        <w:rPr>
          <w:rFonts w:cs="Times New Roman" w:hint="default"/>
          <w:iCs/>
        </w:rPr>
        <w:t xml:space="preserve"> splniť</w:t>
      </w:r>
      <w:r w:rsidRPr="00D65693" w:rsidR="003509FF">
        <w:rPr>
          <w:rFonts w:cs="Times New Roman" w:hint="default"/>
          <w:iCs/>
        </w:rPr>
        <w:t xml:space="preserve"> pre zá</w:t>
      </w:r>
      <w:r w:rsidRPr="00D65693" w:rsidR="003509FF">
        <w:rPr>
          <w:rFonts w:cs="Times New Roman" w:hint="default"/>
          <w:iCs/>
        </w:rPr>
        <w:t>pis do registra poskytovateľ</w:t>
      </w:r>
      <w:r w:rsidRPr="00D65693" w:rsidR="003509FF">
        <w:rPr>
          <w:rFonts w:cs="Times New Roman" w:hint="default"/>
          <w:iCs/>
        </w:rPr>
        <w:t>ov sociá</w:t>
      </w:r>
      <w:r w:rsidRPr="00D65693" w:rsidR="003509FF">
        <w:rPr>
          <w:rFonts w:cs="Times New Roman" w:hint="default"/>
          <w:iCs/>
        </w:rPr>
        <w:t>lnych služ</w:t>
      </w:r>
      <w:r w:rsidRPr="00D65693" w:rsidR="003509FF">
        <w:rPr>
          <w:rFonts w:cs="Times New Roman" w:hint="default"/>
          <w:iCs/>
        </w:rPr>
        <w:t>ieb, bolo tú</w:t>
      </w:r>
      <w:r w:rsidRPr="00D65693" w:rsidR="003509FF">
        <w:rPr>
          <w:rFonts w:cs="Times New Roman" w:hint="default"/>
          <w:iCs/>
        </w:rPr>
        <w:t>to skutoč</w:t>
      </w:r>
      <w:r w:rsidRPr="00D65693" w:rsidR="003509FF">
        <w:rPr>
          <w:rFonts w:cs="Times New Roman" w:hint="default"/>
          <w:iCs/>
        </w:rPr>
        <w:t>nosť</w:t>
      </w:r>
      <w:r w:rsidRPr="00D65693" w:rsidR="003509FF">
        <w:rPr>
          <w:rFonts w:cs="Times New Roman" w:hint="default"/>
          <w:iCs/>
        </w:rPr>
        <w:t xml:space="preserve"> potrebné</w:t>
      </w:r>
      <w:r w:rsidRPr="00D65693" w:rsidR="003509FF">
        <w:rPr>
          <w:rFonts w:cs="Times New Roman" w:hint="default"/>
          <w:iCs/>
        </w:rPr>
        <w:t xml:space="preserve"> previesť</w:t>
      </w:r>
      <w:r w:rsidRPr="00D65693" w:rsidR="003509FF">
        <w:rPr>
          <w:rFonts w:cs="Times New Roman" w:hint="default"/>
          <w:iCs/>
        </w:rPr>
        <w:t xml:space="preserve"> aj do navrhovanej zmeny v pí</w:t>
      </w:r>
      <w:r w:rsidRPr="00D65693" w:rsidR="003509FF">
        <w:rPr>
          <w:rFonts w:cs="Times New Roman" w:hint="default"/>
          <w:iCs/>
        </w:rPr>
        <w:t>smene b). Medzi nový</w:t>
      </w:r>
      <w:r w:rsidRPr="00D65693" w:rsidR="003509FF">
        <w:rPr>
          <w:rFonts w:cs="Times New Roman" w:hint="default"/>
          <w:iCs/>
        </w:rPr>
        <w:t xml:space="preserve"> dô</w:t>
      </w:r>
      <w:r w:rsidRPr="00D65693" w:rsidR="003509FF">
        <w:rPr>
          <w:rFonts w:cs="Times New Roman" w:hint="default"/>
          <w:iCs/>
        </w:rPr>
        <w:t>vod pre vý</w:t>
      </w:r>
      <w:r w:rsidRPr="00D65693" w:rsidR="003509FF">
        <w:rPr>
          <w:rFonts w:cs="Times New Roman" w:hint="default"/>
          <w:iCs/>
        </w:rPr>
        <w:t>maz registra sa v </w:t>
      </w:r>
      <w:r w:rsidRPr="00D65693" w:rsidR="003509FF">
        <w:rPr>
          <w:rFonts w:cs="Times New Roman" w:hint="default"/>
          <w:iCs/>
        </w:rPr>
        <w:t>pí</w:t>
      </w:r>
      <w:r w:rsidRPr="00D65693" w:rsidR="003509FF">
        <w:rPr>
          <w:rFonts w:cs="Times New Roman" w:hint="default"/>
          <w:iCs/>
        </w:rPr>
        <w:t>sm</w:t>
      </w:r>
      <w:r w:rsidR="00144DBA">
        <w:rPr>
          <w:rFonts w:cs="Times New Roman"/>
          <w:iCs/>
        </w:rPr>
        <w:t>ene</w:t>
      </w:r>
      <w:r w:rsidRPr="00D65693" w:rsidR="003509FF">
        <w:rPr>
          <w:rFonts w:cs="Times New Roman" w:hint="default"/>
          <w:iCs/>
        </w:rPr>
        <w:t xml:space="preserve">  c) navrhuje zaradiť</w:t>
      </w:r>
      <w:r w:rsidRPr="00D65693" w:rsidR="003509FF">
        <w:rPr>
          <w:rFonts w:cs="Times New Roman" w:hint="default"/>
          <w:iCs/>
        </w:rPr>
        <w:t xml:space="preserve"> aj skutoč</w:t>
      </w:r>
      <w:r w:rsidRPr="00D65693" w:rsidR="003509FF">
        <w:rPr>
          <w:rFonts w:cs="Times New Roman" w:hint="default"/>
          <w:iCs/>
        </w:rPr>
        <w:t>nosť</w:t>
      </w:r>
      <w:r w:rsidRPr="00D65693" w:rsidR="003509FF">
        <w:rPr>
          <w:rFonts w:cs="Times New Roman" w:hint="default"/>
          <w:iCs/>
        </w:rPr>
        <w:t>, ž</w:t>
      </w:r>
      <w:r w:rsidRPr="00D65693" w:rsidR="003509FF">
        <w:rPr>
          <w:rFonts w:cs="Times New Roman" w:hint="default"/>
          <w:iCs/>
        </w:rPr>
        <w:t>e neverejný</w:t>
      </w:r>
      <w:r w:rsidRPr="00D65693" w:rsidR="003509FF">
        <w:rPr>
          <w:rFonts w:cs="Times New Roman" w:hint="default"/>
          <w:iCs/>
        </w:rPr>
        <w:t xml:space="preserve"> poskytovateľ</w:t>
      </w:r>
      <w:r w:rsidRPr="00D65693" w:rsidR="003509FF">
        <w:rPr>
          <w:rFonts w:cs="Times New Roman" w:hint="default"/>
          <w:iCs/>
        </w:rPr>
        <w:t xml:space="preserve"> a poskytovateľ</w:t>
      </w:r>
      <w:r w:rsidRPr="00D65693" w:rsidR="003509FF">
        <w:rPr>
          <w:rFonts w:cs="Times New Roman" w:hint="default"/>
          <w:iCs/>
        </w:rPr>
        <w:t xml:space="preserve"> založ</w:t>
      </w:r>
      <w:r w:rsidRPr="00D65693" w:rsidR="003509FF">
        <w:rPr>
          <w:rFonts w:cs="Times New Roman" w:hint="default"/>
          <w:iCs/>
        </w:rPr>
        <w:t>ený</w:t>
      </w:r>
      <w:r w:rsidRPr="00D65693" w:rsidR="003509FF">
        <w:rPr>
          <w:rFonts w:cs="Times New Roman" w:hint="default"/>
          <w:iCs/>
        </w:rPr>
        <w:t xml:space="preserve"> obcou alebo vyšší</w:t>
      </w:r>
      <w:r w:rsidRPr="00D65693" w:rsidR="003509FF">
        <w:rPr>
          <w:rFonts w:cs="Times New Roman" w:hint="default"/>
          <w:iCs/>
        </w:rPr>
        <w:t>m ú</w:t>
      </w:r>
      <w:r w:rsidRPr="00D65693" w:rsidR="003509FF">
        <w:rPr>
          <w:rFonts w:cs="Times New Roman" w:hint="default"/>
          <w:iCs/>
        </w:rPr>
        <w:t>zemný</w:t>
      </w:r>
      <w:r w:rsidRPr="00D65693" w:rsidR="003509FF">
        <w:rPr>
          <w:rFonts w:cs="Times New Roman" w:hint="default"/>
          <w:iCs/>
        </w:rPr>
        <w:t>m celkom prestal spĺň</w:t>
      </w:r>
      <w:r w:rsidRPr="00D65693" w:rsidR="003509FF">
        <w:rPr>
          <w:rFonts w:cs="Times New Roman" w:hint="default"/>
          <w:iCs/>
        </w:rPr>
        <w:t>ať</w:t>
      </w:r>
      <w:r w:rsidRPr="00D65693" w:rsidR="003509FF">
        <w:rPr>
          <w:rFonts w:cs="Times New Roman" w:hint="default"/>
          <w:iCs/>
        </w:rPr>
        <w:t xml:space="preserve"> finanč</w:t>
      </w:r>
      <w:r w:rsidRPr="00D65693" w:rsidR="003509FF">
        <w:rPr>
          <w:rFonts w:cs="Times New Roman" w:hint="default"/>
          <w:iCs/>
        </w:rPr>
        <w:t>né</w:t>
      </w:r>
      <w:r w:rsidRPr="00D65693" w:rsidR="003509FF">
        <w:rPr>
          <w:rFonts w:cs="Times New Roman" w:hint="default"/>
          <w:iCs/>
        </w:rPr>
        <w:t xml:space="preserve"> podmienky na poskytovanie sociá</w:t>
      </w:r>
      <w:r w:rsidRPr="00D65693" w:rsidR="003509FF">
        <w:rPr>
          <w:rFonts w:cs="Times New Roman" w:hint="default"/>
          <w:iCs/>
        </w:rPr>
        <w:t>lnej služ</w:t>
      </w:r>
      <w:r w:rsidRPr="00D65693" w:rsidR="003509FF">
        <w:rPr>
          <w:rFonts w:cs="Times New Roman" w:hint="default"/>
          <w:iCs/>
        </w:rPr>
        <w:t>by podľ</w:t>
      </w:r>
      <w:r w:rsidRPr="00D65693" w:rsidR="003509FF">
        <w:rPr>
          <w:rFonts w:cs="Times New Roman" w:hint="default"/>
          <w:iCs/>
        </w:rPr>
        <w:t>a novonavrhované</w:t>
      </w:r>
      <w:r w:rsidRPr="00D65693" w:rsidR="003509FF">
        <w:rPr>
          <w:rFonts w:cs="Times New Roman" w:hint="default"/>
          <w:iCs/>
        </w:rPr>
        <w:t>ho §</w:t>
      </w:r>
      <w:r w:rsidRPr="00D65693" w:rsidR="003509FF">
        <w:rPr>
          <w:rFonts w:cs="Times New Roman" w:hint="default"/>
          <w:iCs/>
        </w:rPr>
        <w:t xml:space="preserve"> 67b ods. 5 (likvidá</w:t>
      </w:r>
      <w:r w:rsidRPr="00D65693" w:rsidR="003509FF">
        <w:rPr>
          <w:rFonts w:cs="Times New Roman" w:hint="default"/>
          <w:iCs/>
        </w:rPr>
        <w:t>cia, konkurz, daň</w:t>
      </w:r>
      <w:r w:rsidRPr="00D65693" w:rsidR="003509FF">
        <w:rPr>
          <w:rFonts w:cs="Times New Roman" w:hint="default"/>
          <w:iCs/>
        </w:rPr>
        <w:t>ové</w:t>
      </w:r>
      <w:r w:rsidRPr="00D65693" w:rsidR="003509FF">
        <w:rPr>
          <w:rFonts w:cs="Times New Roman" w:hint="default"/>
          <w:iCs/>
        </w:rPr>
        <w:t xml:space="preserve"> ne</w:t>
      </w:r>
      <w:r w:rsidRPr="00D65693" w:rsidR="003509FF">
        <w:rPr>
          <w:rFonts w:cs="Times New Roman" w:hint="default"/>
          <w:iCs/>
        </w:rPr>
        <w:t>d</w:t>
      </w:r>
      <w:r w:rsidRPr="00D65693" w:rsidR="003509FF">
        <w:rPr>
          <w:rFonts w:cs="Times New Roman" w:hint="default"/>
          <w:iCs/>
        </w:rPr>
        <w:t>oplatky a nedoplatky na poistnom). Nakoľ</w:t>
      </w:r>
      <w:r w:rsidRPr="00D65693" w:rsidR="003509FF">
        <w:rPr>
          <w:rFonts w:cs="Times New Roman" w:hint="default"/>
          <w:iCs/>
        </w:rPr>
        <w:t>ko je poskytovateľ</w:t>
      </w:r>
      <w:r w:rsidRPr="00D65693" w:rsidR="003509FF">
        <w:rPr>
          <w:rFonts w:cs="Times New Roman" w:hint="default"/>
          <w:iCs/>
        </w:rPr>
        <w:t xml:space="preserve"> povinný</w:t>
      </w:r>
      <w:r w:rsidRPr="00D65693" w:rsidR="003509FF">
        <w:rPr>
          <w:rFonts w:cs="Times New Roman" w:hint="default"/>
          <w:iCs/>
        </w:rPr>
        <w:t xml:space="preserve"> plniť</w:t>
      </w:r>
      <w:r w:rsidRPr="00D65693" w:rsidR="003509FF">
        <w:rPr>
          <w:rFonts w:cs="Times New Roman" w:hint="default"/>
          <w:iCs/>
        </w:rPr>
        <w:t xml:space="preserve"> aj podmienky kvality poskytovanej sociá</w:t>
      </w:r>
      <w:r w:rsidRPr="00D65693" w:rsidR="003509FF">
        <w:rPr>
          <w:rFonts w:cs="Times New Roman" w:hint="default"/>
          <w:iCs/>
        </w:rPr>
        <w:t>lnej služ</w:t>
      </w:r>
      <w:r w:rsidRPr="00D65693" w:rsidR="003509FF">
        <w:rPr>
          <w:rFonts w:cs="Times New Roman" w:hint="default"/>
          <w:iCs/>
        </w:rPr>
        <w:t>by, ktorú</w:t>
      </w:r>
      <w:r w:rsidRPr="00D65693" w:rsidR="003509FF">
        <w:rPr>
          <w:rFonts w:cs="Times New Roman" w:hint="default"/>
          <w:iCs/>
        </w:rPr>
        <w:t xml:space="preserve"> kontroluje ministerstvo, v prí</w:t>
      </w:r>
      <w:r w:rsidRPr="00D65693" w:rsidR="003509FF">
        <w:rPr>
          <w:rFonts w:cs="Times New Roman" w:hint="default"/>
          <w:iCs/>
        </w:rPr>
        <w:t>pade neodstrá</w:t>
      </w:r>
      <w:r w:rsidRPr="00D65693" w:rsidR="003509FF">
        <w:rPr>
          <w:rFonts w:cs="Times New Roman" w:hint="default"/>
          <w:iCs/>
        </w:rPr>
        <w:t>nenia zistený</w:t>
      </w:r>
      <w:r w:rsidRPr="00D65693" w:rsidR="003509FF">
        <w:rPr>
          <w:rFonts w:cs="Times New Roman" w:hint="default"/>
          <w:iCs/>
        </w:rPr>
        <w:t>ch nedostatkov v tejto oblasti, bude rovnako vymazaný</w:t>
      </w:r>
      <w:r w:rsidRPr="00D65693" w:rsidR="003509FF">
        <w:rPr>
          <w:rFonts w:cs="Times New Roman" w:hint="default"/>
          <w:iCs/>
        </w:rPr>
        <w:t xml:space="preserve"> z registra.</w:t>
      </w:r>
    </w:p>
    <w:p w:rsidR="00CD4618" w:rsidRPr="00D65693" w:rsidP="00D65693">
      <w:pPr>
        <w:pStyle w:val="Standard"/>
        <w:bidi w:val="0"/>
        <w:jc w:val="both"/>
        <w:rPr>
          <w:rFonts w:cs="Times New Roman"/>
        </w:rPr>
      </w:pPr>
      <w:r w:rsidRPr="00D65693" w:rsidR="003509FF">
        <w:rPr>
          <w:rFonts w:cs="Times New Roman"/>
          <w:iCs/>
        </w:rPr>
        <w:tab/>
      </w:r>
      <w:r w:rsidRPr="00D65693" w:rsidR="003509FF">
        <w:rPr>
          <w:rFonts w:cs="Times New Roman"/>
          <w:iCs/>
        </w:rPr>
        <w:t>Ke</w:t>
      </w:r>
      <w:r w:rsidRPr="00D65693" w:rsidR="003509FF">
        <w:rPr>
          <w:rFonts w:cs="Times New Roman" w:hint="default"/>
          <w:iCs/>
        </w:rPr>
        <w:t>ďž</w:t>
      </w:r>
      <w:r w:rsidRPr="00D65693" w:rsidR="003509FF">
        <w:rPr>
          <w:rFonts w:cs="Times New Roman" w:hint="default"/>
          <w:iCs/>
        </w:rPr>
        <w:t>e ná</w:t>
      </w:r>
      <w:r w:rsidRPr="00D65693" w:rsidR="003509FF">
        <w:rPr>
          <w:rFonts w:cs="Times New Roman" w:hint="default"/>
          <w:iCs/>
        </w:rPr>
        <w:t>vrhom zá</w:t>
      </w:r>
      <w:r w:rsidRPr="00D65693" w:rsidR="003509FF">
        <w:rPr>
          <w:rFonts w:cs="Times New Roman" w:hint="default"/>
          <w:iCs/>
        </w:rPr>
        <w:t>kona sa v prechodný</w:t>
      </w:r>
      <w:r w:rsidRPr="00D65693" w:rsidR="003509FF">
        <w:rPr>
          <w:rFonts w:cs="Times New Roman" w:hint="default"/>
          <w:iCs/>
        </w:rPr>
        <w:t>ch ustanoveniach neumožň</w:t>
      </w:r>
      <w:r w:rsidRPr="00D65693" w:rsidR="003509FF">
        <w:rPr>
          <w:rFonts w:cs="Times New Roman" w:hint="default"/>
          <w:iCs/>
        </w:rPr>
        <w:t>uje existujú</w:t>
      </w:r>
      <w:r w:rsidRPr="00D65693" w:rsidR="003509FF">
        <w:rPr>
          <w:rFonts w:cs="Times New Roman" w:hint="default"/>
          <w:iCs/>
        </w:rPr>
        <w:t>cim zariadeniam zvyš</w:t>
      </w:r>
      <w:r w:rsidRPr="00D65693" w:rsidR="003509FF">
        <w:rPr>
          <w:rFonts w:cs="Times New Roman" w:hint="default"/>
          <w:iCs/>
        </w:rPr>
        <w:t>ovať</w:t>
      </w:r>
      <w:r w:rsidRPr="00D65693" w:rsidR="003509FF">
        <w:rPr>
          <w:rFonts w:cs="Times New Roman" w:hint="default"/>
          <w:iCs/>
        </w:rPr>
        <w:t xml:space="preserve"> kapacitu, v prí</w:t>
      </w:r>
      <w:r w:rsidRPr="00D65693" w:rsidR="003509FF">
        <w:rPr>
          <w:rFonts w:cs="Times New Roman" w:hint="default"/>
          <w:iCs/>
        </w:rPr>
        <w:t>pade, ž</w:t>
      </w:r>
      <w:r w:rsidRPr="00D65693" w:rsidR="003509FF">
        <w:rPr>
          <w:rFonts w:cs="Times New Roman" w:hint="default"/>
          <w:iCs/>
        </w:rPr>
        <w:t>e zariadenie ani po vý</w:t>
      </w:r>
      <w:r w:rsidRPr="00D65693" w:rsidR="003509FF">
        <w:rPr>
          <w:rFonts w:cs="Times New Roman" w:hint="default"/>
          <w:iCs/>
        </w:rPr>
        <w:t>zve vyšš</w:t>
      </w:r>
      <w:r w:rsidRPr="00D65693" w:rsidR="003509FF">
        <w:rPr>
          <w:rFonts w:cs="Times New Roman" w:hint="default"/>
          <w:iCs/>
        </w:rPr>
        <w:t>ieho ú</w:t>
      </w:r>
      <w:r w:rsidRPr="00D65693" w:rsidR="003509FF">
        <w:rPr>
          <w:rFonts w:cs="Times New Roman" w:hint="default"/>
          <w:iCs/>
        </w:rPr>
        <w:t>zemné</w:t>
      </w:r>
      <w:r w:rsidRPr="00D65693" w:rsidR="003509FF">
        <w:rPr>
          <w:rFonts w:cs="Times New Roman" w:hint="default"/>
          <w:iCs/>
        </w:rPr>
        <w:t>ho celku zvýš</w:t>
      </w:r>
      <w:r w:rsidRPr="00D65693" w:rsidR="003509FF">
        <w:rPr>
          <w:rFonts w:cs="Times New Roman" w:hint="default"/>
          <w:iCs/>
        </w:rPr>
        <w:t>enú</w:t>
      </w:r>
      <w:r w:rsidRPr="00D65693" w:rsidR="003509FF">
        <w:rPr>
          <w:rFonts w:cs="Times New Roman" w:hint="default"/>
          <w:iCs/>
        </w:rPr>
        <w:t xml:space="preserve"> kapacitu nezníž</w:t>
      </w:r>
      <w:r w:rsidRPr="00D65693" w:rsidR="003509FF">
        <w:rPr>
          <w:rFonts w:cs="Times New Roman" w:hint="default"/>
          <w:iCs/>
        </w:rPr>
        <w:t>i na poč</w:t>
      </w:r>
      <w:r w:rsidRPr="00D65693" w:rsidR="003509FF">
        <w:rPr>
          <w:rFonts w:cs="Times New Roman" w:hint="default"/>
          <w:iCs/>
        </w:rPr>
        <w:t>et, ktorý</w:t>
      </w:r>
      <w:r w:rsidRPr="00D65693" w:rsidR="003509FF">
        <w:rPr>
          <w:rFonts w:cs="Times New Roman" w:hint="default"/>
          <w:iCs/>
        </w:rPr>
        <w:t xml:space="preserve"> mal pred ich zvýš</w:t>
      </w:r>
      <w:r w:rsidRPr="00D65693" w:rsidR="003509FF">
        <w:rPr>
          <w:rFonts w:cs="Times New Roman" w:hint="default"/>
          <w:iCs/>
        </w:rPr>
        <w:t>ení</w:t>
      </w:r>
      <w:r w:rsidRPr="00D65693" w:rsidR="003509FF">
        <w:rPr>
          <w:rFonts w:cs="Times New Roman" w:hint="default"/>
          <w:iCs/>
        </w:rPr>
        <w:t>m miest, bude z registra vym</w:t>
      </w:r>
      <w:r w:rsidRPr="00D65693" w:rsidR="003509FF">
        <w:rPr>
          <w:rFonts w:cs="Times New Roman" w:hint="default"/>
          <w:iCs/>
        </w:rPr>
        <w:t>a</w:t>
      </w:r>
      <w:r w:rsidRPr="00D65693" w:rsidR="003509FF">
        <w:rPr>
          <w:rFonts w:cs="Times New Roman" w:hint="default"/>
          <w:iCs/>
        </w:rPr>
        <w:t>zaný</w:t>
      </w:r>
      <w:r w:rsidRPr="00D65693" w:rsidR="003509FF">
        <w:rPr>
          <w:rFonts w:cs="Times New Roman" w:hint="default"/>
          <w:iCs/>
        </w:rPr>
        <w:t>.  V súč</w:t>
      </w:r>
      <w:r w:rsidRPr="00D65693" w:rsidR="003509FF">
        <w:rPr>
          <w:rFonts w:cs="Times New Roman" w:hint="default"/>
          <w:iCs/>
        </w:rPr>
        <w:t>asnosti nie sú</w:t>
      </w:r>
      <w:r w:rsidRPr="00D65693" w:rsidR="003509FF">
        <w:rPr>
          <w:rFonts w:cs="Times New Roman" w:hint="default"/>
          <w:iCs/>
        </w:rPr>
        <w:t xml:space="preserve"> zá</w:t>
      </w:r>
      <w:r w:rsidRPr="00D65693" w:rsidR="003509FF">
        <w:rPr>
          <w:rFonts w:cs="Times New Roman" w:hint="default"/>
          <w:iCs/>
        </w:rPr>
        <w:t>konom stanovené</w:t>
      </w:r>
      <w:r w:rsidRPr="00D65693" w:rsidR="003509FF">
        <w:rPr>
          <w:rFonts w:cs="Times New Roman" w:hint="default"/>
          <w:iCs/>
        </w:rPr>
        <w:t xml:space="preserve"> ž</w:t>
      </w:r>
      <w:r w:rsidRPr="00D65693" w:rsidR="003509FF">
        <w:rPr>
          <w:rFonts w:cs="Times New Roman" w:hint="default"/>
          <w:iCs/>
        </w:rPr>
        <w:t>iadne sankcie pre poskytovateľ</w:t>
      </w:r>
      <w:r w:rsidRPr="00D65693" w:rsidR="003509FF">
        <w:rPr>
          <w:rFonts w:cs="Times New Roman" w:hint="default"/>
          <w:iCs/>
        </w:rPr>
        <w:t>a, ktorý</w:t>
      </w:r>
      <w:r w:rsidRPr="00D65693" w:rsidR="003509FF">
        <w:rPr>
          <w:rFonts w:cs="Times New Roman" w:hint="default"/>
          <w:iCs/>
        </w:rPr>
        <w:t xml:space="preserve"> si nesplní</w:t>
      </w:r>
      <w:r w:rsidRPr="00D65693" w:rsidR="003509FF">
        <w:rPr>
          <w:rFonts w:cs="Times New Roman" w:hint="default"/>
          <w:iCs/>
        </w:rPr>
        <w:t xml:space="preserve"> zá</w:t>
      </w:r>
      <w:r w:rsidRPr="00D65693" w:rsidR="003509FF">
        <w:rPr>
          <w:rFonts w:cs="Times New Roman" w:hint="default"/>
          <w:iCs/>
        </w:rPr>
        <w:t>konom stanovenú</w:t>
      </w:r>
      <w:r w:rsidRPr="00D65693" w:rsidR="003509FF">
        <w:rPr>
          <w:rFonts w:cs="Times New Roman" w:hint="default"/>
          <w:iCs/>
        </w:rPr>
        <w:t xml:space="preserve"> povinnosť</w:t>
      </w:r>
      <w:r w:rsidRPr="00D65693" w:rsidR="003509FF">
        <w:rPr>
          <w:rFonts w:cs="Times New Roman" w:hint="default"/>
          <w:iCs/>
        </w:rPr>
        <w:t xml:space="preserve"> a neozná</w:t>
      </w:r>
      <w:r w:rsidRPr="00D65693" w:rsidR="003509FF">
        <w:rPr>
          <w:rFonts w:cs="Times New Roman" w:hint="default"/>
          <w:iCs/>
        </w:rPr>
        <w:t>mi zmeny skutoč</w:t>
      </w:r>
      <w:r w:rsidRPr="00D65693" w:rsidR="003509FF">
        <w:rPr>
          <w:rFonts w:cs="Times New Roman" w:hint="default"/>
          <w:iCs/>
        </w:rPr>
        <w:t>nosti rozhodujú</w:t>
      </w:r>
      <w:r w:rsidRPr="00D65693" w:rsidR="003509FF">
        <w:rPr>
          <w:rFonts w:cs="Times New Roman" w:hint="default"/>
          <w:iCs/>
        </w:rPr>
        <w:t>ce pre zá</w:t>
      </w:r>
      <w:r w:rsidRPr="00D65693" w:rsidR="003509FF">
        <w:rPr>
          <w:rFonts w:cs="Times New Roman" w:hint="default"/>
          <w:iCs/>
        </w:rPr>
        <w:t>pis do registra, navrhuje sa, aby v takom prí</w:t>
      </w:r>
      <w:r w:rsidRPr="00D65693" w:rsidR="003509FF">
        <w:rPr>
          <w:rFonts w:cs="Times New Roman" w:hint="default"/>
          <w:iCs/>
        </w:rPr>
        <w:t>pade, prí</w:t>
      </w:r>
      <w:r w:rsidRPr="00D65693" w:rsidR="003509FF">
        <w:rPr>
          <w:rFonts w:cs="Times New Roman" w:hint="default"/>
          <w:iCs/>
        </w:rPr>
        <w:t>sluš</w:t>
      </w:r>
      <w:r w:rsidRPr="00D65693" w:rsidR="003509FF">
        <w:rPr>
          <w:rFonts w:cs="Times New Roman" w:hint="default"/>
          <w:iCs/>
        </w:rPr>
        <w:t>ný</w:t>
      </w:r>
      <w:r w:rsidRPr="00D65693" w:rsidR="003509FF">
        <w:rPr>
          <w:rFonts w:cs="Times New Roman" w:hint="default"/>
          <w:iCs/>
        </w:rPr>
        <w:t xml:space="preserve"> vyšší</w:t>
      </w:r>
      <w:r w:rsidRPr="00D65693" w:rsidR="003509FF">
        <w:rPr>
          <w:rFonts w:cs="Times New Roman" w:hint="default"/>
          <w:iCs/>
        </w:rPr>
        <w:t xml:space="preserve"> ú</w:t>
      </w:r>
      <w:r w:rsidRPr="00D65693" w:rsidR="003509FF">
        <w:rPr>
          <w:rFonts w:cs="Times New Roman" w:hint="default"/>
          <w:iCs/>
        </w:rPr>
        <w:t>zemný</w:t>
      </w:r>
      <w:r w:rsidRPr="00D65693" w:rsidR="003509FF">
        <w:rPr>
          <w:rFonts w:cs="Times New Roman" w:hint="default"/>
          <w:iCs/>
        </w:rPr>
        <w:t xml:space="preserve"> celok vyma</w:t>
      </w:r>
      <w:r w:rsidRPr="00D65693" w:rsidR="003509FF">
        <w:rPr>
          <w:rFonts w:cs="Times New Roman" w:hint="default"/>
          <w:iCs/>
        </w:rPr>
        <w:t>z</w:t>
      </w:r>
      <w:r w:rsidRPr="00D65693" w:rsidR="003509FF">
        <w:rPr>
          <w:rFonts w:cs="Times New Roman" w:hint="default"/>
          <w:iCs/>
        </w:rPr>
        <w:t>al poskytovateľ</w:t>
      </w:r>
      <w:r w:rsidRPr="00D65693" w:rsidR="003509FF">
        <w:rPr>
          <w:rFonts w:cs="Times New Roman" w:hint="default"/>
          <w:iCs/>
        </w:rPr>
        <w:t>a z registra.</w:t>
      </w:r>
    </w:p>
    <w:p w:rsidR="00AB1692" w:rsidP="00D65693">
      <w:pPr>
        <w:pStyle w:val="Title"/>
        <w:tabs>
          <w:tab w:val="left" w:pos="540"/>
        </w:tabs>
        <w:bidi w:val="0"/>
        <w:jc w:val="both"/>
        <w:rPr>
          <w:bCs w:val="0"/>
          <w:sz w:val="24"/>
          <w:szCs w:val="24"/>
        </w:rPr>
      </w:pPr>
    </w:p>
    <w:p w:rsidR="00CD4618" w:rsidRPr="00D65693" w:rsidP="00D65693">
      <w:pPr>
        <w:pStyle w:val="Title"/>
        <w:tabs>
          <w:tab w:val="left" w:pos="540"/>
        </w:tabs>
        <w:bidi w:val="0"/>
        <w:jc w:val="both"/>
        <w:rPr>
          <w:sz w:val="24"/>
          <w:szCs w:val="24"/>
        </w:rPr>
      </w:pPr>
      <w:r w:rsidR="00EA6722">
        <w:rPr>
          <w:bCs w:val="0"/>
          <w:sz w:val="24"/>
          <w:szCs w:val="24"/>
        </w:rPr>
        <w:t xml:space="preserve">K bodu </w:t>
      </w:r>
      <w:r w:rsidR="0005337F">
        <w:rPr>
          <w:bCs w:val="0"/>
          <w:sz w:val="24"/>
          <w:szCs w:val="24"/>
        </w:rPr>
        <w:t>90</w:t>
      </w:r>
      <w:r w:rsidRPr="00D65693" w:rsidR="003509FF">
        <w:rPr>
          <w:rFonts w:hint="default"/>
          <w:bCs w:val="0"/>
          <w:sz w:val="24"/>
          <w:szCs w:val="24"/>
        </w:rPr>
        <w:t xml:space="preserve"> - §</w:t>
      </w:r>
      <w:r w:rsidRPr="00D65693" w:rsidR="003509FF">
        <w:rPr>
          <w:rFonts w:hint="default"/>
          <w:bCs w:val="0"/>
          <w:sz w:val="24"/>
          <w:szCs w:val="24"/>
        </w:rPr>
        <w:t xml:space="preserve"> </w:t>
      </w:r>
      <w:r w:rsidRPr="00D65693" w:rsidR="003509FF">
        <w:rPr>
          <w:rFonts w:hint="default"/>
          <w:sz w:val="24"/>
          <w:szCs w:val="24"/>
        </w:rPr>
        <w:t>68 ods. 2 pí</w:t>
      </w:r>
      <w:r w:rsidRPr="00D65693" w:rsidR="003509FF">
        <w:rPr>
          <w:rFonts w:hint="default"/>
          <w:sz w:val="24"/>
          <w:szCs w:val="24"/>
        </w:rPr>
        <w:t>sm. e)</w:t>
      </w:r>
    </w:p>
    <w:p w:rsidR="00CD4618" w:rsidRPr="00D65693" w:rsidP="00D65693">
      <w:pPr>
        <w:pStyle w:val="Standard"/>
        <w:bidi w:val="0"/>
        <w:jc w:val="both"/>
        <w:rPr>
          <w:rFonts w:cs="Times New Roman"/>
        </w:rPr>
      </w:pPr>
      <w:r w:rsidRPr="00D65693" w:rsidR="003509FF">
        <w:rPr>
          <w:rFonts w:cs="Times New Roman"/>
        </w:rPr>
        <w:tab/>
      </w:r>
      <w:r w:rsidRPr="00D65693" w:rsidR="003509FF">
        <w:rPr>
          <w:rFonts w:cs="Times New Roman" w:hint="default"/>
        </w:rPr>
        <w:t>Navrhovaná</w:t>
      </w:r>
      <w:r w:rsidRPr="00D65693" w:rsidR="003509FF">
        <w:rPr>
          <w:rFonts w:cs="Times New Roman" w:hint="default"/>
        </w:rPr>
        <w:t xml:space="preserve"> prá</w:t>
      </w:r>
      <w:r w:rsidRPr="00D65693" w:rsidR="003509FF">
        <w:rPr>
          <w:rFonts w:cs="Times New Roman" w:hint="default"/>
        </w:rPr>
        <w:t>vna ú</w:t>
      </w:r>
      <w:r w:rsidRPr="00D65693" w:rsidR="003509FF">
        <w:rPr>
          <w:rFonts w:cs="Times New Roman" w:hint="default"/>
        </w:rPr>
        <w:t>prava sú</w:t>
      </w:r>
      <w:r w:rsidRPr="00D65693" w:rsidR="003509FF">
        <w:rPr>
          <w:rFonts w:cs="Times New Roman" w:hint="default"/>
        </w:rPr>
        <w:t>visí</w:t>
      </w:r>
      <w:r w:rsidRPr="00D65693" w:rsidR="003509FF">
        <w:rPr>
          <w:rFonts w:cs="Times New Roman" w:hint="default"/>
        </w:rPr>
        <w:t xml:space="preserve"> s </w:t>
      </w:r>
      <w:r w:rsidRPr="00D65693" w:rsidR="003509FF">
        <w:rPr>
          <w:rFonts w:cs="Times New Roman" w:hint="default"/>
        </w:rPr>
        <w:t>novo ustanovenou povinnosť</w:t>
      </w:r>
      <w:r w:rsidRPr="00D65693" w:rsidR="003509FF">
        <w:rPr>
          <w:rFonts w:cs="Times New Roman" w:hint="default"/>
        </w:rPr>
        <w:t>ou poskytovateľ</w:t>
      </w:r>
      <w:r w:rsidRPr="00D65693" w:rsidR="003509FF">
        <w:rPr>
          <w:rFonts w:cs="Times New Roman" w:hint="default"/>
        </w:rPr>
        <w:t>a sociá</w:t>
      </w:r>
      <w:r w:rsidRPr="00D65693" w:rsidR="003509FF">
        <w:rPr>
          <w:rFonts w:cs="Times New Roman" w:hint="default"/>
        </w:rPr>
        <w:t>lnej služ</w:t>
      </w:r>
      <w:r w:rsidRPr="00D65693" w:rsidR="003509FF">
        <w:rPr>
          <w:rFonts w:cs="Times New Roman" w:hint="default"/>
        </w:rPr>
        <w:t>by vypracovať</w:t>
      </w:r>
      <w:r w:rsidRPr="00D65693" w:rsidR="003509FF">
        <w:rPr>
          <w:rFonts w:cs="Times New Roman" w:hint="default"/>
        </w:rPr>
        <w:t xml:space="preserve"> a </w:t>
      </w:r>
      <w:r w:rsidRPr="00D65693" w:rsidR="003509FF">
        <w:rPr>
          <w:rFonts w:cs="Times New Roman" w:hint="default"/>
        </w:rPr>
        <w:t>predlož</w:t>
      </w:r>
      <w:r w:rsidRPr="00D65693" w:rsidR="003509FF">
        <w:rPr>
          <w:rFonts w:cs="Times New Roman" w:hint="default"/>
        </w:rPr>
        <w:t>iť</w:t>
      </w:r>
      <w:r w:rsidRPr="00D65693" w:rsidR="003509FF">
        <w:rPr>
          <w:rFonts w:cs="Times New Roman" w:hint="default"/>
        </w:rPr>
        <w:t xml:space="preserve"> vyšš</w:t>
      </w:r>
      <w:r w:rsidRPr="00D65693" w:rsidR="003509FF">
        <w:rPr>
          <w:rFonts w:cs="Times New Roman" w:hint="default"/>
        </w:rPr>
        <w:t>iemu ú</w:t>
      </w:r>
      <w:r w:rsidRPr="00D65693" w:rsidR="003509FF">
        <w:rPr>
          <w:rFonts w:cs="Times New Roman" w:hint="default"/>
        </w:rPr>
        <w:t>zemné</w:t>
      </w:r>
      <w:r w:rsidRPr="00D65693" w:rsidR="003509FF">
        <w:rPr>
          <w:rFonts w:cs="Times New Roman" w:hint="default"/>
        </w:rPr>
        <w:t>mu celku, ktorý</w:t>
      </w:r>
      <w:r w:rsidRPr="00D65693" w:rsidR="003509FF">
        <w:rPr>
          <w:rFonts w:cs="Times New Roman" w:hint="default"/>
        </w:rPr>
        <w:t xml:space="preserve"> je registrač</w:t>
      </w:r>
      <w:r w:rsidRPr="00D65693" w:rsidR="003509FF">
        <w:rPr>
          <w:rFonts w:cs="Times New Roman" w:hint="default"/>
        </w:rPr>
        <w:t>ný</w:t>
      </w:r>
      <w:r w:rsidRPr="00D65693" w:rsidR="003509FF">
        <w:rPr>
          <w:rFonts w:cs="Times New Roman" w:hint="default"/>
        </w:rPr>
        <w:t>m miestom, v ustanovenej lehot</w:t>
      </w:r>
      <w:r w:rsidRPr="00D65693" w:rsidR="003509FF">
        <w:rPr>
          <w:rFonts w:cs="Times New Roman" w:hint="default"/>
        </w:rPr>
        <w:t>e vý</w:t>
      </w:r>
      <w:r w:rsidRPr="00D65693" w:rsidR="003509FF">
        <w:rPr>
          <w:rFonts w:cs="Times New Roman" w:hint="default"/>
        </w:rPr>
        <w:t>roč</w:t>
      </w:r>
      <w:r w:rsidRPr="00D65693" w:rsidR="003509FF">
        <w:rPr>
          <w:rFonts w:cs="Times New Roman" w:hint="default"/>
        </w:rPr>
        <w:t>nú</w:t>
      </w:r>
      <w:r w:rsidRPr="00D65693" w:rsidR="003509FF">
        <w:rPr>
          <w:rFonts w:cs="Times New Roman" w:hint="default"/>
        </w:rPr>
        <w:t xml:space="preserve"> sprá</w:t>
      </w:r>
      <w:r w:rsidRPr="00D65693" w:rsidR="003509FF">
        <w:rPr>
          <w:rFonts w:cs="Times New Roman" w:hint="default"/>
        </w:rPr>
        <w:t>vu o </w:t>
      </w:r>
      <w:r w:rsidRPr="00D65693" w:rsidR="003509FF">
        <w:rPr>
          <w:rFonts w:cs="Times New Roman" w:hint="default"/>
        </w:rPr>
        <w:t>svojej č</w:t>
      </w:r>
      <w:r w:rsidRPr="00D65693" w:rsidR="003509FF">
        <w:rPr>
          <w:rFonts w:cs="Times New Roman" w:hint="default"/>
        </w:rPr>
        <w:t>innosti a </w:t>
      </w:r>
      <w:r w:rsidRPr="00D65693" w:rsidR="003509FF">
        <w:rPr>
          <w:rFonts w:cs="Times New Roman" w:hint="default"/>
        </w:rPr>
        <w:t>hospodá</w:t>
      </w:r>
      <w:r w:rsidRPr="00D65693" w:rsidR="003509FF">
        <w:rPr>
          <w:rFonts w:cs="Times New Roman" w:hint="default"/>
        </w:rPr>
        <w:t>rení</w:t>
      </w:r>
      <w:r w:rsidRPr="00D65693" w:rsidR="003509FF">
        <w:rPr>
          <w:rFonts w:cs="Times New Roman" w:hint="default"/>
        </w:rPr>
        <w:t>. Prá</w:t>
      </w:r>
      <w:r w:rsidRPr="00D65693" w:rsidR="003509FF">
        <w:rPr>
          <w:rFonts w:cs="Times New Roman" w:hint="default"/>
        </w:rPr>
        <w:t>vnym ná</w:t>
      </w:r>
      <w:r w:rsidRPr="00D65693" w:rsidR="003509FF">
        <w:rPr>
          <w:rFonts w:cs="Times New Roman" w:hint="default"/>
        </w:rPr>
        <w:t>sledkom nesplnenia si tejto povinnosti v </w:t>
      </w:r>
      <w:r w:rsidRPr="00D65693" w:rsidR="003509FF">
        <w:rPr>
          <w:rFonts w:cs="Times New Roman" w:hint="default"/>
        </w:rPr>
        <w:t>ustanovenej lehote, vzhľ</w:t>
      </w:r>
      <w:r w:rsidRPr="00D65693" w:rsidR="003509FF">
        <w:rPr>
          <w:rFonts w:cs="Times New Roman" w:hint="default"/>
        </w:rPr>
        <w:t>adom na jej úč</w:t>
      </w:r>
      <w:r w:rsidRPr="00D65693" w:rsidR="003509FF">
        <w:rPr>
          <w:rFonts w:cs="Times New Roman" w:hint="default"/>
        </w:rPr>
        <w:t>el (zabezpeč</w:t>
      </w:r>
      <w:r w:rsidRPr="00D65693" w:rsidR="003509FF">
        <w:rPr>
          <w:rFonts w:cs="Times New Roman" w:hint="default"/>
        </w:rPr>
        <w:t>enie  finanč</w:t>
      </w:r>
      <w:r w:rsidRPr="00D65693" w:rsidR="003509FF">
        <w:rPr>
          <w:rFonts w:cs="Times New Roman" w:hint="default"/>
        </w:rPr>
        <w:t>nej udrž</w:t>
      </w:r>
      <w:r w:rsidRPr="00D65693" w:rsidR="003509FF">
        <w:rPr>
          <w:rFonts w:cs="Times New Roman" w:hint="default"/>
        </w:rPr>
        <w:t>ateľ</w:t>
      </w:r>
      <w:r w:rsidRPr="00D65693" w:rsidR="003509FF">
        <w:rPr>
          <w:rFonts w:cs="Times New Roman" w:hint="default"/>
        </w:rPr>
        <w:t>nosti poskytovania sociá</w:t>
      </w:r>
      <w:r w:rsidRPr="00D65693" w:rsidR="003509FF">
        <w:rPr>
          <w:rFonts w:cs="Times New Roman" w:hint="default"/>
        </w:rPr>
        <w:t>lnej služ</w:t>
      </w:r>
      <w:r w:rsidRPr="00D65693" w:rsidR="003509FF">
        <w:rPr>
          <w:rFonts w:cs="Times New Roman" w:hint="default"/>
        </w:rPr>
        <w:t>by a </w:t>
      </w:r>
      <w:r w:rsidRPr="00D65693" w:rsidR="003509FF">
        <w:rPr>
          <w:rFonts w:cs="Times New Roman" w:hint="default"/>
        </w:rPr>
        <w:t>sú</w:t>
      </w:r>
      <w:r w:rsidRPr="00D65693" w:rsidR="003509FF">
        <w:rPr>
          <w:rFonts w:cs="Times New Roman" w:hint="default"/>
        </w:rPr>
        <w:t>visiacej potreby prá</w:t>
      </w:r>
      <w:r w:rsidRPr="00D65693" w:rsidR="003509FF">
        <w:rPr>
          <w:rFonts w:cs="Times New Roman" w:hint="default"/>
        </w:rPr>
        <w:t>vnej ochrany prijí</w:t>
      </w:r>
      <w:r w:rsidRPr="00D65693" w:rsidR="003509FF">
        <w:rPr>
          <w:rFonts w:cs="Times New Roman" w:hint="default"/>
        </w:rPr>
        <w:t>ma</w:t>
      </w:r>
      <w:r w:rsidRPr="00D65693" w:rsidR="003509FF">
        <w:rPr>
          <w:rFonts w:cs="Times New Roman" w:hint="default"/>
        </w:rPr>
        <w:t>t</w:t>
      </w:r>
      <w:r w:rsidRPr="00D65693" w:rsidR="003509FF">
        <w:rPr>
          <w:rFonts w:cs="Times New Roman" w:hint="default"/>
        </w:rPr>
        <w:t>eľ</w:t>
      </w:r>
      <w:r w:rsidRPr="00D65693" w:rsidR="003509FF">
        <w:rPr>
          <w:rFonts w:cs="Times New Roman" w:hint="default"/>
        </w:rPr>
        <w:t>ov sociá</w:t>
      </w:r>
      <w:r w:rsidRPr="00D65693" w:rsidR="003509FF">
        <w:rPr>
          <w:rFonts w:cs="Times New Roman" w:hint="default"/>
        </w:rPr>
        <w:t>lnej služ</w:t>
      </w:r>
      <w:r w:rsidRPr="00D65693" w:rsidR="003509FF">
        <w:rPr>
          <w:rFonts w:cs="Times New Roman" w:hint="default"/>
        </w:rPr>
        <w:t>by), je vý</w:t>
      </w:r>
      <w:r w:rsidRPr="00D65693" w:rsidR="003509FF">
        <w:rPr>
          <w:rFonts w:cs="Times New Roman" w:hint="default"/>
        </w:rPr>
        <w:t>maz z </w:t>
      </w:r>
      <w:r w:rsidRPr="00D65693" w:rsidR="003509FF">
        <w:rPr>
          <w:rFonts w:cs="Times New Roman" w:hint="default"/>
        </w:rPr>
        <w:t>registra poskytovateľ</w:t>
      </w:r>
      <w:r w:rsidRPr="00D65693" w:rsidR="003509FF">
        <w:rPr>
          <w:rFonts w:cs="Times New Roman" w:hint="default"/>
        </w:rPr>
        <w:t>ov sociá</w:t>
      </w:r>
      <w:r w:rsidRPr="00D65693" w:rsidR="003509FF">
        <w:rPr>
          <w:rFonts w:cs="Times New Roman" w:hint="default"/>
        </w:rPr>
        <w:t>lnych služ</w:t>
      </w:r>
      <w:r w:rsidRPr="00D65693" w:rsidR="003509FF">
        <w:rPr>
          <w:rFonts w:cs="Times New Roman" w:hint="default"/>
        </w:rPr>
        <w:t>ieb.</w:t>
      </w:r>
    </w:p>
    <w:p w:rsidR="00CD4618" w:rsidRPr="00D65693" w:rsidP="00D65693">
      <w:pPr>
        <w:pStyle w:val="ListParagraph"/>
        <w:suppressAutoHyphens w:val="0"/>
        <w:bidi w:val="0"/>
        <w:spacing w:after="0"/>
        <w:ind w:left="0"/>
        <w:jc w:val="both"/>
        <w:textAlignment w:val="auto"/>
        <w:rPr>
          <w:rFonts w:ascii="Times New Roman" w:hAnsi="Times New Roman" w:cs="Times New Roman"/>
          <w:b/>
          <w:lang w:val="sk-SK" w:eastAsia="cs-CZ"/>
        </w:rPr>
      </w:pPr>
    </w:p>
    <w:p w:rsidR="00CD4618" w:rsidRPr="00D65693" w:rsidP="00D65693">
      <w:pPr>
        <w:suppressAutoHyphens w:val="0"/>
        <w:bidi w:val="0"/>
        <w:jc w:val="both"/>
        <w:textAlignment w:val="auto"/>
        <w:rPr>
          <w:rFonts w:cs="Times New Roman"/>
          <w:b/>
          <w:lang w:eastAsia="cs-CZ"/>
        </w:rPr>
      </w:pPr>
      <w:r w:rsidR="0005337F">
        <w:rPr>
          <w:rFonts w:cs="Times New Roman"/>
          <w:b/>
          <w:lang w:eastAsia="cs-CZ"/>
        </w:rPr>
        <w:t>K bodu 91</w:t>
      </w:r>
      <w:r w:rsidRPr="00D65693" w:rsidR="003509FF">
        <w:rPr>
          <w:rFonts w:cs="Times New Roman"/>
          <w:b/>
          <w:lang w:eastAsia="cs-CZ"/>
        </w:rPr>
        <w:t xml:space="preserve"> </w:t>
      </w:r>
      <w:r w:rsidRPr="00D65693" w:rsidR="003509FF">
        <w:rPr>
          <w:rFonts w:cs="Times New Roman" w:hint="default"/>
          <w:b/>
          <w:lang w:eastAsia="cs-CZ"/>
        </w:rPr>
        <w:t>–</w:t>
      </w:r>
      <w:r w:rsidRPr="00D65693" w:rsidR="003509FF">
        <w:rPr>
          <w:rFonts w:cs="Times New Roman" w:hint="default"/>
          <w:b/>
          <w:lang w:eastAsia="cs-CZ"/>
        </w:rPr>
        <w:t xml:space="preserve"> §</w:t>
      </w:r>
      <w:r w:rsidRPr="00D65693" w:rsidR="003509FF">
        <w:rPr>
          <w:rFonts w:cs="Times New Roman" w:hint="default"/>
          <w:b/>
          <w:lang w:eastAsia="cs-CZ"/>
        </w:rPr>
        <w:t xml:space="preserve"> 68 ods. 4</w:t>
      </w:r>
    </w:p>
    <w:p w:rsidR="00CD4618" w:rsidP="00D65693">
      <w:pPr>
        <w:pStyle w:val="Standard"/>
        <w:bidi w:val="0"/>
        <w:jc w:val="both"/>
        <w:rPr>
          <w:rFonts w:cs="Times New Roman"/>
        </w:rPr>
      </w:pPr>
      <w:r w:rsidRPr="00D65693" w:rsidR="003509FF">
        <w:rPr>
          <w:rFonts w:cs="Times New Roman"/>
        </w:rPr>
        <w:tab/>
      </w:r>
      <w:r w:rsidRPr="00D65693" w:rsidR="003509FF">
        <w:rPr>
          <w:rFonts w:cs="Times New Roman"/>
        </w:rPr>
        <w:t>Ide o </w:t>
      </w:r>
      <w:r w:rsidRPr="00D65693" w:rsidR="003509FF">
        <w:rPr>
          <w:rFonts w:cs="Times New Roman" w:hint="default"/>
        </w:rPr>
        <w:t>legislatí</w:t>
      </w:r>
      <w:r w:rsidRPr="00D65693" w:rsidR="003509FF">
        <w:rPr>
          <w:rFonts w:cs="Times New Roman" w:hint="default"/>
        </w:rPr>
        <w:t>vnotechnické</w:t>
      </w:r>
      <w:r w:rsidRPr="00D65693" w:rsidR="003509FF">
        <w:rPr>
          <w:rFonts w:cs="Times New Roman" w:hint="default"/>
        </w:rPr>
        <w:t xml:space="preserve"> zmeny v </w:t>
      </w:r>
      <w:r w:rsidRPr="00D65693" w:rsidR="003509FF">
        <w:rPr>
          <w:rFonts w:cs="Times New Roman" w:hint="default"/>
        </w:rPr>
        <w:t>nadvä</w:t>
      </w:r>
      <w:r w:rsidRPr="00D65693" w:rsidR="003509FF">
        <w:rPr>
          <w:rFonts w:cs="Times New Roman" w:hint="default"/>
        </w:rPr>
        <w:t>znosti na ú</w:t>
      </w:r>
      <w:r w:rsidRPr="00D65693" w:rsidR="003509FF">
        <w:rPr>
          <w:rFonts w:cs="Times New Roman" w:hint="default"/>
        </w:rPr>
        <w:t>pravy prijaté</w:t>
      </w:r>
      <w:r w:rsidRPr="00D65693" w:rsidR="003509FF">
        <w:rPr>
          <w:rFonts w:cs="Times New Roman" w:hint="default"/>
        </w:rPr>
        <w:t xml:space="preserve"> v §</w:t>
      </w:r>
      <w:r w:rsidRPr="00D65693" w:rsidR="003509FF">
        <w:rPr>
          <w:rFonts w:cs="Times New Roman" w:hint="default"/>
        </w:rPr>
        <w:t xml:space="preserve"> 68 ods</w:t>
      </w:r>
      <w:r w:rsidR="00144DBA">
        <w:rPr>
          <w:rFonts w:cs="Times New Roman"/>
        </w:rPr>
        <w:t>.</w:t>
      </w:r>
      <w:r w:rsidRPr="00D65693" w:rsidR="003509FF">
        <w:rPr>
          <w:rFonts w:cs="Times New Roman"/>
        </w:rPr>
        <w:t xml:space="preserve"> 1.</w:t>
      </w:r>
    </w:p>
    <w:p w:rsidR="0005337F" w:rsidRPr="00D65693" w:rsidP="00D65693">
      <w:pPr>
        <w:pStyle w:val="Standard"/>
        <w:bidi w:val="0"/>
        <w:jc w:val="both"/>
        <w:rPr>
          <w:rFonts w:cs="Times New Roman"/>
        </w:rPr>
      </w:pPr>
    </w:p>
    <w:p w:rsidR="0005337F" w:rsidP="0005337F">
      <w:pPr>
        <w:suppressAutoHyphens w:val="0"/>
        <w:bidi w:val="0"/>
        <w:jc w:val="both"/>
        <w:textAlignment w:val="auto"/>
        <w:rPr>
          <w:rFonts w:cs="Times New Roman" w:hint="default"/>
          <w:b/>
          <w:lang w:eastAsia="cs-CZ"/>
        </w:rPr>
      </w:pPr>
      <w:r>
        <w:rPr>
          <w:rFonts w:cs="Times New Roman"/>
          <w:b/>
          <w:lang w:eastAsia="cs-CZ"/>
        </w:rPr>
        <w:t xml:space="preserve">K bodu 92 </w:t>
      </w:r>
      <w:r>
        <w:rPr>
          <w:rFonts w:cs="Times New Roman" w:hint="default"/>
          <w:b/>
          <w:lang w:eastAsia="cs-CZ"/>
        </w:rPr>
        <w:t>–</w:t>
      </w:r>
      <w:r>
        <w:rPr>
          <w:rFonts w:cs="Times New Roman" w:hint="default"/>
          <w:b/>
          <w:lang w:eastAsia="cs-CZ"/>
        </w:rPr>
        <w:t xml:space="preserve"> §</w:t>
      </w:r>
      <w:r>
        <w:rPr>
          <w:rFonts w:cs="Times New Roman" w:hint="default"/>
          <w:b/>
          <w:lang w:eastAsia="cs-CZ"/>
        </w:rPr>
        <w:t xml:space="preserve"> 68 ods. 5</w:t>
      </w:r>
    </w:p>
    <w:p w:rsidR="0005337F" w:rsidP="0005337F">
      <w:pPr>
        <w:pStyle w:val="Standard"/>
        <w:bidi w:val="0"/>
        <w:ind w:firstLine="709"/>
        <w:jc w:val="both"/>
        <w:rPr>
          <w:rFonts w:cs="Times New Roman" w:hint="default"/>
        </w:rPr>
      </w:pPr>
      <w:r>
        <w:rPr>
          <w:rFonts w:cs="Times New Roman" w:hint="default"/>
        </w:rPr>
        <w:t>Demonš</w:t>
      </w:r>
      <w:r>
        <w:rPr>
          <w:rFonts w:cs="Times New Roman" w:hint="default"/>
        </w:rPr>
        <w:t>tratí</w:t>
      </w:r>
      <w:r>
        <w:rPr>
          <w:rFonts w:cs="Times New Roman" w:hint="default"/>
        </w:rPr>
        <w:t>vnym vý</w:t>
      </w:r>
      <w:r>
        <w:rPr>
          <w:rFonts w:cs="Times New Roman" w:hint="default"/>
        </w:rPr>
        <w:t>poč</w:t>
      </w:r>
      <w:r>
        <w:rPr>
          <w:rFonts w:cs="Times New Roman" w:hint="default"/>
        </w:rPr>
        <w:t>tom sú</w:t>
      </w:r>
      <w:r>
        <w:rPr>
          <w:rFonts w:cs="Times New Roman" w:hint="default"/>
        </w:rPr>
        <w:t xml:space="preserve"> uvedené</w:t>
      </w:r>
      <w:r>
        <w:rPr>
          <w:rFonts w:cs="Times New Roman" w:hint="default"/>
        </w:rPr>
        <w:t xml:space="preserve"> dô</w:t>
      </w:r>
      <w:r>
        <w:rPr>
          <w:rFonts w:cs="Times New Roman" w:hint="default"/>
        </w:rPr>
        <w:t>vody, p</w:t>
      </w:r>
      <w:r>
        <w:rPr>
          <w:rFonts w:cs="Times New Roman" w:hint="default"/>
        </w:rPr>
        <w:t>re ktoré</w:t>
      </w:r>
      <w:r>
        <w:rPr>
          <w:rFonts w:cs="Times New Roman" w:hint="default"/>
        </w:rPr>
        <w:t xml:space="preserve"> poskytovateľ</w:t>
      </w:r>
      <w:r>
        <w:rPr>
          <w:rFonts w:cs="Times New Roman" w:hint="default"/>
        </w:rPr>
        <w:t xml:space="preserve"> sociá</w:t>
      </w:r>
      <w:r>
        <w:rPr>
          <w:rFonts w:cs="Times New Roman" w:hint="default"/>
        </w:rPr>
        <w:t>lnej služ</w:t>
      </w:r>
      <w:r>
        <w:rPr>
          <w:rFonts w:cs="Times New Roman" w:hint="default"/>
        </w:rPr>
        <w:t>by prestal spĺň</w:t>
      </w:r>
      <w:r>
        <w:rPr>
          <w:rFonts w:cs="Times New Roman" w:hint="default"/>
        </w:rPr>
        <w:t>ať</w:t>
      </w:r>
      <w:r>
        <w:rPr>
          <w:rFonts w:cs="Times New Roman" w:hint="default"/>
        </w:rPr>
        <w:t xml:space="preserve"> finanč</w:t>
      </w:r>
      <w:r>
        <w:rPr>
          <w:rFonts w:cs="Times New Roman" w:hint="default"/>
        </w:rPr>
        <w:t>né</w:t>
      </w:r>
      <w:r>
        <w:rPr>
          <w:rFonts w:cs="Times New Roman" w:hint="default"/>
        </w:rPr>
        <w:t xml:space="preserve"> podmienky na poskytovanie sociá</w:t>
      </w:r>
      <w:r>
        <w:rPr>
          <w:rFonts w:cs="Times New Roman" w:hint="default"/>
        </w:rPr>
        <w:t>lnej služ</w:t>
      </w:r>
      <w:r>
        <w:rPr>
          <w:rFonts w:cs="Times New Roman" w:hint="default"/>
        </w:rPr>
        <w:t>by a </w:t>
      </w:r>
      <w:r>
        <w:rPr>
          <w:rFonts w:cs="Times New Roman" w:hint="default"/>
        </w:rPr>
        <w:t>ktoré</w:t>
      </w:r>
      <w:r>
        <w:rPr>
          <w:rFonts w:cs="Times New Roman" w:hint="default"/>
        </w:rPr>
        <w:t xml:space="preserve"> v </w:t>
      </w:r>
      <w:r>
        <w:rPr>
          <w:rFonts w:cs="Times New Roman" w:hint="default"/>
        </w:rPr>
        <w:t>zá</w:t>
      </w:r>
      <w:r>
        <w:rPr>
          <w:rFonts w:cs="Times New Roman" w:hint="default"/>
        </w:rPr>
        <w:t>sade preukazujú</w:t>
      </w:r>
      <w:r>
        <w:rPr>
          <w:rFonts w:cs="Times New Roman" w:hint="default"/>
        </w:rPr>
        <w:t xml:space="preserve"> jeho pretrvá</w:t>
      </w:r>
      <w:r>
        <w:rPr>
          <w:rFonts w:cs="Times New Roman" w:hint="default"/>
        </w:rPr>
        <w:t>vajú</w:t>
      </w:r>
      <w:r>
        <w:rPr>
          <w:rFonts w:cs="Times New Roman" w:hint="default"/>
        </w:rPr>
        <w:t>cu platobnú</w:t>
      </w:r>
      <w:r>
        <w:rPr>
          <w:rFonts w:cs="Times New Roman" w:hint="default"/>
        </w:rPr>
        <w:t xml:space="preserve"> neschopnosť</w:t>
      </w:r>
      <w:r>
        <w:rPr>
          <w:rFonts w:cs="Times New Roman" w:hint="default"/>
        </w:rPr>
        <w:t>. Navrhované</w:t>
      </w:r>
      <w:r>
        <w:rPr>
          <w:rFonts w:cs="Times New Roman" w:hint="default"/>
        </w:rPr>
        <w:t xml:space="preserve"> doplnenie ú</w:t>
      </w:r>
      <w:r>
        <w:rPr>
          <w:rFonts w:cs="Times New Roman" w:hint="default"/>
        </w:rPr>
        <w:t>pravy prá</w:t>
      </w:r>
      <w:r>
        <w:rPr>
          <w:rFonts w:cs="Times New Roman" w:hint="default"/>
        </w:rPr>
        <w:t>vnych vzť</w:t>
      </w:r>
      <w:r>
        <w:rPr>
          <w:rFonts w:cs="Times New Roman" w:hint="default"/>
        </w:rPr>
        <w:t>ahov je realizované</w:t>
      </w:r>
      <w:r>
        <w:rPr>
          <w:rFonts w:cs="Times New Roman" w:hint="default"/>
        </w:rPr>
        <w:t xml:space="preserve"> v </w:t>
      </w:r>
      <w:r>
        <w:rPr>
          <w:rFonts w:cs="Times New Roman" w:hint="default"/>
        </w:rPr>
        <w:t>zá</w:t>
      </w:r>
      <w:r>
        <w:rPr>
          <w:rFonts w:cs="Times New Roman" w:hint="default"/>
        </w:rPr>
        <w:t>ujme zabezpeč</w:t>
      </w:r>
      <w:r>
        <w:rPr>
          <w:rFonts w:cs="Times New Roman" w:hint="default"/>
        </w:rPr>
        <w:t>eni</w:t>
      </w:r>
      <w:r>
        <w:rPr>
          <w:rFonts w:cs="Times New Roman" w:hint="default"/>
        </w:rPr>
        <w:t>a</w:t>
      </w:r>
      <w:r>
        <w:rPr>
          <w:rFonts w:cs="Times New Roman" w:hint="default"/>
        </w:rPr>
        <w:t xml:space="preserve"> finanč</w:t>
      </w:r>
      <w:r>
        <w:rPr>
          <w:rFonts w:cs="Times New Roman" w:hint="default"/>
        </w:rPr>
        <w:t>nej udrž</w:t>
      </w:r>
      <w:r>
        <w:rPr>
          <w:rFonts w:cs="Times New Roman" w:hint="default"/>
        </w:rPr>
        <w:t>ateľ</w:t>
      </w:r>
      <w:r>
        <w:rPr>
          <w:rFonts w:cs="Times New Roman" w:hint="default"/>
        </w:rPr>
        <w:t>nosti poskytovania sociá</w:t>
      </w:r>
      <w:r>
        <w:rPr>
          <w:rFonts w:cs="Times New Roman" w:hint="default"/>
        </w:rPr>
        <w:t>lnej služ</w:t>
      </w:r>
      <w:r>
        <w:rPr>
          <w:rFonts w:cs="Times New Roman" w:hint="default"/>
        </w:rPr>
        <w:t>by a </w:t>
      </w:r>
      <w:r>
        <w:rPr>
          <w:rFonts w:cs="Times New Roman" w:hint="default"/>
        </w:rPr>
        <w:t>sú</w:t>
      </w:r>
      <w:r>
        <w:rPr>
          <w:rFonts w:cs="Times New Roman" w:hint="default"/>
        </w:rPr>
        <w:t>visiacej potreby prá</w:t>
      </w:r>
      <w:r>
        <w:rPr>
          <w:rFonts w:cs="Times New Roman" w:hint="default"/>
        </w:rPr>
        <w:t>vnej ochrany prijí</w:t>
      </w:r>
      <w:r>
        <w:rPr>
          <w:rFonts w:cs="Times New Roman" w:hint="default"/>
        </w:rPr>
        <w:t>mateľ</w:t>
      </w:r>
      <w:r>
        <w:rPr>
          <w:rFonts w:cs="Times New Roman" w:hint="default"/>
        </w:rPr>
        <w:t>ov sociá</w:t>
      </w:r>
      <w:r>
        <w:rPr>
          <w:rFonts w:cs="Times New Roman" w:hint="default"/>
        </w:rPr>
        <w:t>lnej služ</w:t>
      </w:r>
      <w:r>
        <w:rPr>
          <w:rFonts w:cs="Times New Roman" w:hint="default"/>
        </w:rPr>
        <w:t>by a </w:t>
      </w:r>
      <w:r>
        <w:rPr>
          <w:rFonts w:cs="Times New Roman" w:hint="default"/>
        </w:rPr>
        <w:t>je priamo previazané</w:t>
      </w:r>
      <w:r>
        <w:rPr>
          <w:rFonts w:cs="Times New Roman" w:hint="default"/>
        </w:rPr>
        <w:t xml:space="preserve">  s </w:t>
      </w:r>
      <w:r>
        <w:rPr>
          <w:rFonts w:cs="Times New Roman" w:hint="default"/>
        </w:rPr>
        <w:t>mož</w:t>
      </w:r>
      <w:r>
        <w:rPr>
          <w:rFonts w:cs="Times New Roman" w:hint="default"/>
        </w:rPr>
        <w:t>ný</w:t>
      </w:r>
      <w:r>
        <w:rPr>
          <w:rFonts w:cs="Times New Roman" w:hint="default"/>
        </w:rPr>
        <w:t>m zá</w:t>
      </w:r>
      <w:r>
        <w:rPr>
          <w:rFonts w:cs="Times New Roman" w:hint="default"/>
        </w:rPr>
        <w:t>nikom oprá</w:t>
      </w:r>
      <w:r>
        <w:rPr>
          <w:rFonts w:cs="Times New Roman" w:hint="default"/>
        </w:rPr>
        <w:t>vnenia na poskytovanie sociá</w:t>
      </w:r>
      <w:r>
        <w:rPr>
          <w:rFonts w:cs="Times New Roman" w:hint="default"/>
        </w:rPr>
        <w:t>lnej služ</w:t>
      </w:r>
      <w:r>
        <w:rPr>
          <w:rFonts w:cs="Times New Roman" w:hint="default"/>
        </w:rPr>
        <w:t>by, ak sa preukáž</w:t>
      </w:r>
      <w:r>
        <w:rPr>
          <w:rFonts w:cs="Times New Roman" w:hint="default"/>
        </w:rPr>
        <w:t>e vznik prá</w:t>
      </w:r>
      <w:r>
        <w:rPr>
          <w:rFonts w:cs="Times New Roman" w:hint="default"/>
        </w:rPr>
        <w:t>vneho dô</w:t>
      </w:r>
      <w:r>
        <w:rPr>
          <w:rFonts w:cs="Times New Roman" w:hint="default"/>
        </w:rPr>
        <w:t>vodu na vý</w:t>
      </w:r>
      <w:r>
        <w:rPr>
          <w:rFonts w:cs="Times New Roman" w:hint="default"/>
        </w:rPr>
        <w:t>maz z </w:t>
      </w:r>
      <w:r>
        <w:rPr>
          <w:rFonts w:cs="Times New Roman" w:hint="default"/>
        </w:rPr>
        <w:t>registra.</w:t>
      </w:r>
    </w:p>
    <w:p w:rsidR="0005337F" w:rsidP="0005337F">
      <w:pPr>
        <w:suppressAutoHyphens w:val="0"/>
        <w:bidi w:val="0"/>
        <w:jc w:val="both"/>
        <w:textAlignment w:val="auto"/>
        <w:rPr>
          <w:rFonts w:cs="Times New Roman"/>
          <w:b/>
          <w:lang w:eastAsia="cs-CZ"/>
        </w:rPr>
      </w:pPr>
    </w:p>
    <w:p w:rsidR="00CD4618" w:rsidRPr="00D65693" w:rsidP="00D65693">
      <w:pPr>
        <w:pStyle w:val="Standard"/>
        <w:bidi w:val="0"/>
        <w:jc w:val="both"/>
        <w:rPr>
          <w:rFonts w:cs="Times New Roman"/>
          <w:b/>
        </w:rPr>
      </w:pPr>
      <w:r w:rsidR="00EA6722">
        <w:rPr>
          <w:rFonts w:cs="Times New Roman"/>
          <w:b/>
        </w:rPr>
        <w:t xml:space="preserve">K bodu </w:t>
      </w:r>
      <w:r w:rsidR="0005337F">
        <w:rPr>
          <w:rFonts w:cs="Times New Roman"/>
          <w:b/>
        </w:rPr>
        <w:t>93</w:t>
      </w:r>
      <w:r w:rsidR="005615FA">
        <w:rPr>
          <w:rFonts w:cs="Times New Roman"/>
          <w:b/>
        </w:rPr>
        <w:t xml:space="preserve"> </w:t>
      </w:r>
      <w:r w:rsidR="005615FA">
        <w:rPr>
          <w:rFonts w:cs="Times New Roman" w:hint="default"/>
          <w:b/>
        </w:rPr>
        <w:t>–</w:t>
      </w:r>
      <w:r w:rsidR="005615FA">
        <w:rPr>
          <w:rFonts w:cs="Times New Roman" w:hint="default"/>
          <w:b/>
        </w:rPr>
        <w:t xml:space="preserve"> §</w:t>
      </w:r>
      <w:r w:rsidR="005615FA">
        <w:rPr>
          <w:rFonts w:cs="Times New Roman" w:hint="default"/>
          <w:b/>
        </w:rPr>
        <w:t xml:space="preserve"> 69 ods. </w:t>
      </w:r>
      <w:r w:rsidRPr="00D65693" w:rsidR="003509FF">
        <w:rPr>
          <w:rFonts w:cs="Times New Roman"/>
          <w:b/>
        </w:rPr>
        <w:t>2</w:t>
      </w:r>
    </w:p>
    <w:p w:rsidR="00CD4618" w:rsidRPr="00D65693" w:rsidP="00D65693">
      <w:pPr>
        <w:pStyle w:val="Standard"/>
        <w:bidi w:val="0"/>
        <w:jc w:val="both"/>
        <w:rPr>
          <w:rFonts w:cs="Times New Roman"/>
        </w:rPr>
      </w:pPr>
      <w:r w:rsidRPr="00D65693" w:rsidR="003509FF">
        <w:rPr>
          <w:rFonts w:cs="Times New Roman"/>
          <w:iCs/>
        </w:rPr>
        <w:tab/>
      </w:r>
      <w:r w:rsidR="00EA6722">
        <w:rPr>
          <w:rFonts w:cs="Times New Roman"/>
        </w:rPr>
        <w:t>N</w:t>
      </w:r>
      <w:r w:rsidRPr="00D65693" w:rsidR="003509FF">
        <w:rPr>
          <w:rFonts w:cs="Times New Roman" w:hint="default"/>
        </w:rPr>
        <w:t>akoľ</w:t>
      </w:r>
      <w:r w:rsidRPr="00D65693" w:rsidR="003509FF">
        <w:rPr>
          <w:rFonts w:cs="Times New Roman" w:hint="default"/>
        </w:rPr>
        <w:t>ko sa v zá</w:t>
      </w:r>
      <w:r w:rsidRPr="00D65693" w:rsidR="003509FF">
        <w:rPr>
          <w:rFonts w:cs="Times New Roman" w:hint="default"/>
        </w:rPr>
        <w:t>ujme podpory deinš</w:t>
      </w:r>
      <w:r w:rsidRPr="00D65693" w:rsidR="003509FF">
        <w:rPr>
          <w:rFonts w:cs="Times New Roman" w:hint="default"/>
        </w:rPr>
        <w:t>titucionalizá</w:t>
      </w:r>
      <w:r w:rsidRPr="00D65693" w:rsidR="003509FF">
        <w:rPr>
          <w:rFonts w:cs="Times New Roman" w:hint="default"/>
        </w:rPr>
        <w:t>cie sociá</w:t>
      </w:r>
      <w:r w:rsidRPr="00D65693" w:rsidR="003509FF">
        <w:rPr>
          <w:rFonts w:cs="Times New Roman" w:hint="default"/>
        </w:rPr>
        <w:t>lnych služ</w:t>
      </w:r>
      <w:r w:rsidRPr="00D65693" w:rsidR="003509FF">
        <w:rPr>
          <w:rFonts w:cs="Times New Roman" w:hint="default"/>
        </w:rPr>
        <w:t>i</w:t>
      </w:r>
      <w:r w:rsidR="00EA6722">
        <w:rPr>
          <w:rFonts w:cs="Times New Roman" w:hint="default"/>
        </w:rPr>
        <w:t>eb v prechodnom ustanovení</w:t>
      </w:r>
      <w:r w:rsidR="00EA6722">
        <w:rPr>
          <w:rFonts w:cs="Times New Roman" w:hint="default"/>
        </w:rPr>
        <w:t xml:space="preserve"> 110k </w:t>
      </w:r>
      <w:r w:rsidRPr="00D65693" w:rsidR="003509FF">
        <w:rPr>
          <w:rFonts w:cs="Times New Roman" w:hint="default"/>
        </w:rPr>
        <w:t xml:space="preserve"> zakazuje po nadobudnutí</w:t>
      </w:r>
      <w:r w:rsidRPr="00D65693" w:rsidR="003509FF">
        <w:rPr>
          <w:rFonts w:cs="Times New Roman" w:hint="default"/>
        </w:rPr>
        <w:t xml:space="preserve"> úč</w:t>
      </w:r>
      <w:r w:rsidRPr="00D65693" w:rsidR="003509FF">
        <w:rPr>
          <w:rFonts w:cs="Times New Roman" w:hint="default"/>
        </w:rPr>
        <w:t>innosti tohto zá</w:t>
      </w:r>
      <w:r w:rsidRPr="00D65693" w:rsidR="003509FF">
        <w:rPr>
          <w:rFonts w:cs="Times New Roman" w:hint="default"/>
        </w:rPr>
        <w:t>kona zvyš</w:t>
      </w:r>
      <w:r w:rsidRPr="00D65693" w:rsidR="003509FF">
        <w:rPr>
          <w:rFonts w:cs="Times New Roman" w:hint="default"/>
        </w:rPr>
        <w:t>ovať</w:t>
      </w:r>
      <w:r w:rsidRPr="00D65693" w:rsidR="003509FF">
        <w:rPr>
          <w:rFonts w:cs="Times New Roman" w:hint="default"/>
        </w:rPr>
        <w:t xml:space="preserve"> kapacitu v existujú</w:t>
      </w:r>
      <w:r w:rsidRPr="00D65693" w:rsidR="003509FF">
        <w:rPr>
          <w:rFonts w:cs="Times New Roman" w:hint="default"/>
        </w:rPr>
        <w:t>cich zariadeniach podporované</w:t>
      </w:r>
      <w:r w:rsidRPr="00D65693" w:rsidR="003509FF">
        <w:rPr>
          <w:rFonts w:cs="Times New Roman" w:hint="default"/>
        </w:rPr>
        <w:t>ho bý</w:t>
      </w:r>
      <w:r w:rsidRPr="00D65693" w:rsidR="003509FF">
        <w:rPr>
          <w:rFonts w:cs="Times New Roman" w:hint="default"/>
        </w:rPr>
        <w:t>vania, v zariadeniach pre seniorov, v domovoch sociá</w:t>
      </w:r>
      <w:r w:rsidRPr="00D65693" w:rsidR="003509FF">
        <w:rPr>
          <w:rFonts w:cs="Times New Roman" w:hint="default"/>
        </w:rPr>
        <w:t>lnych služ</w:t>
      </w:r>
      <w:r w:rsidRPr="00D65693" w:rsidR="003509FF">
        <w:rPr>
          <w:rFonts w:cs="Times New Roman" w:hint="default"/>
        </w:rPr>
        <w:t>ieb a v </w:t>
      </w:r>
      <w:r w:rsidRPr="00D65693" w:rsidR="003509FF">
        <w:rPr>
          <w:rFonts w:cs="Times New Roman" w:hint="default"/>
        </w:rPr>
        <w:t>š</w:t>
      </w:r>
      <w:r w:rsidRPr="00D65693" w:rsidR="003509FF">
        <w:rPr>
          <w:rFonts w:cs="Times New Roman" w:hint="default"/>
        </w:rPr>
        <w:t>pecializovaný</w:t>
      </w:r>
      <w:r w:rsidRPr="00D65693" w:rsidR="003509FF">
        <w:rPr>
          <w:rFonts w:cs="Times New Roman" w:hint="default"/>
        </w:rPr>
        <w:t>ch zariadeniach, navrhuje sa stanoviť</w:t>
      </w:r>
      <w:r w:rsidRPr="00D65693" w:rsidR="003509FF">
        <w:rPr>
          <w:rFonts w:cs="Times New Roman" w:hint="default"/>
        </w:rPr>
        <w:t xml:space="preserve"> sankciu v prí</w:t>
      </w:r>
      <w:r w:rsidRPr="00D65693" w:rsidR="003509FF">
        <w:rPr>
          <w:rFonts w:cs="Times New Roman" w:hint="default"/>
        </w:rPr>
        <w:t>pade, ž</w:t>
      </w:r>
      <w:r w:rsidRPr="00D65693" w:rsidR="003509FF">
        <w:rPr>
          <w:rFonts w:cs="Times New Roman" w:hint="default"/>
        </w:rPr>
        <w:t>e poskytovateľ</w:t>
      </w:r>
      <w:r w:rsidRPr="00D65693" w:rsidR="003509FF">
        <w:rPr>
          <w:rFonts w:cs="Times New Roman" w:hint="default"/>
        </w:rPr>
        <w:t xml:space="preserve"> tento zá</w:t>
      </w:r>
      <w:r w:rsidRPr="00D65693" w:rsidR="003509FF">
        <w:rPr>
          <w:rFonts w:cs="Times New Roman" w:hint="default"/>
        </w:rPr>
        <w:t>kaz  poruší</w:t>
      </w:r>
      <w:r w:rsidRPr="00D65693" w:rsidR="003509FF">
        <w:rPr>
          <w:rFonts w:cs="Times New Roman" w:hint="default"/>
        </w:rPr>
        <w:t>. To znamená</w:t>
      </w:r>
      <w:r w:rsidRPr="00D65693" w:rsidR="003509FF">
        <w:rPr>
          <w:rFonts w:cs="Times New Roman" w:hint="default"/>
        </w:rPr>
        <w:t>, ž</w:t>
      </w:r>
      <w:r w:rsidRPr="00D65693" w:rsidR="003509FF">
        <w:rPr>
          <w:rFonts w:cs="Times New Roman" w:hint="default"/>
        </w:rPr>
        <w:t>e ak ani po vý</w:t>
      </w:r>
      <w:r w:rsidRPr="00D65693" w:rsidR="003509FF">
        <w:rPr>
          <w:rFonts w:cs="Times New Roman" w:hint="default"/>
        </w:rPr>
        <w:t>zve vyšš</w:t>
      </w:r>
      <w:r w:rsidRPr="00D65693" w:rsidR="003509FF">
        <w:rPr>
          <w:rFonts w:cs="Times New Roman" w:hint="default"/>
        </w:rPr>
        <w:t>ieho ú</w:t>
      </w:r>
      <w:r w:rsidRPr="00D65693" w:rsidR="003509FF">
        <w:rPr>
          <w:rFonts w:cs="Times New Roman" w:hint="default"/>
        </w:rPr>
        <w:t>zemné</w:t>
      </w:r>
      <w:r w:rsidRPr="00D65693" w:rsidR="003509FF">
        <w:rPr>
          <w:rFonts w:cs="Times New Roman" w:hint="default"/>
        </w:rPr>
        <w:t>ho celku poskytovateľ</w:t>
      </w:r>
      <w:r w:rsidRPr="00D65693" w:rsidR="003509FF">
        <w:rPr>
          <w:rFonts w:cs="Times New Roman" w:hint="default"/>
        </w:rPr>
        <w:t xml:space="preserve"> kapacitu </w:t>
      </w:r>
      <w:r w:rsidRPr="00D65693" w:rsidR="003509FF">
        <w:rPr>
          <w:rFonts w:cs="Times New Roman" w:hint="default"/>
        </w:rPr>
        <w:t>n</w:t>
      </w:r>
      <w:r w:rsidRPr="00D65693" w:rsidR="003509FF">
        <w:rPr>
          <w:rFonts w:cs="Times New Roman" w:hint="default"/>
        </w:rPr>
        <w:t>ezníž</w:t>
      </w:r>
      <w:r w:rsidRPr="00D65693" w:rsidR="003509FF">
        <w:rPr>
          <w:rFonts w:cs="Times New Roman" w:hint="default"/>
        </w:rPr>
        <w:t>i na pô</w:t>
      </w:r>
      <w:r w:rsidRPr="00D65693" w:rsidR="003509FF">
        <w:rPr>
          <w:rFonts w:cs="Times New Roman" w:hint="default"/>
        </w:rPr>
        <w:t>vodný</w:t>
      </w:r>
      <w:r w:rsidRPr="00D65693" w:rsidR="003509FF">
        <w:rPr>
          <w:rFonts w:cs="Times New Roman" w:hint="default"/>
        </w:rPr>
        <w:t xml:space="preserve"> poč</w:t>
      </w:r>
      <w:r w:rsidRPr="00D65693" w:rsidR="003509FF">
        <w:rPr>
          <w:rFonts w:cs="Times New Roman" w:hint="default"/>
        </w:rPr>
        <w:t>et, navrhuje sa aby vyšší</w:t>
      </w:r>
      <w:r w:rsidRPr="00D65693" w:rsidR="003509FF">
        <w:rPr>
          <w:rFonts w:cs="Times New Roman" w:hint="default"/>
        </w:rPr>
        <w:t xml:space="preserve"> ú</w:t>
      </w:r>
      <w:r w:rsidRPr="00D65693" w:rsidR="003509FF">
        <w:rPr>
          <w:rFonts w:cs="Times New Roman" w:hint="default"/>
        </w:rPr>
        <w:t>zemný</w:t>
      </w:r>
      <w:r w:rsidRPr="00D65693" w:rsidR="003509FF">
        <w:rPr>
          <w:rFonts w:cs="Times New Roman" w:hint="default"/>
        </w:rPr>
        <w:t xml:space="preserve"> celok rozhodol o vý</w:t>
      </w:r>
      <w:r w:rsidRPr="00D65693" w:rsidR="003509FF">
        <w:rPr>
          <w:rFonts w:cs="Times New Roman" w:hint="default"/>
        </w:rPr>
        <w:t>maze tohto poskytovateľ</w:t>
      </w:r>
      <w:r w:rsidRPr="00D65693" w:rsidR="003509FF">
        <w:rPr>
          <w:rFonts w:cs="Times New Roman" w:hint="default"/>
        </w:rPr>
        <w:t>a z registra.</w:t>
      </w:r>
    </w:p>
    <w:p w:rsidR="00CD4618" w:rsidRPr="00D65693" w:rsidP="00D65693">
      <w:pPr>
        <w:pStyle w:val="Standard"/>
        <w:bidi w:val="0"/>
        <w:jc w:val="both"/>
        <w:rPr>
          <w:rFonts w:cs="Times New Roman"/>
          <w:b/>
          <w:color w:val="C00000"/>
        </w:rPr>
      </w:pPr>
    </w:p>
    <w:p w:rsidR="00CD4618" w:rsidRPr="00D65693" w:rsidP="00D65693">
      <w:pPr>
        <w:pStyle w:val="Standard"/>
        <w:bidi w:val="0"/>
        <w:jc w:val="both"/>
        <w:rPr>
          <w:rFonts w:cs="Times New Roman"/>
          <w:b/>
        </w:rPr>
      </w:pPr>
      <w:r w:rsidRPr="00D65693" w:rsidR="003509FF">
        <w:rPr>
          <w:rFonts w:cs="Times New Roman"/>
          <w:b/>
        </w:rPr>
        <w:t>K bod</w:t>
      </w:r>
      <w:r w:rsidRPr="00D65693" w:rsidR="00224B23">
        <w:rPr>
          <w:rFonts w:cs="Times New Roman"/>
          <w:b/>
        </w:rPr>
        <w:t>om</w:t>
      </w:r>
      <w:r w:rsidR="006931BE">
        <w:rPr>
          <w:rFonts w:cs="Times New Roman"/>
          <w:b/>
        </w:rPr>
        <w:t xml:space="preserve"> </w:t>
      </w:r>
      <w:r w:rsidRPr="00083842" w:rsidR="00083842">
        <w:rPr>
          <w:rFonts w:cs="Times New Roman"/>
          <w:b/>
        </w:rPr>
        <w:t>9</w:t>
      </w:r>
      <w:r w:rsidR="00DC0CB1">
        <w:rPr>
          <w:rFonts w:cs="Times New Roman"/>
          <w:b/>
        </w:rPr>
        <w:t>4</w:t>
      </w:r>
      <w:r w:rsidRPr="00083842" w:rsidR="006931BE">
        <w:rPr>
          <w:rFonts w:cs="Times New Roman"/>
          <w:b/>
        </w:rPr>
        <w:t xml:space="preserve"> a</w:t>
      </w:r>
      <w:r w:rsidRPr="00083842" w:rsidR="00DD18A6">
        <w:rPr>
          <w:rFonts w:cs="Times New Roman" w:hint="default"/>
          <w:b/>
        </w:rPr>
        <w:t>ž</w:t>
      </w:r>
      <w:r w:rsidRPr="00083842" w:rsidR="00DD18A6">
        <w:rPr>
          <w:rFonts w:cs="Times New Roman" w:hint="default"/>
          <w:b/>
        </w:rPr>
        <w:t xml:space="preserve"> 9</w:t>
      </w:r>
      <w:r w:rsidR="00DC0CB1">
        <w:rPr>
          <w:rFonts w:cs="Times New Roman"/>
          <w:b/>
        </w:rPr>
        <w:t>7</w:t>
      </w:r>
      <w:r w:rsidRPr="00D65693" w:rsidR="003509FF">
        <w:rPr>
          <w:rFonts w:cs="Times New Roman" w:hint="default"/>
          <w:b/>
        </w:rPr>
        <w:t xml:space="preserve"> - §</w:t>
      </w:r>
      <w:r w:rsidRPr="00D65693" w:rsidR="003509FF">
        <w:rPr>
          <w:rFonts w:cs="Times New Roman" w:hint="default"/>
          <w:b/>
        </w:rPr>
        <w:t xml:space="preserve"> 71 ods.</w:t>
      </w:r>
      <w:r w:rsidRPr="00D65693" w:rsidR="00B057FF">
        <w:rPr>
          <w:rFonts w:cs="Times New Roman"/>
          <w:b/>
        </w:rPr>
        <w:t xml:space="preserve"> </w:t>
      </w:r>
      <w:r w:rsidRPr="00D65693" w:rsidR="003509FF">
        <w:rPr>
          <w:rFonts w:cs="Times New Roman" w:hint="default"/>
          <w:b/>
        </w:rPr>
        <w:t>1 pí</w:t>
      </w:r>
      <w:r w:rsidRPr="00D65693" w:rsidR="003509FF">
        <w:rPr>
          <w:rFonts w:cs="Times New Roman" w:hint="default"/>
          <w:b/>
        </w:rPr>
        <w:t>sm. b), c) a d) a </w:t>
      </w:r>
      <w:r w:rsidRPr="00D65693" w:rsidR="003509FF">
        <w:rPr>
          <w:rFonts w:cs="Times New Roman" w:hint="default"/>
          <w:b/>
        </w:rPr>
        <w:t>ods. 3 pí</w:t>
      </w:r>
      <w:r w:rsidRPr="00D65693" w:rsidR="003509FF">
        <w:rPr>
          <w:rFonts w:cs="Times New Roman" w:hint="default"/>
          <w:b/>
        </w:rPr>
        <w:t xml:space="preserve">sm. </w:t>
      </w:r>
      <w:r w:rsidR="00EA6722">
        <w:rPr>
          <w:rFonts w:cs="Times New Roman"/>
          <w:b/>
        </w:rPr>
        <w:t>a</w:t>
      </w:r>
      <w:r w:rsidRPr="00D65693" w:rsidR="003509FF">
        <w:rPr>
          <w:rFonts w:cs="Times New Roman"/>
          <w:b/>
        </w:rPr>
        <w:t>)</w:t>
      </w:r>
      <w:r w:rsidR="00EA6722">
        <w:rPr>
          <w:rFonts w:cs="Times New Roman"/>
          <w:b/>
        </w:rPr>
        <w:t xml:space="preserve"> a c)</w:t>
      </w:r>
    </w:p>
    <w:p w:rsidR="00CD4618" w:rsidRPr="00D65693" w:rsidP="00D65693">
      <w:pPr>
        <w:pStyle w:val="Standard"/>
        <w:bidi w:val="0"/>
        <w:jc w:val="both"/>
        <w:rPr>
          <w:rFonts w:cs="Times New Roman"/>
        </w:rPr>
      </w:pPr>
      <w:r w:rsidRPr="00D65693" w:rsidR="003509FF">
        <w:rPr>
          <w:rFonts w:cs="Times New Roman"/>
        </w:rPr>
        <w:tab/>
      </w:r>
      <w:r w:rsidRPr="00D65693" w:rsidR="003509FF">
        <w:rPr>
          <w:rFonts w:cs="Times New Roman"/>
        </w:rPr>
        <w:t>Ide o </w:t>
      </w:r>
      <w:r w:rsidRPr="00D65693" w:rsidR="003509FF">
        <w:rPr>
          <w:rFonts w:cs="Times New Roman" w:hint="default"/>
        </w:rPr>
        <w:t>legislatí</w:t>
      </w:r>
      <w:r w:rsidRPr="00D65693" w:rsidR="003509FF">
        <w:rPr>
          <w:rFonts w:cs="Times New Roman" w:hint="default"/>
        </w:rPr>
        <w:t>vnotechnické</w:t>
      </w:r>
      <w:r w:rsidRPr="00D65693" w:rsidR="003509FF">
        <w:rPr>
          <w:rFonts w:cs="Times New Roman" w:hint="default"/>
        </w:rPr>
        <w:t xml:space="preserve"> zmeny v </w:t>
      </w:r>
      <w:r w:rsidRPr="00D65693" w:rsidR="003509FF">
        <w:rPr>
          <w:rFonts w:cs="Times New Roman" w:hint="default"/>
        </w:rPr>
        <w:t>nadvä</w:t>
      </w:r>
      <w:r w:rsidRPr="00D65693" w:rsidR="003509FF">
        <w:rPr>
          <w:rFonts w:cs="Times New Roman" w:hint="default"/>
        </w:rPr>
        <w:t>znosti na ná</w:t>
      </w:r>
      <w:r w:rsidRPr="00D65693" w:rsidR="003509FF">
        <w:rPr>
          <w:rFonts w:cs="Times New Roman" w:hint="default"/>
        </w:rPr>
        <w:t>vrhy v §</w:t>
      </w:r>
      <w:r w:rsidRPr="00D65693" w:rsidR="003509FF">
        <w:rPr>
          <w:rFonts w:cs="Times New Roman" w:hint="default"/>
        </w:rPr>
        <w:t xml:space="preserve"> 74 ods.8, </w:t>
      </w:r>
      <w:r w:rsidRPr="00D65693" w:rsidR="003509FF">
        <w:rPr>
          <w:rFonts w:cs="Times New Roman" w:hint="default"/>
        </w:rPr>
        <w:t>v </w:t>
      </w:r>
      <w:r w:rsidRPr="00D65693" w:rsidR="003509FF">
        <w:rPr>
          <w:rFonts w:cs="Times New Roman" w:hint="default"/>
        </w:rPr>
        <w:t>ktorom sa upravuje úč</w:t>
      </w:r>
      <w:r w:rsidRPr="00D65693" w:rsidR="003509FF">
        <w:rPr>
          <w:rFonts w:cs="Times New Roman" w:hint="default"/>
        </w:rPr>
        <w:t>tovanie ú</w:t>
      </w:r>
      <w:r w:rsidRPr="00D65693" w:rsidR="003509FF">
        <w:rPr>
          <w:rFonts w:cs="Times New Roman" w:hint="default"/>
        </w:rPr>
        <w:t>hrady za iné</w:t>
      </w:r>
      <w:r w:rsidRPr="00D65693" w:rsidR="003509FF">
        <w:rPr>
          <w:rFonts w:cs="Times New Roman" w:hint="default"/>
        </w:rPr>
        <w:t xml:space="preserve"> č</w:t>
      </w:r>
      <w:r w:rsidRPr="00D65693" w:rsidR="003509FF">
        <w:rPr>
          <w:rFonts w:cs="Times New Roman" w:hint="default"/>
        </w:rPr>
        <w:t>innosti v </w:t>
      </w:r>
      <w:r w:rsidRPr="00D65693" w:rsidR="003509FF">
        <w:rPr>
          <w:rFonts w:cs="Times New Roman" w:hint="default"/>
        </w:rPr>
        <w:t>osobitnej zmluve. Súč</w:t>
      </w:r>
      <w:r w:rsidRPr="00D65693" w:rsidR="003509FF">
        <w:rPr>
          <w:rFonts w:cs="Times New Roman" w:hint="default"/>
        </w:rPr>
        <w:t>asne sa dopĺň</w:t>
      </w:r>
      <w:r w:rsidRPr="00D65693" w:rsidR="003509FF">
        <w:rPr>
          <w:rFonts w:cs="Times New Roman" w:hint="default"/>
        </w:rPr>
        <w:t>ajú</w:t>
      </w:r>
      <w:r w:rsidRPr="00D65693" w:rsidR="003509FF">
        <w:rPr>
          <w:rFonts w:cs="Times New Roman" w:hint="default"/>
        </w:rPr>
        <w:t xml:space="preserve"> zdroje financovania sociá</w:t>
      </w:r>
      <w:r w:rsidRPr="00D65693" w:rsidR="003509FF">
        <w:rPr>
          <w:rFonts w:cs="Times New Roman" w:hint="default"/>
        </w:rPr>
        <w:t>lnych</w:t>
      </w:r>
      <w:r w:rsidR="00EA6722">
        <w:rPr>
          <w:rFonts w:cs="Times New Roman" w:hint="default"/>
        </w:rPr>
        <w:t xml:space="preserve"> služ</w:t>
      </w:r>
      <w:r w:rsidR="00EA6722">
        <w:rPr>
          <w:rFonts w:cs="Times New Roman" w:hint="default"/>
        </w:rPr>
        <w:t>ieb o </w:t>
      </w:r>
      <w:r w:rsidR="00EA6722">
        <w:rPr>
          <w:rFonts w:cs="Times New Roman" w:hint="default"/>
        </w:rPr>
        <w:t>ú</w:t>
      </w:r>
      <w:r w:rsidR="00EA6722">
        <w:rPr>
          <w:rFonts w:cs="Times New Roman" w:hint="default"/>
        </w:rPr>
        <w:t>hradu, ktorú</w:t>
      </w:r>
      <w:r w:rsidR="00EA6722">
        <w:rPr>
          <w:rFonts w:cs="Times New Roman" w:hint="default"/>
        </w:rPr>
        <w:t xml:space="preserve"> platí</w:t>
      </w:r>
      <w:r w:rsidR="00EA6722">
        <w:rPr>
          <w:rFonts w:cs="Times New Roman" w:hint="default"/>
        </w:rPr>
        <w:t xml:space="preserve"> </w:t>
      </w:r>
      <w:r w:rsidRPr="00D65693" w:rsidR="003509FF">
        <w:rPr>
          <w:rFonts w:cs="Times New Roman" w:hint="default"/>
        </w:rPr>
        <w:t>tzv. samoplatca vo výš</w:t>
      </w:r>
      <w:r w:rsidRPr="00D65693" w:rsidR="003509FF">
        <w:rPr>
          <w:rFonts w:cs="Times New Roman" w:hint="default"/>
        </w:rPr>
        <w:t>ke ekonomicky oprá</w:t>
      </w:r>
      <w:r w:rsidRPr="00D65693" w:rsidR="003509FF">
        <w:rPr>
          <w:rFonts w:cs="Times New Roman" w:hint="default"/>
        </w:rPr>
        <w:t>vnený</w:t>
      </w:r>
      <w:r w:rsidRPr="00D65693" w:rsidR="003509FF">
        <w:rPr>
          <w:rFonts w:cs="Times New Roman" w:hint="default"/>
        </w:rPr>
        <w:t>ch ná</w:t>
      </w:r>
      <w:r w:rsidRPr="00D65693" w:rsidR="003509FF">
        <w:rPr>
          <w:rFonts w:cs="Times New Roman" w:hint="default"/>
        </w:rPr>
        <w:t>kladov a o </w:t>
      </w:r>
      <w:r w:rsidRPr="00D65693" w:rsidR="003509FF">
        <w:rPr>
          <w:rFonts w:cs="Times New Roman" w:hint="default"/>
        </w:rPr>
        <w:t>dotá</w:t>
      </w:r>
      <w:r w:rsidRPr="00D65693" w:rsidR="003509FF">
        <w:rPr>
          <w:rFonts w:cs="Times New Roman" w:hint="default"/>
        </w:rPr>
        <w:t>cie poskytované</w:t>
      </w:r>
      <w:r w:rsidRPr="00D65693" w:rsidR="003509FF">
        <w:rPr>
          <w:rFonts w:cs="Times New Roman" w:hint="default"/>
        </w:rPr>
        <w:t xml:space="preserve"> ministerstvom formou</w:t>
      </w:r>
      <w:r w:rsidRPr="00D65693" w:rsidR="003509FF">
        <w:rPr>
          <w:rFonts w:cs="Times New Roman" w:hint="default"/>
        </w:rPr>
        <w:t xml:space="preserve"> finanč</w:t>
      </w:r>
      <w:r w:rsidRPr="00D65693" w:rsidR="003509FF">
        <w:rPr>
          <w:rFonts w:cs="Times New Roman" w:hint="default"/>
        </w:rPr>
        <w:t>né</w:t>
      </w:r>
      <w:r w:rsidRPr="00D65693" w:rsidR="003509FF">
        <w:rPr>
          <w:rFonts w:cs="Times New Roman" w:hint="default"/>
        </w:rPr>
        <w:t>ho prí</w:t>
      </w:r>
      <w:r w:rsidRPr="00D65693" w:rsidR="003509FF">
        <w:rPr>
          <w:rFonts w:cs="Times New Roman" w:hint="default"/>
        </w:rPr>
        <w:t>spevku.</w:t>
      </w:r>
      <w:r w:rsidR="00EA6722">
        <w:rPr>
          <w:rFonts w:cs="Times New Roman" w:hint="default"/>
        </w:rPr>
        <w:t xml:space="preserve"> Súč</w:t>
      </w:r>
      <w:r w:rsidR="00EA6722">
        <w:rPr>
          <w:rFonts w:cs="Times New Roman" w:hint="default"/>
        </w:rPr>
        <w:t xml:space="preserve">asne ide </w:t>
      </w:r>
      <w:r w:rsidRPr="00D65693" w:rsidR="003509FF">
        <w:rPr>
          <w:rFonts w:cs="Times New Roman"/>
        </w:rPr>
        <w:t>o </w:t>
      </w:r>
      <w:r w:rsidRPr="00D65693" w:rsidR="003509FF">
        <w:rPr>
          <w:rFonts w:cs="Times New Roman" w:hint="default"/>
        </w:rPr>
        <w:t>legislatí</w:t>
      </w:r>
      <w:r w:rsidRPr="00D65693" w:rsidR="003509FF">
        <w:rPr>
          <w:rFonts w:cs="Times New Roman" w:hint="default"/>
        </w:rPr>
        <w:t>vnotechnické</w:t>
      </w:r>
      <w:r w:rsidRPr="00D65693" w:rsidR="003509FF">
        <w:rPr>
          <w:rFonts w:cs="Times New Roman" w:hint="default"/>
        </w:rPr>
        <w:t xml:space="preserve"> zmeny v </w:t>
      </w:r>
      <w:r w:rsidRPr="00D65693" w:rsidR="003509FF">
        <w:rPr>
          <w:rFonts w:cs="Times New Roman" w:hint="default"/>
        </w:rPr>
        <w:t>nadvä</w:t>
      </w:r>
      <w:r w:rsidRPr="00D65693" w:rsidR="003509FF">
        <w:rPr>
          <w:rFonts w:cs="Times New Roman" w:hint="default"/>
        </w:rPr>
        <w:t>znosti na ná</w:t>
      </w:r>
      <w:r w:rsidRPr="00D65693" w:rsidR="003509FF">
        <w:rPr>
          <w:rFonts w:cs="Times New Roman" w:hint="default"/>
        </w:rPr>
        <w:t>vrhy v §</w:t>
      </w:r>
      <w:r w:rsidRPr="00D65693" w:rsidR="003509FF">
        <w:rPr>
          <w:rFonts w:cs="Times New Roman" w:hint="default"/>
        </w:rPr>
        <w:t xml:space="preserve">  78a.</w:t>
      </w:r>
    </w:p>
    <w:p w:rsidR="00CD4618" w:rsidRPr="00D65693" w:rsidP="00D65693">
      <w:pPr>
        <w:pStyle w:val="Standard"/>
        <w:bidi w:val="0"/>
        <w:jc w:val="both"/>
        <w:rPr>
          <w:rFonts w:cs="Times New Roman"/>
          <w:b/>
        </w:rPr>
      </w:pPr>
    </w:p>
    <w:p w:rsidR="00CD4618" w:rsidRPr="00D65693" w:rsidP="00D65693">
      <w:pPr>
        <w:pStyle w:val="Standard"/>
        <w:bidi w:val="0"/>
        <w:jc w:val="both"/>
        <w:rPr>
          <w:rFonts w:cs="Times New Roman"/>
          <w:b/>
        </w:rPr>
      </w:pPr>
      <w:r w:rsidR="00DC0CB1">
        <w:rPr>
          <w:rFonts w:cs="Times New Roman"/>
          <w:b/>
        </w:rPr>
        <w:t>K bodu 98</w:t>
      </w:r>
      <w:r w:rsidR="005615FA">
        <w:rPr>
          <w:rFonts w:cs="Times New Roman"/>
          <w:b/>
        </w:rPr>
        <w:t xml:space="preserve"> </w:t>
      </w:r>
      <w:r w:rsidRPr="00D65693" w:rsidR="003509FF">
        <w:rPr>
          <w:rFonts w:cs="Times New Roman" w:hint="default"/>
          <w:b/>
        </w:rPr>
        <w:t>- §</w:t>
      </w:r>
      <w:r w:rsidRPr="00D65693" w:rsidR="003509FF">
        <w:rPr>
          <w:rFonts w:cs="Times New Roman" w:hint="default"/>
          <w:b/>
        </w:rPr>
        <w:t xml:space="preserve"> 72 ods. 1</w:t>
      </w:r>
    </w:p>
    <w:p w:rsidR="00CD4618" w:rsidRPr="00D65693" w:rsidP="00D65693">
      <w:pPr>
        <w:pStyle w:val="ListParagraph"/>
        <w:bidi w:val="0"/>
        <w:spacing w:after="0"/>
        <w:ind w:left="0"/>
        <w:jc w:val="both"/>
        <w:rPr>
          <w:rFonts w:ascii="Times New Roman" w:hAnsi="Times New Roman" w:cs="Times New Roman"/>
          <w:lang w:val="sk-SK"/>
        </w:rPr>
      </w:pPr>
      <w:r w:rsidRPr="00D65693" w:rsidR="003509FF">
        <w:rPr>
          <w:rFonts w:ascii="Times New Roman" w:hAnsi="Times New Roman" w:cs="Times New Roman"/>
          <w:lang w:val="sk-SK"/>
        </w:rPr>
        <w:tab/>
      </w:r>
      <w:r w:rsidRPr="00D65693" w:rsidR="003509FF">
        <w:rPr>
          <w:rFonts w:ascii="Times New Roman" w:hAnsi="Times New Roman" w:cs="Times New Roman" w:hint="default"/>
          <w:lang w:val="sk-SK"/>
        </w:rPr>
        <w:t>V sú</w:t>
      </w:r>
      <w:r w:rsidRPr="00D65693" w:rsidR="003509FF">
        <w:rPr>
          <w:rFonts w:ascii="Times New Roman" w:hAnsi="Times New Roman" w:cs="Times New Roman" w:hint="default"/>
          <w:lang w:val="sk-SK"/>
        </w:rPr>
        <w:t>lade s ustanovení</w:t>
      </w:r>
      <w:r w:rsidRPr="00D65693" w:rsidR="003509FF">
        <w:rPr>
          <w:rFonts w:ascii="Times New Roman" w:hAnsi="Times New Roman" w:cs="Times New Roman" w:hint="default"/>
          <w:lang w:val="sk-SK"/>
        </w:rPr>
        <w:t>m §</w:t>
      </w:r>
      <w:r w:rsidRPr="00D65693" w:rsidR="003509FF">
        <w:rPr>
          <w:rFonts w:ascii="Times New Roman" w:hAnsi="Times New Roman" w:cs="Times New Roman" w:hint="default"/>
          <w:lang w:val="sk-SK"/>
        </w:rPr>
        <w:t xml:space="preserve"> 15 ods. 3 je mož</w:t>
      </w:r>
      <w:r w:rsidRPr="00D65693" w:rsidR="003509FF">
        <w:rPr>
          <w:rFonts w:ascii="Times New Roman" w:hAnsi="Times New Roman" w:cs="Times New Roman" w:hint="default"/>
          <w:lang w:val="sk-SK"/>
        </w:rPr>
        <w:t>né</w:t>
      </w:r>
      <w:r w:rsidRPr="00D65693" w:rsidR="003509FF">
        <w:rPr>
          <w:rFonts w:ascii="Times New Roman" w:hAnsi="Times New Roman" w:cs="Times New Roman" w:hint="default"/>
          <w:lang w:val="sk-SK"/>
        </w:rPr>
        <w:t xml:space="preserve"> v rá</w:t>
      </w:r>
      <w:r w:rsidRPr="00D65693" w:rsidR="003509FF">
        <w:rPr>
          <w:rFonts w:ascii="Times New Roman" w:hAnsi="Times New Roman" w:cs="Times New Roman" w:hint="default"/>
          <w:lang w:val="sk-SK"/>
        </w:rPr>
        <w:t>mci sociá</w:t>
      </w:r>
      <w:r w:rsidRPr="00D65693" w:rsidR="003509FF">
        <w:rPr>
          <w:rFonts w:ascii="Times New Roman" w:hAnsi="Times New Roman" w:cs="Times New Roman" w:hint="default"/>
          <w:lang w:val="sk-SK"/>
        </w:rPr>
        <w:t>lnej služ</w:t>
      </w:r>
      <w:r w:rsidRPr="00D65693" w:rsidR="003509FF">
        <w:rPr>
          <w:rFonts w:ascii="Times New Roman" w:hAnsi="Times New Roman" w:cs="Times New Roman" w:hint="default"/>
          <w:lang w:val="sk-SK"/>
        </w:rPr>
        <w:t>by vykoná</w:t>
      </w:r>
      <w:r w:rsidRPr="00D65693" w:rsidR="003509FF">
        <w:rPr>
          <w:rFonts w:ascii="Times New Roman" w:hAnsi="Times New Roman" w:cs="Times New Roman" w:hint="default"/>
          <w:lang w:val="sk-SK"/>
        </w:rPr>
        <w:t>vať</w:t>
      </w:r>
      <w:r w:rsidRPr="00D65693" w:rsidR="003509FF">
        <w:rPr>
          <w:rFonts w:ascii="Times New Roman" w:hAnsi="Times New Roman" w:cs="Times New Roman" w:hint="default"/>
          <w:lang w:val="sk-SK"/>
        </w:rPr>
        <w:t>, zabezpeč</w:t>
      </w:r>
      <w:r w:rsidRPr="00D65693" w:rsidR="003509FF">
        <w:rPr>
          <w:rFonts w:ascii="Times New Roman" w:hAnsi="Times New Roman" w:cs="Times New Roman" w:hint="default"/>
          <w:lang w:val="sk-SK"/>
        </w:rPr>
        <w:t>ovať</w:t>
      </w:r>
      <w:r w:rsidRPr="00D65693" w:rsidR="003509FF">
        <w:rPr>
          <w:rFonts w:ascii="Times New Roman" w:hAnsi="Times New Roman" w:cs="Times New Roman" w:hint="default"/>
          <w:lang w:val="sk-SK"/>
        </w:rPr>
        <w:t xml:space="preserve"> alebo utvá</w:t>
      </w:r>
      <w:r w:rsidRPr="00D65693" w:rsidR="003509FF">
        <w:rPr>
          <w:rFonts w:ascii="Times New Roman" w:hAnsi="Times New Roman" w:cs="Times New Roman" w:hint="default"/>
          <w:lang w:val="sk-SK"/>
        </w:rPr>
        <w:t>rať</w:t>
      </w:r>
      <w:r w:rsidRPr="00D65693" w:rsidR="003509FF">
        <w:rPr>
          <w:rFonts w:ascii="Times New Roman" w:hAnsi="Times New Roman" w:cs="Times New Roman" w:hint="default"/>
          <w:lang w:val="sk-SK"/>
        </w:rPr>
        <w:t xml:space="preserve"> podmienky na vykoná</w:t>
      </w:r>
      <w:r w:rsidRPr="00D65693" w:rsidR="003509FF">
        <w:rPr>
          <w:rFonts w:ascii="Times New Roman" w:hAnsi="Times New Roman" w:cs="Times New Roman" w:hint="default"/>
          <w:lang w:val="sk-SK"/>
        </w:rPr>
        <w:t>vanie iný</w:t>
      </w:r>
      <w:r w:rsidRPr="00D65693" w:rsidR="003509FF">
        <w:rPr>
          <w:rFonts w:ascii="Times New Roman" w:hAnsi="Times New Roman" w:cs="Times New Roman" w:hint="default"/>
          <w:lang w:val="sk-SK"/>
        </w:rPr>
        <w:t>ch č</w:t>
      </w:r>
      <w:r w:rsidRPr="00D65693" w:rsidR="003509FF">
        <w:rPr>
          <w:rFonts w:ascii="Times New Roman" w:hAnsi="Times New Roman" w:cs="Times New Roman" w:hint="default"/>
          <w:lang w:val="sk-SK"/>
        </w:rPr>
        <w:t>inností</w:t>
      </w:r>
      <w:r w:rsidRPr="00D65693" w:rsidR="003509FF">
        <w:rPr>
          <w:rFonts w:ascii="Times New Roman" w:hAnsi="Times New Roman" w:cs="Times New Roman" w:hint="default"/>
          <w:lang w:val="sk-SK"/>
        </w:rPr>
        <w:t>, ktoré</w:t>
      </w:r>
      <w:r w:rsidRPr="00D65693" w:rsidR="003509FF">
        <w:rPr>
          <w:rFonts w:ascii="Times New Roman" w:hAnsi="Times New Roman" w:cs="Times New Roman" w:hint="default"/>
          <w:lang w:val="sk-SK"/>
        </w:rPr>
        <w:t xml:space="preserve"> tento zá</w:t>
      </w:r>
      <w:r w:rsidRPr="00D65693" w:rsidR="003509FF">
        <w:rPr>
          <w:rFonts w:ascii="Times New Roman" w:hAnsi="Times New Roman" w:cs="Times New Roman" w:hint="default"/>
          <w:lang w:val="sk-SK"/>
        </w:rPr>
        <w:t>kon neupravuje a zvyš</w:t>
      </w:r>
      <w:r w:rsidRPr="00D65693" w:rsidR="003509FF">
        <w:rPr>
          <w:rFonts w:ascii="Times New Roman" w:hAnsi="Times New Roman" w:cs="Times New Roman" w:hint="default"/>
          <w:lang w:val="sk-SK"/>
        </w:rPr>
        <w:t>ujú</w:t>
      </w:r>
      <w:r w:rsidRPr="00D65693" w:rsidR="003509FF">
        <w:rPr>
          <w:rFonts w:ascii="Times New Roman" w:hAnsi="Times New Roman" w:cs="Times New Roman" w:hint="default"/>
          <w:lang w:val="sk-SK"/>
        </w:rPr>
        <w:t xml:space="preserve"> kvalitu sociá</w:t>
      </w:r>
      <w:r w:rsidRPr="00D65693" w:rsidR="003509FF">
        <w:rPr>
          <w:rFonts w:ascii="Times New Roman" w:hAnsi="Times New Roman" w:cs="Times New Roman" w:hint="default"/>
          <w:lang w:val="sk-SK"/>
        </w:rPr>
        <w:t>lnej služ</w:t>
      </w:r>
      <w:r w:rsidRPr="00D65693" w:rsidR="003509FF">
        <w:rPr>
          <w:rFonts w:ascii="Times New Roman" w:hAnsi="Times New Roman" w:cs="Times New Roman" w:hint="default"/>
          <w:lang w:val="sk-SK"/>
        </w:rPr>
        <w:t>by. Ide naprí</w:t>
      </w:r>
      <w:r w:rsidRPr="00D65693" w:rsidR="003509FF">
        <w:rPr>
          <w:rFonts w:ascii="Times New Roman" w:hAnsi="Times New Roman" w:cs="Times New Roman" w:hint="default"/>
          <w:lang w:val="sk-SK"/>
        </w:rPr>
        <w:t>klad o kaderní</w:t>
      </w:r>
      <w:r w:rsidRPr="00D65693" w:rsidR="003509FF">
        <w:rPr>
          <w:rFonts w:ascii="Times New Roman" w:hAnsi="Times New Roman" w:cs="Times New Roman" w:hint="default"/>
          <w:lang w:val="sk-SK"/>
        </w:rPr>
        <w:t>cke služ</w:t>
      </w:r>
      <w:r w:rsidRPr="00D65693" w:rsidR="003509FF">
        <w:rPr>
          <w:rFonts w:ascii="Times New Roman" w:hAnsi="Times New Roman" w:cs="Times New Roman" w:hint="default"/>
          <w:lang w:val="sk-SK"/>
        </w:rPr>
        <w:t>by, vykoná</w:t>
      </w:r>
      <w:r w:rsidRPr="00D65693" w:rsidR="003509FF">
        <w:rPr>
          <w:rFonts w:ascii="Times New Roman" w:hAnsi="Times New Roman" w:cs="Times New Roman" w:hint="default"/>
          <w:lang w:val="sk-SK"/>
        </w:rPr>
        <w:t>vanie zdravotnej rehabilitá</w:t>
      </w:r>
      <w:r w:rsidRPr="00D65693" w:rsidR="003509FF">
        <w:rPr>
          <w:rFonts w:ascii="Times New Roman" w:hAnsi="Times New Roman" w:cs="Times New Roman" w:hint="default"/>
          <w:lang w:val="sk-SK"/>
        </w:rPr>
        <w:t>cie a rô</w:t>
      </w:r>
      <w:r w:rsidRPr="00D65693" w:rsidR="003509FF">
        <w:rPr>
          <w:rFonts w:ascii="Times New Roman" w:hAnsi="Times New Roman" w:cs="Times New Roman" w:hint="default"/>
          <w:lang w:val="sk-SK"/>
        </w:rPr>
        <w:t>zne druhy terapií</w:t>
      </w:r>
      <w:r w:rsidRPr="00D65693" w:rsidR="003509FF">
        <w:rPr>
          <w:rFonts w:ascii="Times New Roman" w:hAnsi="Times New Roman" w:cs="Times New Roman" w:hint="default"/>
          <w:lang w:val="sk-SK"/>
        </w:rPr>
        <w:t xml:space="preserve"> (napr muzikoterapia, felinoterapia). Tieto č</w:t>
      </w:r>
      <w:r w:rsidRPr="00D65693" w:rsidR="003509FF">
        <w:rPr>
          <w:rFonts w:ascii="Times New Roman" w:hAnsi="Times New Roman" w:cs="Times New Roman" w:hint="default"/>
          <w:lang w:val="sk-SK"/>
        </w:rPr>
        <w:t>innosti nie je mož</w:t>
      </w:r>
      <w:r w:rsidRPr="00D65693" w:rsidR="003509FF">
        <w:rPr>
          <w:rFonts w:ascii="Times New Roman" w:hAnsi="Times New Roman" w:cs="Times New Roman" w:hint="default"/>
          <w:lang w:val="sk-SK"/>
        </w:rPr>
        <w:t>né</w:t>
      </w:r>
      <w:r w:rsidRPr="00D65693" w:rsidR="003509FF">
        <w:rPr>
          <w:rFonts w:ascii="Times New Roman" w:hAnsi="Times New Roman" w:cs="Times New Roman" w:hint="default"/>
          <w:lang w:val="sk-SK"/>
        </w:rPr>
        <w:t xml:space="preserve"> považ</w:t>
      </w:r>
      <w:r w:rsidRPr="00D65693" w:rsidR="003509FF">
        <w:rPr>
          <w:rFonts w:ascii="Times New Roman" w:hAnsi="Times New Roman" w:cs="Times New Roman" w:hint="default"/>
          <w:lang w:val="sk-SK"/>
        </w:rPr>
        <w:t>ovať</w:t>
      </w:r>
      <w:r w:rsidRPr="00D65693" w:rsidR="003509FF">
        <w:rPr>
          <w:rFonts w:ascii="Times New Roman" w:hAnsi="Times New Roman" w:cs="Times New Roman" w:hint="default"/>
          <w:lang w:val="sk-SK"/>
        </w:rPr>
        <w:t xml:space="preserve"> </w:t>
      </w:r>
      <w:r w:rsidRPr="00D65693" w:rsidR="003509FF">
        <w:rPr>
          <w:rFonts w:ascii="Times New Roman" w:hAnsi="Times New Roman" w:cs="Times New Roman" w:hint="default"/>
          <w:lang w:val="sk-SK"/>
        </w:rPr>
        <w:t>za č</w:t>
      </w:r>
      <w:r w:rsidRPr="00D65693" w:rsidR="003509FF">
        <w:rPr>
          <w:rFonts w:ascii="Times New Roman" w:hAnsi="Times New Roman" w:cs="Times New Roman" w:hint="default"/>
          <w:lang w:val="sk-SK"/>
        </w:rPr>
        <w:t>innosti sociá</w:t>
      </w:r>
      <w:r w:rsidRPr="00D65693" w:rsidR="003509FF">
        <w:rPr>
          <w:rFonts w:ascii="Times New Roman" w:hAnsi="Times New Roman" w:cs="Times New Roman" w:hint="default"/>
          <w:lang w:val="sk-SK"/>
        </w:rPr>
        <w:t>lnej služ</w:t>
      </w:r>
      <w:r w:rsidRPr="00D65693" w:rsidR="003509FF">
        <w:rPr>
          <w:rFonts w:ascii="Times New Roman" w:hAnsi="Times New Roman" w:cs="Times New Roman" w:hint="default"/>
          <w:lang w:val="sk-SK"/>
        </w:rPr>
        <w:t>by a z uvedené</w:t>
      </w:r>
      <w:r w:rsidRPr="00D65693" w:rsidR="003509FF">
        <w:rPr>
          <w:rFonts w:ascii="Times New Roman" w:hAnsi="Times New Roman" w:cs="Times New Roman" w:hint="default"/>
          <w:lang w:val="sk-SK"/>
        </w:rPr>
        <w:t>ho dô</w:t>
      </w:r>
      <w:r w:rsidRPr="00D65693" w:rsidR="003509FF">
        <w:rPr>
          <w:rFonts w:ascii="Times New Roman" w:hAnsi="Times New Roman" w:cs="Times New Roman" w:hint="default"/>
          <w:lang w:val="sk-SK"/>
        </w:rPr>
        <w:t>vodu nie je mož</w:t>
      </w:r>
      <w:r w:rsidRPr="00D65693" w:rsidR="003509FF">
        <w:rPr>
          <w:rFonts w:ascii="Times New Roman" w:hAnsi="Times New Roman" w:cs="Times New Roman" w:hint="default"/>
          <w:lang w:val="sk-SK"/>
        </w:rPr>
        <w:t>né</w:t>
      </w:r>
      <w:r w:rsidRPr="00D65693" w:rsidR="003509FF">
        <w:rPr>
          <w:rFonts w:ascii="Times New Roman" w:hAnsi="Times New Roman" w:cs="Times New Roman" w:hint="default"/>
          <w:lang w:val="sk-SK"/>
        </w:rPr>
        <w:t xml:space="preserve"> ú</w:t>
      </w:r>
      <w:r w:rsidRPr="00D65693" w:rsidR="003509FF">
        <w:rPr>
          <w:rFonts w:ascii="Times New Roman" w:hAnsi="Times New Roman" w:cs="Times New Roman" w:hint="default"/>
          <w:lang w:val="sk-SK"/>
        </w:rPr>
        <w:t>hradu za tieto č</w:t>
      </w:r>
      <w:r w:rsidRPr="00D65693" w:rsidR="003509FF">
        <w:rPr>
          <w:rFonts w:ascii="Times New Roman" w:hAnsi="Times New Roman" w:cs="Times New Roman" w:hint="default"/>
          <w:lang w:val="sk-SK"/>
        </w:rPr>
        <w:t>innosti zahrnúť</w:t>
      </w:r>
      <w:r w:rsidRPr="00D65693" w:rsidR="003509FF">
        <w:rPr>
          <w:rFonts w:ascii="Times New Roman" w:hAnsi="Times New Roman" w:cs="Times New Roman" w:hint="default"/>
          <w:lang w:val="sk-SK"/>
        </w:rPr>
        <w:t xml:space="preserve"> do ú</w:t>
      </w:r>
      <w:r w:rsidRPr="00D65693" w:rsidR="003509FF">
        <w:rPr>
          <w:rFonts w:ascii="Times New Roman" w:hAnsi="Times New Roman" w:cs="Times New Roman" w:hint="default"/>
          <w:lang w:val="sk-SK"/>
        </w:rPr>
        <w:t>hrady za sociá</w:t>
      </w:r>
      <w:r w:rsidRPr="00D65693" w:rsidR="003509FF">
        <w:rPr>
          <w:rFonts w:ascii="Times New Roman" w:hAnsi="Times New Roman" w:cs="Times New Roman" w:hint="default"/>
          <w:lang w:val="sk-SK"/>
        </w:rPr>
        <w:t>lnu služ</w:t>
      </w:r>
      <w:r w:rsidRPr="00D65693" w:rsidR="003509FF">
        <w:rPr>
          <w:rFonts w:ascii="Times New Roman" w:hAnsi="Times New Roman" w:cs="Times New Roman" w:hint="default"/>
          <w:lang w:val="sk-SK"/>
        </w:rPr>
        <w:t>bu. V prí</w:t>
      </w:r>
      <w:r w:rsidRPr="00D65693" w:rsidR="003509FF">
        <w:rPr>
          <w:rFonts w:ascii="Times New Roman" w:hAnsi="Times New Roman" w:cs="Times New Roman" w:hint="default"/>
          <w:lang w:val="sk-SK"/>
        </w:rPr>
        <w:t>pade, ž</w:t>
      </w:r>
      <w:r w:rsidRPr="00D65693" w:rsidR="003509FF">
        <w:rPr>
          <w:rFonts w:ascii="Times New Roman" w:hAnsi="Times New Roman" w:cs="Times New Roman" w:hint="default"/>
          <w:lang w:val="sk-SK"/>
        </w:rPr>
        <w:t>e poskytovateľ</w:t>
      </w:r>
      <w:r w:rsidRPr="00D65693" w:rsidR="003509FF">
        <w:rPr>
          <w:rFonts w:ascii="Times New Roman" w:hAnsi="Times New Roman" w:cs="Times New Roman" w:hint="default"/>
          <w:lang w:val="sk-SK"/>
        </w:rPr>
        <w:t xml:space="preserve"> má</w:t>
      </w:r>
      <w:r w:rsidRPr="00D65693" w:rsidR="003509FF">
        <w:rPr>
          <w:rFonts w:ascii="Times New Roman" w:hAnsi="Times New Roman" w:cs="Times New Roman" w:hint="default"/>
          <w:lang w:val="sk-SK"/>
        </w:rPr>
        <w:t xml:space="preserve"> zá</w:t>
      </w:r>
      <w:r w:rsidRPr="00D65693" w:rsidR="003509FF">
        <w:rPr>
          <w:rFonts w:ascii="Times New Roman" w:hAnsi="Times New Roman" w:cs="Times New Roman" w:hint="default"/>
          <w:lang w:val="sk-SK"/>
        </w:rPr>
        <w:t>ujem úč</w:t>
      </w:r>
      <w:r w:rsidRPr="00D65693" w:rsidR="003509FF">
        <w:rPr>
          <w:rFonts w:ascii="Times New Roman" w:hAnsi="Times New Roman" w:cs="Times New Roman" w:hint="default"/>
          <w:lang w:val="sk-SK"/>
        </w:rPr>
        <w:t>tovať</w:t>
      </w:r>
      <w:r w:rsidRPr="00D65693" w:rsidR="003509FF">
        <w:rPr>
          <w:rFonts w:ascii="Times New Roman" w:hAnsi="Times New Roman" w:cs="Times New Roman" w:hint="default"/>
          <w:lang w:val="sk-SK"/>
        </w:rPr>
        <w:t xml:space="preserve"> ú</w:t>
      </w:r>
      <w:r w:rsidRPr="00D65693" w:rsidR="003509FF">
        <w:rPr>
          <w:rFonts w:ascii="Times New Roman" w:hAnsi="Times New Roman" w:cs="Times New Roman" w:hint="default"/>
          <w:lang w:val="sk-SK"/>
        </w:rPr>
        <w:t>hradu za také</w:t>
      </w:r>
      <w:r w:rsidRPr="00D65693" w:rsidR="003509FF">
        <w:rPr>
          <w:rFonts w:ascii="Times New Roman" w:hAnsi="Times New Roman" w:cs="Times New Roman" w:hint="default"/>
          <w:lang w:val="sk-SK"/>
        </w:rPr>
        <w:t>to č</w:t>
      </w:r>
      <w:r w:rsidRPr="00D65693" w:rsidR="003509FF">
        <w:rPr>
          <w:rFonts w:ascii="Times New Roman" w:hAnsi="Times New Roman" w:cs="Times New Roman" w:hint="default"/>
          <w:lang w:val="sk-SK"/>
        </w:rPr>
        <w:t>innosti, je potrebné</w:t>
      </w:r>
      <w:r w:rsidRPr="00D65693" w:rsidR="003509FF">
        <w:rPr>
          <w:rFonts w:ascii="Times New Roman" w:hAnsi="Times New Roman" w:cs="Times New Roman" w:hint="default"/>
          <w:lang w:val="sk-SK"/>
        </w:rPr>
        <w:t xml:space="preserve"> aby ju úč</w:t>
      </w:r>
      <w:r w:rsidRPr="00D65693" w:rsidR="003509FF">
        <w:rPr>
          <w:rFonts w:ascii="Times New Roman" w:hAnsi="Times New Roman" w:cs="Times New Roman" w:hint="default"/>
          <w:lang w:val="sk-SK"/>
        </w:rPr>
        <w:t>toval osobitne, mimo ú</w:t>
      </w:r>
      <w:r w:rsidRPr="00D65693" w:rsidR="003509FF">
        <w:rPr>
          <w:rFonts w:ascii="Times New Roman" w:hAnsi="Times New Roman" w:cs="Times New Roman" w:hint="default"/>
          <w:lang w:val="sk-SK"/>
        </w:rPr>
        <w:t>hrady za sociá</w:t>
      </w:r>
      <w:r w:rsidRPr="00D65693" w:rsidR="003509FF">
        <w:rPr>
          <w:rFonts w:ascii="Times New Roman" w:hAnsi="Times New Roman" w:cs="Times New Roman" w:hint="default"/>
          <w:lang w:val="sk-SK"/>
        </w:rPr>
        <w:t>l</w:t>
      </w:r>
      <w:r w:rsidRPr="00D65693" w:rsidR="003509FF">
        <w:rPr>
          <w:rFonts w:ascii="Times New Roman" w:hAnsi="Times New Roman" w:cs="Times New Roman" w:hint="default"/>
          <w:lang w:val="sk-SK"/>
        </w:rPr>
        <w:t>nu služ</w:t>
      </w:r>
      <w:r w:rsidRPr="00D65693" w:rsidR="003509FF">
        <w:rPr>
          <w:rFonts w:ascii="Times New Roman" w:hAnsi="Times New Roman" w:cs="Times New Roman" w:hint="default"/>
          <w:lang w:val="sk-SK"/>
        </w:rPr>
        <w:t>bu v osobitnej zmluve.</w:t>
      </w:r>
    </w:p>
    <w:p w:rsidR="00CD4618" w:rsidRPr="00D65693" w:rsidP="00D65693">
      <w:pPr>
        <w:pStyle w:val="Standard"/>
        <w:bidi w:val="0"/>
        <w:jc w:val="both"/>
        <w:rPr>
          <w:rFonts w:cs="Times New Roman"/>
          <w:color w:val="FF0000"/>
        </w:rPr>
      </w:pPr>
    </w:p>
    <w:p w:rsidR="00CD4618" w:rsidRPr="00D65693" w:rsidP="00D65693">
      <w:pPr>
        <w:pStyle w:val="Standard"/>
        <w:bidi w:val="0"/>
        <w:jc w:val="both"/>
        <w:rPr>
          <w:rFonts w:cs="Times New Roman"/>
          <w:b/>
        </w:rPr>
      </w:pPr>
      <w:r w:rsidR="00DC0CB1">
        <w:rPr>
          <w:rFonts w:cs="Times New Roman"/>
          <w:b/>
        </w:rPr>
        <w:t>K bodom 99</w:t>
      </w:r>
      <w:r w:rsidR="006931BE">
        <w:rPr>
          <w:rFonts w:cs="Times New Roman"/>
          <w:b/>
        </w:rPr>
        <w:t xml:space="preserve"> a </w:t>
      </w:r>
      <w:r w:rsidR="00DC0CB1">
        <w:rPr>
          <w:rFonts w:cs="Times New Roman"/>
          <w:b/>
        </w:rPr>
        <w:t>100</w:t>
      </w:r>
      <w:r w:rsidRPr="00D65693" w:rsidR="003509FF">
        <w:rPr>
          <w:rFonts w:cs="Times New Roman" w:hint="default"/>
          <w:b/>
        </w:rPr>
        <w:t xml:space="preserve">  - §</w:t>
      </w:r>
      <w:r w:rsidRPr="00D65693" w:rsidR="003509FF">
        <w:rPr>
          <w:rFonts w:cs="Times New Roman" w:hint="default"/>
          <w:b/>
        </w:rPr>
        <w:t xml:space="preserve"> 72 ods. 2 a 3</w:t>
      </w:r>
    </w:p>
    <w:p w:rsidR="00CD4618" w:rsidRPr="00D65693" w:rsidP="00D65693">
      <w:pPr>
        <w:pStyle w:val="ListParagraph"/>
        <w:bidi w:val="0"/>
        <w:spacing w:after="0"/>
        <w:ind w:left="0"/>
        <w:jc w:val="both"/>
        <w:rPr>
          <w:rFonts w:ascii="Times New Roman" w:hAnsi="Times New Roman" w:cs="Times New Roman"/>
        </w:rPr>
      </w:pPr>
      <w:r w:rsidRPr="00D65693" w:rsidR="003509FF">
        <w:rPr>
          <w:rFonts w:ascii="Times New Roman" w:hAnsi="Times New Roman" w:cs="Times New Roman"/>
          <w:lang w:val="sk-SK"/>
        </w:rPr>
        <w:tab/>
      </w:r>
      <w:r w:rsidRPr="00D65693" w:rsidR="003509FF">
        <w:rPr>
          <w:rFonts w:ascii="Times New Roman" w:hAnsi="Times New Roman" w:cs="Times New Roman" w:hint="default"/>
          <w:lang w:val="sk-SK"/>
        </w:rPr>
        <w:t>Navrhuje sa explicitne ustanoviť</w:t>
      </w:r>
      <w:r w:rsidRPr="00D65693" w:rsidR="003509FF">
        <w:rPr>
          <w:rFonts w:ascii="Times New Roman" w:hAnsi="Times New Roman" w:cs="Times New Roman" w:hint="default"/>
          <w:lang w:val="sk-SK"/>
        </w:rPr>
        <w:t>, aby poskytovatelia boli povinní</w:t>
      </w:r>
      <w:r w:rsidRPr="00D65693" w:rsidR="003509FF">
        <w:rPr>
          <w:rFonts w:ascii="Times New Roman" w:hAnsi="Times New Roman" w:cs="Times New Roman" w:hint="default"/>
          <w:lang w:val="sk-SK"/>
        </w:rPr>
        <w:t xml:space="preserve"> na úč</w:t>
      </w:r>
      <w:r w:rsidRPr="00D65693" w:rsidR="003509FF">
        <w:rPr>
          <w:rFonts w:ascii="Times New Roman" w:hAnsi="Times New Roman" w:cs="Times New Roman" w:hint="default"/>
          <w:lang w:val="sk-SK"/>
        </w:rPr>
        <w:t>ely urč</w:t>
      </w:r>
      <w:r w:rsidRPr="00D65693" w:rsidR="003509FF">
        <w:rPr>
          <w:rFonts w:ascii="Times New Roman" w:hAnsi="Times New Roman" w:cs="Times New Roman" w:hint="default"/>
          <w:lang w:val="sk-SK"/>
        </w:rPr>
        <w:t>enia výš</w:t>
      </w:r>
      <w:r w:rsidRPr="00D65693" w:rsidR="003509FF">
        <w:rPr>
          <w:rFonts w:ascii="Times New Roman" w:hAnsi="Times New Roman" w:cs="Times New Roman" w:hint="default"/>
          <w:lang w:val="sk-SK"/>
        </w:rPr>
        <w:t>ky ú</w:t>
      </w:r>
      <w:r w:rsidRPr="00D65693" w:rsidR="003509FF">
        <w:rPr>
          <w:rFonts w:ascii="Times New Roman" w:hAnsi="Times New Roman" w:cs="Times New Roman" w:hint="default"/>
          <w:lang w:val="sk-SK"/>
        </w:rPr>
        <w:t>hrady od ekonomicky oprá</w:t>
      </w:r>
      <w:r w:rsidRPr="00D65693" w:rsidR="003509FF">
        <w:rPr>
          <w:rFonts w:ascii="Times New Roman" w:hAnsi="Times New Roman" w:cs="Times New Roman" w:hint="default"/>
          <w:lang w:val="sk-SK"/>
        </w:rPr>
        <w:t>vnený</w:t>
      </w:r>
      <w:r w:rsidRPr="00D65693" w:rsidR="003509FF">
        <w:rPr>
          <w:rFonts w:ascii="Times New Roman" w:hAnsi="Times New Roman" w:cs="Times New Roman" w:hint="default"/>
          <w:lang w:val="sk-SK"/>
        </w:rPr>
        <w:t>ch ná</w:t>
      </w:r>
      <w:r w:rsidRPr="00D65693" w:rsidR="003509FF">
        <w:rPr>
          <w:rFonts w:ascii="Times New Roman" w:hAnsi="Times New Roman" w:cs="Times New Roman" w:hint="default"/>
          <w:lang w:val="sk-SK"/>
        </w:rPr>
        <w:t>kladov odpočí</w:t>
      </w:r>
      <w:r w:rsidRPr="00D65693" w:rsidR="003509FF">
        <w:rPr>
          <w:rFonts w:ascii="Times New Roman" w:hAnsi="Times New Roman" w:cs="Times New Roman" w:hint="default"/>
          <w:lang w:val="sk-SK"/>
        </w:rPr>
        <w:t>tať</w:t>
      </w:r>
      <w:r w:rsidRPr="00D65693" w:rsidR="003509FF">
        <w:rPr>
          <w:rFonts w:ascii="Times New Roman" w:hAnsi="Times New Roman" w:cs="Times New Roman" w:hint="default"/>
          <w:lang w:val="sk-SK"/>
        </w:rPr>
        <w:t xml:space="preserve"> prí</w:t>
      </w:r>
      <w:r w:rsidRPr="00D65693" w:rsidR="003509FF">
        <w:rPr>
          <w:rFonts w:ascii="Times New Roman" w:hAnsi="Times New Roman" w:cs="Times New Roman" w:hint="default"/>
          <w:lang w:val="sk-SK"/>
        </w:rPr>
        <w:t>jem z </w:t>
      </w:r>
      <w:r w:rsidRPr="00D65693" w:rsidR="003509FF">
        <w:rPr>
          <w:rFonts w:ascii="Times New Roman" w:hAnsi="Times New Roman" w:cs="Times New Roman" w:hint="default"/>
          <w:lang w:val="sk-SK"/>
        </w:rPr>
        <w:t>finanč</w:t>
      </w:r>
      <w:r w:rsidRPr="00D65693" w:rsidR="003509FF">
        <w:rPr>
          <w:rFonts w:ascii="Times New Roman" w:hAnsi="Times New Roman" w:cs="Times New Roman" w:hint="default"/>
          <w:lang w:val="sk-SK"/>
        </w:rPr>
        <w:t>ný</w:t>
      </w:r>
      <w:r w:rsidRPr="00D65693" w:rsidR="003509FF">
        <w:rPr>
          <w:rFonts w:ascii="Times New Roman" w:hAnsi="Times New Roman" w:cs="Times New Roman" w:hint="default"/>
          <w:lang w:val="sk-SK"/>
        </w:rPr>
        <w:t>ch prí</w:t>
      </w:r>
      <w:r w:rsidRPr="00D65693" w:rsidR="003509FF">
        <w:rPr>
          <w:rFonts w:ascii="Times New Roman" w:hAnsi="Times New Roman" w:cs="Times New Roman" w:hint="default"/>
          <w:lang w:val="sk-SK"/>
        </w:rPr>
        <w:t>spevkov poskytnutý</w:t>
      </w:r>
      <w:r w:rsidRPr="00D65693" w:rsidR="003509FF">
        <w:rPr>
          <w:rFonts w:ascii="Times New Roman" w:hAnsi="Times New Roman" w:cs="Times New Roman" w:hint="default"/>
          <w:lang w:val="sk-SK"/>
        </w:rPr>
        <w:t>ch z p</w:t>
      </w:r>
      <w:r w:rsidRPr="00D65693" w:rsidR="003509FF">
        <w:rPr>
          <w:rFonts w:ascii="Times New Roman" w:hAnsi="Times New Roman" w:cs="Times New Roman" w:hint="default"/>
          <w:lang w:val="sk-SK"/>
        </w:rPr>
        <w:t>rostriedkov ministerstva a prí</w:t>
      </w:r>
      <w:r w:rsidRPr="00D65693" w:rsidR="003509FF">
        <w:rPr>
          <w:rFonts w:ascii="Times New Roman" w:hAnsi="Times New Roman" w:cs="Times New Roman" w:hint="default"/>
          <w:lang w:val="sk-SK"/>
        </w:rPr>
        <w:t>jem z </w:t>
      </w:r>
      <w:r w:rsidRPr="00D65693" w:rsidR="003509FF">
        <w:rPr>
          <w:rFonts w:ascii="Times New Roman" w:hAnsi="Times New Roman" w:cs="Times New Roman" w:hint="default"/>
          <w:lang w:val="sk-SK"/>
        </w:rPr>
        <w:t>ú</w:t>
      </w:r>
      <w:r w:rsidRPr="00D65693" w:rsidR="003509FF">
        <w:rPr>
          <w:rFonts w:ascii="Times New Roman" w:hAnsi="Times New Roman" w:cs="Times New Roman" w:hint="default"/>
          <w:lang w:val="sk-SK"/>
        </w:rPr>
        <w:t>hrady ekonomicky oprá</w:t>
      </w:r>
      <w:r w:rsidRPr="00D65693" w:rsidR="003509FF">
        <w:rPr>
          <w:rFonts w:ascii="Times New Roman" w:hAnsi="Times New Roman" w:cs="Times New Roman" w:hint="default"/>
          <w:lang w:val="sk-SK"/>
        </w:rPr>
        <w:t>vnený</w:t>
      </w:r>
      <w:r w:rsidRPr="00D65693" w:rsidR="003509FF">
        <w:rPr>
          <w:rFonts w:ascii="Times New Roman" w:hAnsi="Times New Roman" w:cs="Times New Roman" w:hint="default"/>
          <w:lang w:val="sk-SK"/>
        </w:rPr>
        <w:t>ch ná</w:t>
      </w:r>
      <w:r w:rsidRPr="00D65693" w:rsidR="003509FF">
        <w:rPr>
          <w:rFonts w:ascii="Times New Roman" w:hAnsi="Times New Roman" w:cs="Times New Roman" w:hint="default"/>
          <w:lang w:val="sk-SK"/>
        </w:rPr>
        <w:t>kladov spojený</w:t>
      </w:r>
      <w:r w:rsidRPr="00D65693" w:rsidR="003509FF">
        <w:rPr>
          <w:rFonts w:ascii="Times New Roman" w:hAnsi="Times New Roman" w:cs="Times New Roman" w:hint="default"/>
          <w:lang w:val="sk-SK"/>
        </w:rPr>
        <w:t>ch s poskytovaní</w:t>
      </w:r>
      <w:r w:rsidRPr="00D65693" w:rsidR="003509FF">
        <w:rPr>
          <w:rFonts w:ascii="Times New Roman" w:hAnsi="Times New Roman" w:cs="Times New Roman" w:hint="default"/>
          <w:lang w:val="sk-SK"/>
        </w:rPr>
        <w:t>m sociá</w:t>
      </w:r>
      <w:r w:rsidRPr="00D65693" w:rsidR="003509FF">
        <w:rPr>
          <w:rFonts w:ascii="Times New Roman" w:hAnsi="Times New Roman" w:cs="Times New Roman" w:hint="default"/>
          <w:lang w:val="sk-SK"/>
        </w:rPr>
        <w:t>lnej služ</w:t>
      </w:r>
      <w:r w:rsidRPr="00D65693" w:rsidR="003509FF">
        <w:rPr>
          <w:rFonts w:ascii="Times New Roman" w:hAnsi="Times New Roman" w:cs="Times New Roman" w:hint="default"/>
          <w:lang w:val="sk-SK"/>
        </w:rPr>
        <w:t>by podľ</w:t>
      </w:r>
      <w:r w:rsidRPr="00D65693" w:rsidR="003509FF">
        <w:rPr>
          <w:rFonts w:ascii="Times New Roman" w:hAnsi="Times New Roman" w:cs="Times New Roman" w:hint="default"/>
          <w:lang w:val="sk-SK"/>
        </w:rPr>
        <w:t>a §</w:t>
      </w:r>
      <w:r w:rsidRPr="00D65693" w:rsidR="003509FF">
        <w:rPr>
          <w:rFonts w:ascii="Times New Roman" w:hAnsi="Times New Roman" w:cs="Times New Roman" w:hint="default"/>
          <w:lang w:val="sk-SK"/>
        </w:rPr>
        <w:t xml:space="preserve"> 71 ods. 7, ktorú</w:t>
      </w:r>
      <w:r w:rsidRPr="00D65693" w:rsidR="003509FF">
        <w:rPr>
          <w:rFonts w:ascii="Times New Roman" w:hAnsi="Times New Roman" w:cs="Times New Roman" w:hint="default"/>
          <w:lang w:val="sk-SK"/>
        </w:rPr>
        <w:t xml:space="preserve"> uhradil iný</w:t>
      </w:r>
      <w:r w:rsidRPr="00D65693" w:rsidR="003509FF">
        <w:rPr>
          <w:rFonts w:ascii="Times New Roman" w:hAnsi="Times New Roman" w:cs="Times New Roman" w:hint="default"/>
          <w:lang w:val="sk-SK"/>
        </w:rPr>
        <w:t xml:space="preserve"> vyšší</w:t>
      </w:r>
      <w:r w:rsidRPr="00D65693" w:rsidR="003509FF">
        <w:rPr>
          <w:rFonts w:ascii="Times New Roman" w:hAnsi="Times New Roman" w:cs="Times New Roman" w:hint="default"/>
          <w:lang w:val="sk-SK"/>
        </w:rPr>
        <w:t xml:space="preserve"> ú</w:t>
      </w:r>
      <w:r w:rsidRPr="00D65693" w:rsidR="003509FF">
        <w:rPr>
          <w:rFonts w:ascii="Times New Roman" w:hAnsi="Times New Roman" w:cs="Times New Roman" w:hint="default"/>
          <w:lang w:val="sk-SK"/>
        </w:rPr>
        <w:t>zemný</w:t>
      </w:r>
      <w:r w:rsidRPr="00D65693" w:rsidR="003509FF">
        <w:rPr>
          <w:rFonts w:ascii="Times New Roman" w:hAnsi="Times New Roman" w:cs="Times New Roman" w:hint="default"/>
          <w:lang w:val="sk-SK"/>
        </w:rPr>
        <w:t xml:space="preserve"> celok. Dô</w:t>
      </w:r>
      <w:r w:rsidRPr="00D65693" w:rsidR="003509FF">
        <w:rPr>
          <w:rFonts w:ascii="Times New Roman" w:hAnsi="Times New Roman" w:cs="Times New Roman" w:hint="default"/>
          <w:lang w:val="sk-SK"/>
        </w:rPr>
        <w:t>vodom navrhovanej ú</w:t>
      </w:r>
      <w:r w:rsidRPr="00D65693" w:rsidR="003509FF">
        <w:rPr>
          <w:rFonts w:ascii="Times New Roman" w:hAnsi="Times New Roman" w:cs="Times New Roman" w:hint="default"/>
          <w:lang w:val="sk-SK"/>
        </w:rPr>
        <w:t>pravy je zabezpeč</w:t>
      </w:r>
      <w:r w:rsidRPr="00D65693" w:rsidR="003509FF">
        <w:rPr>
          <w:rFonts w:ascii="Times New Roman" w:hAnsi="Times New Roman" w:cs="Times New Roman" w:hint="default"/>
          <w:lang w:val="sk-SK"/>
        </w:rPr>
        <w:t>iť</w:t>
      </w:r>
      <w:r w:rsidRPr="00D65693" w:rsidR="003509FF">
        <w:rPr>
          <w:rFonts w:ascii="Times New Roman" w:hAnsi="Times New Roman" w:cs="Times New Roman" w:hint="default"/>
          <w:lang w:val="sk-SK"/>
        </w:rPr>
        <w:t>, aby na strane poskytovateľ</w:t>
      </w:r>
      <w:r w:rsidRPr="00D65693" w:rsidR="003509FF">
        <w:rPr>
          <w:rFonts w:ascii="Times New Roman" w:hAnsi="Times New Roman" w:cs="Times New Roman" w:hint="default"/>
          <w:lang w:val="sk-SK"/>
        </w:rPr>
        <w:t>ov, ktorí</w:t>
      </w:r>
      <w:r w:rsidRPr="00D65693" w:rsidR="003509FF">
        <w:rPr>
          <w:rFonts w:ascii="Times New Roman" w:hAnsi="Times New Roman" w:cs="Times New Roman" w:hint="default"/>
          <w:lang w:val="sk-SK"/>
        </w:rPr>
        <w:t xml:space="preserve"> sú</w:t>
      </w:r>
      <w:r w:rsidRPr="00D65693" w:rsidR="003509FF">
        <w:rPr>
          <w:rFonts w:ascii="Times New Roman" w:hAnsi="Times New Roman" w:cs="Times New Roman" w:hint="default"/>
          <w:lang w:val="sk-SK"/>
        </w:rPr>
        <w:t xml:space="preserve"> </w:t>
      </w:r>
      <w:r w:rsidRPr="00D65693" w:rsidR="003509FF">
        <w:rPr>
          <w:rFonts w:ascii="Times New Roman" w:hAnsi="Times New Roman" w:cs="Times New Roman" w:hint="default"/>
          <w:lang w:val="sk-SK"/>
        </w:rPr>
        <w:t>p</w:t>
      </w:r>
      <w:r w:rsidRPr="00D65693" w:rsidR="003509FF">
        <w:rPr>
          <w:rFonts w:ascii="Times New Roman" w:hAnsi="Times New Roman" w:cs="Times New Roman" w:hint="default"/>
          <w:lang w:val="sk-SK"/>
        </w:rPr>
        <w:t>odporovaní</w:t>
      </w:r>
      <w:r w:rsidRPr="00D65693" w:rsidR="003509FF">
        <w:rPr>
          <w:rFonts w:ascii="Times New Roman" w:hAnsi="Times New Roman" w:cs="Times New Roman" w:hint="default"/>
          <w:lang w:val="sk-SK"/>
        </w:rPr>
        <w:t xml:space="preserve"> z verejný</w:t>
      </w:r>
      <w:r w:rsidRPr="00D65693" w:rsidR="003509FF">
        <w:rPr>
          <w:rFonts w:ascii="Times New Roman" w:hAnsi="Times New Roman" w:cs="Times New Roman" w:hint="default"/>
          <w:lang w:val="sk-SK"/>
        </w:rPr>
        <w:t>ch zdrojov, nedochá</w:t>
      </w:r>
      <w:r w:rsidRPr="00D65693" w:rsidR="003509FF">
        <w:rPr>
          <w:rFonts w:ascii="Times New Roman" w:hAnsi="Times New Roman" w:cs="Times New Roman" w:hint="default"/>
          <w:lang w:val="sk-SK"/>
        </w:rPr>
        <w:t>dzalo k vytvá</w:t>
      </w:r>
      <w:r w:rsidRPr="00D65693" w:rsidR="003509FF">
        <w:rPr>
          <w:rFonts w:ascii="Times New Roman" w:hAnsi="Times New Roman" w:cs="Times New Roman" w:hint="default"/>
          <w:lang w:val="sk-SK"/>
        </w:rPr>
        <w:t>raniu zisku a </w:t>
      </w:r>
      <w:r w:rsidRPr="00D65693" w:rsidR="003509FF">
        <w:rPr>
          <w:rFonts w:ascii="Times New Roman" w:hAnsi="Times New Roman" w:cs="Times New Roman" w:hint="default"/>
          <w:lang w:val="sk-SK"/>
        </w:rPr>
        <w:t>aby sa skutoč</w:t>
      </w:r>
      <w:r w:rsidRPr="00D65693" w:rsidR="003509FF">
        <w:rPr>
          <w:rFonts w:ascii="Times New Roman" w:hAnsi="Times New Roman" w:cs="Times New Roman" w:hint="default"/>
          <w:lang w:val="sk-SK"/>
        </w:rPr>
        <w:t>nosť</w:t>
      </w:r>
      <w:r w:rsidRPr="00D65693" w:rsidR="003509FF">
        <w:rPr>
          <w:rFonts w:ascii="Times New Roman" w:hAnsi="Times New Roman" w:cs="Times New Roman" w:hint="default"/>
          <w:lang w:val="sk-SK"/>
        </w:rPr>
        <w:t>, ž</w:t>
      </w:r>
      <w:r w:rsidRPr="00D65693" w:rsidR="003509FF">
        <w:rPr>
          <w:rFonts w:ascii="Times New Roman" w:hAnsi="Times New Roman" w:cs="Times New Roman" w:hint="default"/>
          <w:lang w:val="sk-SK"/>
        </w:rPr>
        <w:t>e poskytovateľ</w:t>
      </w:r>
      <w:r w:rsidRPr="00D65693" w:rsidR="003509FF">
        <w:rPr>
          <w:rFonts w:ascii="Times New Roman" w:hAnsi="Times New Roman" w:cs="Times New Roman" w:hint="default"/>
          <w:lang w:val="sk-SK"/>
        </w:rPr>
        <w:t xml:space="preserve"> sociá</w:t>
      </w:r>
      <w:r w:rsidRPr="00D65693" w:rsidR="003509FF">
        <w:rPr>
          <w:rFonts w:ascii="Times New Roman" w:hAnsi="Times New Roman" w:cs="Times New Roman" w:hint="default"/>
          <w:lang w:val="sk-SK"/>
        </w:rPr>
        <w:t>lnej služ</w:t>
      </w:r>
      <w:r w:rsidRPr="00D65693" w:rsidR="003509FF">
        <w:rPr>
          <w:rFonts w:ascii="Times New Roman" w:hAnsi="Times New Roman" w:cs="Times New Roman" w:hint="default"/>
          <w:lang w:val="sk-SK"/>
        </w:rPr>
        <w:t>by je podporovaný</w:t>
      </w:r>
      <w:r w:rsidRPr="00D65693" w:rsidR="003509FF">
        <w:rPr>
          <w:rFonts w:ascii="Times New Roman" w:hAnsi="Times New Roman" w:cs="Times New Roman" w:hint="default"/>
          <w:lang w:val="sk-SK"/>
        </w:rPr>
        <w:t xml:space="preserve"> z </w:t>
      </w:r>
      <w:r w:rsidRPr="00D65693" w:rsidR="003509FF">
        <w:rPr>
          <w:rFonts w:ascii="Times New Roman" w:hAnsi="Times New Roman" w:cs="Times New Roman" w:hint="default"/>
          <w:lang w:val="sk-SK"/>
        </w:rPr>
        <w:t>verejný</w:t>
      </w:r>
      <w:r w:rsidRPr="00D65693" w:rsidR="003509FF">
        <w:rPr>
          <w:rFonts w:ascii="Times New Roman" w:hAnsi="Times New Roman" w:cs="Times New Roman" w:hint="default"/>
          <w:lang w:val="sk-SK"/>
        </w:rPr>
        <w:t>ch prostriedkov, prejavila vo výš</w:t>
      </w:r>
      <w:r w:rsidRPr="00D65693" w:rsidR="003509FF">
        <w:rPr>
          <w:rFonts w:ascii="Times New Roman" w:hAnsi="Times New Roman" w:cs="Times New Roman" w:hint="default"/>
          <w:lang w:val="sk-SK"/>
        </w:rPr>
        <w:t>ke pož</w:t>
      </w:r>
      <w:r w:rsidRPr="00D65693" w:rsidR="003509FF">
        <w:rPr>
          <w:rFonts w:ascii="Times New Roman" w:hAnsi="Times New Roman" w:cs="Times New Roman" w:hint="default"/>
          <w:lang w:val="sk-SK"/>
        </w:rPr>
        <w:t>adovanej ú</w:t>
      </w:r>
      <w:r w:rsidRPr="00D65693" w:rsidR="003509FF">
        <w:rPr>
          <w:rFonts w:ascii="Times New Roman" w:hAnsi="Times New Roman" w:cs="Times New Roman" w:hint="default"/>
          <w:lang w:val="sk-SK"/>
        </w:rPr>
        <w:t>hrady od prijí</w:t>
      </w:r>
      <w:r w:rsidRPr="00D65693" w:rsidR="003509FF">
        <w:rPr>
          <w:rFonts w:ascii="Times New Roman" w:hAnsi="Times New Roman" w:cs="Times New Roman" w:hint="default"/>
          <w:lang w:val="sk-SK"/>
        </w:rPr>
        <w:t>mateľ</w:t>
      </w:r>
      <w:r w:rsidRPr="00D65693" w:rsidR="003509FF">
        <w:rPr>
          <w:rFonts w:ascii="Times New Roman" w:hAnsi="Times New Roman" w:cs="Times New Roman" w:hint="default"/>
          <w:lang w:val="sk-SK"/>
        </w:rPr>
        <w:t>a sociá</w:t>
      </w:r>
      <w:r w:rsidRPr="00D65693" w:rsidR="003509FF">
        <w:rPr>
          <w:rFonts w:ascii="Times New Roman" w:hAnsi="Times New Roman" w:cs="Times New Roman" w:hint="default"/>
          <w:lang w:val="sk-SK"/>
        </w:rPr>
        <w:t>lnej služ</w:t>
      </w:r>
      <w:r w:rsidRPr="00D65693" w:rsidR="003509FF">
        <w:rPr>
          <w:rFonts w:ascii="Times New Roman" w:hAnsi="Times New Roman" w:cs="Times New Roman" w:hint="default"/>
          <w:lang w:val="sk-SK"/>
        </w:rPr>
        <w:t>by. Súč</w:t>
      </w:r>
      <w:r w:rsidRPr="00D65693" w:rsidR="003509FF">
        <w:rPr>
          <w:rFonts w:ascii="Times New Roman" w:hAnsi="Times New Roman" w:cs="Times New Roman" w:hint="default"/>
          <w:lang w:val="sk-SK"/>
        </w:rPr>
        <w:t>asne sa navrhuje stano</w:t>
      </w:r>
      <w:r w:rsidRPr="00D65693" w:rsidR="003509FF">
        <w:rPr>
          <w:rFonts w:ascii="Times New Roman" w:hAnsi="Times New Roman" w:cs="Times New Roman" w:hint="default"/>
          <w:lang w:val="sk-SK"/>
        </w:rPr>
        <w:t>v</w:t>
      </w:r>
      <w:r w:rsidRPr="00D65693" w:rsidR="003509FF">
        <w:rPr>
          <w:rFonts w:ascii="Times New Roman" w:hAnsi="Times New Roman" w:cs="Times New Roman" w:hint="default"/>
          <w:lang w:val="sk-SK"/>
        </w:rPr>
        <w:t>iť</w:t>
      </w:r>
      <w:r w:rsidRPr="00D65693" w:rsidR="003509FF">
        <w:rPr>
          <w:rFonts w:ascii="Times New Roman" w:hAnsi="Times New Roman" w:cs="Times New Roman" w:hint="default"/>
          <w:lang w:val="sk-SK"/>
        </w:rPr>
        <w:t>, aby neverejní</w:t>
      </w:r>
      <w:r w:rsidRPr="00D65693" w:rsidR="003509FF">
        <w:rPr>
          <w:rFonts w:ascii="Times New Roman" w:hAnsi="Times New Roman" w:cs="Times New Roman" w:hint="default"/>
          <w:lang w:val="sk-SK"/>
        </w:rPr>
        <w:t xml:space="preserve"> poskytovatelia mohli urč</w:t>
      </w:r>
      <w:r w:rsidRPr="00D65693" w:rsidR="003509FF">
        <w:rPr>
          <w:rFonts w:ascii="Times New Roman" w:hAnsi="Times New Roman" w:cs="Times New Roman" w:hint="default"/>
          <w:lang w:val="sk-SK"/>
        </w:rPr>
        <w:t>ovať</w:t>
      </w:r>
      <w:r w:rsidRPr="00D65693" w:rsidR="003509FF">
        <w:rPr>
          <w:rFonts w:ascii="Times New Roman" w:hAnsi="Times New Roman" w:cs="Times New Roman" w:hint="default"/>
          <w:lang w:val="sk-SK"/>
        </w:rPr>
        <w:t xml:space="preserve"> ú</w:t>
      </w:r>
      <w:r w:rsidRPr="00D65693" w:rsidR="003509FF">
        <w:rPr>
          <w:rFonts w:ascii="Times New Roman" w:hAnsi="Times New Roman" w:cs="Times New Roman" w:hint="default"/>
          <w:lang w:val="sk-SK"/>
        </w:rPr>
        <w:t>hradu len v </w:t>
      </w:r>
      <w:r w:rsidRPr="00D65693" w:rsidR="003509FF">
        <w:rPr>
          <w:rFonts w:ascii="Times New Roman" w:hAnsi="Times New Roman" w:cs="Times New Roman" w:hint="default"/>
          <w:lang w:val="sk-SK"/>
        </w:rPr>
        <w:t>sú</w:t>
      </w:r>
      <w:r w:rsidRPr="00D65693" w:rsidR="003509FF">
        <w:rPr>
          <w:rFonts w:ascii="Times New Roman" w:hAnsi="Times New Roman" w:cs="Times New Roman" w:hint="default"/>
          <w:lang w:val="sk-SK"/>
        </w:rPr>
        <w:t>lade so svojim </w:t>
      </w:r>
      <w:r w:rsidRPr="00D65693" w:rsidR="003509FF">
        <w:rPr>
          <w:rFonts w:ascii="Times New Roman" w:hAnsi="Times New Roman" w:cs="Times New Roman" w:hint="default"/>
          <w:lang w:val="sk-SK"/>
        </w:rPr>
        <w:t>aktuá</w:t>
      </w:r>
      <w:r w:rsidRPr="00D65693" w:rsidR="003509FF">
        <w:rPr>
          <w:rFonts w:ascii="Times New Roman" w:hAnsi="Times New Roman" w:cs="Times New Roman" w:hint="default"/>
          <w:lang w:val="sk-SK"/>
        </w:rPr>
        <w:t>lnym cenní</w:t>
      </w:r>
      <w:r w:rsidRPr="00D65693" w:rsidR="003509FF">
        <w:rPr>
          <w:rFonts w:ascii="Times New Roman" w:hAnsi="Times New Roman" w:cs="Times New Roman" w:hint="default"/>
          <w:lang w:val="sk-SK"/>
        </w:rPr>
        <w:t>kom sociá</w:t>
      </w:r>
      <w:r w:rsidRPr="00D65693" w:rsidR="003509FF">
        <w:rPr>
          <w:rFonts w:ascii="Times New Roman" w:hAnsi="Times New Roman" w:cs="Times New Roman" w:hint="default"/>
          <w:lang w:val="sk-SK"/>
        </w:rPr>
        <w:t>lnej služ</w:t>
      </w:r>
      <w:r w:rsidRPr="00D65693" w:rsidR="003509FF">
        <w:rPr>
          <w:rFonts w:ascii="Times New Roman" w:hAnsi="Times New Roman" w:cs="Times New Roman" w:hint="default"/>
          <w:lang w:val="sk-SK"/>
        </w:rPr>
        <w:t>by a </w:t>
      </w:r>
      <w:r w:rsidRPr="00D65693" w:rsidR="003509FF">
        <w:rPr>
          <w:rFonts w:ascii="Times New Roman" w:hAnsi="Times New Roman" w:cs="Times New Roman" w:hint="default"/>
          <w:lang w:val="sk-SK"/>
        </w:rPr>
        <w:t>tento sprí</w:t>
      </w:r>
      <w:r w:rsidRPr="00D65693" w:rsidR="003509FF">
        <w:rPr>
          <w:rFonts w:ascii="Times New Roman" w:hAnsi="Times New Roman" w:cs="Times New Roman" w:hint="default"/>
          <w:lang w:val="sk-SK"/>
        </w:rPr>
        <w:t>stupniť</w:t>
      </w:r>
      <w:r w:rsidRPr="00D65693" w:rsidR="003509FF">
        <w:rPr>
          <w:rFonts w:ascii="Times New Roman" w:hAnsi="Times New Roman" w:cs="Times New Roman" w:hint="default"/>
          <w:lang w:val="sk-SK"/>
        </w:rPr>
        <w:t xml:space="preserve"> na svojom webovom sí</w:t>
      </w:r>
      <w:r w:rsidRPr="00D65693" w:rsidR="003509FF">
        <w:rPr>
          <w:rFonts w:ascii="Times New Roman" w:hAnsi="Times New Roman" w:cs="Times New Roman" w:hint="default"/>
          <w:lang w:val="sk-SK"/>
        </w:rPr>
        <w:t>dle alebo na inom verejne dostupnom mieste,  tak aby zá</w:t>
      </w:r>
      <w:r w:rsidRPr="00D65693" w:rsidR="003509FF">
        <w:rPr>
          <w:rFonts w:ascii="Times New Roman" w:hAnsi="Times New Roman" w:cs="Times New Roman" w:hint="default"/>
          <w:lang w:val="sk-SK"/>
        </w:rPr>
        <w:t>ujemcovia boli o c</w:t>
      </w:r>
      <w:r w:rsidR="00800F6A">
        <w:rPr>
          <w:rFonts w:ascii="Times New Roman" w:hAnsi="Times New Roman" w:cs="Times New Roman" w:hint="default"/>
          <w:lang w:val="sk-SK"/>
        </w:rPr>
        <w:t>ená</w:t>
      </w:r>
      <w:r w:rsidR="00800F6A">
        <w:rPr>
          <w:rFonts w:ascii="Times New Roman" w:hAnsi="Times New Roman" w:cs="Times New Roman" w:hint="default"/>
          <w:lang w:val="sk-SK"/>
        </w:rPr>
        <w:t>ch riadne informovaní</w:t>
      </w:r>
      <w:r w:rsidR="00800F6A">
        <w:rPr>
          <w:rFonts w:ascii="Times New Roman" w:hAnsi="Times New Roman" w:cs="Times New Roman" w:hint="default"/>
          <w:lang w:val="sk-SK"/>
        </w:rPr>
        <w:t xml:space="preserve"> a aby</w:t>
      </w:r>
      <w:r w:rsidR="00800F6A">
        <w:rPr>
          <w:rFonts w:ascii="Times New Roman" w:hAnsi="Times New Roman" w:cs="Times New Roman" w:hint="default"/>
          <w:lang w:val="sk-SK"/>
        </w:rPr>
        <w:t xml:space="preserve"> </w:t>
      </w:r>
      <w:r w:rsidRPr="00D65693" w:rsidR="003509FF">
        <w:rPr>
          <w:rFonts w:ascii="Times New Roman" w:hAnsi="Times New Roman" w:cs="Times New Roman" w:hint="default"/>
          <w:lang w:val="sk-SK"/>
        </w:rPr>
        <w:t>nedochá</w:t>
      </w:r>
      <w:r w:rsidRPr="00D65693" w:rsidR="003509FF">
        <w:rPr>
          <w:rFonts w:ascii="Times New Roman" w:hAnsi="Times New Roman" w:cs="Times New Roman" w:hint="default"/>
          <w:lang w:val="sk-SK"/>
        </w:rPr>
        <w:t>dzalo k </w:t>
      </w:r>
      <w:r w:rsidRPr="00D65693" w:rsidR="003509FF">
        <w:rPr>
          <w:rFonts w:ascii="Times New Roman" w:hAnsi="Times New Roman" w:cs="Times New Roman" w:hint="default"/>
          <w:lang w:val="sk-SK"/>
        </w:rPr>
        <w:t>nerovnaké</w:t>
      </w:r>
      <w:r w:rsidRPr="00D65693" w:rsidR="003509FF">
        <w:rPr>
          <w:rFonts w:ascii="Times New Roman" w:hAnsi="Times New Roman" w:cs="Times New Roman" w:hint="default"/>
          <w:lang w:val="sk-SK"/>
        </w:rPr>
        <w:t>mu zaobchá</w:t>
      </w:r>
      <w:r w:rsidRPr="00D65693" w:rsidR="003509FF">
        <w:rPr>
          <w:rFonts w:ascii="Times New Roman" w:hAnsi="Times New Roman" w:cs="Times New Roman" w:hint="default"/>
          <w:lang w:val="sk-SK"/>
        </w:rPr>
        <w:t>dzaniu s </w:t>
      </w:r>
      <w:r w:rsidRPr="00D65693" w:rsidR="003509FF">
        <w:rPr>
          <w:rFonts w:ascii="Times New Roman" w:hAnsi="Times New Roman" w:cs="Times New Roman" w:hint="default"/>
          <w:lang w:val="sk-SK"/>
        </w:rPr>
        <w:t>klientmi. Cieľ</w:t>
      </w:r>
      <w:r w:rsidRPr="00D65693" w:rsidR="003509FF">
        <w:rPr>
          <w:rFonts w:ascii="Times New Roman" w:hAnsi="Times New Roman" w:cs="Times New Roman" w:hint="default"/>
          <w:lang w:val="sk-SK"/>
        </w:rPr>
        <w:t>om je,  </w:t>
      </w:r>
      <w:r w:rsidRPr="00D65693" w:rsidR="003509FF">
        <w:rPr>
          <w:rFonts w:ascii="Times New Roman" w:hAnsi="Times New Roman" w:cs="Times New Roman" w:hint="default"/>
          <w:lang w:val="sk-SK"/>
        </w:rPr>
        <w:t>aby kaž</w:t>
      </w:r>
      <w:r w:rsidRPr="00D65693" w:rsidR="003509FF">
        <w:rPr>
          <w:rFonts w:ascii="Times New Roman" w:hAnsi="Times New Roman" w:cs="Times New Roman" w:hint="default"/>
          <w:lang w:val="sk-SK"/>
        </w:rPr>
        <w:t>dý</w:t>
      </w:r>
      <w:r w:rsidRPr="00D65693" w:rsidR="003509FF">
        <w:rPr>
          <w:rFonts w:ascii="Times New Roman" w:hAnsi="Times New Roman" w:cs="Times New Roman" w:hint="default"/>
          <w:lang w:val="sk-SK"/>
        </w:rPr>
        <w:t xml:space="preserve"> klient za  rovnakú</w:t>
      </w:r>
      <w:r w:rsidRPr="00D65693" w:rsidR="003509FF">
        <w:rPr>
          <w:rFonts w:ascii="Times New Roman" w:hAnsi="Times New Roman" w:cs="Times New Roman" w:hint="default"/>
          <w:lang w:val="sk-SK"/>
        </w:rPr>
        <w:t xml:space="preserve"> služ</w:t>
      </w:r>
      <w:r w:rsidRPr="00D65693" w:rsidR="003509FF">
        <w:rPr>
          <w:rFonts w:ascii="Times New Roman" w:hAnsi="Times New Roman" w:cs="Times New Roman" w:hint="default"/>
          <w:lang w:val="sk-SK"/>
        </w:rPr>
        <w:t>bu poskytovanú</w:t>
      </w:r>
      <w:r w:rsidRPr="00D65693" w:rsidR="003509FF">
        <w:rPr>
          <w:rFonts w:ascii="Times New Roman" w:hAnsi="Times New Roman" w:cs="Times New Roman" w:hint="default"/>
          <w:lang w:val="sk-SK"/>
        </w:rPr>
        <w:t xml:space="preserve">  za rovnaký</w:t>
      </w:r>
      <w:r w:rsidRPr="00D65693" w:rsidR="003509FF">
        <w:rPr>
          <w:rFonts w:ascii="Times New Roman" w:hAnsi="Times New Roman" w:cs="Times New Roman" w:hint="default"/>
          <w:lang w:val="sk-SK"/>
        </w:rPr>
        <w:t>ch podmienok, mal urč</w:t>
      </w:r>
      <w:r w:rsidRPr="00D65693" w:rsidR="003509FF">
        <w:rPr>
          <w:rFonts w:ascii="Times New Roman" w:hAnsi="Times New Roman" w:cs="Times New Roman" w:hint="default"/>
          <w:lang w:val="sk-SK"/>
        </w:rPr>
        <w:t>enú</w:t>
      </w:r>
      <w:r w:rsidRPr="00D65693" w:rsidR="003509FF">
        <w:rPr>
          <w:rFonts w:ascii="Times New Roman" w:hAnsi="Times New Roman" w:cs="Times New Roman" w:hint="default"/>
          <w:lang w:val="sk-SK"/>
        </w:rPr>
        <w:t xml:space="preserve"> rovnakú</w:t>
      </w:r>
      <w:r w:rsidRPr="00D65693" w:rsidR="003509FF">
        <w:rPr>
          <w:rFonts w:ascii="Times New Roman" w:hAnsi="Times New Roman" w:cs="Times New Roman" w:hint="default"/>
          <w:lang w:val="sk-SK"/>
        </w:rPr>
        <w:t xml:space="preserve"> vý</w:t>
      </w:r>
      <w:r w:rsidRPr="00D65693" w:rsidR="003509FF">
        <w:rPr>
          <w:rFonts w:ascii="Times New Roman" w:hAnsi="Times New Roman" w:cs="Times New Roman" w:hint="default"/>
          <w:lang w:val="sk-SK"/>
        </w:rPr>
        <w:t>chodiskovú</w:t>
      </w:r>
      <w:r w:rsidRPr="00D65693" w:rsidR="003509FF">
        <w:rPr>
          <w:rFonts w:ascii="Times New Roman" w:hAnsi="Times New Roman" w:cs="Times New Roman" w:hint="default"/>
          <w:lang w:val="sk-SK"/>
        </w:rPr>
        <w:t xml:space="preserve"> ú</w:t>
      </w:r>
      <w:r w:rsidRPr="00D65693" w:rsidR="003509FF">
        <w:rPr>
          <w:rFonts w:ascii="Times New Roman" w:hAnsi="Times New Roman" w:cs="Times New Roman" w:hint="default"/>
          <w:lang w:val="sk-SK"/>
        </w:rPr>
        <w:t>hradu. To neznamená</w:t>
      </w:r>
      <w:r w:rsidRPr="00D65693" w:rsidR="003509FF">
        <w:rPr>
          <w:rFonts w:ascii="Times New Roman" w:hAnsi="Times New Roman" w:cs="Times New Roman" w:hint="default"/>
          <w:lang w:val="sk-SK"/>
        </w:rPr>
        <w:t>, ž</w:t>
      </w:r>
      <w:r w:rsidRPr="00D65693" w:rsidR="003509FF">
        <w:rPr>
          <w:rFonts w:ascii="Times New Roman" w:hAnsi="Times New Roman" w:cs="Times New Roman" w:hint="default"/>
          <w:lang w:val="sk-SK"/>
        </w:rPr>
        <w:t>e kaž</w:t>
      </w:r>
      <w:r w:rsidRPr="00D65693" w:rsidR="003509FF">
        <w:rPr>
          <w:rFonts w:ascii="Times New Roman" w:hAnsi="Times New Roman" w:cs="Times New Roman" w:hint="default"/>
          <w:lang w:val="sk-SK"/>
        </w:rPr>
        <w:t>dý</w:t>
      </w:r>
      <w:r w:rsidRPr="00D65693" w:rsidR="003509FF">
        <w:rPr>
          <w:rFonts w:ascii="Times New Roman" w:hAnsi="Times New Roman" w:cs="Times New Roman" w:hint="default"/>
          <w:lang w:val="sk-SK"/>
        </w:rPr>
        <w:t xml:space="preserve"> klient bude platiť</w:t>
      </w:r>
      <w:r w:rsidRPr="00D65693" w:rsidR="003509FF">
        <w:rPr>
          <w:rFonts w:ascii="Times New Roman" w:hAnsi="Times New Roman" w:cs="Times New Roman" w:hint="default"/>
          <w:lang w:val="sk-SK"/>
        </w:rPr>
        <w:t xml:space="preserve"> ú</w:t>
      </w:r>
      <w:r w:rsidRPr="00D65693" w:rsidR="003509FF">
        <w:rPr>
          <w:rFonts w:ascii="Times New Roman" w:hAnsi="Times New Roman" w:cs="Times New Roman" w:hint="default"/>
          <w:lang w:val="sk-SK"/>
        </w:rPr>
        <w:t>hradu v </w:t>
      </w:r>
      <w:r w:rsidRPr="00D65693" w:rsidR="003509FF">
        <w:rPr>
          <w:rFonts w:ascii="Times New Roman" w:hAnsi="Times New Roman" w:cs="Times New Roman" w:hint="default"/>
          <w:lang w:val="sk-SK"/>
        </w:rPr>
        <w:t>rovnakej výš</w:t>
      </w:r>
      <w:r w:rsidRPr="00D65693" w:rsidR="003509FF">
        <w:rPr>
          <w:rFonts w:ascii="Times New Roman" w:hAnsi="Times New Roman" w:cs="Times New Roman" w:hint="default"/>
          <w:lang w:val="sk-SK"/>
        </w:rPr>
        <w:t>ke, nakoľ</w:t>
      </w:r>
      <w:r w:rsidRPr="00D65693" w:rsidR="003509FF">
        <w:rPr>
          <w:rFonts w:ascii="Times New Roman" w:hAnsi="Times New Roman" w:cs="Times New Roman" w:hint="default"/>
          <w:lang w:val="sk-SK"/>
        </w:rPr>
        <w:t>ko  ú</w:t>
      </w:r>
      <w:r w:rsidRPr="00D65693" w:rsidR="003509FF">
        <w:rPr>
          <w:rFonts w:ascii="Times New Roman" w:hAnsi="Times New Roman" w:cs="Times New Roman" w:hint="default"/>
          <w:lang w:val="sk-SK"/>
        </w:rPr>
        <w:t>hrada sa platí</w:t>
      </w:r>
      <w:r w:rsidRPr="00D65693" w:rsidR="003509FF">
        <w:rPr>
          <w:rFonts w:ascii="Times New Roman" w:hAnsi="Times New Roman" w:cs="Times New Roman" w:hint="default"/>
          <w:lang w:val="sk-SK"/>
        </w:rPr>
        <w:t xml:space="preserve"> v </w:t>
      </w:r>
      <w:r w:rsidRPr="00D65693" w:rsidR="003509FF">
        <w:rPr>
          <w:rFonts w:ascii="Times New Roman" w:hAnsi="Times New Roman" w:cs="Times New Roman" w:hint="default"/>
          <w:lang w:val="sk-SK"/>
        </w:rPr>
        <w:t>zá</w:t>
      </w:r>
      <w:r w:rsidRPr="00D65693" w:rsidR="003509FF">
        <w:rPr>
          <w:rFonts w:ascii="Times New Roman" w:hAnsi="Times New Roman" w:cs="Times New Roman" w:hint="default"/>
          <w:lang w:val="sk-SK"/>
        </w:rPr>
        <w:t>vislosti od prí</w:t>
      </w:r>
      <w:r w:rsidRPr="00D65693" w:rsidR="003509FF">
        <w:rPr>
          <w:rFonts w:ascii="Times New Roman" w:hAnsi="Times New Roman" w:cs="Times New Roman" w:hint="default"/>
          <w:lang w:val="sk-SK"/>
        </w:rPr>
        <w:t xml:space="preserve">jmu a majetku klienta.  </w:t>
      </w:r>
    </w:p>
    <w:p w:rsidR="00CD4618" w:rsidRPr="00D65693" w:rsidP="00D65693">
      <w:pPr>
        <w:pStyle w:val="ListParagraph"/>
        <w:bidi w:val="0"/>
        <w:spacing w:after="0"/>
        <w:ind w:left="0"/>
        <w:jc w:val="both"/>
        <w:rPr>
          <w:rFonts w:ascii="Times New Roman" w:hAnsi="Times New Roman" w:cs="Times New Roman"/>
          <w:color w:val="FF0000"/>
          <w:lang w:val="sk-SK"/>
        </w:rPr>
      </w:pPr>
    </w:p>
    <w:p w:rsidR="00CD4618" w:rsidRPr="00D65693" w:rsidP="00D65693">
      <w:pPr>
        <w:pStyle w:val="Standard"/>
        <w:bidi w:val="0"/>
        <w:jc w:val="both"/>
        <w:rPr>
          <w:rFonts w:cs="Times New Roman"/>
          <w:b/>
        </w:rPr>
      </w:pPr>
      <w:r w:rsidRPr="00D65693" w:rsidR="003509FF">
        <w:rPr>
          <w:rFonts w:cs="Times New Roman"/>
          <w:b/>
        </w:rPr>
        <w:t xml:space="preserve">K bodu </w:t>
      </w:r>
      <w:r w:rsidR="00DC0CB1">
        <w:rPr>
          <w:rFonts w:cs="Times New Roman"/>
          <w:b/>
        </w:rPr>
        <w:t>101</w:t>
      </w:r>
      <w:r w:rsidRPr="00D65693" w:rsidR="003509FF">
        <w:rPr>
          <w:rFonts w:cs="Times New Roman"/>
          <w:b/>
        </w:rPr>
        <w:t xml:space="preserve"> </w:t>
      </w:r>
      <w:r w:rsidRPr="00D65693" w:rsidR="003509FF">
        <w:rPr>
          <w:rFonts w:cs="Times New Roman" w:hint="default"/>
          <w:b/>
        </w:rPr>
        <w:t>–</w:t>
      </w:r>
      <w:r w:rsidRPr="00D65693" w:rsidR="003509FF">
        <w:rPr>
          <w:rFonts w:cs="Times New Roman" w:hint="default"/>
          <w:b/>
        </w:rPr>
        <w:t xml:space="preserve">  §</w:t>
      </w:r>
      <w:r w:rsidRPr="00D65693" w:rsidR="003509FF">
        <w:rPr>
          <w:rFonts w:cs="Times New Roman" w:hint="default"/>
          <w:b/>
        </w:rPr>
        <w:t xml:space="preserve"> 72 ods. 4</w:t>
      </w:r>
    </w:p>
    <w:p w:rsidR="00CD4618" w:rsidRPr="00D65693" w:rsidP="00D65693">
      <w:pPr>
        <w:pStyle w:val="Standard"/>
        <w:bidi w:val="0"/>
        <w:jc w:val="both"/>
        <w:rPr>
          <w:rFonts w:cs="Times New Roman"/>
        </w:rPr>
      </w:pPr>
      <w:r w:rsidRPr="00D65693" w:rsidR="003509FF">
        <w:rPr>
          <w:rFonts w:cs="Times New Roman"/>
        </w:rPr>
        <w:tab/>
      </w:r>
      <w:r w:rsidRPr="00D65693" w:rsidR="003509FF">
        <w:rPr>
          <w:rFonts w:cs="Times New Roman"/>
        </w:rPr>
        <w:t>V </w:t>
      </w:r>
      <w:r w:rsidRPr="00D65693" w:rsidR="003509FF">
        <w:rPr>
          <w:rFonts w:cs="Times New Roman" w:hint="default"/>
        </w:rPr>
        <w:t>nadvä</w:t>
      </w:r>
      <w:r w:rsidRPr="00D65693" w:rsidR="003509FF">
        <w:rPr>
          <w:rFonts w:cs="Times New Roman" w:hint="default"/>
        </w:rPr>
        <w:t>znosti na zmeny prijaté</w:t>
      </w:r>
      <w:r w:rsidRPr="00D65693" w:rsidR="003509FF">
        <w:rPr>
          <w:rFonts w:cs="Times New Roman" w:hint="default"/>
        </w:rPr>
        <w:t xml:space="preserve"> v </w:t>
      </w:r>
      <w:r w:rsidRPr="00D65693" w:rsidR="003509FF">
        <w:rPr>
          <w:rFonts w:cs="Times New Roman" w:hint="default"/>
        </w:rPr>
        <w:t>odseku 3 (spô</w:t>
      </w:r>
      <w:r w:rsidRPr="00D65693" w:rsidR="003509FF">
        <w:rPr>
          <w:rFonts w:cs="Times New Roman" w:hint="default"/>
        </w:rPr>
        <w:t>sob urč</w:t>
      </w:r>
      <w:r w:rsidRPr="00D65693" w:rsidR="003509FF">
        <w:rPr>
          <w:rFonts w:cs="Times New Roman" w:hint="default"/>
        </w:rPr>
        <w:t>ovania sumy ú</w:t>
      </w:r>
      <w:r w:rsidRPr="00D65693" w:rsidR="003509FF">
        <w:rPr>
          <w:rFonts w:cs="Times New Roman" w:hint="default"/>
        </w:rPr>
        <w:t>hrady pre neverejné</w:t>
      </w:r>
      <w:r w:rsidRPr="00D65693" w:rsidR="003509FF">
        <w:rPr>
          <w:rFonts w:cs="Times New Roman" w:hint="default"/>
        </w:rPr>
        <w:t>ho poskytovateľ</w:t>
      </w:r>
      <w:r w:rsidRPr="00D65693" w:rsidR="003509FF">
        <w:rPr>
          <w:rFonts w:cs="Times New Roman" w:hint="default"/>
        </w:rPr>
        <w:t>a) bolo potrebné</w:t>
      </w:r>
      <w:r w:rsidRPr="00D65693" w:rsidR="003509FF">
        <w:rPr>
          <w:rFonts w:cs="Times New Roman" w:hint="default"/>
        </w:rPr>
        <w:t xml:space="preserve"> aj v </w:t>
      </w:r>
      <w:r w:rsidRPr="00D65693" w:rsidR="003509FF">
        <w:rPr>
          <w:rFonts w:cs="Times New Roman" w:hint="default"/>
        </w:rPr>
        <w:t>tomto ustanovení</w:t>
      </w:r>
      <w:r w:rsidRPr="00D65693" w:rsidR="003509FF">
        <w:rPr>
          <w:rFonts w:cs="Times New Roman" w:hint="default"/>
        </w:rPr>
        <w:t xml:space="preserve"> vykonať</w:t>
      </w:r>
      <w:r w:rsidRPr="00D65693" w:rsidR="003509FF">
        <w:rPr>
          <w:rFonts w:cs="Times New Roman" w:hint="default"/>
        </w:rPr>
        <w:t xml:space="preserve"> ná</w:t>
      </w:r>
      <w:r w:rsidRPr="00D65693" w:rsidR="003509FF">
        <w:rPr>
          <w:rFonts w:cs="Times New Roman" w:hint="default"/>
        </w:rPr>
        <w:t>sledné</w:t>
      </w:r>
      <w:r w:rsidRPr="00D65693" w:rsidR="003509FF">
        <w:rPr>
          <w:rFonts w:cs="Times New Roman" w:hint="default"/>
        </w:rPr>
        <w:t xml:space="preserve"> zmeny.</w:t>
      </w:r>
    </w:p>
    <w:p w:rsidR="00CD4618" w:rsidRPr="00D65693" w:rsidP="00D65693">
      <w:pPr>
        <w:pStyle w:val="Standard"/>
        <w:bidi w:val="0"/>
        <w:jc w:val="both"/>
        <w:rPr>
          <w:rFonts w:cs="Times New Roman"/>
          <w:b/>
        </w:rPr>
      </w:pPr>
    </w:p>
    <w:p w:rsidR="00CD4618" w:rsidRPr="00D65693" w:rsidP="00D65693">
      <w:pPr>
        <w:pStyle w:val="Standard"/>
        <w:bidi w:val="0"/>
        <w:jc w:val="both"/>
        <w:rPr>
          <w:rFonts w:cs="Times New Roman"/>
        </w:rPr>
      </w:pPr>
      <w:r w:rsidRPr="00D65693" w:rsidR="003509FF">
        <w:rPr>
          <w:rFonts w:cs="Times New Roman"/>
          <w:b/>
          <w:bCs/>
        </w:rPr>
        <w:t>K bod</w:t>
      </w:r>
      <w:r w:rsidRPr="00D65693" w:rsidR="003509FF">
        <w:rPr>
          <w:rFonts w:cs="Times New Roman"/>
          <w:b/>
          <w:bCs/>
        </w:rPr>
        <w:t xml:space="preserve">u </w:t>
      </w:r>
      <w:r w:rsidR="00DC0CB1">
        <w:rPr>
          <w:rFonts w:cs="Times New Roman"/>
          <w:b/>
          <w:bCs/>
        </w:rPr>
        <w:t>102</w:t>
      </w:r>
      <w:r w:rsidR="005615FA">
        <w:rPr>
          <w:rFonts w:cs="Times New Roman"/>
          <w:b/>
          <w:bCs/>
        </w:rPr>
        <w:t xml:space="preserve">  - </w:t>
      </w:r>
      <w:r w:rsidRPr="00D65693" w:rsidR="003509FF">
        <w:rPr>
          <w:rFonts w:cs="Times New Roman" w:hint="default"/>
          <w:b/>
          <w:bCs/>
        </w:rPr>
        <w:t>§</w:t>
      </w:r>
      <w:r w:rsidRPr="00D65693" w:rsidR="003509FF">
        <w:rPr>
          <w:rFonts w:cs="Times New Roman"/>
          <w:bCs/>
        </w:rPr>
        <w:t xml:space="preserve"> </w:t>
      </w:r>
      <w:r w:rsidRPr="00D65693" w:rsidR="003509FF">
        <w:rPr>
          <w:rFonts w:cs="Times New Roman"/>
          <w:b/>
        </w:rPr>
        <w:t xml:space="preserve"> 72 ods. 5</w:t>
      </w:r>
    </w:p>
    <w:p w:rsidR="00CD4618" w:rsidRPr="00D65693" w:rsidP="00D65693">
      <w:pPr>
        <w:pStyle w:val="Standard"/>
        <w:bidi w:val="0"/>
        <w:jc w:val="both"/>
        <w:rPr>
          <w:rFonts w:cs="Times New Roman"/>
        </w:rPr>
      </w:pPr>
      <w:r w:rsidRPr="00D65693" w:rsidR="003509FF">
        <w:rPr>
          <w:rFonts w:cs="Times New Roman"/>
        </w:rPr>
        <w:tab/>
      </w:r>
      <w:r w:rsidRPr="00D65693" w:rsidR="003509FF">
        <w:rPr>
          <w:rFonts w:cs="Times New Roman" w:hint="default"/>
        </w:rPr>
        <w:t>Nový</w:t>
      </w:r>
      <w:r w:rsidRPr="00D65693" w:rsidR="003509FF">
        <w:rPr>
          <w:rFonts w:cs="Times New Roman" w:hint="default"/>
        </w:rPr>
        <w:t>m spô</w:t>
      </w:r>
      <w:r w:rsidRPr="00D65693" w:rsidR="003509FF">
        <w:rPr>
          <w:rFonts w:cs="Times New Roman" w:hint="default"/>
        </w:rPr>
        <w:t>sobom sa navrhujú</w:t>
      </w:r>
      <w:r w:rsidRPr="00D65693" w:rsidR="003509FF">
        <w:rPr>
          <w:rFonts w:cs="Times New Roman" w:hint="default"/>
        </w:rPr>
        <w:t xml:space="preserve"> upraviť</w:t>
      </w:r>
      <w:r w:rsidRPr="00D65693" w:rsidR="003509FF">
        <w:rPr>
          <w:rFonts w:cs="Times New Roman" w:hint="default"/>
        </w:rPr>
        <w:t xml:space="preserve"> ekonomicky oprá</w:t>
      </w:r>
      <w:r w:rsidRPr="00D65693" w:rsidR="003509FF">
        <w:rPr>
          <w:rFonts w:cs="Times New Roman" w:hint="default"/>
        </w:rPr>
        <w:t>vnené</w:t>
      </w:r>
      <w:r w:rsidRPr="00D65693" w:rsidR="003509FF">
        <w:rPr>
          <w:rFonts w:cs="Times New Roman" w:hint="default"/>
        </w:rPr>
        <w:t xml:space="preserve"> ná</w:t>
      </w:r>
      <w:r w:rsidRPr="00D65693" w:rsidR="003509FF">
        <w:rPr>
          <w:rFonts w:cs="Times New Roman" w:hint="default"/>
        </w:rPr>
        <w:t>klady na poskytovanie sociá</w:t>
      </w:r>
      <w:r w:rsidRPr="00D65693" w:rsidR="003509FF">
        <w:rPr>
          <w:rFonts w:cs="Times New Roman" w:hint="default"/>
        </w:rPr>
        <w:t>lnej služ</w:t>
      </w:r>
      <w:r w:rsidRPr="00D65693" w:rsidR="003509FF">
        <w:rPr>
          <w:rFonts w:cs="Times New Roman" w:hint="default"/>
        </w:rPr>
        <w:t>by. Explicitne sa ustanovuje, ž</w:t>
      </w:r>
      <w:r w:rsidRPr="00D65693" w:rsidR="003509FF">
        <w:rPr>
          <w:rFonts w:cs="Times New Roman" w:hint="default"/>
        </w:rPr>
        <w:t>e za také</w:t>
      </w:r>
      <w:r w:rsidRPr="00D65693" w:rsidR="003509FF">
        <w:rPr>
          <w:rFonts w:cs="Times New Roman" w:hint="default"/>
        </w:rPr>
        <w:t>to ná</w:t>
      </w:r>
      <w:r w:rsidRPr="00D65693" w:rsidR="003509FF">
        <w:rPr>
          <w:rFonts w:cs="Times New Roman" w:hint="default"/>
        </w:rPr>
        <w:t>klady mož</w:t>
      </w:r>
      <w:r w:rsidRPr="00D65693" w:rsidR="003509FF">
        <w:rPr>
          <w:rFonts w:cs="Times New Roman" w:hint="default"/>
        </w:rPr>
        <w:t>no považ</w:t>
      </w:r>
      <w:r w:rsidRPr="00D65693" w:rsidR="003509FF">
        <w:rPr>
          <w:rFonts w:cs="Times New Roman" w:hint="default"/>
        </w:rPr>
        <w:t>ovať</w:t>
      </w:r>
      <w:r w:rsidRPr="00D65693" w:rsidR="003509FF">
        <w:rPr>
          <w:rFonts w:cs="Times New Roman" w:hint="default"/>
        </w:rPr>
        <w:t xml:space="preserve"> len bež</w:t>
      </w:r>
      <w:r w:rsidRPr="00D65693" w:rsidR="003509FF">
        <w:rPr>
          <w:rFonts w:cs="Times New Roman" w:hint="default"/>
        </w:rPr>
        <w:t>né</w:t>
      </w:r>
      <w:r w:rsidRPr="00D65693" w:rsidR="003509FF">
        <w:rPr>
          <w:rFonts w:cs="Times New Roman" w:hint="default"/>
        </w:rPr>
        <w:t xml:space="preserve"> vý</w:t>
      </w:r>
      <w:r w:rsidRPr="00D65693" w:rsidR="003509FF">
        <w:rPr>
          <w:rFonts w:cs="Times New Roman" w:hint="default"/>
        </w:rPr>
        <w:t>davky poskytovateľ</w:t>
      </w:r>
      <w:r w:rsidRPr="00D65693" w:rsidR="003509FF">
        <w:rPr>
          <w:rFonts w:cs="Times New Roman" w:hint="default"/>
        </w:rPr>
        <w:t>a  na č</w:t>
      </w:r>
      <w:r w:rsidRPr="00D65693" w:rsidR="003509FF">
        <w:rPr>
          <w:rFonts w:cs="Times New Roman" w:hint="default"/>
        </w:rPr>
        <w:t>innosti uvedené</w:t>
      </w:r>
      <w:r w:rsidRPr="00D65693" w:rsidR="003509FF">
        <w:rPr>
          <w:rFonts w:cs="Times New Roman" w:hint="default"/>
        </w:rPr>
        <w:t xml:space="preserve"> v §</w:t>
      </w:r>
      <w:r w:rsidRPr="00D65693" w:rsidR="003509FF">
        <w:rPr>
          <w:rFonts w:cs="Times New Roman" w:hint="default"/>
        </w:rPr>
        <w:t xml:space="preserve"> 16 až</w:t>
      </w:r>
      <w:r w:rsidRPr="00D65693" w:rsidR="003509FF">
        <w:rPr>
          <w:rFonts w:cs="Times New Roman" w:hint="default"/>
        </w:rPr>
        <w:t xml:space="preserve"> 18, t.</w:t>
      </w:r>
      <w:r w:rsidR="00144DBA">
        <w:rPr>
          <w:rFonts w:cs="Times New Roman"/>
        </w:rPr>
        <w:t xml:space="preserve"> </w:t>
      </w:r>
      <w:r w:rsidRPr="00D65693" w:rsidR="003509FF">
        <w:rPr>
          <w:rFonts w:cs="Times New Roman" w:hint="default"/>
        </w:rPr>
        <w:t>j. odborné</w:t>
      </w:r>
      <w:r w:rsidRPr="00D65693" w:rsidR="003509FF">
        <w:rPr>
          <w:rFonts w:cs="Times New Roman" w:hint="default"/>
        </w:rPr>
        <w:t>, obsluž</w:t>
      </w:r>
      <w:r w:rsidRPr="00D65693" w:rsidR="003509FF">
        <w:rPr>
          <w:rFonts w:cs="Times New Roman" w:hint="default"/>
        </w:rPr>
        <w:t>né</w:t>
      </w:r>
      <w:r w:rsidRPr="00D65693" w:rsidR="003509FF">
        <w:rPr>
          <w:rFonts w:cs="Times New Roman" w:hint="default"/>
        </w:rPr>
        <w:t xml:space="preserve"> a ď</w:t>
      </w:r>
      <w:r w:rsidRPr="00D65693" w:rsidR="003509FF">
        <w:rPr>
          <w:rFonts w:cs="Times New Roman" w:hint="default"/>
        </w:rPr>
        <w:t>alš</w:t>
      </w:r>
      <w:r w:rsidRPr="00D65693" w:rsidR="003509FF">
        <w:rPr>
          <w:rFonts w:cs="Times New Roman" w:hint="default"/>
        </w:rPr>
        <w:t>ie č</w:t>
      </w:r>
      <w:r w:rsidRPr="00D65693" w:rsidR="003509FF">
        <w:rPr>
          <w:rFonts w:cs="Times New Roman" w:hint="default"/>
        </w:rPr>
        <w:t>innosti. Oproti doterajš</w:t>
      </w:r>
      <w:r w:rsidRPr="00D65693" w:rsidR="003509FF">
        <w:rPr>
          <w:rFonts w:cs="Times New Roman" w:hint="default"/>
        </w:rPr>
        <w:t>ej prá</w:t>
      </w:r>
      <w:r w:rsidRPr="00D65693" w:rsidR="003509FF">
        <w:rPr>
          <w:rFonts w:cs="Times New Roman" w:hint="default"/>
        </w:rPr>
        <w:t>vnej  ú</w:t>
      </w:r>
      <w:r w:rsidRPr="00D65693" w:rsidR="003509FF">
        <w:rPr>
          <w:rFonts w:cs="Times New Roman" w:hint="default"/>
        </w:rPr>
        <w:t>prave sa v ekonomicky oprá</w:t>
      </w:r>
      <w:r w:rsidRPr="00D65693" w:rsidR="003509FF">
        <w:rPr>
          <w:rFonts w:cs="Times New Roman" w:hint="default"/>
        </w:rPr>
        <w:t>vnený</w:t>
      </w:r>
      <w:r w:rsidRPr="00D65693" w:rsidR="003509FF">
        <w:rPr>
          <w:rFonts w:cs="Times New Roman" w:hint="default"/>
        </w:rPr>
        <w:t>ch môž</w:t>
      </w:r>
      <w:r w:rsidRPr="00D65693" w:rsidR="003509FF">
        <w:rPr>
          <w:rFonts w:cs="Times New Roman" w:hint="default"/>
        </w:rPr>
        <w:t>e zohľ</w:t>
      </w:r>
      <w:r w:rsidRPr="00D65693" w:rsidR="003509FF">
        <w:rPr>
          <w:rFonts w:cs="Times New Roman" w:hint="default"/>
        </w:rPr>
        <w:t>adň</w:t>
      </w:r>
      <w:r w:rsidRPr="00D65693" w:rsidR="003509FF">
        <w:rPr>
          <w:rFonts w:cs="Times New Roman" w:hint="default"/>
        </w:rPr>
        <w:t>ovať</w:t>
      </w:r>
      <w:r w:rsidRPr="00D65693" w:rsidR="003509FF">
        <w:rPr>
          <w:rFonts w:cs="Times New Roman" w:hint="default"/>
        </w:rPr>
        <w:t xml:space="preserve"> len ná</w:t>
      </w:r>
      <w:r w:rsidRPr="00D65693" w:rsidR="003509FF">
        <w:rPr>
          <w:rFonts w:cs="Times New Roman" w:hint="default"/>
        </w:rPr>
        <w:t>jomné</w:t>
      </w:r>
      <w:r w:rsidRPr="00D65693" w:rsidR="003509FF">
        <w:rPr>
          <w:rFonts w:cs="Times New Roman" w:hint="default"/>
        </w:rPr>
        <w:t xml:space="preserve"> v</w:t>
      </w:r>
      <w:r w:rsidRPr="00D65693" w:rsidR="003509FF">
        <w:rPr>
          <w:rFonts w:cs="Times New Roman" w:hint="default"/>
          <w:bCs/>
        </w:rPr>
        <w:t>o výš</w:t>
      </w:r>
      <w:r w:rsidRPr="00D65693" w:rsidR="003509FF">
        <w:rPr>
          <w:rFonts w:cs="Times New Roman" w:hint="default"/>
          <w:bCs/>
        </w:rPr>
        <w:t>ke obvyklé</w:t>
      </w:r>
      <w:r w:rsidRPr="00D65693" w:rsidR="003509FF">
        <w:rPr>
          <w:rFonts w:cs="Times New Roman" w:hint="default"/>
          <w:bCs/>
        </w:rPr>
        <w:t>ho ná</w:t>
      </w:r>
      <w:r w:rsidRPr="00D65693" w:rsidR="003509FF">
        <w:rPr>
          <w:rFonts w:cs="Times New Roman" w:hint="default"/>
          <w:bCs/>
        </w:rPr>
        <w:t>jomné</w:t>
      </w:r>
      <w:r w:rsidRPr="00D65693" w:rsidR="003509FF">
        <w:rPr>
          <w:rFonts w:cs="Times New Roman" w:hint="default"/>
          <w:bCs/>
        </w:rPr>
        <w:t>ho, t. j ná</w:t>
      </w:r>
      <w:r w:rsidRPr="00D65693" w:rsidR="003509FF">
        <w:rPr>
          <w:rFonts w:cs="Times New Roman" w:hint="default"/>
          <w:bCs/>
        </w:rPr>
        <w:t>jomné</w:t>
      </w:r>
      <w:r w:rsidRPr="00D65693" w:rsidR="003509FF">
        <w:rPr>
          <w:rFonts w:cs="Times New Roman" w:hint="default"/>
          <w:bCs/>
        </w:rPr>
        <w:t>ho, ktoré</w:t>
      </w:r>
      <w:r w:rsidRPr="00D65693" w:rsidR="003509FF">
        <w:rPr>
          <w:rFonts w:cs="Times New Roman" w:hint="default"/>
          <w:bCs/>
        </w:rPr>
        <w:t xml:space="preserve"> je v </w:t>
      </w:r>
      <w:r w:rsidRPr="00D65693" w:rsidR="003509FF">
        <w:rPr>
          <w:rFonts w:cs="Times New Roman" w:hint="default"/>
          <w:bCs/>
        </w:rPr>
        <w:t>danom č</w:t>
      </w:r>
      <w:r w:rsidRPr="00D65693" w:rsidR="003509FF">
        <w:rPr>
          <w:rFonts w:cs="Times New Roman" w:hint="default"/>
          <w:bCs/>
        </w:rPr>
        <w:t>ase a v </w:t>
      </w:r>
      <w:r w:rsidRPr="00D65693" w:rsidR="003509FF">
        <w:rPr>
          <w:rFonts w:cs="Times New Roman" w:hint="default"/>
          <w:bCs/>
        </w:rPr>
        <w:t>danom  mieste obvyklé</w:t>
      </w:r>
      <w:r w:rsidRPr="00D65693" w:rsidR="003509FF">
        <w:rPr>
          <w:rFonts w:cs="Times New Roman" w:hint="default"/>
          <w:bCs/>
        </w:rPr>
        <w:t xml:space="preserve"> za   rovnaké</w:t>
      </w:r>
      <w:r w:rsidRPr="00D65693" w:rsidR="003509FF">
        <w:rPr>
          <w:rFonts w:cs="Times New Roman" w:hint="default"/>
          <w:bCs/>
        </w:rPr>
        <w:t xml:space="preserve"> alebo porovnateľ</w:t>
      </w:r>
      <w:r w:rsidRPr="00D65693" w:rsidR="003509FF">
        <w:rPr>
          <w:rFonts w:cs="Times New Roman" w:hint="default"/>
          <w:bCs/>
        </w:rPr>
        <w:t>né</w:t>
      </w:r>
      <w:r w:rsidRPr="00D65693" w:rsidR="003509FF">
        <w:rPr>
          <w:rFonts w:cs="Times New Roman" w:hint="default"/>
          <w:bCs/>
        </w:rPr>
        <w:t xml:space="preserve"> veci (úč</w:t>
      </w:r>
      <w:r w:rsidRPr="00D65693" w:rsidR="003509FF">
        <w:rPr>
          <w:rFonts w:cs="Times New Roman" w:hint="default"/>
          <w:bCs/>
        </w:rPr>
        <w:t>elom a </w:t>
      </w:r>
      <w:r w:rsidRPr="00D65693" w:rsidR="003509FF">
        <w:rPr>
          <w:rFonts w:cs="Times New Roman" w:hint="default"/>
          <w:bCs/>
        </w:rPr>
        <w:t>druhom ná</w:t>
      </w:r>
      <w:r w:rsidRPr="00D65693" w:rsidR="003509FF">
        <w:rPr>
          <w:rFonts w:cs="Times New Roman" w:hint="default"/>
          <w:bCs/>
        </w:rPr>
        <w:t>jmu). Zá</w:t>
      </w:r>
      <w:r w:rsidRPr="00D65693" w:rsidR="003509FF">
        <w:rPr>
          <w:rFonts w:cs="Times New Roman" w:hint="default"/>
          <w:bCs/>
        </w:rPr>
        <w:t>merom je eliminovať</w:t>
      </w:r>
      <w:r w:rsidRPr="00D65693" w:rsidR="003509FF">
        <w:rPr>
          <w:rFonts w:cs="Times New Roman" w:hint="default"/>
          <w:bCs/>
        </w:rPr>
        <w:t xml:space="preserve"> situá</w:t>
      </w:r>
      <w:r w:rsidRPr="00D65693" w:rsidR="003509FF">
        <w:rPr>
          <w:rFonts w:cs="Times New Roman" w:hint="default"/>
          <w:bCs/>
        </w:rPr>
        <w:t>cie  stanovovania a </w:t>
      </w:r>
      <w:r w:rsidRPr="00D65693" w:rsidR="003509FF">
        <w:rPr>
          <w:rFonts w:cs="Times New Roman" w:hint="default"/>
          <w:bCs/>
        </w:rPr>
        <w:t>platenia  neú</w:t>
      </w:r>
      <w:r w:rsidRPr="00D65693" w:rsidR="003509FF">
        <w:rPr>
          <w:rFonts w:cs="Times New Roman" w:hint="default"/>
          <w:bCs/>
        </w:rPr>
        <w:t>merne vysoké</w:t>
      </w:r>
      <w:r w:rsidRPr="00D65693" w:rsidR="003509FF">
        <w:rPr>
          <w:rFonts w:cs="Times New Roman" w:hint="default"/>
          <w:bCs/>
        </w:rPr>
        <w:t>ho ná</w:t>
      </w:r>
      <w:r w:rsidRPr="00D65693" w:rsidR="003509FF">
        <w:rPr>
          <w:rFonts w:cs="Times New Roman" w:hint="default"/>
          <w:bCs/>
        </w:rPr>
        <w:t>jomné</w:t>
      </w:r>
      <w:r w:rsidRPr="00D65693" w:rsidR="003509FF">
        <w:rPr>
          <w:rFonts w:cs="Times New Roman" w:hint="default"/>
          <w:bCs/>
        </w:rPr>
        <w:t>, ktoré</w:t>
      </w:r>
      <w:r w:rsidRPr="00D65693" w:rsidR="003509FF">
        <w:rPr>
          <w:rFonts w:cs="Times New Roman" w:hint="default"/>
          <w:bCs/>
        </w:rPr>
        <w:t xml:space="preserve"> sa v </w:t>
      </w:r>
      <w:r w:rsidRPr="00D65693" w:rsidR="003509FF">
        <w:rPr>
          <w:rFonts w:cs="Times New Roman" w:hint="default"/>
          <w:bCs/>
        </w:rPr>
        <w:t>koneč</w:t>
      </w:r>
      <w:r w:rsidRPr="00D65693" w:rsidR="003509FF">
        <w:rPr>
          <w:rFonts w:cs="Times New Roman" w:hint="default"/>
          <w:bCs/>
        </w:rPr>
        <w:t>nom dô</w:t>
      </w:r>
      <w:r w:rsidRPr="00D65693" w:rsidR="003509FF">
        <w:rPr>
          <w:rFonts w:cs="Times New Roman" w:hint="default"/>
          <w:bCs/>
        </w:rPr>
        <w:t>sledku premieta do ú</w:t>
      </w:r>
      <w:r w:rsidRPr="00D65693" w:rsidR="003509FF">
        <w:rPr>
          <w:rFonts w:cs="Times New Roman" w:hint="default"/>
          <w:bCs/>
        </w:rPr>
        <w:t>hrady klientov alebo do výš</w:t>
      </w:r>
      <w:r w:rsidRPr="00D65693" w:rsidR="003509FF">
        <w:rPr>
          <w:rFonts w:cs="Times New Roman" w:hint="default"/>
          <w:bCs/>
        </w:rPr>
        <w:t>ky finanč</w:t>
      </w:r>
      <w:r w:rsidRPr="00D65693" w:rsidR="003509FF">
        <w:rPr>
          <w:rFonts w:cs="Times New Roman" w:hint="default"/>
          <w:bCs/>
        </w:rPr>
        <w:t>né</w:t>
      </w:r>
      <w:r w:rsidRPr="00D65693" w:rsidR="003509FF">
        <w:rPr>
          <w:rFonts w:cs="Times New Roman" w:hint="default"/>
          <w:bCs/>
        </w:rPr>
        <w:t>ho prí</w:t>
      </w:r>
      <w:r w:rsidRPr="00D65693" w:rsidR="003509FF">
        <w:rPr>
          <w:rFonts w:cs="Times New Roman" w:hint="default"/>
          <w:bCs/>
        </w:rPr>
        <w:t>spevku na prevá</w:t>
      </w:r>
      <w:r w:rsidRPr="00D65693" w:rsidR="003509FF">
        <w:rPr>
          <w:rFonts w:cs="Times New Roman" w:hint="default"/>
          <w:bCs/>
        </w:rPr>
        <w:t>dzku. Súč</w:t>
      </w:r>
      <w:r w:rsidRPr="00D65693" w:rsidR="003509FF">
        <w:rPr>
          <w:rFonts w:cs="Times New Roman" w:hint="default"/>
          <w:bCs/>
        </w:rPr>
        <w:t>asne sa v </w:t>
      </w:r>
      <w:r w:rsidRPr="00D65693" w:rsidR="003509FF">
        <w:rPr>
          <w:rFonts w:cs="Times New Roman" w:hint="default"/>
          <w:bCs/>
        </w:rPr>
        <w:t>rá</w:t>
      </w:r>
      <w:r w:rsidRPr="00D65693" w:rsidR="003509FF">
        <w:rPr>
          <w:rFonts w:cs="Times New Roman" w:hint="default"/>
          <w:bCs/>
        </w:rPr>
        <w:t>mci   ekonomicky o</w:t>
      </w:r>
      <w:r w:rsidRPr="00D65693" w:rsidR="003509FF">
        <w:rPr>
          <w:rFonts w:cs="Times New Roman" w:hint="default"/>
          <w:bCs/>
        </w:rPr>
        <w:t>p</w:t>
      </w:r>
      <w:r w:rsidRPr="00D65693" w:rsidR="003509FF">
        <w:rPr>
          <w:rFonts w:cs="Times New Roman" w:hint="default"/>
          <w:bCs/>
        </w:rPr>
        <w:t>rá</w:t>
      </w:r>
      <w:r w:rsidRPr="00D65693" w:rsidR="003509FF">
        <w:rPr>
          <w:rFonts w:cs="Times New Roman" w:hint="default"/>
          <w:bCs/>
        </w:rPr>
        <w:t>vnený</w:t>
      </w:r>
      <w:r w:rsidRPr="00D65693" w:rsidR="003509FF">
        <w:rPr>
          <w:rFonts w:cs="Times New Roman" w:hint="default"/>
          <w:bCs/>
        </w:rPr>
        <w:t>ch ná</w:t>
      </w:r>
      <w:r w:rsidRPr="00D65693" w:rsidR="003509FF">
        <w:rPr>
          <w:rFonts w:cs="Times New Roman" w:hint="default"/>
          <w:bCs/>
        </w:rPr>
        <w:t>kladov regulujú</w:t>
      </w:r>
      <w:r w:rsidRPr="00D65693" w:rsidR="003509FF">
        <w:rPr>
          <w:rFonts w:cs="Times New Roman" w:hint="default"/>
          <w:bCs/>
        </w:rPr>
        <w:t xml:space="preserve"> odpisy hmotné</w:t>
      </w:r>
      <w:r w:rsidRPr="00D65693" w:rsidR="003509FF">
        <w:rPr>
          <w:rFonts w:cs="Times New Roman" w:hint="default"/>
          <w:bCs/>
        </w:rPr>
        <w:t>ho a nehmotné</w:t>
      </w:r>
      <w:r w:rsidRPr="00D65693" w:rsidR="003509FF">
        <w:rPr>
          <w:rFonts w:cs="Times New Roman" w:hint="default"/>
          <w:bCs/>
        </w:rPr>
        <w:t>ho majetku, ktoré</w:t>
      </w:r>
      <w:r w:rsidRPr="00D65693" w:rsidR="003509FF">
        <w:rPr>
          <w:rFonts w:cs="Times New Roman" w:hint="default"/>
          <w:bCs/>
        </w:rPr>
        <w:t xml:space="preserve"> bezdô</w:t>
      </w:r>
      <w:r w:rsidRPr="00D65693" w:rsidR="003509FF">
        <w:rPr>
          <w:rFonts w:cs="Times New Roman" w:hint="default"/>
          <w:bCs/>
        </w:rPr>
        <w:t>vodne   neú</w:t>
      </w:r>
      <w:r w:rsidRPr="00D65693" w:rsidR="003509FF">
        <w:rPr>
          <w:rFonts w:cs="Times New Roman" w:hint="default"/>
          <w:bCs/>
        </w:rPr>
        <w:t>merne zvyš</w:t>
      </w:r>
      <w:r w:rsidRPr="00D65693" w:rsidR="003509FF">
        <w:rPr>
          <w:rFonts w:cs="Times New Roman" w:hint="default"/>
          <w:bCs/>
        </w:rPr>
        <w:t>ovali ú</w:t>
      </w:r>
      <w:r w:rsidRPr="00D65693" w:rsidR="003509FF">
        <w:rPr>
          <w:rFonts w:cs="Times New Roman" w:hint="default"/>
          <w:bCs/>
        </w:rPr>
        <w:t>hradu klienta.</w:t>
      </w:r>
    </w:p>
    <w:p w:rsidR="00144DBA" w:rsidRPr="00D65693" w:rsidP="00D65693">
      <w:pPr>
        <w:pStyle w:val="Standard"/>
        <w:bidi w:val="0"/>
        <w:jc w:val="both"/>
        <w:rPr>
          <w:rFonts w:cs="Times New Roman"/>
          <w:color w:val="FF0000"/>
        </w:rPr>
      </w:pPr>
    </w:p>
    <w:p w:rsidR="00CD4618" w:rsidP="00D65693">
      <w:pPr>
        <w:pStyle w:val="Standard"/>
        <w:bidi w:val="0"/>
        <w:jc w:val="both"/>
        <w:rPr>
          <w:rFonts w:cs="Times New Roman"/>
          <w:b/>
        </w:rPr>
      </w:pPr>
      <w:r w:rsidRPr="00D65693" w:rsidR="003509FF">
        <w:rPr>
          <w:rFonts w:cs="Times New Roman"/>
          <w:b/>
        </w:rPr>
        <w:t xml:space="preserve">K bodu </w:t>
      </w:r>
      <w:r w:rsidR="00DC0CB1">
        <w:rPr>
          <w:rFonts w:cs="Times New Roman"/>
          <w:b/>
        </w:rPr>
        <w:t>103</w:t>
      </w:r>
      <w:r w:rsidRPr="00D65693" w:rsidR="003509FF">
        <w:rPr>
          <w:rFonts w:cs="Times New Roman" w:hint="default"/>
          <w:b/>
        </w:rPr>
        <w:t xml:space="preserve">  - §</w:t>
      </w:r>
      <w:r w:rsidRPr="00D65693" w:rsidR="003509FF">
        <w:rPr>
          <w:rFonts w:cs="Times New Roman" w:hint="default"/>
          <w:b/>
        </w:rPr>
        <w:t xml:space="preserve"> 72 ods. 6 </w:t>
      </w:r>
    </w:p>
    <w:p w:rsidR="00CD4618" w:rsidRPr="00D65693" w:rsidP="00D65693">
      <w:pPr>
        <w:pStyle w:val="Standard"/>
        <w:bidi w:val="0"/>
        <w:jc w:val="both"/>
        <w:rPr>
          <w:rFonts w:cs="Times New Roman"/>
          <w:iCs/>
        </w:rPr>
      </w:pPr>
      <w:r w:rsidRPr="00D65693" w:rsidR="003509FF">
        <w:rPr>
          <w:rFonts w:cs="Times New Roman"/>
          <w:iCs/>
        </w:rPr>
        <w:tab/>
      </w:r>
      <w:r w:rsidRPr="00D65693" w:rsidR="003509FF">
        <w:rPr>
          <w:rFonts w:cs="Times New Roman" w:hint="default"/>
          <w:iCs/>
        </w:rPr>
        <w:t>Medzi odborné</w:t>
      </w:r>
      <w:r w:rsidRPr="00D65693" w:rsidR="003509FF">
        <w:rPr>
          <w:rFonts w:cs="Times New Roman" w:hint="default"/>
          <w:iCs/>
        </w:rPr>
        <w:t xml:space="preserve"> č</w:t>
      </w:r>
      <w:r w:rsidRPr="00D65693" w:rsidR="003509FF">
        <w:rPr>
          <w:rFonts w:cs="Times New Roman" w:hint="default"/>
          <w:iCs/>
        </w:rPr>
        <w:t>innosti, za ktoré</w:t>
      </w:r>
      <w:r w:rsidRPr="00D65693" w:rsidR="003509FF">
        <w:rPr>
          <w:rFonts w:cs="Times New Roman" w:hint="default"/>
          <w:iCs/>
        </w:rPr>
        <w:t xml:space="preserve"> nie je mož</w:t>
      </w:r>
      <w:r w:rsidRPr="00D65693" w:rsidR="003509FF">
        <w:rPr>
          <w:rFonts w:cs="Times New Roman" w:hint="default"/>
          <w:iCs/>
        </w:rPr>
        <w:t>né</w:t>
      </w:r>
      <w:r w:rsidRPr="00D65693" w:rsidR="003509FF">
        <w:rPr>
          <w:rFonts w:cs="Times New Roman" w:hint="default"/>
          <w:iCs/>
        </w:rPr>
        <w:t xml:space="preserve"> pož</w:t>
      </w:r>
      <w:r w:rsidRPr="00D65693" w:rsidR="003509FF">
        <w:rPr>
          <w:rFonts w:cs="Times New Roman" w:hint="default"/>
          <w:iCs/>
        </w:rPr>
        <w:t>adovať</w:t>
      </w:r>
      <w:r w:rsidRPr="00D65693" w:rsidR="003509FF">
        <w:rPr>
          <w:rFonts w:cs="Times New Roman" w:hint="default"/>
          <w:iCs/>
        </w:rPr>
        <w:t xml:space="preserve"> ú</w:t>
      </w:r>
      <w:r w:rsidRPr="00D65693" w:rsidR="003509FF">
        <w:rPr>
          <w:rFonts w:cs="Times New Roman" w:hint="default"/>
          <w:iCs/>
        </w:rPr>
        <w:t>hradu, sa navrhuje zaradiť</w:t>
      </w:r>
      <w:r w:rsidRPr="00D65693" w:rsidR="003509FF">
        <w:rPr>
          <w:rFonts w:cs="Times New Roman" w:hint="default"/>
          <w:iCs/>
        </w:rPr>
        <w:t xml:space="preserve"> aj novodefinované</w:t>
      </w:r>
      <w:r w:rsidRPr="00D65693" w:rsidR="003509FF">
        <w:rPr>
          <w:rFonts w:cs="Times New Roman" w:hint="default"/>
          <w:iCs/>
        </w:rPr>
        <w:t xml:space="preserve"> č</w:t>
      </w:r>
      <w:r w:rsidRPr="00D65693" w:rsidR="003509FF">
        <w:rPr>
          <w:rFonts w:cs="Times New Roman" w:hint="default"/>
          <w:iCs/>
        </w:rPr>
        <w:t>inno</w:t>
      </w:r>
      <w:r w:rsidRPr="00D65693" w:rsidR="003509FF">
        <w:rPr>
          <w:rFonts w:cs="Times New Roman" w:hint="default"/>
          <w:iCs/>
        </w:rPr>
        <w:t>sti, ktorý</w:t>
      </w:r>
      <w:r w:rsidRPr="00D65693" w:rsidR="003509FF">
        <w:rPr>
          <w:rFonts w:cs="Times New Roman" w:hint="default"/>
          <w:iCs/>
        </w:rPr>
        <w:t>mi sú</w:t>
      </w:r>
      <w:r w:rsidRPr="00D65693" w:rsidR="003509FF">
        <w:rPr>
          <w:rFonts w:cs="Times New Roman" w:hint="default"/>
          <w:iCs/>
        </w:rPr>
        <w:t xml:space="preserve"> preventí</w:t>
      </w:r>
      <w:r w:rsidRPr="00D65693" w:rsidR="003509FF">
        <w:rPr>
          <w:rFonts w:cs="Times New Roman" w:hint="default"/>
          <w:iCs/>
        </w:rPr>
        <w:t>vna aktivita, pomoc pri pracovnom uplatnení</w:t>
      </w:r>
      <w:r w:rsidRPr="00D65693" w:rsidR="003509FF">
        <w:rPr>
          <w:rFonts w:cs="Times New Roman" w:hint="default"/>
          <w:iCs/>
        </w:rPr>
        <w:t xml:space="preserve"> a pomoc pri  prí</w:t>
      </w:r>
      <w:r w:rsidRPr="00D65693" w:rsidR="003509FF">
        <w:rPr>
          <w:rFonts w:cs="Times New Roman" w:hint="default"/>
          <w:iCs/>
        </w:rPr>
        <w:t>prave na š</w:t>
      </w:r>
      <w:r w:rsidRPr="00D65693" w:rsidR="003509FF">
        <w:rPr>
          <w:rFonts w:cs="Times New Roman" w:hint="default"/>
          <w:iCs/>
        </w:rPr>
        <w:t>kolské</w:t>
      </w:r>
      <w:r w:rsidRPr="00D65693" w:rsidR="003509FF">
        <w:rPr>
          <w:rFonts w:cs="Times New Roman" w:hint="default"/>
          <w:iCs/>
        </w:rPr>
        <w:t xml:space="preserve"> vyuč</w:t>
      </w:r>
      <w:r w:rsidRPr="00D65693" w:rsidR="003509FF">
        <w:rPr>
          <w:rFonts w:cs="Times New Roman" w:hint="default"/>
          <w:iCs/>
        </w:rPr>
        <w:t>ovanie a sprevá</w:t>
      </w:r>
      <w:r w:rsidRPr="00D65693" w:rsidR="003509FF">
        <w:rPr>
          <w:rFonts w:cs="Times New Roman" w:hint="default"/>
          <w:iCs/>
        </w:rPr>
        <w:t>dzanie dieť</w:t>
      </w:r>
      <w:r w:rsidRPr="00D65693" w:rsidR="003509FF">
        <w:rPr>
          <w:rFonts w:cs="Times New Roman" w:hint="default"/>
          <w:iCs/>
        </w:rPr>
        <w:t>ať</w:t>
      </w:r>
      <w:r w:rsidRPr="00D65693" w:rsidR="003509FF">
        <w:rPr>
          <w:rFonts w:cs="Times New Roman" w:hint="default"/>
          <w:iCs/>
        </w:rPr>
        <w:t>a</w:t>
      </w:r>
      <w:r w:rsidR="00A646DB">
        <w:rPr>
          <w:rFonts w:cs="Times New Roman" w:hint="default"/>
          <w:iCs/>
        </w:rPr>
        <w:t>, stimulá</w:t>
      </w:r>
      <w:r w:rsidR="00A646DB">
        <w:rPr>
          <w:rFonts w:cs="Times New Roman" w:hint="default"/>
          <w:iCs/>
        </w:rPr>
        <w:t>cia komplexné</w:t>
      </w:r>
      <w:r w:rsidR="00A646DB">
        <w:rPr>
          <w:rFonts w:cs="Times New Roman" w:hint="default"/>
          <w:iCs/>
        </w:rPr>
        <w:t>ho vý</w:t>
      </w:r>
      <w:r w:rsidR="00A646DB">
        <w:rPr>
          <w:rFonts w:cs="Times New Roman" w:hint="default"/>
          <w:iCs/>
        </w:rPr>
        <w:t>voja dieť</w:t>
      </w:r>
      <w:r w:rsidR="00A646DB">
        <w:rPr>
          <w:rFonts w:cs="Times New Roman" w:hint="default"/>
          <w:iCs/>
        </w:rPr>
        <w:t>ať</w:t>
      </w:r>
      <w:r w:rsidR="00A646DB">
        <w:rPr>
          <w:rFonts w:cs="Times New Roman" w:hint="default"/>
          <w:iCs/>
        </w:rPr>
        <w:t>a  a </w:t>
      </w:r>
      <w:r w:rsidR="00A646DB">
        <w:rPr>
          <w:rFonts w:cs="Times New Roman" w:hint="default"/>
          <w:iCs/>
        </w:rPr>
        <w:t>podpora samostatné</w:t>
      </w:r>
      <w:r w:rsidR="00A646DB">
        <w:rPr>
          <w:rFonts w:cs="Times New Roman" w:hint="default"/>
          <w:iCs/>
        </w:rPr>
        <w:t>ho bý</w:t>
      </w:r>
      <w:r w:rsidR="00A646DB">
        <w:rPr>
          <w:rFonts w:cs="Times New Roman" w:hint="default"/>
          <w:iCs/>
        </w:rPr>
        <w:t>vania</w:t>
      </w:r>
      <w:r w:rsidRPr="00D65693" w:rsidR="003509FF">
        <w:rPr>
          <w:rFonts w:cs="Times New Roman" w:hint="default"/>
          <w:iCs/>
        </w:rPr>
        <w:t>. Ide o č</w:t>
      </w:r>
      <w:r w:rsidRPr="00D65693" w:rsidR="003509FF">
        <w:rPr>
          <w:rFonts w:cs="Times New Roman" w:hint="default"/>
          <w:iCs/>
        </w:rPr>
        <w:t>innosti, ktoré</w:t>
      </w:r>
      <w:r w:rsidRPr="00D65693" w:rsidR="003509FF">
        <w:rPr>
          <w:rFonts w:cs="Times New Roman" w:hint="default"/>
          <w:iCs/>
        </w:rPr>
        <w:t xml:space="preserve"> sa navrhujú</w:t>
      </w:r>
      <w:r w:rsidRPr="00D65693" w:rsidR="003509FF">
        <w:rPr>
          <w:rFonts w:cs="Times New Roman" w:hint="default"/>
          <w:iCs/>
        </w:rPr>
        <w:t xml:space="preserve"> poskytovať</w:t>
      </w:r>
      <w:r w:rsidRPr="00D65693" w:rsidR="003509FF">
        <w:rPr>
          <w:rFonts w:cs="Times New Roman" w:hint="default"/>
          <w:iCs/>
        </w:rPr>
        <w:t xml:space="preserve"> v rô</w:t>
      </w:r>
      <w:r w:rsidRPr="00D65693" w:rsidR="003509FF">
        <w:rPr>
          <w:rFonts w:cs="Times New Roman" w:hint="default"/>
          <w:iCs/>
        </w:rPr>
        <w:t>znych nepriaznivý</w:t>
      </w:r>
      <w:r w:rsidRPr="00D65693" w:rsidR="003509FF">
        <w:rPr>
          <w:rFonts w:cs="Times New Roman" w:hint="default"/>
          <w:iCs/>
        </w:rPr>
        <w:t>ch  sociá</w:t>
      </w:r>
      <w:r w:rsidRPr="00D65693" w:rsidR="003509FF">
        <w:rPr>
          <w:rFonts w:cs="Times New Roman" w:hint="default"/>
          <w:iCs/>
        </w:rPr>
        <w:t>lnych situá</w:t>
      </w:r>
      <w:r w:rsidRPr="00D65693" w:rsidR="003509FF">
        <w:rPr>
          <w:rFonts w:cs="Times New Roman" w:hint="default"/>
          <w:iCs/>
        </w:rPr>
        <w:t>ciá</w:t>
      </w:r>
      <w:r w:rsidRPr="00D65693" w:rsidR="003509FF">
        <w:rPr>
          <w:rFonts w:cs="Times New Roman" w:hint="default"/>
          <w:iCs/>
        </w:rPr>
        <w:t>ch pre klientov z </w:t>
      </w:r>
      <w:r w:rsidRPr="00D65693" w:rsidR="003509FF">
        <w:rPr>
          <w:rFonts w:cs="Times New Roman" w:hint="default"/>
          <w:iCs/>
        </w:rPr>
        <w:t>rô</w:t>
      </w:r>
      <w:r w:rsidRPr="00D65693" w:rsidR="003509FF">
        <w:rPr>
          <w:rFonts w:cs="Times New Roman" w:hint="default"/>
          <w:iCs/>
        </w:rPr>
        <w:t>znych dô</w:t>
      </w:r>
      <w:r w:rsidRPr="00D65693" w:rsidR="003509FF">
        <w:rPr>
          <w:rFonts w:cs="Times New Roman" w:hint="default"/>
          <w:iCs/>
        </w:rPr>
        <w:t>vodov sociá</w:t>
      </w:r>
      <w:r w:rsidRPr="00D65693" w:rsidR="003509FF">
        <w:rPr>
          <w:rFonts w:cs="Times New Roman" w:hint="default"/>
          <w:iCs/>
        </w:rPr>
        <w:t>lne vylúč</w:t>
      </w:r>
      <w:r w:rsidRPr="00D65693" w:rsidR="003509FF">
        <w:rPr>
          <w:rFonts w:cs="Times New Roman" w:hint="default"/>
          <w:iCs/>
        </w:rPr>
        <w:t>ený</w:t>
      </w:r>
      <w:r w:rsidRPr="00D65693" w:rsidR="003509FF">
        <w:rPr>
          <w:rFonts w:cs="Times New Roman" w:hint="default"/>
          <w:iCs/>
        </w:rPr>
        <w:t>ch alebo ohrozený</w:t>
      </w:r>
      <w:r w:rsidR="00800F6A">
        <w:rPr>
          <w:rFonts w:cs="Times New Roman" w:hint="default"/>
          <w:iCs/>
        </w:rPr>
        <w:t>ch sociá</w:t>
      </w:r>
      <w:r w:rsidR="00800F6A">
        <w:rPr>
          <w:rFonts w:cs="Times New Roman" w:hint="default"/>
          <w:iCs/>
        </w:rPr>
        <w:t>lnym vylúč</w:t>
      </w:r>
      <w:r w:rsidR="00800F6A">
        <w:rPr>
          <w:rFonts w:cs="Times New Roman" w:hint="default"/>
          <w:iCs/>
        </w:rPr>
        <w:t>ení</w:t>
      </w:r>
      <w:r w:rsidR="00800F6A">
        <w:rPr>
          <w:rFonts w:cs="Times New Roman" w:hint="default"/>
          <w:iCs/>
        </w:rPr>
        <w:t>m, navyš</w:t>
      </w:r>
      <w:r w:rsidR="00800F6A">
        <w:rPr>
          <w:rFonts w:cs="Times New Roman" w:hint="default"/>
          <w:iCs/>
        </w:rPr>
        <w:t xml:space="preserve">e </w:t>
      </w:r>
      <w:r w:rsidRPr="00D65693" w:rsidR="003509FF">
        <w:rPr>
          <w:rFonts w:cs="Times New Roman" w:hint="default"/>
          <w:iCs/>
        </w:rPr>
        <w:t>ktorý</w:t>
      </w:r>
      <w:r w:rsidRPr="00D65693" w:rsidR="003509FF">
        <w:rPr>
          <w:rFonts w:cs="Times New Roman" w:hint="default"/>
          <w:iCs/>
        </w:rPr>
        <w:t>ch prí</w:t>
      </w:r>
      <w:r w:rsidRPr="00D65693" w:rsidR="003509FF">
        <w:rPr>
          <w:rFonts w:cs="Times New Roman" w:hint="default"/>
          <w:iCs/>
        </w:rPr>
        <w:t>jmy sú</w:t>
      </w:r>
      <w:r w:rsidRPr="00D65693" w:rsidR="003509FF">
        <w:rPr>
          <w:rFonts w:cs="Times New Roman" w:hint="default"/>
          <w:iCs/>
        </w:rPr>
        <w:t xml:space="preserve"> obvykle veľ</w:t>
      </w:r>
      <w:r w:rsidRPr="00D65693" w:rsidR="003509FF">
        <w:rPr>
          <w:rFonts w:cs="Times New Roman" w:hint="default"/>
          <w:iCs/>
        </w:rPr>
        <w:t>mi ní</w:t>
      </w:r>
      <w:r w:rsidRPr="00D65693" w:rsidR="003509FF">
        <w:rPr>
          <w:rFonts w:cs="Times New Roman" w:hint="default"/>
          <w:iCs/>
        </w:rPr>
        <w:t>zke, napr. pri ní</w:t>
      </w:r>
      <w:r w:rsidRPr="00D65693" w:rsidR="003509FF">
        <w:rPr>
          <w:rFonts w:cs="Times New Roman" w:hint="default"/>
          <w:iCs/>
        </w:rPr>
        <w:t>zkoprahový</w:t>
      </w:r>
      <w:r w:rsidRPr="00D65693" w:rsidR="003509FF">
        <w:rPr>
          <w:rFonts w:cs="Times New Roman" w:hint="default"/>
          <w:iCs/>
        </w:rPr>
        <w:t>ch služ</w:t>
      </w:r>
      <w:r w:rsidRPr="00D65693" w:rsidR="003509FF">
        <w:rPr>
          <w:rFonts w:cs="Times New Roman" w:hint="default"/>
          <w:iCs/>
        </w:rPr>
        <w:t>bá</w:t>
      </w:r>
      <w:r w:rsidRPr="00D65693" w:rsidR="003509FF">
        <w:rPr>
          <w:rFonts w:cs="Times New Roman" w:hint="default"/>
          <w:iCs/>
        </w:rPr>
        <w:t>ch pre deti a rodinu a v komunitný</w:t>
      </w:r>
      <w:r w:rsidRPr="00D65693" w:rsidR="003509FF">
        <w:rPr>
          <w:rFonts w:cs="Times New Roman" w:hint="default"/>
          <w:iCs/>
        </w:rPr>
        <w:t>ch centrá</w:t>
      </w:r>
      <w:r w:rsidRPr="00D65693" w:rsidR="003509FF">
        <w:rPr>
          <w:rFonts w:cs="Times New Roman" w:hint="default"/>
          <w:iCs/>
        </w:rPr>
        <w:t xml:space="preserve">ch. </w:t>
      </w:r>
      <w:r w:rsidRPr="00D65693" w:rsidR="003509FF">
        <w:rPr>
          <w:rFonts w:cs="Times New Roman" w:hint="default"/>
          <w:iCs/>
        </w:rPr>
        <w:t xml:space="preserve"> Pož</w:t>
      </w:r>
      <w:r w:rsidRPr="00D65693" w:rsidR="003509FF">
        <w:rPr>
          <w:rFonts w:cs="Times New Roman" w:hint="default"/>
          <w:iCs/>
        </w:rPr>
        <w:t>adovanie ú</w:t>
      </w:r>
      <w:r w:rsidRPr="00D65693" w:rsidR="003509FF">
        <w:rPr>
          <w:rFonts w:cs="Times New Roman" w:hint="default"/>
          <w:iCs/>
        </w:rPr>
        <w:t>hrady  v </w:t>
      </w:r>
      <w:r w:rsidRPr="00D65693" w:rsidR="003509FF">
        <w:rPr>
          <w:rFonts w:cs="Times New Roman" w:hint="default"/>
          <w:iCs/>
        </w:rPr>
        <w:t>tý</w:t>
      </w:r>
      <w:r w:rsidRPr="00D65693" w:rsidR="003509FF">
        <w:rPr>
          <w:rFonts w:cs="Times New Roman" w:hint="default"/>
          <w:iCs/>
        </w:rPr>
        <w:t>chto prí</w:t>
      </w:r>
      <w:r w:rsidRPr="00D65693" w:rsidR="003509FF">
        <w:rPr>
          <w:rFonts w:cs="Times New Roman" w:hint="default"/>
          <w:iCs/>
        </w:rPr>
        <w:t>padoch by bolo nielen nespravodlivé</w:t>
      </w:r>
      <w:r w:rsidRPr="00D65693" w:rsidR="003509FF">
        <w:rPr>
          <w:rFonts w:cs="Times New Roman" w:hint="default"/>
          <w:iCs/>
        </w:rPr>
        <w:t>, ale aj neúč</w:t>
      </w:r>
      <w:r w:rsidRPr="00D65693" w:rsidR="003509FF">
        <w:rPr>
          <w:rFonts w:cs="Times New Roman" w:hint="default"/>
          <w:iCs/>
        </w:rPr>
        <w:t>elné</w:t>
      </w:r>
      <w:r w:rsidRPr="00D65693" w:rsidR="003509FF">
        <w:rPr>
          <w:rFonts w:cs="Times New Roman" w:hint="default"/>
          <w:iCs/>
        </w:rPr>
        <w:t xml:space="preserve"> a </w:t>
      </w:r>
      <w:r w:rsidRPr="00D65693" w:rsidR="003509FF">
        <w:rPr>
          <w:rFonts w:cs="Times New Roman" w:hint="default"/>
          <w:iCs/>
        </w:rPr>
        <w:t>neefektí</w:t>
      </w:r>
      <w:r w:rsidRPr="00D65693" w:rsidR="003509FF">
        <w:rPr>
          <w:rFonts w:cs="Times New Roman" w:hint="default"/>
          <w:iCs/>
        </w:rPr>
        <w:t>vne.</w:t>
      </w:r>
    </w:p>
    <w:p w:rsidR="00CD4618" w:rsidRPr="00D65693" w:rsidP="00D65693">
      <w:pPr>
        <w:pStyle w:val="Standard"/>
        <w:bidi w:val="0"/>
        <w:jc w:val="both"/>
        <w:rPr>
          <w:rFonts w:cs="Times New Roman"/>
        </w:rPr>
      </w:pPr>
    </w:p>
    <w:p w:rsidR="00CD4618" w:rsidRPr="00D65693" w:rsidP="00D65693">
      <w:pPr>
        <w:pStyle w:val="Standard"/>
        <w:bidi w:val="0"/>
        <w:jc w:val="both"/>
        <w:rPr>
          <w:rFonts w:cs="Times New Roman"/>
          <w:b/>
        </w:rPr>
      </w:pPr>
      <w:r w:rsidRPr="00D65693" w:rsidR="003509FF">
        <w:rPr>
          <w:rFonts w:cs="Times New Roman"/>
          <w:b/>
        </w:rPr>
        <w:t xml:space="preserve">K bodu </w:t>
      </w:r>
      <w:r w:rsidR="00DC0CB1">
        <w:rPr>
          <w:rFonts w:cs="Times New Roman"/>
          <w:b/>
        </w:rPr>
        <w:t>104</w:t>
      </w:r>
      <w:r w:rsidRPr="00D65693" w:rsidR="003509FF">
        <w:rPr>
          <w:rFonts w:cs="Times New Roman" w:hint="default"/>
          <w:b/>
        </w:rPr>
        <w:t xml:space="preserve"> - §</w:t>
      </w:r>
      <w:r w:rsidRPr="00D65693" w:rsidR="003509FF">
        <w:rPr>
          <w:rFonts w:cs="Times New Roman" w:hint="default"/>
          <w:b/>
        </w:rPr>
        <w:t xml:space="preserve"> 72 ods. 8</w:t>
      </w:r>
    </w:p>
    <w:p w:rsidR="00CD4618" w:rsidP="00D65693">
      <w:pPr>
        <w:pStyle w:val="Standard"/>
        <w:bidi w:val="0"/>
        <w:jc w:val="both"/>
        <w:rPr>
          <w:rFonts w:cs="Times New Roman"/>
        </w:rPr>
      </w:pPr>
      <w:r w:rsidRPr="00D65693" w:rsidR="003509FF">
        <w:rPr>
          <w:rFonts w:cs="Times New Roman"/>
        </w:rPr>
        <w:tab/>
      </w:r>
      <w:r w:rsidRPr="00D65693" w:rsidR="003509FF">
        <w:rPr>
          <w:rFonts w:cs="Times New Roman" w:hint="default"/>
        </w:rPr>
        <w:t>Ide o legislatí</w:t>
      </w:r>
      <w:r w:rsidRPr="00D65693" w:rsidR="003509FF">
        <w:rPr>
          <w:rFonts w:cs="Times New Roman" w:hint="default"/>
        </w:rPr>
        <w:t>vnotechnickú</w:t>
      </w:r>
      <w:r w:rsidRPr="00D65693" w:rsidR="003509FF">
        <w:rPr>
          <w:rFonts w:cs="Times New Roman" w:hint="default"/>
        </w:rPr>
        <w:t xml:space="preserve"> ú</w:t>
      </w:r>
      <w:r w:rsidRPr="00D65693" w:rsidR="003509FF">
        <w:rPr>
          <w:rFonts w:cs="Times New Roman" w:hint="default"/>
        </w:rPr>
        <w:t>pravu, nakoľ</w:t>
      </w:r>
      <w:r w:rsidRPr="00D65693" w:rsidR="003509FF">
        <w:rPr>
          <w:rFonts w:cs="Times New Roman" w:hint="default"/>
        </w:rPr>
        <w:t>ko prí</w:t>
      </w:r>
      <w:r w:rsidRPr="00D65693" w:rsidR="003509FF">
        <w:rPr>
          <w:rFonts w:cs="Times New Roman" w:hint="default"/>
        </w:rPr>
        <w:t>jem sa posudzuje na úč</w:t>
      </w:r>
      <w:r w:rsidRPr="00D65693" w:rsidR="003509FF">
        <w:rPr>
          <w:rFonts w:cs="Times New Roman" w:hint="default"/>
        </w:rPr>
        <w:t>ely platenia ú</w:t>
      </w:r>
      <w:r w:rsidRPr="00D65693" w:rsidR="003509FF">
        <w:rPr>
          <w:rFonts w:cs="Times New Roman" w:hint="default"/>
        </w:rPr>
        <w:t>hrady a nie jej urč</w:t>
      </w:r>
      <w:r w:rsidRPr="00D65693" w:rsidR="003509FF">
        <w:rPr>
          <w:rFonts w:cs="Times New Roman" w:hint="default"/>
        </w:rPr>
        <w:t>enia. Súč</w:t>
      </w:r>
      <w:r w:rsidRPr="00D65693" w:rsidR="003509FF">
        <w:rPr>
          <w:rFonts w:cs="Times New Roman" w:hint="default"/>
        </w:rPr>
        <w:t>asne ide o legisl</w:t>
      </w:r>
      <w:r w:rsidRPr="00D65693" w:rsidR="003509FF">
        <w:rPr>
          <w:rFonts w:cs="Times New Roman" w:hint="default"/>
        </w:rPr>
        <w:t>atí</w:t>
      </w:r>
      <w:r w:rsidRPr="00D65693" w:rsidR="003509FF">
        <w:rPr>
          <w:rFonts w:cs="Times New Roman" w:hint="default"/>
        </w:rPr>
        <w:t>vnotechnickú</w:t>
      </w:r>
      <w:r w:rsidRPr="00D65693" w:rsidR="003509FF">
        <w:rPr>
          <w:rFonts w:cs="Times New Roman" w:hint="default"/>
        </w:rPr>
        <w:t xml:space="preserve"> ú</w:t>
      </w:r>
      <w:r w:rsidRPr="00D65693" w:rsidR="003509FF">
        <w:rPr>
          <w:rFonts w:cs="Times New Roman" w:hint="default"/>
        </w:rPr>
        <w:t>pravu v nadvä</w:t>
      </w:r>
      <w:r w:rsidRPr="00D65693" w:rsidR="003509FF">
        <w:rPr>
          <w:rFonts w:cs="Times New Roman" w:hint="default"/>
        </w:rPr>
        <w:t>znosti na ná</w:t>
      </w:r>
      <w:r w:rsidRPr="00D65693" w:rsidR="003509FF">
        <w:rPr>
          <w:rFonts w:cs="Times New Roman" w:hint="default"/>
        </w:rPr>
        <w:t>vrh upraviť</w:t>
      </w:r>
      <w:r w:rsidRPr="00D65693" w:rsidR="003509FF">
        <w:rPr>
          <w:rFonts w:cs="Times New Roman" w:hint="default"/>
        </w:rPr>
        <w:t xml:space="preserve"> niektoré</w:t>
      </w:r>
      <w:r w:rsidRPr="00D65693" w:rsidR="003509FF">
        <w:rPr>
          <w:rFonts w:cs="Times New Roman" w:hint="default"/>
        </w:rPr>
        <w:t xml:space="preserve"> podmienky posudzovania prí</w:t>
      </w:r>
      <w:r w:rsidRPr="00D65693" w:rsidR="003509FF">
        <w:rPr>
          <w:rFonts w:cs="Times New Roman" w:hint="default"/>
        </w:rPr>
        <w:t>jmu na úč</w:t>
      </w:r>
      <w:r w:rsidRPr="00D65693" w:rsidR="003509FF">
        <w:rPr>
          <w:rFonts w:cs="Times New Roman" w:hint="default"/>
        </w:rPr>
        <w:t>ely platenia ú</w:t>
      </w:r>
      <w:r w:rsidRPr="00D65693" w:rsidR="003509FF">
        <w:rPr>
          <w:rFonts w:cs="Times New Roman" w:hint="default"/>
        </w:rPr>
        <w:t>hrady za sociá</w:t>
      </w:r>
      <w:r w:rsidRPr="00D65693" w:rsidR="003509FF">
        <w:rPr>
          <w:rFonts w:cs="Times New Roman" w:hint="default"/>
        </w:rPr>
        <w:t>lne služ</w:t>
      </w:r>
      <w:r w:rsidRPr="00D65693" w:rsidR="003509FF">
        <w:rPr>
          <w:rFonts w:cs="Times New Roman" w:hint="default"/>
        </w:rPr>
        <w:t>by priamo zá</w:t>
      </w:r>
      <w:r w:rsidRPr="00D65693" w:rsidR="003509FF">
        <w:rPr>
          <w:rFonts w:cs="Times New Roman" w:hint="default"/>
        </w:rPr>
        <w:t>konom o sociá</w:t>
      </w:r>
      <w:r w:rsidRPr="00D65693" w:rsidR="003509FF">
        <w:rPr>
          <w:rFonts w:cs="Times New Roman" w:hint="default"/>
        </w:rPr>
        <w:t>lnych služ</w:t>
      </w:r>
      <w:r w:rsidRPr="00D65693" w:rsidR="003509FF">
        <w:rPr>
          <w:rFonts w:cs="Times New Roman" w:hint="default"/>
        </w:rPr>
        <w:t>bá</w:t>
      </w:r>
      <w:r w:rsidRPr="00D65693" w:rsidR="003509FF">
        <w:rPr>
          <w:rFonts w:cs="Times New Roman" w:hint="default"/>
        </w:rPr>
        <w:t>ch, a to na zá</w:t>
      </w:r>
      <w:r w:rsidRPr="00D65693" w:rsidR="003509FF">
        <w:rPr>
          <w:rFonts w:cs="Times New Roman" w:hint="default"/>
        </w:rPr>
        <w:t xml:space="preserve">klade podnetov z praxe.  </w:t>
      </w:r>
    </w:p>
    <w:p w:rsidR="00A646DB" w:rsidP="00D65693">
      <w:pPr>
        <w:pStyle w:val="Standard"/>
        <w:bidi w:val="0"/>
        <w:jc w:val="both"/>
        <w:rPr>
          <w:rFonts w:cs="Times New Roman"/>
        </w:rPr>
      </w:pPr>
    </w:p>
    <w:p w:rsidR="00DC0CB1" w:rsidP="00D65693">
      <w:pPr>
        <w:pStyle w:val="Standard"/>
        <w:bidi w:val="0"/>
        <w:jc w:val="both"/>
        <w:rPr>
          <w:rFonts w:cs="Times New Roman" w:hint="default"/>
          <w:b/>
        </w:rPr>
      </w:pPr>
      <w:r w:rsidRPr="00D65693" w:rsidR="003509FF">
        <w:rPr>
          <w:rFonts w:cs="Times New Roman"/>
          <w:b/>
        </w:rPr>
        <w:t xml:space="preserve">K bodu </w:t>
      </w:r>
      <w:r>
        <w:rPr>
          <w:rFonts w:cs="Times New Roman"/>
          <w:b/>
        </w:rPr>
        <w:t>105</w:t>
      </w:r>
      <w:r w:rsidRPr="00D65693" w:rsidR="003509FF">
        <w:rPr>
          <w:rFonts w:cs="Times New Roman"/>
          <w:b/>
        </w:rPr>
        <w:t xml:space="preserve"> </w:t>
      </w:r>
      <w:r>
        <w:rPr>
          <w:rFonts w:cs="Times New Roman" w:hint="default"/>
          <w:b/>
        </w:rPr>
        <w:t>- §</w:t>
      </w:r>
      <w:r>
        <w:rPr>
          <w:rFonts w:cs="Times New Roman" w:hint="default"/>
          <w:b/>
        </w:rPr>
        <w:t xml:space="preserve"> 72 ods. 14</w:t>
      </w:r>
    </w:p>
    <w:p w:rsidR="00DC0CB1" w:rsidP="00DC0CB1">
      <w:pPr>
        <w:pStyle w:val="Standard"/>
        <w:bidi w:val="0"/>
        <w:ind w:firstLine="709"/>
        <w:jc w:val="both"/>
        <w:rPr>
          <w:rFonts w:cs="Times New Roman"/>
          <w:b/>
        </w:rPr>
      </w:pPr>
      <w:r w:rsidRPr="00D65693">
        <w:rPr>
          <w:rFonts w:cs="Times New Roman" w:hint="default"/>
        </w:rPr>
        <w:t>Ide o legislatí</w:t>
      </w:r>
      <w:r w:rsidRPr="00D65693">
        <w:rPr>
          <w:rFonts w:cs="Times New Roman" w:hint="default"/>
        </w:rPr>
        <w:t>vno</w:t>
      </w:r>
      <w:r w:rsidRPr="00D65693">
        <w:rPr>
          <w:rFonts w:cs="Times New Roman" w:hint="default"/>
        </w:rPr>
        <w:t>technickú</w:t>
      </w:r>
      <w:r w:rsidRPr="00D65693">
        <w:rPr>
          <w:rFonts w:cs="Times New Roman" w:hint="default"/>
        </w:rPr>
        <w:t xml:space="preserve"> ú</w:t>
      </w:r>
      <w:r w:rsidRPr="00D65693">
        <w:rPr>
          <w:rFonts w:cs="Times New Roman" w:hint="default"/>
        </w:rPr>
        <w:t>pravu</w:t>
      </w:r>
      <w:r>
        <w:rPr>
          <w:rFonts w:cs="Times New Roman"/>
        </w:rPr>
        <w:t xml:space="preserve"> v </w:t>
      </w:r>
      <w:r>
        <w:rPr>
          <w:rFonts w:cs="Times New Roman" w:hint="default"/>
        </w:rPr>
        <w:t>nadvä</w:t>
      </w:r>
      <w:r>
        <w:rPr>
          <w:rFonts w:cs="Times New Roman" w:hint="default"/>
        </w:rPr>
        <w:t>znosti na vypustenie mož</w:t>
      </w:r>
      <w:r>
        <w:rPr>
          <w:rFonts w:cs="Times New Roman" w:hint="default"/>
        </w:rPr>
        <w:t>nosti poskytovať</w:t>
      </w:r>
      <w:r>
        <w:rPr>
          <w:rFonts w:cs="Times New Roman" w:hint="default"/>
        </w:rPr>
        <w:t xml:space="preserve"> sociá</w:t>
      </w:r>
      <w:r>
        <w:rPr>
          <w:rFonts w:cs="Times New Roman" w:hint="default"/>
        </w:rPr>
        <w:t>lnu služ</w:t>
      </w:r>
      <w:r>
        <w:rPr>
          <w:rFonts w:cs="Times New Roman" w:hint="default"/>
        </w:rPr>
        <w:t>bu v </w:t>
      </w:r>
      <w:r>
        <w:rPr>
          <w:rFonts w:cs="Times New Roman" w:hint="default"/>
        </w:rPr>
        <w:t>domove sociá</w:t>
      </w:r>
      <w:r>
        <w:rPr>
          <w:rFonts w:cs="Times New Roman" w:hint="default"/>
        </w:rPr>
        <w:t>lnych služ</w:t>
      </w:r>
      <w:r>
        <w:rPr>
          <w:rFonts w:cs="Times New Roman" w:hint="default"/>
        </w:rPr>
        <w:t>ieb celoroč</w:t>
      </w:r>
      <w:r>
        <w:rPr>
          <w:rFonts w:cs="Times New Roman" w:hint="default"/>
        </w:rPr>
        <w:t>nou pobytovou formou (prihliadanie na nehnuteľ</w:t>
      </w:r>
      <w:r>
        <w:rPr>
          <w:rFonts w:cs="Times New Roman" w:hint="default"/>
        </w:rPr>
        <w:t>nosť</w:t>
      </w:r>
      <w:r>
        <w:rPr>
          <w:rFonts w:cs="Times New Roman" w:hint="default"/>
        </w:rPr>
        <w:t>, ktorú</w:t>
      </w:r>
      <w:r>
        <w:rPr>
          <w:rFonts w:cs="Times New Roman" w:hint="default"/>
        </w:rPr>
        <w:t xml:space="preserve"> prijí</w:t>
      </w:r>
      <w:r>
        <w:rPr>
          <w:rFonts w:cs="Times New Roman" w:hint="default"/>
        </w:rPr>
        <w:t>mateľ</w:t>
      </w:r>
      <w:r>
        <w:rPr>
          <w:rFonts w:cs="Times New Roman" w:hint="default"/>
        </w:rPr>
        <w:t xml:space="preserve"> sociá</w:t>
      </w:r>
      <w:r>
        <w:rPr>
          <w:rFonts w:cs="Times New Roman" w:hint="default"/>
        </w:rPr>
        <w:t>lnej služ</w:t>
      </w:r>
      <w:r>
        <w:rPr>
          <w:rFonts w:cs="Times New Roman" w:hint="default"/>
        </w:rPr>
        <w:t>by uží</w:t>
      </w:r>
      <w:r>
        <w:rPr>
          <w:rFonts w:cs="Times New Roman" w:hint="default"/>
        </w:rPr>
        <w:t>val na trvalé</w:t>
      </w:r>
      <w:r>
        <w:rPr>
          <w:rFonts w:cs="Times New Roman" w:hint="default"/>
        </w:rPr>
        <w:t xml:space="preserve"> bý</w:t>
      </w:r>
      <w:r>
        <w:rPr>
          <w:rFonts w:cs="Times New Roman" w:hint="default"/>
        </w:rPr>
        <w:t>vanie na úč</w:t>
      </w:r>
      <w:r>
        <w:rPr>
          <w:rFonts w:cs="Times New Roman" w:hint="default"/>
        </w:rPr>
        <w:t>ely platenia ú</w:t>
      </w:r>
      <w:r>
        <w:rPr>
          <w:rFonts w:cs="Times New Roman" w:hint="default"/>
        </w:rPr>
        <w:t>hrady).</w:t>
      </w:r>
    </w:p>
    <w:p w:rsidR="00DC0CB1" w:rsidP="00D65693">
      <w:pPr>
        <w:pStyle w:val="Standard"/>
        <w:bidi w:val="0"/>
        <w:jc w:val="both"/>
        <w:rPr>
          <w:rFonts w:cs="Times New Roman"/>
          <w:b/>
        </w:rPr>
      </w:pPr>
    </w:p>
    <w:p w:rsidR="00CD4618" w:rsidRPr="00D65693" w:rsidP="00D65693">
      <w:pPr>
        <w:pStyle w:val="Standard"/>
        <w:bidi w:val="0"/>
        <w:jc w:val="both"/>
        <w:rPr>
          <w:rFonts w:cs="Times New Roman"/>
          <w:b/>
        </w:rPr>
      </w:pPr>
      <w:r w:rsidRPr="00D65693" w:rsidR="00DC0CB1">
        <w:rPr>
          <w:rFonts w:cs="Times New Roman"/>
          <w:b/>
        </w:rPr>
        <w:t>K </w:t>
      </w:r>
      <w:r w:rsidRPr="00D65693" w:rsidR="00DC0CB1">
        <w:rPr>
          <w:rFonts w:cs="Times New Roman"/>
          <w:b/>
        </w:rPr>
        <w:t xml:space="preserve">bodu </w:t>
      </w:r>
      <w:r w:rsidR="00DC0CB1">
        <w:rPr>
          <w:rFonts w:cs="Times New Roman"/>
          <w:b/>
        </w:rPr>
        <w:t>106</w:t>
      </w:r>
      <w:r w:rsidRPr="00D65693" w:rsidR="00DC0CB1">
        <w:rPr>
          <w:rFonts w:cs="Times New Roman"/>
          <w:b/>
        </w:rPr>
        <w:t xml:space="preserve"> </w:t>
      </w:r>
      <w:r w:rsidRPr="00D65693" w:rsidR="003509FF">
        <w:rPr>
          <w:rFonts w:cs="Times New Roman" w:hint="default"/>
          <w:b/>
        </w:rPr>
        <w:t>- §</w:t>
      </w:r>
      <w:r w:rsidRPr="00D65693" w:rsidR="003509FF">
        <w:rPr>
          <w:rFonts w:cs="Times New Roman" w:hint="default"/>
          <w:b/>
        </w:rPr>
        <w:t xml:space="preserve"> 72 ods. 16 </w:t>
      </w:r>
    </w:p>
    <w:p w:rsidR="00CD4618" w:rsidRPr="00D65693" w:rsidP="00DC0CB1">
      <w:pPr>
        <w:pStyle w:val="Standard"/>
        <w:bidi w:val="0"/>
        <w:ind w:firstLine="709"/>
        <w:jc w:val="both"/>
        <w:rPr>
          <w:rFonts w:cs="Times New Roman"/>
        </w:rPr>
      </w:pPr>
      <w:r w:rsidRPr="00D65693" w:rsidR="003509FF">
        <w:rPr>
          <w:rFonts w:cs="Times New Roman" w:hint="default"/>
        </w:rPr>
        <w:t>Ide o legislatí</w:t>
      </w:r>
      <w:r w:rsidRPr="00D65693" w:rsidR="003509FF">
        <w:rPr>
          <w:rFonts w:cs="Times New Roman" w:hint="default"/>
        </w:rPr>
        <w:t>vnotechnickú</w:t>
      </w:r>
      <w:r w:rsidRPr="00D65693" w:rsidR="003509FF">
        <w:rPr>
          <w:rFonts w:cs="Times New Roman" w:hint="default"/>
        </w:rPr>
        <w:t xml:space="preserve"> ú</w:t>
      </w:r>
      <w:r w:rsidRPr="00D65693" w:rsidR="003509FF">
        <w:rPr>
          <w:rFonts w:cs="Times New Roman" w:hint="default"/>
        </w:rPr>
        <w:t>pravu v </w:t>
      </w:r>
      <w:r w:rsidRPr="00D65693" w:rsidR="003509FF">
        <w:rPr>
          <w:rFonts w:cs="Times New Roman" w:hint="default"/>
        </w:rPr>
        <w:t>zá</w:t>
      </w:r>
      <w:r w:rsidRPr="00D65693" w:rsidR="003509FF">
        <w:rPr>
          <w:rFonts w:cs="Times New Roman" w:hint="default"/>
        </w:rPr>
        <w:t>ujme legislatí</w:t>
      </w:r>
      <w:r w:rsidRPr="00D65693" w:rsidR="003509FF">
        <w:rPr>
          <w:rFonts w:cs="Times New Roman" w:hint="default"/>
        </w:rPr>
        <w:t>vnej č</w:t>
      </w:r>
      <w:r w:rsidRPr="00D65693" w:rsidR="003509FF">
        <w:rPr>
          <w:rFonts w:cs="Times New Roman" w:hint="default"/>
        </w:rPr>
        <w:t>istoty ustanovenia.</w:t>
      </w:r>
    </w:p>
    <w:p w:rsidR="00CD4618" w:rsidRPr="00D65693" w:rsidP="00D65693">
      <w:pPr>
        <w:pStyle w:val="Standard"/>
        <w:bidi w:val="0"/>
        <w:ind w:hanging="284"/>
        <w:jc w:val="both"/>
        <w:rPr>
          <w:rFonts w:cs="Times New Roman"/>
        </w:rPr>
      </w:pPr>
    </w:p>
    <w:p w:rsidR="00CD4618" w:rsidRPr="00D65693" w:rsidP="00D65693">
      <w:pPr>
        <w:pStyle w:val="Standard"/>
        <w:bidi w:val="0"/>
        <w:jc w:val="both"/>
        <w:rPr>
          <w:rFonts w:cs="Times New Roman"/>
          <w:b/>
        </w:rPr>
      </w:pPr>
      <w:r w:rsidRPr="00D65693" w:rsidR="003509FF">
        <w:rPr>
          <w:rFonts w:cs="Times New Roman"/>
          <w:b/>
        </w:rPr>
        <w:t>K bodu 10</w:t>
      </w:r>
      <w:r w:rsidR="00DC0CB1">
        <w:rPr>
          <w:rFonts w:cs="Times New Roman"/>
          <w:b/>
        </w:rPr>
        <w:t>7</w:t>
      </w:r>
      <w:r w:rsidRPr="00D65693" w:rsidR="003509FF">
        <w:rPr>
          <w:rFonts w:cs="Times New Roman" w:hint="default"/>
          <w:b/>
        </w:rPr>
        <w:t xml:space="preserve">  - §</w:t>
      </w:r>
      <w:r w:rsidRPr="00D65693" w:rsidR="003509FF">
        <w:rPr>
          <w:rFonts w:cs="Times New Roman" w:hint="default"/>
          <w:b/>
        </w:rPr>
        <w:t xml:space="preserve"> 72 ods. 19</w:t>
      </w:r>
    </w:p>
    <w:p w:rsidR="00CD4618" w:rsidRPr="00D65693" w:rsidP="00D65693">
      <w:pPr>
        <w:pStyle w:val="Standard"/>
        <w:bidi w:val="0"/>
        <w:jc w:val="both"/>
        <w:rPr>
          <w:rFonts w:cs="Times New Roman"/>
        </w:rPr>
      </w:pPr>
      <w:r w:rsidRPr="00D65693" w:rsidR="003509FF">
        <w:rPr>
          <w:rFonts w:cs="Times New Roman"/>
        </w:rPr>
        <w:tab/>
      </w:r>
      <w:r w:rsidRPr="00D65693" w:rsidR="003509FF">
        <w:rPr>
          <w:rFonts w:cs="Times New Roman" w:hint="default"/>
        </w:rPr>
        <w:t>V zá</w:t>
      </w:r>
      <w:r w:rsidRPr="00D65693" w:rsidR="003509FF">
        <w:rPr>
          <w:rFonts w:cs="Times New Roman" w:hint="default"/>
        </w:rPr>
        <w:t>ujme chrá</w:t>
      </w:r>
      <w:r w:rsidRPr="00D65693" w:rsidR="003509FF">
        <w:rPr>
          <w:rFonts w:cs="Times New Roman" w:hint="default"/>
        </w:rPr>
        <w:t>niť</w:t>
      </w:r>
      <w:r w:rsidRPr="00D65693" w:rsidR="003509FF">
        <w:rPr>
          <w:rFonts w:cs="Times New Roman" w:hint="default"/>
        </w:rPr>
        <w:t xml:space="preserve"> prí</w:t>
      </w:r>
      <w:r w:rsidRPr="00D65693" w:rsidR="003509FF">
        <w:rPr>
          <w:rFonts w:cs="Times New Roman" w:hint="default"/>
        </w:rPr>
        <w:t>jem klienta a  blí</w:t>
      </w:r>
      <w:r w:rsidRPr="00D65693" w:rsidR="003509FF">
        <w:rPr>
          <w:rFonts w:cs="Times New Roman" w:hint="default"/>
        </w:rPr>
        <w:t>zke osoby ustanovené</w:t>
      </w:r>
      <w:r w:rsidRPr="00D65693" w:rsidR="003509FF">
        <w:rPr>
          <w:rFonts w:cs="Times New Roman" w:hint="default"/>
        </w:rPr>
        <w:t xml:space="preserve"> zá</w:t>
      </w:r>
      <w:r w:rsidRPr="00D65693" w:rsidR="003509FF">
        <w:rPr>
          <w:rFonts w:cs="Times New Roman" w:hint="default"/>
        </w:rPr>
        <w:t>konom pred vý</w:t>
      </w:r>
      <w:r w:rsidRPr="00D65693" w:rsidR="003509FF">
        <w:rPr>
          <w:rFonts w:cs="Times New Roman" w:hint="default"/>
        </w:rPr>
        <w:t>davkami na sociá</w:t>
      </w:r>
      <w:r w:rsidRPr="00D65693" w:rsidR="003509FF">
        <w:rPr>
          <w:rFonts w:cs="Times New Roman" w:hint="default"/>
        </w:rPr>
        <w:t>lne služ</w:t>
      </w:r>
      <w:r w:rsidRPr="00D65693" w:rsidR="003509FF">
        <w:rPr>
          <w:rFonts w:cs="Times New Roman" w:hint="default"/>
        </w:rPr>
        <w:t>by, neprimeraný</w:t>
      </w:r>
      <w:r w:rsidRPr="00D65693" w:rsidR="003509FF">
        <w:rPr>
          <w:rFonts w:cs="Times New Roman" w:hint="default"/>
        </w:rPr>
        <w:t>mi ich pr</w:t>
      </w:r>
      <w:r w:rsidRPr="00D65693" w:rsidR="003509FF">
        <w:rPr>
          <w:rFonts w:cs="Times New Roman" w:hint="default"/>
        </w:rPr>
        <w:t>í</w:t>
      </w:r>
      <w:r w:rsidRPr="00D65693" w:rsidR="003509FF">
        <w:rPr>
          <w:rFonts w:cs="Times New Roman" w:hint="default"/>
        </w:rPr>
        <w:t>jmu, sa navrhuje upraviť</w:t>
      </w:r>
      <w:r w:rsidRPr="00D65693" w:rsidR="003509FF">
        <w:rPr>
          <w:rFonts w:cs="Times New Roman" w:hint="default"/>
        </w:rPr>
        <w:t>, ž</w:t>
      </w:r>
      <w:r w:rsidRPr="00D65693" w:rsidR="003509FF">
        <w:rPr>
          <w:rFonts w:cs="Times New Roman" w:hint="default"/>
        </w:rPr>
        <w:t>e na úč</w:t>
      </w:r>
      <w:r w:rsidRPr="00D65693" w:rsidR="003509FF">
        <w:rPr>
          <w:rFonts w:cs="Times New Roman" w:hint="default"/>
        </w:rPr>
        <w:t>ely platenia ú</w:t>
      </w:r>
      <w:r w:rsidRPr="00D65693" w:rsidR="003509FF">
        <w:rPr>
          <w:rFonts w:cs="Times New Roman" w:hint="default"/>
        </w:rPr>
        <w:t>hrady za sociá</w:t>
      </w:r>
      <w:r w:rsidRPr="00D65693" w:rsidR="003509FF">
        <w:rPr>
          <w:rFonts w:cs="Times New Roman" w:hint="default"/>
        </w:rPr>
        <w:t>lnu služ</w:t>
      </w:r>
      <w:r w:rsidRPr="00D65693" w:rsidR="003509FF">
        <w:rPr>
          <w:rFonts w:cs="Times New Roman" w:hint="default"/>
        </w:rPr>
        <w:t>bu sa od prí</w:t>
      </w:r>
      <w:r w:rsidRPr="00D65693" w:rsidR="003509FF">
        <w:rPr>
          <w:rFonts w:cs="Times New Roman" w:hint="default"/>
        </w:rPr>
        <w:t>jmu klienta, rodič</w:t>
      </w:r>
      <w:r w:rsidRPr="00D65693" w:rsidR="003509FF">
        <w:rPr>
          <w:rFonts w:cs="Times New Roman" w:hint="default"/>
        </w:rPr>
        <w:t>a alebo dospelé</w:t>
      </w:r>
      <w:r w:rsidRPr="00D65693" w:rsidR="003509FF">
        <w:rPr>
          <w:rFonts w:cs="Times New Roman" w:hint="default"/>
        </w:rPr>
        <w:t>ho dieť</w:t>
      </w:r>
      <w:r w:rsidRPr="00D65693" w:rsidR="003509FF">
        <w:rPr>
          <w:rFonts w:cs="Times New Roman" w:hint="default"/>
        </w:rPr>
        <w:t>ať</w:t>
      </w:r>
      <w:r w:rsidRPr="00D65693" w:rsidR="003509FF">
        <w:rPr>
          <w:rFonts w:cs="Times New Roman" w:hint="default"/>
        </w:rPr>
        <w:t>a, ktorí</w:t>
      </w:r>
      <w:r w:rsidRPr="00D65693" w:rsidR="003509FF">
        <w:rPr>
          <w:rFonts w:cs="Times New Roman" w:hint="default"/>
        </w:rPr>
        <w:t xml:space="preserve"> sú</w:t>
      </w:r>
      <w:r w:rsidRPr="00D65693" w:rsidR="003509FF">
        <w:rPr>
          <w:rFonts w:cs="Times New Roman" w:hint="default"/>
        </w:rPr>
        <w:t xml:space="preserve"> povinní</w:t>
      </w:r>
      <w:r w:rsidRPr="00D65693" w:rsidR="003509FF">
        <w:rPr>
          <w:rFonts w:cs="Times New Roman" w:hint="default"/>
        </w:rPr>
        <w:t xml:space="preserve"> za klienta platiť</w:t>
      </w:r>
      <w:r w:rsidRPr="00D65693" w:rsidR="003509FF">
        <w:rPr>
          <w:rFonts w:cs="Times New Roman" w:hint="default"/>
        </w:rPr>
        <w:t xml:space="preserve"> ú</w:t>
      </w:r>
      <w:r w:rsidRPr="00D65693" w:rsidR="003509FF">
        <w:rPr>
          <w:rFonts w:cs="Times New Roman" w:hint="default"/>
        </w:rPr>
        <w:t>hradu alebo jej č</w:t>
      </w:r>
      <w:r w:rsidRPr="00D65693" w:rsidR="003509FF">
        <w:rPr>
          <w:rFonts w:cs="Times New Roman" w:hint="default"/>
        </w:rPr>
        <w:t>asť</w:t>
      </w:r>
      <w:r w:rsidRPr="00D65693" w:rsidR="003509FF">
        <w:rPr>
          <w:rFonts w:cs="Times New Roman" w:hint="default"/>
        </w:rPr>
        <w:t>, odpočí</w:t>
      </w:r>
      <w:r w:rsidRPr="00D65693" w:rsidR="003509FF">
        <w:rPr>
          <w:rFonts w:cs="Times New Roman" w:hint="default"/>
        </w:rPr>
        <w:t>tava  suma ú</w:t>
      </w:r>
      <w:r w:rsidRPr="00D65693" w:rsidR="003509FF">
        <w:rPr>
          <w:rFonts w:cs="Times New Roman" w:hint="default"/>
        </w:rPr>
        <w:t>hrady za inú</w:t>
      </w:r>
      <w:r w:rsidRPr="00D65693" w:rsidR="003509FF">
        <w:rPr>
          <w:rFonts w:cs="Times New Roman" w:hint="default"/>
        </w:rPr>
        <w:t xml:space="preserve"> sociá</w:t>
      </w:r>
      <w:r w:rsidRPr="00D65693" w:rsidR="003509FF">
        <w:rPr>
          <w:rFonts w:cs="Times New Roman" w:hint="default"/>
        </w:rPr>
        <w:t>lnu služ</w:t>
      </w:r>
      <w:r w:rsidRPr="00D65693" w:rsidR="003509FF">
        <w:rPr>
          <w:rFonts w:cs="Times New Roman" w:hint="default"/>
        </w:rPr>
        <w:t>bu, ktorá</w:t>
      </w:r>
      <w:r w:rsidRPr="00D65693" w:rsidR="003509FF">
        <w:rPr>
          <w:rFonts w:cs="Times New Roman" w:hint="default"/>
        </w:rPr>
        <w:t xml:space="preserve"> je klientovi sú</w:t>
      </w:r>
      <w:r w:rsidRPr="00D65693" w:rsidR="003509FF">
        <w:rPr>
          <w:rFonts w:cs="Times New Roman" w:hint="default"/>
        </w:rPr>
        <w:t>č</w:t>
      </w:r>
      <w:r w:rsidRPr="00D65693" w:rsidR="003509FF">
        <w:rPr>
          <w:rFonts w:cs="Times New Roman" w:hint="default"/>
        </w:rPr>
        <w:t>asne poskytovaná</w:t>
      </w:r>
      <w:r w:rsidRPr="00D65693" w:rsidR="003509FF">
        <w:rPr>
          <w:rFonts w:cs="Times New Roman" w:hint="default"/>
        </w:rPr>
        <w:t>, naprí</w:t>
      </w:r>
      <w:r w:rsidRPr="00D65693" w:rsidR="003509FF">
        <w:rPr>
          <w:rFonts w:cs="Times New Roman" w:hint="default"/>
        </w:rPr>
        <w:t>klad  pri kombiná</w:t>
      </w:r>
      <w:r w:rsidRPr="00D65693" w:rsidR="003509FF">
        <w:rPr>
          <w:rFonts w:cs="Times New Roman" w:hint="default"/>
        </w:rPr>
        <w:t>cii poskytovania  sociá</w:t>
      </w:r>
      <w:r w:rsidRPr="00D65693" w:rsidR="003509FF">
        <w:rPr>
          <w:rFonts w:cs="Times New Roman" w:hint="default"/>
        </w:rPr>
        <w:t>lnej služ</w:t>
      </w:r>
      <w:r w:rsidRPr="00D65693" w:rsidR="003509FF">
        <w:rPr>
          <w:rFonts w:cs="Times New Roman" w:hint="default"/>
        </w:rPr>
        <w:t>by v zariadení</w:t>
      </w:r>
      <w:r w:rsidRPr="00D65693" w:rsidR="003509FF">
        <w:rPr>
          <w:rFonts w:cs="Times New Roman" w:hint="default"/>
        </w:rPr>
        <w:t xml:space="preserve"> a prepravnej služ</w:t>
      </w:r>
      <w:r w:rsidRPr="00D65693" w:rsidR="003509FF">
        <w:rPr>
          <w:rFonts w:cs="Times New Roman" w:hint="default"/>
        </w:rPr>
        <w:t>by). Rovnaká</w:t>
      </w:r>
      <w:r w:rsidRPr="00D65693" w:rsidR="003509FF">
        <w:rPr>
          <w:rFonts w:cs="Times New Roman" w:hint="default"/>
        </w:rPr>
        <w:t xml:space="preserve"> ú</w:t>
      </w:r>
      <w:r w:rsidRPr="00D65693" w:rsidR="003509FF">
        <w:rPr>
          <w:rFonts w:cs="Times New Roman" w:hint="default"/>
        </w:rPr>
        <w:t>prava sa navrhuje aj pri ú</w:t>
      </w:r>
      <w:r w:rsidRPr="00D65693" w:rsidR="003509FF">
        <w:rPr>
          <w:rFonts w:cs="Times New Roman" w:hint="default"/>
        </w:rPr>
        <w:t>hrade za sociá</w:t>
      </w:r>
      <w:r w:rsidRPr="00D65693" w:rsidR="003509FF">
        <w:rPr>
          <w:rFonts w:cs="Times New Roman" w:hint="default"/>
        </w:rPr>
        <w:t>lnu služ</w:t>
      </w:r>
      <w:r w:rsidRPr="00D65693" w:rsidR="003509FF">
        <w:rPr>
          <w:rFonts w:cs="Times New Roman" w:hint="default"/>
        </w:rPr>
        <w:t>bu, ktorú</w:t>
      </w:r>
      <w:r w:rsidRPr="00D65693" w:rsidR="003509FF">
        <w:rPr>
          <w:rFonts w:cs="Times New Roman" w:hint="default"/>
        </w:rPr>
        <w:t xml:space="preserve"> sú</w:t>
      </w:r>
      <w:r w:rsidRPr="00D65693" w:rsidR="003509FF">
        <w:rPr>
          <w:rFonts w:cs="Times New Roman" w:hint="default"/>
        </w:rPr>
        <w:t xml:space="preserve"> tieto osoby povinné</w:t>
      </w:r>
      <w:r w:rsidRPr="00D65693" w:rsidR="003509FF">
        <w:rPr>
          <w:rFonts w:cs="Times New Roman" w:hint="default"/>
        </w:rPr>
        <w:t xml:space="preserve"> platiť</w:t>
      </w:r>
      <w:r w:rsidRPr="00D65693" w:rsidR="003509FF">
        <w:rPr>
          <w:rFonts w:cs="Times New Roman" w:hint="default"/>
        </w:rPr>
        <w:t xml:space="preserve"> za ď</w:t>
      </w:r>
      <w:r w:rsidRPr="00D65693" w:rsidR="003509FF">
        <w:rPr>
          <w:rFonts w:cs="Times New Roman" w:hint="default"/>
        </w:rPr>
        <w:t>alš</w:t>
      </w:r>
      <w:r w:rsidRPr="00D65693" w:rsidR="003509FF">
        <w:rPr>
          <w:rFonts w:cs="Times New Roman" w:hint="default"/>
        </w:rPr>
        <w:t>ieho prijí</w:t>
      </w:r>
      <w:r w:rsidRPr="00D65693" w:rsidR="003509FF">
        <w:rPr>
          <w:rFonts w:cs="Times New Roman" w:hint="default"/>
        </w:rPr>
        <w:t>mateľ</w:t>
      </w:r>
      <w:r w:rsidRPr="00D65693" w:rsidR="003509FF">
        <w:rPr>
          <w:rFonts w:cs="Times New Roman" w:hint="default"/>
        </w:rPr>
        <w:t>a sociá</w:t>
      </w:r>
      <w:r w:rsidRPr="00D65693" w:rsidR="003509FF">
        <w:rPr>
          <w:rFonts w:cs="Times New Roman" w:hint="default"/>
        </w:rPr>
        <w:t>lnej služ</w:t>
      </w:r>
      <w:r w:rsidRPr="00D65693" w:rsidR="003509FF">
        <w:rPr>
          <w:rFonts w:cs="Times New Roman" w:hint="default"/>
        </w:rPr>
        <w:t>by. Pô</w:t>
      </w:r>
      <w:r w:rsidRPr="00D65693" w:rsidR="003509FF">
        <w:rPr>
          <w:rFonts w:cs="Times New Roman" w:hint="default"/>
        </w:rPr>
        <w:t>jde n</w:t>
      </w:r>
      <w:r w:rsidRPr="00D65693" w:rsidR="003509FF">
        <w:rPr>
          <w:rFonts w:cs="Times New Roman" w:hint="default"/>
        </w:rPr>
        <w:t>a</w:t>
      </w:r>
      <w:r w:rsidRPr="00D65693" w:rsidR="003509FF">
        <w:rPr>
          <w:rFonts w:cs="Times New Roman" w:hint="default"/>
        </w:rPr>
        <w:t>pr. o situá</w:t>
      </w:r>
      <w:r w:rsidRPr="00D65693" w:rsidR="003509FF">
        <w:rPr>
          <w:rFonts w:cs="Times New Roman" w:hint="default"/>
        </w:rPr>
        <w:t>ciu, keď</w:t>
      </w:r>
      <w:r w:rsidRPr="00D65693" w:rsidR="003509FF">
        <w:rPr>
          <w:rFonts w:cs="Times New Roman" w:hint="default"/>
        </w:rPr>
        <w:t xml:space="preserve"> sa má</w:t>
      </w:r>
      <w:r w:rsidRPr="00D65693" w:rsidR="003509FF">
        <w:rPr>
          <w:rFonts w:cs="Times New Roman" w:hint="default"/>
        </w:rPr>
        <w:t xml:space="preserve"> zač</w:t>
      </w:r>
      <w:r w:rsidRPr="00D65693" w:rsidR="003509FF">
        <w:rPr>
          <w:rFonts w:cs="Times New Roman" w:hint="default"/>
        </w:rPr>
        <w:t>ať</w:t>
      </w:r>
      <w:r w:rsidRPr="00D65693" w:rsidR="003509FF">
        <w:rPr>
          <w:rFonts w:cs="Times New Roman" w:hint="default"/>
        </w:rPr>
        <w:t xml:space="preserve"> poskytovať</w:t>
      </w:r>
      <w:r w:rsidRPr="00D65693" w:rsidR="003509FF">
        <w:rPr>
          <w:rFonts w:cs="Times New Roman" w:hint="default"/>
        </w:rPr>
        <w:t xml:space="preserve"> sociá</w:t>
      </w:r>
      <w:r w:rsidRPr="00D65693" w:rsidR="003509FF">
        <w:rPr>
          <w:rFonts w:cs="Times New Roman" w:hint="default"/>
        </w:rPr>
        <w:t>lna služ</w:t>
      </w:r>
      <w:r w:rsidRPr="00D65693" w:rsidR="003509FF">
        <w:rPr>
          <w:rFonts w:cs="Times New Roman" w:hint="default"/>
        </w:rPr>
        <w:t>ba manž</w:t>
      </w:r>
      <w:r w:rsidRPr="00D65693" w:rsidR="003509FF">
        <w:rPr>
          <w:rFonts w:cs="Times New Roman" w:hint="default"/>
        </w:rPr>
        <w:t>elke, voč</w:t>
      </w:r>
      <w:r w:rsidRPr="00D65693" w:rsidR="003509FF">
        <w:rPr>
          <w:rFonts w:cs="Times New Roman" w:hint="default"/>
        </w:rPr>
        <w:t>i ktorej má</w:t>
      </w:r>
      <w:r w:rsidRPr="00D65693" w:rsidR="003509FF">
        <w:rPr>
          <w:rFonts w:cs="Times New Roman" w:hint="default"/>
        </w:rPr>
        <w:t xml:space="preserve"> vyž</w:t>
      </w:r>
      <w:r w:rsidRPr="00D65693" w:rsidR="003509FF">
        <w:rPr>
          <w:rFonts w:cs="Times New Roman" w:hint="default"/>
        </w:rPr>
        <w:t>ivovaciu povinnosť</w:t>
      </w:r>
      <w:r w:rsidRPr="00D65693" w:rsidR="003509FF">
        <w:rPr>
          <w:rFonts w:cs="Times New Roman" w:hint="default"/>
        </w:rPr>
        <w:t xml:space="preserve"> manž</w:t>
      </w:r>
      <w:r w:rsidRPr="00D65693" w:rsidR="003509FF">
        <w:rPr>
          <w:rFonts w:cs="Times New Roman" w:hint="default"/>
        </w:rPr>
        <w:t>el, ktoré</w:t>
      </w:r>
      <w:r w:rsidRPr="00D65693" w:rsidR="003509FF">
        <w:rPr>
          <w:rFonts w:cs="Times New Roman" w:hint="default"/>
        </w:rPr>
        <w:t>mu sa už</w:t>
      </w:r>
      <w:r w:rsidRPr="00D65693" w:rsidR="003509FF">
        <w:rPr>
          <w:rFonts w:cs="Times New Roman" w:hint="default"/>
        </w:rPr>
        <w:t xml:space="preserve"> sociá</w:t>
      </w:r>
      <w:r w:rsidRPr="00D65693" w:rsidR="003509FF">
        <w:rPr>
          <w:rFonts w:cs="Times New Roman" w:hint="default"/>
        </w:rPr>
        <w:t>lna služ</w:t>
      </w:r>
      <w:r w:rsidRPr="00D65693" w:rsidR="003509FF">
        <w:rPr>
          <w:rFonts w:cs="Times New Roman" w:hint="default"/>
        </w:rPr>
        <w:t>ba poskytuje.</w:t>
      </w:r>
    </w:p>
    <w:p w:rsidR="00B057FF" w:rsidRPr="00D65693" w:rsidP="00D65693">
      <w:pPr>
        <w:pStyle w:val="Standard"/>
        <w:bidi w:val="0"/>
        <w:jc w:val="both"/>
        <w:rPr>
          <w:rFonts w:cs="Times New Roman"/>
          <w:b/>
        </w:rPr>
      </w:pPr>
    </w:p>
    <w:p w:rsidR="00CD4618" w:rsidRPr="00D65693" w:rsidP="00D65693">
      <w:pPr>
        <w:pStyle w:val="Standard"/>
        <w:bidi w:val="0"/>
        <w:jc w:val="both"/>
        <w:rPr>
          <w:rFonts w:cs="Times New Roman"/>
          <w:b/>
        </w:rPr>
      </w:pPr>
      <w:r w:rsidRPr="00D65693" w:rsidR="003509FF">
        <w:rPr>
          <w:rFonts w:cs="Times New Roman"/>
          <w:b/>
        </w:rPr>
        <w:t>K bodu 10</w:t>
      </w:r>
      <w:r w:rsidR="00DC0CB1">
        <w:rPr>
          <w:rFonts w:cs="Times New Roman"/>
          <w:b/>
        </w:rPr>
        <w:t>8</w:t>
      </w:r>
      <w:r w:rsidR="0022609A">
        <w:rPr>
          <w:rFonts w:cs="Times New Roman"/>
          <w:b/>
        </w:rPr>
        <w:t xml:space="preserve"> </w:t>
      </w:r>
      <w:r w:rsidRPr="00D65693" w:rsidR="003509FF">
        <w:rPr>
          <w:rFonts w:cs="Times New Roman" w:hint="default"/>
          <w:b/>
        </w:rPr>
        <w:t>- §</w:t>
      </w:r>
      <w:r w:rsidRPr="00D65693" w:rsidR="003509FF">
        <w:rPr>
          <w:rFonts w:cs="Times New Roman" w:hint="default"/>
          <w:b/>
        </w:rPr>
        <w:t xml:space="preserve"> 72a</w:t>
      </w:r>
    </w:p>
    <w:p w:rsidR="00CD4618" w:rsidRPr="00D65693" w:rsidP="00D65693">
      <w:pPr>
        <w:pStyle w:val="Standard"/>
        <w:bidi w:val="0"/>
        <w:jc w:val="both"/>
        <w:rPr>
          <w:rFonts w:cs="Times New Roman"/>
        </w:rPr>
      </w:pPr>
      <w:r w:rsidRPr="00D65693" w:rsidR="003509FF">
        <w:rPr>
          <w:rFonts w:cs="Times New Roman"/>
        </w:rPr>
        <w:tab/>
      </w:r>
      <w:r w:rsidRPr="00D65693" w:rsidR="003509FF">
        <w:rPr>
          <w:rFonts w:cs="Times New Roman" w:hint="default"/>
        </w:rPr>
        <w:t>V §</w:t>
      </w:r>
      <w:r w:rsidRPr="00D65693" w:rsidR="003509FF">
        <w:rPr>
          <w:rFonts w:cs="Times New Roman" w:hint="default"/>
        </w:rPr>
        <w:t xml:space="preserve"> 72a sa navrhuje stanoviť</w:t>
      </w:r>
      <w:r w:rsidRPr="00D65693" w:rsidR="003509FF">
        <w:rPr>
          <w:rFonts w:cs="Times New Roman" w:hint="default"/>
        </w:rPr>
        <w:t xml:space="preserve"> niektoré</w:t>
      </w:r>
      <w:r w:rsidRPr="00D65693" w:rsidR="003509FF">
        <w:rPr>
          <w:rFonts w:cs="Times New Roman" w:hint="default"/>
        </w:rPr>
        <w:t xml:space="preserve"> nové</w:t>
      </w:r>
      <w:r w:rsidRPr="00D65693" w:rsidR="003509FF">
        <w:rPr>
          <w:rFonts w:cs="Times New Roman" w:hint="default"/>
        </w:rPr>
        <w:t>, ale aj doteraz platné</w:t>
      </w:r>
      <w:r w:rsidRPr="00D65693" w:rsidR="003509FF">
        <w:rPr>
          <w:rFonts w:cs="Times New Roman" w:hint="default"/>
        </w:rPr>
        <w:t xml:space="preserve">  podmienky posu</w:t>
      </w:r>
      <w:r w:rsidRPr="00D65693" w:rsidR="003509FF">
        <w:rPr>
          <w:rFonts w:cs="Times New Roman" w:hint="default"/>
        </w:rPr>
        <w:t>dzovania a zisť</w:t>
      </w:r>
      <w:r w:rsidRPr="00D65693" w:rsidR="003509FF">
        <w:rPr>
          <w:rFonts w:cs="Times New Roman" w:hint="default"/>
        </w:rPr>
        <w:t>ovania prí</w:t>
      </w:r>
      <w:r w:rsidRPr="00D65693" w:rsidR="003509FF">
        <w:rPr>
          <w:rFonts w:cs="Times New Roman" w:hint="default"/>
        </w:rPr>
        <w:t>jmu, priamo zá</w:t>
      </w:r>
      <w:r w:rsidRPr="00D65693" w:rsidR="003509FF">
        <w:rPr>
          <w:rFonts w:cs="Times New Roman" w:hint="default"/>
        </w:rPr>
        <w:t>konom o sociá</w:t>
      </w:r>
      <w:r w:rsidRPr="00D65693" w:rsidR="003509FF">
        <w:rPr>
          <w:rFonts w:cs="Times New Roman" w:hint="default"/>
        </w:rPr>
        <w:t>lnych služ</w:t>
      </w:r>
      <w:r w:rsidRPr="00D65693" w:rsidR="003509FF">
        <w:rPr>
          <w:rFonts w:cs="Times New Roman" w:hint="default"/>
        </w:rPr>
        <w:t>bá</w:t>
      </w:r>
      <w:r w:rsidRPr="00D65693" w:rsidR="003509FF">
        <w:rPr>
          <w:rFonts w:cs="Times New Roman" w:hint="default"/>
        </w:rPr>
        <w:t>ch. Podmienky sú</w:t>
      </w:r>
      <w:r w:rsidRPr="00D65693" w:rsidR="003509FF">
        <w:rPr>
          <w:rFonts w:cs="Times New Roman" w:hint="default"/>
        </w:rPr>
        <w:t>visiace so zisť</w:t>
      </w:r>
      <w:r w:rsidRPr="00D65693" w:rsidR="003509FF">
        <w:rPr>
          <w:rFonts w:cs="Times New Roman" w:hint="default"/>
        </w:rPr>
        <w:t>ovaní</w:t>
      </w:r>
      <w:r w:rsidRPr="00D65693" w:rsidR="003509FF">
        <w:rPr>
          <w:rFonts w:cs="Times New Roman" w:hint="default"/>
        </w:rPr>
        <w:t>m a </w:t>
      </w:r>
      <w:r w:rsidRPr="00D65693" w:rsidR="003509FF">
        <w:rPr>
          <w:rFonts w:cs="Times New Roman" w:hint="default"/>
        </w:rPr>
        <w:t>posudzovaní</w:t>
      </w:r>
      <w:r w:rsidRPr="00D65693" w:rsidR="003509FF">
        <w:rPr>
          <w:rFonts w:cs="Times New Roman" w:hint="default"/>
        </w:rPr>
        <w:t>m prí</w:t>
      </w:r>
      <w:r w:rsidRPr="00D65693" w:rsidR="003509FF">
        <w:rPr>
          <w:rFonts w:cs="Times New Roman" w:hint="default"/>
        </w:rPr>
        <w:t>jmu na úč</w:t>
      </w:r>
      <w:r w:rsidRPr="00D65693" w:rsidR="003509FF">
        <w:rPr>
          <w:rFonts w:cs="Times New Roman" w:hint="default"/>
        </w:rPr>
        <w:t>ely platenia ú</w:t>
      </w:r>
      <w:r w:rsidRPr="00D65693" w:rsidR="003509FF">
        <w:rPr>
          <w:rFonts w:cs="Times New Roman" w:hint="default"/>
        </w:rPr>
        <w:t>hrady za sociá</w:t>
      </w:r>
      <w:r w:rsidRPr="00D65693" w:rsidR="003509FF">
        <w:rPr>
          <w:rFonts w:cs="Times New Roman" w:hint="default"/>
        </w:rPr>
        <w:t>lnu služ</w:t>
      </w:r>
      <w:r w:rsidRPr="00D65693" w:rsidR="003509FF">
        <w:rPr>
          <w:rFonts w:cs="Times New Roman" w:hint="default"/>
        </w:rPr>
        <w:t>bu, ktoré</w:t>
      </w:r>
      <w:r w:rsidRPr="00D65693" w:rsidR="003509FF">
        <w:rPr>
          <w:rFonts w:cs="Times New Roman" w:hint="default"/>
        </w:rPr>
        <w:t xml:space="preserve"> v navrhovanom ustanovení</w:t>
      </w:r>
      <w:r w:rsidRPr="00D65693" w:rsidR="003509FF">
        <w:rPr>
          <w:rFonts w:cs="Times New Roman" w:hint="default"/>
        </w:rPr>
        <w:t xml:space="preserve"> nie sú</w:t>
      </w:r>
      <w:r w:rsidRPr="00D65693" w:rsidR="003509FF">
        <w:rPr>
          <w:rFonts w:cs="Times New Roman" w:hint="default"/>
        </w:rPr>
        <w:t xml:space="preserve"> upravené</w:t>
      </w:r>
      <w:r w:rsidRPr="00D65693" w:rsidR="003509FF">
        <w:rPr>
          <w:rFonts w:cs="Times New Roman" w:hint="default"/>
        </w:rPr>
        <w:t>, sa naď</w:t>
      </w:r>
      <w:r w:rsidRPr="00D65693" w:rsidR="003509FF">
        <w:rPr>
          <w:rFonts w:cs="Times New Roman" w:hint="default"/>
        </w:rPr>
        <w:t>alej posudzujú</w:t>
      </w:r>
      <w:r w:rsidRPr="00D65693" w:rsidR="003509FF">
        <w:rPr>
          <w:rFonts w:cs="Times New Roman" w:hint="default"/>
        </w:rPr>
        <w:t xml:space="preserve"> podľ</w:t>
      </w:r>
      <w:r w:rsidRPr="00D65693" w:rsidR="003509FF">
        <w:rPr>
          <w:rFonts w:cs="Times New Roman" w:hint="default"/>
        </w:rPr>
        <w:t>a zá</w:t>
      </w:r>
      <w:r w:rsidRPr="00D65693" w:rsidR="003509FF">
        <w:rPr>
          <w:rFonts w:cs="Times New Roman" w:hint="default"/>
        </w:rPr>
        <w:t>kona č</w:t>
      </w:r>
      <w:r w:rsidRPr="00D65693" w:rsidR="003509FF">
        <w:rPr>
          <w:rFonts w:cs="Times New Roman" w:hint="default"/>
        </w:rPr>
        <w:t>. 4</w:t>
      </w:r>
      <w:r w:rsidRPr="00D65693" w:rsidR="003509FF">
        <w:rPr>
          <w:rFonts w:cs="Times New Roman" w:hint="default"/>
        </w:rPr>
        <w:t>4</w:t>
      </w:r>
      <w:r w:rsidRPr="00D65693" w:rsidR="003509FF">
        <w:rPr>
          <w:rFonts w:cs="Times New Roman" w:hint="default"/>
        </w:rPr>
        <w:t>7/2008 Z. z. o peň</w:t>
      </w:r>
      <w:r w:rsidRPr="00D65693" w:rsidR="003509FF">
        <w:rPr>
          <w:rFonts w:cs="Times New Roman" w:hint="default"/>
        </w:rPr>
        <w:t>až</w:t>
      </w:r>
      <w:r w:rsidRPr="00D65693" w:rsidR="003509FF">
        <w:rPr>
          <w:rFonts w:cs="Times New Roman" w:hint="default"/>
        </w:rPr>
        <w:t>ný</w:t>
      </w:r>
      <w:r w:rsidRPr="00D65693" w:rsidR="003509FF">
        <w:rPr>
          <w:rFonts w:cs="Times New Roman" w:hint="default"/>
        </w:rPr>
        <w:t>ch prí</w:t>
      </w:r>
      <w:r w:rsidRPr="00D65693" w:rsidR="003509FF">
        <w:rPr>
          <w:rFonts w:cs="Times New Roman" w:hint="default"/>
        </w:rPr>
        <w:t>spevkoch na kompenzá</w:t>
      </w:r>
      <w:r w:rsidRPr="00D65693" w:rsidR="003509FF">
        <w:rPr>
          <w:rFonts w:cs="Times New Roman" w:hint="default"/>
        </w:rPr>
        <w:t>ciu ť</w:t>
      </w:r>
      <w:r w:rsidRPr="00D65693" w:rsidR="003509FF">
        <w:rPr>
          <w:rFonts w:cs="Times New Roman" w:hint="default"/>
        </w:rPr>
        <w:t>až</w:t>
      </w:r>
      <w:r w:rsidRPr="00D65693" w:rsidR="003509FF">
        <w:rPr>
          <w:rFonts w:cs="Times New Roman" w:hint="default"/>
        </w:rPr>
        <w:t>ké</w:t>
      </w:r>
      <w:r w:rsidRPr="00D65693" w:rsidR="003509FF">
        <w:rPr>
          <w:rFonts w:cs="Times New Roman" w:hint="default"/>
        </w:rPr>
        <w:t>ho zdravotné</w:t>
      </w:r>
      <w:r w:rsidRPr="00D65693" w:rsidR="003509FF">
        <w:rPr>
          <w:rFonts w:cs="Times New Roman" w:hint="default"/>
        </w:rPr>
        <w:t>ho postihnutia. Zá</w:t>
      </w:r>
      <w:r w:rsidRPr="00D65693" w:rsidR="003509FF">
        <w:rPr>
          <w:rFonts w:cs="Times New Roman" w:hint="default"/>
        </w:rPr>
        <w:t>kladnou zmenou, ktorá</w:t>
      </w:r>
      <w:r w:rsidRPr="00D65693" w:rsidR="003509FF">
        <w:rPr>
          <w:rFonts w:cs="Times New Roman" w:hint="default"/>
        </w:rPr>
        <w:t xml:space="preserve"> sa navrhuje upraviť</w:t>
      </w:r>
      <w:r w:rsidRPr="00D65693" w:rsidR="003509FF">
        <w:rPr>
          <w:rFonts w:cs="Times New Roman" w:hint="default"/>
        </w:rPr>
        <w:t xml:space="preserve"> je, aby sa na rozdiel od súč</w:t>
      </w:r>
      <w:r w:rsidRPr="00D65693" w:rsidR="003509FF">
        <w:rPr>
          <w:rFonts w:cs="Times New Roman" w:hint="default"/>
        </w:rPr>
        <w:t>asnej prá</w:t>
      </w:r>
      <w:r w:rsidRPr="00D65693" w:rsidR="003509FF">
        <w:rPr>
          <w:rFonts w:cs="Times New Roman" w:hint="default"/>
        </w:rPr>
        <w:t>vnej ú</w:t>
      </w:r>
      <w:r w:rsidRPr="00D65693" w:rsidR="003509FF">
        <w:rPr>
          <w:rFonts w:cs="Times New Roman" w:hint="default"/>
        </w:rPr>
        <w:t>pravy  prí</w:t>
      </w:r>
      <w:r w:rsidRPr="00D65693" w:rsidR="003509FF">
        <w:rPr>
          <w:rFonts w:cs="Times New Roman" w:hint="default"/>
        </w:rPr>
        <w:t>jem na úč</w:t>
      </w:r>
      <w:r w:rsidRPr="00D65693" w:rsidR="003509FF">
        <w:rPr>
          <w:rFonts w:cs="Times New Roman" w:hint="default"/>
        </w:rPr>
        <w:t>ely platenia ú</w:t>
      </w:r>
      <w:r w:rsidRPr="00D65693" w:rsidR="003509FF">
        <w:rPr>
          <w:rFonts w:cs="Times New Roman" w:hint="default"/>
        </w:rPr>
        <w:t>hrady za sociá</w:t>
      </w:r>
      <w:r w:rsidRPr="00D65693" w:rsidR="003509FF">
        <w:rPr>
          <w:rFonts w:cs="Times New Roman" w:hint="default"/>
        </w:rPr>
        <w:t>lnu služ</w:t>
      </w:r>
      <w:r w:rsidRPr="00D65693" w:rsidR="003509FF">
        <w:rPr>
          <w:rFonts w:cs="Times New Roman" w:hint="default"/>
        </w:rPr>
        <w:t>bu zisť</w:t>
      </w:r>
      <w:r w:rsidRPr="00D65693" w:rsidR="003509FF">
        <w:rPr>
          <w:rFonts w:cs="Times New Roman" w:hint="default"/>
        </w:rPr>
        <w:t>oval za kalendá</w:t>
      </w:r>
      <w:r w:rsidRPr="00D65693" w:rsidR="003509FF">
        <w:rPr>
          <w:rFonts w:cs="Times New Roman" w:hint="default"/>
        </w:rPr>
        <w:t>rny me</w:t>
      </w:r>
      <w:r w:rsidRPr="00D65693" w:rsidR="003509FF">
        <w:rPr>
          <w:rFonts w:cs="Times New Roman" w:hint="default"/>
        </w:rPr>
        <w:t>s</w:t>
      </w:r>
      <w:r w:rsidRPr="00D65693" w:rsidR="003509FF">
        <w:rPr>
          <w:rFonts w:cs="Times New Roman" w:hint="default"/>
        </w:rPr>
        <w:t>iac, ktorý</w:t>
      </w:r>
      <w:r w:rsidRPr="00D65693" w:rsidR="003509FF">
        <w:rPr>
          <w:rFonts w:cs="Times New Roman" w:hint="default"/>
        </w:rPr>
        <w:t xml:space="preserve"> predchá</w:t>
      </w:r>
      <w:r w:rsidRPr="00D65693" w:rsidR="003509FF">
        <w:rPr>
          <w:rFonts w:cs="Times New Roman" w:hint="default"/>
        </w:rPr>
        <w:t>dza mesiacu, v ktorom sa má</w:t>
      </w:r>
      <w:r w:rsidRPr="00D65693" w:rsidR="003509FF">
        <w:rPr>
          <w:rFonts w:cs="Times New Roman" w:hint="default"/>
        </w:rPr>
        <w:t xml:space="preserve"> zač</w:t>
      </w:r>
      <w:r w:rsidRPr="00D65693" w:rsidR="003509FF">
        <w:rPr>
          <w:rFonts w:cs="Times New Roman" w:hint="default"/>
        </w:rPr>
        <w:t>ať</w:t>
      </w:r>
      <w:r w:rsidRPr="00D65693" w:rsidR="003509FF">
        <w:rPr>
          <w:rFonts w:cs="Times New Roman" w:hint="default"/>
        </w:rPr>
        <w:t xml:space="preserve"> poskytovať</w:t>
      </w:r>
      <w:r w:rsidRPr="00D65693" w:rsidR="003509FF">
        <w:rPr>
          <w:rFonts w:cs="Times New Roman" w:hint="default"/>
        </w:rPr>
        <w:t xml:space="preserve"> sociá</w:t>
      </w:r>
      <w:r w:rsidRPr="00D65693" w:rsidR="003509FF">
        <w:rPr>
          <w:rFonts w:cs="Times New Roman" w:hint="default"/>
        </w:rPr>
        <w:t>lna služ</w:t>
      </w:r>
      <w:r w:rsidRPr="00D65693" w:rsidR="003509FF">
        <w:rPr>
          <w:rFonts w:cs="Times New Roman" w:hint="default"/>
        </w:rPr>
        <w:t>ba a </w:t>
      </w:r>
      <w:r w:rsidRPr="00D65693" w:rsidR="003509FF">
        <w:rPr>
          <w:rFonts w:cs="Times New Roman" w:hint="default"/>
        </w:rPr>
        <w:t>nie za predchá</w:t>
      </w:r>
      <w:r w:rsidRPr="00D65693" w:rsidR="003509FF">
        <w:rPr>
          <w:rFonts w:cs="Times New Roman" w:hint="default"/>
        </w:rPr>
        <w:t>dzajú</w:t>
      </w:r>
      <w:r w:rsidRPr="00D65693" w:rsidR="003509FF">
        <w:rPr>
          <w:rFonts w:cs="Times New Roman" w:hint="default"/>
        </w:rPr>
        <w:t>ci rok, ako je to v </w:t>
      </w:r>
      <w:r w:rsidRPr="00D65693" w:rsidR="003509FF">
        <w:rPr>
          <w:rFonts w:cs="Times New Roman" w:hint="default"/>
        </w:rPr>
        <w:t>súč</w:t>
      </w:r>
      <w:r w:rsidRPr="00D65693" w:rsidR="003509FF">
        <w:rPr>
          <w:rFonts w:cs="Times New Roman" w:hint="default"/>
        </w:rPr>
        <w:t>asnosti. Vý</w:t>
      </w:r>
      <w:r w:rsidRPr="00D65693" w:rsidR="003509FF">
        <w:rPr>
          <w:rFonts w:cs="Times New Roman" w:hint="default"/>
        </w:rPr>
        <w:t>nimkou z </w:t>
      </w:r>
      <w:r w:rsidRPr="00D65693" w:rsidR="003509FF">
        <w:rPr>
          <w:rFonts w:cs="Times New Roman" w:hint="default"/>
        </w:rPr>
        <w:t>tohto pravidla bude zisť</w:t>
      </w:r>
      <w:r w:rsidRPr="00D65693" w:rsidR="003509FF">
        <w:rPr>
          <w:rFonts w:cs="Times New Roman" w:hint="default"/>
        </w:rPr>
        <w:t>ovanie nepravidelné</w:t>
      </w:r>
      <w:r w:rsidRPr="00D65693" w:rsidR="003509FF">
        <w:rPr>
          <w:rFonts w:cs="Times New Roman" w:hint="default"/>
        </w:rPr>
        <w:t>ho prí</w:t>
      </w:r>
      <w:r w:rsidRPr="00D65693" w:rsidR="003509FF">
        <w:rPr>
          <w:rFonts w:cs="Times New Roman" w:hint="default"/>
        </w:rPr>
        <w:t>jmu, ktorý</w:t>
      </w:r>
      <w:r w:rsidRPr="00D65693" w:rsidR="003509FF">
        <w:rPr>
          <w:rFonts w:cs="Times New Roman" w:hint="default"/>
        </w:rPr>
        <w:t xml:space="preserve"> sa bude naď</w:t>
      </w:r>
      <w:r w:rsidRPr="00D65693" w:rsidR="003509FF">
        <w:rPr>
          <w:rFonts w:cs="Times New Roman" w:hint="default"/>
        </w:rPr>
        <w:t>alej zisť</w:t>
      </w:r>
      <w:r w:rsidRPr="00D65693" w:rsidR="003509FF">
        <w:rPr>
          <w:rFonts w:cs="Times New Roman" w:hint="default"/>
        </w:rPr>
        <w:t>ovať</w:t>
      </w:r>
      <w:r w:rsidRPr="00D65693" w:rsidR="003509FF">
        <w:rPr>
          <w:rFonts w:cs="Times New Roman" w:hint="default"/>
        </w:rPr>
        <w:t xml:space="preserve"> a </w:t>
      </w:r>
      <w:r w:rsidRPr="00D65693" w:rsidR="003509FF">
        <w:rPr>
          <w:rFonts w:cs="Times New Roman" w:hint="default"/>
        </w:rPr>
        <w:t>posudzovať</w:t>
      </w:r>
      <w:r w:rsidRPr="00D65693" w:rsidR="003509FF">
        <w:rPr>
          <w:rFonts w:cs="Times New Roman" w:hint="default"/>
        </w:rPr>
        <w:t xml:space="preserve"> za predchá</w:t>
      </w:r>
      <w:r w:rsidRPr="00D65693" w:rsidR="003509FF">
        <w:rPr>
          <w:rFonts w:cs="Times New Roman" w:hint="default"/>
        </w:rPr>
        <w:t>dzaj</w:t>
      </w:r>
      <w:r w:rsidRPr="00D65693" w:rsidR="003509FF">
        <w:rPr>
          <w:rFonts w:cs="Times New Roman" w:hint="default"/>
        </w:rPr>
        <w:t>ú</w:t>
      </w:r>
      <w:r w:rsidRPr="00D65693" w:rsidR="003509FF">
        <w:rPr>
          <w:rFonts w:cs="Times New Roman" w:hint="default"/>
        </w:rPr>
        <w:t>ci kalendá</w:t>
      </w:r>
      <w:r w:rsidRPr="00D65693" w:rsidR="003509FF">
        <w:rPr>
          <w:rFonts w:cs="Times New Roman" w:hint="default"/>
        </w:rPr>
        <w:t>rny rok.</w:t>
      </w:r>
    </w:p>
    <w:p w:rsidR="0022609A" w:rsidP="00D65693">
      <w:pPr>
        <w:pStyle w:val="Standard"/>
        <w:bidi w:val="0"/>
        <w:jc w:val="both"/>
        <w:rPr>
          <w:rFonts w:cs="Times New Roman"/>
          <w:b/>
        </w:rPr>
      </w:pPr>
    </w:p>
    <w:p w:rsidR="00CD4618" w:rsidRPr="00D65693" w:rsidP="00D65693">
      <w:pPr>
        <w:pStyle w:val="Standard"/>
        <w:bidi w:val="0"/>
        <w:jc w:val="both"/>
        <w:rPr>
          <w:rFonts w:cs="Times New Roman"/>
          <w:b/>
        </w:rPr>
      </w:pPr>
      <w:r w:rsidRPr="00D65693" w:rsidR="003509FF">
        <w:rPr>
          <w:rFonts w:cs="Times New Roman"/>
          <w:b/>
        </w:rPr>
        <w:t>K bodom 1</w:t>
      </w:r>
      <w:r w:rsidR="00DC0CB1">
        <w:rPr>
          <w:rFonts w:cs="Times New Roman"/>
          <w:b/>
        </w:rPr>
        <w:t>09</w:t>
      </w:r>
      <w:r w:rsidRPr="00D65693" w:rsidR="003509FF">
        <w:rPr>
          <w:rFonts w:cs="Times New Roman" w:hint="default"/>
          <w:b/>
        </w:rPr>
        <w:t xml:space="preserve">  až</w:t>
      </w:r>
      <w:r w:rsidRPr="00D65693" w:rsidR="003509FF">
        <w:rPr>
          <w:rFonts w:cs="Times New Roman" w:hint="default"/>
          <w:b/>
        </w:rPr>
        <w:t xml:space="preserve">  1</w:t>
      </w:r>
      <w:r w:rsidR="000029D0">
        <w:rPr>
          <w:rFonts w:cs="Times New Roman"/>
          <w:b/>
        </w:rPr>
        <w:t>1</w:t>
      </w:r>
      <w:r w:rsidR="00DC0CB1">
        <w:rPr>
          <w:rFonts w:cs="Times New Roman"/>
          <w:b/>
        </w:rPr>
        <w:t>5</w:t>
      </w:r>
      <w:r w:rsidRPr="00D65693" w:rsidR="003509FF">
        <w:rPr>
          <w:rFonts w:cs="Times New Roman" w:hint="default"/>
          <w:b/>
        </w:rPr>
        <w:t xml:space="preserve">  - §</w:t>
      </w:r>
      <w:r w:rsidRPr="00D65693" w:rsidR="003509FF">
        <w:rPr>
          <w:rFonts w:cs="Times New Roman" w:hint="default"/>
          <w:b/>
        </w:rPr>
        <w:t xml:space="preserve"> 73 ods. 1 až</w:t>
      </w:r>
      <w:r w:rsidRPr="00D65693" w:rsidR="003509FF">
        <w:rPr>
          <w:rFonts w:cs="Times New Roman" w:hint="default"/>
          <w:b/>
        </w:rPr>
        <w:t xml:space="preserve"> 5, </w:t>
      </w:r>
      <w:r w:rsidR="000029D0">
        <w:rPr>
          <w:rFonts w:cs="Times New Roman"/>
          <w:b/>
        </w:rPr>
        <w:t xml:space="preserve">8 </w:t>
      </w:r>
      <w:r w:rsidR="00800F6A">
        <w:rPr>
          <w:rFonts w:cs="Times New Roman"/>
          <w:b/>
        </w:rPr>
        <w:t>, 10 a</w:t>
      </w:r>
      <w:r w:rsidR="000029D0">
        <w:rPr>
          <w:rFonts w:cs="Times New Roman"/>
          <w:b/>
        </w:rPr>
        <w:t xml:space="preserve"> 11</w:t>
      </w:r>
    </w:p>
    <w:p w:rsidR="00CD4618" w:rsidRPr="00D65693" w:rsidP="00D65693">
      <w:pPr>
        <w:pStyle w:val="Standard"/>
        <w:bidi w:val="0"/>
        <w:ind w:hanging="284"/>
        <w:jc w:val="both"/>
        <w:rPr>
          <w:rFonts w:cs="Times New Roman"/>
          <w:lang w:eastAsia="sk-SK"/>
        </w:rPr>
      </w:pPr>
      <w:r w:rsidRPr="00D65693" w:rsidR="003509FF">
        <w:rPr>
          <w:rFonts w:cs="Times New Roman"/>
          <w:lang w:eastAsia="sk-SK"/>
        </w:rPr>
        <w:t xml:space="preserve"> </w:t>
        <w:tab/>
      </w:r>
      <w:r w:rsidRPr="00D65693" w:rsidR="006374BF">
        <w:rPr>
          <w:rFonts w:cs="Times New Roman"/>
          <w:lang w:eastAsia="sk-SK"/>
        </w:rPr>
        <w:tab/>
      </w:r>
      <w:r w:rsidRPr="00D65693" w:rsidR="003509FF">
        <w:rPr>
          <w:rFonts w:cs="Times New Roman"/>
          <w:lang w:eastAsia="sk-SK"/>
        </w:rPr>
        <w:t>V </w:t>
      </w:r>
      <w:r w:rsidRPr="00D65693" w:rsidR="003509FF">
        <w:rPr>
          <w:rFonts w:cs="Times New Roman" w:hint="default"/>
          <w:lang w:eastAsia="sk-SK"/>
        </w:rPr>
        <w:t>zá</w:t>
      </w:r>
      <w:r w:rsidRPr="00D65693" w:rsidR="003509FF">
        <w:rPr>
          <w:rFonts w:cs="Times New Roman" w:hint="default"/>
          <w:lang w:eastAsia="sk-SK"/>
        </w:rPr>
        <w:t>ujme zvýš</w:t>
      </w:r>
      <w:r w:rsidRPr="00D65693" w:rsidR="003509FF">
        <w:rPr>
          <w:rFonts w:cs="Times New Roman" w:hint="default"/>
          <w:lang w:eastAsia="sk-SK"/>
        </w:rPr>
        <w:t>iť</w:t>
      </w:r>
      <w:r w:rsidRPr="00D65693" w:rsidR="003509FF">
        <w:rPr>
          <w:rFonts w:cs="Times New Roman" w:hint="default"/>
          <w:lang w:eastAsia="sk-SK"/>
        </w:rPr>
        <w:t xml:space="preserve"> ochranu prí</w:t>
      </w:r>
      <w:r w:rsidRPr="00D65693" w:rsidR="003509FF">
        <w:rPr>
          <w:rFonts w:cs="Times New Roman" w:hint="default"/>
          <w:lang w:eastAsia="sk-SK"/>
        </w:rPr>
        <w:t>jmu klientov pred neprimeranou ú</w:t>
      </w:r>
      <w:r w:rsidRPr="00D65693" w:rsidR="003509FF">
        <w:rPr>
          <w:rFonts w:cs="Times New Roman" w:hint="default"/>
          <w:lang w:eastAsia="sk-SK"/>
        </w:rPr>
        <w:t>hradou za sociá</w:t>
      </w:r>
      <w:r w:rsidRPr="00D65693" w:rsidR="003509FF">
        <w:rPr>
          <w:rFonts w:cs="Times New Roman" w:hint="default"/>
          <w:lang w:eastAsia="sk-SK"/>
        </w:rPr>
        <w:t>lnu služ</w:t>
      </w:r>
      <w:r w:rsidRPr="00D65693" w:rsidR="003509FF">
        <w:rPr>
          <w:rFonts w:cs="Times New Roman" w:hint="default"/>
          <w:lang w:eastAsia="sk-SK"/>
        </w:rPr>
        <w:t>bu, ktorá</w:t>
      </w:r>
      <w:r w:rsidRPr="00D65693" w:rsidR="003509FF">
        <w:rPr>
          <w:rFonts w:cs="Times New Roman" w:hint="default"/>
          <w:lang w:eastAsia="sk-SK"/>
        </w:rPr>
        <w:t xml:space="preserve"> im neumožň</w:t>
      </w:r>
      <w:r w:rsidRPr="00D65693" w:rsidR="003509FF">
        <w:rPr>
          <w:rFonts w:cs="Times New Roman" w:hint="default"/>
          <w:lang w:eastAsia="sk-SK"/>
        </w:rPr>
        <w:t>uje po zaplatení</w:t>
      </w:r>
      <w:r w:rsidRPr="00D65693" w:rsidR="003509FF">
        <w:rPr>
          <w:rFonts w:cs="Times New Roman" w:hint="default"/>
          <w:lang w:eastAsia="sk-SK"/>
        </w:rPr>
        <w:t xml:space="preserve"> ú</w:t>
      </w:r>
      <w:r w:rsidRPr="00D65693" w:rsidR="003509FF">
        <w:rPr>
          <w:rFonts w:cs="Times New Roman" w:hint="default"/>
          <w:lang w:eastAsia="sk-SK"/>
        </w:rPr>
        <w:t>hrady zabezpeč</w:t>
      </w:r>
      <w:r w:rsidRPr="00D65693" w:rsidR="003509FF">
        <w:rPr>
          <w:rFonts w:cs="Times New Roman" w:hint="default"/>
          <w:lang w:eastAsia="sk-SK"/>
        </w:rPr>
        <w:t>iť</w:t>
      </w:r>
      <w:r w:rsidRPr="00D65693" w:rsidR="003509FF">
        <w:rPr>
          <w:rFonts w:cs="Times New Roman" w:hint="default"/>
          <w:lang w:eastAsia="sk-SK"/>
        </w:rPr>
        <w:t xml:space="preserve"> si iné</w:t>
      </w:r>
      <w:r w:rsidRPr="00D65693" w:rsidR="003509FF">
        <w:rPr>
          <w:rFonts w:cs="Times New Roman" w:hint="default"/>
          <w:lang w:eastAsia="sk-SK"/>
        </w:rPr>
        <w:t xml:space="preserve"> nevyhnutné</w:t>
      </w:r>
      <w:r w:rsidRPr="00D65693" w:rsidR="003509FF">
        <w:rPr>
          <w:rFonts w:cs="Times New Roman" w:hint="default"/>
          <w:lang w:eastAsia="sk-SK"/>
        </w:rPr>
        <w:t xml:space="preserve">  ž</w:t>
      </w:r>
      <w:r w:rsidRPr="00D65693" w:rsidR="003509FF">
        <w:rPr>
          <w:rFonts w:cs="Times New Roman" w:hint="default"/>
          <w:lang w:eastAsia="sk-SK"/>
        </w:rPr>
        <w:t>ivotné</w:t>
      </w:r>
      <w:r w:rsidRPr="00D65693" w:rsidR="003509FF">
        <w:rPr>
          <w:rFonts w:cs="Times New Roman" w:hint="default"/>
          <w:lang w:eastAsia="sk-SK"/>
        </w:rPr>
        <w:t xml:space="preserve"> potreby (napr.  </w:t>
      </w:r>
      <w:r w:rsidRPr="00D65693" w:rsidR="003509FF">
        <w:rPr>
          <w:rFonts w:cs="Times New Roman" w:hint="default"/>
          <w:lang w:eastAsia="sk-SK"/>
        </w:rPr>
        <w:t>strava, bý</w:t>
      </w:r>
      <w:r w:rsidRPr="00D65693" w:rsidR="003509FF">
        <w:rPr>
          <w:rFonts w:cs="Times New Roman" w:hint="default"/>
          <w:lang w:eastAsia="sk-SK"/>
        </w:rPr>
        <w:t>vanie, lieky, odev, obuv, cestovné</w:t>
      </w:r>
      <w:r w:rsidRPr="00D65693" w:rsidR="003509FF">
        <w:rPr>
          <w:rFonts w:cs="Times New Roman" w:hint="default"/>
          <w:lang w:eastAsia="sk-SK"/>
        </w:rPr>
        <w:t>) a </w:t>
      </w:r>
      <w:r w:rsidRPr="00D65693" w:rsidR="003509FF">
        <w:rPr>
          <w:rFonts w:cs="Times New Roman" w:hint="default"/>
          <w:lang w:eastAsia="sk-SK"/>
        </w:rPr>
        <w:t>ktoré</w:t>
      </w:r>
      <w:r w:rsidRPr="00D65693" w:rsidR="003509FF">
        <w:rPr>
          <w:rFonts w:cs="Times New Roman" w:hint="default"/>
          <w:lang w:eastAsia="sk-SK"/>
        </w:rPr>
        <w:t xml:space="preserve"> nemajú</w:t>
      </w:r>
      <w:r w:rsidRPr="00D65693" w:rsidR="003509FF">
        <w:rPr>
          <w:rFonts w:cs="Times New Roman" w:hint="default"/>
          <w:lang w:eastAsia="sk-SK"/>
        </w:rPr>
        <w:t xml:space="preserve"> pokryté</w:t>
      </w:r>
      <w:r w:rsidRPr="00D65693" w:rsidR="003509FF">
        <w:rPr>
          <w:rFonts w:cs="Times New Roman" w:hint="default"/>
          <w:lang w:eastAsia="sk-SK"/>
        </w:rPr>
        <w:t xml:space="preserve"> v </w:t>
      </w:r>
      <w:r w:rsidRPr="00D65693" w:rsidR="003509FF">
        <w:rPr>
          <w:rFonts w:cs="Times New Roman" w:hint="default"/>
          <w:lang w:eastAsia="sk-SK"/>
        </w:rPr>
        <w:t>rá</w:t>
      </w:r>
      <w:r w:rsidRPr="00D65693" w:rsidR="003509FF">
        <w:rPr>
          <w:rFonts w:cs="Times New Roman" w:hint="default"/>
          <w:lang w:eastAsia="sk-SK"/>
        </w:rPr>
        <w:t>mci sociá</w:t>
      </w:r>
      <w:r w:rsidRPr="00D65693" w:rsidR="003509FF">
        <w:rPr>
          <w:rFonts w:cs="Times New Roman" w:hint="default"/>
          <w:lang w:eastAsia="sk-SK"/>
        </w:rPr>
        <w:t>lnej služ</w:t>
      </w:r>
      <w:r w:rsidRPr="00D65693" w:rsidR="003509FF">
        <w:rPr>
          <w:rFonts w:cs="Times New Roman" w:hint="default"/>
          <w:lang w:eastAsia="sk-SK"/>
        </w:rPr>
        <w:t>by, sa navrhuje zvýš</w:t>
      </w:r>
      <w:r w:rsidRPr="00D65693" w:rsidR="003509FF">
        <w:rPr>
          <w:rFonts w:cs="Times New Roman" w:hint="default"/>
          <w:lang w:eastAsia="sk-SK"/>
        </w:rPr>
        <w:t>iť</w:t>
      </w:r>
      <w:r w:rsidRPr="00D65693" w:rsidR="003509FF">
        <w:rPr>
          <w:rFonts w:cs="Times New Roman" w:hint="default"/>
          <w:lang w:eastAsia="sk-SK"/>
        </w:rPr>
        <w:t xml:space="preserve"> ná</w:t>
      </w:r>
      <w:r w:rsidRPr="00D65693" w:rsidR="003509FF">
        <w:rPr>
          <w:rFonts w:cs="Times New Roman" w:hint="default"/>
          <w:lang w:eastAsia="sk-SK"/>
        </w:rPr>
        <w:t>sobky a percentá</w:t>
      </w:r>
      <w:r w:rsidRPr="00D65693" w:rsidR="003509FF">
        <w:rPr>
          <w:rFonts w:cs="Times New Roman" w:hint="default"/>
          <w:lang w:eastAsia="sk-SK"/>
        </w:rPr>
        <w:t xml:space="preserve"> sumy ž</w:t>
      </w:r>
      <w:r w:rsidRPr="00D65693" w:rsidR="003509FF">
        <w:rPr>
          <w:rFonts w:cs="Times New Roman" w:hint="default"/>
          <w:lang w:eastAsia="sk-SK"/>
        </w:rPr>
        <w:t>ivotné</w:t>
      </w:r>
      <w:r w:rsidRPr="00D65693" w:rsidR="003509FF">
        <w:rPr>
          <w:rFonts w:cs="Times New Roman" w:hint="default"/>
          <w:lang w:eastAsia="sk-SK"/>
        </w:rPr>
        <w:t>ho minima, ktoré</w:t>
      </w:r>
      <w:r w:rsidRPr="00D65693" w:rsidR="003509FF">
        <w:rPr>
          <w:rFonts w:cs="Times New Roman" w:hint="default"/>
          <w:lang w:eastAsia="sk-SK"/>
        </w:rPr>
        <w:t xml:space="preserve"> musia zostať</w:t>
      </w:r>
      <w:r w:rsidRPr="00D65693" w:rsidR="003509FF">
        <w:rPr>
          <w:rFonts w:cs="Times New Roman" w:hint="default"/>
          <w:lang w:eastAsia="sk-SK"/>
        </w:rPr>
        <w:t xml:space="preserve"> klientovi, resp. osobe povinnej platiť</w:t>
      </w:r>
      <w:r w:rsidRPr="00D65693" w:rsidR="003509FF">
        <w:rPr>
          <w:rFonts w:cs="Times New Roman" w:hint="default"/>
          <w:lang w:eastAsia="sk-SK"/>
        </w:rPr>
        <w:t xml:space="preserve"> ú</w:t>
      </w:r>
      <w:r w:rsidRPr="00D65693" w:rsidR="003509FF">
        <w:rPr>
          <w:rFonts w:cs="Times New Roman" w:hint="default"/>
          <w:lang w:eastAsia="sk-SK"/>
        </w:rPr>
        <w:t>hradu alebo jej č</w:t>
      </w:r>
      <w:r w:rsidRPr="00D65693" w:rsidR="003509FF">
        <w:rPr>
          <w:rFonts w:cs="Times New Roman" w:hint="default"/>
          <w:lang w:eastAsia="sk-SK"/>
        </w:rPr>
        <w:t>asť</w:t>
      </w:r>
      <w:r w:rsidRPr="00D65693" w:rsidR="003509FF">
        <w:rPr>
          <w:rFonts w:cs="Times New Roman" w:hint="default"/>
          <w:lang w:eastAsia="sk-SK"/>
        </w:rPr>
        <w:t xml:space="preserve"> za klienta pri posk</w:t>
      </w:r>
      <w:r w:rsidRPr="00D65693" w:rsidR="003509FF">
        <w:rPr>
          <w:rFonts w:cs="Times New Roman" w:hint="default"/>
          <w:lang w:eastAsia="sk-SK"/>
        </w:rPr>
        <w:t>y</w:t>
      </w:r>
      <w:r w:rsidRPr="00D65693" w:rsidR="003509FF">
        <w:rPr>
          <w:rFonts w:cs="Times New Roman" w:hint="default"/>
          <w:lang w:eastAsia="sk-SK"/>
        </w:rPr>
        <w:t>tovaní</w:t>
      </w:r>
      <w:r w:rsidRPr="00D65693" w:rsidR="003509FF">
        <w:rPr>
          <w:rFonts w:cs="Times New Roman" w:hint="default"/>
          <w:lang w:eastAsia="sk-SK"/>
        </w:rPr>
        <w:t xml:space="preserve"> zá</w:t>
      </w:r>
      <w:r w:rsidRPr="00D65693" w:rsidR="003509FF">
        <w:rPr>
          <w:rFonts w:cs="Times New Roman" w:hint="default"/>
          <w:lang w:eastAsia="sk-SK"/>
        </w:rPr>
        <w:t>konom ustanovený</w:t>
      </w:r>
      <w:r w:rsidRPr="00D65693" w:rsidR="003509FF">
        <w:rPr>
          <w:rFonts w:cs="Times New Roman" w:hint="default"/>
          <w:lang w:eastAsia="sk-SK"/>
        </w:rPr>
        <w:t>ch druhov a </w:t>
      </w:r>
      <w:r w:rsidRPr="00D65693" w:rsidR="003509FF">
        <w:rPr>
          <w:rFonts w:cs="Times New Roman" w:hint="default"/>
          <w:lang w:eastAsia="sk-SK"/>
        </w:rPr>
        <w:t>foriem sociá</w:t>
      </w:r>
      <w:r w:rsidRPr="00D65693" w:rsidR="003509FF">
        <w:rPr>
          <w:rFonts w:cs="Times New Roman" w:hint="default"/>
          <w:lang w:eastAsia="sk-SK"/>
        </w:rPr>
        <w:t>lnych služ</w:t>
      </w:r>
      <w:r w:rsidRPr="00D65693" w:rsidR="003509FF">
        <w:rPr>
          <w:rFonts w:cs="Times New Roman" w:hint="default"/>
          <w:lang w:eastAsia="sk-SK"/>
        </w:rPr>
        <w:t>ieb po zaplatení</w:t>
      </w:r>
      <w:r w:rsidRPr="00D65693" w:rsidR="003509FF">
        <w:rPr>
          <w:rFonts w:cs="Times New Roman" w:hint="default"/>
          <w:lang w:eastAsia="sk-SK"/>
        </w:rPr>
        <w:t xml:space="preserve"> ú</w:t>
      </w:r>
      <w:r w:rsidRPr="00D65693" w:rsidR="003509FF">
        <w:rPr>
          <w:rFonts w:cs="Times New Roman" w:hint="default"/>
          <w:lang w:eastAsia="sk-SK"/>
        </w:rPr>
        <w:t>hrady. Napriek tomu, ž</w:t>
      </w:r>
      <w:r w:rsidRPr="00D65693" w:rsidR="003509FF">
        <w:rPr>
          <w:rFonts w:cs="Times New Roman" w:hint="default"/>
          <w:lang w:eastAsia="sk-SK"/>
        </w:rPr>
        <w:t>e zá</w:t>
      </w:r>
      <w:r w:rsidRPr="00D65693" w:rsidR="003509FF">
        <w:rPr>
          <w:rFonts w:cs="Times New Roman" w:hint="default"/>
          <w:lang w:eastAsia="sk-SK"/>
        </w:rPr>
        <w:t>konom urč</w:t>
      </w:r>
      <w:r w:rsidRPr="00D65693" w:rsidR="003509FF">
        <w:rPr>
          <w:rFonts w:cs="Times New Roman" w:hint="default"/>
          <w:lang w:eastAsia="sk-SK"/>
        </w:rPr>
        <w:t>ená</w:t>
      </w:r>
      <w:r w:rsidRPr="00D65693" w:rsidR="003509FF">
        <w:rPr>
          <w:rFonts w:cs="Times New Roman" w:hint="default"/>
          <w:lang w:eastAsia="sk-SK"/>
        </w:rPr>
        <w:t xml:space="preserve"> ochrana prí</w:t>
      </w:r>
      <w:r w:rsidRPr="00D65693" w:rsidR="003509FF">
        <w:rPr>
          <w:rFonts w:cs="Times New Roman" w:hint="default"/>
          <w:lang w:eastAsia="sk-SK"/>
        </w:rPr>
        <w:t>jmu sa v </w:t>
      </w:r>
      <w:r w:rsidRPr="00D65693" w:rsidR="003509FF">
        <w:rPr>
          <w:rFonts w:cs="Times New Roman" w:hint="default"/>
          <w:lang w:eastAsia="sk-SK"/>
        </w:rPr>
        <w:t>dô</w:t>
      </w:r>
      <w:r w:rsidRPr="00D65693" w:rsidR="003509FF">
        <w:rPr>
          <w:rFonts w:cs="Times New Roman" w:hint="default"/>
          <w:lang w:eastAsia="sk-SK"/>
        </w:rPr>
        <w:t>sledku zvyš</w:t>
      </w:r>
      <w:r w:rsidRPr="00D65693" w:rsidR="003509FF">
        <w:rPr>
          <w:rFonts w:cs="Times New Roman" w:hint="default"/>
          <w:lang w:eastAsia="sk-SK"/>
        </w:rPr>
        <w:t>ovania sú</w:t>
      </w:r>
      <w:r w:rsidRPr="00D65693" w:rsidR="003509FF">
        <w:rPr>
          <w:rFonts w:cs="Times New Roman" w:hint="default"/>
          <w:lang w:eastAsia="sk-SK"/>
        </w:rPr>
        <w:t>m ž</w:t>
      </w:r>
      <w:r w:rsidRPr="00D65693" w:rsidR="003509FF">
        <w:rPr>
          <w:rFonts w:cs="Times New Roman" w:hint="default"/>
          <w:lang w:eastAsia="sk-SK"/>
        </w:rPr>
        <w:t>ivotné</w:t>
      </w:r>
      <w:r w:rsidRPr="00D65693" w:rsidR="003509FF">
        <w:rPr>
          <w:rFonts w:cs="Times New Roman" w:hint="default"/>
          <w:lang w:eastAsia="sk-SK"/>
        </w:rPr>
        <w:t>ho minima kaž</w:t>
      </w:r>
      <w:r w:rsidRPr="00D65693" w:rsidR="003509FF">
        <w:rPr>
          <w:rFonts w:cs="Times New Roman" w:hint="default"/>
          <w:lang w:eastAsia="sk-SK"/>
        </w:rPr>
        <w:t>doroč</w:t>
      </w:r>
      <w:r w:rsidRPr="00D65693" w:rsidR="003509FF">
        <w:rPr>
          <w:rFonts w:cs="Times New Roman" w:hint="default"/>
          <w:lang w:eastAsia="sk-SK"/>
        </w:rPr>
        <w:t>ne nepatrne zvyš</w:t>
      </w:r>
      <w:r w:rsidRPr="00D65693" w:rsidR="003509FF">
        <w:rPr>
          <w:rFonts w:cs="Times New Roman" w:hint="default"/>
          <w:lang w:eastAsia="sk-SK"/>
        </w:rPr>
        <w:t>uje, percentuá</w:t>
      </w:r>
      <w:r w:rsidRPr="00D65693" w:rsidR="003509FF">
        <w:rPr>
          <w:rFonts w:cs="Times New Roman" w:hint="default"/>
          <w:lang w:eastAsia="sk-SK"/>
        </w:rPr>
        <w:t>lna výš</w:t>
      </w:r>
      <w:r w:rsidRPr="00D65693" w:rsidR="003509FF">
        <w:rPr>
          <w:rFonts w:cs="Times New Roman" w:hint="default"/>
          <w:lang w:eastAsia="sk-SK"/>
        </w:rPr>
        <w:t>ka, resp. ná</w:t>
      </w:r>
      <w:r w:rsidRPr="00D65693" w:rsidR="003509FF">
        <w:rPr>
          <w:rFonts w:cs="Times New Roman" w:hint="default"/>
          <w:lang w:eastAsia="sk-SK"/>
        </w:rPr>
        <w:t>sobky stanovené</w:t>
      </w:r>
      <w:r w:rsidRPr="00D65693" w:rsidR="003509FF">
        <w:rPr>
          <w:rFonts w:cs="Times New Roman" w:hint="default"/>
          <w:lang w:eastAsia="sk-SK"/>
        </w:rPr>
        <w:t xml:space="preserve"> pre o</w:t>
      </w:r>
      <w:r w:rsidRPr="00D65693" w:rsidR="003509FF">
        <w:rPr>
          <w:rFonts w:cs="Times New Roman" w:hint="default"/>
          <w:lang w:eastAsia="sk-SK"/>
        </w:rPr>
        <w:t>c</w:t>
      </w:r>
      <w:r w:rsidRPr="00D65693" w:rsidR="003509FF">
        <w:rPr>
          <w:rFonts w:cs="Times New Roman" w:hint="default"/>
          <w:lang w:eastAsia="sk-SK"/>
        </w:rPr>
        <w:t>hranu prí</w:t>
      </w:r>
      <w:r w:rsidRPr="00D65693" w:rsidR="003509FF">
        <w:rPr>
          <w:rFonts w:cs="Times New Roman" w:hint="default"/>
          <w:lang w:eastAsia="sk-SK"/>
        </w:rPr>
        <w:t>jmu neboli zvyš</w:t>
      </w:r>
      <w:r w:rsidRPr="00D65693" w:rsidR="003509FF">
        <w:rPr>
          <w:rFonts w:cs="Times New Roman" w:hint="default"/>
          <w:lang w:eastAsia="sk-SK"/>
        </w:rPr>
        <w:t>ované</w:t>
      </w:r>
      <w:r w:rsidRPr="00D65693" w:rsidR="003509FF">
        <w:rPr>
          <w:rFonts w:cs="Times New Roman" w:hint="default"/>
          <w:lang w:eastAsia="sk-SK"/>
        </w:rPr>
        <w:t xml:space="preserve"> niekoľ</w:t>
      </w:r>
      <w:r w:rsidRPr="00D65693" w:rsidR="003509FF">
        <w:rPr>
          <w:rFonts w:cs="Times New Roman" w:hint="default"/>
          <w:lang w:eastAsia="sk-SK"/>
        </w:rPr>
        <w:t>ko rokov, prič</w:t>
      </w:r>
      <w:r w:rsidRPr="00D65693" w:rsidR="003509FF">
        <w:rPr>
          <w:rFonts w:cs="Times New Roman" w:hint="default"/>
          <w:lang w:eastAsia="sk-SK"/>
        </w:rPr>
        <w:t>om ná</w:t>
      </w:r>
      <w:r w:rsidRPr="00D65693" w:rsidR="003509FF">
        <w:rPr>
          <w:rFonts w:cs="Times New Roman" w:hint="default"/>
          <w:lang w:eastAsia="sk-SK"/>
        </w:rPr>
        <w:t>klady na zabezpeč</w:t>
      </w:r>
      <w:r w:rsidRPr="00D65693" w:rsidR="003509FF">
        <w:rPr>
          <w:rFonts w:cs="Times New Roman" w:hint="default"/>
          <w:lang w:eastAsia="sk-SK"/>
        </w:rPr>
        <w:t>enie kaž</w:t>
      </w:r>
      <w:r w:rsidRPr="00D65693" w:rsidR="003509FF">
        <w:rPr>
          <w:rFonts w:cs="Times New Roman" w:hint="default"/>
          <w:lang w:eastAsia="sk-SK"/>
        </w:rPr>
        <w:t>dodenný</w:t>
      </w:r>
      <w:r w:rsidRPr="00D65693" w:rsidR="003509FF">
        <w:rPr>
          <w:rFonts w:cs="Times New Roman" w:hint="default"/>
          <w:lang w:eastAsia="sk-SK"/>
        </w:rPr>
        <w:t>ch potrieb sa postupne zvyš</w:t>
      </w:r>
      <w:r w:rsidRPr="00D65693" w:rsidR="003509FF">
        <w:rPr>
          <w:rFonts w:cs="Times New Roman" w:hint="default"/>
          <w:lang w:eastAsia="sk-SK"/>
        </w:rPr>
        <w:t>ovali.</w:t>
      </w:r>
    </w:p>
    <w:p w:rsidR="00CD4618" w:rsidRPr="00D65693" w:rsidP="00D65693">
      <w:pPr>
        <w:pStyle w:val="Standard"/>
        <w:bidi w:val="0"/>
        <w:jc w:val="both"/>
        <w:rPr>
          <w:rFonts w:cs="Times New Roman"/>
          <w:lang w:eastAsia="sk-SK"/>
        </w:rPr>
      </w:pPr>
      <w:r w:rsidRPr="00D65693" w:rsidR="006374BF">
        <w:rPr>
          <w:rFonts w:cs="Times New Roman"/>
          <w:lang w:eastAsia="sk-SK"/>
        </w:rPr>
        <w:tab/>
      </w:r>
      <w:r w:rsidRPr="00D65693" w:rsidR="003509FF">
        <w:rPr>
          <w:rFonts w:cs="Times New Roman" w:hint="default"/>
          <w:lang w:eastAsia="sk-SK"/>
        </w:rPr>
        <w:t>Pri opatrovateľ</w:t>
      </w:r>
      <w:r w:rsidRPr="00D65693" w:rsidR="003509FF">
        <w:rPr>
          <w:rFonts w:cs="Times New Roman" w:hint="default"/>
          <w:lang w:eastAsia="sk-SK"/>
        </w:rPr>
        <w:t>skej služ</w:t>
      </w:r>
      <w:r w:rsidRPr="00D65693" w:rsidR="003509FF">
        <w:rPr>
          <w:rFonts w:cs="Times New Roman" w:hint="default"/>
          <w:lang w:eastAsia="sk-SK"/>
        </w:rPr>
        <w:t>be sa navrhuje zvýš</w:t>
      </w:r>
      <w:r w:rsidRPr="00D65693" w:rsidR="003509FF">
        <w:rPr>
          <w:rFonts w:cs="Times New Roman" w:hint="default"/>
          <w:lang w:eastAsia="sk-SK"/>
        </w:rPr>
        <w:t>iť</w:t>
      </w:r>
      <w:r w:rsidRPr="00D65693" w:rsidR="003509FF">
        <w:rPr>
          <w:rFonts w:cs="Times New Roman" w:hint="default"/>
          <w:lang w:eastAsia="sk-SK"/>
        </w:rPr>
        <w:t xml:space="preserve"> ochranu prí</w:t>
      </w:r>
      <w:r w:rsidRPr="00D65693" w:rsidR="003509FF">
        <w:rPr>
          <w:rFonts w:cs="Times New Roman" w:hint="default"/>
          <w:lang w:eastAsia="sk-SK"/>
        </w:rPr>
        <w:t>jmu klienta z 1,3 (25</w:t>
      </w:r>
      <w:r w:rsidR="00820411">
        <w:rPr>
          <w:rFonts w:cs="Times New Roman"/>
          <w:lang w:eastAsia="sk-SK"/>
        </w:rPr>
        <w:t>7,52</w:t>
      </w:r>
      <w:r w:rsidRPr="00D65693" w:rsidR="003509FF">
        <w:rPr>
          <w:rFonts w:cs="Times New Roman" w:hint="default"/>
          <w:lang w:eastAsia="sk-SK"/>
        </w:rPr>
        <w:t xml:space="preserve"> €</w:t>
      </w:r>
      <w:r w:rsidRPr="00D65693" w:rsidR="003509FF">
        <w:rPr>
          <w:rFonts w:cs="Times New Roman" w:hint="default"/>
          <w:lang w:eastAsia="sk-SK"/>
        </w:rPr>
        <w:t>) na 1,4 (27</w:t>
      </w:r>
      <w:r w:rsidR="00820411">
        <w:rPr>
          <w:rFonts w:cs="Times New Roman"/>
          <w:lang w:eastAsia="sk-SK"/>
        </w:rPr>
        <w:t>7</w:t>
      </w:r>
      <w:r w:rsidRPr="00D65693" w:rsidR="003509FF">
        <w:rPr>
          <w:rFonts w:cs="Times New Roman"/>
          <w:lang w:eastAsia="sk-SK"/>
        </w:rPr>
        <w:t>,</w:t>
      </w:r>
      <w:r w:rsidR="00820411">
        <w:rPr>
          <w:rFonts w:cs="Times New Roman"/>
          <w:lang w:eastAsia="sk-SK"/>
        </w:rPr>
        <w:t>33</w:t>
      </w:r>
      <w:r w:rsidRPr="00D65693" w:rsidR="003509FF">
        <w:rPr>
          <w:rFonts w:cs="Times New Roman" w:hint="default"/>
          <w:lang w:eastAsia="sk-SK"/>
        </w:rPr>
        <w:t xml:space="preserve"> €</w:t>
      </w:r>
      <w:r w:rsidRPr="00D65693" w:rsidR="003509FF">
        <w:rPr>
          <w:rFonts w:cs="Times New Roman" w:hint="default"/>
          <w:lang w:eastAsia="sk-SK"/>
        </w:rPr>
        <w:t>) ná</w:t>
      </w:r>
      <w:r w:rsidRPr="00D65693" w:rsidR="003509FF">
        <w:rPr>
          <w:rFonts w:cs="Times New Roman" w:hint="default"/>
          <w:lang w:eastAsia="sk-SK"/>
        </w:rPr>
        <w:t>sobok sumy ž</w:t>
      </w:r>
      <w:r w:rsidRPr="00D65693" w:rsidR="003509FF">
        <w:rPr>
          <w:rFonts w:cs="Times New Roman" w:hint="default"/>
          <w:lang w:eastAsia="sk-SK"/>
        </w:rPr>
        <w:t>ivotné</w:t>
      </w:r>
      <w:r w:rsidRPr="00D65693" w:rsidR="003509FF">
        <w:rPr>
          <w:rFonts w:cs="Times New Roman" w:hint="default"/>
          <w:lang w:eastAsia="sk-SK"/>
        </w:rPr>
        <w:t>ho minima.</w:t>
      </w:r>
      <w:r w:rsidRPr="00D65693" w:rsidR="003509FF">
        <w:rPr>
          <w:rFonts w:cs="Times New Roman" w:hint="default"/>
          <w:lang w:eastAsia="sk-SK"/>
        </w:rPr>
        <w:t xml:space="preserve"> </w:t>
      </w:r>
    </w:p>
    <w:p w:rsidR="00CD4618" w:rsidRPr="00D65693" w:rsidP="00D65693">
      <w:pPr>
        <w:pStyle w:val="Standard"/>
        <w:bidi w:val="0"/>
        <w:jc w:val="both"/>
        <w:rPr>
          <w:rFonts w:cs="Times New Roman"/>
          <w:lang w:eastAsia="sk-SK"/>
        </w:rPr>
      </w:pPr>
      <w:r w:rsidRPr="00D65693" w:rsidR="006374BF">
        <w:rPr>
          <w:rFonts w:cs="Times New Roman"/>
          <w:lang w:eastAsia="sk-SK"/>
        </w:rPr>
        <w:tab/>
      </w:r>
      <w:r w:rsidRPr="00D65693" w:rsidR="003509FF">
        <w:rPr>
          <w:rFonts w:cs="Times New Roman" w:hint="default"/>
          <w:lang w:eastAsia="sk-SK"/>
        </w:rPr>
        <w:t>Pri celoroč</w:t>
      </w:r>
      <w:r w:rsidRPr="00D65693" w:rsidR="003509FF">
        <w:rPr>
          <w:rFonts w:cs="Times New Roman" w:hint="default"/>
          <w:lang w:eastAsia="sk-SK"/>
        </w:rPr>
        <w:t>nom pobyte fyzickej osoby v zariadení</w:t>
      </w:r>
      <w:r w:rsidRPr="00D65693" w:rsidR="003509FF">
        <w:rPr>
          <w:rFonts w:cs="Times New Roman" w:hint="default"/>
          <w:lang w:eastAsia="sk-SK"/>
        </w:rPr>
        <w:t xml:space="preserve"> sa navrhuje zvýš</w:t>
      </w:r>
      <w:r w:rsidRPr="00D65693" w:rsidR="003509FF">
        <w:rPr>
          <w:rFonts w:cs="Times New Roman" w:hint="default"/>
          <w:lang w:eastAsia="sk-SK"/>
        </w:rPr>
        <w:t>iť</w:t>
      </w:r>
      <w:r w:rsidRPr="00D65693" w:rsidR="003509FF">
        <w:rPr>
          <w:rFonts w:cs="Times New Roman" w:hint="default"/>
          <w:lang w:eastAsia="sk-SK"/>
        </w:rPr>
        <w:t xml:space="preserve"> ochranu prí</w:t>
      </w:r>
      <w:r w:rsidRPr="00D65693" w:rsidR="003509FF">
        <w:rPr>
          <w:rFonts w:cs="Times New Roman" w:hint="default"/>
          <w:lang w:eastAsia="sk-SK"/>
        </w:rPr>
        <w:t>jmu z 20 % (3</w:t>
      </w:r>
      <w:r w:rsidR="00820411">
        <w:rPr>
          <w:rFonts w:cs="Times New Roman"/>
          <w:lang w:eastAsia="sk-SK"/>
        </w:rPr>
        <w:t>9</w:t>
      </w:r>
      <w:r w:rsidRPr="00D65693" w:rsidR="003509FF">
        <w:rPr>
          <w:rFonts w:cs="Times New Roman"/>
          <w:lang w:eastAsia="sk-SK"/>
        </w:rPr>
        <w:t>,</w:t>
      </w:r>
      <w:r w:rsidR="00820411">
        <w:rPr>
          <w:rFonts w:cs="Times New Roman"/>
          <w:lang w:eastAsia="sk-SK"/>
        </w:rPr>
        <w:t>62</w:t>
      </w:r>
      <w:r w:rsidRPr="00D65693" w:rsidR="003509FF">
        <w:rPr>
          <w:rFonts w:cs="Times New Roman" w:hint="default"/>
          <w:lang w:eastAsia="sk-SK"/>
        </w:rPr>
        <w:t xml:space="preserve"> €</w:t>
      </w:r>
      <w:r w:rsidRPr="00D65693" w:rsidR="003509FF">
        <w:rPr>
          <w:rFonts w:cs="Times New Roman" w:hint="default"/>
          <w:lang w:eastAsia="sk-SK"/>
        </w:rPr>
        <w:t xml:space="preserve">) na 25 % </w:t>
      </w:r>
      <w:r w:rsidRPr="00D65693" w:rsidR="006374BF">
        <w:rPr>
          <w:rFonts w:cs="Times New Roman"/>
          <w:lang w:eastAsia="sk-SK"/>
        </w:rPr>
        <w:t xml:space="preserve"> </w:t>
      </w:r>
      <w:r w:rsidRPr="00D65693" w:rsidR="003509FF">
        <w:rPr>
          <w:rFonts w:cs="Times New Roman"/>
          <w:lang w:eastAsia="sk-SK"/>
        </w:rPr>
        <w:t>(4</w:t>
      </w:r>
      <w:r w:rsidR="00820411">
        <w:rPr>
          <w:rFonts w:cs="Times New Roman"/>
          <w:lang w:eastAsia="sk-SK"/>
        </w:rPr>
        <w:t>9</w:t>
      </w:r>
      <w:r w:rsidRPr="00D65693" w:rsidR="003509FF">
        <w:rPr>
          <w:rFonts w:cs="Times New Roman"/>
          <w:lang w:eastAsia="sk-SK"/>
        </w:rPr>
        <w:t>,</w:t>
      </w:r>
      <w:r w:rsidR="00820411">
        <w:rPr>
          <w:rFonts w:cs="Times New Roman"/>
          <w:lang w:eastAsia="sk-SK"/>
        </w:rPr>
        <w:t>52</w:t>
      </w:r>
      <w:r w:rsidRPr="00D65693" w:rsidR="003509FF">
        <w:rPr>
          <w:rFonts w:cs="Times New Roman" w:hint="default"/>
          <w:lang w:eastAsia="sk-SK"/>
        </w:rPr>
        <w:t xml:space="preserve"> €</w:t>
      </w:r>
      <w:r w:rsidRPr="00D65693" w:rsidR="003509FF">
        <w:rPr>
          <w:rFonts w:cs="Times New Roman" w:hint="default"/>
          <w:lang w:eastAsia="sk-SK"/>
        </w:rPr>
        <w:t>) sumy ž</w:t>
      </w:r>
      <w:r w:rsidRPr="00D65693" w:rsidR="003509FF">
        <w:rPr>
          <w:rFonts w:cs="Times New Roman" w:hint="default"/>
          <w:lang w:eastAsia="sk-SK"/>
        </w:rPr>
        <w:t>ivotné</w:t>
      </w:r>
      <w:r w:rsidRPr="00D65693" w:rsidR="003509FF">
        <w:rPr>
          <w:rFonts w:cs="Times New Roman" w:hint="default"/>
          <w:lang w:eastAsia="sk-SK"/>
        </w:rPr>
        <w:t>ho minima.</w:t>
      </w:r>
      <w:r w:rsidR="0033757F">
        <w:rPr>
          <w:rFonts w:cs="Times New Roman" w:hint="default"/>
          <w:lang w:eastAsia="sk-SK"/>
        </w:rPr>
        <w:t xml:space="preserve"> Súč</w:t>
      </w:r>
      <w:r w:rsidR="0033757F">
        <w:rPr>
          <w:rFonts w:cs="Times New Roman" w:hint="default"/>
          <w:lang w:eastAsia="sk-SK"/>
        </w:rPr>
        <w:t>asne  sa navrhuje urč</w:t>
      </w:r>
      <w:r w:rsidR="0033757F">
        <w:rPr>
          <w:rFonts w:cs="Times New Roman" w:hint="default"/>
          <w:lang w:eastAsia="sk-SK"/>
        </w:rPr>
        <w:t>iť</w:t>
      </w:r>
      <w:r w:rsidR="0033757F">
        <w:rPr>
          <w:rFonts w:cs="Times New Roman" w:hint="default"/>
          <w:lang w:eastAsia="sk-SK"/>
        </w:rPr>
        <w:t xml:space="preserve"> aj povinný</w:t>
      </w:r>
      <w:r w:rsidR="0033757F">
        <w:rPr>
          <w:rFonts w:cs="Times New Roman" w:hint="default"/>
          <w:lang w:eastAsia="sk-SK"/>
        </w:rPr>
        <w:t xml:space="preserve"> zostatok z </w:t>
      </w:r>
      <w:r w:rsidR="0033757F">
        <w:rPr>
          <w:rFonts w:cs="Times New Roman" w:hint="default"/>
          <w:lang w:eastAsia="sk-SK"/>
        </w:rPr>
        <w:t>prí</w:t>
      </w:r>
      <w:r w:rsidR="0033757F">
        <w:rPr>
          <w:rFonts w:cs="Times New Roman" w:hint="default"/>
          <w:lang w:eastAsia="sk-SK"/>
        </w:rPr>
        <w:t>jmu vo výš</w:t>
      </w:r>
      <w:r w:rsidR="0033757F">
        <w:rPr>
          <w:rFonts w:cs="Times New Roman" w:hint="default"/>
          <w:lang w:eastAsia="sk-SK"/>
        </w:rPr>
        <w:t>ke 75 % sumy ž</w:t>
      </w:r>
      <w:r w:rsidR="0033757F">
        <w:rPr>
          <w:rFonts w:cs="Times New Roman" w:hint="default"/>
          <w:lang w:eastAsia="sk-SK"/>
        </w:rPr>
        <w:t>ivotné</w:t>
      </w:r>
      <w:r w:rsidR="0033757F">
        <w:rPr>
          <w:rFonts w:cs="Times New Roman" w:hint="default"/>
          <w:lang w:eastAsia="sk-SK"/>
        </w:rPr>
        <w:t>ho minima pre klientov s </w:t>
      </w:r>
      <w:r w:rsidR="0033757F">
        <w:rPr>
          <w:rFonts w:cs="Times New Roman" w:hint="default"/>
          <w:lang w:eastAsia="sk-SK"/>
        </w:rPr>
        <w:t>celoroč</w:t>
      </w:r>
      <w:r w:rsidR="0033757F">
        <w:rPr>
          <w:rFonts w:cs="Times New Roman" w:hint="default"/>
          <w:lang w:eastAsia="sk-SK"/>
        </w:rPr>
        <w:t>ný</w:t>
      </w:r>
      <w:r w:rsidR="0033757F">
        <w:rPr>
          <w:rFonts w:cs="Times New Roman" w:hint="default"/>
          <w:lang w:eastAsia="sk-SK"/>
        </w:rPr>
        <w:t>m pobytom, ktorí</w:t>
      </w:r>
      <w:r w:rsidR="0033757F">
        <w:rPr>
          <w:rFonts w:cs="Times New Roman" w:hint="default"/>
          <w:lang w:eastAsia="sk-SK"/>
        </w:rPr>
        <w:t xml:space="preserve"> nebudú</w:t>
      </w:r>
      <w:r w:rsidR="0033757F">
        <w:rPr>
          <w:rFonts w:cs="Times New Roman" w:hint="default"/>
          <w:lang w:eastAsia="sk-SK"/>
        </w:rPr>
        <w:t xml:space="preserve"> odoberať</w:t>
      </w:r>
      <w:r w:rsidR="0033757F">
        <w:rPr>
          <w:rFonts w:cs="Times New Roman" w:hint="default"/>
          <w:lang w:eastAsia="sk-SK"/>
        </w:rPr>
        <w:t xml:space="preserve"> stravu a to v </w:t>
      </w:r>
      <w:r w:rsidR="0033757F">
        <w:rPr>
          <w:rFonts w:cs="Times New Roman" w:hint="default"/>
          <w:lang w:eastAsia="sk-SK"/>
        </w:rPr>
        <w:t>nadvä</w:t>
      </w:r>
      <w:r w:rsidR="0033757F">
        <w:rPr>
          <w:rFonts w:cs="Times New Roman" w:hint="default"/>
          <w:lang w:eastAsia="sk-SK"/>
        </w:rPr>
        <w:t>znosti na zmeny prijaté</w:t>
      </w:r>
      <w:r w:rsidR="0033757F">
        <w:rPr>
          <w:rFonts w:cs="Times New Roman" w:hint="default"/>
          <w:lang w:eastAsia="sk-SK"/>
        </w:rPr>
        <w:t xml:space="preserve"> v §</w:t>
      </w:r>
      <w:r w:rsidR="0033757F">
        <w:rPr>
          <w:rFonts w:cs="Times New Roman" w:hint="default"/>
          <w:lang w:eastAsia="sk-SK"/>
        </w:rPr>
        <w:t xml:space="preserve"> 17 ods.</w:t>
      </w:r>
      <w:r w:rsidR="00324795">
        <w:rPr>
          <w:rFonts w:cs="Times New Roman"/>
          <w:lang w:eastAsia="sk-SK"/>
        </w:rPr>
        <w:t xml:space="preserve"> </w:t>
      </w:r>
      <w:r w:rsidR="0033757F">
        <w:rPr>
          <w:rFonts w:cs="Times New Roman" w:hint="default"/>
          <w:lang w:eastAsia="sk-SK"/>
        </w:rPr>
        <w:t>4 a 5 , ktorý</w:t>
      </w:r>
      <w:r w:rsidR="0033757F">
        <w:rPr>
          <w:rFonts w:cs="Times New Roman" w:hint="default"/>
          <w:lang w:eastAsia="sk-SK"/>
        </w:rPr>
        <w:t>mi sa umožň</w:t>
      </w:r>
      <w:r w:rsidR="0033757F">
        <w:rPr>
          <w:rFonts w:cs="Times New Roman" w:hint="default"/>
          <w:lang w:eastAsia="sk-SK"/>
        </w:rPr>
        <w:t>uje klientom aj pri poskytovaní</w:t>
      </w:r>
      <w:r w:rsidR="0033757F">
        <w:rPr>
          <w:rFonts w:cs="Times New Roman" w:hint="default"/>
          <w:lang w:eastAsia="sk-SK"/>
        </w:rPr>
        <w:t xml:space="preserve"> sociá</w:t>
      </w:r>
      <w:r w:rsidR="0033757F">
        <w:rPr>
          <w:rFonts w:cs="Times New Roman" w:hint="default"/>
          <w:lang w:eastAsia="sk-SK"/>
        </w:rPr>
        <w:t>lnej služ</w:t>
      </w:r>
      <w:r w:rsidR="0033757F">
        <w:rPr>
          <w:rFonts w:cs="Times New Roman" w:hint="default"/>
          <w:lang w:eastAsia="sk-SK"/>
        </w:rPr>
        <w:t>by v </w:t>
      </w:r>
      <w:r w:rsidR="0033757F">
        <w:rPr>
          <w:rFonts w:cs="Times New Roman" w:hint="default"/>
          <w:lang w:eastAsia="sk-SK"/>
        </w:rPr>
        <w:t>zariadení</w:t>
      </w:r>
      <w:r w:rsidR="0033757F">
        <w:rPr>
          <w:rFonts w:cs="Times New Roman" w:hint="default"/>
          <w:lang w:eastAsia="sk-SK"/>
        </w:rPr>
        <w:t xml:space="preserve"> s </w:t>
      </w:r>
      <w:r w:rsidR="0033757F">
        <w:rPr>
          <w:rFonts w:cs="Times New Roman" w:hint="default"/>
          <w:lang w:eastAsia="sk-SK"/>
        </w:rPr>
        <w:t>celoroč</w:t>
      </w:r>
      <w:r w:rsidR="0033757F">
        <w:rPr>
          <w:rFonts w:cs="Times New Roman" w:hint="default"/>
          <w:lang w:eastAsia="sk-SK"/>
        </w:rPr>
        <w:t>ný</w:t>
      </w:r>
      <w:r w:rsidR="0033757F">
        <w:rPr>
          <w:rFonts w:cs="Times New Roman" w:hint="default"/>
          <w:lang w:eastAsia="sk-SK"/>
        </w:rPr>
        <w:t>m pobytom neodoberať</w:t>
      </w:r>
      <w:r w:rsidR="0033757F">
        <w:rPr>
          <w:rFonts w:cs="Times New Roman" w:hint="default"/>
          <w:lang w:eastAsia="sk-SK"/>
        </w:rPr>
        <w:t xml:space="preserve"> stravu za zá</w:t>
      </w:r>
      <w:r w:rsidR="0033757F">
        <w:rPr>
          <w:rFonts w:cs="Times New Roman" w:hint="default"/>
          <w:lang w:eastAsia="sk-SK"/>
        </w:rPr>
        <w:t>konom  ustanovený</w:t>
      </w:r>
      <w:r w:rsidR="0033757F">
        <w:rPr>
          <w:rFonts w:cs="Times New Roman" w:hint="default"/>
          <w:lang w:eastAsia="sk-SK"/>
        </w:rPr>
        <w:t>ch podmienok.</w:t>
      </w:r>
      <w:r w:rsidR="0033757F">
        <w:rPr>
          <w:rFonts w:cs="Times New Roman" w:hint="default"/>
          <w:lang w:eastAsia="sk-SK"/>
        </w:rPr>
        <w:t xml:space="preserve"> </w:t>
      </w:r>
    </w:p>
    <w:p w:rsidR="0033757F" w:rsidRPr="00D65693" w:rsidP="0033757F">
      <w:pPr>
        <w:pStyle w:val="Standard"/>
        <w:bidi w:val="0"/>
        <w:jc w:val="both"/>
        <w:rPr>
          <w:rFonts w:cs="Times New Roman"/>
          <w:lang w:eastAsia="sk-SK"/>
        </w:rPr>
      </w:pPr>
      <w:r w:rsidRPr="00D65693" w:rsidR="006374BF">
        <w:rPr>
          <w:rFonts w:cs="Times New Roman"/>
          <w:lang w:eastAsia="sk-SK"/>
        </w:rPr>
        <w:tab/>
      </w:r>
      <w:r w:rsidRPr="00D65693" w:rsidR="003509FF">
        <w:rPr>
          <w:rFonts w:cs="Times New Roman" w:hint="default"/>
          <w:lang w:eastAsia="sk-SK"/>
        </w:rPr>
        <w:t>Pri týž</w:t>
      </w:r>
      <w:r w:rsidRPr="00D65693" w:rsidR="003509FF">
        <w:rPr>
          <w:rFonts w:cs="Times New Roman" w:hint="default"/>
          <w:lang w:eastAsia="sk-SK"/>
        </w:rPr>
        <w:t>dennom pobyte fyzickej osoby v zariadení</w:t>
      </w:r>
      <w:r w:rsidRPr="00D65693" w:rsidR="003509FF">
        <w:rPr>
          <w:rFonts w:cs="Times New Roman" w:hint="default"/>
          <w:lang w:eastAsia="sk-SK"/>
        </w:rPr>
        <w:t xml:space="preserve"> sa navrhuje zvýš</w:t>
      </w:r>
      <w:r w:rsidRPr="00D65693" w:rsidR="003509FF">
        <w:rPr>
          <w:rFonts w:cs="Times New Roman" w:hint="default"/>
          <w:lang w:eastAsia="sk-SK"/>
        </w:rPr>
        <w:t>iť</w:t>
      </w:r>
      <w:r w:rsidRPr="00D65693" w:rsidR="003509FF">
        <w:rPr>
          <w:rFonts w:cs="Times New Roman" w:hint="default"/>
          <w:lang w:eastAsia="sk-SK"/>
        </w:rPr>
        <w:t xml:space="preserve"> ochranu prí</w:t>
      </w:r>
      <w:r w:rsidRPr="00D65693" w:rsidR="003509FF">
        <w:rPr>
          <w:rFonts w:cs="Times New Roman" w:hint="default"/>
          <w:lang w:eastAsia="sk-SK"/>
        </w:rPr>
        <w:t xml:space="preserve">jmu </w:t>
      </w:r>
      <w:r w:rsidRPr="00D65693" w:rsidR="006374BF">
        <w:rPr>
          <w:rFonts w:cs="Times New Roman"/>
          <w:lang w:eastAsia="sk-SK"/>
        </w:rPr>
        <w:t xml:space="preserve">             </w:t>
      </w:r>
      <w:r w:rsidRPr="00D65693" w:rsidR="003509FF">
        <w:rPr>
          <w:rFonts w:cs="Times New Roman"/>
          <w:lang w:eastAsia="sk-SK"/>
        </w:rPr>
        <w:t>z 50 %</w:t>
      </w:r>
      <w:r w:rsidRPr="00D65693" w:rsidR="006374BF">
        <w:rPr>
          <w:rFonts w:cs="Times New Roman"/>
          <w:lang w:eastAsia="sk-SK"/>
        </w:rPr>
        <w:t xml:space="preserve"> </w:t>
      </w:r>
      <w:r w:rsidRPr="00D65693" w:rsidR="003509FF">
        <w:rPr>
          <w:rFonts w:cs="Times New Roman"/>
          <w:lang w:eastAsia="sk-SK"/>
        </w:rPr>
        <w:t>(9</w:t>
      </w:r>
      <w:r w:rsidR="00820411">
        <w:rPr>
          <w:rFonts w:cs="Times New Roman"/>
          <w:lang w:eastAsia="sk-SK"/>
        </w:rPr>
        <w:t>9</w:t>
      </w:r>
      <w:r w:rsidRPr="00D65693" w:rsidR="003509FF">
        <w:rPr>
          <w:rFonts w:cs="Times New Roman"/>
          <w:lang w:eastAsia="sk-SK"/>
        </w:rPr>
        <w:t>,</w:t>
      </w:r>
      <w:r w:rsidR="00820411">
        <w:rPr>
          <w:rFonts w:cs="Times New Roman"/>
          <w:lang w:eastAsia="sk-SK"/>
        </w:rPr>
        <w:t>04</w:t>
      </w:r>
      <w:r w:rsidRPr="00D65693" w:rsidR="003509FF">
        <w:rPr>
          <w:rFonts w:cs="Times New Roman" w:hint="default"/>
          <w:lang w:eastAsia="sk-SK"/>
        </w:rPr>
        <w:t xml:space="preserve"> €</w:t>
      </w:r>
      <w:r w:rsidRPr="00D65693" w:rsidR="003509FF">
        <w:rPr>
          <w:rFonts w:cs="Times New Roman" w:hint="default"/>
          <w:lang w:eastAsia="sk-SK"/>
        </w:rPr>
        <w:t>) sa navrhuje zvýš</w:t>
      </w:r>
      <w:r w:rsidRPr="00D65693" w:rsidR="003509FF">
        <w:rPr>
          <w:rFonts w:cs="Times New Roman" w:hint="default"/>
          <w:lang w:eastAsia="sk-SK"/>
        </w:rPr>
        <w:t>iť</w:t>
      </w:r>
      <w:r w:rsidRPr="00D65693" w:rsidR="003509FF">
        <w:rPr>
          <w:rFonts w:cs="Times New Roman" w:hint="default"/>
          <w:lang w:eastAsia="sk-SK"/>
        </w:rPr>
        <w:t xml:space="preserve"> ochranu prí</w:t>
      </w:r>
      <w:r w:rsidRPr="00D65693" w:rsidR="003509FF">
        <w:rPr>
          <w:rFonts w:cs="Times New Roman" w:hint="default"/>
          <w:lang w:eastAsia="sk-SK"/>
        </w:rPr>
        <w:t>jmu na  60 % (11</w:t>
      </w:r>
      <w:r w:rsidR="00820411">
        <w:rPr>
          <w:rFonts w:cs="Times New Roman"/>
          <w:lang w:eastAsia="sk-SK"/>
        </w:rPr>
        <w:t>8</w:t>
      </w:r>
      <w:r w:rsidRPr="00D65693" w:rsidR="003509FF">
        <w:rPr>
          <w:rFonts w:cs="Times New Roman"/>
          <w:lang w:eastAsia="sk-SK"/>
        </w:rPr>
        <w:t>,</w:t>
      </w:r>
      <w:r w:rsidR="00820411">
        <w:rPr>
          <w:rFonts w:cs="Times New Roman"/>
          <w:lang w:eastAsia="sk-SK"/>
        </w:rPr>
        <w:t>85</w:t>
      </w:r>
      <w:r w:rsidRPr="00D65693" w:rsidR="003509FF">
        <w:rPr>
          <w:rFonts w:cs="Times New Roman" w:hint="default"/>
          <w:lang w:eastAsia="sk-SK"/>
        </w:rPr>
        <w:t xml:space="preserve"> €</w:t>
      </w:r>
      <w:r w:rsidRPr="00D65693" w:rsidR="003509FF">
        <w:rPr>
          <w:rFonts w:cs="Times New Roman" w:hint="default"/>
          <w:lang w:eastAsia="sk-SK"/>
        </w:rPr>
        <w:t xml:space="preserve">). </w:t>
      </w:r>
      <w:r>
        <w:rPr>
          <w:rFonts w:cs="Times New Roman" w:hint="default"/>
          <w:lang w:eastAsia="sk-SK"/>
        </w:rPr>
        <w:t>Rovnako aj pri tejto forme sociá</w:t>
      </w:r>
      <w:r>
        <w:rPr>
          <w:rFonts w:cs="Times New Roman" w:hint="default"/>
          <w:lang w:eastAsia="sk-SK"/>
        </w:rPr>
        <w:t>l</w:t>
      </w:r>
      <w:r w:rsidR="00CE269A">
        <w:rPr>
          <w:rFonts w:cs="Times New Roman" w:hint="default"/>
          <w:lang w:eastAsia="sk-SK"/>
        </w:rPr>
        <w:t>nej služ</w:t>
      </w:r>
      <w:r w:rsidR="00CE269A">
        <w:rPr>
          <w:rFonts w:cs="Times New Roman" w:hint="default"/>
          <w:lang w:eastAsia="sk-SK"/>
        </w:rPr>
        <w:t>by  sa navrhuje urč</w:t>
      </w:r>
      <w:r w:rsidR="00CE269A">
        <w:rPr>
          <w:rFonts w:cs="Times New Roman" w:hint="default"/>
          <w:lang w:eastAsia="sk-SK"/>
        </w:rPr>
        <w:t>iť</w:t>
      </w:r>
      <w:r>
        <w:rPr>
          <w:rFonts w:cs="Times New Roman"/>
          <w:lang w:eastAsia="sk-SK"/>
        </w:rPr>
        <w:t xml:space="preserve"> povi</w:t>
      </w:r>
      <w:r w:rsidR="00CE269A">
        <w:rPr>
          <w:rFonts w:cs="Times New Roman" w:hint="default"/>
          <w:lang w:eastAsia="sk-SK"/>
        </w:rPr>
        <w:t>nný</w:t>
      </w:r>
      <w:r w:rsidR="00CE269A">
        <w:rPr>
          <w:rFonts w:cs="Times New Roman" w:hint="default"/>
          <w:lang w:eastAsia="sk-SK"/>
        </w:rPr>
        <w:t xml:space="preserve"> zostatok z </w:t>
      </w:r>
      <w:r w:rsidR="00CE269A">
        <w:rPr>
          <w:rFonts w:cs="Times New Roman" w:hint="default"/>
          <w:lang w:eastAsia="sk-SK"/>
        </w:rPr>
        <w:t>prí</w:t>
      </w:r>
      <w:r w:rsidR="00CE269A">
        <w:rPr>
          <w:rFonts w:cs="Times New Roman" w:hint="default"/>
          <w:lang w:eastAsia="sk-SK"/>
        </w:rPr>
        <w:t>j</w:t>
      </w:r>
      <w:r w:rsidR="00CE269A">
        <w:rPr>
          <w:rFonts w:cs="Times New Roman" w:hint="default"/>
          <w:lang w:eastAsia="sk-SK"/>
        </w:rPr>
        <w:t>mu vo výš</w:t>
      </w:r>
      <w:r w:rsidR="00CE269A">
        <w:rPr>
          <w:rFonts w:cs="Times New Roman" w:hint="default"/>
          <w:lang w:eastAsia="sk-SK"/>
        </w:rPr>
        <w:t>ke 8</w:t>
      </w:r>
      <w:r>
        <w:rPr>
          <w:rFonts w:cs="Times New Roman" w:hint="default"/>
          <w:lang w:eastAsia="sk-SK"/>
        </w:rPr>
        <w:t>5 % sumy ž</w:t>
      </w:r>
      <w:r>
        <w:rPr>
          <w:rFonts w:cs="Times New Roman" w:hint="default"/>
          <w:lang w:eastAsia="sk-SK"/>
        </w:rPr>
        <w:t>ivotné</w:t>
      </w:r>
      <w:r>
        <w:rPr>
          <w:rFonts w:cs="Times New Roman" w:hint="default"/>
          <w:lang w:eastAsia="sk-SK"/>
        </w:rPr>
        <w:t>ho minima pre klientov s</w:t>
      </w:r>
      <w:r w:rsidR="00CE269A">
        <w:rPr>
          <w:rFonts w:cs="Times New Roman"/>
          <w:lang w:eastAsia="sk-SK"/>
        </w:rPr>
        <w:t> </w:t>
      </w:r>
      <w:r w:rsidR="00CE269A">
        <w:rPr>
          <w:rFonts w:cs="Times New Roman" w:hint="default"/>
          <w:lang w:eastAsia="sk-SK"/>
        </w:rPr>
        <w:t>týž</w:t>
      </w:r>
      <w:r w:rsidR="00CE269A">
        <w:rPr>
          <w:rFonts w:cs="Times New Roman" w:hint="default"/>
          <w:lang w:eastAsia="sk-SK"/>
        </w:rPr>
        <w:t>denný</w:t>
      </w:r>
      <w:r w:rsidR="00CE269A">
        <w:rPr>
          <w:rFonts w:cs="Times New Roman" w:hint="default"/>
          <w:lang w:eastAsia="sk-SK"/>
        </w:rPr>
        <w:t xml:space="preserve">m </w:t>
      </w:r>
      <w:r>
        <w:rPr>
          <w:rFonts w:cs="Times New Roman" w:hint="default"/>
          <w:lang w:eastAsia="sk-SK"/>
        </w:rPr>
        <w:t xml:space="preserve"> pobytom, ktorí</w:t>
      </w:r>
      <w:r>
        <w:rPr>
          <w:rFonts w:cs="Times New Roman" w:hint="default"/>
          <w:lang w:eastAsia="sk-SK"/>
        </w:rPr>
        <w:t xml:space="preserve"> nebudú</w:t>
      </w:r>
      <w:r>
        <w:rPr>
          <w:rFonts w:cs="Times New Roman" w:hint="default"/>
          <w:lang w:eastAsia="sk-SK"/>
        </w:rPr>
        <w:t xml:space="preserve"> odoberať</w:t>
      </w:r>
      <w:r>
        <w:rPr>
          <w:rFonts w:cs="Times New Roman" w:hint="default"/>
          <w:lang w:eastAsia="sk-SK"/>
        </w:rPr>
        <w:t xml:space="preserve"> stravu a to v </w:t>
      </w:r>
      <w:r>
        <w:rPr>
          <w:rFonts w:cs="Times New Roman" w:hint="default"/>
          <w:lang w:eastAsia="sk-SK"/>
        </w:rPr>
        <w:t>nadvä</w:t>
      </w:r>
      <w:r>
        <w:rPr>
          <w:rFonts w:cs="Times New Roman" w:hint="default"/>
          <w:lang w:eastAsia="sk-SK"/>
        </w:rPr>
        <w:t>znosti na zmeny prijaté</w:t>
      </w:r>
      <w:r>
        <w:rPr>
          <w:rFonts w:cs="Times New Roman" w:hint="default"/>
          <w:lang w:eastAsia="sk-SK"/>
        </w:rPr>
        <w:t xml:space="preserve"> v §</w:t>
      </w:r>
      <w:r>
        <w:rPr>
          <w:rFonts w:cs="Times New Roman" w:hint="default"/>
          <w:lang w:eastAsia="sk-SK"/>
        </w:rPr>
        <w:t xml:space="preserve"> 17 ods.</w:t>
      </w:r>
      <w:r w:rsidR="00324795">
        <w:rPr>
          <w:rFonts w:cs="Times New Roman"/>
          <w:lang w:eastAsia="sk-SK"/>
        </w:rPr>
        <w:t xml:space="preserve"> </w:t>
      </w:r>
      <w:r>
        <w:rPr>
          <w:rFonts w:cs="Times New Roman" w:hint="default"/>
          <w:lang w:eastAsia="sk-SK"/>
        </w:rPr>
        <w:t>4 a 5 , ktorý</w:t>
      </w:r>
      <w:r>
        <w:rPr>
          <w:rFonts w:cs="Times New Roman" w:hint="default"/>
          <w:lang w:eastAsia="sk-SK"/>
        </w:rPr>
        <w:t>mi sa umožň</w:t>
      </w:r>
      <w:r>
        <w:rPr>
          <w:rFonts w:cs="Times New Roman" w:hint="default"/>
          <w:lang w:eastAsia="sk-SK"/>
        </w:rPr>
        <w:t>uje klientom aj pri poskytovaní</w:t>
      </w:r>
      <w:r>
        <w:rPr>
          <w:rFonts w:cs="Times New Roman" w:hint="default"/>
          <w:lang w:eastAsia="sk-SK"/>
        </w:rPr>
        <w:t xml:space="preserve"> sociá</w:t>
      </w:r>
      <w:r>
        <w:rPr>
          <w:rFonts w:cs="Times New Roman" w:hint="default"/>
          <w:lang w:eastAsia="sk-SK"/>
        </w:rPr>
        <w:t>lnej služ</w:t>
      </w:r>
      <w:r>
        <w:rPr>
          <w:rFonts w:cs="Times New Roman" w:hint="default"/>
          <w:lang w:eastAsia="sk-SK"/>
        </w:rPr>
        <w:t>by v </w:t>
      </w:r>
      <w:r>
        <w:rPr>
          <w:rFonts w:cs="Times New Roman" w:hint="default"/>
          <w:lang w:eastAsia="sk-SK"/>
        </w:rPr>
        <w:t>zariadení</w:t>
      </w:r>
      <w:r>
        <w:rPr>
          <w:rFonts w:cs="Times New Roman" w:hint="default"/>
          <w:lang w:eastAsia="sk-SK"/>
        </w:rPr>
        <w:t xml:space="preserve"> s </w:t>
      </w:r>
      <w:r>
        <w:rPr>
          <w:rFonts w:cs="Times New Roman" w:hint="default"/>
          <w:lang w:eastAsia="sk-SK"/>
        </w:rPr>
        <w:t>celoroč</w:t>
      </w:r>
      <w:r>
        <w:rPr>
          <w:rFonts w:cs="Times New Roman" w:hint="default"/>
          <w:lang w:eastAsia="sk-SK"/>
        </w:rPr>
        <w:t>ný</w:t>
      </w:r>
      <w:r>
        <w:rPr>
          <w:rFonts w:cs="Times New Roman" w:hint="default"/>
          <w:lang w:eastAsia="sk-SK"/>
        </w:rPr>
        <w:t>m pobytom</w:t>
      </w:r>
      <w:r>
        <w:rPr>
          <w:rFonts w:cs="Times New Roman" w:hint="default"/>
          <w:lang w:eastAsia="sk-SK"/>
        </w:rPr>
        <w:t xml:space="preserve"> neodoberať</w:t>
      </w:r>
      <w:r>
        <w:rPr>
          <w:rFonts w:cs="Times New Roman" w:hint="default"/>
          <w:lang w:eastAsia="sk-SK"/>
        </w:rPr>
        <w:t xml:space="preserve"> stravu za zá</w:t>
      </w:r>
      <w:r>
        <w:rPr>
          <w:rFonts w:cs="Times New Roman" w:hint="default"/>
          <w:lang w:eastAsia="sk-SK"/>
        </w:rPr>
        <w:t>konom  ustanovený</w:t>
      </w:r>
      <w:r>
        <w:rPr>
          <w:rFonts w:cs="Times New Roman" w:hint="default"/>
          <w:lang w:eastAsia="sk-SK"/>
        </w:rPr>
        <w:t xml:space="preserve">ch podmienok. </w:t>
      </w:r>
    </w:p>
    <w:p w:rsidR="00CD4618" w:rsidRPr="00D65693" w:rsidP="00D65693">
      <w:pPr>
        <w:pStyle w:val="Standard"/>
        <w:bidi w:val="0"/>
        <w:jc w:val="both"/>
        <w:rPr>
          <w:rFonts w:cs="Times New Roman"/>
          <w:lang w:eastAsia="sk-SK"/>
        </w:rPr>
      </w:pPr>
      <w:r w:rsidRPr="00D65693" w:rsidR="006374BF">
        <w:rPr>
          <w:rFonts w:cs="Times New Roman"/>
          <w:lang w:eastAsia="sk-SK"/>
        </w:rPr>
        <w:tab/>
      </w:r>
      <w:r w:rsidRPr="00D65693" w:rsidR="003509FF">
        <w:rPr>
          <w:rFonts w:cs="Times New Roman"/>
          <w:lang w:eastAsia="sk-SK"/>
        </w:rPr>
        <w:t xml:space="preserve">Pri dennom pobyte </w:t>
      </w:r>
      <w:r w:rsidRPr="00D65693" w:rsidR="003509FF">
        <w:rPr>
          <w:rFonts w:cs="Times New Roman" w:hint="default"/>
          <w:lang w:eastAsia="sk-SK"/>
        </w:rPr>
        <w:t>–</w:t>
      </w:r>
      <w:r w:rsidRPr="00D65693" w:rsidR="003509FF">
        <w:rPr>
          <w:rFonts w:cs="Times New Roman" w:hint="default"/>
          <w:lang w:eastAsia="sk-SK"/>
        </w:rPr>
        <w:t xml:space="preserve"> ambulantnej sociá</w:t>
      </w:r>
      <w:r w:rsidRPr="00D65693" w:rsidR="003509FF">
        <w:rPr>
          <w:rFonts w:cs="Times New Roman" w:hint="default"/>
          <w:lang w:eastAsia="sk-SK"/>
        </w:rPr>
        <w:t>lnej služ</w:t>
      </w:r>
      <w:r w:rsidRPr="00D65693" w:rsidR="003509FF">
        <w:rPr>
          <w:rFonts w:cs="Times New Roman" w:hint="default"/>
          <w:lang w:eastAsia="sk-SK"/>
        </w:rPr>
        <w:t>be v zariadení</w:t>
      </w:r>
      <w:r w:rsidRPr="00D65693" w:rsidR="003509FF">
        <w:rPr>
          <w:rFonts w:cs="Times New Roman" w:hint="default"/>
          <w:lang w:eastAsia="sk-SK"/>
        </w:rPr>
        <w:t xml:space="preserve"> sa navrhuje zvýš</w:t>
      </w:r>
      <w:r w:rsidRPr="00D65693" w:rsidR="003509FF">
        <w:rPr>
          <w:rFonts w:cs="Times New Roman" w:hint="default"/>
          <w:lang w:eastAsia="sk-SK"/>
        </w:rPr>
        <w:t>iť</w:t>
      </w:r>
      <w:r w:rsidRPr="00D65693" w:rsidR="003509FF">
        <w:rPr>
          <w:rFonts w:cs="Times New Roman" w:hint="default"/>
          <w:lang w:eastAsia="sk-SK"/>
        </w:rPr>
        <w:t xml:space="preserve"> sumu ochrany  prí</w:t>
      </w:r>
      <w:r w:rsidRPr="00D65693" w:rsidR="003509FF">
        <w:rPr>
          <w:rFonts w:cs="Times New Roman" w:hint="default"/>
          <w:lang w:eastAsia="sk-SK"/>
        </w:rPr>
        <w:t>jmu, ktorý</w:t>
      </w:r>
      <w:r w:rsidRPr="00D65693" w:rsidR="003509FF">
        <w:rPr>
          <w:rFonts w:cs="Times New Roman" w:hint="default"/>
          <w:lang w:eastAsia="sk-SK"/>
        </w:rPr>
        <w:t xml:space="preserve"> musí</w:t>
      </w:r>
      <w:r w:rsidRPr="00D65693" w:rsidR="003509FF">
        <w:rPr>
          <w:rFonts w:cs="Times New Roman" w:hint="default"/>
          <w:lang w:eastAsia="sk-SK"/>
        </w:rPr>
        <w:t xml:space="preserve"> klientovi zostať</w:t>
      </w:r>
      <w:r w:rsidRPr="00D65693" w:rsidR="003509FF">
        <w:rPr>
          <w:rFonts w:cs="Times New Roman" w:hint="default"/>
          <w:lang w:eastAsia="sk-SK"/>
        </w:rPr>
        <w:t xml:space="preserve"> po zaplatení</w:t>
      </w:r>
      <w:r w:rsidRPr="00D65693" w:rsidR="003509FF">
        <w:rPr>
          <w:rFonts w:cs="Times New Roman" w:hint="default"/>
          <w:lang w:eastAsia="sk-SK"/>
        </w:rPr>
        <w:t xml:space="preserve"> ú</w:t>
      </w:r>
      <w:r w:rsidRPr="00D65693" w:rsidR="003509FF">
        <w:rPr>
          <w:rFonts w:cs="Times New Roman" w:hint="default"/>
          <w:lang w:eastAsia="sk-SK"/>
        </w:rPr>
        <w:t>hrady za sociá</w:t>
      </w:r>
      <w:r w:rsidRPr="00D65693" w:rsidR="003509FF">
        <w:rPr>
          <w:rFonts w:cs="Times New Roman" w:hint="default"/>
          <w:lang w:eastAsia="sk-SK"/>
        </w:rPr>
        <w:t>lnu služ</w:t>
      </w:r>
      <w:r w:rsidRPr="00D65693" w:rsidR="003509FF">
        <w:rPr>
          <w:rFonts w:cs="Times New Roman" w:hint="default"/>
          <w:lang w:eastAsia="sk-SK"/>
        </w:rPr>
        <w:t>bu zo 70 % (13</w:t>
      </w:r>
      <w:r w:rsidR="00820411">
        <w:rPr>
          <w:rFonts w:cs="Times New Roman"/>
          <w:lang w:eastAsia="sk-SK"/>
        </w:rPr>
        <w:t>8</w:t>
      </w:r>
      <w:r w:rsidRPr="00D65693" w:rsidR="003509FF">
        <w:rPr>
          <w:rFonts w:cs="Times New Roman"/>
          <w:lang w:eastAsia="sk-SK"/>
        </w:rPr>
        <w:t>,</w:t>
      </w:r>
      <w:r w:rsidR="00820411">
        <w:rPr>
          <w:rFonts w:cs="Times New Roman"/>
          <w:lang w:eastAsia="sk-SK"/>
        </w:rPr>
        <w:t>66</w:t>
      </w:r>
      <w:r w:rsidRPr="00D65693" w:rsidR="003509FF">
        <w:rPr>
          <w:rFonts w:cs="Times New Roman" w:hint="default"/>
          <w:lang w:eastAsia="sk-SK"/>
        </w:rPr>
        <w:t xml:space="preserve"> €</w:t>
      </w:r>
      <w:r w:rsidRPr="00D65693" w:rsidR="003509FF">
        <w:rPr>
          <w:rFonts w:cs="Times New Roman" w:hint="default"/>
          <w:lang w:eastAsia="sk-SK"/>
        </w:rPr>
        <w:t>) na 1 ná</w:t>
      </w:r>
      <w:r w:rsidRPr="00D65693" w:rsidR="003509FF">
        <w:rPr>
          <w:rFonts w:cs="Times New Roman" w:hint="default"/>
          <w:lang w:eastAsia="sk-SK"/>
        </w:rPr>
        <w:t>sobo</w:t>
      </w:r>
      <w:r w:rsidRPr="00D65693" w:rsidR="003509FF">
        <w:rPr>
          <w:rFonts w:cs="Times New Roman" w:hint="default"/>
          <w:lang w:eastAsia="sk-SK"/>
        </w:rPr>
        <w:t>k sumy ž</w:t>
      </w:r>
      <w:r w:rsidRPr="00D65693" w:rsidR="003509FF">
        <w:rPr>
          <w:rFonts w:cs="Times New Roman" w:hint="default"/>
          <w:lang w:eastAsia="sk-SK"/>
        </w:rPr>
        <w:t>ivotné</w:t>
      </w:r>
      <w:r w:rsidRPr="00D65693" w:rsidR="003509FF">
        <w:rPr>
          <w:rFonts w:cs="Times New Roman" w:hint="default"/>
          <w:lang w:eastAsia="sk-SK"/>
        </w:rPr>
        <w:t>ho minima (19</w:t>
      </w:r>
      <w:r w:rsidR="00820411">
        <w:rPr>
          <w:rFonts w:cs="Times New Roman"/>
          <w:lang w:eastAsia="sk-SK"/>
        </w:rPr>
        <w:t>8</w:t>
      </w:r>
      <w:r w:rsidRPr="00D65693" w:rsidR="003509FF">
        <w:rPr>
          <w:rFonts w:cs="Times New Roman"/>
          <w:lang w:eastAsia="sk-SK"/>
        </w:rPr>
        <w:t>,</w:t>
      </w:r>
      <w:r w:rsidR="00820411">
        <w:rPr>
          <w:rFonts w:cs="Times New Roman"/>
          <w:lang w:eastAsia="sk-SK"/>
        </w:rPr>
        <w:t>09</w:t>
      </w:r>
      <w:r w:rsidRPr="00D65693" w:rsidR="003509FF">
        <w:rPr>
          <w:rFonts w:cs="Times New Roman" w:hint="default"/>
          <w:lang w:eastAsia="sk-SK"/>
        </w:rPr>
        <w:t xml:space="preserve"> €</w:t>
      </w:r>
      <w:r w:rsidRPr="00D65693" w:rsidR="003509FF">
        <w:rPr>
          <w:rFonts w:cs="Times New Roman" w:hint="default"/>
          <w:lang w:eastAsia="sk-SK"/>
        </w:rPr>
        <w:t xml:space="preserve">). </w:t>
      </w:r>
    </w:p>
    <w:p w:rsidR="00CD4618" w:rsidRPr="00D65693" w:rsidP="00D65693">
      <w:pPr>
        <w:pStyle w:val="Standard"/>
        <w:bidi w:val="0"/>
        <w:jc w:val="both"/>
        <w:rPr>
          <w:rFonts w:cs="Times New Roman"/>
          <w:lang w:eastAsia="sk-SK"/>
        </w:rPr>
      </w:pPr>
      <w:r w:rsidRPr="00D65693" w:rsidR="006374BF">
        <w:rPr>
          <w:rFonts w:cs="Times New Roman"/>
          <w:lang w:eastAsia="sk-SK"/>
        </w:rPr>
        <w:tab/>
      </w:r>
      <w:r w:rsidRPr="00D65693" w:rsidR="003509FF">
        <w:rPr>
          <w:rFonts w:cs="Times New Roman" w:hint="default"/>
          <w:lang w:eastAsia="sk-SK"/>
        </w:rPr>
        <w:t>Pri ambulantnej sociá</w:t>
      </w:r>
      <w:r w:rsidRPr="00D65693" w:rsidR="003509FF">
        <w:rPr>
          <w:rFonts w:cs="Times New Roman" w:hint="default"/>
          <w:lang w:eastAsia="sk-SK"/>
        </w:rPr>
        <w:t>lnej služ</w:t>
      </w:r>
      <w:r w:rsidRPr="00D65693" w:rsidR="003509FF">
        <w:rPr>
          <w:rFonts w:cs="Times New Roman" w:hint="default"/>
          <w:lang w:eastAsia="sk-SK"/>
        </w:rPr>
        <w:t>be bez poskytovania stravy sa navrhuje zvýš</w:t>
      </w:r>
      <w:r w:rsidRPr="00D65693" w:rsidR="003509FF">
        <w:rPr>
          <w:rFonts w:cs="Times New Roman" w:hint="default"/>
          <w:lang w:eastAsia="sk-SK"/>
        </w:rPr>
        <w:t>iť</w:t>
      </w:r>
      <w:r w:rsidRPr="00D65693" w:rsidR="003509FF">
        <w:rPr>
          <w:rFonts w:cs="Times New Roman" w:hint="default"/>
          <w:lang w:eastAsia="sk-SK"/>
        </w:rPr>
        <w:t xml:space="preserve"> ochranu prí</w:t>
      </w:r>
      <w:r w:rsidRPr="00D65693" w:rsidR="003509FF">
        <w:rPr>
          <w:rFonts w:cs="Times New Roman" w:hint="default"/>
          <w:lang w:eastAsia="sk-SK"/>
        </w:rPr>
        <w:t>jmu z 1,3</w:t>
      </w:r>
      <w:r w:rsidRPr="00D65693" w:rsidR="006374BF">
        <w:rPr>
          <w:rFonts w:cs="Times New Roman"/>
          <w:lang w:eastAsia="sk-SK"/>
        </w:rPr>
        <w:t xml:space="preserve"> </w:t>
      </w:r>
      <w:r w:rsidRPr="00D65693" w:rsidR="003509FF">
        <w:rPr>
          <w:rFonts w:cs="Times New Roman"/>
          <w:lang w:eastAsia="sk-SK"/>
        </w:rPr>
        <w:t>(25</w:t>
      </w:r>
      <w:r w:rsidR="00820411">
        <w:rPr>
          <w:rFonts w:cs="Times New Roman"/>
          <w:lang w:eastAsia="sk-SK"/>
        </w:rPr>
        <w:t>7</w:t>
      </w:r>
      <w:r w:rsidRPr="00D65693" w:rsidR="003509FF">
        <w:rPr>
          <w:rFonts w:cs="Times New Roman"/>
          <w:lang w:eastAsia="sk-SK"/>
        </w:rPr>
        <w:t>,</w:t>
      </w:r>
      <w:r w:rsidR="00820411">
        <w:rPr>
          <w:rFonts w:cs="Times New Roman"/>
          <w:lang w:eastAsia="sk-SK"/>
        </w:rPr>
        <w:t>52</w:t>
      </w:r>
      <w:r w:rsidRPr="00D65693" w:rsidR="003509FF">
        <w:rPr>
          <w:rFonts w:cs="Times New Roman" w:hint="default"/>
          <w:lang w:eastAsia="sk-SK"/>
        </w:rPr>
        <w:t xml:space="preserve"> €</w:t>
      </w:r>
      <w:r w:rsidRPr="00D65693" w:rsidR="003509FF">
        <w:rPr>
          <w:rFonts w:cs="Times New Roman" w:hint="default"/>
          <w:lang w:eastAsia="sk-SK"/>
        </w:rPr>
        <w:t>) na 1,4</w:t>
      </w:r>
      <w:r w:rsidRPr="00D65693" w:rsidR="006374BF">
        <w:rPr>
          <w:rFonts w:cs="Times New Roman"/>
          <w:lang w:eastAsia="sk-SK"/>
        </w:rPr>
        <w:t xml:space="preserve"> </w:t>
      </w:r>
      <w:r w:rsidRPr="00D65693" w:rsidR="003509FF">
        <w:rPr>
          <w:rFonts w:cs="Times New Roman"/>
          <w:lang w:eastAsia="sk-SK"/>
        </w:rPr>
        <w:t>(27</w:t>
      </w:r>
      <w:r w:rsidR="00820411">
        <w:rPr>
          <w:rFonts w:cs="Times New Roman"/>
          <w:lang w:eastAsia="sk-SK"/>
        </w:rPr>
        <w:t>7</w:t>
      </w:r>
      <w:r w:rsidRPr="00D65693" w:rsidR="003509FF">
        <w:rPr>
          <w:rFonts w:cs="Times New Roman"/>
          <w:lang w:eastAsia="sk-SK"/>
        </w:rPr>
        <w:t>,</w:t>
      </w:r>
      <w:r w:rsidR="00820411">
        <w:rPr>
          <w:rFonts w:cs="Times New Roman"/>
          <w:lang w:eastAsia="sk-SK"/>
        </w:rPr>
        <w:t>33</w:t>
      </w:r>
      <w:r w:rsidRPr="00D65693" w:rsidR="003509FF">
        <w:rPr>
          <w:rFonts w:cs="Times New Roman" w:hint="default"/>
          <w:lang w:eastAsia="sk-SK"/>
        </w:rPr>
        <w:t xml:space="preserve"> €</w:t>
      </w:r>
      <w:r w:rsidRPr="00D65693" w:rsidR="003509FF">
        <w:rPr>
          <w:rFonts w:cs="Times New Roman" w:hint="default"/>
          <w:lang w:eastAsia="sk-SK"/>
        </w:rPr>
        <w:t>) ná</w:t>
      </w:r>
      <w:r w:rsidRPr="00D65693" w:rsidR="003509FF">
        <w:rPr>
          <w:rFonts w:cs="Times New Roman" w:hint="default"/>
          <w:lang w:eastAsia="sk-SK"/>
        </w:rPr>
        <w:t>sobok sumy ž</w:t>
      </w:r>
      <w:r w:rsidRPr="00D65693" w:rsidR="003509FF">
        <w:rPr>
          <w:rFonts w:cs="Times New Roman" w:hint="default"/>
          <w:lang w:eastAsia="sk-SK"/>
        </w:rPr>
        <w:t>ivotné</w:t>
      </w:r>
      <w:r w:rsidRPr="00D65693" w:rsidR="003509FF">
        <w:rPr>
          <w:rFonts w:cs="Times New Roman" w:hint="default"/>
          <w:lang w:eastAsia="sk-SK"/>
        </w:rPr>
        <w:t>ho minima.</w:t>
      </w:r>
    </w:p>
    <w:p w:rsidR="00CD4618" w:rsidRPr="00D65693" w:rsidP="00D65693">
      <w:pPr>
        <w:pStyle w:val="Standard"/>
        <w:bidi w:val="0"/>
        <w:jc w:val="both"/>
        <w:rPr>
          <w:rFonts w:cs="Times New Roman"/>
          <w:lang w:eastAsia="sk-SK"/>
        </w:rPr>
      </w:pPr>
      <w:r w:rsidRPr="00D65693" w:rsidR="006374BF">
        <w:rPr>
          <w:rFonts w:cs="Times New Roman"/>
          <w:lang w:eastAsia="sk-SK"/>
        </w:rPr>
        <w:tab/>
      </w:r>
      <w:r w:rsidRPr="00D65693" w:rsidR="003509FF">
        <w:rPr>
          <w:rFonts w:cs="Times New Roman" w:hint="default"/>
          <w:lang w:eastAsia="sk-SK"/>
        </w:rPr>
        <w:t>Pri ochrane prí</w:t>
      </w:r>
      <w:r w:rsidRPr="00D65693" w:rsidR="003509FF">
        <w:rPr>
          <w:rFonts w:cs="Times New Roman" w:hint="default"/>
          <w:lang w:eastAsia="sk-SK"/>
        </w:rPr>
        <w:t>jmu osô</w:t>
      </w:r>
      <w:r w:rsidRPr="00D65693" w:rsidR="003509FF">
        <w:rPr>
          <w:rFonts w:cs="Times New Roman" w:hint="default"/>
          <w:lang w:eastAsia="sk-SK"/>
        </w:rPr>
        <w:t>b, ktoré</w:t>
      </w:r>
      <w:r w:rsidRPr="00D65693" w:rsidR="003509FF">
        <w:rPr>
          <w:rFonts w:cs="Times New Roman" w:hint="default"/>
          <w:lang w:eastAsia="sk-SK"/>
        </w:rPr>
        <w:t xml:space="preserve"> sa spoloč</w:t>
      </w:r>
      <w:r w:rsidRPr="00D65693" w:rsidR="003509FF">
        <w:rPr>
          <w:rFonts w:cs="Times New Roman" w:hint="default"/>
          <w:lang w:eastAsia="sk-SK"/>
        </w:rPr>
        <w:t>ne posudzujú</w:t>
      </w:r>
      <w:r w:rsidRPr="00D65693" w:rsidR="003509FF">
        <w:rPr>
          <w:rFonts w:cs="Times New Roman" w:hint="default"/>
          <w:lang w:eastAsia="sk-SK"/>
        </w:rPr>
        <w:t xml:space="preserve"> s klien</w:t>
      </w:r>
      <w:r w:rsidRPr="00D65693" w:rsidR="003509FF">
        <w:rPr>
          <w:rFonts w:cs="Times New Roman" w:hint="default"/>
          <w:lang w:eastAsia="sk-SK"/>
        </w:rPr>
        <w:t>tom sociá</w:t>
      </w:r>
      <w:r w:rsidRPr="00D65693" w:rsidR="003509FF">
        <w:rPr>
          <w:rFonts w:cs="Times New Roman" w:hint="default"/>
          <w:lang w:eastAsia="sk-SK"/>
        </w:rPr>
        <w:t>lnej služ</w:t>
      </w:r>
      <w:r w:rsidRPr="00D65693" w:rsidR="003509FF">
        <w:rPr>
          <w:rFonts w:cs="Times New Roman" w:hint="default"/>
          <w:lang w:eastAsia="sk-SK"/>
        </w:rPr>
        <w:t>by alebo u </w:t>
      </w:r>
      <w:r w:rsidRPr="00D65693" w:rsidR="003509FF">
        <w:rPr>
          <w:rFonts w:cs="Times New Roman" w:hint="default"/>
          <w:lang w:eastAsia="sk-SK"/>
        </w:rPr>
        <w:t>osô</w:t>
      </w:r>
      <w:r w:rsidRPr="00D65693" w:rsidR="003509FF">
        <w:rPr>
          <w:rFonts w:cs="Times New Roman" w:hint="default"/>
          <w:lang w:eastAsia="sk-SK"/>
        </w:rPr>
        <w:t>b, ktoré</w:t>
      </w:r>
      <w:r w:rsidRPr="00D65693" w:rsidR="003509FF">
        <w:rPr>
          <w:rFonts w:cs="Times New Roman" w:hint="default"/>
          <w:lang w:eastAsia="sk-SK"/>
        </w:rPr>
        <w:t xml:space="preserve">  sú</w:t>
      </w:r>
      <w:r w:rsidRPr="00D65693" w:rsidR="003509FF">
        <w:rPr>
          <w:rFonts w:cs="Times New Roman" w:hint="default"/>
          <w:lang w:eastAsia="sk-SK"/>
        </w:rPr>
        <w:t xml:space="preserve"> povinné</w:t>
      </w:r>
      <w:r w:rsidRPr="00D65693" w:rsidR="003509FF">
        <w:rPr>
          <w:rFonts w:cs="Times New Roman" w:hint="default"/>
          <w:lang w:eastAsia="sk-SK"/>
        </w:rPr>
        <w:t xml:space="preserve"> platiť</w:t>
      </w:r>
      <w:r w:rsidRPr="00D65693" w:rsidR="003509FF">
        <w:rPr>
          <w:rFonts w:cs="Times New Roman" w:hint="default"/>
          <w:lang w:eastAsia="sk-SK"/>
        </w:rPr>
        <w:t xml:space="preserve"> ú</w:t>
      </w:r>
      <w:r w:rsidRPr="00D65693" w:rsidR="003509FF">
        <w:rPr>
          <w:rFonts w:cs="Times New Roman" w:hint="default"/>
          <w:lang w:eastAsia="sk-SK"/>
        </w:rPr>
        <w:t>hradu za sociá</w:t>
      </w:r>
      <w:r w:rsidRPr="00D65693" w:rsidR="003509FF">
        <w:rPr>
          <w:rFonts w:cs="Times New Roman" w:hint="default"/>
          <w:lang w:eastAsia="sk-SK"/>
        </w:rPr>
        <w:t>lnu služ</w:t>
      </w:r>
      <w:r w:rsidRPr="00D65693" w:rsidR="003509FF">
        <w:rPr>
          <w:rFonts w:cs="Times New Roman" w:hint="default"/>
          <w:lang w:eastAsia="sk-SK"/>
        </w:rPr>
        <w:t>bu alebo jej č</w:t>
      </w:r>
      <w:r w:rsidRPr="00D65693" w:rsidR="003509FF">
        <w:rPr>
          <w:rFonts w:cs="Times New Roman" w:hint="default"/>
          <w:lang w:eastAsia="sk-SK"/>
        </w:rPr>
        <w:t>asť</w:t>
      </w:r>
      <w:r w:rsidRPr="00D65693" w:rsidR="003509FF">
        <w:rPr>
          <w:rFonts w:cs="Times New Roman" w:hint="default"/>
          <w:lang w:eastAsia="sk-SK"/>
        </w:rPr>
        <w:t xml:space="preserve">  za svojho prí</w:t>
      </w:r>
      <w:r w:rsidRPr="00D65693" w:rsidR="003509FF">
        <w:rPr>
          <w:rFonts w:cs="Times New Roman" w:hint="default"/>
          <w:lang w:eastAsia="sk-SK"/>
        </w:rPr>
        <w:t>buzné</w:t>
      </w:r>
      <w:r w:rsidRPr="00D65693" w:rsidR="003509FF">
        <w:rPr>
          <w:rFonts w:cs="Times New Roman" w:hint="default"/>
          <w:lang w:eastAsia="sk-SK"/>
        </w:rPr>
        <w:t>ho (rodič</w:t>
      </w:r>
      <w:r w:rsidRPr="00D65693" w:rsidR="003509FF">
        <w:rPr>
          <w:rFonts w:cs="Times New Roman" w:hint="default"/>
          <w:lang w:eastAsia="sk-SK"/>
        </w:rPr>
        <w:t>ia a </w:t>
      </w:r>
      <w:r w:rsidRPr="00D65693" w:rsidR="003509FF">
        <w:rPr>
          <w:rFonts w:cs="Times New Roman" w:hint="default"/>
          <w:lang w:eastAsia="sk-SK"/>
        </w:rPr>
        <w:t>plnoleté</w:t>
      </w:r>
      <w:r w:rsidRPr="00D65693" w:rsidR="003509FF">
        <w:rPr>
          <w:rFonts w:cs="Times New Roman" w:hint="default"/>
          <w:lang w:eastAsia="sk-SK"/>
        </w:rPr>
        <w:t xml:space="preserve"> zaopatrené</w:t>
      </w:r>
      <w:r w:rsidRPr="00D65693" w:rsidR="003509FF">
        <w:rPr>
          <w:rFonts w:cs="Times New Roman" w:hint="default"/>
          <w:lang w:eastAsia="sk-SK"/>
        </w:rPr>
        <w:t xml:space="preserve"> deti), ktoré</w:t>
      </w:r>
      <w:r w:rsidRPr="00D65693" w:rsidR="003509FF">
        <w:rPr>
          <w:rFonts w:cs="Times New Roman" w:hint="default"/>
          <w:lang w:eastAsia="sk-SK"/>
        </w:rPr>
        <w:t>mu sa poskytuje sociá</w:t>
      </w:r>
      <w:r w:rsidRPr="00D65693" w:rsidR="003509FF">
        <w:rPr>
          <w:rFonts w:cs="Times New Roman" w:hint="default"/>
          <w:lang w:eastAsia="sk-SK"/>
        </w:rPr>
        <w:t>lna služ</w:t>
      </w:r>
      <w:r w:rsidRPr="00D65693" w:rsidR="003509FF">
        <w:rPr>
          <w:rFonts w:cs="Times New Roman" w:hint="default"/>
          <w:lang w:eastAsia="sk-SK"/>
        </w:rPr>
        <w:t>ba, sa navrhuje zvýš</w:t>
      </w:r>
      <w:r w:rsidRPr="00D65693" w:rsidR="003509FF">
        <w:rPr>
          <w:rFonts w:cs="Times New Roman" w:hint="default"/>
          <w:lang w:eastAsia="sk-SK"/>
        </w:rPr>
        <w:t>iť</w:t>
      </w:r>
      <w:r w:rsidRPr="00D65693" w:rsidR="003509FF">
        <w:rPr>
          <w:rFonts w:cs="Times New Roman" w:hint="default"/>
          <w:lang w:eastAsia="sk-SK"/>
        </w:rPr>
        <w:t xml:space="preserve"> tú</w:t>
      </w:r>
      <w:r w:rsidRPr="00D65693" w:rsidR="003509FF">
        <w:rPr>
          <w:rFonts w:cs="Times New Roman" w:hint="default"/>
          <w:lang w:eastAsia="sk-SK"/>
        </w:rPr>
        <w:t>to ochranu z </w:t>
      </w:r>
      <w:r w:rsidRPr="00D65693" w:rsidR="003509FF">
        <w:rPr>
          <w:rFonts w:cs="Times New Roman" w:hint="default"/>
          <w:lang w:eastAsia="sk-SK"/>
        </w:rPr>
        <w:t>doterajší</w:t>
      </w:r>
      <w:r w:rsidRPr="00D65693" w:rsidR="003509FF">
        <w:rPr>
          <w:rFonts w:cs="Times New Roman" w:hint="default"/>
          <w:lang w:eastAsia="sk-SK"/>
        </w:rPr>
        <w:t>ch 1,3 (252,9</w:t>
      </w:r>
      <w:r w:rsidRPr="00D65693" w:rsidR="003509FF">
        <w:rPr>
          <w:rFonts w:cs="Times New Roman" w:hint="default"/>
          <w:lang w:eastAsia="sk-SK"/>
        </w:rPr>
        <w:t>5</w:t>
      </w:r>
      <w:r w:rsidRPr="00D65693" w:rsidR="003509FF">
        <w:rPr>
          <w:rFonts w:cs="Times New Roman" w:hint="default"/>
          <w:lang w:eastAsia="sk-SK"/>
        </w:rPr>
        <w:t xml:space="preserve"> €</w:t>
      </w:r>
      <w:r w:rsidRPr="00D65693" w:rsidR="003509FF">
        <w:rPr>
          <w:rFonts w:cs="Times New Roman" w:hint="default"/>
          <w:lang w:eastAsia="sk-SK"/>
        </w:rPr>
        <w:t xml:space="preserve">) na </w:t>
      </w:r>
      <w:r w:rsidR="0037612B">
        <w:rPr>
          <w:rFonts w:cs="Times New Roman"/>
          <w:lang w:eastAsia="sk-SK"/>
        </w:rPr>
        <w:t>1,65</w:t>
      </w:r>
      <w:r w:rsidRPr="00D65693" w:rsidR="003509FF">
        <w:rPr>
          <w:rFonts w:cs="Times New Roman"/>
          <w:lang w:eastAsia="sk-SK"/>
        </w:rPr>
        <w:t xml:space="preserve"> (</w:t>
      </w:r>
      <w:r w:rsidR="0037612B">
        <w:rPr>
          <w:rFonts w:cs="Times New Roman"/>
          <w:lang w:eastAsia="sk-SK"/>
        </w:rPr>
        <w:t xml:space="preserve">326,84 </w:t>
      </w:r>
      <w:r w:rsidRPr="00D65693" w:rsidR="003509FF">
        <w:rPr>
          <w:rFonts w:cs="Times New Roman" w:hint="default"/>
          <w:lang w:eastAsia="sk-SK"/>
        </w:rPr>
        <w:t>€</w:t>
      </w:r>
      <w:r w:rsidRPr="00D65693" w:rsidR="003509FF">
        <w:rPr>
          <w:rFonts w:cs="Times New Roman" w:hint="default"/>
          <w:lang w:eastAsia="sk-SK"/>
        </w:rPr>
        <w:t>) ná</w:t>
      </w:r>
      <w:r w:rsidRPr="00D65693" w:rsidR="003509FF">
        <w:rPr>
          <w:rFonts w:cs="Times New Roman" w:hint="default"/>
          <w:lang w:eastAsia="sk-SK"/>
        </w:rPr>
        <w:t>sobok sumy ž</w:t>
      </w:r>
      <w:r w:rsidRPr="00D65693" w:rsidR="003509FF">
        <w:rPr>
          <w:rFonts w:cs="Times New Roman" w:hint="default"/>
          <w:lang w:eastAsia="sk-SK"/>
        </w:rPr>
        <w:t>ivotné</w:t>
      </w:r>
      <w:r w:rsidRPr="00D65693" w:rsidR="003509FF">
        <w:rPr>
          <w:rFonts w:cs="Times New Roman" w:hint="default"/>
          <w:lang w:eastAsia="sk-SK"/>
        </w:rPr>
        <w:t>ho minima (§</w:t>
      </w:r>
      <w:r w:rsidRPr="00D65693" w:rsidR="003509FF">
        <w:rPr>
          <w:rFonts w:cs="Times New Roman" w:hint="default"/>
          <w:lang w:eastAsia="sk-SK"/>
        </w:rPr>
        <w:t xml:space="preserve"> 73 </w:t>
      </w:r>
      <w:r w:rsidR="00324795">
        <w:rPr>
          <w:rFonts w:cs="Times New Roman"/>
          <w:lang w:eastAsia="sk-SK"/>
        </w:rPr>
        <w:t xml:space="preserve">   </w:t>
      </w:r>
      <w:r w:rsidRPr="00D65693" w:rsidR="003509FF">
        <w:rPr>
          <w:rFonts w:cs="Times New Roman"/>
          <w:lang w:eastAsia="sk-SK"/>
        </w:rPr>
        <w:t>ods</w:t>
      </w:r>
      <w:r w:rsidR="00886F53">
        <w:rPr>
          <w:rFonts w:cs="Times New Roman"/>
          <w:lang w:eastAsia="sk-SK"/>
        </w:rPr>
        <w:t>.</w:t>
      </w:r>
      <w:r w:rsidRPr="00D65693" w:rsidR="003509FF">
        <w:rPr>
          <w:rFonts w:cs="Times New Roman"/>
          <w:lang w:eastAsia="sk-SK"/>
        </w:rPr>
        <w:t xml:space="preserve"> 8 a 10).</w:t>
      </w:r>
    </w:p>
    <w:p w:rsidR="00CD4618" w:rsidRPr="00D65693" w:rsidP="00D65693">
      <w:pPr>
        <w:pStyle w:val="Standard"/>
        <w:bidi w:val="0"/>
        <w:jc w:val="both"/>
        <w:rPr>
          <w:rFonts w:cs="Times New Roman"/>
        </w:rPr>
      </w:pPr>
      <w:r w:rsidRPr="00D65693" w:rsidR="006374BF">
        <w:rPr>
          <w:rFonts w:cs="Times New Roman"/>
          <w:lang w:eastAsia="sk-SK"/>
        </w:rPr>
        <w:tab/>
      </w:r>
      <w:r w:rsidRPr="00D65693" w:rsidR="003509FF">
        <w:rPr>
          <w:rFonts w:cs="Times New Roman" w:hint="default"/>
          <w:lang w:eastAsia="sk-SK"/>
        </w:rPr>
        <w:t>Pri vý</w:t>
      </w:r>
      <w:r w:rsidRPr="00D65693" w:rsidR="003509FF">
        <w:rPr>
          <w:rFonts w:cs="Times New Roman" w:hint="default"/>
          <w:lang w:eastAsia="sk-SK"/>
        </w:rPr>
        <w:t>poč</w:t>
      </w:r>
      <w:r w:rsidRPr="00D65693" w:rsidR="003509FF">
        <w:rPr>
          <w:rFonts w:cs="Times New Roman" w:hint="default"/>
          <w:lang w:eastAsia="sk-SK"/>
        </w:rPr>
        <w:t>te sú</w:t>
      </w:r>
      <w:r w:rsidRPr="00D65693" w:rsidR="003509FF">
        <w:rPr>
          <w:rFonts w:cs="Times New Roman" w:hint="default"/>
          <w:lang w:eastAsia="sk-SK"/>
        </w:rPr>
        <w:t>m zvýš</w:t>
      </w:r>
      <w:r w:rsidRPr="00D65693" w:rsidR="003509FF">
        <w:rPr>
          <w:rFonts w:cs="Times New Roman" w:hint="default"/>
          <w:lang w:eastAsia="sk-SK"/>
        </w:rPr>
        <w:t>enia ochrany prí</w:t>
      </w:r>
      <w:r w:rsidRPr="00D65693" w:rsidR="003509FF">
        <w:rPr>
          <w:rFonts w:cs="Times New Roman" w:hint="default"/>
          <w:lang w:eastAsia="sk-SK"/>
        </w:rPr>
        <w:t>jmu sa vychá</w:t>
      </w:r>
      <w:r w:rsidRPr="00D65693" w:rsidR="003509FF">
        <w:rPr>
          <w:rFonts w:cs="Times New Roman" w:hint="default"/>
          <w:lang w:eastAsia="sk-SK"/>
        </w:rPr>
        <w:t xml:space="preserve">dzalo z </w:t>
      </w:r>
      <w:r w:rsidRPr="00D65693" w:rsidR="003509FF">
        <w:rPr>
          <w:rFonts w:cs="Times New Roman" w:hint="default"/>
          <w:kern w:val="0"/>
          <w:lang w:eastAsia="sk-SK"/>
        </w:rPr>
        <w:t>dostupný</w:t>
      </w:r>
      <w:r w:rsidRPr="00D65693" w:rsidR="003509FF">
        <w:rPr>
          <w:rFonts w:cs="Times New Roman" w:hint="default"/>
          <w:kern w:val="0"/>
          <w:lang w:eastAsia="sk-SK"/>
        </w:rPr>
        <w:t>ch ú</w:t>
      </w:r>
      <w:r w:rsidRPr="00D65693" w:rsidR="003509FF">
        <w:rPr>
          <w:rFonts w:cs="Times New Roman" w:hint="default"/>
          <w:kern w:val="0"/>
          <w:lang w:eastAsia="sk-SK"/>
        </w:rPr>
        <w:t>dajov o ná</w:t>
      </w:r>
      <w:r w:rsidRPr="00D65693" w:rsidR="003509FF">
        <w:rPr>
          <w:rFonts w:cs="Times New Roman" w:hint="default"/>
          <w:kern w:val="0"/>
          <w:lang w:eastAsia="sk-SK"/>
        </w:rPr>
        <w:t>kladoch, ktoré</w:t>
      </w:r>
      <w:r w:rsidRPr="00D65693" w:rsidR="003509FF">
        <w:rPr>
          <w:rFonts w:cs="Times New Roman" w:hint="default"/>
          <w:kern w:val="0"/>
          <w:lang w:eastAsia="sk-SK"/>
        </w:rPr>
        <w:t xml:space="preserve"> sú</w:t>
      </w:r>
      <w:r w:rsidRPr="00D65693" w:rsidR="003509FF">
        <w:rPr>
          <w:rFonts w:cs="Times New Roman" w:hint="default"/>
          <w:kern w:val="0"/>
          <w:lang w:eastAsia="sk-SK"/>
        </w:rPr>
        <w:t xml:space="preserve"> v </w:t>
      </w:r>
      <w:r w:rsidRPr="00D65693" w:rsidR="003509FF">
        <w:rPr>
          <w:rFonts w:cs="Times New Roman" w:hint="default"/>
          <w:kern w:val="0"/>
          <w:lang w:eastAsia="sk-SK"/>
        </w:rPr>
        <w:t>súč</w:t>
      </w:r>
      <w:r w:rsidRPr="00D65693" w:rsidR="003509FF">
        <w:rPr>
          <w:rFonts w:cs="Times New Roman" w:hint="default"/>
          <w:kern w:val="0"/>
          <w:lang w:eastAsia="sk-SK"/>
        </w:rPr>
        <w:t>asnosti vynakladané</w:t>
      </w:r>
      <w:r w:rsidRPr="00D65693" w:rsidR="003509FF">
        <w:rPr>
          <w:rFonts w:cs="Times New Roman" w:hint="default"/>
          <w:kern w:val="0"/>
          <w:lang w:eastAsia="sk-SK"/>
        </w:rPr>
        <w:t xml:space="preserve"> priemerne  na  domá</w:t>
      </w:r>
      <w:r w:rsidRPr="00D65693" w:rsidR="003509FF">
        <w:rPr>
          <w:rFonts w:cs="Times New Roman" w:hint="default"/>
          <w:kern w:val="0"/>
          <w:lang w:eastAsia="sk-SK"/>
        </w:rPr>
        <w:t>cnosť</w:t>
      </w:r>
      <w:r w:rsidRPr="00D65693" w:rsidR="003509FF">
        <w:rPr>
          <w:rFonts w:cs="Times New Roman" w:hint="default"/>
          <w:kern w:val="0"/>
          <w:lang w:eastAsia="sk-SK"/>
        </w:rPr>
        <w:t xml:space="preserve"> s </w:t>
      </w:r>
      <w:r w:rsidRPr="00D65693" w:rsidR="003509FF">
        <w:rPr>
          <w:rFonts w:cs="Times New Roman" w:hint="default"/>
          <w:kern w:val="0"/>
          <w:lang w:eastAsia="sk-SK"/>
        </w:rPr>
        <w:t>jedný</w:t>
      </w:r>
      <w:r w:rsidRPr="00D65693" w:rsidR="003509FF">
        <w:rPr>
          <w:rFonts w:cs="Times New Roman" w:hint="default"/>
          <w:kern w:val="0"/>
          <w:lang w:eastAsia="sk-SK"/>
        </w:rPr>
        <w:t>m č</w:t>
      </w:r>
      <w:r w:rsidRPr="00D65693" w:rsidR="003509FF">
        <w:rPr>
          <w:rFonts w:cs="Times New Roman" w:hint="default"/>
          <w:kern w:val="0"/>
          <w:lang w:eastAsia="sk-SK"/>
        </w:rPr>
        <w:t>lenom starší</w:t>
      </w:r>
      <w:r w:rsidRPr="00D65693" w:rsidR="003509FF">
        <w:rPr>
          <w:rFonts w:cs="Times New Roman" w:hint="default"/>
          <w:kern w:val="0"/>
          <w:lang w:eastAsia="sk-SK"/>
        </w:rPr>
        <w:t>m ako 65  rokov, napr. na ž</w:t>
      </w:r>
      <w:r w:rsidRPr="00D65693" w:rsidR="003509FF">
        <w:rPr>
          <w:rFonts w:cs="Times New Roman" w:hint="default"/>
          <w:kern w:val="0"/>
          <w:lang w:eastAsia="sk-SK"/>
        </w:rPr>
        <w:t>ivobytie (potraviny</w:t>
      </w:r>
      <w:r w:rsidR="00B20BF7">
        <w:rPr>
          <w:rFonts w:cs="Times New Roman"/>
          <w:kern w:val="0"/>
          <w:lang w:eastAsia="sk-SK"/>
        </w:rPr>
        <w:t>)</w:t>
      </w:r>
      <w:r w:rsidRPr="00D65693" w:rsidR="003509FF">
        <w:rPr>
          <w:rFonts w:cs="Times New Roman"/>
          <w:kern w:val="0"/>
          <w:lang w:eastAsia="sk-SK"/>
        </w:rPr>
        <w:t>, odevy a </w:t>
      </w:r>
      <w:r w:rsidRPr="00D65693" w:rsidR="003509FF">
        <w:rPr>
          <w:rFonts w:cs="Times New Roman" w:hint="default"/>
          <w:kern w:val="0"/>
          <w:lang w:eastAsia="sk-SK"/>
        </w:rPr>
        <w:t>obuv, bý</w:t>
      </w:r>
      <w:r w:rsidRPr="00D65693" w:rsidR="003509FF">
        <w:rPr>
          <w:rFonts w:cs="Times New Roman" w:hint="default"/>
          <w:kern w:val="0"/>
          <w:lang w:eastAsia="sk-SK"/>
        </w:rPr>
        <w:t>vanie, ná</w:t>
      </w:r>
      <w:r w:rsidRPr="00D65693" w:rsidR="003509FF">
        <w:rPr>
          <w:rFonts w:cs="Times New Roman" w:hint="default"/>
          <w:kern w:val="0"/>
          <w:lang w:eastAsia="sk-SK"/>
        </w:rPr>
        <w:t>bytok, bytové</w:t>
      </w:r>
      <w:r w:rsidRPr="00D65693" w:rsidR="003509FF">
        <w:rPr>
          <w:rFonts w:cs="Times New Roman" w:hint="default"/>
          <w:kern w:val="0"/>
          <w:lang w:eastAsia="sk-SK"/>
        </w:rPr>
        <w:t xml:space="preserve"> vybavenie a </w:t>
      </w:r>
      <w:r w:rsidRPr="00D65693" w:rsidR="003509FF">
        <w:rPr>
          <w:rFonts w:cs="Times New Roman" w:hint="default"/>
          <w:kern w:val="0"/>
          <w:lang w:eastAsia="sk-SK"/>
        </w:rPr>
        <w:t>ú</w:t>
      </w:r>
      <w:r w:rsidRPr="00D65693" w:rsidR="003509FF">
        <w:rPr>
          <w:rFonts w:cs="Times New Roman" w:hint="default"/>
          <w:kern w:val="0"/>
          <w:lang w:eastAsia="sk-SK"/>
        </w:rPr>
        <w:t>drž</w:t>
      </w:r>
      <w:r w:rsidRPr="00D65693" w:rsidR="003509FF">
        <w:rPr>
          <w:rFonts w:cs="Times New Roman" w:hint="default"/>
          <w:kern w:val="0"/>
          <w:lang w:eastAsia="sk-SK"/>
        </w:rPr>
        <w:t>bu, na dopravu, spoje a </w:t>
      </w:r>
      <w:r w:rsidRPr="00D65693" w:rsidR="003509FF">
        <w:rPr>
          <w:rFonts w:cs="Times New Roman" w:hint="default"/>
          <w:kern w:val="0"/>
          <w:lang w:eastAsia="sk-SK"/>
        </w:rPr>
        <w:t>na rekreá</w:t>
      </w:r>
      <w:r w:rsidRPr="00D65693" w:rsidR="003509FF">
        <w:rPr>
          <w:rFonts w:cs="Times New Roman" w:hint="default"/>
          <w:kern w:val="0"/>
          <w:lang w:eastAsia="sk-SK"/>
        </w:rPr>
        <w:t>ciu a </w:t>
      </w:r>
      <w:r w:rsidRPr="00D65693" w:rsidR="003509FF">
        <w:rPr>
          <w:rFonts w:cs="Times New Roman" w:hint="default"/>
          <w:kern w:val="0"/>
          <w:lang w:eastAsia="sk-SK"/>
        </w:rPr>
        <w:t>kultú</w:t>
      </w:r>
      <w:r w:rsidRPr="00D65693" w:rsidR="003509FF">
        <w:rPr>
          <w:rFonts w:cs="Times New Roman" w:hint="default"/>
          <w:kern w:val="0"/>
          <w:lang w:eastAsia="sk-SK"/>
        </w:rPr>
        <w:t>ru.</w:t>
      </w:r>
    </w:p>
    <w:p w:rsidR="00CD4618" w:rsidRPr="0053220A" w:rsidP="0053220A">
      <w:pPr>
        <w:pStyle w:val="Standard"/>
        <w:bidi w:val="0"/>
        <w:jc w:val="both"/>
        <w:rPr>
          <w:rFonts w:cs="Times New Roman"/>
          <w:lang w:eastAsia="sk-SK"/>
        </w:rPr>
      </w:pPr>
      <w:r w:rsidRPr="00D65693" w:rsidR="006374BF">
        <w:rPr>
          <w:rFonts w:cs="Times New Roman"/>
          <w:lang w:eastAsia="sk-SK"/>
        </w:rPr>
        <w:tab/>
      </w:r>
      <w:r w:rsidRPr="00D65693" w:rsidR="003509FF">
        <w:rPr>
          <w:rFonts w:cs="Times New Roman" w:hint="default"/>
          <w:lang w:eastAsia="sk-SK"/>
        </w:rPr>
        <w:t>Súč</w:t>
      </w:r>
      <w:r w:rsidRPr="00D65693" w:rsidR="003509FF">
        <w:rPr>
          <w:rFonts w:cs="Times New Roman" w:hint="default"/>
          <w:lang w:eastAsia="sk-SK"/>
        </w:rPr>
        <w:t>asne  v </w:t>
      </w:r>
      <w:r w:rsidRPr="00D65693" w:rsidR="003509FF">
        <w:rPr>
          <w:rFonts w:cs="Times New Roman" w:hint="default"/>
          <w:lang w:eastAsia="sk-SK"/>
        </w:rPr>
        <w:t>odseku 8 ide o legislatí</w:t>
      </w:r>
      <w:r w:rsidRPr="00D65693" w:rsidR="003509FF">
        <w:rPr>
          <w:rFonts w:cs="Times New Roman" w:hint="default"/>
          <w:lang w:eastAsia="sk-SK"/>
        </w:rPr>
        <w:t>vnotechnickú</w:t>
      </w:r>
      <w:r w:rsidRPr="00D65693" w:rsidR="003509FF">
        <w:rPr>
          <w:rFonts w:cs="Times New Roman" w:hint="default"/>
          <w:lang w:eastAsia="sk-SK"/>
        </w:rPr>
        <w:t xml:space="preserve"> ú</w:t>
      </w:r>
      <w:r w:rsidRPr="00D65693" w:rsidR="003509FF">
        <w:rPr>
          <w:rFonts w:cs="Times New Roman" w:hint="default"/>
          <w:lang w:eastAsia="sk-SK"/>
        </w:rPr>
        <w:t>pravu.</w:t>
      </w:r>
    </w:p>
    <w:p w:rsidR="00CD4618" w:rsidRPr="00D65693" w:rsidP="00D65693">
      <w:pPr>
        <w:bidi w:val="0"/>
        <w:jc w:val="both"/>
        <w:rPr>
          <w:rFonts w:cs="Times New Roman"/>
        </w:rPr>
      </w:pPr>
      <w:r w:rsidRPr="00D65693" w:rsidR="006374BF">
        <w:rPr>
          <w:rFonts w:cs="Times New Roman"/>
        </w:rPr>
        <w:tab/>
      </w:r>
      <w:r w:rsidRPr="00D65693" w:rsidR="003509FF">
        <w:rPr>
          <w:rFonts w:cs="Times New Roman" w:hint="default"/>
        </w:rPr>
        <w:t>Navrhovaná</w:t>
      </w:r>
      <w:r w:rsidRPr="00D65693" w:rsidR="003509FF">
        <w:rPr>
          <w:rFonts w:cs="Times New Roman" w:hint="default"/>
        </w:rPr>
        <w:t xml:space="preserve"> prá</w:t>
      </w:r>
      <w:r w:rsidRPr="00D65693" w:rsidR="003509FF">
        <w:rPr>
          <w:rFonts w:cs="Times New Roman" w:hint="default"/>
        </w:rPr>
        <w:t>vna ú</w:t>
      </w:r>
      <w:r w:rsidRPr="00D65693" w:rsidR="003509FF">
        <w:rPr>
          <w:rFonts w:cs="Times New Roman" w:hint="default"/>
        </w:rPr>
        <w:t>prava ustanovuje prechod po</w:t>
      </w:r>
      <w:r w:rsidRPr="00D65693" w:rsidR="003509FF">
        <w:rPr>
          <w:rFonts w:cs="Times New Roman" w:hint="default"/>
        </w:rPr>
        <w:t>vinnosti platiť</w:t>
      </w:r>
      <w:r w:rsidRPr="00D65693" w:rsidR="003509FF">
        <w:rPr>
          <w:rFonts w:cs="Times New Roman" w:hint="default"/>
        </w:rPr>
        <w:t xml:space="preserve"> ú</w:t>
      </w:r>
      <w:r w:rsidRPr="00D65693" w:rsidR="003509FF">
        <w:rPr>
          <w:rFonts w:cs="Times New Roman" w:hint="default"/>
        </w:rPr>
        <w:t>hradu za sociá</w:t>
      </w:r>
      <w:r w:rsidRPr="00D65693" w:rsidR="003509FF">
        <w:rPr>
          <w:rFonts w:cs="Times New Roman" w:hint="default"/>
        </w:rPr>
        <w:t>lnu služ</w:t>
      </w:r>
      <w:r w:rsidRPr="00D65693" w:rsidR="003509FF">
        <w:rPr>
          <w:rFonts w:cs="Times New Roman" w:hint="default"/>
        </w:rPr>
        <w:t>bu alebo jej č</w:t>
      </w:r>
      <w:r w:rsidRPr="00D65693" w:rsidR="003509FF">
        <w:rPr>
          <w:rFonts w:cs="Times New Roman" w:hint="default"/>
        </w:rPr>
        <w:t>asť</w:t>
      </w:r>
      <w:r w:rsidRPr="00D65693" w:rsidR="003509FF">
        <w:rPr>
          <w:rFonts w:cs="Times New Roman" w:hint="default"/>
        </w:rPr>
        <w:t>, ak podľ</w:t>
      </w:r>
      <w:r w:rsidRPr="00D65693" w:rsidR="003509FF">
        <w:rPr>
          <w:rFonts w:cs="Times New Roman" w:hint="default"/>
        </w:rPr>
        <w:t>a odsekov 1 až</w:t>
      </w:r>
      <w:r w:rsidRPr="00D65693" w:rsidR="003509FF">
        <w:rPr>
          <w:rFonts w:cs="Times New Roman" w:hint="default"/>
        </w:rPr>
        <w:t xml:space="preserve"> 5 nevznikne prijí</w:t>
      </w:r>
      <w:r w:rsidRPr="00D65693" w:rsidR="003509FF">
        <w:rPr>
          <w:rFonts w:cs="Times New Roman" w:hint="default"/>
        </w:rPr>
        <w:t>mateľ</w:t>
      </w:r>
      <w:r w:rsidRPr="00D65693" w:rsidR="003509FF">
        <w:rPr>
          <w:rFonts w:cs="Times New Roman" w:hint="default"/>
        </w:rPr>
        <w:t>ovi sociá</w:t>
      </w:r>
      <w:r w:rsidRPr="00D65693" w:rsidR="003509FF">
        <w:rPr>
          <w:rFonts w:cs="Times New Roman" w:hint="default"/>
        </w:rPr>
        <w:t>lnej služ</w:t>
      </w:r>
      <w:r w:rsidRPr="00D65693" w:rsidR="003509FF">
        <w:rPr>
          <w:rFonts w:cs="Times New Roman" w:hint="default"/>
        </w:rPr>
        <w:t>by povinnosť</w:t>
      </w:r>
      <w:r w:rsidRPr="00D65693" w:rsidR="003509FF">
        <w:rPr>
          <w:rFonts w:cs="Times New Roman" w:hint="default"/>
        </w:rPr>
        <w:t xml:space="preserve"> platiť</w:t>
      </w:r>
      <w:r w:rsidRPr="00D65693" w:rsidR="003509FF">
        <w:rPr>
          <w:rFonts w:cs="Times New Roman" w:hint="default"/>
        </w:rPr>
        <w:t xml:space="preserve"> ú</w:t>
      </w:r>
      <w:r w:rsidRPr="00D65693" w:rsidR="003509FF">
        <w:rPr>
          <w:rFonts w:cs="Times New Roman" w:hint="default"/>
        </w:rPr>
        <w:t>hradu za sociá</w:t>
      </w:r>
      <w:r w:rsidRPr="00D65693" w:rsidR="003509FF">
        <w:rPr>
          <w:rFonts w:cs="Times New Roman" w:hint="default"/>
        </w:rPr>
        <w:t>lnu služ</w:t>
      </w:r>
      <w:r w:rsidRPr="00D65693" w:rsidR="003509FF">
        <w:rPr>
          <w:rFonts w:cs="Times New Roman" w:hint="default"/>
        </w:rPr>
        <w:t>bu alebo jej č</w:t>
      </w:r>
      <w:r w:rsidRPr="00D65693" w:rsidR="003509FF">
        <w:rPr>
          <w:rFonts w:cs="Times New Roman" w:hint="default"/>
        </w:rPr>
        <w:t>asť</w:t>
      </w:r>
      <w:r w:rsidRPr="00D65693" w:rsidR="003509FF">
        <w:rPr>
          <w:rFonts w:cs="Times New Roman" w:hint="default"/>
        </w:rPr>
        <w:t>, na potomkov - zaopatrené</w:t>
      </w:r>
      <w:r w:rsidRPr="00D65693" w:rsidR="003509FF">
        <w:rPr>
          <w:rFonts w:cs="Times New Roman" w:hint="default"/>
        </w:rPr>
        <w:t xml:space="preserve"> plnoleté</w:t>
      </w:r>
      <w:r w:rsidRPr="00D65693" w:rsidR="003509FF">
        <w:rPr>
          <w:rFonts w:cs="Times New Roman" w:hint="default"/>
        </w:rPr>
        <w:t xml:space="preserve"> deti, prič</w:t>
      </w:r>
      <w:r w:rsidRPr="00D65693" w:rsidR="003509FF">
        <w:rPr>
          <w:rFonts w:cs="Times New Roman" w:hint="default"/>
        </w:rPr>
        <w:t>om tá</w:t>
      </w:r>
      <w:r w:rsidRPr="00D65693" w:rsidR="003509FF">
        <w:rPr>
          <w:rFonts w:cs="Times New Roman" w:hint="default"/>
        </w:rPr>
        <w:t>to povinnosť</w:t>
      </w:r>
      <w:r w:rsidRPr="00D65693" w:rsidR="003509FF">
        <w:rPr>
          <w:rFonts w:cs="Times New Roman" w:hint="default"/>
        </w:rPr>
        <w:t xml:space="preserve"> zaopatrený</w:t>
      </w:r>
      <w:r w:rsidRPr="00D65693" w:rsidR="003509FF">
        <w:rPr>
          <w:rFonts w:cs="Times New Roman" w:hint="default"/>
        </w:rPr>
        <w:t>c</w:t>
      </w:r>
      <w:r w:rsidRPr="00D65693" w:rsidR="003509FF">
        <w:rPr>
          <w:rFonts w:cs="Times New Roman" w:hint="default"/>
        </w:rPr>
        <w:t>h</w:t>
      </w:r>
      <w:r w:rsidRPr="00D65693" w:rsidR="003509FF">
        <w:rPr>
          <w:rFonts w:cs="Times New Roman" w:hint="default"/>
        </w:rPr>
        <w:t xml:space="preserve"> plnoletý</w:t>
      </w:r>
      <w:r w:rsidRPr="00D65693" w:rsidR="003509FF">
        <w:rPr>
          <w:rFonts w:cs="Times New Roman" w:hint="default"/>
        </w:rPr>
        <w:t>ch detí</w:t>
      </w:r>
      <w:r w:rsidRPr="00D65693" w:rsidR="003509FF">
        <w:rPr>
          <w:rFonts w:cs="Times New Roman" w:hint="default"/>
        </w:rPr>
        <w:t xml:space="preserve"> predchá</w:t>
      </w:r>
      <w:r w:rsidRPr="00D65693" w:rsidR="003509FF">
        <w:rPr>
          <w:rFonts w:cs="Times New Roman" w:hint="default"/>
        </w:rPr>
        <w:t>dza povinnosť</w:t>
      </w:r>
      <w:r w:rsidRPr="00D65693" w:rsidR="003509FF">
        <w:rPr>
          <w:rFonts w:cs="Times New Roman" w:hint="default"/>
        </w:rPr>
        <w:t xml:space="preserve"> rodič</w:t>
      </w:r>
      <w:r w:rsidRPr="00D65693" w:rsidR="003509FF">
        <w:rPr>
          <w:rFonts w:cs="Times New Roman" w:hint="default"/>
        </w:rPr>
        <w:t>ov prijí</w:t>
      </w:r>
      <w:r w:rsidRPr="00D65693" w:rsidR="003509FF">
        <w:rPr>
          <w:rFonts w:cs="Times New Roman" w:hint="default"/>
        </w:rPr>
        <w:t>mateľ</w:t>
      </w:r>
      <w:r w:rsidRPr="00D65693" w:rsidR="003509FF">
        <w:rPr>
          <w:rFonts w:cs="Times New Roman" w:hint="default"/>
        </w:rPr>
        <w:t>a sociá</w:t>
      </w:r>
      <w:r w:rsidRPr="00D65693" w:rsidR="003509FF">
        <w:rPr>
          <w:rFonts w:cs="Times New Roman" w:hint="default"/>
        </w:rPr>
        <w:t>lnej služ</w:t>
      </w:r>
      <w:r w:rsidRPr="00D65693" w:rsidR="003509FF">
        <w:rPr>
          <w:rFonts w:cs="Times New Roman" w:hint="default"/>
        </w:rPr>
        <w:t>by, ktoré</w:t>
      </w:r>
      <w:r w:rsidRPr="00D65693" w:rsidR="003509FF">
        <w:rPr>
          <w:rFonts w:cs="Times New Roman" w:hint="default"/>
        </w:rPr>
        <w:t>ho prí</w:t>
      </w:r>
      <w:r w:rsidRPr="00D65693" w:rsidR="003509FF">
        <w:rPr>
          <w:rFonts w:cs="Times New Roman" w:hint="default"/>
        </w:rPr>
        <w:t>jem sa neposudzuje spoloč</w:t>
      </w:r>
      <w:r w:rsidRPr="00D65693" w:rsidR="003509FF">
        <w:rPr>
          <w:rFonts w:cs="Times New Roman" w:hint="default"/>
        </w:rPr>
        <w:t>ne s </w:t>
      </w:r>
      <w:r w:rsidRPr="00D65693" w:rsidR="003509FF">
        <w:rPr>
          <w:rFonts w:cs="Times New Roman" w:hint="default"/>
        </w:rPr>
        <w:t>prí</w:t>
      </w:r>
      <w:r w:rsidRPr="00D65693" w:rsidR="003509FF">
        <w:rPr>
          <w:rFonts w:cs="Times New Roman" w:hint="default"/>
        </w:rPr>
        <w:t>jmom rodič</w:t>
      </w:r>
      <w:r w:rsidRPr="00D65693" w:rsidR="003509FF">
        <w:rPr>
          <w:rFonts w:cs="Times New Roman" w:hint="default"/>
        </w:rPr>
        <w:t>ov</w:t>
      </w:r>
      <w:r w:rsidR="00800F6A">
        <w:rPr>
          <w:rFonts w:cs="Times New Roman"/>
        </w:rPr>
        <w:t xml:space="preserve"> (</w:t>
      </w:r>
      <w:r w:rsidRPr="00D65693" w:rsidR="003509FF">
        <w:rPr>
          <w:rFonts w:cs="Times New Roman" w:hint="default"/>
        </w:rPr>
        <w:t>plnoletý</w:t>
      </w:r>
      <w:r w:rsidRPr="00D65693" w:rsidR="003509FF">
        <w:rPr>
          <w:rFonts w:cs="Times New Roman" w:hint="default"/>
        </w:rPr>
        <w:t xml:space="preserve"> a </w:t>
      </w:r>
      <w:r w:rsidRPr="00D65693" w:rsidR="003509FF">
        <w:rPr>
          <w:rFonts w:cs="Times New Roman" w:hint="default"/>
        </w:rPr>
        <w:t>zaopatrený</w:t>
      </w:r>
      <w:r w:rsidRPr="00D65693" w:rsidR="003509FF">
        <w:rPr>
          <w:rFonts w:cs="Times New Roman" w:hint="default"/>
        </w:rPr>
        <w:t>). Povinnosť</w:t>
      </w:r>
      <w:r w:rsidRPr="00D65693" w:rsidR="003509FF">
        <w:rPr>
          <w:rFonts w:cs="Times New Roman" w:hint="default"/>
        </w:rPr>
        <w:t xml:space="preserve"> platiť</w:t>
      </w:r>
      <w:r w:rsidRPr="00D65693" w:rsidR="003509FF">
        <w:rPr>
          <w:rFonts w:cs="Times New Roman" w:hint="default"/>
        </w:rPr>
        <w:t xml:space="preserve"> ú</w:t>
      </w:r>
      <w:r w:rsidRPr="00D65693" w:rsidR="003509FF">
        <w:rPr>
          <w:rFonts w:cs="Times New Roman" w:hint="default"/>
        </w:rPr>
        <w:t>hradu za sociá</w:t>
      </w:r>
      <w:r w:rsidRPr="00D65693" w:rsidR="003509FF">
        <w:rPr>
          <w:rFonts w:cs="Times New Roman" w:hint="default"/>
        </w:rPr>
        <w:t>lnu služ</w:t>
      </w:r>
      <w:r w:rsidRPr="00D65693" w:rsidR="003509FF">
        <w:rPr>
          <w:rFonts w:cs="Times New Roman" w:hint="default"/>
        </w:rPr>
        <w:t>bu alebo jej č</w:t>
      </w:r>
      <w:r w:rsidRPr="00D65693" w:rsidR="003509FF">
        <w:rPr>
          <w:rFonts w:cs="Times New Roman" w:hint="default"/>
        </w:rPr>
        <w:t>asť</w:t>
      </w:r>
      <w:r w:rsidRPr="00D65693" w:rsidR="003509FF">
        <w:rPr>
          <w:rFonts w:cs="Times New Roman" w:hint="default"/>
        </w:rPr>
        <w:t xml:space="preserve"> u </w:t>
      </w:r>
      <w:r w:rsidRPr="00D65693" w:rsidR="003509FF">
        <w:rPr>
          <w:rFonts w:cs="Times New Roman" w:hint="default"/>
        </w:rPr>
        <w:t>rodič</w:t>
      </w:r>
      <w:r w:rsidRPr="00D65693" w:rsidR="003509FF">
        <w:rPr>
          <w:rFonts w:cs="Times New Roman" w:hint="default"/>
        </w:rPr>
        <w:t>ov prijí</w:t>
      </w:r>
      <w:r w:rsidRPr="00D65693" w:rsidR="003509FF">
        <w:rPr>
          <w:rFonts w:cs="Times New Roman" w:hint="default"/>
        </w:rPr>
        <w:t>mateľ</w:t>
      </w:r>
      <w:r w:rsidRPr="00D65693" w:rsidR="003509FF">
        <w:rPr>
          <w:rFonts w:cs="Times New Roman" w:hint="default"/>
        </w:rPr>
        <w:t>a sociá</w:t>
      </w:r>
      <w:r w:rsidRPr="00D65693" w:rsidR="003509FF">
        <w:rPr>
          <w:rFonts w:cs="Times New Roman" w:hint="default"/>
        </w:rPr>
        <w:t>lnej služ</w:t>
      </w:r>
      <w:r w:rsidRPr="00D65693" w:rsidR="003509FF">
        <w:rPr>
          <w:rFonts w:cs="Times New Roman" w:hint="default"/>
        </w:rPr>
        <w:t xml:space="preserve">by, </w:t>
      </w:r>
      <w:r w:rsidRPr="00D65693" w:rsidR="003509FF">
        <w:rPr>
          <w:rFonts w:cs="Times New Roman" w:hint="default"/>
        </w:rPr>
        <w:t>ktoré</w:t>
      </w:r>
      <w:r w:rsidRPr="00D65693" w:rsidR="003509FF">
        <w:rPr>
          <w:rFonts w:cs="Times New Roman" w:hint="default"/>
        </w:rPr>
        <w:t>ho prí</w:t>
      </w:r>
      <w:r w:rsidRPr="00D65693" w:rsidR="003509FF">
        <w:rPr>
          <w:rFonts w:cs="Times New Roman" w:hint="default"/>
        </w:rPr>
        <w:t>jem sa neposudzuje spoloč</w:t>
      </w:r>
      <w:r w:rsidRPr="00D65693" w:rsidR="003509FF">
        <w:rPr>
          <w:rFonts w:cs="Times New Roman" w:hint="default"/>
        </w:rPr>
        <w:t>ne s </w:t>
      </w:r>
      <w:r w:rsidRPr="00D65693" w:rsidR="003509FF">
        <w:rPr>
          <w:rFonts w:cs="Times New Roman" w:hint="default"/>
        </w:rPr>
        <w:t>prí</w:t>
      </w:r>
      <w:r w:rsidRPr="00D65693" w:rsidR="003509FF">
        <w:rPr>
          <w:rFonts w:cs="Times New Roman" w:hint="default"/>
        </w:rPr>
        <w:t>jmom rodič</w:t>
      </w:r>
      <w:r w:rsidRPr="00D65693" w:rsidR="003509FF">
        <w:rPr>
          <w:rFonts w:cs="Times New Roman" w:hint="default"/>
        </w:rPr>
        <w:t>ov, teda je plnoletý</w:t>
      </w:r>
      <w:r w:rsidRPr="00D65693" w:rsidR="003509FF">
        <w:rPr>
          <w:rFonts w:cs="Times New Roman" w:hint="default"/>
        </w:rPr>
        <w:t xml:space="preserve"> a </w:t>
      </w:r>
      <w:r w:rsidRPr="00D65693" w:rsidR="003509FF">
        <w:rPr>
          <w:rFonts w:cs="Times New Roman" w:hint="default"/>
        </w:rPr>
        <w:t>zaopatrený</w:t>
      </w:r>
      <w:r w:rsidRPr="00D65693" w:rsidR="003509FF">
        <w:rPr>
          <w:rFonts w:cs="Times New Roman" w:hint="default"/>
        </w:rPr>
        <w:t>, vznikne len vtedy, ak prijí</w:t>
      </w:r>
      <w:r w:rsidRPr="00D65693" w:rsidR="003509FF">
        <w:rPr>
          <w:rFonts w:cs="Times New Roman" w:hint="default"/>
        </w:rPr>
        <w:t>mateľ</w:t>
      </w:r>
      <w:r w:rsidRPr="00D65693" w:rsidR="003509FF">
        <w:rPr>
          <w:rFonts w:cs="Times New Roman" w:hint="default"/>
        </w:rPr>
        <w:t xml:space="preserve"> sociá</w:t>
      </w:r>
      <w:r w:rsidRPr="00D65693" w:rsidR="003509FF">
        <w:rPr>
          <w:rFonts w:cs="Times New Roman" w:hint="default"/>
        </w:rPr>
        <w:t>lnej služ</w:t>
      </w:r>
      <w:r w:rsidRPr="00D65693" w:rsidR="003509FF">
        <w:rPr>
          <w:rFonts w:cs="Times New Roman" w:hint="default"/>
        </w:rPr>
        <w:t>by nemá</w:t>
      </w:r>
      <w:r w:rsidRPr="00D65693" w:rsidR="003509FF">
        <w:rPr>
          <w:rFonts w:cs="Times New Roman" w:hint="default"/>
        </w:rPr>
        <w:t xml:space="preserve"> zaopatrené</w:t>
      </w:r>
      <w:r w:rsidRPr="00D65693" w:rsidR="003509FF">
        <w:rPr>
          <w:rFonts w:cs="Times New Roman" w:hint="default"/>
        </w:rPr>
        <w:t xml:space="preserve"> plnoleté</w:t>
      </w:r>
      <w:r w:rsidRPr="00D65693" w:rsidR="003509FF">
        <w:rPr>
          <w:rFonts w:cs="Times New Roman" w:hint="default"/>
        </w:rPr>
        <w:t xml:space="preserve"> deti, ale aj vtedy, ak taký</w:t>
      </w:r>
      <w:r w:rsidRPr="00D65693" w:rsidR="003509FF">
        <w:rPr>
          <w:rFonts w:cs="Times New Roman" w:hint="default"/>
        </w:rPr>
        <w:t>chto potomkov sí</w:t>
      </w:r>
      <w:r w:rsidRPr="00D65693" w:rsidR="003509FF">
        <w:rPr>
          <w:rFonts w:cs="Times New Roman" w:hint="default"/>
        </w:rPr>
        <w:t>ce má</w:t>
      </w:r>
      <w:r w:rsidRPr="00D65693" w:rsidR="003509FF">
        <w:rPr>
          <w:rFonts w:cs="Times New Roman" w:hint="default"/>
        </w:rPr>
        <w:t>, ale nie sú</w:t>
      </w:r>
      <w:r w:rsidRPr="00D65693" w:rsidR="003509FF">
        <w:rPr>
          <w:rFonts w:cs="Times New Roman" w:hint="default"/>
        </w:rPr>
        <w:t xml:space="preserve"> schopní</w:t>
      </w:r>
      <w:r w:rsidRPr="00D65693" w:rsidR="003509FF">
        <w:rPr>
          <w:rFonts w:cs="Times New Roman" w:hint="default"/>
        </w:rPr>
        <w:t xml:space="preserve"> plniť</w:t>
      </w:r>
      <w:r w:rsidRPr="00D65693" w:rsidR="003509FF">
        <w:rPr>
          <w:rFonts w:cs="Times New Roman" w:hint="default"/>
        </w:rPr>
        <w:t xml:space="preserve"> povinnosť</w:t>
      </w:r>
      <w:r w:rsidRPr="00D65693" w:rsidR="003509FF">
        <w:rPr>
          <w:rFonts w:cs="Times New Roman" w:hint="default"/>
        </w:rPr>
        <w:t xml:space="preserve"> platiť</w:t>
      </w:r>
      <w:r w:rsidRPr="00D65693" w:rsidR="003509FF">
        <w:rPr>
          <w:rFonts w:cs="Times New Roman" w:hint="default"/>
        </w:rPr>
        <w:t xml:space="preserve"> </w:t>
      </w:r>
      <w:r w:rsidRPr="00D65693" w:rsidR="003509FF">
        <w:rPr>
          <w:rFonts w:cs="Times New Roman" w:hint="default"/>
        </w:rPr>
        <w:t>ú</w:t>
      </w:r>
      <w:r w:rsidRPr="00D65693" w:rsidR="003509FF">
        <w:rPr>
          <w:rFonts w:cs="Times New Roman" w:hint="default"/>
        </w:rPr>
        <w:t>hradu za sociá</w:t>
      </w:r>
      <w:r w:rsidRPr="00D65693" w:rsidR="003509FF">
        <w:rPr>
          <w:rFonts w:cs="Times New Roman" w:hint="default"/>
        </w:rPr>
        <w:t>lnu služ</w:t>
      </w:r>
      <w:r w:rsidRPr="00D65693" w:rsidR="003509FF">
        <w:rPr>
          <w:rFonts w:cs="Times New Roman" w:hint="default"/>
        </w:rPr>
        <w:t>bu alebo jej č</w:t>
      </w:r>
      <w:r w:rsidRPr="00D65693" w:rsidR="003509FF">
        <w:rPr>
          <w:rFonts w:cs="Times New Roman" w:hint="default"/>
        </w:rPr>
        <w:t>asť </w:t>
      </w:r>
      <w:r w:rsidRPr="00D65693" w:rsidR="003509FF">
        <w:rPr>
          <w:rFonts w:cs="Times New Roman" w:hint="default"/>
        </w:rPr>
        <w:t xml:space="preserve"> ú</w:t>
      </w:r>
      <w:r w:rsidRPr="00D65693" w:rsidR="003509FF">
        <w:rPr>
          <w:rFonts w:cs="Times New Roman" w:hint="default"/>
        </w:rPr>
        <w:t>plne. Na rozdiel od predchá</w:t>
      </w:r>
      <w:r w:rsidRPr="00D65693" w:rsidR="003509FF">
        <w:rPr>
          <w:rFonts w:cs="Times New Roman" w:hint="default"/>
        </w:rPr>
        <w:t>dzajú</w:t>
      </w:r>
      <w:r w:rsidRPr="00D65693" w:rsidR="003509FF">
        <w:rPr>
          <w:rFonts w:cs="Times New Roman" w:hint="default"/>
        </w:rPr>
        <w:t>cej prá</w:t>
      </w:r>
      <w:r w:rsidRPr="00D65693" w:rsidR="003509FF">
        <w:rPr>
          <w:rFonts w:cs="Times New Roman" w:hint="default"/>
        </w:rPr>
        <w:t>vnej ú</w:t>
      </w:r>
      <w:r w:rsidRPr="00D65693" w:rsidR="003509FF">
        <w:rPr>
          <w:rFonts w:cs="Times New Roman" w:hint="default"/>
        </w:rPr>
        <w:t>pravy,  v </w:t>
      </w:r>
      <w:r w:rsidRPr="00D65693" w:rsidR="003509FF">
        <w:rPr>
          <w:rFonts w:cs="Times New Roman" w:hint="default"/>
        </w:rPr>
        <w:t>ktorej bol ustanovený</w:t>
      </w:r>
      <w:r w:rsidRPr="00D65693" w:rsidR="003509FF">
        <w:rPr>
          <w:rFonts w:cs="Times New Roman" w:hint="default"/>
        </w:rPr>
        <w:t xml:space="preserve"> explicitne prechod povinnosti platiť</w:t>
      </w:r>
      <w:r w:rsidRPr="00D65693" w:rsidR="003509FF">
        <w:rPr>
          <w:rFonts w:cs="Times New Roman" w:hint="default"/>
        </w:rPr>
        <w:t xml:space="preserve"> ú</w:t>
      </w:r>
      <w:r w:rsidRPr="00D65693" w:rsidR="003509FF">
        <w:rPr>
          <w:rFonts w:cs="Times New Roman" w:hint="default"/>
        </w:rPr>
        <w:t>hradu za sociá</w:t>
      </w:r>
      <w:r w:rsidRPr="00D65693" w:rsidR="003509FF">
        <w:rPr>
          <w:rFonts w:cs="Times New Roman" w:hint="default"/>
        </w:rPr>
        <w:t>lnu služ</w:t>
      </w:r>
      <w:r w:rsidRPr="00D65693" w:rsidR="003509FF">
        <w:rPr>
          <w:rFonts w:cs="Times New Roman" w:hint="default"/>
        </w:rPr>
        <w:t>bu alebo jej č</w:t>
      </w:r>
      <w:r w:rsidRPr="00D65693" w:rsidR="003509FF">
        <w:rPr>
          <w:rFonts w:cs="Times New Roman" w:hint="default"/>
        </w:rPr>
        <w:t>asť</w:t>
      </w:r>
      <w:r w:rsidRPr="00D65693" w:rsidR="003509FF">
        <w:rPr>
          <w:rFonts w:cs="Times New Roman" w:hint="default"/>
        </w:rPr>
        <w:t>, „</w:t>
      </w:r>
      <w:r w:rsidRPr="00D65693" w:rsidR="003509FF">
        <w:rPr>
          <w:rFonts w:cs="Times New Roman" w:hint="default"/>
        </w:rPr>
        <w:t>postupne na rodič</w:t>
      </w:r>
      <w:r w:rsidRPr="00D65693" w:rsidR="003509FF">
        <w:rPr>
          <w:rFonts w:cs="Times New Roman" w:hint="default"/>
        </w:rPr>
        <w:t>ov a </w:t>
      </w:r>
      <w:r w:rsidRPr="00D65693" w:rsidR="003509FF">
        <w:rPr>
          <w:rFonts w:cs="Times New Roman" w:hint="default"/>
        </w:rPr>
        <w:t>deti“</w:t>
      </w:r>
      <w:r w:rsidRPr="00D65693" w:rsidR="003509FF">
        <w:rPr>
          <w:rFonts w:cs="Times New Roman" w:hint="default"/>
        </w:rPr>
        <w:t>, ide o </w:t>
      </w:r>
      <w:r w:rsidRPr="00D65693" w:rsidR="003509FF">
        <w:rPr>
          <w:rFonts w:cs="Times New Roman" w:hint="default"/>
        </w:rPr>
        <w:t>reš</w:t>
      </w:r>
      <w:r w:rsidRPr="00D65693" w:rsidR="003509FF">
        <w:rPr>
          <w:rFonts w:cs="Times New Roman" w:hint="default"/>
        </w:rPr>
        <w:t>pektovanie zá</w:t>
      </w:r>
      <w:r w:rsidRPr="00D65693" w:rsidR="003509FF">
        <w:rPr>
          <w:rFonts w:cs="Times New Roman" w:hint="default"/>
        </w:rPr>
        <w:t>sady</w:t>
      </w:r>
      <w:r w:rsidRPr="00D65693" w:rsidR="003509FF">
        <w:rPr>
          <w:rFonts w:cs="Times New Roman" w:hint="default"/>
        </w:rPr>
        <w:t xml:space="preserve"> </w:t>
      </w:r>
      <w:r w:rsidRPr="00D65693" w:rsidR="003509FF">
        <w:rPr>
          <w:rFonts w:cs="Times New Roman" w:hint="default"/>
        </w:rPr>
        <w:t>prednosti vzniku vyž</w:t>
      </w:r>
      <w:r w:rsidRPr="00D65693" w:rsidR="003509FF">
        <w:rPr>
          <w:rFonts w:cs="Times New Roman" w:hint="default"/>
        </w:rPr>
        <w:t>ivovacej povinnosti potomkov pred vznikom vyž</w:t>
      </w:r>
      <w:r w:rsidRPr="00D65693" w:rsidR="003509FF">
        <w:rPr>
          <w:rFonts w:cs="Times New Roman" w:hint="default"/>
        </w:rPr>
        <w:t xml:space="preserve">ivovacej povinnosti predkov. </w:t>
      </w:r>
    </w:p>
    <w:p w:rsidR="00CD4618" w:rsidRPr="00D65693" w:rsidP="00D65693">
      <w:pPr>
        <w:bidi w:val="0"/>
        <w:jc w:val="both"/>
        <w:rPr>
          <w:rFonts w:cs="Times New Roman"/>
        </w:rPr>
      </w:pPr>
      <w:r w:rsidRPr="00D65693" w:rsidR="006374BF">
        <w:rPr>
          <w:rFonts w:cs="Times New Roman"/>
        </w:rPr>
        <w:tab/>
      </w:r>
      <w:r w:rsidRPr="00D65693" w:rsidR="003509FF">
        <w:rPr>
          <w:rFonts w:cs="Times New Roman" w:hint="default"/>
        </w:rPr>
        <w:t>Súč</w:t>
      </w:r>
      <w:r w:rsidRPr="00D65693" w:rsidR="003509FF">
        <w:rPr>
          <w:rFonts w:cs="Times New Roman" w:hint="default"/>
        </w:rPr>
        <w:t>asne sa navrhuje ustanoviť</w:t>
      </w:r>
      <w:r w:rsidRPr="00D65693" w:rsidR="003509FF">
        <w:rPr>
          <w:rFonts w:cs="Times New Roman" w:hint="default"/>
        </w:rPr>
        <w:t>, ž</w:t>
      </w:r>
      <w:r w:rsidRPr="00D65693" w:rsidR="003509FF">
        <w:rPr>
          <w:rFonts w:cs="Times New Roman" w:hint="default"/>
        </w:rPr>
        <w:t>e ak nedô</w:t>
      </w:r>
      <w:r w:rsidRPr="00D65693" w:rsidR="003509FF">
        <w:rPr>
          <w:rFonts w:cs="Times New Roman" w:hint="default"/>
        </w:rPr>
        <w:t>jde k </w:t>
      </w:r>
      <w:r w:rsidRPr="00D65693" w:rsidR="003509FF">
        <w:rPr>
          <w:rFonts w:cs="Times New Roman" w:hint="default"/>
        </w:rPr>
        <w:t>dobrovoľ</w:t>
      </w:r>
      <w:r w:rsidRPr="00D65693" w:rsidR="003509FF">
        <w:rPr>
          <w:rFonts w:cs="Times New Roman" w:hint="default"/>
        </w:rPr>
        <w:t>né</w:t>
      </w:r>
      <w:r w:rsidRPr="00D65693" w:rsidR="003509FF">
        <w:rPr>
          <w:rFonts w:cs="Times New Roman" w:hint="default"/>
        </w:rPr>
        <w:t>mu plneniu povinnosti platiť</w:t>
      </w:r>
      <w:r w:rsidRPr="00D65693" w:rsidR="003509FF">
        <w:rPr>
          <w:rFonts w:cs="Times New Roman" w:hint="default"/>
        </w:rPr>
        <w:t xml:space="preserve"> ú</w:t>
      </w:r>
      <w:r w:rsidRPr="00D65693" w:rsidR="003509FF">
        <w:rPr>
          <w:rFonts w:cs="Times New Roman" w:hint="default"/>
        </w:rPr>
        <w:t>hradu alebo jej č</w:t>
      </w:r>
      <w:r w:rsidRPr="00D65693" w:rsidR="003509FF">
        <w:rPr>
          <w:rFonts w:cs="Times New Roman" w:hint="default"/>
        </w:rPr>
        <w:t>asť</w:t>
      </w:r>
      <w:r w:rsidRPr="00D65693" w:rsidR="003509FF">
        <w:rPr>
          <w:rFonts w:cs="Times New Roman" w:hint="default"/>
        </w:rPr>
        <w:t xml:space="preserve"> zo strany najbližší</w:t>
      </w:r>
      <w:r w:rsidRPr="00D65693" w:rsidR="003509FF">
        <w:rPr>
          <w:rFonts w:cs="Times New Roman" w:hint="default"/>
        </w:rPr>
        <w:t>ch prí</w:t>
      </w:r>
      <w:r w:rsidRPr="00D65693" w:rsidR="003509FF">
        <w:rPr>
          <w:rFonts w:cs="Times New Roman" w:hint="default"/>
        </w:rPr>
        <w:t>buzný</w:t>
      </w:r>
      <w:r w:rsidRPr="00D65693" w:rsidR="003509FF">
        <w:rPr>
          <w:rFonts w:cs="Times New Roman" w:hint="default"/>
        </w:rPr>
        <w:t>ch, obec alebo vyšší</w:t>
      </w:r>
      <w:r w:rsidRPr="00D65693" w:rsidR="003509FF">
        <w:rPr>
          <w:rFonts w:cs="Times New Roman" w:hint="default"/>
        </w:rPr>
        <w:t xml:space="preserve"> ú</w:t>
      </w:r>
      <w:r w:rsidRPr="00D65693" w:rsidR="003509FF">
        <w:rPr>
          <w:rFonts w:cs="Times New Roman" w:hint="default"/>
        </w:rPr>
        <w:t>zemný</w:t>
      </w:r>
      <w:r w:rsidRPr="00D65693" w:rsidR="003509FF">
        <w:rPr>
          <w:rFonts w:cs="Times New Roman" w:hint="default"/>
        </w:rPr>
        <w:t xml:space="preserve"> celok vydá</w:t>
      </w:r>
      <w:r w:rsidRPr="00D65693" w:rsidR="003509FF">
        <w:rPr>
          <w:rFonts w:cs="Times New Roman" w:hint="default"/>
        </w:rPr>
        <w:t>va rozhodnutie o </w:t>
      </w:r>
      <w:r w:rsidRPr="00D65693" w:rsidR="003509FF">
        <w:rPr>
          <w:rFonts w:cs="Times New Roman" w:hint="default"/>
        </w:rPr>
        <w:t>povinnosti platiť</w:t>
      </w:r>
      <w:r w:rsidRPr="00D65693" w:rsidR="003509FF">
        <w:rPr>
          <w:rFonts w:cs="Times New Roman" w:hint="default"/>
        </w:rPr>
        <w:t xml:space="preserve"> tieto dlž</w:t>
      </w:r>
      <w:r w:rsidRPr="00D65693" w:rsidR="003509FF">
        <w:rPr>
          <w:rFonts w:cs="Times New Roman" w:hint="default"/>
        </w:rPr>
        <w:t>né</w:t>
      </w:r>
      <w:r w:rsidRPr="00D65693" w:rsidR="003509FF">
        <w:rPr>
          <w:rFonts w:cs="Times New Roman" w:hint="default"/>
        </w:rPr>
        <w:t xml:space="preserve"> sumy</w:t>
      </w:r>
      <w:r w:rsidR="00847824">
        <w:rPr>
          <w:rFonts w:cs="Times New Roman"/>
        </w:rPr>
        <w:t>, a to v </w:t>
      </w:r>
      <w:r w:rsidR="00847824">
        <w:rPr>
          <w:rFonts w:cs="Times New Roman" w:hint="default"/>
        </w:rPr>
        <w:t>rozsahu svojej pô</w:t>
      </w:r>
      <w:r w:rsidR="00847824">
        <w:rPr>
          <w:rFonts w:cs="Times New Roman" w:hint="default"/>
        </w:rPr>
        <w:t>sobnosti</w:t>
      </w:r>
      <w:r w:rsidRPr="00D65693" w:rsidR="003509FF">
        <w:rPr>
          <w:rFonts w:cs="Times New Roman" w:hint="default"/>
        </w:rPr>
        <w:t>. Osoby povinné</w:t>
      </w:r>
      <w:r w:rsidRPr="00D65693" w:rsidR="003509FF">
        <w:rPr>
          <w:rFonts w:cs="Times New Roman" w:hint="default"/>
        </w:rPr>
        <w:t xml:space="preserve"> platení</w:t>
      </w:r>
      <w:r w:rsidRPr="00D65693" w:rsidR="003509FF">
        <w:rPr>
          <w:rFonts w:cs="Times New Roman" w:hint="default"/>
        </w:rPr>
        <w:t>m ú</w:t>
      </w:r>
      <w:r w:rsidRPr="00D65693" w:rsidR="003509FF">
        <w:rPr>
          <w:rFonts w:cs="Times New Roman" w:hint="default"/>
        </w:rPr>
        <w:t>hrady a </w:t>
      </w:r>
      <w:r w:rsidRPr="00D65693" w:rsidR="003509FF">
        <w:rPr>
          <w:rFonts w:cs="Times New Roman" w:hint="default"/>
        </w:rPr>
        <w:t>poskytovateľ</w:t>
      </w:r>
      <w:r w:rsidRPr="00D65693" w:rsidR="003509FF">
        <w:rPr>
          <w:rFonts w:cs="Times New Roman" w:hint="default"/>
        </w:rPr>
        <w:t xml:space="preserve"> sociá</w:t>
      </w:r>
      <w:r w:rsidRPr="00D65693" w:rsidR="003509FF">
        <w:rPr>
          <w:rFonts w:cs="Times New Roman" w:hint="default"/>
        </w:rPr>
        <w:t>lnej služ</w:t>
      </w:r>
      <w:r w:rsidRPr="00D65693" w:rsidR="003509FF">
        <w:rPr>
          <w:rFonts w:cs="Times New Roman" w:hint="default"/>
        </w:rPr>
        <w:t>by sa stá</w:t>
      </w:r>
      <w:r w:rsidRPr="00D65693" w:rsidR="003509FF">
        <w:rPr>
          <w:rFonts w:cs="Times New Roman" w:hint="default"/>
        </w:rPr>
        <w:t>vajú</w:t>
      </w:r>
      <w:r w:rsidRPr="00D65693" w:rsidR="003509FF">
        <w:rPr>
          <w:rFonts w:cs="Times New Roman" w:hint="default"/>
        </w:rPr>
        <w:t xml:space="preserve"> úč</w:t>
      </w:r>
      <w:r w:rsidRPr="00D65693" w:rsidR="003509FF">
        <w:rPr>
          <w:rFonts w:cs="Times New Roman" w:hint="default"/>
        </w:rPr>
        <w:t>astní</w:t>
      </w:r>
      <w:r w:rsidRPr="00D65693" w:rsidR="003509FF">
        <w:rPr>
          <w:rFonts w:cs="Times New Roman" w:hint="default"/>
        </w:rPr>
        <w:t>kmi predmetné</w:t>
      </w:r>
      <w:r w:rsidRPr="00D65693" w:rsidR="003509FF">
        <w:rPr>
          <w:rFonts w:cs="Times New Roman" w:hint="default"/>
        </w:rPr>
        <w:t xml:space="preserve">ho konania. </w:t>
      </w:r>
      <w:r w:rsidR="00080970">
        <w:rPr>
          <w:rFonts w:hint="default"/>
        </w:rPr>
        <w:t>Prijí</w:t>
      </w:r>
      <w:r w:rsidR="00080970">
        <w:rPr>
          <w:rFonts w:hint="default"/>
        </w:rPr>
        <w:t>mateľ</w:t>
      </w:r>
      <w:r w:rsidR="00080970">
        <w:rPr>
          <w:rFonts w:hint="default"/>
        </w:rPr>
        <w:t xml:space="preserve"> sociá</w:t>
      </w:r>
      <w:r w:rsidR="00080970">
        <w:rPr>
          <w:rFonts w:hint="default"/>
        </w:rPr>
        <w:t>lnej služ</w:t>
      </w:r>
      <w:r w:rsidR="00080970">
        <w:rPr>
          <w:rFonts w:hint="default"/>
        </w:rPr>
        <w:t>by má</w:t>
      </w:r>
      <w:r w:rsidR="00080970">
        <w:rPr>
          <w:rFonts w:hint="default"/>
        </w:rPr>
        <w:t xml:space="preserve"> na úč</w:t>
      </w:r>
      <w:r w:rsidR="00080970">
        <w:rPr>
          <w:rFonts w:hint="default"/>
        </w:rPr>
        <w:t>ely tohto ro</w:t>
      </w:r>
      <w:r w:rsidR="00080970">
        <w:rPr>
          <w:rFonts w:hint="default"/>
        </w:rPr>
        <w:t>zhodovania postavenie zúč</w:t>
      </w:r>
      <w:r w:rsidR="00080970">
        <w:rPr>
          <w:rFonts w:hint="default"/>
        </w:rPr>
        <w:t>astnenej osoby, ktoré</w:t>
      </w:r>
      <w:r w:rsidR="00080970">
        <w:rPr>
          <w:rFonts w:hint="default"/>
        </w:rPr>
        <w:t xml:space="preserve"> mu prizná</w:t>
      </w:r>
      <w:r w:rsidR="00080970">
        <w:rPr>
          <w:rFonts w:hint="default"/>
        </w:rPr>
        <w:t>va navrhovaná</w:t>
      </w:r>
      <w:r w:rsidR="00080970">
        <w:rPr>
          <w:rFonts w:hint="default"/>
        </w:rPr>
        <w:t xml:space="preserve"> prá</w:t>
      </w:r>
      <w:r w:rsidR="00080970">
        <w:rPr>
          <w:rFonts w:hint="default"/>
        </w:rPr>
        <w:t>vna ú</w:t>
      </w:r>
      <w:r w:rsidR="00080970">
        <w:rPr>
          <w:rFonts w:hint="default"/>
        </w:rPr>
        <w:t>prava v </w:t>
      </w:r>
      <w:r w:rsidR="00080970">
        <w:rPr>
          <w:rFonts w:hint="default"/>
        </w:rPr>
        <w:t>sú</w:t>
      </w:r>
      <w:r w:rsidR="00080970">
        <w:rPr>
          <w:rFonts w:hint="default"/>
        </w:rPr>
        <w:t>lade s </w:t>
      </w:r>
      <w:r w:rsidR="00080970">
        <w:rPr>
          <w:rFonts w:hint="default"/>
        </w:rPr>
        <w:t>ustanovení</w:t>
      </w:r>
      <w:r w:rsidR="00080970">
        <w:rPr>
          <w:rFonts w:hint="default"/>
        </w:rPr>
        <w:t>m §</w:t>
      </w:r>
      <w:r w:rsidR="00080970">
        <w:rPr>
          <w:rFonts w:hint="default"/>
        </w:rPr>
        <w:t xml:space="preserve"> 15 Sprá</w:t>
      </w:r>
      <w:r w:rsidR="00080970">
        <w:rPr>
          <w:rFonts w:hint="default"/>
        </w:rPr>
        <w:t>vneho poriadku.</w:t>
      </w:r>
      <w:r w:rsidRPr="00D65693" w:rsidR="00080970">
        <w:rPr>
          <w:rFonts w:cs="Times New Roman"/>
        </w:rPr>
        <w:t xml:space="preserve"> </w:t>
      </w:r>
      <w:r w:rsidRPr="00D65693" w:rsidR="003509FF">
        <w:rPr>
          <w:rFonts w:cs="Times New Roman" w:hint="default"/>
        </w:rPr>
        <w:t>Uvedená</w:t>
      </w:r>
      <w:r w:rsidRPr="00D65693" w:rsidR="003509FF">
        <w:rPr>
          <w:rFonts w:cs="Times New Roman" w:hint="default"/>
        </w:rPr>
        <w:t xml:space="preserve"> zmena sa premieta aj do ustanovenia §</w:t>
      </w:r>
      <w:r w:rsidRPr="00D65693" w:rsidR="003509FF">
        <w:rPr>
          <w:rFonts w:cs="Times New Roman" w:hint="default"/>
        </w:rPr>
        <w:t xml:space="preserve"> 92 ods</w:t>
      </w:r>
      <w:r w:rsidR="00886F53">
        <w:rPr>
          <w:rFonts w:cs="Times New Roman"/>
        </w:rPr>
        <w:t>.</w:t>
      </w:r>
      <w:r w:rsidRPr="00D65693" w:rsidR="003509FF">
        <w:rPr>
          <w:rFonts w:cs="Times New Roman"/>
        </w:rPr>
        <w:t xml:space="preserve"> 5, v </w:t>
      </w:r>
      <w:r w:rsidRPr="00D65693" w:rsidR="003509FF">
        <w:rPr>
          <w:rFonts w:cs="Times New Roman" w:hint="default"/>
        </w:rPr>
        <w:t>ktorom sa urč</w:t>
      </w:r>
      <w:r w:rsidRPr="00D65693" w:rsidR="003509FF">
        <w:rPr>
          <w:rFonts w:cs="Times New Roman" w:hint="default"/>
        </w:rPr>
        <w:t>uje miestna prí</w:t>
      </w:r>
      <w:r w:rsidRPr="00D65693" w:rsidR="003509FF">
        <w:rPr>
          <w:rFonts w:cs="Times New Roman" w:hint="default"/>
        </w:rPr>
        <w:t>sluš</w:t>
      </w:r>
      <w:r w:rsidRPr="00D65693" w:rsidR="003509FF">
        <w:rPr>
          <w:rFonts w:cs="Times New Roman" w:hint="default"/>
        </w:rPr>
        <w:t>nosť</w:t>
      </w:r>
      <w:r w:rsidRPr="00D65693" w:rsidR="003509FF">
        <w:rPr>
          <w:rFonts w:cs="Times New Roman" w:hint="default"/>
        </w:rPr>
        <w:t xml:space="preserve"> obce</w:t>
      </w:r>
      <w:r w:rsidR="0053220A">
        <w:rPr>
          <w:rFonts w:cs="Times New Roman" w:hint="default"/>
        </w:rPr>
        <w:t xml:space="preserve"> alebo vyšš</w:t>
      </w:r>
      <w:r w:rsidR="0053220A">
        <w:rPr>
          <w:rFonts w:cs="Times New Roman" w:hint="default"/>
        </w:rPr>
        <w:t>ieho ú</w:t>
      </w:r>
      <w:r w:rsidR="0053220A">
        <w:rPr>
          <w:rFonts w:cs="Times New Roman" w:hint="default"/>
        </w:rPr>
        <w:t>zemné</w:t>
      </w:r>
      <w:r w:rsidR="0053220A">
        <w:rPr>
          <w:rFonts w:cs="Times New Roman" w:hint="default"/>
        </w:rPr>
        <w:t>ho</w:t>
      </w:r>
      <w:r w:rsidR="0053220A">
        <w:rPr>
          <w:rFonts w:cs="Times New Roman" w:hint="default"/>
        </w:rPr>
        <w:t xml:space="preserve"> celku. V </w:t>
      </w:r>
      <w:r w:rsidR="0053220A">
        <w:rPr>
          <w:rFonts w:cs="Times New Roman" w:hint="default"/>
        </w:rPr>
        <w:t>nadvä</w:t>
      </w:r>
      <w:r w:rsidR="0053220A">
        <w:rPr>
          <w:rFonts w:cs="Times New Roman" w:hint="default"/>
        </w:rPr>
        <w:t>znosti na vykonané</w:t>
      </w:r>
      <w:r w:rsidR="0053220A">
        <w:rPr>
          <w:rFonts w:cs="Times New Roman" w:hint="default"/>
        </w:rPr>
        <w:t xml:space="preserve"> zmeny dotknutý</w:t>
      </w:r>
      <w:r w:rsidR="0053220A">
        <w:rPr>
          <w:rFonts w:cs="Times New Roman" w:hint="default"/>
        </w:rPr>
        <w:t>ch ustanovení</w:t>
      </w:r>
      <w:r w:rsidR="0053220A">
        <w:rPr>
          <w:rFonts w:cs="Times New Roman" w:hint="default"/>
        </w:rPr>
        <w:t xml:space="preserve"> ná</w:t>
      </w:r>
      <w:r w:rsidR="0053220A">
        <w:rPr>
          <w:rFonts w:cs="Times New Roman" w:hint="default"/>
        </w:rPr>
        <w:t>vrh obsahuje sú</w:t>
      </w:r>
      <w:r w:rsidR="0053220A">
        <w:rPr>
          <w:rFonts w:cs="Times New Roman" w:hint="default"/>
        </w:rPr>
        <w:t>visiace legislatí</w:t>
      </w:r>
      <w:r w:rsidR="0053220A">
        <w:rPr>
          <w:rFonts w:cs="Times New Roman" w:hint="default"/>
        </w:rPr>
        <w:t>vnotechnické</w:t>
      </w:r>
      <w:r w:rsidR="0053220A">
        <w:rPr>
          <w:rFonts w:cs="Times New Roman" w:hint="default"/>
        </w:rPr>
        <w:t xml:space="preserve"> ú</w:t>
      </w:r>
      <w:r w:rsidR="0053220A">
        <w:rPr>
          <w:rFonts w:cs="Times New Roman" w:hint="default"/>
        </w:rPr>
        <w:t xml:space="preserve">pravy. </w:t>
      </w:r>
    </w:p>
    <w:p w:rsidR="00CD4618" w:rsidRPr="00D65693" w:rsidP="00D65693">
      <w:pPr>
        <w:bidi w:val="0"/>
        <w:rPr>
          <w:rFonts w:cs="Times New Roman"/>
          <w:color w:val="92D050"/>
        </w:rPr>
      </w:pPr>
    </w:p>
    <w:p w:rsidR="00CD4618" w:rsidRPr="00D65693" w:rsidP="00D65693">
      <w:pPr>
        <w:pStyle w:val="Standard"/>
        <w:bidi w:val="0"/>
        <w:jc w:val="both"/>
        <w:rPr>
          <w:rFonts w:cs="Times New Roman"/>
          <w:b/>
        </w:rPr>
      </w:pPr>
      <w:r w:rsidRPr="00D65693" w:rsidR="003509FF">
        <w:rPr>
          <w:rFonts w:cs="Times New Roman"/>
          <w:b/>
        </w:rPr>
        <w:t>K bod</w:t>
      </w:r>
      <w:r w:rsidRPr="00D65693" w:rsidR="00B057FF">
        <w:rPr>
          <w:rFonts w:cs="Times New Roman"/>
          <w:b/>
        </w:rPr>
        <w:t>om</w:t>
      </w:r>
      <w:r w:rsidRPr="00D65693" w:rsidR="003509FF">
        <w:rPr>
          <w:rFonts w:cs="Times New Roman"/>
          <w:b/>
        </w:rPr>
        <w:t xml:space="preserve"> 11</w:t>
      </w:r>
      <w:r w:rsidR="00DC0CB1">
        <w:rPr>
          <w:rFonts w:cs="Times New Roman"/>
          <w:b/>
        </w:rPr>
        <w:t>6</w:t>
      </w:r>
      <w:r w:rsidRPr="00D65693" w:rsidR="003509FF">
        <w:rPr>
          <w:rFonts w:cs="Times New Roman"/>
          <w:b/>
        </w:rPr>
        <w:t xml:space="preserve"> a</w:t>
      </w:r>
      <w:r w:rsidR="00297CAB">
        <w:rPr>
          <w:rFonts w:cs="Times New Roman" w:hint="default"/>
          <w:b/>
        </w:rPr>
        <w:t>ž</w:t>
      </w:r>
      <w:r w:rsidRPr="00D65693" w:rsidR="003509FF">
        <w:rPr>
          <w:rFonts w:cs="Times New Roman"/>
          <w:b/>
        </w:rPr>
        <w:t> </w:t>
      </w:r>
      <w:r w:rsidRPr="00D65693" w:rsidR="003509FF">
        <w:rPr>
          <w:rFonts w:cs="Times New Roman"/>
          <w:b/>
        </w:rPr>
        <w:t>1</w:t>
      </w:r>
      <w:r w:rsidR="00DC0CB1">
        <w:rPr>
          <w:rFonts w:cs="Times New Roman"/>
          <w:b/>
        </w:rPr>
        <w:t>21</w:t>
      </w:r>
      <w:r w:rsidR="005615FA">
        <w:rPr>
          <w:rFonts w:cs="Times New Roman"/>
          <w:b/>
        </w:rPr>
        <w:t xml:space="preserve"> - </w:t>
      </w:r>
      <w:r w:rsidRPr="00D65693" w:rsidR="003509FF">
        <w:rPr>
          <w:rFonts w:cs="Times New Roman" w:hint="default"/>
          <w:b/>
        </w:rPr>
        <w:t>§</w:t>
      </w:r>
      <w:r w:rsidRPr="00D65693" w:rsidR="003509FF">
        <w:rPr>
          <w:rFonts w:cs="Times New Roman" w:hint="default"/>
          <w:b/>
        </w:rPr>
        <w:t xml:space="preserve"> 73 ods. </w:t>
      </w:r>
      <w:r w:rsidR="0050079B">
        <w:rPr>
          <w:rFonts w:cs="Times New Roman"/>
          <w:b/>
        </w:rPr>
        <w:t xml:space="preserve">12, 13, </w:t>
      </w:r>
      <w:r w:rsidR="00297CAB">
        <w:rPr>
          <w:rFonts w:cs="Times New Roman"/>
          <w:b/>
        </w:rPr>
        <w:t>16, 18</w:t>
      </w:r>
      <w:r w:rsidRPr="00D65693" w:rsidR="003509FF">
        <w:rPr>
          <w:rFonts w:cs="Times New Roman"/>
          <w:b/>
        </w:rPr>
        <w:t xml:space="preserve"> a 19</w:t>
      </w:r>
    </w:p>
    <w:p w:rsidR="00CD4618" w:rsidRPr="00D65693" w:rsidP="00D65693">
      <w:pPr>
        <w:pStyle w:val="Standard"/>
        <w:bidi w:val="0"/>
        <w:jc w:val="both"/>
        <w:rPr>
          <w:rFonts w:cs="Times New Roman"/>
          <w:lang w:eastAsia="sk-SK"/>
        </w:rPr>
      </w:pPr>
      <w:r w:rsidRPr="00D65693" w:rsidR="006374BF">
        <w:rPr>
          <w:rFonts w:cs="Times New Roman"/>
          <w:lang w:eastAsia="sk-SK"/>
        </w:rPr>
        <w:tab/>
      </w:r>
      <w:r w:rsidRPr="00D65693" w:rsidR="003509FF">
        <w:rPr>
          <w:rFonts w:cs="Times New Roman" w:hint="default"/>
          <w:lang w:eastAsia="sk-SK"/>
        </w:rPr>
        <w:t>Ide o legislatí</w:t>
      </w:r>
      <w:r w:rsidRPr="00D65693" w:rsidR="003509FF">
        <w:rPr>
          <w:rFonts w:cs="Times New Roman" w:hint="default"/>
          <w:lang w:eastAsia="sk-SK"/>
        </w:rPr>
        <w:t>vnotechnické</w:t>
      </w:r>
      <w:r w:rsidRPr="00D65693" w:rsidR="003509FF">
        <w:rPr>
          <w:rFonts w:cs="Times New Roman" w:hint="default"/>
          <w:lang w:eastAsia="sk-SK"/>
        </w:rPr>
        <w:t xml:space="preserve"> ú</w:t>
      </w:r>
      <w:r w:rsidRPr="00D65693" w:rsidR="003509FF">
        <w:rPr>
          <w:rFonts w:cs="Times New Roman" w:hint="default"/>
          <w:lang w:eastAsia="sk-SK"/>
        </w:rPr>
        <w:t>pravy v nadvä</w:t>
      </w:r>
      <w:r w:rsidRPr="00D65693" w:rsidR="003509FF">
        <w:rPr>
          <w:rFonts w:cs="Times New Roman" w:hint="default"/>
          <w:lang w:eastAsia="sk-SK"/>
        </w:rPr>
        <w:t>znosti na predchá</w:t>
      </w:r>
      <w:r w:rsidRPr="00D65693" w:rsidR="003509FF">
        <w:rPr>
          <w:rFonts w:cs="Times New Roman" w:hint="default"/>
          <w:lang w:eastAsia="sk-SK"/>
        </w:rPr>
        <w:t>dzajú</w:t>
      </w:r>
      <w:r w:rsidRPr="00D65693" w:rsidR="003509FF">
        <w:rPr>
          <w:rFonts w:cs="Times New Roman" w:hint="default"/>
          <w:lang w:eastAsia="sk-SK"/>
        </w:rPr>
        <w:t>ce zmeny v §</w:t>
      </w:r>
      <w:r w:rsidRPr="00D65693" w:rsidR="003509FF">
        <w:rPr>
          <w:rFonts w:cs="Times New Roman" w:hint="default"/>
          <w:lang w:eastAsia="sk-SK"/>
        </w:rPr>
        <w:t xml:space="preserve"> 73.</w:t>
      </w:r>
    </w:p>
    <w:p w:rsidR="00CD4618" w:rsidRPr="00D65693" w:rsidP="00D65693">
      <w:pPr>
        <w:pStyle w:val="Standard"/>
        <w:bidi w:val="0"/>
        <w:ind w:hanging="284"/>
        <w:jc w:val="both"/>
        <w:rPr>
          <w:rFonts w:cs="Times New Roman"/>
          <w:lang w:eastAsia="sk-SK"/>
        </w:rPr>
      </w:pPr>
    </w:p>
    <w:p w:rsidR="00CD4618" w:rsidRPr="00D65693" w:rsidP="00D65693">
      <w:pPr>
        <w:pStyle w:val="Standard"/>
        <w:bidi w:val="0"/>
        <w:jc w:val="both"/>
        <w:rPr>
          <w:rFonts w:cs="Times New Roman"/>
        </w:rPr>
      </w:pPr>
      <w:r w:rsidR="005615FA">
        <w:rPr>
          <w:rFonts w:cs="Times New Roman"/>
          <w:b/>
        </w:rPr>
        <w:t>K </w:t>
      </w:r>
      <w:r w:rsidR="005615FA">
        <w:rPr>
          <w:rFonts w:cs="Times New Roman"/>
          <w:b/>
        </w:rPr>
        <w:t xml:space="preserve">bodu </w:t>
      </w:r>
      <w:r w:rsidR="00DC0CB1">
        <w:rPr>
          <w:rFonts w:cs="Times New Roman"/>
          <w:b/>
        </w:rPr>
        <w:t>122</w:t>
      </w:r>
      <w:r w:rsidRPr="00D65693" w:rsidR="003509FF">
        <w:rPr>
          <w:rFonts w:cs="Times New Roman"/>
          <w:b/>
        </w:rPr>
        <w:t xml:space="preserve">  - </w:t>
      </w:r>
      <w:r w:rsidRPr="00D65693" w:rsidR="003509FF">
        <w:rPr>
          <w:rFonts w:cs="Times New Roman" w:hint="default"/>
          <w:b/>
          <w:color w:val="000000"/>
        </w:rPr>
        <w:t xml:space="preserve"> §</w:t>
      </w:r>
      <w:r w:rsidRPr="00D65693" w:rsidR="003509FF">
        <w:rPr>
          <w:rFonts w:cs="Times New Roman" w:hint="default"/>
          <w:b/>
          <w:color w:val="000000"/>
        </w:rPr>
        <w:t xml:space="preserve"> 74 ods. 1</w:t>
      </w:r>
      <w:r w:rsidRPr="00D65693" w:rsidR="003509FF">
        <w:rPr>
          <w:rFonts w:cs="Times New Roman"/>
          <w:color w:val="000000"/>
        </w:rPr>
        <w:t xml:space="preserve"> </w:t>
      </w:r>
    </w:p>
    <w:p w:rsidR="00CD4618" w:rsidRPr="00D65693" w:rsidP="00D65693">
      <w:pPr>
        <w:pStyle w:val="Standard"/>
        <w:bidi w:val="0"/>
        <w:ind w:hanging="284"/>
        <w:jc w:val="both"/>
        <w:rPr>
          <w:rFonts w:cs="Times New Roman"/>
        </w:rPr>
      </w:pPr>
      <w:r w:rsidRPr="00D65693" w:rsidR="003509FF">
        <w:rPr>
          <w:rFonts w:cs="Times New Roman"/>
          <w:color w:val="FF0000"/>
          <w:lang w:eastAsia="sk-SK"/>
        </w:rPr>
        <w:t xml:space="preserve"> </w:t>
        <w:tab/>
      </w:r>
      <w:r w:rsidRPr="00D65693" w:rsidR="006374BF">
        <w:rPr>
          <w:rFonts w:cs="Times New Roman"/>
          <w:color w:val="FF0000"/>
          <w:lang w:eastAsia="sk-SK"/>
        </w:rPr>
        <w:tab/>
      </w:r>
      <w:r w:rsidRPr="00D65693" w:rsidR="003509FF">
        <w:rPr>
          <w:rFonts w:cs="Times New Roman"/>
          <w:lang w:eastAsia="sk-SK"/>
        </w:rPr>
        <w:t>Navrhuje sa, aby  obsah zmluvy zodpovedal zmluve o </w:t>
      </w:r>
      <w:r w:rsidRPr="00D65693" w:rsidR="003509FF">
        <w:rPr>
          <w:rFonts w:cs="Times New Roman" w:hint="default"/>
          <w:lang w:eastAsia="sk-SK"/>
        </w:rPr>
        <w:t>poskytovaní</w:t>
      </w:r>
      <w:r w:rsidRPr="00D65693" w:rsidR="003509FF">
        <w:rPr>
          <w:rFonts w:cs="Times New Roman" w:hint="default"/>
          <w:lang w:eastAsia="sk-SK"/>
        </w:rPr>
        <w:t xml:space="preserve"> sociá</w:t>
      </w:r>
      <w:r w:rsidRPr="00D65693" w:rsidR="003509FF">
        <w:rPr>
          <w:rFonts w:cs="Times New Roman" w:hint="default"/>
          <w:lang w:eastAsia="sk-SK"/>
        </w:rPr>
        <w:t>lnej služ</w:t>
      </w:r>
      <w:r w:rsidRPr="00D65693" w:rsidR="003509FF">
        <w:rPr>
          <w:rFonts w:cs="Times New Roman" w:hint="default"/>
          <w:lang w:eastAsia="sk-SK"/>
        </w:rPr>
        <w:t>by v </w:t>
      </w:r>
      <w:r w:rsidRPr="00D65693" w:rsidR="003509FF">
        <w:rPr>
          <w:rFonts w:cs="Times New Roman" w:hint="default"/>
          <w:lang w:eastAsia="sk-SK"/>
        </w:rPr>
        <w:t>medziach zá</w:t>
      </w:r>
      <w:r w:rsidRPr="00D65693" w:rsidR="003509FF">
        <w:rPr>
          <w:rFonts w:cs="Times New Roman" w:hint="default"/>
          <w:lang w:eastAsia="sk-SK"/>
        </w:rPr>
        <w:t>kona, naprí</w:t>
      </w:r>
      <w:r w:rsidRPr="00D65693" w:rsidR="003509FF">
        <w:rPr>
          <w:rFonts w:cs="Times New Roman" w:hint="default"/>
          <w:lang w:eastAsia="sk-SK"/>
        </w:rPr>
        <w:t>klad, ak zá</w:t>
      </w:r>
      <w:r w:rsidRPr="00D65693" w:rsidR="003509FF">
        <w:rPr>
          <w:rFonts w:cs="Times New Roman" w:hint="default"/>
          <w:lang w:eastAsia="sk-SK"/>
        </w:rPr>
        <w:t>kon o </w:t>
      </w:r>
      <w:r w:rsidRPr="00D65693" w:rsidR="003509FF">
        <w:rPr>
          <w:rFonts w:cs="Times New Roman" w:hint="default"/>
          <w:lang w:eastAsia="sk-SK"/>
        </w:rPr>
        <w:t>sociá</w:t>
      </w:r>
      <w:r w:rsidRPr="00D65693" w:rsidR="003509FF">
        <w:rPr>
          <w:rFonts w:cs="Times New Roman" w:hint="default"/>
          <w:lang w:eastAsia="sk-SK"/>
        </w:rPr>
        <w:t>lnych služ</w:t>
      </w:r>
      <w:r w:rsidRPr="00D65693" w:rsidR="003509FF">
        <w:rPr>
          <w:rFonts w:cs="Times New Roman" w:hint="default"/>
          <w:lang w:eastAsia="sk-SK"/>
        </w:rPr>
        <w:t>bá</w:t>
      </w:r>
      <w:r w:rsidRPr="00D65693" w:rsidR="003509FF">
        <w:rPr>
          <w:rFonts w:cs="Times New Roman" w:hint="default"/>
          <w:lang w:eastAsia="sk-SK"/>
        </w:rPr>
        <w:t>ch  ustanovuje taxatí</w:t>
      </w:r>
      <w:r w:rsidRPr="00D65693" w:rsidR="003509FF">
        <w:rPr>
          <w:rFonts w:cs="Times New Roman" w:hint="default"/>
          <w:lang w:eastAsia="sk-SK"/>
        </w:rPr>
        <w:t>vne dô</w:t>
      </w:r>
      <w:r w:rsidRPr="00D65693" w:rsidR="003509FF">
        <w:rPr>
          <w:rFonts w:cs="Times New Roman" w:hint="default"/>
          <w:lang w:eastAsia="sk-SK"/>
        </w:rPr>
        <w:t>vody jednostrannej vý</w:t>
      </w:r>
      <w:r w:rsidRPr="00D65693" w:rsidR="003509FF">
        <w:rPr>
          <w:rFonts w:cs="Times New Roman" w:hint="default"/>
          <w:lang w:eastAsia="sk-SK"/>
        </w:rPr>
        <w:t>povede zo strany poskytovateľ</w:t>
      </w:r>
      <w:r w:rsidRPr="00D65693" w:rsidR="003509FF">
        <w:rPr>
          <w:rFonts w:cs="Times New Roman" w:hint="default"/>
          <w:lang w:eastAsia="sk-SK"/>
        </w:rPr>
        <w:t>a sociá</w:t>
      </w:r>
      <w:r w:rsidRPr="00D65693" w:rsidR="003509FF">
        <w:rPr>
          <w:rFonts w:cs="Times New Roman" w:hint="default"/>
          <w:lang w:eastAsia="sk-SK"/>
        </w:rPr>
        <w:t>lnej služ</w:t>
      </w:r>
      <w:r w:rsidRPr="00D65693" w:rsidR="003509FF">
        <w:rPr>
          <w:rFonts w:cs="Times New Roman" w:hint="default"/>
          <w:lang w:eastAsia="sk-SK"/>
        </w:rPr>
        <w:t>by, nie je mož</w:t>
      </w:r>
      <w:r w:rsidRPr="00D65693" w:rsidR="003509FF">
        <w:rPr>
          <w:rFonts w:cs="Times New Roman" w:hint="default"/>
          <w:lang w:eastAsia="sk-SK"/>
        </w:rPr>
        <w:t>né</w:t>
      </w:r>
      <w:r w:rsidRPr="00D65693" w:rsidR="003509FF">
        <w:rPr>
          <w:rFonts w:cs="Times New Roman" w:hint="default"/>
          <w:lang w:eastAsia="sk-SK"/>
        </w:rPr>
        <w:t>, aby poskytovateľ</w:t>
      </w:r>
      <w:r w:rsidRPr="00D65693" w:rsidR="003509FF">
        <w:rPr>
          <w:rFonts w:cs="Times New Roman" w:hint="default"/>
          <w:lang w:eastAsia="sk-SK"/>
        </w:rPr>
        <w:t xml:space="preserve"> sociá</w:t>
      </w:r>
      <w:r w:rsidRPr="00D65693" w:rsidR="003509FF">
        <w:rPr>
          <w:rFonts w:cs="Times New Roman" w:hint="default"/>
          <w:lang w:eastAsia="sk-SK"/>
        </w:rPr>
        <w:t>lnej služ</w:t>
      </w:r>
      <w:r w:rsidRPr="00D65693" w:rsidR="003509FF">
        <w:rPr>
          <w:rFonts w:cs="Times New Roman" w:hint="default"/>
          <w:lang w:eastAsia="sk-SK"/>
        </w:rPr>
        <w:t>by dojedná</w:t>
      </w:r>
      <w:r w:rsidRPr="00D65693" w:rsidR="003509FF">
        <w:rPr>
          <w:rFonts w:cs="Times New Roman" w:hint="default"/>
          <w:lang w:eastAsia="sk-SK"/>
        </w:rPr>
        <w:t>val v </w:t>
      </w:r>
      <w:r w:rsidRPr="00D65693" w:rsidR="003509FF">
        <w:rPr>
          <w:rFonts w:cs="Times New Roman" w:hint="default"/>
          <w:lang w:eastAsia="sk-SK"/>
        </w:rPr>
        <w:t>zmluve iné</w:t>
      </w:r>
      <w:r w:rsidRPr="00D65693" w:rsidR="003509FF">
        <w:rPr>
          <w:rFonts w:cs="Times New Roman" w:hint="default"/>
          <w:lang w:eastAsia="sk-SK"/>
        </w:rPr>
        <w:t xml:space="preserve"> ď</w:t>
      </w:r>
      <w:r w:rsidRPr="00D65693" w:rsidR="003509FF">
        <w:rPr>
          <w:rFonts w:cs="Times New Roman" w:hint="default"/>
          <w:lang w:eastAsia="sk-SK"/>
        </w:rPr>
        <w:t>alš</w:t>
      </w:r>
      <w:r w:rsidRPr="00D65693" w:rsidR="003509FF">
        <w:rPr>
          <w:rFonts w:cs="Times New Roman" w:hint="default"/>
          <w:lang w:eastAsia="sk-SK"/>
        </w:rPr>
        <w:t>ie dô</w:t>
      </w:r>
      <w:r w:rsidRPr="00D65693" w:rsidR="003509FF">
        <w:rPr>
          <w:rFonts w:cs="Times New Roman" w:hint="default"/>
          <w:lang w:eastAsia="sk-SK"/>
        </w:rPr>
        <w:t>vody jednostrannej vý</w:t>
      </w:r>
      <w:r w:rsidRPr="00D65693" w:rsidR="003509FF">
        <w:rPr>
          <w:rFonts w:cs="Times New Roman" w:hint="default"/>
          <w:lang w:eastAsia="sk-SK"/>
        </w:rPr>
        <w:t>povede. Súč</w:t>
      </w:r>
      <w:r w:rsidRPr="00D65693" w:rsidR="003509FF">
        <w:rPr>
          <w:rFonts w:cs="Times New Roman" w:hint="default"/>
          <w:lang w:eastAsia="sk-SK"/>
        </w:rPr>
        <w:t>asne sa  doplnení</w:t>
      </w:r>
      <w:r w:rsidRPr="00D65693" w:rsidR="003509FF">
        <w:rPr>
          <w:rFonts w:cs="Times New Roman" w:hint="default"/>
          <w:lang w:eastAsia="sk-SK"/>
        </w:rPr>
        <w:t>m ustanovenia navrhuje vytvoriť</w:t>
      </w:r>
      <w:r w:rsidRPr="00D65693" w:rsidR="003509FF">
        <w:rPr>
          <w:rFonts w:cs="Times New Roman" w:hint="default"/>
          <w:lang w:eastAsia="sk-SK"/>
        </w:rPr>
        <w:t xml:space="preserve"> podmienky, ktoré</w:t>
      </w:r>
      <w:r w:rsidRPr="00D65693" w:rsidR="003509FF">
        <w:rPr>
          <w:rFonts w:cs="Times New Roman" w:hint="default"/>
          <w:lang w:eastAsia="sk-SK"/>
        </w:rPr>
        <w:t xml:space="preserve"> majú</w:t>
      </w:r>
      <w:r w:rsidRPr="00D65693" w:rsidR="003509FF">
        <w:rPr>
          <w:rFonts w:cs="Times New Roman" w:hint="default"/>
          <w:lang w:eastAsia="sk-SK"/>
        </w:rPr>
        <w:t xml:space="preserve"> zabrá</w:t>
      </w:r>
      <w:r w:rsidRPr="00D65693" w:rsidR="003509FF">
        <w:rPr>
          <w:rFonts w:cs="Times New Roman" w:hint="default"/>
          <w:lang w:eastAsia="sk-SK"/>
        </w:rPr>
        <w:t>niť</w:t>
      </w:r>
      <w:r w:rsidRPr="00D65693" w:rsidR="003509FF">
        <w:rPr>
          <w:rFonts w:cs="Times New Roman" w:hint="default"/>
          <w:lang w:eastAsia="sk-SK"/>
        </w:rPr>
        <w:t xml:space="preserve"> tomu, aby nevznikali zmieš</w:t>
      </w:r>
      <w:r w:rsidRPr="00D65693" w:rsidR="003509FF">
        <w:rPr>
          <w:rFonts w:cs="Times New Roman" w:hint="default"/>
          <w:lang w:eastAsia="sk-SK"/>
        </w:rPr>
        <w:t>ané</w:t>
      </w:r>
      <w:r w:rsidRPr="00D65693" w:rsidR="003509FF">
        <w:rPr>
          <w:rFonts w:cs="Times New Roman" w:hint="default"/>
          <w:lang w:eastAsia="sk-SK"/>
        </w:rPr>
        <w:t xml:space="preserve"> typy zmlú</w:t>
      </w:r>
      <w:r w:rsidRPr="00D65693" w:rsidR="003509FF">
        <w:rPr>
          <w:rFonts w:cs="Times New Roman" w:hint="default"/>
          <w:lang w:eastAsia="sk-SK"/>
        </w:rPr>
        <w:t>v, naprí</w:t>
      </w:r>
      <w:r w:rsidRPr="00D65693" w:rsidR="003509FF">
        <w:rPr>
          <w:rFonts w:cs="Times New Roman" w:hint="default"/>
          <w:lang w:eastAsia="sk-SK"/>
        </w:rPr>
        <w:t>kl</w:t>
      </w:r>
      <w:r w:rsidRPr="00D65693" w:rsidR="003509FF">
        <w:rPr>
          <w:rFonts w:cs="Times New Roman" w:hint="default"/>
          <w:lang w:eastAsia="sk-SK"/>
        </w:rPr>
        <w:t>a</w:t>
      </w:r>
      <w:r w:rsidRPr="00D65693" w:rsidR="003509FF">
        <w:rPr>
          <w:rFonts w:cs="Times New Roman" w:hint="default"/>
          <w:lang w:eastAsia="sk-SK"/>
        </w:rPr>
        <w:t>d zmluva o </w:t>
      </w:r>
      <w:r w:rsidRPr="00D65693" w:rsidR="003509FF">
        <w:rPr>
          <w:rFonts w:cs="Times New Roman" w:hint="default"/>
          <w:lang w:eastAsia="sk-SK"/>
        </w:rPr>
        <w:t>poskytovaní</w:t>
      </w:r>
      <w:r w:rsidRPr="00D65693" w:rsidR="003509FF">
        <w:rPr>
          <w:rFonts w:cs="Times New Roman" w:hint="default"/>
          <w:lang w:eastAsia="sk-SK"/>
        </w:rPr>
        <w:t xml:space="preserve"> sociá</w:t>
      </w:r>
      <w:r w:rsidRPr="00D65693" w:rsidR="003509FF">
        <w:rPr>
          <w:rFonts w:cs="Times New Roman" w:hint="default"/>
          <w:lang w:eastAsia="sk-SK"/>
        </w:rPr>
        <w:t>lnych služ</w:t>
      </w:r>
      <w:r w:rsidRPr="00D65693" w:rsidR="003509FF">
        <w:rPr>
          <w:rFonts w:cs="Times New Roman" w:hint="default"/>
          <w:lang w:eastAsia="sk-SK"/>
        </w:rPr>
        <w:t>ieb a zdravotnej starostlivosti. Ak má</w:t>
      </w:r>
      <w:r w:rsidRPr="00D65693" w:rsidR="003509FF">
        <w:rPr>
          <w:rFonts w:cs="Times New Roman" w:hint="default"/>
          <w:lang w:eastAsia="sk-SK"/>
        </w:rPr>
        <w:t xml:space="preserve"> poskytovateľ</w:t>
      </w:r>
      <w:r w:rsidRPr="00D65693" w:rsidR="003509FF">
        <w:rPr>
          <w:rFonts w:cs="Times New Roman" w:hint="default"/>
          <w:lang w:eastAsia="sk-SK"/>
        </w:rPr>
        <w:t xml:space="preserve"> zá</w:t>
      </w:r>
      <w:r w:rsidRPr="00D65693" w:rsidR="003509FF">
        <w:rPr>
          <w:rFonts w:cs="Times New Roman" w:hint="default"/>
          <w:lang w:eastAsia="sk-SK"/>
        </w:rPr>
        <w:t>ujem poskytovať</w:t>
      </w:r>
      <w:r w:rsidRPr="00D65693" w:rsidR="003509FF">
        <w:rPr>
          <w:rFonts w:cs="Times New Roman" w:hint="default"/>
          <w:lang w:eastAsia="sk-SK"/>
        </w:rPr>
        <w:t xml:space="preserve"> aj iné</w:t>
      </w:r>
      <w:r w:rsidRPr="00D65693" w:rsidR="003509FF">
        <w:rPr>
          <w:rFonts w:cs="Times New Roman" w:hint="default"/>
          <w:lang w:eastAsia="sk-SK"/>
        </w:rPr>
        <w:t xml:space="preserve"> služ</w:t>
      </w:r>
      <w:r w:rsidRPr="00D65693" w:rsidR="003509FF">
        <w:rPr>
          <w:rFonts w:cs="Times New Roman" w:hint="default"/>
          <w:lang w:eastAsia="sk-SK"/>
        </w:rPr>
        <w:t>by alebo starostlivosť</w:t>
      </w:r>
      <w:r w:rsidRPr="00D65693" w:rsidR="003509FF">
        <w:rPr>
          <w:rFonts w:cs="Times New Roman" w:hint="default"/>
          <w:lang w:eastAsia="sk-SK"/>
        </w:rPr>
        <w:t xml:space="preserve"> je povinný</w:t>
      </w:r>
      <w:r w:rsidRPr="00D65693" w:rsidR="003509FF">
        <w:rPr>
          <w:rFonts w:cs="Times New Roman" w:hint="default"/>
          <w:lang w:eastAsia="sk-SK"/>
        </w:rPr>
        <w:t xml:space="preserve"> tieto vzť</w:t>
      </w:r>
      <w:r w:rsidRPr="00D65693" w:rsidR="003509FF">
        <w:rPr>
          <w:rFonts w:cs="Times New Roman" w:hint="default"/>
          <w:lang w:eastAsia="sk-SK"/>
        </w:rPr>
        <w:t>ahy upraviť</w:t>
      </w:r>
      <w:r w:rsidRPr="00D65693" w:rsidR="003509FF">
        <w:rPr>
          <w:rFonts w:cs="Times New Roman" w:hint="default"/>
          <w:lang w:eastAsia="sk-SK"/>
        </w:rPr>
        <w:t xml:space="preserve"> mimo rá</w:t>
      </w:r>
      <w:r w:rsidRPr="00D65693" w:rsidR="003509FF">
        <w:rPr>
          <w:rFonts w:cs="Times New Roman" w:hint="default"/>
          <w:lang w:eastAsia="sk-SK"/>
        </w:rPr>
        <w:t>mec zmluvy o </w:t>
      </w:r>
      <w:r w:rsidRPr="00D65693" w:rsidR="003509FF">
        <w:rPr>
          <w:rFonts w:cs="Times New Roman" w:hint="default"/>
          <w:lang w:eastAsia="sk-SK"/>
        </w:rPr>
        <w:t>poskytovaní</w:t>
      </w:r>
      <w:r w:rsidRPr="00D65693" w:rsidR="003509FF">
        <w:rPr>
          <w:rFonts w:cs="Times New Roman" w:hint="default"/>
          <w:lang w:eastAsia="sk-SK"/>
        </w:rPr>
        <w:t xml:space="preserve">  sociá</w:t>
      </w:r>
      <w:r w:rsidRPr="00D65693" w:rsidR="003509FF">
        <w:rPr>
          <w:rFonts w:cs="Times New Roman" w:hint="default"/>
          <w:lang w:eastAsia="sk-SK"/>
        </w:rPr>
        <w:t>lnej služ</w:t>
      </w:r>
      <w:r w:rsidRPr="00D65693" w:rsidR="003509FF">
        <w:rPr>
          <w:rFonts w:cs="Times New Roman" w:hint="default"/>
          <w:lang w:eastAsia="sk-SK"/>
        </w:rPr>
        <w:t>by samostatnou zmluvou.</w:t>
      </w:r>
    </w:p>
    <w:p w:rsidR="00CD4618" w:rsidRPr="00D65693" w:rsidP="00D65693">
      <w:pPr>
        <w:bidi w:val="0"/>
        <w:ind w:hanging="284"/>
        <w:jc w:val="both"/>
        <w:rPr>
          <w:rFonts w:cs="Times New Roman"/>
          <w:lang w:eastAsia="sk-SK"/>
        </w:rPr>
      </w:pPr>
    </w:p>
    <w:p w:rsidR="00CD4618" w:rsidRPr="00D65693" w:rsidP="00D65693">
      <w:pPr>
        <w:bidi w:val="0"/>
        <w:jc w:val="both"/>
        <w:rPr>
          <w:rFonts w:cs="Times New Roman"/>
          <w:b/>
        </w:rPr>
      </w:pPr>
      <w:r w:rsidRPr="00D65693" w:rsidR="003509FF">
        <w:rPr>
          <w:rFonts w:cs="Times New Roman"/>
          <w:b/>
        </w:rPr>
        <w:t xml:space="preserve">K bodu </w:t>
      </w:r>
      <w:r w:rsidR="00DC0CB1">
        <w:rPr>
          <w:rFonts w:cs="Times New Roman"/>
          <w:b/>
        </w:rPr>
        <w:t>123</w:t>
      </w:r>
      <w:r w:rsidRPr="00D65693" w:rsidR="003509FF">
        <w:rPr>
          <w:rFonts w:cs="Times New Roman"/>
          <w:b/>
        </w:rPr>
        <w:t xml:space="preserve"> </w:t>
      </w:r>
      <w:r w:rsidRPr="00D65693" w:rsidR="003509FF">
        <w:rPr>
          <w:rFonts w:cs="Times New Roman" w:hint="default"/>
          <w:b/>
        </w:rPr>
        <w:t>–</w:t>
      </w:r>
      <w:r w:rsidRPr="00D65693" w:rsidR="003509FF">
        <w:rPr>
          <w:rFonts w:cs="Times New Roman" w:hint="default"/>
          <w:b/>
        </w:rPr>
        <w:t xml:space="preserve"> §</w:t>
      </w:r>
      <w:r w:rsidRPr="00D65693" w:rsidR="003509FF">
        <w:rPr>
          <w:rFonts w:cs="Times New Roman" w:hint="default"/>
          <w:b/>
        </w:rPr>
        <w:t xml:space="preserve"> 74 ods. 2 pí</w:t>
      </w:r>
      <w:r w:rsidRPr="00D65693" w:rsidR="003509FF">
        <w:rPr>
          <w:rFonts w:cs="Times New Roman" w:hint="default"/>
          <w:b/>
        </w:rPr>
        <w:t>sm. b)</w:t>
      </w:r>
    </w:p>
    <w:p w:rsidR="00CD4618" w:rsidRPr="00D65693" w:rsidP="00D65693">
      <w:pPr>
        <w:bidi w:val="0"/>
        <w:jc w:val="both"/>
        <w:rPr>
          <w:rFonts w:cs="Times New Roman"/>
        </w:rPr>
      </w:pPr>
      <w:r w:rsidRPr="00D65693" w:rsidR="006374BF">
        <w:rPr>
          <w:rFonts w:cs="Times New Roman"/>
        </w:rPr>
        <w:tab/>
      </w:r>
      <w:r w:rsidRPr="00D65693" w:rsidR="003509FF">
        <w:rPr>
          <w:rFonts w:cs="Times New Roman"/>
        </w:rPr>
        <w:t>Ide o </w:t>
      </w:r>
      <w:r w:rsidRPr="00D65693" w:rsidR="003509FF">
        <w:rPr>
          <w:rFonts w:cs="Times New Roman" w:hint="default"/>
        </w:rPr>
        <w:t>legislatí</w:t>
      </w:r>
      <w:r w:rsidRPr="00D65693" w:rsidR="003509FF">
        <w:rPr>
          <w:rFonts w:cs="Times New Roman" w:hint="default"/>
        </w:rPr>
        <w:t>vnotechnickú</w:t>
      </w:r>
      <w:r w:rsidRPr="00D65693" w:rsidR="003509FF">
        <w:rPr>
          <w:rFonts w:cs="Times New Roman" w:hint="default"/>
        </w:rPr>
        <w:t xml:space="preserve"> ú</w:t>
      </w:r>
      <w:r w:rsidRPr="00D65693" w:rsidR="003509FF">
        <w:rPr>
          <w:rFonts w:cs="Times New Roman" w:hint="default"/>
        </w:rPr>
        <w:t>pravu v </w:t>
      </w:r>
      <w:r w:rsidRPr="00D65693" w:rsidR="003509FF">
        <w:rPr>
          <w:rFonts w:cs="Times New Roman" w:hint="default"/>
        </w:rPr>
        <w:t>zá</w:t>
      </w:r>
      <w:r w:rsidRPr="00D65693" w:rsidR="003509FF">
        <w:rPr>
          <w:rFonts w:cs="Times New Roman" w:hint="default"/>
        </w:rPr>
        <w:t>ujme zachovania legislatí</w:t>
      </w:r>
      <w:r w:rsidRPr="00D65693" w:rsidR="003509FF">
        <w:rPr>
          <w:rFonts w:cs="Times New Roman" w:hint="default"/>
        </w:rPr>
        <w:t>vnej č</w:t>
      </w:r>
      <w:r w:rsidRPr="00D65693" w:rsidR="003509FF">
        <w:rPr>
          <w:rFonts w:cs="Times New Roman" w:hint="default"/>
        </w:rPr>
        <w:t>istoty tohto ustanovenia.</w:t>
      </w:r>
    </w:p>
    <w:p w:rsidR="00CD4618" w:rsidRPr="00D65693" w:rsidP="00D65693">
      <w:pPr>
        <w:bidi w:val="0"/>
        <w:ind w:hanging="284"/>
        <w:jc w:val="both"/>
        <w:rPr>
          <w:rFonts w:cs="Times New Roman"/>
          <w:b/>
        </w:rPr>
      </w:pPr>
    </w:p>
    <w:p w:rsidR="00CD4618" w:rsidRPr="00D65693" w:rsidP="00D65693">
      <w:pPr>
        <w:bidi w:val="0"/>
        <w:jc w:val="both"/>
        <w:rPr>
          <w:rFonts w:cs="Times New Roman"/>
        </w:rPr>
      </w:pPr>
      <w:r w:rsidRPr="00D65693" w:rsidR="003509FF">
        <w:rPr>
          <w:rFonts w:cs="Times New Roman"/>
          <w:b/>
        </w:rPr>
        <w:t>K</w:t>
      </w:r>
      <w:r w:rsidR="00DC0CB1">
        <w:rPr>
          <w:rFonts w:cs="Times New Roman"/>
          <w:b/>
        </w:rPr>
        <w:t> </w:t>
      </w:r>
      <w:r w:rsidRPr="00D65693" w:rsidR="003509FF">
        <w:rPr>
          <w:rFonts w:cs="Times New Roman"/>
          <w:b/>
        </w:rPr>
        <w:t>bodu</w:t>
      </w:r>
      <w:r w:rsidR="00DC0CB1">
        <w:rPr>
          <w:rFonts w:cs="Times New Roman"/>
          <w:b/>
        </w:rPr>
        <w:t xml:space="preserve"> 124</w:t>
      </w:r>
      <w:r w:rsidR="005615FA">
        <w:rPr>
          <w:rFonts w:cs="Times New Roman"/>
          <w:b/>
        </w:rPr>
        <w:t xml:space="preserve"> </w:t>
      </w:r>
      <w:r w:rsidRPr="00D65693" w:rsidR="003509FF">
        <w:rPr>
          <w:rFonts w:cs="Times New Roman"/>
          <w:b/>
        </w:rPr>
        <w:t xml:space="preserve">- </w:t>
      </w:r>
      <w:r w:rsidRPr="00D65693" w:rsidR="003509FF">
        <w:rPr>
          <w:rFonts w:cs="Times New Roman" w:hint="default"/>
          <w:b/>
          <w:lang w:eastAsia="sk-SK"/>
        </w:rPr>
        <w:t>§</w:t>
      </w:r>
      <w:r w:rsidRPr="00D65693" w:rsidR="003509FF">
        <w:rPr>
          <w:rFonts w:cs="Times New Roman" w:hint="default"/>
          <w:b/>
          <w:lang w:eastAsia="sk-SK"/>
        </w:rPr>
        <w:t xml:space="preserve"> 74 ods</w:t>
      </w:r>
      <w:r w:rsidRPr="00D65693" w:rsidR="006374BF">
        <w:rPr>
          <w:rFonts w:cs="Times New Roman"/>
          <w:b/>
          <w:lang w:eastAsia="sk-SK"/>
        </w:rPr>
        <w:t>.</w:t>
      </w:r>
      <w:r w:rsidRPr="00D65693" w:rsidR="003509FF">
        <w:rPr>
          <w:rFonts w:cs="Times New Roman" w:hint="default"/>
          <w:b/>
          <w:lang w:eastAsia="sk-SK"/>
        </w:rPr>
        <w:t xml:space="preserve"> 3 až</w:t>
      </w:r>
      <w:r w:rsidRPr="00D65693" w:rsidR="003509FF">
        <w:rPr>
          <w:rFonts w:cs="Times New Roman" w:hint="default"/>
          <w:b/>
          <w:lang w:eastAsia="sk-SK"/>
        </w:rPr>
        <w:t xml:space="preserve"> 5</w:t>
      </w:r>
      <w:r w:rsidRPr="00D65693" w:rsidR="003509FF">
        <w:rPr>
          <w:rFonts w:cs="Times New Roman"/>
          <w:lang w:eastAsia="sk-SK"/>
        </w:rPr>
        <w:t xml:space="preserve">   </w:t>
      </w:r>
    </w:p>
    <w:p w:rsidR="00CD4618" w:rsidRPr="00D65693" w:rsidP="00D65693">
      <w:pPr>
        <w:pStyle w:val="Standard"/>
        <w:bidi w:val="0"/>
        <w:jc w:val="both"/>
        <w:rPr>
          <w:rFonts w:cs="Times New Roman"/>
          <w:lang w:eastAsia="sk-SK"/>
        </w:rPr>
      </w:pPr>
      <w:r w:rsidRPr="00D65693" w:rsidR="006374BF">
        <w:rPr>
          <w:rFonts w:cs="Times New Roman"/>
          <w:lang w:eastAsia="sk-SK"/>
        </w:rPr>
        <w:tab/>
      </w:r>
      <w:r w:rsidRPr="00D65693" w:rsidR="003509FF">
        <w:rPr>
          <w:rFonts w:cs="Times New Roman"/>
          <w:lang w:eastAsia="sk-SK"/>
        </w:rPr>
        <w:t>V </w:t>
      </w:r>
      <w:r w:rsidRPr="00D65693" w:rsidR="003509FF">
        <w:rPr>
          <w:rFonts w:cs="Times New Roman" w:hint="default"/>
          <w:lang w:eastAsia="sk-SK"/>
        </w:rPr>
        <w:t>nadvä</w:t>
      </w:r>
      <w:r w:rsidRPr="00D65693" w:rsidR="003509FF">
        <w:rPr>
          <w:rFonts w:cs="Times New Roman" w:hint="default"/>
          <w:lang w:eastAsia="sk-SK"/>
        </w:rPr>
        <w:t>znosti na zmeny prijaté</w:t>
      </w:r>
      <w:r w:rsidRPr="00D65693" w:rsidR="003509FF">
        <w:rPr>
          <w:rFonts w:cs="Times New Roman" w:hint="default"/>
          <w:lang w:eastAsia="sk-SK"/>
        </w:rPr>
        <w:t xml:space="preserve"> v §</w:t>
      </w:r>
      <w:r w:rsidRPr="00D65693" w:rsidR="003509FF">
        <w:rPr>
          <w:rFonts w:cs="Times New Roman" w:hint="default"/>
          <w:lang w:eastAsia="sk-SK"/>
        </w:rPr>
        <w:t xml:space="preserve"> 8 ods</w:t>
      </w:r>
      <w:r w:rsidR="00886F53">
        <w:rPr>
          <w:rFonts w:cs="Times New Roman"/>
          <w:lang w:eastAsia="sk-SK"/>
        </w:rPr>
        <w:t>.</w:t>
      </w:r>
      <w:r w:rsidRPr="00D65693" w:rsidR="003509FF">
        <w:rPr>
          <w:rFonts w:cs="Times New Roman" w:hint="default"/>
          <w:lang w:eastAsia="sk-SK"/>
        </w:rPr>
        <w:t xml:space="preserve"> 1 sa upravuje aj postup, ktorý</w:t>
      </w:r>
      <w:r w:rsidRPr="00D65693" w:rsidR="003509FF">
        <w:rPr>
          <w:rFonts w:cs="Times New Roman" w:hint="default"/>
          <w:lang w:eastAsia="sk-SK"/>
        </w:rPr>
        <w:t xml:space="preserve"> predchá</w:t>
      </w:r>
      <w:r w:rsidRPr="00D65693" w:rsidR="003509FF">
        <w:rPr>
          <w:rFonts w:cs="Times New Roman" w:hint="default"/>
          <w:lang w:eastAsia="sk-SK"/>
        </w:rPr>
        <w:t>dza uzavretiu zmluvy</w:t>
      </w:r>
      <w:r w:rsidRPr="00D65693" w:rsidR="003509FF">
        <w:rPr>
          <w:rFonts w:cs="Times New Roman" w:hint="default"/>
          <w:lang w:eastAsia="sk-SK"/>
        </w:rPr>
        <w:t xml:space="preserve"> o </w:t>
      </w:r>
      <w:r w:rsidRPr="00D65693" w:rsidR="003509FF">
        <w:rPr>
          <w:rFonts w:cs="Times New Roman" w:hint="default"/>
          <w:lang w:eastAsia="sk-SK"/>
        </w:rPr>
        <w:t>poskytovaní</w:t>
      </w:r>
      <w:r w:rsidRPr="00D65693" w:rsidR="003509FF">
        <w:rPr>
          <w:rFonts w:cs="Times New Roman" w:hint="default"/>
          <w:lang w:eastAsia="sk-SK"/>
        </w:rPr>
        <w:t xml:space="preserve"> sociá</w:t>
      </w:r>
      <w:r w:rsidRPr="00D65693" w:rsidR="003509FF">
        <w:rPr>
          <w:rFonts w:cs="Times New Roman" w:hint="default"/>
          <w:lang w:eastAsia="sk-SK"/>
        </w:rPr>
        <w:t>lnej služ</w:t>
      </w:r>
      <w:r w:rsidRPr="00D65693" w:rsidR="003509FF">
        <w:rPr>
          <w:rFonts w:cs="Times New Roman" w:hint="default"/>
          <w:lang w:eastAsia="sk-SK"/>
        </w:rPr>
        <w:t>by s </w:t>
      </w:r>
      <w:r w:rsidRPr="00D65693" w:rsidR="003509FF">
        <w:rPr>
          <w:rFonts w:cs="Times New Roman" w:hint="default"/>
          <w:lang w:eastAsia="sk-SK"/>
        </w:rPr>
        <w:t>tý</w:t>
      </w:r>
      <w:r w:rsidRPr="00D65693" w:rsidR="003509FF">
        <w:rPr>
          <w:rFonts w:cs="Times New Roman" w:hint="default"/>
          <w:lang w:eastAsia="sk-SK"/>
        </w:rPr>
        <w:t>m, ž</w:t>
      </w:r>
      <w:r w:rsidRPr="00D65693" w:rsidR="003509FF">
        <w:rPr>
          <w:rFonts w:cs="Times New Roman" w:hint="default"/>
          <w:lang w:eastAsia="sk-SK"/>
        </w:rPr>
        <w:t>e sú</w:t>
      </w:r>
      <w:r w:rsidRPr="00D65693" w:rsidR="003509FF">
        <w:rPr>
          <w:rFonts w:cs="Times New Roman" w:hint="default"/>
          <w:lang w:eastAsia="sk-SK"/>
        </w:rPr>
        <w:t xml:space="preserve"> taxatí</w:t>
      </w:r>
      <w:r w:rsidRPr="00D65693" w:rsidR="003509FF">
        <w:rPr>
          <w:rFonts w:cs="Times New Roman" w:hint="default"/>
          <w:lang w:eastAsia="sk-SK"/>
        </w:rPr>
        <w:t>vne urč</w:t>
      </w:r>
      <w:r w:rsidRPr="00D65693" w:rsidR="003509FF">
        <w:rPr>
          <w:rFonts w:cs="Times New Roman" w:hint="default"/>
          <w:lang w:eastAsia="sk-SK"/>
        </w:rPr>
        <w:t>ené</w:t>
      </w:r>
      <w:r w:rsidRPr="00D65693" w:rsidR="003509FF">
        <w:rPr>
          <w:rFonts w:cs="Times New Roman" w:hint="default"/>
          <w:lang w:eastAsia="sk-SK"/>
        </w:rPr>
        <w:t xml:space="preserve"> ú</w:t>
      </w:r>
      <w:r w:rsidRPr="00D65693" w:rsidR="003509FF">
        <w:rPr>
          <w:rFonts w:cs="Times New Roman" w:hint="default"/>
          <w:lang w:eastAsia="sk-SK"/>
        </w:rPr>
        <w:t>daje, ktoré</w:t>
      </w:r>
      <w:r w:rsidRPr="00D65693" w:rsidR="003509FF">
        <w:rPr>
          <w:rFonts w:cs="Times New Roman" w:hint="default"/>
          <w:lang w:eastAsia="sk-SK"/>
        </w:rPr>
        <w:t xml:space="preserve"> zá</w:t>
      </w:r>
      <w:r w:rsidRPr="00D65693" w:rsidR="003509FF">
        <w:rPr>
          <w:rFonts w:cs="Times New Roman" w:hint="default"/>
          <w:lang w:eastAsia="sk-SK"/>
        </w:rPr>
        <w:t>ujemca o </w:t>
      </w:r>
      <w:r w:rsidRPr="00D65693" w:rsidR="003509FF">
        <w:rPr>
          <w:rFonts w:cs="Times New Roman" w:hint="default"/>
          <w:lang w:eastAsia="sk-SK"/>
        </w:rPr>
        <w:t>sociá</w:t>
      </w:r>
      <w:r w:rsidRPr="00D65693" w:rsidR="003509FF">
        <w:rPr>
          <w:rFonts w:cs="Times New Roman" w:hint="default"/>
          <w:lang w:eastAsia="sk-SK"/>
        </w:rPr>
        <w:t>lnu služ</w:t>
      </w:r>
      <w:r w:rsidRPr="00D65693" w:rsidR="003509FF">
        <w:rPr>
          <w:rFonts w:cs="Times New Roman" w:hint="default"/>
          <w:lang w:eastAsia="sk-SK"/>
        </w:rPr>
        <w:t>bu poskytuje poskytovateľ</w:t>
      </w:r>
      <w:r w:rsidRPr="00D65693" w:rsidR="003509FF">
        <w:rPr>
          <w:rFonts w:cs="Times New Roman" w:hint="default"/>
          <w:lang w:eastAsia="sk-SK"/>
        </w:rPr>
        <w:t>ovi sociá</w:t>
      </w:r>
      <w:r w:rsidRPr="00D65693" w:rsidR="003509FF">
        <w:rPr>
          <w:rFonts w:cs="Times New Roman" w:hint="default"/>
          <w:lang w:eastAsia="sk-SK"/>
        </w:rPr>
        <w:t>lnej služ</w:t>
      </w:r>
      <w:r w:rsidRPr="00D65693" w:rsidR="003509FF">
        <w:rPr>
          <w:rFonts w:cs="Times New Roman" w:hint="default"/>
          <w:lang w:eastAsia="sk-SK"/>
        </w:rPr>
        <w:t>by, ktoré</w:t>
      </w:r>
      <w:r w:rsidRPr="00D65693" w:rsidR="003509FF">
        <w:rPr>
          <w:rFonts w:cs="Times New Roman" w:hint="default"/>
          <w:lang w:eastAsia="sk-SK"/>
        </w:rPr>
        <w:t>ho si vybral. Súč</w:t>
      </w:r>
      <w:r w:rsidRPr="00D65693" w:rsidR="003509FF">
        <w:rPr>
          <w:rFonts w:cs="Times New Roman" w:hint="default"/>
          <w:lang w:eastAsia="sk-SK"/>
        </w:rPr>
        <w:t>asne vzhľ</w:t>
      </w:r>
      <w:r w:rsidRPr="00D65693" w:rsidR="003509FF">
        <w:rPr>
          <w:rFonts w:cs="Times New Roman" w:hint="default"/>
          <w:lang w:eastAsia="sk-SK"/>
        </w:rPr>
        <w:t>adom na to, ž</w:t>
      </w:r>
      <w:r w:rsidRPr="00D65693" w:rsidR="003509FF">
        <w:rPr>
          <w:rFonts w:cs="Times New Roman" w:hint="default"/>
          <w:lang w:eastAsia="sk-SK"/>
        </w:rPr>
        <w:t>e charakter niektorý</w:t>
      </w:r>
      <w:r w:rsidRPr="00D65693" w:rsidR="003509FF">
        <w:rPr>
          <w:rFonts w:cs="Times New Roman" w:hint="default"/>
          <w:lang w:eastAsia="sk-SK"/>
        </w:rPr>
        <w:t>ch druhov sociá</w:t>
      </w:r>
      <w:r w:rsidRPr="00D65693" w:rsidR="003509FF">
        <w:rPr>
          <w:rFonts w:cs="Times New Roman" w:hint="default"/>
          <w:lang w:eastAsia="sk-SK"/>
        </w:rPr>
        <w:t>lnych služ</w:t>
      </w:r>
      <w:r w:rsidRPr="00D65693" w:rsidR="003509FF">
        <w:rPr>
          <w:rFonts w:cs="Times New Roman" w:hint="default"/>
          <w:lang w:eastAsia="sk-SK"/>
        </w:rPr>
        <w:t>ieb (napr. sprievodc</w:t>
      </w:r>
      <w:r w:rsidRPr="00D65693" w:rsidR="003509FF">
        <w:rPr>
          <w:rFonts w:cs="Times New Roman" w:hint="default"/>
          <w:lang w:eastAsia="sk-SK"/>
        </w:rPr>
        <w:t>o</w:t>
      </w:r>
      <w:r w:rsidRPr="00D65693" w:rsidR="003509FF">
        <w:rPr>
          <w:rFonts w:cs="Times New Roman" w:hint="default"/>
          <w:lang w:eastAsia="sk-SK"/>
        </w:rPr>
        <w:t>vská</w:t>
      </w:r>
      <w:r w:rsidRPr="00D65693" w:rsidR="003509FF">
        <w:rPr>
          <w:rFonts w:cs="Times New Roman" w:hint="default"/>
          <w:lang w:eastAsia="sk-SK"/>
        </w:rPr>
        <w:t xml:space="preserve"> služ</w:t>
      </w:r>
      <w:r w:rsidRPr="00D65693" w:rsidR="003509FF">
        <w:rPr>
          <w:rFonts w:cs="Times New Roman" w:hint="default"/>
          <w:lang w:eastAsia="sk-SK"/>
        </w:rPr>
        <w:t>ba, pož</w:t>
      </w:r>
      <w:r w:rsidRPr="00D65693" w:rsidR="003509FF">
        <w:rPr>
          <w:rFonts w:cs="Times New Roman" w:hint="default"/>
          <w:lang w:eastAsia="sk-SK"/>
        </w:rPr>
        <w:t>ič</w:t>
      </w:r>
      <w:r w:rsidRPr="00D65693" w:rsidR="003509FF">
        <w:rPr>
          <w:rFonts w:cs="Times New Roman" w:hint="default"/>
          <w:lang w:eastAsia="sk-SK"/>
        </w:rPr>
        <w:t>iavanie pomô</w:t>
      </w:r>
      <w:r w:rsidRPr="00D65693" w:rsidR="003509FF">
        <w:rPr>
          <w:rFonts w:cs="Times New Roman" w:hint="default"/>
          <w:lang w:eastAsia="sk-SK"/>
        </w:rPr>
        <w:t>cok) nevyž</w:t>
      </w:r>
      <w:r w:rsidRPr="00D65693" w:rsidR="003509FF">
        <w:rPr>
          <w:rFonts w:cs="Times New Roman" w:hint="default"/>
          <w:lang w:eastAsia="sk-SK"/>
        </w:rPr>
        <w:t>aduje predlož</w:t>
      </w:r>
      <w:r w:rsidRPr="00D65693" w:rsidR="003509FF">
        <w:rPr>
          <w:rFonts w:cs="Times New Roman" w:hint="default"/>
          <w:lang w:eastAsia="sk-SK"/>
        </w:rPr>
        <w:t>iť</w:t>
      </w:r>
      <w:r w:rsidRPr="00D65693" w:rsidR="003509FF">
        <w:rPr>
          <w:rFonts w:cs="Times New Roman" w:hint="default"/>
          <w:lang w:eastAsia="sk-SK"/>
        </w:rPr>
        <w:t xml:space="preserve"> poskytovateľ</w:t>
      </w:r>
      <w:r w:rsidRPr="00D65693" w:rsidR="003509FF">
        <w:rPr>
          <w:rFonts w:cs="Times New Roman" w:hint="default"/>
          <w:lang w:eastAsia="sk-SK"/>
        </w:rPr>
        <w:t>ovi sociá</w:t>
      </w:r>
      <w:r w:rsidRPr="00D65693" w:rsidR="003509FF">
        <w:rPr>
          <w:rFonts w:cs="Times New Roman" w:hint="default"/>
          <w:lang w:eastAsia="sk-SK"/>
        </w:rPr>
        <w:t>lnej služ</w:t>
      </w:r>
      <w:r w:rsidRPr="00D65693" w:rsidR="003509FF">
        <w:rPr>
          <w:rFonts w:cs="Times New Roman" w:hint="default"/>
          <w:lang w:eastAsia="sk-SK"/>
        </w:rPr>
        <w:t>by vš</w:t>
      </w:r>
      <w:r w:rsidRPr="00D65693" w:rsidR="003509FF">
        <w:rPr>
          <w:rFonts w:cs="Times New Roman" w:hint="default"/>
          <w:lang w:eastAsia="sk-SK"/>
        </w:rPr>
        <w:t>etky ú</w:t>
      </w:r>
      <w:r w:rsidRPr="00D65693" w:rsidR="003509FF">
        <w:rPr>
          <w:rFonts w:cs="Times New Roman" w:hint="default"/>
          <w:lang w:eastAsia="sk-SK"/>
        </w:rPr>
        <w:t>daje (napr. o </w:t>
      </w:r>
      <w:r w:rsidRPr="00D65693" w:rsidR="003509FF">
        <w:rPr>
          <w:rFonts w:cs="Times New Roman" w:hint="default"/>
          <w:lang w:eastAsia="sk-SK"/>
        </w:rPr>
        <w:t>prí</w:t>
      </w:r>
      <w:r w:rsidRPr="00D65693" w:rsidR="003509FF">
        <w:rPr>
          <w:rFonts w:cs="Times New Roman" w:hint="default"/>
          <w:lang w:eastAsia="sk-SK"/>
        </w:rPr>
        <w:t>jme  a majetku), ustanovujú</w:t>
      </w:r>
      <w:r w:rsidRPr="00D65693" w:rsidR="003509FF">
        <w:rPr>
          <w:rFonts w:cs="Times New Roman" w:hint="default"/>
          <w:lang w:eastAsia="sk-SK"/>
        </w:rPr>
        <w:t xml:space="preserve"> sa vý</w:t>
      </w:r>
      <w:r w:rsidRPr="00D65693" w:rsidR="003509FF">
        <w:rPr>
          <w:rFonts w:cs="Times New Roman" w:hint="default"/>
          <w:lang w:eastAsia="sk-SK"/>
        </w:rPr>
        <w:t>nimky a </w:t>
      </w:r>
      <w:r w:rsidRPr="00D65693" w:rsidR="003509FF">
        <w:rPr>
          <w:rFonts w:cs="Times New Roman" w:hint="default"/>
          <w:lang w:eastAsia="sk-SK"/>
        </w:rPr>
        <w:t>súč</w:t>
      </w:r>
      <w:r w:rsidRPr="00D65693" w:rsidR="003509FF">
        <w:rPr>
          <w:rFonts w:cs="Times New Roman" w:hint="default"/>
          <w:lang w:eastAsia="sk-SK"/>
        </w:rPr>
        <w:t>asne, ale pri vybraný</w:t>
      </w:r>
      <w:r w:rsidRPr="00D65693" w:rsidR="003509FF">
        <w:rPr>
          <w:rFonts w:cs="Times New Roman" w:hint="default"/>
          <w:lang w:eastAsia="sk-SK"/>
        </w:rPr>
        <w:t>ch druhoch sociá</w:t>
      </w:r>
      <w:r w:rsidRPr="00D65693" w:rsidR="003509FF">
        <w:rPr>
          <w:rFonts w:cs="Times New Roman" w:hint="default"/>
          <w:lang w:eastAsia="sk-SK"/>
        </w:rPr>
        <w:t>lnych služ</w:t>
      </w:r>
      <w:r w:rsidRPr="00D65693" w:rsidR="003509FF">
        <w:rPr>
          <w:rFonts w:cs="Times New Roman" w:hint="default"/>
          <w:lang w:eastAsia="sk-SK"/>
        </w:rPr>
        <w:t>ieb vyž</w:t>
      </w:r>
      <w:r w:rsidRPr="00D65693" w:rsidR="003509FF">
        <w:rPr>
          <w:rFonts w:cs="Times New Roman" w:hint="default"/>
          <w:lang w:eastAsia="sk-SK"/>
        </w:rPr>
        <w:t>aduje predlož</w:t>
      </w:r>
      <w:r w:rsidRPr="00D65693" w:rsidR="003509FF">
        <w:rPr>
          <w:rFonts w:cs="Times New Roman" w:hint="default"/>
          <w:lang w:eastAsia="sk-SK"/>
        </w:rPr>
        <w:t>enie aj iný</w:t>
      </w:r>
      <w:r w:rsidRPr="00D65693" w:rsidR="003509FF">
        <w:rPr>
          <w:rFonts w:cs="Times New Roman" w:hint="default"/>
          <w:lang w:eastAsia="sk-SK"/>
        </w:rPr>
        <w:t xml:space="preserve">ch dokladov (napr. </w:t>
      </w:r>
      <w:r w:rsidRPr="00D65693" w:rsidR="003509FF">
        <w:rPr>
          <w:rFonts w:cs="Times New Roman" w:hint="default"/>
          <w:lang w:eastAsia="sk-SK"/>
        </w:rPr>
        <w:t xml:space="preserve"> </w:t>
      </w:r>
      <w:r w:rsidRPr="00D65693" w:rsidR="003509FF">
        <w:rPr>
          <w:rFonts w:cs="Times New Roman" w:hint="default"/>
          <w:lang w:eastAsia="sk-SK"/>
        </w:rPr>
        <w:t>prá</w:t>
      </w:r>
      <w:r w:rsidRPr="00D65693" w:rsidR="003509FF">
        <w:rPr>
          <w:rFonts w:cs="Times New Roman" w:hint="default"/>
          <w:lang w:eastAsia="sk-SK"/>
        </w:rPr>
        <w:t>voplatné</w:t>
      </w:r>
      <w:r w:rsidRPr="00D65693" w:rsidR="003509FF">
        <w:rPr>
          <w:rFonts w:cs="Times New Roman" w:hint="default"/>
          <w:lang w:eastAsia="sk-SK"/>
        </w:rPr>
        <w:t xml:space="preserve"> rozhodnutie o </w:t>
      </w:r>
      <w:r w:rsidRPr="00D65693" w:rsidR="003509FF">
        <w:rPr>
          <w:rFonts w:cs="Times New Roman" w:hint="default"/>
          <w:lang w:eastAsia="sk-SK"/>
        </w:rPr>
        <w:t>odká</w:t>
      </w:r>
      <w:r w:rsidRPr="00D65693" w:rsidR="003509FF">
        <w:rPr>
          <w:rFonts w:cs="Times New Roman" w:hint="default"/>
          <w:lang w:eastAsia="sk-SK"/>
        </w:rPr>
        <w:t xml:space="preserve">zanosti na </w:t>
      </w:r>
      <w:r w:rsidR="0050079B">
        <w:rPr>
          <w:rFonts w:cs="Times New Roman" w:hint="default"/>
          <w:lang w:eastAsia="sk-SK"/>
        </w:rPr>
        <w:t>sociá</w:t>
      </w:r>
      <w:r w:rsidR="0050079B">
        <w:rPr>
          <w:rFonts w:cs="Times New Roman" w:hint="default"/>
          <w:lang w:eastAsia="sk-SK"/>
        </w:rPr>
        <w:t>lnu služ</w:t>
      </w:r>
      <w:r w:rsidR="0050079B">
        <w:rPr>
          <w:rFonts w:cs="Times New Roman" w:hint="default"/>
          <w:lang w:eastAsia="sk-SK"/>
        </w:rPr>
        <w:t>bu)</w:t>
      </w:r>
      <w:r w:rsidRPr="00D65693" w:rsidR="003509FF">
        <w:rPr>
          <w:rFonts w:cs="Times New Roman" w:hint="default"/>
          <w:lang w:eastAsia="sk-SK"/>
        </w:rPr>
        <w:t xml:space="preserve"> pri sociá</w:t>
      </w:r>
      <w:r w:rsidRPr="00D65693" w:rsidR="003509FF">
        <w:rPr>
          <w:rFonts w:cs="Times New Roman" w:hint="default"/>
          <w:lang w:eastAsia="sk-SK"/>
        </w:rPr>
        <w:t>lnych služ</w:t>
      </w:r>
      <w:r w:rsidRPr="00D65693" w:rsidR="003509FF">
        <w:rPr>
          <w:rFonts w:cs="Times New Roman" w:hint="default"/>
          <w:lang w:eastAsia="sk-SK"/>
        </w:rPr>
        <w:t>bá</w:t>
      </w:r>
      <w:r w:rsidRPr="00D65693" w:rsidR="003509FF">
        <w:rPr>
          <w:rFonts w:cs="Times New Roman" w:hint="default"/>
          <w:lang w:eastAsia="sk-SK"/>
        </w:rPr>
        <w:t>ch dlhodobej starostlivosti.</w:t>
      </w:r>
    </w:p>
    <w:p w:rsidR="00CD4618" w:rsidRPr="00D65693" w:rsidP="00D65693">
      <w:pPr>
        <w:pStyle w:val="Standard"/>
        <w:bidi w:val="0"/>
        <w:rPr>
          <w:rFonts w:cs="Times New Roman"/>
          <w:color w:val="0000FF"/>
        </w:rPr>
      </w:pPr>
    </w:p>
    <w:p w:rsidR="00CD4618" w:rsidRPr="00D65693" w:rsidP="00D65693">
      <w:pPr>
        <w:pStyle w:val="Standard"/>
        <w:bidi w:val="0"/>
        <w:jc w:val="both"/>
        <w:rPr>
          <w:rFonts w:cs="Times New Roman"/>
          <w:b/>
          <w:color w:val="000000"/>
        </w:rPr>
      </w:pPr>
      <w:r w:rsidR="00A53348">
        <w:rPr>
          <w:rFonts w:cs="Times New Roman"/>
          <w:b/>
          <w:color w:val="000000"/>
        </w:rPr>
        <w:t xml:space="preserve">K bodu </w:t>
      </w:r>
      <w:r w:rsidR="00DC0CB1">
        <w:rPr>
          <w:rFonts w:cs="Times New Roman"/>
          <w:b/>
          <w:color w:val="000000"/>
        </w:rPr>
        <w:t>125</w:t>
      </w:r>
      <w:r w:rsidRPr="00D65693" w:rsidR="003509FF">
        <w:rPr>
          <w:rFonts w:cs="Times New Roman" w:hint="default"/>
          <w:b/>
          <w:color w:val="000000"/>
        </w:rPr>
        <w:t xml:space="preserve">  - §</w:t>
      </w:r>
      <w:r w:rsidRPr="00D65693" w:rsidR="003509FF">
        <w:rPr>
          <w:rFonts w:cs="Times New Roman" w:hint="default"/>
          <w:b/>
          <w:color w:val="000000"/>
        </w:rPr>
        <w:t xml:space="preserve"> 74 ods. 7 pí</w:t>
      </w:r>
      <w:r w:rsidRPr="00D65693" w:rsidR="003509FF">
        <w:rPr>
          <w:rFonts w:cs="Times New Roman" w:hint="default"/>
          <w:b/>
          <w:color w:val="000000"/>
        </w:rPr>
        <w:t>sm. d)</w:t>
      </w:r>
    </w:p>
    <w:p w:rsidR="00CD4618" w:rsidRPr="00D65693" w:rsidP="00D65693">
      <w:pPr>
        <w:pStyle w:val="Standard"/>
        <w:bidi w:val="0"/>
        <w:jc w:val="both"/>
        <w:rPr>
          <w:rFonts w:cs="Times New Roman"/>
          <w:bCs/>
          <w:iCs/>
        </w:rPr>
      </w:pPr>
      <w:r w:rsidRPr="00D65693" w:rsidR="006374BF">
        <w:rPr>
          <w:rFonts w:cs="Times New Roman"/>
          <w:bCs/>
          <w:iCs/>
        </w:rPr>
        <w:tab/>
      </w:r>
      <w:r w:rsidRPr="00D65693" w:rsidR="003509FF">
        <w:rPr>
          <w:rFonts w:cs="Times New Roman" w:hint="default"/>
          <w:bCs/>
          <w:iCs/>
        </w:rPr>
        <w:t>Nakoľ</w:t>
      </w:r>
      <w:r w:rsidRPr="00D65693" w:rsidR="003509FF">
        <w:rPr>
          <w:rFonts w:cs="Times New Roman" w:hint="default"/>
          <w:bCs/>
          <w:iCs/>
        </w:rPr>
        <w:t>ko sa v ustanovení</w:t>
      </w:r>
      <w:r w:rsidRPr="00D65693" w:rsidR="003509FF">
        <w:rPr>
          <w:rFonts w:cs="Times New Roman" w:hint="default"/>
          <w:bCs/>
          <w:iCs/>
        </w:rPr>
        <w:t xml:space="preserve"> §</w:t>
      </w:r>
      <w:r w:rsidRPr="00D65693" w:rsidR="003509FF">
        <w:rPr>
          <w:rFonts w:cs="Times New Roman" w:hint="default"/>
          <w:bCs/>
          <w:iCs/>
        </w:rPr>
        <w:t xml:space="preserve"> 17 ods. </w:t>
      </w:r>
      <w:smartTag w:uri="urn:schemas-microsoft-com:office:smarttags" w:element="metricconverter">
        <w:smartTagPr>
          <w:attr w:name="ProductID" w:val="7 a"/>
        </w:smartTagPr>
        <w:r w:rsidRPr="00D65693" w:rsidR="003509FF">
          <w:rPr>
            <w:rFonts w:cs="Times New Roman" w:hint="default"/>
            <w:bCs/>
            <w:iCs/>
          </w:rPr>
          <w:t>4 a</w:t>
        </w:r>
      </w:smartTag>
      <w:r w:rsidRPr="00D65693" w:rsidR="003509FF">
        <w:rPr>
          <w:rFonts w:cs="Times New Roman" w:hint="default"/>
          <w:bCs/>
          <w:iCs/>
        </w:rPr>
        <w:t xml:space="preserve"> 5 navrhuje zaviesť</w:t>
      </w:r>
      <w:r w:rsidRPr="00D65693" w:rsidR="003509FF">
        <w:rPr>
          <w:rFonts w:cs="Times New Roman" w:hint="default"/>
          <w:bCs/>
          <w:iCs/>
        </w:rPr>
        <w:t xml:space="preserve"> povinnosť</w:t>
      </w:r>
      <w:r w:rsidRPr="00D65693" w:rsidR="003509FF">
        <w:rPr>
          <w:rFonts w:cs="Times New Roman" w:hint="default"/>
          <w:bCs/>
          <w:iCs/>
        </w:rPr>
        <w:t xml:space="preserve"> klienta odoberať</w:t>
      </w:r>
      <w:r w:rsidRPr="00D65693" w:rsidR="003509FF">
        <w:rPr>
          <w:rFonts w:cs="Times New Roman" w:hint="default"/>
          <w:bCs/>
          <w:iCs/>
        </w:rPr>
        <w:t xml:space="preserve"> urč</w:t>
      </w:r>
      <w:r w:rsidRPr="00D65693" w:rsidR="003509FF">
        <w:rPr>
          <w:rFonts w:cs="Times New Roman" w:hint="default"/>
          <w:bCs/>
          <w:iCs/>
        </w:rPr>
        <w:t>itý</w:t>
      </w:r>
      <w:r w:rsidRPr="00D65693" w:rsidR="003509FF">
        <w:rPr>
          <w:rFonts w:cs="Times New Roman" w:hint="default"/>
          <w:bCs/>
          <w:iCs/>
        </w:rPr>
        <w:t xml:space="preserve"> poč</w:t>
      </w:r>
      <w:r w:rsidRPr="00D65693" w:rsidR="003509FF">
        <w:rPr>
          <w:rFonts w:cs="Times New Roman" w:hint="default"/>
          <w:bCs/>
          <w:iCs/>
        </w:rPr>
        <w:t>et jedá</w:t>
      </w:r>
      <w:r w:rsidRPr="00D65693" w:rsidR="003509FF">
        <w:rPr>
          <w:rFonts w:cs="Times New Roman" w:hint="default"/>
          <w:bCs/>
          <w:iCs/>
        </w:rPr>
        <w:t>l pri vybraný</w:t>
      </w:r>
      <w:r w:rsidRPr="00D65693" w:rsidR="003509FF">
        <w:rPr>
          <w:rFonts w:cs="Times New Roman" w:hint="default"/>
          <w:bCs/>
          <w:iCs/>
        </w:rPr>
        <w:t>ch formá</w:t>
      </w:r>
      <w:r w:rsidRPr="00D65693" w:rsidR="003509FF">
        <w:rPr>
          <w:rFonts w:cs="Times New Roman" w:hint="default"/>
          <w:bCs/>
          <w:iCs/>
        </w:rPr>
        <w:t>ch sociá</w:t>
      </w:r>
      <w:r w:rsidRPr="00D65693" w:rsidR="003509FF">
        <w:rPr>
          <w:rFonts w:cs="Times New Roman" w:hint="default"/>
          <w:bCs/>
          <w:iCs/>
        </w:rPr>
        <w:t>lnej služ</w:t>
      </w:r>
      <w:r w:rsidRPr="00D65693" w:rsidR="003509FF">
        <w:rPr>
          <w:rFonts w:cs="Times New Roman" w:hint="default"/>
          <w:bCs/>
          <w:iCs/>
        </w:rPr>
        <w:t>by v zariadení</w:t>
      </w:r>
      <w:r w:rsidRPr="00D65693" w:rsidR="003509FF">
        <w:rPr>
          <w:rFonts w:cs="Times New Roman" w:hint="default"/>
          <w:bCs/>
          <w:iCs/>
        </w:rPr>
        <w:t>, je potrebné</w:t>
      </w:r>
      <w:r w:rsidRPr="00D65693" w:rsidR="003509FF">
        <w:rPr>
          <w:rFonts w:cs="Times New Roman" w:hint="default"/>
          <w:bCs/>
          <w:iCs/>
        </w:rPr>
        <w:t xml:space="preserve"> tú</w:t>
      </w:r>
      <w:r w:rsidRPr="00D65693" w:rsidR="003509FF">
        <w:rPr>
          <w:rFonts w:cs="Times New Roman" w:hint="default"/>
          <w:bCs/>
          <w:iCs/>
        </w:rPr>
        <w:t>to skutoč</w:t>
      </w:r>
      <w:r w:rsidRPr="00D65693" w:rsidR="003509FF">
        <w:rPr>
          <w:rFonts w:cs="Times New Roman" w:hint="default"/>
          <w:bCs/>
          <w:iCs/>
        </w:rPr>
        <w:t>nosť</w:t>
      </w:r>
      <w:r w:rsidRPr="00D65693" w:rsidR="003509FF">
        <w:rPr>
          <w:rFonts w:cs="Times New Roman" w:hint="default"/>
          <w:bCs/>
          <w:iCs/>
        </w:rPr>
        <w:t xml:space="preserve"> premietnuť</w:t>
      </w:r>
      <w:r w:rsidRPr="00D65693" w:rsidR="003509FF">
        <w:rPr>
          <w:rFonts w:cs="Times New Roman" w:hint="default"/>
          <w:bCs/>
          <w:iCs/>
        </w:rPr>
        <w:t xml:space="preserve"> aj do obsahu zmluvy o poskytovaní</w:t>
      </w:r>
      <w:r w:rsidRPr="00D65693" w:rsidR="003509FF">
        <w:rPr>
          <w:rFonts w:cs="Times New Roman" w:hint="default"/>
          <w:bCs/>
          <w:iCs/>
        </w:rPr>
        <w:t xml:space="preserve"> sociá</w:t>
      </w:r>
      <w:r w:rsidRPr="00D65693" w:rsidR="003509FF">
        <w:rPr>
          <w:rFonts w:cs="Times New Roman" w:hint="default"/>
          <w:bCs/>
          <w:iCs/>
        </w:rPr>
        <w:t>lnej služ</w:t>
      </w:r>
      <w:r w:rsidRPr="00D65693" w:rsidR="003509FF">
        <w:rPr>
          <w:rFonts w:cs="Times New Roman" w:hint="default"/>
          <w:bCs/>
          <w:iCs/>
        </w:rPr>
        <w:t>by.</w:t>
      </w:r>
    </w:p>
    <w:p w:rsidR="00CD4618" w:rsidRPr="00D65693" w:rsidP="00D65693">
      <w:pPr>
        <w:pStyle w:val="Standard"/>
        <w:bidi w:val="0"/>
        <w:rPr>
          <w:rFonts w:cs="Times New Roman"/>
          <w:bCs/>
        </w:rPr>
      </w:pPr>
    </w:p>
    <w:p w:rsidR="00CD4618" w:rsidRPr="00D65693" w:rsidP="00D65693">
      <w:pPr>
        <w:pStyle w:val="Standard"/>
        <w:bidi w:val="0"/>
        <w:jc w:val="both"/>
        <w:rPr>
          <w:rFonts w:cs="Times New Roman"/>
          <w:b/>
          <w:bCs/>
        </w:rPr>
      </w:pPr>
      <w:r w:rsidRPr="00D65693" w:rsidR="003509FF">
        <w:rPr>
          <w:rFonts w:cs="Times New Roman"/>
          <w:b/>
          <w:bCs/>
        </w:rPr>
        <w:t xml:space="preserve">K bodu </w:t>
      </w:r>
      <w:r w:rsidR="00DC0CB1">
        <w:rPr>
          <w:rFonts w:cs="Times New Roman"/>
          <w:b/>
          <w:bCs/>
        </w:rPr>
        <w:t>126</w:t>
      </w:r>
      <w:r w:rsidRPr="00D65693" w:rsidR="003509FF">
        <w:rPr>
          <w:rFonts w:cs="Times New Roman" w:hint="default"/>
          <w:b/>
          <w:bCs/>
        </w:rPr>
        <w:t xml:space="preserve"> - §</w:t>
      </w:r>
      <w:r w:rsidRPr="00D65693" w:rsidR="003509FF">
        <w:rPr>
          <w:rFonts w:cs="Times New Roman" w:hint="default"/>
          <w:b/>
          <w:bCs/>
        </w:rPr>
        <w:t xml:space="preserve"> 74 ods. 7 pí</w:t>
      </w:r>
      <w:r w:rsidRPr="00D65693" w:rsidR="003509FF">
        <w:rPr>
          <w:rFonts w:cs="Times New Roman" w:hint="default"/>
          <w:b/>
          <w:bCs/>
        </w:rPr>
        <w:t>sm. i)</w:t>
      </w:r>
    </w:p>
    <w:p w:rsidR="00CD4618" w:rsidRPr="00D65693" w:rsidP="00D65693">
      <w:pPr>
        <w:pStyle w:val="ListParagraph"/>
        <w:bidi w:val="0"/>
        <w:spacing w:after="0"/>
        <w:ind w:left="0"/>
        <w:jc w:val="both"/>
        <w:rPr>
          <w:rFonts w:ascii="Times New Roman" w:hAnsi="Times New Roman" w:cs="Times New Roman"/>
          <w:lang w:val="sk-SK" w:eastAsia="sk-SK"/>
        </w:rPr>
      </w:pPr>
      <w:r w:rsidRPr="00D65693" w:rsidR="006374BF">
        <w:rPr>
          <w:rFonts w:ascii="Times New Roman" w:hAnsi="Times New Roman" w:cs="Times New Roman"/>
          <w:lang w:val="sk-SK" w:eastAsia="sk-SK"/>
        </w:rPr>
        <w:tab/>
      </w:r>
      <w:r w:rsidRPr="00D65693" w:rsidR="003509FF">
        <w:rPr>
          <w:rFonts w:ascii="Times New Roman" w:hAnsi="Times New Roman" w:cs="Times New Roman" w:hint="default"/>
          <w:lang w:val="sk-SK" w:eastAsia="sk-SK"/>
        </w:rPr>
        <w:t>Navrhuje sa explicitne ustanoviť</w:t>
      </w:r>
      <w:r w:rsidRPr="00D65693" w:rsidR="003509FF">
        <w:rPr>
          <w:rFonts w:ascii="Times New Roman" w:hAnsi="Times New Roman" w:cs="Times New Roman" w:hint="default"/>
          <w:lang w:val="sk-SK" w:eastAsia="sk-SK"/>
        </w:rPr>
        <w:t>, ž</w:t>
      </w:r>
      <w:r w:rsidRPr="00D65693" w:rsidR="003509FF">
        <w:rPr>
          <w:rFonts w:ascii="Times New Roman" w:hAnsi="Times New Roman" w:cs="Times New Roman" w:hint="default"/>
          <w:lang w:val="sk-SK" w:eastAsia="sk-SK"/>
        </w:rPr>
        <w:t>e v zmluve o poskytova</w:t>
      </w:r>
      <w:r w:rsidRPr="00D65693" w:rsidR="003509FF">
        <w:rPr>
          <w:rFonts w:ascii="Times New Roman" w:hAnsi="Times New Roman" w:cs="Times New Roman" w:hint="default"/>
          <w:lang w:val="sk-SK" w:eastAsia="sk-SK"/>
        </w:rPr>
        <w:t>ní</w:t>
      </w:r>
      <w:r w:rsidRPr="00D65693" w:rsidR="003509FF">
        <w:rPr>
          <w:rFonts w:ascii="Times New Roman" w:hAnsi="Times New Roman" w:cs="Times New Roman" w:hint="default"/>
          <w:lang w:val="sk-SK" w:eastAsia="sk-SK"/>
        </w:rPr>
        <w:t xml:space="preserve"> sociá</w:t>
      </w:r>
      <w:r w:rsidRPr="00D65693" w:rsidR="003509FF">
        <w:rPr>
          <w:rFonts w:ascii="Times New Roman" w:hAnsi="Times New Roman" w:cs="Times New Roman" w:hint="default"/>
          <w:lang w:val="sk-SK" w:eastAsia="sk-SK"/>
        </w:rPr>
        <w:t>lnej služ</w:t>
      </w:r>
      <w:r w:rsidRPr="00D65693" w:rsidR="003509FF">
        <w:rPr>
          <w:rFonts w:ascii="Times New Roman" w:hAnsi="Times New Roman" w:cs="Times New Roman" w:hint="default"/>
          <w:lang w:val="sk-SK" w:eastAsia="sk-SK"/>
        </w:rPr>
        <w:t>by sa neuvá</w:t>
      </w:r>
      <w:r w:rsidRPr="00D65693" w:rsidR="003509FF">
        <w:rPr>
          <w:rFonts w:ascii="Times New Roman" w:hAnsi="Times New Roman" w:cs="Times New Roman" w:hint="default"/>
          <w:lang w:val="sk-SK" w:eastAsia="sk-SK"/>
        </w:rPr>
        <w:t>dza len suma stanovenej ú</w:t>
      </w:r>
      <w:r w:rsidRPr="00D65693" w:rsidR="003509FF">
        <w:rPr>
          <w:rFonts w:ascii="Times New Roman" w:hAnsi="Times New Roman" w:cs="Times New Roman" w:hint="default"/>
          <w:lang w:val="sk-SK" w:eastAsia="sk-SK"/>
        </w:rPr>
        <w:t>hrady, ale aj suma ú</w:t>
      </w:r>
      <w:r w:rsidRPr="00D65693" w:rsidR="003509FF">
        <w:rPr>
          <w:rFonts w:ascii="Times New Roman" w:hAnsi="Times New Roman" w:cs="Times New Roman" w:hint="default"/>
          <w:lang w:val="sk-SK" w:eastAsia="sk-SK"/>
        </w:rPr>
        <w:t>hrady po uplatnení</w:t>
      </w:r>
      <w:r w:rsidRPr="00D65693" w:rsidR="003509FF">
        <w:rPr>
          <w:rFonts w:ascii="Times New Roman" w:hAnsi="Times New Roman" w:cs="Times New Roman" w:hint="default"/>
          <w:lang w:val="sk-SK" w:eastAsia="sk-SK"/>
        </w:rPr>
        <w:t xml:space="preserve"> ochrany prí</w:t>
      </w:r>
      <w:r w:rsidRPr="00D65693" w:rsidR="003509FF">
        <w:rPr>
          <w:rFonts w:ascii="Times New Roman" w:hAnsi="Times New Roman" w:cs="Times New Roman" w:hint="default"/>
          <w:lang w:val="sk-SK" w:eastAsia="sk-SK"/>
        </w:rPr>
        <w:t>jmu a spô</w:t>
      </w:r>
      <w:r w:rsidRPr="00D65693" w:rsidR="003509FF">
        <w:rPr>
          <w:rFonts w:ascii="Times New Roman" w:hAnsi="Times New Roman" w:cs="Times New Roman" w:hint="default"/>
          <w:lang w:val="sk-SK" w:eastAsia="sk-SK"/>
        </w:rPr>
        <w:t>sob jej urč</w:t>
      </w:r>
      <w:r w:rsidRPr="00D65693" w:rsidR="003509FF">
        <w:rPr>
          <w:rFonts w:ascii="Times New Roman" w:hAnsi="Times New Roman" w:cs="Times New Roman" w:hint="default"/>
          <w:lang w:val="sk-SK" w:eastAsia="sk-SK"/>
        </w:rPr>
        <w:t>enia, nakoľ</w:t>
      </w:r>
      <w:r w:rsidRPr="00D65693" w:rsidR="003509FF">
        <w:rPr>
          <w:rFonts w:ascii="Times New Roman" w:hAnsi="Times New Roman" w:cs="Times New Roman" w:hint="default"/>
          <w:lang w:val="sk-SK" w:eastAsia="sk-SK"/>
        </w:rPr>
        <w:t>ko tá</w:t>
      </w:r>
      <w:r w:rsidRPr="00D65693" w:rsidR="003509FF">
        <w:rPr>
          <w:rFonts w:ascii="Times New Roman" w:hAnsi="Times New Roman" w:cs="Times New Roman" w:hint="default"/>
          <w:lang w:val="sk-SK" w:eastAsia="sk-SK"/>
        </w:rPr>
        <w:t>to suma je skutoč</w:t>
      </w:r>
      <w:r w:rsidRPr="00D65693" w:rsidR="003509FF">
        <w:rPr>
          <w:rFonts w:ascii="Times New Roman" w:hAnsi="Times New Roman" w:cs="Times New Roman" w:hint="default"/>
          <w:lang w:val="sk-SK" w:eastAsia="sk-SK"/>
        </w:rPr>
        <w:t>nou sumou, ktorú</w:t>
      </w:r>
      <w:r w:rsidRPr="00D65693" w:rsidR="003509FF">
        <w:rPr>
          <w:rFonts w:ascii="Times New Roman" w:hAnsi="Times New Roman" w:cs="Times New Roman" w:hint="default"/>
          <w:lang w:val="sk-SK" w:eastAsia="sk-SK"/>
        </w:rPr>
        <w:t xml:space="preserve"> klient poskytovateľ</w:t>
      </w:r>
      <w:r w:rsidRPr="00D65693" w:rsidR="003509FF">
        <w:rPr>
          <w:rFonts w:ascii="Times New Roman" w:hAnsi="Times New Roman" w:cs="Times New Roman" w:hint="default"/>
          <w:lang w:val="sk-SK" w:eastAsia="sk-SK"/>
        </w:rPr>
        <w:t>ovi platí</w:t>
      </w:r>
      <w:r w:rsidRPr="00D65693" w:rsidR="003509FF">
        <w:rPr>
          <w:rFonts w:ascii="Times New Roman" w:hAnsi="Times New Roman" w:cs="Times New Roman" w:hint="default"/>
          <w:lang w:val="sk-SK" w:eastAsia="sk-SK"/>
        </w:rPr>
        <w:t xml:space="preserve"> v </w:t>
      </w:r>
      <w:r w:rsidRPr="00D65693" w:rsidR="003509FF">
        <w:rPr>
          <w:rFonts w:ascii="Times New Roman" w:hAnsi="Times New Roman" w:cs="Times New Roman" w:hint="default"/>
          <w:lang w:val="sk-SK" w:eastAsia="sk-SK"/>
        </w:rPr>
        <w:t>danom č</w:t>
      </w:r>
      <w:r w:rsidRPr="00D65693" w:rsidR="003509FF">
        <w:rPr>
          <w:rFonts w:ascii="Times New Roman" w:hAnsi="Times New Roman" w:cs="Times New Roman" w:hint="default"/>
          <w:lang w:val="sk-SK" w:eastAsia="sk-SK"/>
        </w:rPr>
        <w:t>ase. Súč</w:t>
      </w:r>
      <w:r w:rsidRPr="00D65693" w:rsidR="003509FF">
        <w:rPr>
          <w:rFonts w:ascii="Times New Roman" w:hAnsi="Times New Roman" w:cs="Times New Roman" w:hint="default"/>
          <w:lang w:val="sk-SK" w:eastAsia="sk-SK"/>
        </w:rPr>
        <w:t>asne v </w:t>
      </w:r>
      <w:r w:rsidRPr="00D65693" w:rsidR="003509FF">
        <w:rPr>
          <w:rFonts w:ascii="Times New Roman" w:hAnsi="Times New Roman" w:cs="Times New Roman" w:hint="default"/>
          <w:lang w:val="sk-SK" w:eastAsia="sk-SK"/>
        </w:rPr>
        <w:t>sú</w:t>
      </w:r>
      <w:r w:rsidRPr="00D65693" w:rsidR="003509FF">
        <w:rPr>
          <w:rFonts w:ascii="Times New Roman" w:hAnsi="Times New Roman" w:cs="Times New Roman" w:hint="default"/>
          <w:lang w:val="sk-SK" w:eastAsia="sk-SK"/>
        </w:rPr>
        <w:t>lade s </w:t>
      </w:r>
      <w:r w:rsidRPr="00D65693" w:rsidR="003509FF">
        <w:rPr>
          <w:rFonts w:ascii="Times New Roman" w:hAnsi="Times New Roman" w:cs="Times New Roman" w:hint="default"/>
          <w:lang w:val="sk-SK" w:eastAsia="sk-SK"/>
        </w:rPr>
        <w:t>pož</w:t>
      </w:r>
      <w:r w:rsidRPr="00D65693" w:rsidR="003509FF">
        <w:rPr>
          <w:rFonts w:ascii="Times New Roman" w:hAnsi="Times New Roman" w:cs="Times New Roman" w:hint="default"/>
          <w:lang w:val="sk-SK" w:eastAsia="sk-SK"/>
        </w:rPr>
        <w:t>iadavkami aplikač</w:t>
      </w:r>
      <w:r w:rsidRPr="00D65693" w:rsidR="003509FF">
        <w:rPr>
          <w:rFonts w:ascii="Times New Roman" w:hAnsi="Times New Roman" w:cs="Times New Roman" w:hint="default"/>
          <w:lang w:val="sk-SK" w:eastAsia="sk-SK"/>
        </w:rPr>
        <w:t>n</w:t>
      </w:r>
      <w:r w:rsidRPr="00D65693" w:rsidR="003509FF">
        <w:rPr>
          <w:rFonts w:ascii="Times New Roman" w:hAnsi="Times New Roman" w:cs="Times New Roman" w:hint="default"/>
          <w:lang w:val="sk-SK" w:eastAsia="sk-SK"/>
        </w:rPr>
        <w:t>ej praxe sa ako podstatná</w:t>
      </w:r>
      <w:r w:rsidRPr="00D65693" w:rsidR="003509FF">
        <w:rPr>
          <w:rFonts w:ascii="Times New Roman" w:hAnsi="Times New Roman" w:cs="Times New Roman" w:hint="default"/>
          <w:lang w:val="sk-SK" w:eastAsia="sk-SK"/>
        </w:rPr>
        <w:t xml:space="preserve"> ná</w:t>
      </w:r>
      <w:r w:rsidRPr="00D65693" w:rsidR="003509FF">
        <w:rPr>
          <w:rFonts w:ascii="Times New Roman" w:hAnsi="Times New Roman" w:cs="Times New Roman" w:hint="default"/>
          <w:lang w:val="sk-SK" w:eastAsia="sk-SK"/>
        </w:rPr>
        <w:t>lež</w:t>
      </w:r>
      <w:r w:rsidRPr="00D65693" w:rsidR="003509FF">
        <w:rPr>
          <w:rFonts w:ascii="Times New Roman" w:hAnsi="Times New Roman" w:cs="Times New Roman" w:hint="default"/>
          <w:lang w:val="sk-SK" w:eastAsia="sk-SK"/>
        </w:rPr>
        <w:t>itosť</w:t>
      </w:r>
      <w:r w:rsidRPr="00D65693" w:rsidR="003509FF">
        <w:rPr>
          <w:rFonts w:ascii="Times New Roman" w:hAnsi="Times New Roman" w:cs="Times New Roman" w:hint="default"/>
          <w:lang w:val="sk-SK" w:eastAsia="sk-SK"/>
        </w:rPr>
        <w:t xml:space="preserve"> zmluvy o </w:t>
      </w:r>
      <w:r w:rsidRPr="00D65693" w:rsidR="003509FF">
        <w:rPr>
          <w:rFonts w:ascii="Times New Roman" w:hAnsi="Times New Roman" w:cs="Times New Roman" w:hint="default"/>
          <w:lang w:val="sk-SK" w:eastAsia="sk-SK"/>
        </w:rPr>
        <w:t>poskytovaní</w:t>
      </w:r>
      <w:r w:rsidRPr="00D65693" w:rsidR="003509FF">
        <w:rPr>
          <w:rFonts w:ascii="Times New Roman" w:hAnsi="Times New Roman" w:cs="Times New Roman" w:hint="default"/>
          <w:lang w:val="sk-SK" w:eastAsia="sk-SK"/>
        </w:rPr>
        <w:t xml:space="preserve"> sociá</w:t>
      </w:r>
      <w:r w:rsidRPr="00D65693" w:rsidR="003509FF">
        <w:rPr>
          <w:rFonts w:ascii="Times New Roman" w:hAnsi="Times New Roman" w:cs="Times New Roman" w:hint="default"/>
          <w:lang w:val="sk-SK" w:eastAsia="sk-SK"/>
        </w:rPr>
        <w:t>lnej služ</w:t>
      </w:r>
      <w:r w:rsidRPr="00D65693" w:rsidR="003509FF">
        <w:rPr>
          <w:rFonts w:ascii="Times New Roman" w:hAnsi="Times New Roman" w:cs="Times New Roman" w:hint="default"/>
          <w:lang w:val="sk-SK" w:eastAsia="sk-SK"/>
        </w:rPr>
        <w:t>by dopĺň</w:t>
      </w:r>
      <w:r w:rsidRPr="00D65693" w:rsidR="003509FF">
        <w:rPr>
          <w:rFonts w:ascii="Times New Roman" w:hAnsi="Times New Roman" w:cs="Times New Roman" w:hint="default"/>
          <w:lang w:val="sk-SK" w:eastAsia="sk-SK"/>
        </w:rPr>
        <w:t>ajú</w:t>
      </w:r>
      <w:r w:rsidRPr="00D65693" w:rsidR="003509FF">
        <w:rPr>
          <w:rFonts w:ascii="Times New Roman" w:hAnsi="Times New Roman" w:cs="Times New Roman" w:hint="default"/>
          <w:lang w:val="sk-SK" w:eastAsia="sk-SK"/>
        </w:rPr>
        <w:t xml:space="preserve"> podmienky zúč</w:t>
      </w:r>
      <w:r w:rsidRPr="00D65693" w:rsidR="003509FF">
        <w:rPr>
          <w:rFonts w:ascii="Times New Roman" w:hAnsi="Times New Roman" w:cs="Times New Roman" w:hint="default"/>
          <w:lang w:val="sk-SK" w:eastAsia="sk-SK"/>
        </w:rPr>
        <w:t>tovania ú</w:t>
      </w:r>
      <w:r w:rsidRPr="00D65693" w:rsidR="003509FF">
        <w:rPr>
          <w:rFonts w:ascii="Times New Roman" w:hAnsi="Times New Roman" w:cs="Times New Roman" w:hint="default"/>
          <w:lang w:val="sk-SK" w:eastAsia="sk-SK"/>
        </w:rPr>
        <w:t>hrady (preplatky, nedoplatky), podmienky jej vrá</w:t>
      </w:r>
      <w:r w:rsidRPr="00D65693" w:rsidR="003509FF">
        <w:rPr>
          <w:rFonts w:ascii="Times New Roman" w:hAnsi="Times New Roman" w:cs="Times New Roman" w:hint="default"/>
          <w:lang w:val="sk-SK" w:eastAsia="sk-SK"/>
        </w:rPr>
        <w:t>tenia a </w:t>
      </w:r>
      <w:r w:rsidRPr="00D65693" w:rsidR="003509FF">
        <w:rPr>
          <w:rFonts w:ascii="Times New Roman" w:hAnsi="Times New Roman" w:cs="Times New Roman" w:hint="default"/>
          <w:lang w:val="sk-SK" w:eastAsia="sk-SK"/>
        </w:rPr>
        <w:t>lehota zúč</w:t>
      </w:r>
      <w:r w:rsidRPr="00D65693" w:rsidR="003509FF">
        <w:rPr>
          <w:rFonts w:ascii="Times New Roman" w:hAnsi="Times New Roman" w:cs="Times New Roman" w:hint="default"/>
          <w:lang w:val="sk-SK" w:eastAsia="sk-SK"/>
        </w:rPr>
        <w:t>tovania.</w:t>
      </w:r>
    </w:p>
    <w:p w:rsidR="005C02E4" w:rsidP="00D65693">
      <w:pPr>
        <w:pStyle w:val="Standard"/>
        <w:bidi w:val="0"/>
        <w:jc w:val="both"/>
        <w:rPr>
          <w:rFonts w:cs="Times New Roman"/>
          <w:b/>
        </w:rPr>
      </w:pPr>
    </w:p>
    <w:p w:rsidR="00CD4618" w:rsidRPr="00D65693" w:rsidP="00D65693">
      <w:pPr>
        <w:pStyle w:val="Standard"/>
        <w:bidi w:val="0"/>
        <w:jc w:val="both"/>
        <w:rPr>
          <w:rFonts w:cs="Times New Roman"/>
          <w:b/>
        </w:rPr>
      </w:pPr>
      <w:r w:rsidRPr="00D65693" w:rsidR="003509FF">
        <w:rPr>
          <w:rFonts w:cs="Times New Roman"/>
          <w:b/>
        </w:rPr>
        <w:t xml:space="preserve">K bodu </w:t>
      </w:r>
      <w:r w:rsidR="00DC0CB1">
        <w:rPr>
          <w:rFonts w:cs="Times New Roman"/>
          <w:b/>
        </w:rPr>
        <w:t>127</w:t>
      </w:r>
      <w:r w:rsidRPr="00D65693" w:rsidR="003509FF">
        <w:rPr>
          <w:rFonts w:cs="Times New Roman" w:hint="default"/>
          <w:b/>
        </w:rPr>
        <w:t xml:space="preserve">  - §</w:t>
      </w:r>
      <w:r w:rsidRPr="00D65693" w:rsidR="003509FF">
        <w:rPr>
          <w:rFonts w:cs="Times New Roman" w:hint="default"/>
          <w:b/>
        </w:rPr>
        <w:t xml:space="preserve"> 74 ods. 7 pí</w:t>
      </w:r>
      <w:r w:rsidRPr="00D65693" w:rsidR="003509FF">
        <w:rPr>
          <w:rFonts w:cs="Times New Roman" w:hint="default"/>
          <w:b/>
        </w:rPr>
        <w:t>sm. k)</w:t>
      </w:r>
    </w:p>
    <w:p w:rsidR="00CD4618" w:rsidRPr="00D65693" w:rsidP="00D65693">
      <w:pPr>
        <w:pStyle w:val="ListParagraph"/>
        <w:bidi w:val="0"/>
        <w:spacing w:after="0"/>
        <w:ind w:left="0"/>
        <w:jc w:val="both"/>
        <w:rPr>
          <w:rFonts w:ascii="Times New Roman" w:hAnsi="Times New Roman" w:cs="Times New Roman"/>
        </w:rPr>
      </w:pPr>
      <w:r w:rsidRPr="00D65693" w:rsidR="006374BF">
        <w:rPr>
          <w:rFonts w:ascii="Times New Roman" w:hAnsi="Times New Roman" w:cs="Times New Roman"/>
          <w:lang w:val="sk-SK"/>
        </w:rPr>
        <w:tab/>
      </w:r>
      <w:r w:rsidRPr="00D65693" w:rsidR="003509FF">
        <w:rPr>
          <w:rFonts w:ascii="Times New Roman" w:hAnsi="Times New Roman" w:cs="Times New Roman" w:hint="default"/>
          <w:lang w:val="sk-SK"/>
        </w:rPr>
        <w:t>Navrhuje sa vypustiť</w:t>
      </w:r>
      <w:r w:rsidRPr="00D65693" w:rsidR="003509FF">
        <w:rPr>
          <w:rFonts w:ascii="Times New Roman" w:hAnsi="Times New Roman" w:cs="Times New Roman" w:hint="default"/>
          <w:lang w:val="sk-SK"/>
        </w:rPr>
        <w:t xml:space="preserve"> ako podstatnú</w:t>
      </w:r>
      <w:r w:rsidRPr="00D65693" w:rsidR="003509FF">
        <w:rPr>
          <w:rFonts w:ascii="Times New Roman" w:hAnsi="Times New Roman" w:cs="Times New Roman" w:hint="default"/>
          <w:lang w:val="sk-SK"/>
        </w:rPr>
        <w:t xml:space="preserve"> n</w:t>
      </w:r>
      <w:r w:rsidRPr="00D65693" w:rsidR="003509FF">
        <w:rPr>
          <w:rFonts w:ascii="Times New Roman" w:hAnsi="Times New Roman" w:cs="Times New Roman" w:hint="default"/>
          <w:lang w:val="sk-SK"/>
        </w:rPr>
        <w:t>á</w:t>
      </w:r>
      <w:r w:rsidRPr="00D65693" w:rsidR="003509FF">
        <w:rPr>
          <w:rFonts w:ascii="Times New Roman" w:hAnsi="Times New Roman" w:cs="Times New Roman" w:hint="default"/>
          <w:lang w:val="sk-SK"/>
        </w:rPr>
        <w:t>lež</w:t>
      </w:r>
      <w:r w:rsidRPr="00D65693" w:rsidR="003509FF">
        <w:rPr>
          <w:rFonts w:ascii="Times New Roman" w:hAnsi="Times New Roman" w:cs="Times New Roman" w:hint="default"/>
          <w:lang w:val="sk-SK"/>
        </w:rPr>
        <w:t>itosť</w:t>
      </w:r>
      <w:r w:rsidRPr="00D65693" w:rsidR="003509FF">
        <w:rPr>
          <w:rFonts w:ascii="Times New Roman" w:hAnsi="Times New Roman" w:cs="Times New Roman" w:hint="default"/>
          <w:lang w:val="sk-SK"/>
        </w:rPr>
        <w:t xml:space="preserve"> zmluvy o poskytovaní</w:t>
      </w:r>
      <w:r w:rsidRPr="00D65693" w:rsidR="003509FF">
        <w:rPr>
          <w:rFonts w:ascii="Times New Roman" w:hAnsi="Times New Roman" w:cs="Times New Roman" w:hint="default"/>
          <w:lang w:val="sk-SK"/>
        </w:rPr>
        <w:t xml:space="preserve"> sociá</w:t>
      </w:r>
      <w:r w:rsidRPr="00D65693" w:rsidR="003509FF">
        <w:rPr>
          <w:rFonts w:ascii="Times New Roman" w:hAnsi="Times New Roman" w:cs="Times New Roman" w:hint="default"/>
          <w:lang w:val="sk-SK"/>
        </w:rPr>
        <w:t>lnej služ</w:t>
      </w:r>
      <w:r w:rsidRPr="00D65693" w:rsidR="003509FF">
        <w:rPr>
          <w:rFonts w:ascii="Times New Roman" w:hAnsi="Times New Roman" w:cs="Times New Roman" w:hint="default"/>
          <w:lang w:val="sk-SK"/>
        </w:rPr>
        <w:t>by odstú</w:t>
      </w:r>
      <w:r w:rsidRPr="00D65693" w:rsidR="003509FF">
        <w:rPr>
          <w:rFonts w:ascii="Times New Roman" w:hAnsi="Times New Roman" w:cs="Times New Roman" w:hint="default"/>
          <w:lang w:val="sk-SK"/>
        </w:rPr>
        <w:t>penie od zmluvy a to  vzhľ</w:t>
      </w:r>
      <w:r w:rsidRPr="00D65693" w:rsidR="003509FF">
        <w:rPr>
          <w:rFonts w:ascii="Times New Roman" w:hAnsi="Times New Roman" w:cs="Times New Roman" w:hint="default"/>
          <w:lang w:val="sk-SK"/>
        </w:rPr>
        <w:t>adom na povahu a úč</w:t>
      </w:r>
      <w:r w:rsidRPr="00D65693" w:rsidR="003509FF">
        <w:rPr>
          <w:rFonts w:ascii="Times New Roman" w:hAnsi="Times New Roman" w:cs="Times New Roman" w:hint="default"/>
          <w:lang w:val="sk-SK"/>
        </w:rPr>
        <w:t>el tejto zmluvy, ktorý</w:t>
      </w:r>
      <w:r w:rsidRPr="00D65693" w:rsidR="003509FF">
        <w:rPr>
          <w:rFonts w:ascii="Times New Roman" w:hAnsi="Times New Roman" w:cs="Times New Roman" w:hint="default"/>
          <w:lang w:val="sk-SK"/>
        </w:rPr>
        <w:t>m je ochrana prijí</w:t>
      </w:r>
      <w:r w:rsidRPr="00D65693" w:rsidR="003509FF">
        <w:rPr>
          <w:rFonts w:ascii="Times New Roman" w:hAnsi="Times New Roman" w:cs="Times New Roman" w:hint="default"/>
          <w:lang w:val="sk-SK"/>
        </w:rPr>
        <w:t>mateľ</w:t>
      </w:r>
      <w:r w:rsidRPr="00D65693" w:rsidR="003509FF">
        <w:rPr>
          <w:rFonts w:ascii="Times New Roman" w:hAnsi="Times New Roman" w:cs="Times New Roman" w:hint="default"/>
          <w:lang w:val="sk-SK"/>
        </w:rPr>
        <w:t>a sociá</w:t>
      </w:r>
      <w:r w:rsidRPr="00D65693" w:rsidR="003509FF">
        <w:rPr>
          <w:rFonts w:ascii="Times New Roman" w:hAnsi="Times New Roman" w:cs="Times New Roman" w:hint="default"/>
          <w:lang w:val="sk-SK"/>
        </w:rPr>
        <w:t>lnej služ</w:t>
      </w:r>
      <w:r w:rsidRPr="00D65693" w:rsidR="003509FF">
        <w:rPr>
          <w:rFonts w:ascii="Times New Roman" w:hAnsi="Times New Roman" w:cs="Times New Roman" w:hint="default"/>
          <w:lang w:val="sk-SK"/>
        </w:rPr>
        <w:t>by. Inš</w:t>
      </w:r>
      <w:r w:rsidRPr="00D65693" w:rsidR="003509FF">
        <w:rPr>
          <w:rFonts w:ascii="Times New Roman" w:hAnsi="Times New Roman" w:cs="Times New Roman" w:hint="default"/>
          <w:lang w:val="sk-SK"/>
        </w:rPr>
        <w:t>titú</w:t>
      </w:r>
      <w:r w:rsidRPr="00D65693" w:rsidR="003509FF">
        <w:rPr>
          <w:rFonts w:ascii="Times New Roman" w:hAnsi="Times New Roman" w:cs="Times New Roman" w:hint="default"/>
          <w:lang w:val="sk-SK"/>
        </w:rPr>
        <w:t>t odstú</w:t>
      </w:r>
      <w:r w:rsidRPr="00D65693" w:rsidR="003509FF">
        <w:rPr>
          <w:rFonts w:ascii="Times New Roman" w:hAnsi="Times New Roman" w:cs="Times New Roman" w:hint="default"/>
          <w:lang w:val="sk-SK"/>
        </w:rPr>
        <w:t>penia od zmluvy je v zá</w:t>
      </w:r>
      <w:r w:rsidRPr="00D65693" w:rsidR="003509FF">
        <w:rPr>
          <w:rFonts w:ascii="Times New Roman" w:hAnsi="Times New Roman" w:cs="Times New Roman" w:hint="default"/>
          <w:lang w:val="sk-SK"/>
        </w:rPr>
        <w:t>sade sankč</w:t>
      </w:r>
      <w:r w:rsidRPr="00D65693" w:rsidR="003509FF">
        <w:rPr>
          <w:rFonts w:ascii="Times New Roman" w:hAnsi="Times New Roman" w:cs="Times New Roman" w:hint="default"/>
          <w:lang w:val="sk-SK"/>
        </w:rPr>
        <w:t>ný</w:t>
      </w:r>
      <w:r w:rsidRPr="00D65693" w:rsidR="003509FF">
        <w:rPr>
          <w:rFonts w:ascii="Times New Roman" w:hAnsi="Times New Roman" w:cs="Times New Roman" w:hint="default"/>
          <w:lang w:val="sk-SK"/>
        </w:rPr>
        <w:t>m inš</w:t>
      </w:r>
      <w:r w:rsidRPr="00D65693" w:rsidR="003509FF">
        <w:rPr>
          <w:rFonts w:ascii="Times New Roman" w:hAnsi="Times New Roman" w:cs="Times New Roman" w:hint="default"/>
          <w:lang w:val="sk-SK"/>
        </w:rPr>
        <w:t>titú</w:t>
      </w:r>
      <w:r w:rsidRPr="00D65693" w:rsidR="003509FF">
        <w:rPr>
          <w:rFonts w:ascii="Times New Roman" w:hAnsi="Times New Roman" w:cs="Times New Roman" w:hint="default"/>
          <w:lang w:val="sk-SK"/>
        </w:rPr>
        <w:t>tom bez  lehoty a preto by sa nema</w:t>
      </w:r>
      <w:r w:rsidRPr="00D65693" w:rsidR="003509FF">
        <w:rPr>
          <w:rFonts w:ascii="Times New Roman" w:hAnsi="Times New Roman" w:cs="Times New Roman" w:hint="default"/>
          <w:lang w:val="sk-SK"/>
        </w:rPr>
        <w:t>l</w:t>
      </w:r>
      <w:r w:rsidRPr="00D65693" w:rsidR="003509FF">
        <w:rPr>
          <w:rFonts w:ascii="Times New Roman" w:hAnsi="Times New Roman" w:cs="Times New Roman" w:hint="default"/>
          <w:lang w:val="sk-SK"/>
        </w:rPr>
        <w:t xml:space="preserve"> uplatň</w:t>
      </w:r>
      <w:r w:rsidRPr="00D65693" w:rsidR="003509FF">
        <w:rPr>
          <w:rFonts w:ascii="Times New Roman" w:hAnsi="Times New Roman" w:cs="Times New Roman" w:hint="default"/>
          <w:lang w:val="sk-SK"/>
        </w:rPr>
        <w:t>ovať</w:t>
      </w:r>
      <w:r w:rsidRPr="00D65693" w:rsidR="003509FF">
        <w:rPr>
          <w:rFonts w:ascii="Times New Roman" w:hAnsi="Times New Roman" w:cs="Times New Roman" w:hint="default"/>
          <w:lang w:val="sk-SK"/>
        </w:rPr>
        <w:t xml:space="preserve">  v prá</w:t>
      </w:r>
      <w:r w:rsidRPr="00D65693" w:rsidR="003509FF">
        <w:rPr>
          <w:rFonts w:ascii="Times New Roman" w:hAnsi="Times New Roman" w:cs="Times New Roman" w:hint="default"/>
          <w:lang w:val="sk-SK"/>
        </w:rPr>
        <w:t>vnych vzť</w:t>
      </w:r>
      <w:r w:rsidRPr="00D65693" w:rsidR="003509FF">
        <w:rPr>
          <w:rFonts w:ascii="Times New Roman" w:hAnsi="Times New Roman" w:cs="Times New Roman" w:hint="default"/>
          <w:lang w:val="sk-SK"/>
        </w:rPr>
        <w:t>ahoch pri poskytovaní</w:t>
      </w:r>
      <w:r w:rsidRPr="00D65693" w:rsidR="003509FF">
        <w:rPr>
          <w:rFonts w:ascii="Times New Roman" w:hAnsi="Times New Roman" w:cs="Times New Roman" w:hint="default"/>
          <w:lang w:val="sk-SK"/>
        </w:rPr>
        <w:t xml:space="preserve"> sociá</w:t>
      </w:r>
      <w:r w:rsidRPr="00D65693" w:rsidR="003509FF">
        <w:rPr>
          <w:rFonts w:ascii="Times New Roman" w:hAnsi="Times New Roman" w:cs="Times New Roman" w:hint="default"/>
          <w:lang w:val="sk-SK"/>
        </w:rPr>
        <w:t>lnej služ</w:t>
      </w:r>
      <w:r w:rsidRPr="00D65693" w:rsidR="003509FF">
        <w:rPr>
          <w:rFonts w:ascii="Times New Roman" w:hAnsi="Times New Roman" w:cs="Times New Roman" w:hint="default"/>
          <w:lang w:val="sk-SK"/>
        </w:rPr>
        <w:t>by. Z uvedený</w:t>
      </w:r>
      <w:r w:rsidRPr="00D65693" w:rsidR="003509FF">
        <w:rPr>
          <w:rFonts w:ascii="Times New Roman" w:hAnsi="Times New Roman" w:cs="Times New Roman" w:hint="default"/>
          <w:lang w:val="sk-SK"/>
        </w:rPr>
        <w:t>ch dô</w:t>
      </w:r>
      <w:r w:rsidRPr="00D65693" w:rsidR="003509FF">
        <w:rPr>
          <w:rFonts w:ascii="Times New Roman" w:hAnsi="Times New Roman" w:cs="Times New Roman" w:hint="default"/>
          <w:lang w:val="sk-SK"/>
        </w:rPr>
        <w:t>vodov  sa navrhuje explicitne ako podstatnú</w:t>
      </w:r>
      <w:r w:rsidRPr="00D65693" w:rsidR="003509FF">
        <w:rPr>
          <w:rFonts w:ascii="Times New Roman" w:hAnsi="Times New Roman" w:cs="Times New Roman" w:hint="default"/>
          <w:lang w:val="sk-SK"/>
        </w:rPr>
        <w:t xml:space="preserve"> ná</w:t>
      </w:r>
      <w:r w:rsidRPr="00D65693" w:rsidR="003509FF">
        <w:rPr>
          <w:rFonts w:ascii="Times New Roman" w:hAnsi="Times New Roman" w:cs="Times New Roman" w:hint="default"/>
          <w:lang w:val="sk-SK"/>
        </w:rPr>
        <w:t>lež</w:t>
      </w:r>
      <w:r w:rsidRPr="00D65693" w:rsidR="003509FF">
        <w:rPr>
          <w:rFonts w:ascii="Times New Roman" w:hAnsi="Times New Roman" w:cs="Times New Roman" w:hint="default"/>
          <w:lang w:val="sk-SK"/>
        </w:rPr>
        <w:t>itosť</w:t>
      </w:r>
      <w:r w:rsidRPr="00D65693" w:rsidR="003509FF">
        <w:rPr>
          <w:rFonts w:ascii="Times New Roman" w:hAnsi="Times New Roman" w:cs="Times New Roman" w:hint="default"/>
          <w:lang w:val="sk-SK"/>
        </w:rPr>
        <w:t xml:space="preserve"> tejto zmluvy ustanoviť</w:t>
      </w:r>
      <w:r w:rsidRPr="00D65693" w:rsidR="003509FF">
        <w:rPr>
          <w:rFonts w:ascii="Times New Roman" w:hAnsi="Times New Roman" w:cs="Times New Roman" w:hint="default"/>
          <w:lang w:val="sk-SK"/>
        </w:rPr>
        <w:t xml:space="preserve"> jednostrannú</w:t>
      </w:r>
      <w:r w:rsidRPr="00D65693" w:rsidR="003509FF">
        <w:rPr>
          <w:rFonts w:ascii="Times New Roman" w:hAnsi="Times New Roman" w:cs="Times New Roman" w:hint="default"/>
          <w:lang w:val="sk-SK"/>
        </w:rPr>
        <w:t xml:space="preserve"> vý</w:t>
      </w:r>
      <w:r w:rsidRPr="00D65693" w:rsidR="003509FF">
        <w:rPr>
          <w:rFonts w:ascii="Times New Roman" w:hAnsi="Times New Roman" w:cs="Times New Roman" w:hint="default"/>
          <w:lang w:val="sk-SK"/>
        </w:rPr>
        <w:t>poveď</w:t>
      </w:r>
      <w:r w:rsidRPr="00D65693" w:rsidR="003509FF">
        <w:rPr>
          <w:rFonts w:ascii="Times New Roman" w:hAnsi="Times New Roman" w:cs="Times New Roman" w:hint="default"/>
          <w:lang w:val="sk-SK"/>
        </w:rPr>
        <w:t xml:space="preserve"> v rozsahu ustanovenom tý</w:t>
      </w:r>
      <w:r w:rsidRPr="00D65693" w:rsidR="003509FF">
        <w:rPr>
          <w:rFonts w:ascii="Times New Roman" w:hAnsi="Times New Roman" w:cs="Times New Roman" w:hint="default"/>
          <w:lang w:val="sk-SK"/>
        </w:rPr>
        <w:t>mto zá</w:t>
      </w:r>
      <w:r w:rsidRPr="00D65693" w:rsidR="003509FF">
        <w:rPr>
          <w:rFonts w:ascii="Times New Roman" w:hAnsi="Times New Roman" w:cs="Times New Roman" w:hint="default"/>
          <w:lang w:val="sk-SK"/>
        </w:rPr>
        <w:t>konom.</w:t>
      </w:r>
    </w:p>
    <w:p w:rsidR="00CD4618" w:rsidP="00D65693">
      <w:pPr>
        <w:pStyle w:val="ListParagraph"/>
        <w:bidi w:val="0"/>
        <w:spacing w:after="0"/>
        <w:ind w:left="0"/>
        <w:jc w:val="both"/>
        <w:rPr>
          <w:rFonts w:ascii="Times New Roman" w:hAnsi="Times New Roman" w:cs="Times New Roman"/>
          <w:color w:val="FF0000"/>
          <w:lang w:val="sk-SK"/>
        </w:rPr>
      </w:pPr>
    </w:p>
    <w:p w:rsidR="00CD4618" w:rsidRPr="00D65693" w:rsidP="00D65693">
      <w:pPr>
        <w:pStyle w:val="Standard"/>
        <w:bidi w:val="0"/>
        <w:jc w:val="both"/>
        <w:rPr>
          <w:rFonts w:cs="Times New Roman"/>
          <w:b/>
        </w:rPr>
      </w:pPr>
      <w:r w:rsidRPr="00D65693" w:rsidR="003509FF">
        <w:rPr>
          <w:rFonts w:cs="Times New Roman"/>
          <w:b/>
        </w:rPr>
        <w:t xml:space="preserve">K bodu </w:t>
      </w:r>
      <w:r w:rsidR="00DC0CB1">
        <w:rPr>
          <w:rFonts w:cs="Times New Roman"/>
          <w:b/>
        </w:rPr>
        <w:t>128</w:t>
      </w:r>
      <w:r w:rsidRPr="00D65693" w:rsidR="003509FF">
        <w:rPr>
          <w:rFonts w:cs="Times New Roman" w:hint="default"/>
          <w:b/>
        </w:rPr>
        <w:t xml:space="preserve">  - §</w:t>
      </w:r>
      <w:r w:rsidRPr="00D65693" w:rsidR="003509FF">
        <w:rPr>
          <w:rFonts w:cs="Times New Roman" w:hint="default"/>
          <w:b/>
        </w:rPr>
        <w:t xml:space="preserve"> 74 ods. </w:t>
      </w:r>
      <w:r w:rsidR="00A53348">
        <w:rPr>
          <w:rFonts w:cs="Times New Roman" w:hint="default"/>
          <w:b/>
        </w:rPr>
        <w:t>7 pí</w:t>
      </w:r>
      <w:r w:rsidR="00A53348">
        <w:rPr>
          <w:rFonts w:cs="Times New Roman" w:hint="default"/>
          <w:b/>
        </w:rPr>
        <w:t xml:space="preserve">sm. l) </w:t>
      </w:r>
    </w:p>
    <w:p w:rsidR="00A53348" w:rsidP="00D65693">
      <w:pPr>
        <w:pStyle w:val="Standard"/>
        <w:bidi w:val="0"/>
        <w:jc w:val="both"/>
        <w:rPr>
          <w:rFonts w:cs="Times New Roman" w:hint="default"/>
        </w:rPr>
      </w:pPr>
      <w:r w:rsidRPr="00D65693" w:rsidR="006374BF">
        <w:rPr>
          <w:rFonts w:cs="Times New Roman"/>
        </w:rPr>
        <w:tab/>
      </w:r>
      <w:r>
        <w:rPr>
          <w:rFonts w:cs="Times New Roman"/>
        </w:rPr>
        <w:t>I</w:t>
      </w:r>
      <w:r>
        <w:rPr>
          <w:rFonts w:cs="Times New Roman"/>
        </w:rPr>
        <w:t>de o </w:t>
      </w:r>
      <w:r>
        <w:rPr>
          <w:rFonts w:cs="Times New Roman" w:hint="default"/>
        </w:rPr>
        <w:t>legislatí</w:t>
      </w:r>
      <w:r>
        <w:rPr>
          <w:rFonts w:cs="Times New Roman" w:hint="default"/>
        </w:rPr>
        <w:t>vnotechnickú</w:t>
      </w:r>
      <w:r>
        <w:rPr>
          <w:rFonts w:cs="Times New Roman" w:hint="default"/>
        </w:rPr>
        <w:t xml:space="preserve"> ú</w:t>
      </w:r>
      <w:r>
        <w:rPr>
          <w:rFonts w:cs="Times New Roman" w:hint="default"/>
        </w:rPr>
        <w:t>pravu v </w:t>
      </w:r>
      <w:r>
        <w:rPr>
          <w:rFonts w:cs="Times New Roman" w:hint="default"/>
        </w:rPr>
        <w:t>nadvä</w:t>
      </w:r>
      <w:r>
        <w:rPr>
          <w:rFonts w:cs="Times New Roman" w:hint="default"/>
        </w:rPr>
        <w:t>znosti na zmeny v §</w:t>
      </w:r>
      <w:r>
        <w:rPr>
          <w:rFonts w:cs="Times New Roman" w:hint="default"/>
        </w:rPr>
        <w:t xml:space="preserve"> 73. </w:t>
      </w:r>
    </w:p>
    <w:p w:rsidR="00A53348" w:rsidP="00D65693">
      <w:pPr>
        <w:pStyle w:val="Standard"/>
        <w:bidi w:val="0"/>
        <w:jc w:val="both"/>
        <w:rPr>
          <w:rFonts w:cs="Times New Roman" w:hint="default"/>
        </w:rPr>
      </w:pPr>
    </w:p>
    <w:p w:rsidR="00A53348" w:rsidRPr="00A53348" w:rsidP="00D65693">
      <w:pPr>
        <w:pStyle w:val="Standard"/>
        <w:bidi w:val="0"/>
        <w:jc w:val="both"/>
        <w:rPr>
          <w:rFonts w:cs="Times New Roman" w:hint="default"/>
          <w:b/>
        </w:rPr>
      </w:pPr>
      <w:r w:rsidRPr="00A53348">
        <w:rPr>
          <w:rFonts w:cs="Times New Roman"/>
          <w:b/>
        </w:rPr>
        <w:t>K</w:t>
      </w:r>
      <w:r w:rsidR="00DC0CB1">
        <w:rPr>
          <w:rFonts w:cs="Times New Roman"/>
          <w:b/>
        </w:rPr>
        <w:t> </w:t>
      </w:r>
      <w:r w:rsidRPr="00A53348">
        <w:rPr>
          <w:rFonts w:cs="Times New Roman"/>
          <w:b/>
        </w:rPr>
        <w:t>bodu</w:t>
      </w:r>
      <w:r w:rsidR="00DC0CB1">
        <w:rPr>
          <w:rFonts w:cs="Times New Roman"/>
          <w:b/>
        </w:rPr>
        <w:t xml:space="preserve"> 129</w:t>
      </w:r>
      <w:r w:rsidRPr="00A53348">
        <w:rPr>
          <w:rFonts w:cs="Times New Roman" w:hint="default"/>
          <w:b/>
        </w:rPr>
        <w:t xml:space="preserve"> - §</w:t>
      </w:r>
      <w:r w:rsidRPr="00A53348">
        <w:rPr>
          <w:rFonts w:cs="Times New Roman" w:hint="default"/>
          <w:b/>
        </w:rPr>
        <w:t xml:space="preserve"> 74 ods. 8</w:t>
      </w:r>
    </w:p>
    <w:p w:rsidR="00A53348" w:rsidP="00A53348">
      <w:pPr>
        <w:pStyle w:val="Standard"/>
        <w:bidi w:val="0"/>
        <w:ind w:firstLine="709"/>
        <w:jc w:val="both"/>
        <w:rPr>
          <w:rFonts w:cs="Times New Roman"/>
        </w:rPr>
      </w:pPr>
      <w:r w:rsidRPr="00D65693">
        <w:rPr>
          <w:rFonts w:cs="Times New Roman" w:hint="default"/>
        </w:rPr>
        <w:t>Cieľ</w:t>
      </w:r>
      <w:r w:rsidRPr="00D65693">
        <w:rPr>
          <w:rFonts w:cs="Times New Roman" w:hint="default"/>
        </w:rPr>
        <w:t>om navrhovanej ú</w:t>
      </w:r>
      <w:r w:rsidRPr="00D65693">
        <w:rPr>
          <w:rFonts w:cs="Times New Roman" w:hint="default"/>
        </w:rPr>
        <w:t>pravy je zabezpeč</w:t>
      </w:r>
      <w:r w:rsidRPr="00D65693">
        <w:rPr>
          <w:rFonts w:cs="Times New Roman" w:hint="default"/>
        </w:rPr>
        <w:t>iť</w:t>
      </w:r>
      <w:r w:rsidRPr="00D65693">
        <w:rPr>
          <w:rFonts w:cs="Times New Roman" w:hint="default"/>
        </w:rPr>
        <w:t xml:space="preserve"> jednotnosť</w:t>
      </w:r>
      <w:r w:rsidRPr="00D65693">
        <w:rPr>
          <w:rFonts w:cs="Times New Roman" w:hint="default"/>
        </w:rPr>
        <w:t xml:space="preserve"> v implementač</w:t>
      </w:r>
      <w:r w:rsidRPr="00D65693">
        <w:rPr>
          <w:rFonts w:cs="Times New Roman" w:hint="default"/>
        </w:rPr>
        <w:t>nej praxi pri urč</w:t>
      </w:r>
      <w:r w:rsidRPr="00D65693">
        <w:rPr>
          <w:rFonts w:cs="Times New Roman" w:hint="default"/>
        </w:rPr>
        <w:t>ovaní</w:t>
      </w:r>
      <w:r w:rsidRPr="00D65693">
        <w:rPr>
          <w:rFonts w:cs="Times New Roman" w:hint="default"/>
        </w:rPr>
        <w:t xml:space="preserve">  ú</w:t>
      </w:r>
      <w:r w:rsidRPr="00D65693">
        <w:rPr>
          <w:rFonts w:cs="Times New Roman" w:hint="default"/>
        </w:rPr>
        <w:t>hrady za sociá</w:t>
      </w:r>
      <w:r w:rsidRPr="00D65693">
        <w:rPr>
          <w:rFonts w:cs="Times New Roman" w:hint="default"/>
        </w:rPr>
        <w:t>lnu služ</w:t>
      </w:r>
      <w:r w:rsidRPr="00D65693">
        <w:rPr>
          <w:rFonts w:cs="Times New Roman" w:hint="default"/>
        </w:rPr>
        <w:t>bu, ktorá</w:t>
      </w:r>
      <w:r w:rsidRPr="00D65693">
        <w:rPr>
          <w:rFonts w:cs="Times New Roman" w:hint="default"/>
        </w:rPr>
        <w:t xml:space="preserve"> je obsahom zmluvy o poskytovaní</w:t>
      </w:r>
      <w:r w:rsidRPr="00D65693">
        <w:rPr>
          <w:rFonts w:cs="Times New Roman" w:hint="default"/>
        </w:rPr>
        <w:t xml:space="preserve"> sociá</w:t>
      </w:r>
      <w:r w:rsidRPr="00D65693">
        <w:rPr>
          <w:rFonts w:cs="Times New Roman" w:hint="default"/>
        </w:rPr>
        <w:t>lnej s</w:t>
      </w:r>
      <w:r w:rsidRPr="00D65693">
        <w:rPr>
          <w:rFonts w:cs="Times New Roman" w:hint="default"/>
        </w:rPr>
        <w:t>luž</w:t>
      </w:r>
      <w:r w:rsidRPr="00D65693">
        <w:rPr>
          <w:rFonts w:cs="Times New Roman" w:hint="default"/>
        </w:rPr>
        <w:t>by. V </w:t>
      </w:r>
      <w:r w:rsidRPr="00D65693">
        <w:rPr>
          <w:rFonts w:cs="Times New Roman" w:hint="default"/>
        </w:rPr>
        <w:t>zá</w:t>
      </w:r>
      <w:r w:rsidRPr="00D65693">
        <w:rPr>
          <w:rFonts w:cs="Times New Roman" w:hint="default"/>
        </w:rPr>
        <w:t>ujme transparentnosti sa navrhuje, aby suma ú</w:t>
      </w:r>
      <w:r w:rsidRPr="00D65693">
        <w:rPr>
          <w:rFonts w:cs="Times New Roman" w:hint="default"/>
        </w:rPr>
        <w:t>hrady v </w:t>
      </w:r>
      <w:r w:rsidRPr="00D65693">
        <w:rPr>
          <w:rFonts w:cs="Times New Roman" w:hint="default"/>
        </w:rPr>
        <w:t>zmluve  bola rozč</w:t>
      </w:r>
      <w:r w:rsidRPr="00D65693">
        <w:rPr>
          <w:rFonts w:cs="Times New Roman" w:hint="default"/>
        </w:rPr>
        <w:t>lenená</w:t>
      </w:r>
      <w:r w:rsidRPr="00D65693">
        <w:rPr>
          <w:rFonts w:cs="Times New Roman" w:hint="default"/>
        </w:rPr>
        <w:t xml:space="preserve"> osobitne  na ú</w:t>
      </w:r>
      <w:r w:rsidRPr="00D65693">
        <w:rPr>
          <w:rFonts w:cs="Times New Roman" w:hint="default"/>
        </w:rPr>
        <w:t>hradu za kaž</w:t>
      </w:r>
      <w:r w:rsidRPr="00D65693">
        <w:rPr>
          <w:rFonts w:cs="Times New Roman" w:hint="default"/>
        </w:rPr>
        <w:t>dú</w:t>
      </w:r>
      <w:r w:rsidRPr="00D65693">
        <w:rPr>
          <w:rFonts w:cs="Times New Roman" w:hint="default"/>
        </w:rPr>
        <w:t xml:space="preserve"> poskytovanú</w:t>
      </w:r>
      <w:r w:rsidRPr="00D65693">
        <w:rPr>
          <w:rFonts w:cs="Times New Roman" w:hint="default"/>
        </w:rPr>
        <w:t xml:space="preserve"> odbornú</w:t>
      </w:r>
      <w:r w:rsidRPr="00D65693">
        <w:rPr>
          <w:rFonts w:cs="Times New Roman" w:hint="default"/>
        </w:rPr>
        <w:t>, obsluž</w:t>
      </w:r>
      <w:r w:rsidRPr="00D65693">
        <w:rPr>
          <w:rFonts w:cs="Times New Roman" w:hint="default"/>
        </w:rPr>
        <w:t>nú</w:t>
      </w:r>
      <w:r w:rsidRPr="00D65693">
        <w:rPr>
          <w:rFonts w:cs="Times New Roman" w:hint="default"/>
        </w:rPr>
        <w:t xml:space="preserve"> alebo ď</w:t>
      </w:r>
      <w:r w:rsidRPr="00D65693">
        <w:rPr>
          <w:rFonts w:cs="Times New Roman" w:hint="default"/>
        </w:rPr>
        <w:t>alš</w:t>
      </w:r>
      <w:r w:rsidRPr="00D65693">
        <w:rPr>
          <w:rFonts w:cs="Times New Roman" w:hint="default"/>
        </w:rPr>
        <w:t>iu č</w:t>
      </w:r>
      <w:r w:rsidRPr="00D65693">
        <w:rPr>
          <w:rFonts w:cs="Times New Roman" w:hint="default"/>
        </w:rPr>
        <w:t>innosť</w:t>
      </w:r>
      <w:r w:rsidR="00B20BF7">
        <w:rPr>
          <w:rFonts w:cs="Times New Roman"/>
        </w:rPr>
        <w:t>.</w:t>
      </w:r>
      <w:r w:rsidRPr="00D65693">
        <w:rPr>
          <w:rFonts w:cs="Times New Roman" w:hint="default"/>
        </w:rPr>
        <w:t>. Klient tak bude jednoznač</w:t>
      </w:r>
      <w:r w:rsidRPr="00D65693">
        <w:rPr>
          <w:rFonts w:cs="Times New Roman" w:hint="default"/>
        </w:rPr>
        <w:t>ne vedieť</w:t>
      </w:r>
      <w:r w:rsidRPr="00D65693">
        <w:rPr>
          <w:rFonts w:cs="Times New Roman" w:hint="default"/>
        </w:rPr>
        <w:t>, za ktoré</w:t>
      </w:r>
      <w:r w:rsidRPr="00D65693">
        <w:rPr>
          <w:rFonts w:cs="Times New Roman" w:hint="default"/>
        </w:rPr>
        <w:t xml:space="preserve"> č</w:t>
      </w:r>
      <w:r w:rsidRPr="00D65693">
        <w:rPr>
          <w:rFonts w:cs="Times New Roman" w:hint="default"/>
        </w:rPr>
        <w:t>innosti a </w:t>
      </w:r>
      <w:r w:rsidRPr="00D65693">
        <w:rPr>
          <w:rFonts w:cs="Times New Roman" w:hint="default"/>
        </w:rPr>
        <w:t>ú</w:t>
      </w:r>
      <w:r w:rsidRPr="00D65693">
        <w:rPr>
          <w:rFonts w:cs="Times New Roman" w:hint="default"/>
        </w:rPr>
        <w:t>kony platí</w:t>
      </w:r>
      <w:r w:rsidRPr="00D65693">
        <w:rPr>
          <w:rFonts w:cs="Times New Roman" w:hint="default"/>
        </w:rPr>
        <w:t xml:space="preserve"> ú</w:t>
      </w:r>
      <w:r w:rsidRPr="00D65693">
        <w:rPr>
          <w:rFonts w:cs="Times New Roman" w:hint="default"/>
        </w:rPr>
        <w:t xml:space="preserve">hradu. </w:t>
      </w:r>
      <w:r w:rsidR="00A646DB">
        <w:rPr>
          <w:rFonts w:cs="Times New Roman" w:hint="default"/>
        </w:rPr>
        <w:t>Pokiaľ</w:t>
      </w:r>
      <w:r w:rsidR="00A646DB">
        <w:rPr>
          <w:rFonts w:cs="Times New Roman" w:hint="default"/>
        </w:rPr>
        <w:t xml:space="preserve"> ide</w:t>
      </w:r>
      <w:r w:rsidR="00A646DB">
        <w:rPr>
          <w:rFonts w:cs="Times New Roman" w:hint="default"/>
        </w:rPr>
        <w:t xml:space="preserve"> o </w:t>
      </w:r>
      <w:r w:rsidR="00A646DB">
        <w:rPr>
          <w:rFonts w:cs="Times New Roman" w:hint="default"/>
        </w:rPr>
        <w:t>poskytovanie iný</w:t>
      </w:r>
      <w:r w:rsidR="00A646DB">
        <w:rPr>
          <w:rFonts w:cs="Times New Roman" w:hint="default"/>
        </w:rPr>
        <w:t>ch č</w:t>
      </w:r>
      <w:r w:rsidR="00A646DB">
        <w:rPr>
          <w:rFonts w:cs="Times New Roman" w:hint="default"/>
        </w:rPr>
        <w:t>inností</w:t>
      </w:r>
      <w:r w:rsidR="00A646DB">
        <w:rPr>
          <w:rFonts w:cs="Times New Roman" w:hint="default"/>
        </w:rPr>
        <w:t>, t.j. n</w:t>
      </w:r>
      <w:r w:rsidR="00A646DB">
        <w:rPr>
          <w:rFonts w:cs="Times New Roman" w:hint="default"/>
        </w:rPr>
        <w:t>e</w:t>
      </w:r>
      <w:r w:rsidR="0022609A">
        <w:rPr>
          <w:rFonts w:cs="Times New Roman"/>
        </w:rPr>
        <w:t>j</w:t>
      </w:r>
      <w:r w:rsidR="00A646DB">
        <w:rPr>
          <w:rFonts w:cs="Times New Roman"/>
        </w:rPr>
        <w:t>de o </w:t>
      </w:r>
      <w:r w:rsidR="00A646DB">
        <w:rPr>
          <w:rFonts w:cs="Times New Roman" w:hint="default"/>
        </w:rPr>
        <w:t>č</w:t>
      </w:r>
      <w:r w:rsidR="00A646DB">
        <w:rPr>
          <w:rFonts w:cs="Times New Roman" w:hint="default"/>
        </w:rPr>
        <w:t>innosti , ktoré</w:t>
      </w:r>
      <w:r w:rsidR="00A646DB">
        <w:rPr>
          <w:rFonts w:cs="Times New Roman" w:hint="default"/>
        </w:rPr>
        <w:t xml:space="preserve"> majú</w:t>
      </w:r>
      <w:r w:rsidR="00A646DB">
        <w:rPr>
          <w:rFonts w:cs="Times New Roman" w:hint="default"/>
        </w:rPr>
        <w:t xml:space="preserve"> charakter sociá</w:t>
      </w:r>
      <w:r w:rsidR="00A646DB">
        <w:rPr>
          <w:rFonts w:cs="Times New Roman" w:hint="default"/>
        </w:rPr>
        <w:t>lnych služ</w:t>
      </w:r>
      <w:r w:rsidR="00A646DB">
        <w:rPr>
          <w:rFonts w:cs="Times New Roman" w:hint="default"/>
        </w:rPr>
        <w:t>ieb, ú</w:t>
      </w:r>
      <w:r w:rsidR="00A646DB">
        <w:rPr>
          <w:rFonts w:cs="Times New Roman" w:hint="default"/>
        </w:rPr>
        <w:t>hrada za tieto č</w:t>
      </w:r>
      <w:r w:rsidR="00A646DB">
        <w:rPr>
          <w:rFonts w:cs="Times New Roman" w:hint="default"/>
        </w:rPr>
        <w:t>innosti musí</w:t>
      </w:r>
      <w:r w:rsidR="00A646DB">
        <w:rPr>
          <w:rFonts w:cs="Times New Roman" w:hint="default"/>
        </w:rPr>
        <w:t xml:space="preserve"> byť</w:t>
      </w:r>
      <w:r w:rsidR="00A646DB">
        <w:rPr>
          <w:rFonts w:cs="Times New Roman" w:hint="default"/>
        </w:rPr>
        <w:t xml:space="preserve"> upravená</w:t>
      </w:r>
      <w:r w:rsidR="00A646DB">
        <w:rPr>
          <w:rFonts w:cs="Times New Roman" w:hint="default"/>
        </w:rPr>
        <w:t xml:space="preserve"> v </w:t>
      </w:r>
      <w:r w:rsidR="00A646DB">
        <w:rPr>
          <w:rFonts w:cs="Times New Roman" w:hint="default"/>
        </w:rPr>
        <w:t>osobitnej zmluve, ktorou je tzv. nepomenovaná</w:t>
      </w:r>
      <w:r w:rsidR="00A646DB">
        <w:rPr>
          <w:rFonts w:cs="Times New Roman" w:hint="default"/>
        </w:rPr>
        <w:t xml:space="preserve"> zmluva podľ</w:t>
      </w:r>
      <w:r w:rsidR="00A646DB">
        <w:rPr>
          <w:rFonts w:cs="Times New Roman" w:hint="default"/>
        </w:rPr>
        <w:t>a §</w:t>
      </w:r>
      <w:r w:rsidR="00A646DB">
        <w:rPr>
          <w:rFonts w:cs="Times New Roman" w:hint="default"/>
        </w:rPr>
        <w:t xml:space="preserve"> 51 Obč</w:t>
      </w:r>
      <w:r w:rsidR="00A646DB">
        <w:rPr>
          <w:rFonts w:cs="Times New Roman" w:hint="default"/>
        </w:rPr>
        <w:t>ianskeho zá</w:t>
      </w:r>
      <w:r w:rsidR="00A646DB">
        <w:rPr>
          <w:rFonts w:cs="Times New Roman" w:hint="default"/>
        </w:rPr>
        <w:t>konní</w:t>
      </w:r>
      <w:r w:rsidR="00A646DB">
        <w:rPr>
          <w:rFonts w:cs="Times New Roman" w:hint="default"/>
        </w:rPr>
        <w:t>ka</w:t>
      </w:r>
    </w:p>
    <w:p w:rsidR="00CD4618" w:rsidRPr="00D65693" w:rsidP="00D65693">
      <w:pPr>
        <w:pStyle w:val="Standard"/>
        <w:bidi w:val="0"/>
        <w:jc w:val="both"/>
        <w:rPr>
          <w:rFonts w:cs="Times New Roman"/>
          <w:lang w:eastAsia="sk-SK"/>
        </w:rPr>
      </w:pPr>
    </w:p>
    <w:p w:rsidR="00CD4618" w:rsidRPr="00D65693" w:rsidP="00D65693">
      <w:pPr>
        <w:pStyle w:val="Standard"/>
        <w:bidi w:val="0"/>
        <w:jc w:val="both"/>
        <w:rPr>
          <w:rFonts w:cs="Times New Roman"/>
          <w:b/>
        </w:rPr>
      </w:pPr>
      <w:r w:rsidRPr="00D65693" w:rsidR="003509FF">
        <w:rPr>
          <w:rFonts w:cs="Times New Roman"/>
          <w:b/>
        </w:rPr>
        <w:t>K bodom 1</w:t>
      </w:r>
      <w:r w:rsidR="00DC0CB1">
        <w:rPr>
          <w:rFonts w:cs="Times New Roman"/>
          <w:b/>
        </w:rPr>
        <w:t>30</w:t>
      </w:r>
      <w:r w:rsidRPr="00D65693" w:rsidR="003509FF">
        <w:rPr>
          <w:rFonts w:cs="Times New Roman" w:hint="default"/>
          <w:b/>
        </w:rPr>
        <w:t xml:space="preserve"> až </w:t>
      </w:r>
      <w:r w:rsidRPr="00D65693" w:rsidR="003509FF">
        <w:rPr>
          <w:rFonts w:cs="Times New Roman" w:hint="default"/>
          <w:b/>
        </w:rPr>
        <w:t>1</w:t>
      </w:r>
      <w:r w:rsidR="00DC0CB1">
        <w:rPr>
          <w:rFonts w:cs="Times New Roman"/>
          <w:b/>
        </w:rPr>
        <w:t>33</w:t>
      </w:r>
      <w:r w:rsidRPr="00D65693" w:rsidR="003509FF">
        <w:rPr>
          <w:rFonts w:cs="Times New Roman" w:hint="default"/>
          <w:b/>
        </w:rPr>
        <w:t xml:space="preserve">  - §</w:t>
      </w:r>
      <w:r w:rsidRPr="00D65693" w:rsidR="003509FF">
        <w:rPr>
          <w:rFonts w:cs="Times New Roman" w:hint="default"/>
          <w:b/>
        </w:rPr>
        <w:t xml:space="preserve"> 74 ods. 12,</w:t>
      </w:r>
      <w:r w:rsidRPr="00D65693" w:rsidR="00B057FF">
        <w:rPr>
          <w:rFonts w:cs="Times New Roman"/>
          <w:b/>
        </w:rPr>
        <w:t xml:space="preserve"> </w:t>
      </w:r>
      <w:smartTag w:uri="urn:schemas-microsoft-com:office:smarttags" w:element="metricconverter">
        <w:smartTagPr>
          <w:attr w:name="ProductID" w:val="7 a"/>
        </w:smartTagPr>
        <w:r w:rsidRPr="00D65693" w:rsidR="003509FF">
          <w:rPr>
            <w:rFonts w:cs="Times New Roman"/>
            <w:b/>
          </w:rPr>
          <w:t>14 a</w:t>
        </w:r>
      </w:smartTag>
      <w:r w:rsidRPr="00D65693" w:rsidR="003509FF">
        <w:rPr>
          <w:rFonts w:cs="Times New Roman"/>
          <w:b/>
        </w:rPr>
        <w:t xml:space="preserve"> 20</w:t>
      </w:r>
    </w:p>
    <w:p w:rsidR="00CD4618" w:rsidRPr="00D65693" w:rsidP="00E817CB">
      <w:pPr>
        <w:pStyle w:val="Standard"/>
        <w:tabs>
          <w:tab w:val="left" w:pos="852"/>
        </w:tabs>
        <w:bidi w:val="0"/>
        <w:ind w:hanging="284"/>
        <w:jc w:val="both"/>
        <w:rPr>
          <w:rFonts w:cs="Times New Roman"/>
        </w:rPr>
      </w:pPr>
      <w:r w:rsidRPr="00D65693" w:rsidR="003509FF">
        <w:rPr>
          <w:rFonts w:cs="Times New Roman"/>
        </w:rPr>
        <w:tab/>
      </w:r>
      <w:r w:rsidRPr="00D65693" w:rsidR="006374BF">
        <w:rPr>
          <w:rFonts w:cs="Times New Roman"/>
        </w:rPr>
        <w:tab/>
      </w:r>
      <w:r w:rsidRPr="00D65693" w:rsidR="003509FF">
        <w:rPr>
          <w:rFonts w:cs="Times New Roman" w:hint="default"/>
        </w:rPr>
        <w:t>Ide o legislatí</w:t>
      </w:r>
      <w:r w:rsidRPr="00D65693" w:rsidR="003509FF">
        <w:rPr>
          <w:rFonts w:cs="Times New Roman" w:hint="default"/>
        </w:rPr>
        <w:t>vnotechnické</w:t>
      </w:r>
      <w:r w:rsidRPr="00D65693" w:rsidR="003509FF">
        <w:rPr>
          <w:rFonts w:cs="Times New Roman" w:hint="default"/>
        </w:rPr>
        <w:t xml:space="preserve"> ú</w:t>
      </w:r>
      <w:r w:rsidRPr="00D65693" w:rsidR="003509FF">
        <w:rPr>
          <w:rFonts w:cs="Times New Roman" w:hint="default"/>
        </w:rPr>
        <w:t>pravy a súč</w:t>
      </w:r>
      <w:r w:rsidRPr="00D65693" w:rsidR="003509FF">
        <w:rPr>
          <w:rFonts w:cs="Times New Roman" w:hint="default"/>
        </w:rPr>
        <w:t>asne sa navrhuje  spresniť</w:t>
      </w:r>
      <w:r w:rsidRPr="00D65693" w:rsidR="003509FF">
        <w:rPr>
          <w:rFonts w:cs="Times New Roman" w:hint="default"/>
        </w:rPr>
        <w:t>, ž</w:t>
      </w:r>
      <w:r w:rsidRPr="00D65693" w:rsidR="003509FF">
        <w:rPr>
          <w:rFonts w:cs="Times New Roman" w:hint="default"/>
        </w:rPr>
        <w:t>e poskytovateľ</w:t>
      </w:r>
      <w:r w:rsidRPr="00D65693" w:rsidR="003509FF">
        <w:rPr>
          <w:rFonts w:cs="Times New Roman" w:hint="default"/>
        </w:rPr>
        <w:t xml:space="preserve"> sociá</w:t>
      </w:r>
      <w:r w:rsidRPr="00D65693" w:rsidR="003509FF">
        <w:rPr>
          <w:rFonts w:cs="Times New Roman" w:hint="default"/>
        </w:rPr>
        <w:t>lnej služ</w:t>
      </w:r>
      <w:r w:rsidRPr="00D65693" w:rsidR="003509FF">
        <w:rPr>
          <w:rFonts w:cs="Times New Roman" w:hint="default"/>
        </w:rPr>
        <w:t>by môž</w:t>
      </w:r>
      <w:r w:rsidRPr="00D65693" w:rsidR="003509FF">
        <w:rPr>
          <w:rFonts w:cs="Times New Roman" w:hint="default"/>
        </w:rPr>
        <w:t>e jednostranne vypovedať</w:t>
      </w:r>
      <w:r w:rsidRPr="00D65693" w:rsidR="003509FF">
        <w:rPr>
          <w:rFonts w:cs="Times New Roman" w:hint="default"/>
        </w:rPr>
        <w:t xml:space="preserve"> zmluvu </w:t>
      </w:r>
      <w:r w:rsidR="00B20BF7">
        <w:rPr>
          <w:rFonts w:cs="Times New Roman"/>
        </w:rPr>
        <w:t>o </w:t>
      </w:r>
      <w:r w:rsidR="00B20BF7">
        <w:rPr>
          <w:rFonts w:cs="Times New Roman" w:hint="default"/>
        </w:rPr>
        <w:t>poskytovaní</w:t>
      </w:r>
      <w:r w:rsidR="00B20BF7">
        <w:rPr>
          <w:rFonts w:cs="Times New Roman" w:hint="default"/>
        </w:rPr>
        <w:t xml:space="preserve"> sociá</w:t>
      </w:r>
      <w:r w:rsidR="00B20BF7">
        <w:rPr>
          <w:rFonts w:cs="Times New Roman" w:hint="default"/>
        </w:rPr>
        <w:t>lnej služ</w:t>
      </w:r>
      <w:r w:rsidR="00B20BF7">
        <w:rPr>
          <w:rFonts w:cs="Times New Roman" w:hint="default"/>
        </w:rPr>
        <w:t xml:space="preserve">by </w:t>
      </w:r>
      <w:r w:rsidRPr="00D65693" w:rsidR="003509FF">
        <w:rPr>
          <w:rFonts w:cs="Times New Roman"/>
        </w:rPr>
        <w:t xml:space="preserve"> len</w:t>
      </w:r>
      <w:r w:rsidR="00B20BF7">
        <w:rPr>
          <w:rFonts w:cs="Times New Roman"/>
        </w:rPr>
        <w:t xml:space="preserve"> z </w:t>
      </w:r>
      <w:r w:rsidRPr="00D65693" w:rsidR="003509FF">
        <w:rPr>
          <w:rFonts w:cs="Times New Roman" w:hint="default"/>
        </w:rPr>
        <w:t xml:space="preserve"> dô</w:t>
      </w:r>
      <w:r w:rsidRPr="00D65693" w:rsidR="003509FF">
        <w:rPr>
          <w:rFonts w:cs="Times New Roman" w:hint="default"/>
        </w:rPr>
        <w:t>vodov taxatí</w:t>
      </w:r>
      <w:r w:rsidRPr="00D65693" w:rsidR="003509FF">
        <w:rPr>
          <w:rFonts w:cs="Times New Roman" w:hint="default"/>
        </w:rPr>
        <w:t>vne ustanovený</w:t>
      </w:r>
      <w:r w:rsidRPr="00D65693" w:rsidR="003509FF">
        <w:rPr>
          <w:rFonts w:cs="Times New Roman" w:hint="default"/>
        </w:rPr>
        <w:t>ch v </w:t>
      </w:r>
      <w:r w:rsidRPr="00D65693" w:rsidR="003509FF">
        <w:rPr>
          <w:rFonts w:cs="Times New Roman" w:hint="default"/>
        </w:rPr>
        <w:t>zá</w:t>
      </w:r>
      <w:r w:rsidRPr="00D65693" w:rsidR="003509FF">
        <w:rPr>
          <w:rFonts w:cs="Times New Roman" w:hint="default"/>
        </w:rPr>
        <w:t>kone o </w:t>
      </w:r>
      <w:r w:rsidRPr="00D65693" w:rsidR="003509FF">
        <w:rPr>
          <w:rFonts w:cs="Times New Roman" w:hint="default"/>
        </w:rPr>
        <w:t>sociá</w:t>
      </w:r>
      <w:r w:rsidRPr="00D65693" w:rsidR="003509FF">
        <w:rPr>
          <w:rFonts w:cs="Times New Roman" w:hint="default"/>
        </w:rPr>
        <w:t>lnych služ</w:t>
      </w:r>
      <w:r w:rsidRPr="00D65693" w:rsidR="003509FF">
        <w:rPr>
          <w:rFonts w:cs="Times New Roman" w:hint="default"/>
        </w:rPr>
        <w:t>bá</w:t>
      </w:r>
      <w:r w:rsidRPr="00D65693" w:rsidR="003509FF">
        <w:rPr>
          <w:rFonts w:cs="Times New Roman" w:hint="default"/>
        </w:rPr>
        <w:t>ch</w:t>
      </w:r>
      <w:r w:rsidR="00A646DB">
        <w:rPr>
          <w:rFonts w:cs="Times New Roman"/>
        </w:rPr>
        <w:t xml:space="preserve"> a </w:t>
      </w:r>
      <w:r w:rsidR="00A646DB">
        <w:rPr>
          <w:rFonts w:cs="Times New Roman" w:hint="default"/>
        </w:rPr>
        <w:t>zá</w:t>
      </w:r>
      <w:r w:rsidR="00A646DB">
        <w:rPr>
          <w:rFonts w:cs="Times New Roman" w:hint="default"/>
        </w:rPr>
        <w:t>roveň</w:t>
      </w:r>
      <w:r w:rsidR="00A646DB">
        <w:rPr>
          <w:rFonts w:cs="Times New Roman" w:hint="default"/>
        </w:rPr>
        <w:t xml:space="preserve"> sa dopĺň</w:t>
      </w:r>
      <w:r w:rsidR="00A646DB">
        <w:rPr>
          <w:rFonts w:cs="Times New Roman" w:hint="default"/>
        </w:rPr>
        <w:t>a, ž</w:t>
      </w:r>
      <w:r w:rsidR="00A646DB">
        <w:rPr>
          <w:rFonts w:cs="Times New Roman" w:hint="default"/>
        </w:rPr>
        <w:t xml:space="preserve">e </w:t>
      </w:r>
      <w:r w:rsidR="00E817CB">
        <w:rPr>
          <w:rFonts w:cs="Times New Roman" w:hint="default"/>
        </w:rPr>
        <w:t>dô</w:t>
      </w:r>
      <w:r w:rsidR="00E817CB">
        <w:rPr>
          <w:rFonts w:cs="Times New Roman" w:hint="default"/>
        </w:rPr>
        <w:t>vodom pre jednostranné</w:t>
      </w:r>
      <w:r w:rsidR="00E817CB">
        <w:rPr>
          <w:rFonts w:cs="Times New Roman" w:hint="default"/>
        </w:rPr>
        <w:t xml:space="preserve"> vypovedanie zmluvy môž</w:t>
      </w:r>
      <w:r w:rsidR="00E817CB">
        <w:rPr>
          <w:rFonts w:cs="Times New Roman" w:hint="default"/>
        </w:rPr>
        <w:t>e byť</w:t>
      </w:r>
      <w:r w:rsidR="00E817CB">
        <w:rPr>
          <w:rFonts w:cs="Times New Roman" w:hint="default"/>
        </w:rPr>
        <w:t xml:space="preserve"> aj hrubé</w:t>
      </w:r>
      <w:r w:rsidR="00E817CB">
        <w:rPr>
          <w:rFonts w:cs="Times New Roman" w:hint="default"/>
        </w:rPr>
        <w:t xml:space="preserve">  poruš</w:t>
      </w:r>
      <w:r w:rsidR="00E817CB">
        <w:rPr>
          <w:rFonts w:cs="Times New Roman" w:hint="default"/>
        </w:rPr>
        <w:t>enie dobrý</w:t>
      </w:r>
      <w:r w:rsidR="00E817CB">
        <w:rPr>
          <w:rFonts w:cs="Times New Roman" w:hint="default"/>
        </w:rPr>
        <w:t>ch mravov nielen zo strany prijí</w:t>
      </w:r>
      <w:r w:rsidR="00E817CB">
        <w:rPr>
          <w:rFonts w:cs="Times New Roman" w:hint="default"/>
        </w:rPr>
        <w:t>mateľ</w:t>
      </w:r>
      <w:r w:rsidR="00E817CB">
        <w:rPr>
          <w:rFonts w:cs="Times New Roman" w:hint="default"/>
        </w:rPr>
        <w:t>a sociá</w:t>
      </w:r>
      <w:r w:rsidR="00E817CB">
        <w:rPr>
          <w:rFonts w:cs="Times New Roman" w:hint="default"/>
        </w:rPr>
        <w:t>lnej služ</w:t>
      </w:r>
      <w:r w:rsidR="00E817CB">
        <w:rPr>
          <w:rFonts w:cs="Times New Roman" w:hint="default"/>
        </w:rPr>
        <w:t>by, ale pri opatrovateľ</w:t>
      </w:r>
      <w:r w:rsidR="00E817CB">
        <w:rPr>
          <w:rFonts w:cs="Times New Roman" w:hint="default"/>
        </w:rPr>
        <w:t>skej služ</w:t>
      </w:r>
      <w:r w:rsidR="00E817CB">
        <w:rPr>
          <w:rFonts w:cs="Times New Roman" w:hint="default"/>
        </w:rPr>
        <w:t>be aj poruš</w:t>
      </w:r>
      <w:r w:rsidR="00E817CB">
        <w:rPr>
          <w:rFonts w:cs="Times New Roman" w:hint="default"/>
        </w:rPr>
        <w:t>enie, ktoré</w:t>
      </w:r>
      <w:r w:rsidR="00E817CB">
        <w:rPr>
          <w:rFonts w:cs="Times New Roman" w:hint="default"/>
        </w:rPr>
        <w:t>ho sa dopustí</w:t>
      </w:r>
      <w:r w:rsidR="00E817CB">
        <w:rPr>
          <w:rFonts w:cs="Times New Roman" w:hint="default"/>
        </w:rPr>
        <w:t xml:space="preserve"> najbližší</w:t>
      </w:r>
      <w:r w:rsidR="00E817CB">
        <w:rPr>
          <w:rFonts w:cs="Times New Roman" w:hint="default"/>
        </w:rPr>
        <w:t xml:space="preserve"> prí</w:t>
      </w:r>
      <w:r w:rsidR="00E817CB">
        <w:rPr>
          <w:rFonts w:cs="Times New Roman" w:hint="default"/>
        </w:rPr>
        <w:t>buzný</w:t>
      </w:r>
      <w:r w:rsidR="00E817CB">
        <w:rPr>
          <w:rFonts w:cs="Times New Roman" w:hint="default"/>
        </w:rPr>
        <w:t xml:space="preserve"> prijí</w:t>
      </w:r>
      <w:r w:rsidR="00E817CB">
        <w:rPr>
          <w:rFonts w:cs="Times New Roman" w:hint="default"/>
        </w:rPr>
        <w:t>mateľ</w:t>
      </w:r>
      <w:r w:rsidR="00E817CB">
        <w:rPr>
          <w:rFonts w:cs="Times New Roman" w:hint="default"/>
        </w:rPr>
        <w:t>a sociá</w:t>
      </w:r>
      <w:r w:rsidR="00E817CB">
        <w:rPr>
          <w:rFonts w:cs="Times New Roman" w:hint="default"/>
        </w:rPr>
        <w:t>lnej služ</w:t>
      </w:r>
      <w:r w:rsidR="00E817CB">
        <w:rPr>
          <w:rFonts w:cs="Times New Roman" w:hint="default"/>
        </w:rPr>
        <w:t>by vo vzť</w:t>
      </w:r>
      <w:r w:rsidR="00E817CB">
        <w:rPr>
          <w:rFonts w:cs="Times New Roman" w:hint="default"/>
        </w:rPr>
        <w:t>ahu k </w:t>
      </w:r>
      <w:r w:rsidR="00E817CB">
        <w:rPr>
          <w:rFonts w:cs="Times New Roman" w:hint="default"/>
        </w:rPr>
        <w:t>pracovní</w:t>
      </w:r>
      <w:r w:rsidR="00E817CB">
        <w:rPr>
          <w:rFonts w:cs="Times New Roman" w:hint="default"/>
        </w:rPr>
        <w:t>kovi, ktorý</w:t>
      </w:r>
      <w:r w:rsidR="00E817CB">
        <w:rPr>
          <w:rFonts w:cs="Times New Roman" w:hint="default"/>
        </w:rPr>
        <w:t xml:space="preserve"> tomuto prí</w:t>
      </w:r>
      <w:r w:rsidR="00E817CB">
        <w:rPr>
          <w:rFonts w:cs="Times New Roman" w:hint="default"/>
        </w:rPr>
        <w:t>buzné</w:t>
      </w:r>
      <w:r w:rsidR="00E817CB">
        <w:rPr>
          <w:rFonts w:cs="Times New Roman" w:hint="default"/>
        </w:rPr>
        <w:t>mu poskytuje opatrovateľ</w:t>
      </w:r>
      <w:r w:rsidR="00E817CB">
        <w:rPr>
          <w:rFonts w:cs="Times New Roman" w:hint="default"/>
        </w:rPr>
        <w:t>skú</w:t>
      </w:r>
      <w:r w:rsidR="00E817CB">
        <w:rPr>
          <w:rFonts w:cs="Times New Roman" w:hint="default"/>
        </w:rPr>
        <w:t xml:space="preserve"> služ</w:t>
      </w:r>
      <w:r w:rsidR="00E817CB">
        <w:rPr>
          <w:rFonts w:cs="Times New Roman" w:hint="default"/>
        </w:rPr>
        <w:t xml:space="preserve">bu (odsek 14). </w:t>
      </w:r>
      <w:r w:rsidRPr="00D65693" w:rsidR="003509FF">
        <w:rPr>
          <w:rFonts w:cs="Times New Roman" w:hint="default"/>
        </w:rPr>
        <w:t>Ustanovuje sa povinnosť</w:t>
      </w:r>
      <w:r w:rsidRPr="00D65693" w:rsidR="003509FF">
        <w:rPr>
          <w:rFonts w:cs="Times New Roman" w:hint="default"/>
        </w:rPr>
        <w:t xml:space="preserve"> uzatvoriť</w:t>
      </w:r>
      <w:r w:rsidRPr="00D65693" w:rsidR="003509FF">
        <w:rPr>
          <w:rFonts w:cs="Times New Roman" w:hint="default"/>
        </w:rPr>
        <w:t xml:space="preserve"> dodatok k zmluve o poskytovaní</w:t>
      </w:r>
      <w:r w:rsidRPr="00D65693" w:rsidR="003509FF">
        <w:rPr>
          <w:rFonts w:cs="Times New Roman" w:hint="default"/>
        </w:rPr>
        <w:t xml:space="preserve"> sociá</w:t>
      </w:r>
      <w:r w:rsidRPr="00D65693" w:rsidR="003509FF">
        <w:rPr>
          <w:rFonts w:cs="Times New Roman" w:hint="default"/>
        </w:rPr>
        <w:t>lnej služ</w:t>
      </w:r>
      <w:r w:rsidRPr="00D65693" w:rsidR="003509FF">
        <w:rPr>
          <w:rFonts w:cs="Times New Roman" w:hint="default"/>
        </w:rPr>
        <w:t>by nielen z dô</w:t>
      </w:r>
      <w:r w:rsidRPr="00D65693" w:rsidR="003509FF">
        <w:rPr>
          <w:rFonts w:cs="Times New Roman" w:hint="default"/>
        </w:rPr>
        <w:t>vodu zmeny skutoč</w:t>
      </w:r>
      <w:r w:rsidRPr="00D65693" w:rsidR="003509FF">
        <w:rPr>
          <w:rFonts w:cs="Times New Roman" w:hint="default"/>
        </w:rPr>
        <w:t>nos</w:t>
      </w:r>
      <w:r w:rsidRPr="00D65693" w:rsidR="003509FF">
        <w:rPr>
          <w:rFonts w:cs="Times New Roman" w:hint="default"/>
        </w:rPr>
        <w:t>tí</w:t>
      </w:r>
      <w:r w:rsidRPr="00D65693" w:rsidR="003509FF">
        <w:rPr>
          <w:rFonts w:cs="Times New Roman" w:hint="default"/>
        </w:rPr>
        <w:t xml:space="preserve"> rozhodujú</w:t>
      </w:r>
      <w:r w:rsidRPr="00D65693" w:rsidR="003509FF">
        <w:rPr>
          <w:rFonts w:cs="Times New Roman" w:hint="default"/>
        </w:rPr>
        <w:t>cich na urč</w:t>
      </w:r>
      <w:r w:rsidRPr="00D65693" w:rsidR="003509FF">
        <w:rPr>
          <w:rFonts w:cs="Times New Roman" w:hint="default"/>
        </w:rPr>
        <w:t>enie  ú</w:t>
      </w:r>
      <w:r w:rsidRPr="00D65693" w:rsidR="003509FF">
        <w:rPr>
          <w:rFonts w:cs="Times New Roman" w:hint="default"/>
        </w:rPr>
        <w:t>hrady z</w:t>
      </w:r>
      <w:r w:rsidR="0050079B">
        <w:rPr>
          <w:rFonts w:cs="Times New Roman" w:hint="default"/>
        </w:rPr>
        <w:t>a sociá</w:t>
      </w:r>
      <w:r w:rsidR="0050079B">
        <w:rPr>
          <w:rFonts w:cs="Times New Roman" w:hint="default"/>
        </w:rPr>
        <w:t>lnu služ</w:t>
      </w:r>
      <w:r w:rsidR="0050079B">
        <w:rPr>
          <w:rFonts w:cs="Times New Roman" w:hint="default"/>
        </w:rPr>
        <w:t>bu  podľ</w:t>
      </w:r>
      <w:r w:rsidR="0050079B">
        <w:rPr>
          <w:rFonts w:cs="Times New Roman" w:hint="default"/>
        </w:rPr>
        <w:t>a §</w:t>
      </w:r>
      <w:r w:rsidR="0050079B">
        <w:rPr>
          <w:rFonts w:cs="Times New Roman" w:hint="default"/>
        </w:rPr>
        <w:t xml:space="preserve"> 73 (</w:t>
      </w:r>
      <w:r w:rsidRPr="00D65693" w:rsidR="003509FF">
        <w:rPr>
          <w:rFonts w:cs="Times New Roman"/>
        </w:rPr>
        <w:t>t.</w:t>
      </w:r>
      <w:r w:rsidR="00886F53">
        <w:rPr>
          <w:rFonts w:cs="Times New Roman"/>
        </w:rPr>
        <w:t xml:space="preserve"> </w:t>
      </w:r>
      <w:r w:rsidRPr="00D65693" w:rsidR="003509FF">
        <w:rPr>
          <w:rFonts w:cs="Times New Roman" w:hint="default"/>
        </w:rPr>
        <w:t>j. ak pô</w:t>
      </w:r>
      <w:r w:rsidRPr="00D65693" w:rsidR="003509FF">
        <w:rPr>
          <w:rFonts w:cs="Times New Roman" w:hint="default"/>
        </w:rPr>
        <w:t>jde o zmeny sú</w:t>
      </w:r>
      <w:r w:rsidRPr="00D65693" w:rsidR="003509FF">
        <w:rPr>
          <w:rFonts w:cs="Times New Roman" w:hint="default"/>
        </w:rPr>
        <w:t>visiace s ochranou prí</w:t>
      </w:r>
      <w:r w:rsidRPr="00D65693" w:rsidR="003509FF">
        <w:rPr>
          <w:rFonts w:cs="Times New Roman" w:hint="default"/>
        </w:rPr>
        <w:t>jmu), ale pri aký</w:t>
      </w:r>
      <w:r w:rsidRPr="00D65693" w:rsidR="003509FF">
        <w:rPr>
          <w:rFonts w:cs="Times New Roman" w:hint="default"/>
        </w:rPr>
        <w:t>chkoľ</w:t>
      </w:r>
      <w:r w:rsidRPr="00D65693" w:rsidR="003509FF">
        <w:rPr>
          <w:rFonts w:cs="Times New Roman" w:hint="default"/>
        </w:rPr>
        <w:t>vek iný</w:t>
      </w:r>
      <w:r w:rsidRPr="00D65693" w:rsidR="003509FF">
        <w:rPr>
          <w:rFonts w:cs="Times New Roman" w:hint="default"/>
        </w:rPr>
        <w:t>ch  zmená</w:t>
      </w:r>
      <w:r w:rsidRPr="00D65693" w:rsidR="003509FF">
        <w:rPr>
          <w:rFonts w:cs="Times New Roman" w:hint="default"/>
        </w:rPr>
        <w:t>ch, ktoré</w:t>
      </w:r>
      <w:r w:rsidRPr="00D65693" w:rsidR="003509FF">
        <w:rPr>
          <w:rFonts w:cs="Times New Roman" w:hint="default"/>
        </w:rPr>
        <w:t xml:space="preserve"> sú</w:t>
      </w:r>
      <w:r w:rsidRPr="00D65693" w:rsidR="003509FF">
        <w:rPr>
          <w:rFonts w:cs="Times New Roman" w:hint="default"/>
        </w:rPr>
        <w:t xml:space="preserve"> rozhodujú</w:t>
      </w:r>
      <w:r w:rsidRPr="00D65693" w:rsidR="003509FF">
        <w:rPr>
          <w:rFonts w:cs="Times New Roman" w:hint="default"/>
        </w:rPr>
        <w:t>ce na urč</w:t>
      </w:r>
      <w:r w:rsidRPr="00D65693" w:rsidR="003509FF">
        <w:rPr>
          <w:rFonts w:cs="Times New Roman" w:hint="default"/>
        </w:rPr>
        <w:t>enie a platenie ú</w:t>
      </w:r>
      <w:r w:rsidRPr="00D65693" w:rsidR="003509FF">
        <w:rPr>
          <w:rFonts w:cs="Times New Roman" w:hint="default"/>
        </w:rPr>
        <w:t>hrady za sociá</w:t>
      </w:r>
      <w:r w:rsidRPr="00D65693" w:rsidR="003509FF">
        <w:rPr>
          <w:rFonts w:cs="Times New Roman" w:hint="default"/>
        </w:rPr>
        <w:t>lnu služ</w:t>
      </w:r>
      <w:r w:rsidRPr="00D65693" w:rsidR="003509FF">
        <w:rPr>
          <w:rFonts w:cs="Times New Roman" w:hint="default"/>
        </w:rPr>
        <w:t xml:space="preserve">bu. </w:t>
      </w:r>
    </w:p>
    <w:p w:rsidR="00CD4618" w:rsidRPr="00D65693" w:rsidP="00D65693">
      <w:pPr>
        <w:pStyle w:val="Standard"/>
        <w:tabs>
          <w:tab w:val="left" w:pos="852"/>
        </w:tabs>
        <w:bidi w:val="0"/>
        <w:jc w:val="both"/>
        <w:rPr>
          <w:rFonts w:cs="Times New Roman"/>
        </w:rPr>
      </w:pPr>
      <w:r w:rsidR="00324795">
        <w:rPr>
          <w:rFonts w:cs="Times New Roman"/>
        </w:rPr>
        <w:tab/>
      </w:r>
      <w:r w:rsidRPr="00D65693" w:rsidR="003509FF">
        <w:rPr>
          <w:rFonts w:cs="Times New Roman"/>
        </w:rPr>
        <w:t>V ods</w:t>
      </w:r>
      <w:r w:rsidR="00886F53">
        <w:rPr>
          <w:rFonts w:cs="Times New Roman"/>
        </w:rPr>
        <w:t>eku</w:t>
      </w:r>
      <w:r w:rsidRPr="00D65693" w:rsidR="003509FF">
        <w:rPr>
          <w:rFonts w:cs="Times New Roman" w:hint="default"/>
        </w:rPr>
        <w:t xml:space="preserve"> 20 ide legislatí</w:t>
      </w:r>
      <w:r w:rsidRPr="00D65693" w:rsidR="003509FF">
        <w:rPr>
          <w:rFonts w:cs="Times New Roman" w:hint="default"/>
        </w:rPr>
        <w:t>vn</w:t>
      </w:r>
      <w:r w:rsidRPr="00D65693" w:rsidR="003509FF">
        <w:rPr>
          <w:rFonts w:cs="Times New Roman" w:hint="default"/>
        </w:rPr>
        <w:t>otechnické</w:t>
      </w:r>
      <w:r w:rsidRPr="00D65693" w:rsidR="003509FF">
        <w:rPr>
          <w:rFonts w:cs="Times New Roman" w:hint="default"/>
        </w:rPr>
        <w:t xml:space="preserve"> zmeny, ktoré</w:t>
      </w:r>
      <w:r w:rsidRPr="00D65693" w:rsidR="003509FF">
        <w:rPr>
          <w:rFonts w:cs="Times New Roman" w:hint="default"/>
        </w:rPr>
        <w:t xml:space="preserve"> sú</w:t>
      </w:r>
      <w:r w:rsidRPr="00D65693" w:rsidR="003509FF">
        <w:rPr>
          <w:rFonts w:cs="Times New Roman" w:hint="default"/>
        </w:rPr>
        <w:t>visia s </w:t>
      </w:r>
      <w:r w:rsidRPr="00D65693" w:rsidR="003509FF">
        <w:rPr>
          <w:rFonts w:cs="Times New Roman" w:hint="default"/>
        </w:rPr>
        <w:t>tý</w:t>
      </w:r>
      <w:r w:rsidRPr="00D65693" w:rsidR="003509FF">
        <w:rPr>
          <w:rFonts w:cs="Times New Roman" w:hint="default"/>
        </w:rPr>
        <w:t>m, ž</w:t>
      </w:r>
      <w:r w:rsidRPr="00D65693" w:rsidR="003509FF">
        <w:rPr>
          <w:rFonts w:cs="Times New Roman" w:hint="default"/>
        </w:rPr>
        <w:t>e sa rozší</w:t>
      </w:r>
      <w:r w:rsidRPr="00D65693" w:rsidR="003509FF">
        <w:rPr>
          <w:rFonts w:cs="Times New Roman" w:hint="default"/>
        </w:rPr>
        <w:t>rili dô</w:t>
      </w:r>
      <w:r w:rsidRPr="00D65693" w:rsidR="003509FF">
        <w:rPr>
          <w:rFonts w:cs="Times New Roman" w:hint="default"/>
        </w:rPr>
        <w:t>vody na vý</w:t>
      </w:r>
      <w:r w:rsidRPr="00D65693" w:rsidR="003509FF">
        <w:rPr>
          <w:rFonts w:cs="Times New Roman" w:hint="default"/>
        </w:rPr>
        <w:t>maz poskytovateľ</w:t>
      </w:r>
      <w:r w:rsidRPr="00D65693" w:rsidR="003509FF">
        <w:rPr>
          <w:rFonts w:cs="Times New Roman" w:hint="default"/>
        </w:rPr>
        <w:t>a z registra a v </w:t>
      </w:r>
      <w:r w:rsidRPr="00D65693" w:rsidR="003509FF">
        <w:rPr>
          <w:rFonts w:cs="Times New Roman" w:hint="default"/>
        </w:rPr>
        <w:t>nadvä</w:t>
      </w:r>
      <w:r w:rsidRPr="00D65693" w:rsidR="003509FF">
        <w:rPr>
          <w:rFonts w:cs="Times New Roman" w:hint="default"/>
        </w:rPr>
        <w:t>znosti na to sa navrhuje rozší</w:t>
      </w:r>
      <w:r w:rsidRPr="00D65693" w:rsidR="003509FF">
        <w:rPr>
          <w:rFonts w:cs="Times New Roman" w:hint="default"/>
        </w:rPr>
        <w:t>riť</w:t>
      </w:r>
      <w:r w:rsidRPr="00D65693" w:rsidR="003509FF">
        <w:rPr>
          <w:rFonts w:cs="Times New Roman" w:hint="default"/>
        </w:rPr>
        <w:t xml:space="preserve"> dô</w:t>
      </w:r>
      <w:r w:rsidRPr="00D65693" w:rsidR="003509FF">
        <w:rPr>
          <w:rFonts w:cs="Times New Roman" w:hint="default"/>
        </w:rPr>
        <w:t>vody, pri ktorý</w:t>
      </w:r>
      <w:r w:rsidRPr="00D65693" w:rsidR="003509FF">
        <w:rPr>
          <w:rFonts w:cs="Times New Roman" w:hint="default"/>
        </w:rPr>
        <w:t>ch je obec alebo vyšší</w:t>
      </w:r>
      <w:r w:rsidRPr="00D65693" w:rsidR="003509FF">
        <w:rPr>
          <w:rFonts w:cs="Times New Roman" w:hint="default"/>
        </w:rPr>
        <w:t xml:space="preserve"> ú</w:t>
      </w:r>
      <w:r w:rsidRPr="00D65693" w:rsidR="003509FF">
        <w:rPr>
          <w:rFonts w:cs="Times New Roman" w:hint="default"/>
        </w:rPr>
        <w:t>zemný</w:t>
      </w:r>
      <w:r w:rsidRPr="00D65693" w:rsidR="003509FF">
        <w:rPr>
          <w:rFonts w:cs="Times New Roman" w:hint="default"/>
        </w:rPr>
        <w:t xml:space="preserve"> celok povinný</w:t>
      </w:r>
      <w:r w:rsidRPr="00D65693" w:rsidR="003509FF">
        <w:rPr>
          <w:rFonts w:cs="Times New Roman" w:hint="default"/>
        </w:rPr>
        <w:t xml:space="preserve"> poskytnúť</w:t>
      </w:r>
      <w:r w:rsidRPr="00D65693" w:rsidR="003509FF">
        <w:rPr>
          <w:rFonts w:cs="Times New Roman" w:hint="default"/>
        </w:rPr>
        <w:t xml:space="preserve"> alebo zabezpeč</w:t>
      </w:r>
      <w:r w:rsidRPr="00D65693" w:rsidR="003509FF">
        <w:rPr>
          <w:rFonts w:cs="Times New Roman" w:hint="default"/>
        </w:rPr>
        <w:t>iť</w:t>
      </w:r>
      <w:r w:rsidRPr="00D65693" w:rsidR="003509FF">
        <w:rPr>
          <w:rFonts w:cs="Times New Roman" w:hint="default"/>
        </w:rPr>
        <w:t xml:space="preserve"> sociá</w:t>
      </w:r>
      <w:r w:rsidRPr="00D65693" w:rsidR="003509FF">
        <w:rPr>
          <w:rFonts w:cs="Times New Roman" w:hint="default"/>
        </w:rPr>
        <w:t>lnu služ</w:t>
      </w:r>
      <w:r w:rsidRPr="00D65693" w:rsidR="003509FF">
        <w:rPr>
          <w:rFonts w:cs="Times New Roman" w:hint="default"/>
        </w:rPr>
        <w:t>bu klientovi.</w:t>
      </w:r>
    </w:p>
    <w:p w:rsidR="00CD4618" w:rsidRPr="00D65693" w:rsidP="00D65693">
      <w:pPr>
        <w:pStyle w:val="Standard"/>
        <w:tabs>
          <w:tab w:val="left" w:pos="852"/>
        </w:tabs>
        <w:bidi w:val="0"/>
        <w:ind w:hanging="284"/>
        <w:jc w:val="both"/>
        <w:rPr>
          <w:rFonts w:cs="Times New Roman"/>
          <w:color w:val="FF0000"/>
        </w:rPr>
      </w:pPr>
    </w:p>
    <w:p w:rsidR="00CD4618" w:rsidRPr="00D65693" w:rsidP="00D65693">
      <w:pPr>
        <w:pStyle w:val="Standard"/>
        <w:bidi w:val="0"/>
        <w:jc w:val="both"/>
        <w:rPr>
          <w:rFonts w:cs="Times New Roman"/>
          <w:b/>
        </w:rPr>
      </w:pPr>
      <w:r w:rsidR="003C78AA">
        <w:rPr>
          <w:rFonts w:cs="Times New Roman"/>
          <w:b/>
        </w:rPr>
        <w:t>K</w:t>
      </w:r>
      <w:r w:rsidR="0050079B">
        <w:rPr>
          <w:rFonts w:cs="Times New Roman"/>
          <w:b/>
        </w:rPr>
        <w:t> </w:t>
      </w:r>
      <w:r w:rsidR="003C78AA">
        <w:rPr>
          <w:rFonts w:cs="Times New Roman"/>
          <w:b/>
        </w:rPr>
        <w:t>bodu</w:t>
      </w:r>
      <w:r w:rsidR="0050079B">
        <w:rPr>
          <w:rFonts w:cs="Times New Roman"/>
          <w:b/>
        </w:rPr>
        <w:t xml:space="preserve"> </w:t>
      </w:r>
      <w:r w:rsidR="00D3146D">
        <w:rPr>
          <w:rFonts w:cs="Times New Roman"/>
          <w:b/>
        </w:rPr>
        <w:t>1</w:t>
      </w:r>
      <w:r w:rsidR="00DC0CB1">
        <w:rPr>
          <w:rFonts w:cs="Times New Roman"/>
          <w:b/>
        </w:rPr>
        <w:t>34</w:t>
      </w:r>
      <w:r w:rsidR="005615FA">
        <w:rPr>
          <w:rFonts w:cs="Times New Roman"/>
          <w:b/>
        </w:rPr>
        <w:t xml:space="preserve"> - </w:t>
      </w:r>
      <w:r w:rsidRPr="00D65693" w:rsidR="003509FF">
        <w:rPr>
          <w:rFonts w:cs="Times New Roman" w:hint="default"/>
          <w:b/>
        </w:rPr>
        <w:t>§</w:t>
      </w:r>
      <w:r w:rsidRPr="00D65693" w:rsidR="003509FF">
        <w:rPr>
          <w:rFonts w:cs="Times New Roman" w:hint="default"/>
          <w:b/>
        </w:rPr>
        <w:t xml:space="preserve"> 75 ods. 1</w:t>
      </w:r>
      <w:r w:rsidR="00DD18A6">
        <w:rPr>
          <w:rFonts w:cs="Times New Roman"/>
          <w:b/>
        </w:rPr>
        <w:t>, 2, 3</w:t>
      </w:r>
      <w:r w:rsidR="00061309">
        <w:rPr>
          <w:rFonts w:cs="Times New Roman"/>
          <w:b/>
        </w:rPr>
        <w:t>,</w:t>
      </w:r>
      <w:r w:rsidR="00DC0CB1">
        <w:rPr>
          <w:rFonts w:cs="Times New Roman"/>
          <w:b/>
        </w:rPr>
        <w:t xml:space="preserve"> 4,</w:t>
      </w:r>
      <w:r w:rsidR="00DD18A6">
        <w:rPr>
          <w:rFonts w:cs="Times New Roman"/>
          <w:b/>
        </w:rPr>
        <w:t xml:space="preserve"> 5</w:t>
      </w:r>
      <w:r w:rsidRPr="00D65693" w:rsidR="003509FF">
        <w:rPr>
          <w:rFonts w:cs="Times New Roman"/>
          <w:b/>
        </w:rPr>
        <w:t xml:space="preserve"> </w:t>
      </w:r>
      <w:r w:rsidR="00061309">
        <w:rPr>
          <w:rFonts w:cs="Times New Roman"/>
          <w:b/>
        </w:rPr>
        <w:t>, 8 a 9</w:t>
      </w:r>
    </w:p>
    <w:p w:rsidR="00DD18A6" w:rsidRPr="00DD18A6" w:rsidP="00D65693">
      <w:pPr>
        <w:pStyle w:val="Standard"/>
        <w:bidi w:val="0"/>
        <w:jc w:val="both"/>
        <w:rPr>
          <w:rFonts w:cs="Times New Roman" w:hint="default"/>
        </w:rPr>
      </w:pPr>
      <w:r w:rsidRPr="00D65693" w:rsidR="006374BF">
        <w:rPr>
          <w:rFonts w:cs="Times New Roman"/>
        </w:rPr>
        <w:tab/>
      </w:r>
      <w:r w:rsidRPr="00DD18A6" w:rsidR="003509FF">
        <w:rPr>
          <w:rFonts w:cs="Times New Roman" w:hint="default"/>
        </w:rPr>
        <w:t>Ide o legislatí</w:t>
      </w:r>
      <w:r w:rsidRPr="00DD18A6" w:rsidR="003509FF">
        <w:rPr>
          <w:rFonts w:cs="Times New Roman" w:hint="default"/>
        </w:rPr>
        <w:t>vnotechnickú</w:t>
      </w:r>
      <w:r w:rsidRPr="00DD18A6" w:rsidR="003509FF">
        <w:rPr>
          <w:rFonts w:cs="Times New Roman" w:hint="default"/>
        </w:rPr>
        <w:t xml:space="preserve"> ú</w:t>
      </w:r>
      <w:r w:rsidRPr="00DD18A6" w:rsidR="003509FF">
        <w:rPr>
          <w:rFonts w:cs="Times New Roman" w:hint="default"/>
        </w:rPr>
        <w:t>pravu</w:t>
      </w:r>
      <w:r w:rsidRPr="00DD18A6">
        <w:rPr>
          <w:rFonts w:cs="Times New Roman"/>
        </w:rPr>
        <w:t xml:space="preserve"> a </w:t>
      </w:r>
      <w:r w:rsidRPr="00DD18A6">
        <w:rPr>
          <w:rFonts w:cs="Times New Roman" w:hint="default"/>
        </w:rPr>
        <w:t>č</w:t>
      </w:r>
      <w:r w:rsidRPr="00DD18A6">
        <w:rPr>
          <w:rFonts w:cs="Times New Roman" w:hint="default"/>
        </w:rPr>
        <w:t>istotu pojmu „</w:t>
      </w:r>
      <w:r w:rsidRPr="00DD18A6">
        <w:rPr>
          <w:rFonts w:cs="Times New Roman" w:hint="default"/>
        </w:rPr>
        <w:t>zabezpeč</w:t>
      </w:r>
      <w:r w:rsidRPr="00DD18A6">
        <w:rPr>
          <w:rFonts w:cs="Times New Roman" w:hint="default"/>
        </w:rPr>
        <w:t>enie poskytovania sociá</w:t>
      </w:r>
      <w:r w:rsidRPr="00DD18A6">
        <w:rPr>
          <w:rFonts w:cs="Times New Roman" w:hint="default"/>
        </w:rPr>
        <w:t>lnej služ</w:t>
      </w:r>
      <w:r w:rsidRPr="00DD18A6">
        <w:rPr>
          <w:rFonts w:cs="Times New Roman" w:hint="default"/>
        </w:rPr>
        <w:t>by“</w:t>
      </w:r>
      <w:r w:rsidRPr="00DD18A6">
        <w:rPr>
          <w:rFonts w:cs="Times New Roman" w:hint="default"/>
        </w:rPr>
        <w:t xml:space="preserve"> na pojem „</w:t>
      </w:r>
      <w:r w:rsidRPr="00DD18A6">
        <w:rPr>
          <w:rFonts w:cs="Times New Roman" w:hint="default"/>
        </w:rPr>
        <w:t>poskytovanie sociá</w:t>
      </w:r>
      <w:r w:rsidRPr="00DD18A6">
        <w:rPr>
          <w:rFonts w:cs="Times New Roman" w:hint="default"/>
        </w:rPr>
        <w:t>lnej služ</w:t>
      </w:r>
      <w:r w:rsidRPr="00DD18A6">
        <w:rPr>
          <w:rFonts w:cs="Times New Roman" w:hint="default"/>
        </w:rPr>
        <w:t>by“</w:t>
      </w:r>
      <w:r w:rsidRPr="00DD18A6">
        <w:rPr>
          <w:rFonts w:cs="Times New Roman" w:hint="default"/>
        </w:rPr>
        <w:t>, nakoľ</w:t>
      </w:r>
      <w:r w:rsidRPr="00DD18A6">
        <w:rPr>
          <w:rFonts w:cs="Times New Roman" w:hint="default"/>
        </w:rPr>
        <w:t>ko v </w:t>
      </w:r>
      <w:r w:rsidRPr="00DD18A6">
        <w:rPr>
          <w:rFonts w:cs="Times New Roman" w:hint="default"/>
        </w:rPr>
        <w:t>tý</w:t>
      </w:r>
      <w:r w:rsidRPr="00DD18A6">
        <w:rPr>
          <w:rFonts w:cs="Times New Roman" w:hint="default"/>
        </w:rPr>
        <w:t>chto ustanoveniach  samosprá</w:t>
      </w:r>
      <w:r w:rsidRPr="00DD18A6">
        <w:rPr>
          <w:rFonts w:cs="Times New Roman" w:hint="default"/>
        </w:rPr>
        <w:t>va ž</w:t>
      </w:r>
      <w:r w:rsidRPr="00DD18A6">
        <w:rPr>
          <w:rFonts w:cs="Times New Roman" w:hint="default"/>
        </w:rPr>
        <w:t>iada neverejné</w:t>
      </w:r>
      <w:r w:rsidRPr="00DD18A6">
        <w:rPr>
          <w:rFonts w:cs="Times New Roman" w:hint="default"/>
        </w:rPr>
        <w:t>ho poskytovateľ</w:t>
      </w:r>
      <w:r w:rsidRPr="00DD18A6">
        <w:rPr>
          <w:rFonts w:cs="Times New Roman" w:hint="default"/>
        </w:rPr>
        <w:t>a už</w:t>
      </w:r>
      <w:r w:rsidRPr="00DD18A6">
        <w:rPr>
          <w:rFonts w:cs="Times New Roman" w:hint="default"/>
        </w:rPr>
        <w:t xml:space="preserve"> priamo o </w:t>
      </w:r>
      <w:r w:rsidRPr="00DD18A6">
        <w:rPr>
          <w:rFonts w:cs="Times New Roman" w:hint="default"/>
        </w:rPr>
        <w:t>poskytovanie  sociá</w:t>
      </w:r>
      <w:r w:rsidRPr="00DD18A6">
        <w:rPr>
          <w:rFonts w:cs="Times New Roman" w:hint="default"/>
        </w:rPr>
        <w:t>lnej služ</w:t>
      </w:r>
      <w:r w:rsidRPr="00DD18A6">
        <w:rPr>
          <w:rFonts w:cs="Times New Roman" w:hint="default"/>
        </w:rPr>
        <w:t>by a nie o </w:t>
      </w:r>
      <w:r w:rsidRPr="00DD18A6">
        <w:rPr>
          <w:rFonts w:cs="Times New Roman" w:hint="default"/>
        </w:rPr>
        <w:t>zabezpeč</w:t>
      </w:r>
      <w:r w:rsidRPr="00DD18A6">
        <w:rPr>
          <w:rFonts w:cs="Times New Roman" w:hint="default"/>
        </w:rPr>
        <w:t>enie.</w:t>
      </w:r>
    </w:p>
    <w:p w:rsidR="00CD4618" w:rsidRPr="00D65693" w:rsidP="00D65693">
      <w:pPr>
        <w:pStyle w:val="Standard"/>
        <w:bidi w:val="0"/>
        <w:jc w:val="both"/>
        <w:rPr>
          <w:rFonts w:cs="Times New Roman"/>
        </w:rPr>
      </w:pPr>
      <w:r w:rsidRPr="00D65693" w:rsidR="006374BF">
        <w:rPr>
          <w:rFonts w:cs="Times New Roman"/>
        </w:rPr>
        <w:tab/>
      </w:r>
    </w:p>
    <w:p w:rsidR="00CD4618" w:rsidRPr="00D65693" w:rsidP="00D65693">
      <w:pPr>
        <w:pStyle w:val="Standard"/>
        <w:bidi w:val="0"/>
        <w:jc w:val="both"/>
        <w:rPr>
          <w:rFonts w:cs="Times New Roman"/>
          <w:b/>
        </w:rPr>
      </w:pPr>
      <w:r w:rsidR="00E91D81">
        <w:rPr>
          <w:rFonts w:cs="Times New Roman"/>
          <w:b/>
        </w:rPr>
        <w:t xml:space="preserve">K bodu </w:t>
      </w:r>
      <w:r w:rsidR="00DC0CB1">
        <w:rPr>
          <w:rFonts w:cs="Times New Roman"/>
          <w:b/>
        </w:rPr>
        <w:t>135</w:t>
      </w:r>
      <w:r w:rsidRPr="00D65693" w:rsidR="003509FF">
        <w:rPr>
          <w:rFonts w:cs="Times New Roman" w:hint="default"/>
          <w:b/>
        </w:rPr>
        <w:t xml:space="preserve"> - §</w:t>
      </w:r>
      <w:r w:rsidRPr="00D65693" w:rsidR="003509FF">
        <w:rPr>
          <w:rFonts w:cs="Times New Roman" w:hint="default"/>
          <w:b/>
        </w:rPr>
        <w:t xml:space="preserve"> 75 ods</w:t>
      </w:r>
      <w:r w:rsidRPr="00D65693" w:rsidR="00B057FF">
        <w:rPr>
          <w:rFonts w:cs="Times New Roman"/>
          <w:b/>
        </w:rPr>
        <w:t>.</w:t>
      </w:r>
      <w:r w:rsidRPr="00D65693" w:rsidR="003509FF">
        <w:rPr>
          <w:rFonts w:cs="Times New Roman"/>
          <w:b/>
        </w:rPr>
        <w:t xml:space="preserve"> </w:t>
      </w:r>
      <w:r w:rsidR="00061309">
        <w:rPr>
          <w:rFonts w:cs="Times New Roman"/>
          <w:b/>
        </w:rPr>
        <w:t>7</w:t>
      </w:r>
      <w:r w:rsidR="00B4104B">
        <w:rPr>
          <w:rFonts w:cs="Times New Roman" w:hint="default"/>
          <w:b/>
        </w:rPr>
        <w:t xml:space="preserve"> pí</w:t>
      </w:r>
      <w:r w:rsidR="00B4104B">
        <w:rPr>
          <w:rFonts w:cs="Times New Roman" w:hint="default"/>
          <w:b/>
        </w:rPr>
        <w:t>sm.</w:t>
      </w:r>
      <w:r w:rsidR="00061309">
        <w:rPr>
          <w:rFonts w:cs="Times New Roman"/>
          <w:b/>
        </w:rPr>
        <w:t xml:space="preserve"> </w:t>
      </w:r>
      <w:r w:rsidR="00B4104B">
        <w:rPr>
          <w:rFonts w:cs="Times New Roman"/>
          <w:b/>
        </w:rPr>
        <w:t>j</w:t>
      </w:r>
      <w:r w:rsidR="00061309">
        <w:rPr>
          <w:rFonts w:cs="Times New Roman"/>
          <w:b/>
        </w:rPr>
        <w:t>)</w:t>
      </w:r>
    </w:p>
    <w:p w:rsidR="00CD4618" w:rsidRPr="00D65693" w:rsidP="00D65693">
      <w:pPr>
        <w:pStyle w:val="Standard"/>
        <w:bidi w:val="0"/>
        <w:jc w:val="both"/>
        <w:rPr>
          <w:rFonts w:cs="Times New Roman"/>
        </w:rPr>
      </w:pPr>
      <w:r w:rsidRPr="00D65693" w:rsidR="006374BF">
        <w:rPr>
          <w:rFonts w:cs="Times New Roman"/>
        </w:rPr>
        <w:tab/>
      </w:r>
      <w:r w:rsidR="00B4104B">
        <w:rPr>
          <w:rFonts w:cs="Times New Roman"/>
        </w:rPr>
        <w:t>Ide o </w:t>
      </w:r>
      <w:r w:rsidR="00B4104B">
        <w:rPr>
          <w:rFonts w:cs="Times New Roman" w:hint="default"/>
        </w:rPr>
        <w:t>legislatí</w:t>
      </w:r>
      <w:r w:rsidR="00B4104B">
        <w:rPr>
          <w:rFonts w:cs="Times New Roman" w:hint="default"/>
        </w:rPr>
        <w:t>vnotechnickú</w:t>
      </w:r>
      <w:r w:rsidRPr="00D65693" w:rsidR="003509FF">
        <w:rPr>
          <w:rFonts w:cs="Times New Roman"/>
        </w:rPr>
        <w:t xml:space="preserve"> zmen</w:t>
      </w:r>
      <w:r w:rsidR="00B4104B">
        <w:rPr>
          <w:rFonts w:cs="Times New Roman"/>
        </w:rPr>
        <w:t>u v </w:t>
      </w:r>
      <w:r w:rsidR="00B4104B">
        <w:rPr>
          <w:rFonts w:cs="Times New Roman" w:hint="default"/>
        </w:rPr>
        <w:t>nadvä</w:t>
      </w:r>
      <w:r w:rsidR="00B4104B">
        <w:rPr>
          <w:rFonts w:cs="Times New Roman" w:hint="default"/>
        </w:rPr>
        <w:t>znosti na zavedenie novej sociá</w:t>
      </w:r>
      <w:r w:rsidR="00B4104B">
        <w:rPr>
          <w:rFonts w:cs="Times New Roman" w:hint="default"/>
        </w:rPr>
        <w:t>lnej služ</w:t>
      </w:r>
      <w:r w:rsidR="00B4104B">
        <w:rPr>
          <w:rFonts w:cs="Times New Roman" w:hint="default"/>
        </w:rPr>
        <w:t>by, ktorou je teré</w:t>
      </w:r>
      <w:r w:rsidR="00B4104B">
        <w:rPr>
          <w:rFonts w:cs="Times New Roman" w:hint="default"/>
        </w:rPr>
        <w:t>nna sociá</w:t>
      </w:r>
      <w:r w:rsidR="00B4104B">
        <w:rPr>
          <w:rFonts w:cs="Times New Roman" w:hint="default"/>
        </w:rPr>
        <w:t>lna služ</w:t>
      </w:r>
      <w:r w:rsidR="00B4104B">
        <w:rPr>
          <w:rFonts w:cs="Times New Roman" w:hint="default"/>
        </w:rPr>
        <w:t>ba krí</w:t>
      </w:r>
      <w:r w:rsidR="00B4104B">
        <w:rPr>
          <w:rFonts w:cs="Times New Roman" w:hint="default"/>
        </w:rPr>
        <w:t>zovej intervecie</w:t>
      </w:r>
      <w:r w:rsidRPr="00D65693" w:rsidR="003509FF">
        <w:rPr>
          <w:rFonts w:cs="Times New Roman"/>
        </w:rPr>
        <w:t>.</w:t>
      </w:r>
    </w:p>
    <w:p w:rsidR="00CD4618" w:rsidRPr="00D65693" w:rsidP="00D65693">
      <w:pPr>
        <w:pStyle w:val="Standard"/>
        <w:bidi w:val="0"/>
        <w:jc w:val="both"/>
        <w:rPr>
          <w:rFonts w:cs="Times New Roman"/>
          <w:b/>
        </w:rPr>
      </w:pPr>
    </w:p>
    <w:p w:rsidR="00CD4618" w:rsidRPr="00D65693" w:rsidP="00D65693">
      <w:pPr>
        <w:pStyle w:val="Standard"/>
        <w:bidi w:val="0"/>
        <w:jc w:val="both"/>
        <w:rPr>
          <w:rFonts w:cs="Times New Roman"/>
          <w:b/>
        </w:rPr>
      </w:pPr>
      <w:r w:rsidRPr="00D65693" w:rsidR="003509FF">
        <w:rPr>
          <w:rFonts w:cs="Times New Roman"/>
          <w:b/>
        </w:rPr>
        <w:t>K bod</w:t>
      </w:r>
      <w:r w:rsidR="00D3146D">
        <w:rPr>
          <w:rFonts w:cs="Times New Roman"/>
          <w:b/>
        </w:rPr>
        <w:t>u</w:t>
      </w:r>
      <w:r w:rsidR="00742EF3">
        <w:rPr>
          <w:rFonts w:cs="Times New Roman"/>
          <w:b/>
        </w:rPr>
        <w:t xml:space="preserve"> 13</w:t>
      </w:r>
      <w:r w:rsidR="00DC0CB1">
        <w:rPr>
          <w:rFonts w:cs="Times New Roman"/>
          <w:b/>
        </w:rPr>
        <w:t>6</w:t>
      </w:r>
      <w:r w:rsidRPr="00D65693" w:rsidR="003509FF">
        <w:rPr>
          <w:rFonts w:cs="Times New Roman"/>
          <w:b/>
        </w:rPr>
        <w:t xml:space="preserve"> </w:t>
      </w:r>
      <w:r w:rsidRPr="00D65693" w:rsidR="003509FF">
        <w:rPr>
          <w:rFonts w:cs="Times New Roman" w:hint="default"/>
          <w:b/>
        </w:rPr>
        <w:t>- §</w:t>
      </w:r>
      <w:r w:rsidRPr="00D65693" w:rsidR="003509FF">
        <w:rPr>
          <w:rFonts w:cs="Times New Roman" w:hint="default"/>
          <w:b/>
        </w:rPr>
        <w:t xml:space="preserve"> 75 ods. </w:t>
      </w:r>
      <w:r w:rsidR="00B4104B">
        <w:rPr>
          <w:rFonts w:cs="Times New Roman" w:hint="default"/>
          <w:b/>
        </w:rPr>
        <w:t>7 pí</w:t>
      </w:r>
      <w:r w:rsidR="00B4104B">
        <w:rPr>
          <w:rFonts w:cs="Times New Roman" w:hint="default"/>
          <w:b/>
        </w:rPr>
        <w:t>sm. k) až </w:t>
      </w:r>
      <w:r w:rsidR="00B4104B">
        <w:rPr>
          <w:rFonts w:cs="Times New Roman" w:hint="default"/>
          <w:b/>
        </w:rPr>
        <w:t>m)</w:t>
      </w:r>
    </w:p>
    <w:p w:rsidR="00CD4618" w:rsidRPr="00D65693" w:rsidP="00B4104B">
      <w:pPr>
        <w:pStyle w:val="ListParagraph"/>
        <w:bidi w:val="0"/>
        <w:spacing w:after="0"/>
        <w:ind w:left="0" w:firstLine="709"/>
        <w:jc w:val="both"/>
        <w:rPr>
          <w:rFonts w:ascii="Times New Roman" w:hAnsi="Times New Roman" w:cs="Times New Roman"/>
          <w:iCs/>
          <w:lang w:val="sk-SK"/>
        </w:rPr>
      </w:pPr>
      <w:r w:rsidRPr="00D65693" w:rsidR="003509FF">
        <w:rPr>
          <w:rFonts w:ascii="Times New Roman" w:hAnsi="Times New Roman" w:cs="Times New Roman" w:hint="default"/>
          <w:iCs/>
          <w:lang w:val="sk-SK"/>
        </w:rPr>
        <w:t>Nakoľ</w:t>
      </w:r>
      <w:r w:rsidRPr="00D65693" w:rsidR="003509FF">
        <w:rPr>
          <w:rFonts w:ascii="Times New Roman" w:hAnsi="Times New Roman" w:cs="Times New Roman" w:hint="default"/>
          <w:iCs/>
          <w:lang w:val="sk-SK"/>
        </w:rPr>
        <w:t>ko sa zavá</w:t>
      </w:r>
      <w:r w:rsidRPr="00D65693" w:rsidR="003509FF">
        <w:rPr>
          <w:rFonts w:ascii="Times New Roman" w:hAnsi="Times New Roman" w:cs="Times New Roman" w:hint="default"/>
          <w:iCs/>
          <w:lang w:val="sk-SK"/>
        </w:rPr>
        <w:t>dza nový</w:t>
      </w:r>
      <w:r w:rsidRPr="00D65693" w:rsidR="003509FF">
        <w:rPr>
          <w:rFonts w:ascii="Times New Roman" w:hAnsi="Times New Roman" w:cs="Times New Roman" w:hint="default"/>
          <w:iCs/>
          <w:lang w:val="sk-SK"/>
        </w:rPr>
        <w:t xml:space="preserve"> druh sociá</w:t>
      </w:r>
      <w:r w:rsidRPr="00D65693" w:rsidR="003509FF">
        <w:rPr>
          <w:rFonts w:ascii="Times New Roman" w:hAnsi="Times New Roman" w:cs="Times New Roman" w:hint="default"/>
          <w:iCs/>
          <w:lang w:val="sk-SK"/>
        </w:rPr>
        <w:t>lnej služ</w:t>
      </w:r>
      <w:r w:rsidRPr="00D65693" w:rsidR="003509FF">
        <w:rPr>
          <w:rFonts w:ascii="Times New Roman" w:hAnsi="Times New Roman" w:cs="Times New Roman" w:hint="default"/>
          <w:iCs/>
          <w:lang w:val="sk-SK"/>
        </w:rPr>
        <w:t>by, ktorý</w:t>
      </w:r>
      <w:r w:rsidRPr="00D65693" w:rsidR="003509FF">
        <w:rPr>
          <w:rFonts w:ascii="Times New Roman" w:hAnsi="Times New Roman" w:cs="Times New Roman" w:hint="default"/>
          <w:iCs/>
          <w:lang w:val="sk-SK"/>
        </w:rPr>
        <w:t>m je komunitné</w:t>
      </w:r>
      <w:r w:rsidRPr="00D65693" w:rsidR="003509FF">
        <w:rPr>
          <w:rFonts w:ascii="Times New Roman" w:hAnsi="Times New Roman" w:cs="Times New Roman" w:hint="default"/>
          <w:iCs/>
          <w:lang w:val="sk-SK"/>
        </w:rPr>
        <w:t xml:space="preserve"> centrum a služ</w:t>
      </w:r>
      <w:r w:rsidRPr="00D65693" w:rsidR="003509FF">
        <w:rPr>
          <w:rFonts w:ascii="Times New Roman" w:hAnsi="Times New Roman" w:cs="Times New Roman" w:hint="default"/>
          <w:iCs/>
          <w:lang w:val="sk-SK"/>
        </w:rPr>
        <w:t>ba vč</w:t>
      </w:r>
      <w:r w:rsidRPr="00D65693" w:rsidR="003509FF">
        <w:rPr>
          <w:rFonts w:ascii="Times New Roman" w:hAnsi="Times New Roman" w:cs="Times New Roman" w:hint="default"/>
          <w:iCs/>
          <w:lang w:val="sk-SK"/>
        </w:rPr>
        <w:t>asnej intervencie</w:t>
      </w:r>
      <w:r w:rsidR="00CF3A66">
        <w:rPr>
          <w:rFonts w:ascii="Times New Roman" w:hAnsi="Times New Roman" w:cs="Times New Roman"/>
          <w:iCs/>
          <w:lang w:val="sk-SK"/>
        </w:rPr>
        <w:t xml:space="preserve"> a </w:t>
      </w:r>
      <w:r w:rsidR="00CF3A66">
        <w:rPr>
          <w:rFonts w:ascii="Times New Roman" w:hAnsi="Times New Roman" w:cs="Times New Roman" w:hint="default"/>
          <w:iCs/>
          <w:lang w:val="sk-SK"/>
        </w:rPr>
        <w:t>podpora samostatné</w:t>
      </w:r>
      <w:r w:rsidR="00CF3A66">
        <w:rPr>
          <w:rFonts w:ascii="Times New Roman" w:hAnsi="Times New Roman" w:cs="Times New Roman" w:hint="default"/>
          <w:iCs/>
          <w:lang w:val="sk-SK"/>
        </w:rPr>
        <w:t>ho bý</w:t>
      </w:r>
      <w:r w:rsidR="00CF3A66">
        <w:rPr>
          <w:rFonts w:ascii="Times New Roman" w:hAnsi="Times New Roman" w:cs="Times New Roman" w:hint="default"/>
          <w:iCs/>
          <w:lang w:val="sk-SK"/>
        </w:rPr>
        <w:t>vania</w:t>
      </w:r>
      <w:r w:rsidRPr="00D65693" w:rsidR="003509FF">
        <w:rPr>
          <w:rFonts w:ascii="Times New Roman" w:hAnsi="Times New Roman" w:cs="Times New Roman" w:hint="default"/>
          <w:iCs/>
          <w:lang w:val="sk-SK"/>
        </w:rPr>
        <w:t>, bolo potrebné</w:t>
      </w:r>
      <w:r w:rsidRPr="00D65693" w:rsidR="003509FF">
        <w:rPr>
          <w:rFonts w:ascii="Times New Roman" w:hAnsi="Times New Roman" w:cs="Times New Roman" w:hint="default"/>
          <w:iCs/>
          <w:lang w:val="sk-SK"/>
        </w:rPr>
        <w:t xml:space="preserve"> urč</w:t>
      </w:r>
      <w:r w:rsidRPr="00D65693" w:rsidR="003509FF">
        <w:rPr>
          <w:rFonts w:ascii="Times New Roman" w:hAnsi="Times New Roman" w:cs="Times New Roman" w:hint="default"/>
          <w:iCs/>
          <w:lang w:val="sk-SK"/>
        </w:rPr>
        <w:t>iť</w:t>
      </w:r>
      <w:r w:rsidRPr="00D65693" w:rsidR="003509FF">
        <w:rPr>
          <w:rFonts w:ascii="Times New Roman" w:hAnsi="Times New Roman" w:cs="Times New Roman" w:hint="default"/>
          <w:iCs/>
          <w:lang w:val="sk-SK"/>
        </w:rPr>
        <w:t xml:space="preserve"> aj pô</w:t>
      </w:r>
      <w:r w:rsidRPr="00D65693" w:rsidR="003509FF">
        <w:rPr>
          <w:rFonts w:ascii="Times New Roman" w:hAnsi="Times New Roman" w:cs="Times New Roman" w:hint="default"/>
          <w:iCs/>
          <w:lang w:val="sk-SK"/>
        </w:rPr>
        <w:t>sobnosť</w:t>
      </w:r>
      <w:r w:rsidRPr="00D65693" w:rsidR="003509FF">
        <w:rPr>
          <w:rFonts w:ascii="Times New Roman" w:hAnsi="Times New Roman" w:cs="Times New Roman" w:hint="default"/>
          <w:iCs/>
          <w:lang w:val="sk-SK"/>
        </w:rPr>
        <w:t xml:space="preserve"> prí</w:t>
      </w:r>
      <w:r w:rsidRPr="00D65693" w:rsidR="003509FF">
        <w:rPr>
          <w:rFonts w:ascii="Times New Roman" w:hAnsi="Times New Roman" w:cs="Times New Roman" w:hint="default"/>
          <w:iCs/>
          <w:lang w:val="sk-SK"/>
        </w:rPr>
        <w:t>sluš</w:t>
      </w:r>
      <w:r w:rsidRPr="00D65693" w:rsidR="003509FF">
        <w:rPr>
          <w:rFonts w:ascii="Times New Roman" w:hAnsi="Times New Roman" w:cs="Times New Roman" w:hint="default"/>
          <w:iCs/>
          <w:lang w:val="sk-SK"/>
        </w:rPr>
        <w:t>nej samosprá</w:t>
      </w:r>
      <w:r w:rsidRPr="00D65693" w:rsidR="003509FF">
        <w:rPr>
          <w:rFonts w:ascii="Times New Roman" w:hAnsi="Times New Roman" w:cs="Times New Roman" w:hint="default"/>
          <w:iCs/>
          <w:lang w:val="sk-SK"/>
        </w:rPr>
        <w:t xml:space="preserve">vy a preto sa navrhuje, aby obec alebo </w:t>
      </w:r>
      <w:r w:rsidRPr="00D65693" w:rsidR="003509FF">
        <w:rPr>
          <w:rFonts w:ascii="Times New Roman" w:hAnsi="Times New Roman" w:cs="Times New Roman" w:hint="default"/>
          <w:iCs/>
          <w:lang w:val="sk-SK"/>
        </w:rPr>
        <w:t>vyšší</w:t>
      </w:r>
      <w:r w:rsidRPr="00D65693" w:rsidR="003509FF">
        <w:rPr>
          <w:rFonts w:ascii="Times New Roman" w:hAnsi="Times New Roman" w:cs="Times New Roman" w:hint="default"/>
          <w:iCs/>
          <w:lang w:val="sk-SK"/>
        </w:rPr>
        <w:t xml:space="preserve"> ú</w:t>
      </w:r>
      <w:r w:rsidRPr="00D65693" w:rsidR="003509FF">
        <w:rPr>
          <w:rFonts w:ascii="Times New Roman" w:hAnsi="Times New Roman" w:cs="Times New Roman" w:hint="default"/>
          <w:iCs/>
          <w:lang w:val="sk-SK"/>
        </w:rPr>
        <w:t>zemný</w:t>
      </w:r>
      <w:r w:rsidRPr="00D65693" w:rsidR="003509FF">
        <w:rPr>
          <w:rFonts w:ascii="Times New Roman" w:hAnsi="Times New Roman" w:cs="Times New Roman" w:hint="default"/>
          <w:iCs/>
          <w:lang w:val="sk-SK"/>
        </w:rPr>
        <w:t xml:space="preserve"> celok mohli fakultatí</w:t>
      </w:r>
      <w:r w:rsidRPr="00D65693" w:rsidR="003509FF">
        <w:rPr>
          <w:rFonts w:ascii="Times New Roman" w:hAnsi="Times New Roman" w:cs="Times New Roman" w:hint="default"/>
          <w:iCs/>
          <w:lang w:val="sk-SK"/>
        </w:rPr>
        <w:t>vne na tieto druhy sociá</w:t>
      </w:r>
      <w:r w:rsidRPr="00D65693" w:rsidR="003509FF">
        <w:rPr>
          <w:rFonts w:ascii="Times New Roman" w:hAnsi="Times New Roman" w:cs="Times New Roman" w:hint="default"/>
          <w:iCs/>
          <w:lang w:val="sk-SK"/>
        </w:rPr>
        <w:t>lnej služ</w:t>
      </w:r>
      <w:r w:rsidRPr="00D65693" w:rsidR="003509FF">
        <w:rPr>
          <w:rFonts w:ascii="Times New Roman" w:hAnsi="Times New Roman" w:cs="Times New Roman" w:hint="default"/>
          <w:iCs/>
          <w:lang w:val="sk-SK"/>
        </w:rPr>
        <w:t>by poskytovať</w:t>
      </w:r>
      <w:r w:rsidRPr="00D65693" w:rsidR="003509FF">
        <w:rPr>
          <w:rFonts w:ascii="Times New Roman" w:hAnsi="Times New Roman" w:cs="Times New Roman" w:hint="default"/>
          <w:iCs/>
          <w:lang w:val="sk-SK"/>
        </w:rPr>
        <w:t xml:space="preserve"> finanč</w:t>
      </w:r>
      <w:r w:rsidRPr="00D65693" w:rsidR="003509FF">
        <w:rPr>
          <w:rFonts w:ascii="Times New Roman" w:hAnsi="Times New Roman" w:cs="Times New Roman" w:hint="default"/>
          <w:iCs/>
          <w:lang w:val="sk-SK"/>
        </w:rPr>
        <w:t>ný</w:t>
      </w:r>
      <w:r w:rsidRPr="00D65693" w:rsidR="003509FF">
        <w:rPr>
          <w:rFonts w:ascii="Times New Roman" w:hAnsi="Times New Roman" w:cs="Times New Roman" w:hint="default"/>
          <w:iCs/>
          <w:lang w:val="sk-SK"/>
        </w:rPr>
        <w:t xml:space="preserve"> prí</w:t>
      </w:r>
      <w:r w:rsidRPr="00D65693" w:rsidR="003509FF">
        <w:rPr>
          <w:rFonts w:ascii="Times New Roman" w:hAnsi="Times New Roman" w:cs="Times New Roman" w:hint="default"/>
          <w:iCs/>
          <w:lang w:val="sk-SK"/>
        </w:rPr>
        <w:t>spevok na prevá</w:t>
      </w:r>
      <w:r w:rsidRPr="00D65693" w:rsidR="003509FF">
        <w:rPr>
          <w:rFonts w:ascii="Times New Roman" w:hAnsi="Times New Roman" w:cs="Times New Roman" w:hint="default"/>
          <w:iCs/>
          <w:lang w:val="sk-SK"/>
        </w:rPr>
        <w:t>dzku.</w:t>
      </w:r>
    </w:p>
    <w:p w:rsidR="00CD4618" w:rsidRPr="00D65693" w:rsidP="00D65693">
      <w:pPr>
        <w:pStyle w:val="Standard"/>
        <w:bidi w:val="0"/>
        <w:jc w:val="both"/>
        <w:rPr>
          <w:rFonts w:cs="Times New Roman"/>
          <w:b/>
        </w:rPr>
      </w:pPr>
      <w:r w:rsidRPr="00D65693" w:rsidR="003509FF">
        <w:rPr>
          <w:rFonts w:cs="Times New Roman"/>
          <w:b/>
        </w:rPr>
        <w:t>K bod</w:t>
      </w:r>
      <w:r w:rsidR="00D3146D">
        <w:rPr>
          <w:rFonts w:cs="Times New Roman"/>
          <w:b/>
        </w:rPr>
        <w:t>u</w:t>
      </w:r>
      <w:r w:rsidRPr="00D65693" w:rsidR="003509FF">
        <w:rPr>
          <w:rFonts w:cs="Times New Roman"/>
          <w:b/>
        </w:rPr>
        <w:t xml:space="preserve"> 13</w:t>
      </w:r>
      <w:r w:rsidR="00DC0CB1">
        <w:rPr>
          <w:rFonts w:cs="Times New Roman"/>
          <w:b/>
        </w:rPr>
        <w:t>7</w:t>
      </w:r>
      <w:r w:rsidR="00B4104B">
        <w:rPr>
          <w:rFonts w:cs="Times New Roman" w:hint="default"/>
          <w:b/>
        </w:rPr>
        <w:t xml:space="preserve"> -  §</w:t>
      </w:r>
      <w:r w:rsidR="00B4104B">
        <w:rPr>
          <w:rFonts w:cs="Times New Roman" w:hint="default"/>
          <w:b/>
        </w:rPr>
        <w:t xml:space="preserve"> 75 ods.  8</w:t>
      </w:r>
    </w:p>
    <w:p w:rsidR="00B4104B" w:rsidRPr="00DD18A6" w:rsidP="00B4104B">
      <w:pPr>
        <w:pStyle w:val="Standard"/>
        <w:bidi w:val="0"/>
        <w:jc w:val="both"/>
        <w:rPr>
          <w:rFonts w:cs="Times New Roman" w:hint="default"/>
        </w:rPr>
      </w:pPr>
      <w:r w:rsidRPr="00D65693" w:rsidR="006374BF">
        <w:rPr>
          <w:rFonts w:cs="Times New Roman"/>
        </w:rPr>
        <w:tab/>
      </w:r>
      <w:r w:rsidRPr="00DD18A6">
        <w:rPr>
          <w:rFonts w:cs="Times New Roman" w:hint="default"/>
        </w:rPr>
        <w:t>Ide o legislatí</w:t>
      </w:r>
      <w:r w:rsidRPr="00DD18A6">
        <w:rPr>
          <w:rFonts w:cs="Times New Roman" w:hint="default"/>
        </w:rPr>
        <w:t>vnotechnickú</w:t>
      </w:r>
      <w:r w:rsidRPr="00DD18A6">
        <w:rPr>
          <w:rFonts w:cs="Times New Roman" w:hint="default"/>
        </w:rPr>
        <w:t xml:space="preserve"> ú</w:t>
      </w:r>
      <w:r w:rsidRPr="00DD18A6">
        <w:rPr>
          <w:rFonts w:cs="Times New Roman" w:hint="default"/>
        </w:rPr>
        <w:t>pravu a </w:t>
      </w:r>
      <w:r w:rsidRPr="00DD18A6">
        <w:rPr>
          <w:rFonts w:cs="Times New Roman" w:hint="default"/>
        </w:rPr>
        <w:t>č</w:t>
      </w:r>
      <w:r w:rsidRPr="00DD18A6">
        <w:rPr>
          <w:rFonts w:cs="Times New Roman" w:hint="default"/>
        </w:rPr>
        <w:t>istotu pojmu „</w:t>
      </w:r>
      <w:r w:rsidRPr="00DD18A6">
        <w:rPr>
          <w:rFonts w:cs="Times New Roman" w:hint="default"/>
        </w:rPr>
        <w:t>zabezpeč</w:t>
      </w:r>
      <w:r w:rsidRPr="00DD18A6">
        <w:rPr>
          <w:rFonts w:cs="Times New Roman" w:hint="default"/>
        </w:rPr>
        <w:t>enie poskytovania sociá</w:t>
      </w:r>
      <w:r w:rsidRPr="00DD18A6">
        <w:rPr>
          <w:rFonts w:cs="Times New Roman" w:hint="default"/>
        </w:rPr>
        <w:t>lnej služ</w:t>
      </w:r>
      <w:r w:rsidRPr="00DD18A6">
        <w:rPr>
          <w:rFonts w:cs="Times New Roman" w:hint="default"/>
        </w:rPr>
        <w:t>by“</w:t>
      </w:r>
      <w:r w:rsidRPr="00DD18A6">
        <w:rPr>
          <w:rFonts w:cs="Times New Roman" w:hint="default"/>
        </w:rPr>
        <w:t xml:space="preserve"> na pojem „</w:t>
      </w:r>
      <w:r w:rsidRPr="00DD18A6">
        <w:rPr>
          <w:rFonts w:cs="Times New Roman" w:hint="default"/>
        </w:rPr>
        <w:t>poskytovanie sociá</w:t>
      </w:r>
      <w:r w:rsidRPr="00DD18A6">
        <w:rPr>
          <w:rFonts w:cs="Times New Roman" w:hint="default"/>
        </w:rPr>
        <w:t>lnej služ</w:t>
      </w:r>
      <w:r w:rsidRPr="00DD18A6">
        <w:rPr>
          <w:rFonts w:cs="Times New Roman" w:hint="default"/>
        </w:rPr>
        <w:t>by“</w:t>
      </w:r>
      <w:r w:rsidRPr="00DD18A6">
        <w:rPr>
          <w:rFonts w:cs="Times New Roman" w:hint="default"/>
        </w:rPr>
        <w:t>, nakoľ</w:t>
      </w:r>
      <w:r w:rsidRPr="00DD18A6">
        <w:rPr>
          <w:rFonts w:cs="Times New Roman" w:hint="default"/>
        </w:rPr>
        <w:t>ko v </w:t>
      </w:r>
      <w:r w:rsidRPr="00DD18A6">
        <w:rPr>
          <w:rFonts w:cs="Times New Roman" w:hint="default"/>
        </w:rPr>
        <w:t>tý</w:t>
      </w:r>
      <w:r w:rsidRPr="00DD18A6">
        <w:rPr>
          <w:rFonts w:cs="Times New Roman" w:hint="default"/>
        </w:rPr>
        <w:t>chto ustanoveniach  samosprá</w:t>
      </w:r>
      <w:r w:rsidRPr="00DD18A6">
        <w:rPr>
          <w:rFonts w:cs="Times New Roman" w:hint="default"/>
        </w:rPr>
        <w:t>va ž</w:t>
      </w:r>
      <w:r w:rsidRPr="00DD18A6">
        <w:rPr>
          <w:rFonts w:cs="Times New Roman" w:hint="default"/>
        </w:rPr>
        <w:t>iada neverejné</w:t>
      </w:r>
      <w:r w:rsidRPr="00DD18A6">
        <w:rPr>
          <w:rFonts w:cs="Times New Roman" w:hint="default"/>
        </w:rPr>
        <w:t>ho poskytovateľ</w:t>
      </w:r>
      <w:r w:rsidRPr="00DD18A6">
        <w:rPr>
          <w:rFonts w:cs="Times New Roman" w:hint="default"/>
        </w:rPr>
        <w:t>a už</w:t>
      </w:r>
      <w:r w:rsidRPr="00DD18A6">
        <w:rPr>
          <w:rFonts w:cs="Times New Roman" w:hint="default"/>
        </w:rPr>
        <w:t xml:space="preserve"> priamo o </w:t>
      </w:r>
      <w:r w:rsidRPr="00DD18A6">
        <w:rPr>
          <w:rFonts w:cs="Times New Roman" w:hint="default"/>
        </w:rPr>
        <w:t>poskytovanie  sociá</w:t>
      </w:r>
      <w:r w:rsidRPr="00DD18A6">
        <w:rPr>
          <w:rFonts w:cs="Times New Roman" w:hint="default"/>
        </w:rPr>
        <w:t>lnej služ</w:t>
      </w:r>
      <w:r w:rsidRPr="00DD18A6">
        <w:rPr>
          <w:rFonts w:cs="Times New Roman" w:hint="default"/>
        </w:rPr>
        <w:t>by a nie o </w:t>
      </w:r>
      <w:r w:rsidRPr="00DD18A6">
        <w:rPr>
          <w:rFonts w:cs="Times New Roman" w:hint="default"/>
        </w:rPr>
        <w:t>zabezpeč</w:t>
      </w:r>
      <w:r w:rsidRPr="00DD18A6">
        <w:rPr>
          <w:rFonts w:cs="Times New Roman" w:hint="default"/>
        </w:rPr>
        <w:t>enie.</w:t>
      </w:r>
    </w:p>
    <w:p w:rsidR="00CD4618" w:rsidRPr="00FE7AA6" w:rsidP="00D65693">
      <w:pPr>
        <w:pStyle w:val="Standard"/>
        <w:bidi w:val="0"/>
        <w:jc w:val="both"/>
        <w:rPr>
          <w:rFonts w:cs="Times New Roman"/>
          <w:color w:val="FF0000"/>
        </w:rPr>
      </w:pPr>
    </w:p>
    <w:p w:rsidR="00CD4618" w:rsidRPr="00D65693" w:rsidP="00D65693">
      <w:pPr>
        <w:pStyle w:val="Standard"/>
        <w:bidi w:val="0"/>
        <w:jc w:val="both"/>
        <w:rPr>
          <w:rFonts w:cs="Times New Roman"/>
          <w:b/>
        </w:rPr>
      </w:pPr>
      <w:r w:rsidR="000B42AE">
        <w:rPr>
          <w:rFonts w:cs="Times New Roman"/>
          <w:b/>
        </w:rPr>
        <w:t>K bodu 1</w:t>
      </w:r>
      <w:r w:rsidR="00B4104B">
        <w:rPr>
          <w:rFonts w:cs="Times New Roman"/>
          <w:b/>
        </w:rPr>
        <w:t>3</w:t>
      </w:r>
      <w:r w:rsidR="00DC0CB1">
        <w:rPr>
          <w:rFonts w:cs="Times New Roman"/>
          <w:b/>
        </w:rPr>
        <w:t>8</w:t>
      </w:r>
      <w:r w:rsidRPr="00D65693" w:rsidR="003509FF">
        <w:rPr>
          <w:rFonts w:cs="Times New Roman" w:hint="default"/>
          <w:b/>
        </w:rPr>
        <w:t xml:space="preserve"> - §</w:t>
      </w:r>
      <w:r w:rsidRPr="00D65693" w:rsidR="003509FF">
        <w:rPr>
          <w:rFonts w:cs="Times New Roman" w:hint="default"/>
          <w:b/>
        </w:rPr>
        <w:t xml:space="preserve"> 75 ods</w:t>
      </w:r>
      <w:r w:rsidRPr="00D65693" w:rsidR="00B057FF">
        <w:rPr>
          <w:rFonts w:cs="Times New Roman"/>
          <w:b/>
        </w:rPr>
        <w:t>.</w:t>
      </w:r>
      <w:r w:rsidRPr="00D65693" w:rsidR="003509FF">
        <w:rPr>
          <w:rFonts w:cs="Times New Roman"/>
          <w:b/>
        </w:rPr>
        <w:t xml:space="preserve"> 13</w:t>
      </w:r>
    </w:p>
    <w:p w:rsidR="00CD4618" w:rsidRPr="00D65693" w:rsidP="00D65693">
      <w:pPr>
        <w:pStyle w:val="Standard"/>
        <w:bidi w:val="0"/>
        <w:jc w:val="both"/>
        <w:rPr>
          <w:rFonts w:cs="Times New Roman"/>
        </w:rPr>
      </w:pPr>
      <w:r w:rsidRPr="00D65693" w:rsidR="006374BF">
        <w:rPr>
          <w:rFonts w:cs="Times New Roman"/>
        </w:rPr>
        <w:tab/>
      </w:r>
      <w:r w:rsidR="00B4104B">
        <w:rPr>
          <w:rFonts w:cs="Times New Roman"/>
        </w:rPr>
        <w:t>N</w:t>
      </w:r>
      <w:r w:rsidRPr="00D65693" w:rsidR="003509FF">
        <w:rPr>
          <w:rFonts w:cs="Times New Roman"/>
        </w:rPr>
        <w:t>avrhuje</w:t>
      </w:r>
      <w:r w:rsidR="00B4104B">
        <w:rPr>
          <w:rFonts w:cs="Times New Roman"/>
        </w:rPr>
        <w:t xml:space="preserve"> sa</w:t>
      </w:r>
      <w:r w:rsidRPr="00D65693" w:rsidR="003509FF">
        <w:rPr>
          <w:rFonts w:cs="Times New Roman" w:hint="default"/>
        </w:rPr>
        <w:t>, aby prí</w:t>
      </w:r>
      <w:r w:rsidRPr="00D65693" w:rsidR="003509FF">
        <w:rPr>
          <w:rFonts w:cs="Times New Roman" w:hint="default"/>
        </w:rPr>
        <w:t>sluš</w:t>
      </w:r>
      <w:r w:rsidRPr="00D65693" w:rsidR="003509FF">
        <w:rPr>
          <w:rFonts w:cs="Times New Roman" w:hint="default"/>
        </w:rPr>
        <w:t>ný</w:t>
      </w:r>
      <w:r w:rsidRPr="00D65693" w:rsidR="003509FF">
        <w:rPr>
          <w:rFonts w:cs="Times New Roman" w:hint="default"/>
        </w:rPr>
        <w:t>m vyšší</w:t>
      </w:r>
      <w:r w:rsidRPr="00D65693" w:rsidR="003509FF">
        <w:rPr>
          <w:rFonts w:cs="Times New Roman" w:hint="default"/>
        </w:rPr>
        <w:t>m ú</w:t>
      </w:r>
      <w:r w:rsidRPr="00D65693" w:rsidR="003509FF">
        <w:rPr>
          <w:rFonts w:cs="Times New Roman" w:hint="default"/>
        </w:rPr>
        <w:t>zemný</w:t>
      </w:r>
      <w:r w:rsidRPr="00D65693" w:rsidR="003509FF">
        <w:rPr>
          <w:rFonts w:cs="Times New Roman" w:hint="default"/>
        </w:rPr>
        <w:t>m celkom pre poskytovanie finanč</w:t>
      </w:r>
      <w:r w:rsidRPr="00D65693" w:rsidR="003509FF">
        <w:rPr>
          <w:rFonts w:cs="Times New Roman" w:hint="default"/>
        </w:rPr>
        <w:t>né</w:t>
      </w:r>
      <w:r w:rsidRPr="00D65693" w:rsidR="003509FF">
        <w:rPr>
          <w:rFonts w:cs="Times New Roman" w:hint="default"/>
        </w:rPr>
        <w:t>ho prí</w:t>
      </w:r>
      <w:r w:rsidRPr="00D65693" w:rsidR="003509FF">
        <w:rPr>
          <w:rFonts w:cs="Times New Roman" w:hint="default"/>
        </w:rPr>
        <w:t>spevku na prevá</w:t>
      </w:r>
      <w:r w:rsidRPr="00D65693" w:rsidR="003509FF">
        <w:rPr>
          <w:rFonts w:cs="Times New Roman" w:hint="default"/>
        </w:rPr>
        <w:t>dzku zariadenia nú</w:t>
      </w:r>
      <w:r w:rsidRPr="00D65693" w:rsidR="003509FF">
        <w:rPr>
          <w:rFonts w:cs="Times New Roman" w:hint="default"/>
        </w:rPr>
        <w:t>dzové</w:t>
      </w:r>
      <w:r w:rsidRPr="00D65693" w:rsidR="003509FF">
        <w:rPr>
          <w:rFonts w:cs="Times New Roman" w:hint="default"/>
        </w:rPr>
        <w:t>ho bý</w:t>
      </w:r>
      <w:r w:rsidRPr="00D65693" w:rsidR="003509FF">
        <w:rPr>
          <w:rFonts w:cs="Times New Roman" w:hint="default"/>
        </w:rPr>
        <w:t>vania bol  ten vyšší</w:t>
      </w:r>
      <w:r w:rsidRPr="00D65693" w:rsidR="003509FF">
        <w:rPr>
          <w:rFonts w:cs="Times New Roman" w:hint="default"/>
        </w:rPr>
        <w:t xml:space="preserve"> ú</w:t>
      </w:r>
      <w:r w:rsidRPr="00D65693" w:rsidR="003509FF">
        <w:rPr>
          <w:rFonts w:cs="Times New Roman" w:hint="default"/>
        </w:rPr>
        <w:t>zemný</w:t>
      </w:r>
      <w:r w:rsidRPr="00D65693" w:rsidR="003509FF">
        <w:rPr>
          <w:rFonts w:cs="Times New Roman" w:hint="default"/>
        </w:rPr>
        <w:t xml:space="preserve"> celok, v ktorom neverejný</w:t>
      </w:r>
      <w:r w:rsidRPr="00D65693" w:rsidR="003509FF">
        <w:rPr>
          <w:rFonts w:cs="Times New Roman" w:hint="default"/>
        </w:rPr>
        <w:t xml:space="preserve"> poskytovateľ</w:t>
      </w:r>
      <w:r w:rsidRPr="00D65693" w:rsidR="003509FF">
        <w:rPr>
          <w:rFonts w:cs="Times New Roman" w:hint="default"/>
        </w:rPr>
        <w:t xml:space="preserve"> poskytuje sociá</w:t>
      </w:r>
      <w:r w:rsidRPr="00D65693" w:rsidR="003509FF">
        <w:rPr>
          <w:rFonts w:cs="Times New Roman" w:hint="default"/>
        </w:rPr>
        <w:t>lnu služ</w:t>
      </w:r>
      <w:r w:rsidRPr="00D65693" w:rsidR="003509FF">
        <w:rPr>
          <w:rFonts w:cs="Times New Roman" w:hint="default"/>
        </w:rPr>
        <w:t>bu, bez ohľ</w:t>
      </w:r>
      <w:r w:rsidRPr="00D65693" w:rsidR="003509FF">
        <w:rPr>
          <w:rFonts w:cs="Times New Roman" w:hint="default"/>
        </w:rPr>
        <w:t>adu na trvalý</w:t>
      </w:r>
      <w:r w:rsidRPr="00D65693" w:rsidR="003509FF">
        <w:rPr>
          <w:rFonts w:cs="Times New Roman" w:hint="default"/>
        </w:rPr>
        <w:t xml:space="preserve"> pobyt klientov</w:t>
      </w:r>
      <w:r w:rsidR="00B4104B">
        <w:rPr>
          <w:rFonts w:cs="Times New Roman"/>
        </w:rPr>
        <w:t xml:space="preserve"> a preto sa z tohto ustanovenia zariadenie n</w:t>
      </w:r>
      <w:r w:rsidR="00B4104B">
        <w:rPr>
          <w:rFonts w:cs="Times New Roman" w:hint="default"/>
        </w:rPr>
        <w:t>ú</w:t>
      </w:r>
      <w:r w:rsidR="00B4104B">
        <w:rPr>
          <w:rFonts w:cs="Times New Roman" w:hint="default"/>
        </w:rPr>
        <w:t>dzové</w:t>
      </w:r>
      <w:r w:rsidR="00B4104B">
        <w:rPr>
          <w:rFonts w:cs="Times New Roman" w:hint="default"/>
        </w:rPr>
        <w:t>ho bý</w:t>
      </w:r>
      <w:r w:rsidR="00B4104B">
        <w:rPr>
          <w:rFonts w:cs="Times New Roman" w:hint="default"/>
        </w:rPr>
        <w:t>vania vypúšť</w:t>
      </w:r>
      <w:r w:rsidR="00B4104B">
        <w:rPr>
          <w:rFonts w:cs="Times New Roman" w:hint="default"/>
        </w:rPr>
        <w:t>a (§</w:t>
      </w:r>
      <w:r w:rsidR="00B4104B">
        <w:rPr>
          <w:rFonts w:cs="Times New Roman" w:hint="default"/>
        </w:rPr>
        <w:t xml:space="preserve"> 29)</w:t>
      </w:r>
      <w:r w:rsidRPr="00D65693" w:rsidR="003509FF">
        <w:rPr>
          <w:rFonts w:cs="Times New Roman" w:hint="default"/>
        </w:rPr>
        <w:t>. V praxi bolo problematické</w:t>
      </w:r>
      <w:r w:rsidRPr="00D65693" w:rsidR="003509FF">
        <w:rPr>
          <w:rFonts w:cs="Times New Roman" w:hint="default"/>
        </w:rPr>
        <w:t xml:space="preserve"> zisť</w:t>
      </w:r>
      <w:r w:rsidRPr="00D65693" w:rsidR="003509FF">
        <w:rPr>
          <w:rFonts w:cs="Times New Roman" w:hint="default"/>
        </w:rPr>
        <w:t>ovať</w:t>
      </w:r>
      <w:r w:rsidRPr="00D65693" w:rsidR="003509FF">
        <w:rPr>
          <w:rFonts w:cs="Times New Roman" w:hint="default"/>
        </w:rPr>
        <w:t xml:space="preserve"> a zí</w:t>
      </w:r>
      <w:r w:rsidRPr="00D65693" w:rsidR="003509FF">
        <w:rPr>
          <w:rFonts w:cs="Times New Roman" w:hint="default"/>
        </w:rPr>
        <w:t>skať</w:t>
      </w:r>
      <w:r w:rsidRPr="00D65693" w:rsidR="003509FF">
        <w:rPr>
          <w:rFonts w:cs="Times New Roman" w:hint="default"/>
        </w:rPr>
        <w:t xml:space="preserve"> refundá</w:t>
      </w:r>
      <w:r w:rsidRPr="00D65693" w:rsidR="003509FF">
        <w:rPr>
          <w:rFonts w:cs="Times New Roman" w:hint="default"/>
        </w:rPr>
        <w:t>ciu ná</w:t>
      </w:r>
      <w:r w:rsidRPr="00D65693" w:rsidR="003509FF">
        <w:rPr>
          <w:rFonts w:cs="Times New Roman" w:hint="default"/>
        </w:rPr>
        <w:t>kladov tejto sociá</w:t>
      </w:r>
      <w:r w:rsidRPr="00D65693" w:rsidR="003509FF">
        <w:rPr>
          <w:rFonts w:cs="Times New Roman" w:hint="default"/>
        </w:rPr>
        <w:t>lnej služ</w:t>
      </w:r>
      <w:r w:rsidRPr="00D65693" w:rsidR="003509FF">
        <w:rPr>
          <w:rFonts w:cs="Times New Roman" w:hint="default"/>
        </w:rPr>
        <w:t>by podľ</w:t>
      </w:r>
      <w:r w:rsidRPr="00D65693" w:rsidR="003509FF">
        <w:rPr>
          <w:rFonts w:cs="Times New Roman" w:hint="default"/>
        </w:rPr>
        <w:t>a trvalé</w:t>
      </w:r>
      <w:r w:rsidRPr="00D65693" w:rsidR="003509FF">
        <w:rPr>
          <w:rFonts w:cs="Times New Roman" w:hint="default"/>
        </w:rPr>
        <w:t>ho pobytu klientov, prič</w:t>
      </w:r>
      <w:r w:rsidRPr="00D65693" w:rsidR="003509FF">
        <w:rPr>
          <w:rFonts w:cs="Times New Roman" w:hint="default"/>
        </w:rPr>
        <w:t>om charakter tejto  služ</w:t>
      </w:r>
      <w:r w:rsidRPr="00D65693" w:rsidR="003509FF">
        <w:rPr>
          <w:rFonts w:cs="Times New Roman" w:hint="default"/>
        </w:rPr>
        <w:t>by si vyž</w:t>
      </w:r>
      <w:r w:rsidRPr="00D65693" w:rsidR="003509FF">
        <w:rPr>
          <w:rFonts w:cs="Times New Roman" w:hint="default"/>
        </w:rPr>
        <w:t>adoval poskytnúť</w:t>
      </w:r>
      <w:r w:rsidRPr="00D65693" w:rsidR="003509FF">
        <w:rPr>
          <w:rFonts w:cs="Times New Roman" w:hint="default"/>
        </w:rPr>
        <w:t xml:space="preserve"> služ</w:t>
      </w:r>
      <w:r w:rsidRPr="00D65693" w:rsidR="003509FF">
        <w:rPr>
          <w:rFonts w:cs="Times New Roman" w:hint="default"/>
        </w:rPr>
        <w:t>bu akú</w:t>
      </w:r>
      <w:r w:rsidRPr="00D65693" w:rsidR="003509FF">
        <w:rPr>
          <w:rFonts w:cs="Times New Roman" w:hint="default"/>
        </w:rPr>
        <w:t>tne, nakoľ</w:t>
      </w:r>
      <w:r w:rsidRPr="00D65693" w:rsidR="003509FF">
        <w:rPr>
          <w:rFonts w:cs="Times New Roman" w:hint="default"/>
        </w:rPr>
        <w:t>ko rieš</w:t>
      </w:r>
      <w:r w:rsidRPr="00D65693" w:rsidR="003509FF">
        <w:rPr>
          <w:rFonts w:cs="Times New Roman" w:hint="default"/>
        </w:rPr>
        <w:t>ila krí</w:t>
      </w:r>
      <w:r w:rsidRPr="00D65693" w:rsidR="003509FF">
        <w:rPr>
          <w:rFonts w:cs="Times New Roman" w:hint="default"/>
        </w:rPr>
        <w:t>zovú</w:t>
      </w:r>
      <w:r w:rsidRPr="00D65693" w:rsidR="003509FF">
        <w:rPr>
          <w:rFonts w:cs="Times New Roman" w:hint="default"/>
        </w:rPr>
        <w:t xml:space="preserve"> situá</w:t>
      </w:r>
      <w:r w:rsidRPr="00D65693" w:rsidR="003509FF">
        <w:rPr>
          <w:rFonts w:cs="Times New Roman" w:hint="default"/>
        </w:rPr>
        <w:t>ciu k</w:t>
      </w:r>
      <w:r w:rsidRPr="00D65693" w:rsidR="003509FF">
        <w:rPr>
          <w:rFonts w:cs="Times New Roman" w:hint="default"/>
        </w:rPr>
        <w:t>lienta a jeho rodiny.</w:t>
      </w:r>
    </w:p>
    <w:p w:rsidR="00DC0CB1" w:rsidP="00625D49">
      <w:pPr>
        <w:pStyle w:val="Standard"/>
        <w:bidi w:val="0"/>
        <w:jc w:val="both"/>
        <w:rPr>
          <w:rFonts w:cs="Times New Roman"/>
          <w:b/>
        </w:rPr>
      </w:pPr>
    </w:p>
    <w:p w:rsidR="00625D49" w:rsidRPr="00D65693" w:rsidP="00625D49">
      <w:pPr>
        <w:pStyle w:val="Standard"/>
        <w:bidi w:val="0"/>
        <w:jc w:val="both"/>
        <w:rPr>
          <w:rFonts w:cs="Times New Roman"/>
          <w:b/>
        </w:rPr>
      </w:pPr>
      <w:r>
        <w:rPr>
          <w:rFonts w:cs="Times New Roman"/>
          <w:b/>
        </w:rPr>
        <w:t>K bodu 13</w:t>
      </w:r>
      <w:r w:rsidR="00DC0CB1">
        <w:rPr>
          <w:rFonts w:cs="Times New Roman"/>
          <w:b/>
        </w:rPr>
        <w:t xml:space="preserve">9 - </w:t>
      </w:r>
      <w:r w:rsidRPr="00D65693">
        <w:rPr>
          <w:rFonts w:cs="Times New Roman" w:hint="default"/>
          <w:b/>
        </w:rPr>
        <w:t xml:space="preserve"> §</w:t>
      </w:r>
      <w:r w:rsidRPr="00D65693">
        <w:rPr>
          <w:rFonts w:cs="Times New Roman" w:hint="default"/>
          <w:b/>
        </w:rPr>
        <w:t xml:space="preserve"> 75 ods.</w:t>
      </w:r>
      <w:r>
        <w:rPr>
          <w:rFonts w:cs="Times New Roman"/>
          <w:b/>
        </w:rPr>
        <w:t xml:space="preserve"> 14</w:t>
      </w:r>
    </w:p>
    <w:p w:rsidR="00625D49" w:rsidP="00625D49">
      <w:pPr>
        <w:pStyle w:val="Standard"/>
        <w:bidi w:val="0"/>
        <w:ind w:firstLine="709"/>
        <w:jc w:val="both"/>
        <w:rPr>
          <w:rFonts w:cs="Times New Roman"/>
        </w:rPr>
      </w:pPr>
      <w:r w:rsidRPr="00625D49">
        <w:rPr>
          <w:rFonts w:cs="Times New Roman"/>
        </w:rPr>
        <w:t>Ide o </w:t>
      </w:r>
      <w:r>
        <w:rPr>
          <w:rFonts w:cs="Times New Roman" w:hint="default"/>
        </w:rPr>
        <w:t>legislatí</w:t>
      </w:r>
      <w:r>
        <w:rPr>
          <w:rFonts w:cs="Times New Roman" w:hint="default"/>
        </w:rPr>
        <w:t>vno</w:t>
      </w:r>
      <w:r w:rsidRPr="00625D49">
        <w:rPr>
          <w:rFonts w:cs="Times New Roman" w:hint="default"/>
        </w:rPr>
        <w:t>technické</w:t>
      </w:r>
      <w:r w:rsidRPr="00625D49">
        <w:rPr>
          <w:rFonts w:cs="Times New Roman" w:hint="default"/>
        </w:rPr>
        <w:t xml:space="preserve"> zmeny v </w:t>
      </w:r>
      <w:r w:rsidRPr="00625D49">
        <w:rPr>
          <w:rFonts w:cs="Times New Roman" w:hint="default"/>
        </w:rPr>
        <w:t>nadvä</w:t>
      </w:r>
      <w:r w:rsidRPr="00625D49">
        <w:rPr>
          <w:rFonts w:cs="Times New Roman" w:hint="default"/>
        </w:rPr>
        <w:t>znosti na zmeny prijaté</w:t>
      </w:r>
      <w:r w:rsidRPr="00625D49">
        <w:rPr>
          <w:rFonts w:cs="Times New Roman" w:hint="default"/>
        </w:rPr>
        <w:t xml:space="preserve"> v </w:t>
      </w:r>
      <w:r w:rsidRPr="00625D49">
        <w:rPr>
          <w:rFonts w:cs="Times New Roman" w:hint="default"/>
        </w:rPr>
        <w:t>tretej hlave (služ</w:t>
      </w:r>
      <w:r w:rsidRPr="00625D49">
        <w:rPr>
          <w:rFonts w:cs="Times New Roman" w:hint="default"/>
        </w:rPr>
        <w:t>by krí</w:t>
      </w:r>
      <w:r w:rsidRPr="00625D49">
        <w:rPr>
          <w:rFonts w:cs="Times New Roman" w:hint="default"/>
        </w:rPr>
        <w:t>zovej intervencie) a v </w:t>
      </w:r>
      <w:r w:rsidRPr="00625D49">
        <w:rPr>
          <w:rFonts w:cs="Times New Roman" w:hint="default"/>
        </w:rPr>
        <w:t>podporný</w:t>
      </w:r>
      <w:r w:rsidRPr="00625D49">
        <w:rPr>
          <w:rFonts w:cs="Times New Roman" w:hint="default"/>
        </w:rPr>
        <w:t>ch služ</w:t>
      </w:r>
      <w:r w:rsidRPr="00625D49">
        <w:rPr>
          <w:rFonts w:cs="Times New Roman" w:hint="default"/>
        </w:rPr>
        <w:t>bá</w:t>
      </w:r>
      <w:r w:rsidRPr="00625D49">
        <w:rPr>
          <w:rFonts w:cs="Times New Roman" w:hint="default"/>
        </w:rPr>
        <w:t>ch (podpora samostatné</w:t>
      </w:r>
      <w:r w:rsidRPr="00625D49">
        <w:rPr>
          <w:rFonts w:cs="Times New Roman" w:hint="default"/>
        </w:rPr>
        <w:t>ho bý</w:t>
      </w:r>
      <w:r w:rsidRPr="00625D49">
        <w:rPr>
          <w:rFonts w:cs="Times New Roman" w:hint="default"/>
        </w:rPr>
        <w:t>vania)</w:t>
      </w:r>
      <w:r>
        <w:rPr>
          <w:rFonts w:cs="Times New Roman"/>
        </w:rPr>
        <w:t>.</w:t>
      </w:r>
    </w:p>
    <w:p w:rsidR="00625D49" w:rsidRPr="00625D49" w:rsidP="00D65693">
      <w:pPr>
        <w:pStyle w:val="Standard"/>
        <w:bidi w:val="0"/>
        <w:jc w:val="both"/>
        <w:rPr>
          <w:rFonts w:cs="Times New Roman"/>
        </w:rPr>
      </w:pPr>
    </w:p>
    <w:p w:rsidR="00CD4618" w:rsidRPr="00D65693" w:rsidP="00D65693">
      <w:pPr>
        <w:pStyle w:val="Standard"/>
        <w:bidi w:val="0"/>
        <w:jc w:val="both"/>
        <w:rPr>
          <w:rFonts w:cs="Times New Roman"/>
          <w:b/>
        </w:rPr>
      </w:pPr>
      <w:r w:rsidR="000B42AE">
        <w:rPr>
          <w:rFonts w:cs="Times New Roman"/>
          <w:b/>
        </w:rPr>
        <w:t>K bod</w:t>
      </w:r>
      <w:r w:rsidR="00672AE0">
        <w:rPr>
          <w:rFonts w:cs="Times New Roman"/>
          <w:b/>
        </w:rPr>
        <w:t xml:space="preserve">om </w:t>
      </w:r>
      <w:r w:rsidR="00DC0CB1">
        <w:rPr>
          <w:rFonts w:cs="Times New Roman"/>
          <w:b/>
        </w:rPr>
        <w:t>140</w:t>
      </w:r>
      <w:r w:rsidR="00D3146D">
        <w:rPr>
          <w:rFonts w:cs="Times New Roman"/>
          <w:b/>
        </w:rPr>
        <w:t xml:space="preserve"> a 1</w:t>
      </w:r>
      <w:r w:rsidR="00DC0CB1">
        <w:rPr>
          <w:rFonts w:cs="Times New Roman"/>
          <w:b/>
        </w:rPr>
        <w:t>41</w:t>
      </w:r>
      <w:r w:rsidR="00672AE0">
        <w:rPr>
          <w:rFonts w:cs="Times New Roman"/>
          <w:b/>
        </w:rPr>
        <w:t xml:space="preserve"> </w:t>
      </w:r>
      <w:r w:rsidRPr="00D65693" w:rsidR="003509FF">
        <w:rPr>
          <w:rFonts w:cs="Times New Roman" w:hint="default"/>
          <w:b/>
        </w:rPr>
        <w:t>- §</w:t>
      </w:r>
      <w:r w:rsidRPr="00D65693" w:rsidR="003509FF">
        <w:rPr>
          <w:rFonts w:cs="Times New Roman" w:hint="default"/>
          <w:b/>
        </w:rPr>
        <w:t xml:space="preserve"> 75 ods.</w:t>
      </w:r>
      <w:r w:rsidRPr="00D65693" w:rsidR="00B057FF">
        <w:rPr>
          <w:rFonts w:cs="Times New Roman"/>
          <w:b/>
        </w:rPr>
        <w:t xml:space="preserve"> </w:t>
      </w:r>
      <w:r w:rsidRPr="00D65693" w:rsidR="003509FF">
        <w:rPr>
          <w:rFonts w:cs="Times New Roman"/>
          <w:b/>
        </w:rPr>
        <w:t xml:space="preserve">16 </w:t>
      </w:r>
    </w:p>
    <w:p w:rsidR="00CD4618" w:rsidRPr="006E374A" w:rsidP="00D65693">
      <w:pPr>
        <w:pStyle w:val="Standard"/>
        <w:bidi w:val="0"/>
        <w:jc w:val="both"/>
        <w:rPr>
          <w:rFonts w:cs="Times New Roman"/>
          <w:color w:val="000000"/>
        </w:rPr>
      </w:pPr>
      <w:r w:rsidRPr="00D65693" w:rsidR="006374BF">
        <w:rPr>
          <w:rFonts w:cs="Times New Roman"/>
        </w:rPr>
        <w:tab/>
      </w:r>
      <w:r w:rsidRPr="006E374A" w:rsidR="003509FF">
        <w:rPr>
          <w:rFonts w:cs="Times New Roman" w:hint="default"/>
          <w:color w:val="000000"/>
        </w:rPr>
        <w:t>Navrhuje sa vypustiť</w:t>
      </w:r>
      <w:r w:rsidRPr="006E374A" w:rsidR="003509FF">
        <w:rPr>
          <w:rFonts w:cs="Times New Roman" w:hint="default"/>
          <w:color w:val="000000"/>
        </w:rPr>
        <w:t xml:space="preserve"> </w:t>
      </w:r>
      <w:r w:rsidRPr="006E374A" w:rsidR="0038514F">
        <w:rPr>
          <w:rFonts w:cs="Times New Roman" w:hint="default"/>
          <w:color w:val="000000"/>
        </w:rPr>
        <w:t xml:space="preserve"> pô</w:t>
      </w:r>
      <w:r w:rsidRPr="006E374A" w:rsidR="0038514F">
        <w:rPr>
          <w:rFonts w:cs="Times New Roman" w:hint="default"/>
          <w:color w:val="000000"/>
        </w:rPr>
        <w:t>vodné</w:t>
      </w:r>
      <w:r w:rsidRPr="006E374A" w:rsidR="0038514F">
        <w:rPr>
          <w:rFonts w:cs="Times New Roman" w:hint="default"/>
          <w:color w:val="000000"/>
        </w:rPr>
        <w:t xml:space="preserve"> </w:t>
      </w:r>
      <w:r w:rsidRPr="006E374A" w:rsidR="003509FF">
        <w:rPr>
          <w:rFonts w:cs="Times New Roman"/>
          <w:color w:val="000000"/>
        </w:rPr>
        <w:t xml:space="preserve">ustanovenie </w:t>
      </w:r>
      <w:r w:rsidRPr="006E374A" w:rsidR="0038514F">
        <w:rPr>
          <w:rFonts w:cs="Times New Roman" w:hint="default"/>
          <w:color w:val="000000"/>
        </w:rPr>
        <w:t>§</w:t>
      </w:r>
      <w:r w:rsidRPr="006E374A" w:rsidR="0038514F">
        <w:rPr>
          <w:rFonts w:cs="Times New Roman" w:hint="default"/>
          <w:color w:val="000000"/>
        </w:rPr>
        <w:t xml:space="preserve"> 75 odsek 16 </w:t>
      </w:r>
      <w:r w:rsidRPr="006E374A" w:rsidR="003509FF">
        <w:rPr>
          <w:rFonts w:cs="Times New Roman" w:hint="default"/>
          <w:color w:val="000000"/>
        </w:rPr>
        <w:t>vzhľ</w:t>
      </w:r>
      <w:r w:rsidRPr="006E374A" w:rsidR="003509FF">
        <w:rPr>
          <w:rFonts w:cs="Times New Roman" w:hint="default"/>
          <w:color w:val="000000"/>
        </w:rPr>
        <w:t>adom na to, ž</w:t>
      </w:r>
      <w:r w:rsidRPr="006E374A" w:rsidR="003509FF">
        <w:rPr>
          <w:rFonts w:cs="Times New Roman" w:hint="default"/>
          <w:color w:val="000000"/>
        </w:rPr>
        <w:t>e  finanč</w:t>
      </w:r>
      <w:r w:rsidRPr="006E374A" w:rsidR="003509FF">
        <w:rPr>
          <w:rFonts w:cs="Times New Roman" w:hint="default"/>
          <w:color w:val="000000"/>
        </w:rPr>
        <w:t>ný</w:t>
      </w:r>
      <w:r w:rsidRPr="006E374A" w:rsidR="003509FF">
        <w:rPr>
          <w:rFonts w:cs="Times New Roman" w:hint="default"/>
          <w:color w:val="000000"/>
        </w:rPr>
        <w:t xml:space="preserve"> prí</w:t>
      </w:r>
      <w:r w:rsidRPr="006E374A" w:rsidR="003509FF">
        <w:rPr>
          <w:rFonts w:cs="Times New Roman" w:hint="default"/>
          <w:color w:val="000000"/>
        </w:rPr>
        <w:t>spevok pri odká</w:t>
      </w:r>
      <w:r w:rsidRPr="006E374A" w:rsidR="003509FF">
        <w:rPr>
          <w:rFonts w:cs="Times New Roman" w:hint="default"/>
          <w:color w:val="000000"/>
        </w:rPr>
        <w:t>zanosti fyzickej osoby na pomoc inej fyzickej osoby sa  poskytuje vo výš</w:t>
      </w:r>
      <w:r w:rsidRPr="006E374A" w:rsidR="003509FF">
        <w:rPr>
          <w:rFonts w:cs="Times New Roman" w:hint="default"/>
          <w:color w:val="000000"/>
        </w:rPr>
        <w:t>ke stanovenej zá</w:t>
      </w:r>
      <w:r w:rsidRPr="006E374A" w:rsidR="003509FF">
        <w:rPr>
          <w:rFonts w:cs="Times New Roman" w:hint="default"/>
          <w:color w:val="000000"/>
        </w:rPr>
        <w:t>konom</w:t>
      </w:r>
      <w:r w:rsidRPr="006E374A" w:rsidR="0038514F">
        <w:rPr>
          <w:rFonts w:cs="Times New Roman" w:hint="default"/>
          <w:color w:val="000000"/>
        </w:rPr>
        <w:t>. Zá</w:t>
      </w:r>
      <w:r w:rsidRPr="006E374A" w:rsidR="0038514F">
        <w:rPr>
          <w:rFonts w:cs="Times New Roman" w:hint="default"/>
          <w:color w:val="000000"/>
        </w:rPr>
        <w:t>roveň</w:t>
      </w:r>
      <w:r w:rsidRPr="006E374A" w:rsidR="003509FF">
        <w:rPr>
          <w:rFonts w:cs="Times New Roman"/>
          <w:color w:val="000000"/>
        </w:rPr>
        <w:t xml:space="preserve"> </w:t>
      </w:r>
      <w:r w:rsidRPr="006E374A" w:rsidR="0038514F">
        <w:rPr>
          <w:rFonts w:cs="Times New Roman" w:hint="default"/>
          <w:color w:val="000000"/>
        </w:rPr>
        <w:t xml:space="preserve"> navrhovaná</w:t>
      </w:r>
      <w:r w:rsidRPr="006E374A" w:rsidR="0038514F">
        <w:rPr>
          <w:rFonts w:cs="Times New Roman" w:hint="default"/>
          <w:color w:val="000000"/>
        </w:rPr>
        <w:t xml:space="preserve"> ú</w:t>
      </w:r>
      <w:r w:rsidRPr="006E374A" w:rsidR="0038514F">
        <w:rPr>
          <w:rFonts w:cs="Times New Roman" w:hint="default"/>
          <w:color w:val="000000"/>
        </w:rPr>
        <w:t>prava je tý</w:t>
      </w:r>
      <w:r w:rsidRPr="006E374A" w:rsidR="0038514F">
        <w:rPr>
          <w:rFonts w:cs="Times New Roman" w:hint="default"/>
          <w:color w:val="000000"/>
        </w:rPr>
        <w:t>m previazaná</w:t>
      </w:r>
      <w:r w:rsidRPr="006E374A" w:rsidR="0038514F">
        <w:rPr>
          <w:rFonts w:cs="Times New Roman" w:hint="default"/>
          <w:color w:val="000000"/>
        </w:rPr>
        <w:t xml:space="preserve"> s novou  regu</w:t>
      </w:r>
      <w:r w:rsidRPr="006E374A" w:rsidR="0038514F">
        <w:rPr>
          <w:rFonts w:cs="Times New Roman" w:hint="default"/>
          <w:color w:val="000000"/>
        </w:rPr>
        <w:t>lá</w:t>
      </w:r>
      <w:r w:rsidRPr="006E374A" w:rsidR="0038514F">
        <w:rPr>
          <w:rFonts w:cs="Times New Roman" w:hint="default"/>
          <w:color w:val="000000"/>
        </w:rPr>
        <w:t>ciou ú</w:t>
      </w:r>
      <w:r w:rsidRPr="006E374A" w:rsidR="0038514F">
        <w:rPr>
          <w:rFonts w:cs="Times New Roman" w:hint="default"/>
          <w:color w:val="000000"/>
        </w:rPr>
        <w:t>hrady za poskytovanú</w:t>
      </w:r>
      <w:r w:rsidRPr="006E374A" w:rsidR="0038514F">
        <w:rPr>
          <w:rFonts w:cs="Times New Roman" w:hint="default"/>
          <w:color w:val="000000"/>
        </w:rPr>
        <w:t xml:space="preserve"> sociá</w:t>
      </w:r>
      <w:r w:rsidRPr="006E374A" w:rsidR="0038514F">
        <w:rPr>
          <w:rFonts w:cs="Times New Roman" w:hint="default"/>
          <w:color w:val="000000"/>
        </w:rPr>
        <w:t>lnu služ</w:t>
      </w:r>
      <w:r w:rsidRPr="006E374A" w:rsidR="0038514F">
        <w:rPr>
          <w:rFonts w:cs="Times New Roman" w:hint="default"/>
          <w:color w:val="000000"/>
        </w:rPr>
        <w:t>bu, ktorá</w:t>
      </w:r>
      <w:r w:rsidRPr="006E374A" w:rsidR="0038514F">
        <w:rPr>
          <w:rFonts w:cs="Times New Roman" w:hint="default"/>
          <w:color w:val="000000"/>
        </w:rPr>
        <w:t xml:space="preserve"> v </w:t>
      </w:r>
      <w:r w:rsidRPr="006E374A" w:rsidR="0038514F">
        <w:rPr>
          <w:rFonts w:cs="Times New Roman" w:hint="default"/>
          <w:color w:val="000000"/>
        </w:rPr>
        <w:t>zá</w:t>
      </w:r>
      <w:r w:rsidRPr="006E374A" w:rsidR="0038514F">
        <w:rPr>
          <w:rFonts w:cs="Times New Roman" w:hint="default"/>
          <w:color w:val="000000"/>
        </w:rPr>
        <w:t>sade ustanovuje odpočí</w:t>
      </w:r>
      <w:r w:rsidRPr="006E374A" w:rsidR="0038514F">
        <w:rPr>
          <w:rFonts w:cs="Times New Roman" w:hint="default"/>
          <w:color w:val="000000"/>
        </w:rPr>
        <w:t>tavanie finanč</w:t>
      </w:r>
      <w:r w:rsidRPr="006E374A" w:rsidR="0038514F">
        <w:rPr>
          <w:rFonts w:cs="Times New Roman" w:hint="default"/>
          <w:color w:val="000000"/>
        </w:rPr>
        <w:t>ný</w:t>
      </w:r>
      <w:r w:rsidRPr="006E374A" w:rsidR="0038514F">
        <w:rPr>
          <w:rFonts w:cs="Times New Roman" w:hint="default"/>
          <w:color w:val="000000"/>
        </w:rPr>
        <w:t>ch prí</w:t>
      </w:r>
      <w:r w:rsidRPr="006E374A" w:rsidR="0038514F">
        <w:rPr>
          <w:rFonts w:cs="Times New Roman" w:hint="default"/>
          <w:color w:val="000000"/>
        </w:rPr>
        <w:t>spevkov, ktoré</w:t>
      </w:r>
      <w:r w:rsidRPr="006E374A" w:rsidR="0038514F">
        <w:rPr>
          <w:rFonts w:cs="Times New Roman" w:hint="default"/>
          <w:color w:val="000000"/>
        </w:rPr>
        <w:t xml:space="preserve"> neverejný</w:t>
      </w:r>
      <w:r w:rsidRPr="006E374A" w:rsidR="0038514F">
        <w:rPr>
          <w:rFonts w:cs="Times New Roman" w:hint="default"/>
          <w:color w:val="000000"/>
        </w:rPr>
        <w:t xml:space="preserve"> poskytovateľ</w:t>
      </w:r>
      <w:r w:rsidRPr="006E374A" w:rsidR="0038514F">
        <w:rPr>
          <w:rFonts w:cs="Times New Roman" w:hint="default"/>
          <w:color w:val="000000"/>
        </w:rPr>
        <w:t xml:space="preserve"> zí</w:t>
      </w:r>
      <w:r w:rsidRPr="006E374A" w:rsidR="0038514F">
        <w:rPr>
          <w:rFonts w:cs="Times New Roman" w:hint="default"/>
          <w:color w:val="000000"/>
        </w:rPr>
        <w:t>skal z </w:t>
      </w:r>
      <w:r w:rsidRPr="006E374A" w:rsidR="0038514F">
        <w:rPr>
          <w:rFonts w:cs="Times New Roman" w:hint="default"/>
          <w:color w:val="000000"/>
        </w:rPr>
        <w:t>verejný</w:t>
      </w:r>
      <w:r w:rsidRPr="006E374A" w:rsidR="0038514F">
        <w:rPr>
          <w:rFonts w:cs="Times New Roman" w:hint="default"/>
          <w:color w:val="000000"/>
        </w:rPr>
        <w:t>ch prostriedkov (obec, ministerstvo) z  </w:t>
      </w:r>
      <w:r w:rsidRPr="006E374A" w:rsidR="0038514F">
        <w:rPr>
          <w:rFonts w:cs="Times New Roman" w:hint="default"/>
          <w:color w:val="000000"/>
        </w:rPr>
        <w:t>ekonomicky oprá</w:t>
      </w:r>
      <w:r w:rsidRPr="006E374A" w:rsidR="0038514F">
        <w:rPr>
          <w:rFonts w:cs="Times New Roman" w:hint="default"/>
          <w:color w:val="000000"/>
        </w:rPr>
        <w:t>vnený</w:t>
      </w:r>
      <w:r w:rsidRPr="006E374A" w:rsidR="0038514F">
        <w:rPr>
          <w:rFonts w:cs="Times New Roman" w:hint="default"/>
          <w:color w:val="000000"/>
        </w:rPr>
        <w:t>ch ná</w:t>
      </w:r>
      <w:r w:rsidRPr="006E374A" w:rsidR="0038514F">
        <w:rPr>
          <w:rFonts w:cs="Times New Roman" w:hint="default"/>
          <w:color w:val="000000"/>
        </w:rPr>
        <w:t>kladov. Z </w:t>
      </w:r>
      <w:r w:rsidRPr="006E374A" w:rsidR="0038514F">
        <w:rPr>
          <w:rFonts w:cs="Times New Roman" w:hint="default"/>
          <w:color w:val="000000"/>
        </w:rPr>
        <w:t>uvedené</w:t>
      </w:r>
      <w:r w:rsidRPr="006E374A" w:rsidR="0038514F">
        <w:rPr>
          <w:rFonts w:cs="Times New Roman" w:hint="default"/>
          <w:color w:val="000000"/>
        </w:rPr>
        <w:t>ho dô</w:t>
      </w:r>
      <w:r w:rsidRPr="006E374A" w:rsidR="0038514F">
        <w:rPr>
          <w:rFonts w:cs="Times New Roman" w:hint="default"/>
          <w:color w:val="000000"/>
        </w:rPr>
        <w:t>vodu nie je od</w:t>
      </w:r>
      <w:r w:rsidRPr="006E374A" w:rsidR="0038514F">
        <w:rPr>
          <w:rFonts w:cs="Times New Roman" w:hint="default"/>
          <w:color w:val="000000"/>
        </w:rPr>
        <w:t>ô</w:t>
      </w:r>
      <w:r w:rsidRPr="006E374A" w:rsidR="0038514F">
        <w:rPr>
          <w:rFonts w:cs="Times New Roman" w:hint="default"/>
          <w:color w:val="000000"/>
        </w:rPr>
        <w:t>vodnené</w:t>
      </w:r>
      <w:r w:rsidRPr="006E374A" w:rsidR="0038514F">
        <w:rPr>
          <w:rFonts w:cs="Times New Roman" w:hint="default"/>
          <w:color w:val="000000"/>
        </w:rPr>
        <w:t xml:space="preserve"> redukovať</w:t>
      </w:r>
      <w:r w:rsidRPr="006E374A" w:rsidR="0038514F">
        <w:rPr>
          <w:rFonts w:cs="Times New Roman" w:hint="default"/>
          <w:color w:val="000000"/>
        </w:rPr>
        <w:t xml:space="preserve"> výš</w:t>
      </w:r>
      <w:r w:rsidRPr="006E374A" w:rsidR="0038514F">
        <w:rPr>
          <w:rFonts w:cs="Times New Roman" w:hint="default"/>
          <w:color w:val="000000"/>
        </w:rPr>
        <w:t>ku fin</w:t>
      </w:r>
      <w:r w:rsidR="00324795">
        <w:rPr>
          <w:rFonts w:cs="Times New Roman"/>
          <w:color w:val="000000"/>
        </w:rPr>
        <w:t>an</w:t>
      </w:r>
      <w:r w:rsidRPr="006E374A" w:rsidR="0038514F">
        <w:rPr>
          <w:rFonts w:cs="Times New Roman" w:hint="default"/>
          <w:color w:val="000000"/>
        </w:rPr>
        <w:t>č</w:t>
      </w:r>
      <w:r w:rsidRPr="006E374A" w:rsidR="0038514F">
        <w:rPr>
          <w:rFonts w:cs="Times New Roman" w:hint="default"/>
          <w:color w:val="000000"/>
        </w:rPr>
        <w:t>né</w:t>
      </w:r>
      <w:r w:rsidRPr="006E374A" w:rsidR="0038514F">
        <w:rPr>
          <w:rFonts w:cs="Times New Roman" w:hint="default"/>
          <w:color w:val="000000"/>
        </w:rPr>
        <w:t>ho prí</w:t>
      </w:r>
      <w:r w:rsidRPr="006E374A" w:rsidR="0038514F">
        <w:rPr>
          <w:rFonts w:cs="Times New Roman" w:hint="default"/>
          <w:color w:val="000000"/>
        </w:rPr>
        <w:t>spevku na odká</w:t>
      </w:r>
      <w:r w:rsidRPr="006E374A" w:rsidR="0038514F">
        <w:rPr>
          <w:rFonts w:cs="Times New Roman" w:hint="default"/>
          <w:color w:val="000000"/>
        </w:rPr>
        <w:t>zanosť</w:t>
      </w:r>
      <w:r w:rsidRPr="006E374A" w:rsidR="0038514F">
        <w:rPr>
          <w:rFonts w:cs="Times New Roman" w:hint="default"/>
          <w:color w:val="000000"/>
        </w:rPr>
        <w:t xml:space="preserve"> o </w:t>
      </w:r>
      <w:r w:rsidRPr="006E374A" w:rsidR="0038514F">
        <w:rPr>
          <w:rFonts w:cs="Times New Roman" w:hint="default"/>
          <w:color w:val="000000"/>
        </w:rPr>
        <w:t>zaplatenú</w:t>
      </w:r>
      <w:r w:rsidRPr="006E374A" w:rsidR="0038514F">
        <w:rPr>
          <w:rFonts w:cs="Times New Roman" w:hint="default"/>
          <w:color w:val="000000"/>
        </w:rPr>
        <w:t xml:space="preserve"> ú</w:t>
      </w:r>
      <w:r w:rsidRPr="006E374A" w:rsidR="0038514F">
        <w:rPr>
          <w:rFonts w:cs="Times New Roman" w:hint="default"/>
          <w:color w:val="000000"/>
        </w:rPr>
        <w:t>hradu zo strany klienta.</w:t>
      </w:r>
    </w:p>
    <w:p w:rsidR="00CD4618" w:rsidRPr="00D65693" w:rsidP="00D65693">
      <w:pPr>
        <w:pStyle w:val="Standard"/>
        <w:bidi w:val="0"/>
        <w:jc w:val="both"/>
        <w:rPr>
          <w:rFonts w:cs="Times New Roman"/>
        </w:rPr>
      </w:pPr>
      <w:r w:rsidRPr="00D65693" w:rsidR="006374BF">
        <w:rPr>
          <w:rFonts w:cs="Times New Roman"/>
        </w:rPr>
        <w:tab/>
      </w:r>
      <w:r w:rsidRPr="00D65693" w:rsidR="003509FF">
        <w:rPr>
          <w:rFonts w:cs="Times New Roman" w:hint="default"/>
        </w:rPr>
        <w:t>Predkladaný</w:t>
      </w:r>
      <w:r w:rsidRPr="00D65693" w:rsidR="003509FF">
        <w:rPr>
          <w:rFonts w:cs="Times New Roman" w:hint="default"/>
        </w:rPr>
        <w:t>m ná</w:t>
      </w:r>
      <w:r w:rsidRPr="00D65693" w:rsidR="003509FF">
        <w:rPr>
          <w:rFonts w:cs="Times New Roman" w:hint="default"/>
        </w:rPr>
        <w:t>vrhom sa garantuje poskytovanie finanč</w:t>
      </w:r>
      <w:r w:rsidRPr="00D65693" w:rsidR="003509FF">
        <w:rPr>
          <w:rFonts w:cs="Times New Roman" w:hint="default"/>
        </w:rPr>
        <w:t>né</w:t>
      </w:r>
      <w:r w:rsidRPr="00D65693" w:rsidR="003509FF">
        <w:rPr>
          <w:rFonts w:cs="Times New Roman" w:hint="default"/>
        </w:rPr>
        <w:t>ho prí</w:t>
      </w:r>
      <w:r w:rsidRPr="00D65693" w:rsidR="003509FF">
        <w:rPr>
          <w:rFonts w:cs="Times New Roman" w:hint="default"/>
        </w:rPr>
        <w:t>spevku neverejný</w:t>
      </w:r>
      <w:r w:rsidRPr="00D65693" w:rsidR="003509FF">
        <w:rPr>
          <w:rFonts w:cs="Times New Roman" w:hint="default"/>
        </w:rPr>
        <w:t>m poskytovateľ</w:t>
      </w:r>
      <w:r w:rsidRPr="00D65693" w:rsidR="003509FF">
        <w:rPr>
          <w:rFonts w:cs="Times New Roman" w:hint="default"/>
        </w:rPr>
        <w:t>om opatrovateľ</w:t>
      </w:r>
      <w:r w:rsidRPr="00D65693" w:rsidR="003509FF">
        <w:rPr>
          <w:rFonts w:cs="Times New Roman" w:hint="default"/>
        </w:rPr>
        <w:t>skej služ</w:t>
      </w:r>
      <w:r w:rsidRPr="00D65693" w:rsidR="003509FF">
        <w:rPr>
          <w:rFonts w:cs="Times New Roman" w:hint="default"/>
        </w:rPr>
        <w:t>by a </w:t>
      </w:r>
      <w:r w:rsidRPr="00D65693" w:rsidR="003509FF">
        <w:rPr>
          <w:rFonts w:cs="Times New Roman" w:hint="default"/>
        </w:rPr>
        <w:t>poskytovanie finanč</w:t>
      </w:r>
      <w:r w:rsidRPr="00D65693" w:rsidR="003509FF">
        <w:rPr>
          <w:rFonts w:cs="Times New Roman" w:hint="default"/>
        </w:rPr>
        <w:t>né</w:t>
      </w:r>
      <w:r w:rsidRPr="00D65693" w:rsidR="003509FF">
        <w:rPr>
          <w:rFonts w:cs="Times New Roman" w:hint="default"/>
        </w:rPr>
        <w:t>ho prí</w:t>
      </w:r>
      <w:r w:rsidRPr="00D65693" w:rsidR="003509FF">
        <w:rPr>
          <w:rFonts w:cs="Times New Roman" w:hint="default"/>
        </w:rPr>
        <w:t>spevku never</w:t>
      </w:r>
      <w:r w:rsidRPr="00D65693" w:rsidR="003509FF">
        <w:rPr>
          <w:rFonts w:cs="Times New Roman" w:hint="default"/>
        </w:rPr>
        <w:t>ejný</w:t>
      </w:r>
      <w:r w:rsidRPr="00D65693" w:rsidR="003509FF">
        <w:rPr>
          <w:rFonts w:cs="Times New Roman" w:hint="default"/>
        </w:rPr>
        <w:t>m poskytovateľ</w:t>
      </w:r>
      <w:r w:rsidRPr="00D65693" w:rsidR="003509FF">
        <w:rPr>
          <w:rFonts w:cs="Times New Roman" w:hint="default"/>
        </w:rPr>
        <w:t>om neverejný</w:t>
      </w:r>
      <w:r w:rsidRPr="00D65693" w:rsidR="003509FF">
        <w:rPr>
          <w:rFonts w:cs="Times New Roman" w:hint="default"/>
        </w:rPr>
        <w:t>ch pobytový</w:t>
      </w:r>
      <w:r w:rsidRPr="00D65693" w:rsidR="003509FF">
        <w:rPr>
          <w:rFonts w:cs="Times New Roman" w:hint="default"/>
        </w:rPr>
        <w:t>ch sociá</w:t>
      </w:r>
      <w:r w:rsidRPr="00D65693" w:rsidR="003509FF">
        <w:rPr>
          <w:rFonts w:cs="Times New Roman" w:hint="default"/>
        </w:rPr>
        <w:t>lnych služ</w:t>
      </w:r>
      <w:r w:rsidRPr="00D65693" w:rsidR="003509FF">
        <w:rPr>
          <w:rFonts w:cs="Times New Roman" w:hint="default"/>
        </w:rPr>
        <w:t>ieb aj poč</w:t>
      </w:r>
      <w:r w:rsidRPr="00D65693" w:rsidR="003509FF">
        <w:rPr>
          <w:rFonts w:cs="Times New Roman" w:hint="default"/>
        </w:rPr>
        <w:t>as neprí</w:t>
      </w:r>
      <w:r w:rsidRPr="00D65693" w:rsidR="003509FF">
        <w:rPr>
          <w:rFonts w:cs="Times New Roman" w:hint="default"/>
        </w:rPr>
        <w:t>tomnosti prijí</w:t>
      </w:r>
      <w:r w:rsidRPr="00D65693" w:rsidR="003509FF">
        <w:rPr>
          <w:rFonts w:cs="Times New Roman" w:hint="default"/>
        </w:rPr>
        <w:t>mateľ</w:t>
      </w:r>
      <w:r w:rsidRPr="00D65693" w:rsidR="003509FF">
        <w:rPr>
          <w:rFonts w:cs="Times New Roman" w:hint="default"/>
        </w:rPr>
        <w:t>a sociá</w:t>
      </w:r>
      <w:r w:rsidRPr="00D65693" w:rsidR="003509FF">
        <w:rPr>
          <w:rFonts w:cs="Times New Roman" w:hint="default"/>
        </w:rPr>
        <w:t>lnej služ</w:t>
      </w:r>
      <w:r w:rsidRPr="00D65693" w:rsidR="003509FF">
        <w:rPr>
          <w:rFonts w:cs="Times New Roman" w:hint="default"/>
        </w:rPr>
        <w:t>by v </w:t>
      </w:r>
      <w:r w:rsidRPr="00D65693" w:rsidR="003509FF">
        <w:rPr>
          <w:rFonts w:cs="Times New Roman" w:hint="default"/>
        </w:rPr>
        <w:t>domá</w:t>
      </w:r>
      <w:r w:rsidRPr="00D65693" w:rsidR="003509FF">
        <w:rPr>
          <w:rFonts w:cs="Times New Roman" w:hint="default"/>
        </w:rPr>
        <w:t>cnosti(v prí</w:t>
      </w:r>
      <w:r w:rsidRPr="00D65693" w:rsidR="003509FF">
        <w:rPr>
          <w:rFonts w:cs="Times New Roman" w:hint="default"/>
        </w:rPr>
        <w:t>pade opatrovateľ</w:t>
      </w:r>
      <w:r w:rsidRPr="00D65693" w:rsidR="003509FF">
        <w:rPr>
          <w:rFonts w:cs="Times New Roman" w:hint="default"/>
        </w:rPr>
        <w:t>skej služ</w:t>
      </w:r>
      <w:r w:rsidRPr="00D65693" w:rsidR="003509FF">
        <w:rPr>
          <w:rFonts w:cs="Times New Roman" w:hint="default"/>
        </w:rPr>
        <w:t>by), resp. neprí</w:t>
      </w:r>
      <w:r w:rsidRPr="00D65693" w:rsidR="003509FF">
        <w:rPr>
          <w:rFonts w:cs="Times New Roman" w:hint="default"/>
        </w:rPr>
        <w:t>tomnosti prijí</w:t>
      </w:r>
      <w:r w:rsidRPr="00D65693" w:rsidR="003509FF">
        <w:rPr>
          <w:rFonts w:cs="Times New Roman" w:hint="default"/>
        </w:rPr>
        <w:t>mateľ</w:t>
      </w:r>
      <w:r w:rsidRPr="00D65693" w:rsidR="003509FF">
        <w:rPr>
          <w:rFonts w:cs="Times New Roman" w:hint="default"/>
        </w:rPr>
        <w:t>a sociá</w:t>
      </w:r>
      <w:r w:rsidRPr="00D65693" w:rsidR="003509FF">
        <w:rPr>
          <w:rFonts w:cs="Times New Roman" w:hint="default"/>
        </w:rPr>
        <w:t>lnej služ</w:t>
      </w:r>
      <w:r w:rsidRPr="00D65693" w:rsidR="003509FF">
        <w:rPr>
          <w:rFonts w:cs="Times New Roman" w:hint="default"/>
        </w:rPr>
        <w:t>by v </w:t>
      </w:r>
      <w:r w:rsidRPr="00D65693" w:rsidR="003509FF">
        <w:rPr>
          <w:rFonts w:cs="Times New Roman" w:hint="default"/>
        </w:rPr>
        <w:t>pobytovom zariadení</w:t>
      </w:r>
      <w:r w:rsidRPr="00D65693" w:rsidR="003509FF">
        <w:rPr>
          <w:rFonts w:cs="Times New Roman" w:hint="default"/>
        </w:rPr>
        <w:t xml:space="preserve"> sociá</w:t>
      </w:r>
      <w:r w:rsidRPr="00D65693" w:rsidR="003509FF">
        <w:rPr>
          <w:rFonts w:cs="Times New Roman" w:hint="default"/>
        </w:rPr>
        <w:t>lnych služ</w:t>
      </w:r>
      <w:r w:rsidRPr="00D65693" w:rsidR="003509FF">
        <w:rPr>
          <w:rFonts w:cs="Times New Roman" w:hint="default"/>
        </w:rPr>
        <w:t>ieb a </w:t>
      </w:r>
      <w:r w:rsidRPr="00D65693" w:rsidR="003509FF">
        <w:rPr>
          <w:rFonts w:cs="Times New Roman" w:hint="default"/>
        </w:rPr>
        <w:t>t</w:t>
      </w:r>
      <w:r w:rsidRPr="00D65693" w:rsidR="003509FF">
        <w:rPr>
          <w:rFonts w:cs="Times New Roman" w:hint="default"/>
        </w:rPr>
        <w:t>o bez ohľ</w:t>
      </w:r>
      <w:r w:rsidRPr="00D65693" w:rsidR="003509FF">
        <w:rPr>
          <w:rFonts w:cs="Times New Roman" w:hint="default"/>
        </w:rPr>
        <w:t>adu na dô</w:t>
      </w:r>
      <w:r w:rsidRPr="00D65693" w:rsidR="003509FF">
        <w:rPr>
          <w:rFonts w:cs="Times New Roman" w:hint="default"/>
        </w:rPr>
        <w:t>vod jeho neprí</w:t>
      </w:r>
      <w:r w:rsidRPr="00D65693" w:rsidR="003509FF">
        <w:rPr>
          <w:rFonts w:cs="Times New Roman" w:hint="default"/>
        </w:rPr>
        <w:t>tomnosti, avš</w:t>
      </w:r>
      <w:r w:rsidRPr="00D65693" w:rsidR="003509FF">
        <w:rPr>
          <w:rFonts w:cs="Times New Roman" w:hint="default"/>
        </w:rPr>
        <w:t>ak najviac po dobu 30 po sebe nasledujú</w:t>
      </w:r>
      <w:r w:rsidRPr="00D65693" w:rsidR="003509FF">
        <w:rPr>
          <w:rFonts w:cs="Times New Roman" w:hint="default"/>
        </w:rPr>
        <w:t>cich dní</w:t>
      </w:r>
      <w:r w:rsidRPr="00D65693" w:rsidR="003509FF">
        <w:rPr>
          <w:rFonts w:cs="Times New Roman" w:hint="default"/>
        </w:rPr>
        <w:t>. Touto prá</w:t>
      </w:r>
      <w:r w:rsidRPr="00D65693" w:rsidR="003509FF">
        <w:rPr>
          <w:rFonts w:cs="Times New Roman" w:hint="default"/>
        </w:rPr>
        <w:t>vnou ú</w:t>
      </w:r>
      <w:r w:rsidRPr="00D65693" w:rsidR="003509FF">
        <w:rPr>
          <w:rFonts w:cs="Times New Roman" w:hint="default"/>
        </w:rPr>
        <w:t>pravou sa zabezpeč</w:t>
      </w:r>
      <w:r w:rsidRPr="00D65693" w:rsidR="003509FF">
        <w:rPr>
          <w:rFonts w:cs="Times New Roman" w:hint="default"/>
        </w:rPr>
        <w:t>uje úč</w:t>
      </w:r>
      <w:r w:rsidRPr="00D65693" w:rsidR="003509FF">
        <w:rPr>
          <w:rFonts w:cs="Times New Roman" w:hint="default"/>
        </w:rPr>
        <w:t>elnosť</w:t>
      </w:r>
      <w:r w:rsidRPr="00D65693" w:rsidR="003509FF">
        <w:rPr>
          <w:rFonts w:cs="Times New Roman" w:hint="default"/>
        </w:rPr>
        <w:t xml:space="preserve"> vynakladania verejný</w:t>
      </w:r>
      <w:r w:rsidRPr="00D65693" w:rsidR="003509FF">
        <w:rPr>
          <w:rFonts w:cs="Times New Roman" w:hint="default"/>
        </w:rPr>
        <w:t>ch prostriedkov i </w:t>
      </w:r>
      <w:r w:rsidRPr="00D65693" w:rsidR="003509FF">
        <w:rPr>
          <w:rFonts w:cs="Times New Roman" w:hint="default"/>
        </w:rPr>
        <w:t>reš</w:t>
      </w:r>
      <w:r w:rsidRPr="00D65693" w:rsidR="003509FF">
        <w:rPr>
          <w:rFonts w:cs="Times New Roman" w:hint="default"/>
        </w:rPr>
        <w:t>pektovanie prevá</w:t>
      </w:r>
      <w:r w:rsidRPr="00D65693" w:rsidR="003509FF">
        <w:rPr>
          <w:rFonts w:cs="Times New Roman" w:hint="default"/>
        </w:rPr>
        <w:t>dzkový</w:t>
      </w:r>
      <w:r w:rsidRPr="00D65693" w:rsidR="003509FF">
        <w:rPr>
          <w:rFonts w:cs="Times New Roman" w:hint="default"/>
        </w:rPr>
        <w:t>ch pomerov poskytovateľ</w:t>
      </w:r>
      <w:r w:rsidRPr="00D65693" w:rsidR="003509FF">
        <w:rPr>
          <w:rFonts w:cs="Times New Roman" w:hint="default"/>
        </w:rPr>
        <w:t>a sociá</w:t>
      </w:r>
      <w:r w:rsidRPr="00D65693" w:rsidR="003509FF">
        <w:rPr>
          <w:rFonts w:cs="Times New Roman" w:hint="default"/>
        </w:rPr>
        <w:t>lnej služ</w:t>
      </w:r>
      <w:r w:rsidRPr="00D65693" w:rsidR="003509FF">
        <w:rPr>
          <w:rFonts w:cs="Times New Roman" w:hint="default"/>
        </w:rPr>
        <w:t>by v nevyhnut</w:t>
      </w:r>
      <w:r w:rsidRPr="00D65693" w:rsidR="003509FF">
        <w:rPr>
          <w:rFonts w:cs="Times New Roman" w:hint="default"/>
        </w:rPr>
        <w:t>n</w:t>
      </w:r>
      <w:r w:rsidRPr="00D65693" w:rsidR="003509FF">
        <w:rPr>
          <w:rFonts w:cs="Times New Roman" w:hint="default"/>
        </w:rPr>
        <w:t>om rozsahu</w:t>
      </w:r>
      <w:r w:rsidR="00394253">
        <w:rPr>
          <w:rFonts w:cs="Times New Roman" w:hint="default"/>
        </w:rPr>
        <w:t xml:space="preserve"> (potreba uhradiť</w:t>
      </w:r>
      <w:r w:rsidR="00394253">
        <w:rPr>
          <w:rFonts w:cs="Times New Roman" w:hint="default"/>
        </w:rPr>
        <w:t xml:space="preserve"> energie, ná</w:t>
      </w:r>
      <w:r w:rsidR="00394253">
        <w:rPr>
          <w:rFonts w:cs="Times New Roman" w:hint="default"/>
        </w:rPr>
        <w:t>jom, mzdy, odvody)</w:t>
      </w:r>
      <w:r w:rsidRPr="00D65693" w:rsidR="003509FF">
        <w:rPr>
          <w:rFonts w:cs="Times New Roman"/>
        </w:rPr>
        <w:t>, a to v </w:t>
      </w:r>
      <w:r w:rsidRPr="00D65693" w:rsidR="003509FF">
        <w:rPr>
          <w:rFonts w:cs="Times New Roman" w:hint="default"/>
        </w:rPr>
        <w:t>zá</w:t>
      </w:r>
      <w:r w:rsidRPr="00D65693" w:rsidR="003509FF">
        <w:rPr>
          <w:rFonts w:cs="Times New Roman" w:hint="default"/>
        </w:rPr>
        <w:t>sade porovnateľ</w:t>
      </w:r>
      <w:r w:rsidRPr="00D65693" w:rsidR="003509FF">
        <w:rPr>
          <w:rFonts w:cs="Times New Roman" w:hint="default"/>
        </w:rPr>
        <w:t>ný</w:t>
      </w:r>
      <w:r w:rsidRPr="00D65693" w:rsidR="003509FF">
        <w:rPr>
          <w:rFonts w:cs="Times New Roman" w:hint="default"/>
        </w:rPr>
        <w:t>m spô</w:t>
      </w:r>
      <w:r w:rsidRPr="00D65693" w:rsidR="003509FF">
        <w:rPr>
          <w:rFonts w:cs="Times New Roman" w:hint="default"/>
        </w:rPr>
        <w:t>sobom ako je ustanovený</w:t>
      </w:r>
      <w:r w:rsidRPr="00D65693" w:rsidR="003509FF">
        <w:rPr>
          <w:rFonts w:cs="Times New Roman" w:hint="default"/>
        </w:rPr>
        <w:t xml:space="preserve"> v </w:t>
      </w:r>
      <w:r w:rsidRPr="00D65693" w:rsidR="003509FF">
        <w:rPr>
          <w:rFonts w:cs="Times New Roman" w:hint="default"/>
        </w:rPr>
        <w:t>prí</w:t>
      </w:r>
      <w:r w:rsidRPr="00D65693" w:rsidR="003509FF">
        <w:rPr>
          <w:rFonts w:cs="Times New Roman" w:hint="default"/>
        </w:rPr>
        <w:t>pade poskytovania finanč</w:t>
      </w:r>
      <w:r w:rsidRPr="00D65693" w:rsidR="003509FF">
        <w:rPr>
          <w:rFonts w:cs="Times New Roman" w:hint="default"/>
        </w:rPr>
        <w:t>ný</w:t>
      </w:r>
      <w:r w:rsidRPr="00D65693" w:rsidR="003509FF">
        <w:rPr>
          <w:rFonts w:cs="Times New Roman" w:hint="default"/>
        </w:rPr>
        <w:t>ch prostriedkov z r</w:t>
      </w:r>
      <w:r w:rsidR="00394253">
        <w:rPr>
          <w:rFonts w:cs="Times New Roman" w:hint="default"/>
        </w:rPr>
        <w:t>ozpoč</w:t>
      </w:r>
      <w:r w:rsidR="00394253">
        <w:rPr>
          <w:rFonts w:cs="Times New Roman" w:hint="default"/>
        </w:rPr>
        <w:t>tu ministerstva (§</w:t>
      </w:r>
      <w:r w:rsidR="00394253">
        <w:rPr>
          <w:rFonts w:cs="Times New Roman" w:hint="default"/>
        </w:rPr>
        <w:t xml:space="preserve"> 78b</w:t>
      </w:r>
      <w:r w:rsidRPr="00D65693" w:rsidR="003509FF">
        <w:rPr>
          <w:rFonts w:cs="Times New Roman"/>
        </w:rPr>
        <w:t>).</w:t>
      </w:r>
    </w:p>
    <w:p w:rsidR="00B057FF" w:rsidRPr="00D65693" w:rsidP="00D65693">
      <w:pPr>
        <w:pStyle w:val="Standard"/>
        <w:bidi w:val="0"/>
        <w:jc w:val="both"/>
        <w:rPr>
          <w:rFonts w:cs="Times New Roman"/>
          <w:b/>
        </w:rPr>
      </w:pPr>
    </w:p>
    <w:p w:rsidR="00CD4618" w:rsidRPr="00D65693" w:rsidP="00D65693">
      <w:pPr>
        <w:pStyle w:val="Standard"/>
        <w:bidi w:val="0"/>
        <w:jc w:val="both"/>
        <w:rPr>
          <w:rFonts w:cs="Times New Roman"/>
          <w:b/>
        </w:rPr>
      </w:pPr>
      <w:r w:rsidRPr="00D65693" w:rsidR="003509FF">
        <w:rPr>
          <w:rFonts w:cs="Times New Roman"/>
          <w:b/>
        </w:rPr>
        <w:t>K bod</w:t>
      </w:r>
      <w:r w:rsidR="008825A1">
        <w:rPr>
          <w:rFonts w:cs="Times New Roman"/>
          <w:b/>
        </w:rPr>
        <w:t>om</w:t>
      </w:r>
      <w:r w:rsidRPr="00D65693" w:rsidR="003509FF">
        <w:rPr>
          <w:rFonts w:cs="Times New Roman"/>
          <w:b/>
        </w:rPr>
        <w:t xml:space="preserve"> </w:t>
      </w:r>
      <w:r w:rsidR="00DC0CB1">
        <w:rPr>
          <w:rFonts w:cs="Times New Roman"/>
          <w:b/>
        </w:rPr>
        <w:t>142</w:t>
      </w:r>
      <w:r w:rsidR="00672AE0">
        <w:rPr>
          <w:rFonts w:cs="Times New Roman"/>
          <w:b/>
        </w:rPr>
        <w:t xml:space="preserve"> a 1</w:t>
      </w:r>
      <w:r w:rsidR="00DC0CB1">
        <w:rPr>
          <w:rFonts w:cs="Times New Roman"/>
          <w:b/>
        </w:rPr>
        <w:t>43</w:t>
      </w:r>
      <w:r w:rsidRPr="00D65693" w:rsidR="003509FF">
        <w:rPr>
          <w:rFonts w:cs="Times New Roman"/>
          <w:b/>
        </w:rPr>
        <w:t xml:space="preserve">  </w:t>
      </w:r>
      <w:r w:rsidRPr="00394253" w:rsidR="003509FF">
        <w:rPr>
          <w:rFonts w:cs="Times New Roman" w:hint="default"/>
          <w:b/>
        </w:rPr>
        <w:t>- §</w:t>
      </w:r>
      <w:r w:rsidRPr="00394253" w:rsidR="003509FF">
        <w:rPr>
          <w:rFonts w:cs="Times New Roman" w:hint="default"/>
          <w:b/>
        </w:rPr>
        <w:t xml:space="preserve"> 77</w:t>
      </w:r>
      <w:r w:rsidRPr="00D65693" w:rsidR="003509FF">
        <w:rPr>
          <w:rFonts w:cs="Times New Roman" w:hint="default"/>
          <w:b/>
        </w:rPr>
        <w:t>, §</w:t>
      </w:r>
      <w:r w:rsidRPr="00D65693" w:rsidR="003509FF">
        <w:rPr>
          <w:rFonts w:cs="Times New Roman" w:hint="default"/>
          <w:b/>
        </w:rPr>
        <w:t xml:space="preserve"> 78a a 78b</w:t>
      </w:r>
    </w:p>
    <w:p w:rsidR="00943791" w:rsidRPr="000C3B50" w:rsidP="00943791">
      <w:pPr>
        <w:bidi w:val="0"/>
        <w:ind w:firstLine="708"/>
        <w:jc w:val="both"/>
      </w:pPr>
      <w:r w:rsidRPr="00D65693" w:rsidR="006374BF">
        <w:rPr>
          <w:rFonts w:cs="Times New Roman"/>
        </w:rPr>
        <w:tab/>
      </w:r>
      <w:r w:rsidRPr="000C3B50">
        <w:rPr>
          <w:rFonts w:hint="default"/>
        </w:rPr>
        <w:t>Úč</w:t>
      </w:r>
      <w:r w:rsidRPr="000C3B50">
        <w:rPr>
          <w:rFonts w:hint="default"/>
        </w:rPr>
        <w:t>elom prá</w:t>
      </w:r>
      <w:r w:rsidRPr="000C3B50">
        <w:rPr>
          <w:rFonts w:hint="default"/>
        </w:rPr>
        <w:t>vnej ú</w:t>
      </w:r>
      <w:r w:rsidRPr="000C3B50">
        <w:rPr>
          <w:rFonts w:hint="default"/>
        </w:rPr>
        <w:t>pravy urč</w:t>
      </w:r>
      <w:r w:rsidRPr="000C3B50">
        <w:rPr>
          <w:rFonts w:hint="default"/>
        </w:rPr>
        <w:t>enia výš</w:t>
      </w:r>
      <w:r w:rsidRPr="000C3B50">
        <w:rPr>
          <w:rFonts w:hint="default"/>
        </w:rPr>
        <w:t>ky finanč</w:t>
      </w:r>
      <w:r w:rsidRPr="000C3B50">
        <w:rPr>
          <w:rFonts w:hint="default"/>
        </w:rPr>
        <w:t>né</w:t>
      </w:r>
      <w:r w:rsidRPr="000C3B50">
        <w:rPr>
          <w:rFonts w:hint="default"/>
        </w:rPr>
        <w:t>ho prí</w:t>
      </w:r>
      <w:r w:rsidRPr="000C3B50">
        <w:rPr>
          <w:rFonts w:hint="default"/>
        </w:rPr>
        <w:t>spevku na prevá</w:t>
      </w:r>
      <w:r w:rsidRPr="000C3B50">
        <w:rPr>
          <w:rFonts w:hint="default"/>
        </w:rPr>
        <w:t>dzku poskytovanej sociá</w:t>
      </w:r>
      <w:r w:rsidRPr="000C3B50">
        <w:rPr>
          <w:rFonts w:hint="default"/>
        </w:rPr>
        <w:t>lnej služ</w:t>
      </w:r>
      <w:r w:rsidRPr="000C3B50">
        <w:rPr>
          <w:rFonts w:hint="default"/>
        </w:rPr>
        <w:t>by je v </w:t>
      </w:r>
      <w:r w:rsidRPr="000C3B50">
        <w:rPr>
          <w:rFonts w:hint="default"/>
        </w:rPr>
        <w:t>zá</w:t>
      </w:r>
      <w:r w:rsidRPr="000C3B50">
        <w:rPr>
          <w:rFonts w:hint="default"/>
        </w:rPr>
        <w:t>sade vytvoriť</w:t>
      </w:r>
      <w:r w:rsidRPr="000C3B50">
        <w:rPr>
          <w:rFonts w:hint="default"/>
        </w:rPr>
        <w:t xml:space="preserve"> prá</w:t>
      </w:r>
      <w:r w:rsidRPr="000C3B50">
        <w:rPr>
          <w:rFonts w:hint="default"/>
        </w:rPr>
        <w:t>vne podmienky na porovnateľ</w:t>
      </w:r>
      <w:r w:rsidRPr="000C3B50">
        <w:rPr>
          <w:rFonts w:hint="default"/>
        </w:rPr>
        <w:t>né</w:t>
      </w:r>
      <w:r w:rsidRPr="000C3B50">
        <w:rPr>
          <w:rFonts w:hint="default"/>
        </w:rPr>
        <w:t xml:space="preserve"> financovanie sociá</w:t>
      </w:r>
      <w:r w:rsidRPr="000C3B50">
        <w:rPr>
          <w:rFonts w:hint="default"/>
        </w:rPr>
        <w:t>lnej služ</w:t>
      </w:r>
      <w:r w:rsidRPr="000C3B50">
        <w:rPr>
          <w:rFonts w:hint="default"/>
        </w:rPr>
        <w:t>by rovnaké</w:t>
      </w:r>
      <w:r w:rsidRPr="000C3B50">
        <w:rPr>
          <w:rFonts w:hint="default"/>
        </w:rPr>
        <w:t>ho druhu, a ak ide o </w:t>
      </w:r>
      <w:r w:rsidRPr="000C3B50">
        <w:rPr>
          <w:rFonts w:hint="default"/>
        </w:rPr>
        <w:t>sociá</w:t>
      </w:r>
      <w:r w:rsidRPr="000C3B50">
        <w:rPr>
          <w:rFonts w:hint="default"/>
        </w:rPr>
        <w:t>lnu služ</w:t>
      </w:r>
      <w:r w:rsidRPr="000C3B50">
        <w:rPr>
          <w:rFonts w:hint="default"/>
        </w:rPr>
        <w:t>bu poskytovanú</w:t>
      </w:r>
      <w:r w:rsidRPr="000C3B50">
        <w:rPr>
          <w:rFonts w:hint="default"/>
        </w:rPr>
        <w:t xml:space="preserve"> v </w:t>
      </w:r>
      <w:r w:rsidRPr="000C3B50">
        <w:rPr>
          <w:rFonts w:hint="default"/>
        </w:rPr>
        <w:t>zariadení</w:t>
      </w:r>
      <w:r w:rsidRPr="000C3B50">
        <w:rPr>
          <w:rFonts w:hint="default"/>
        </w:rPr>
        <w:t xml:space="preserve"> rovnakej formy soci</w:t>
      </w:r>
      <w:r w:rsidRPr="000C3B50">
        <w:rPr>
          <w:rFonts w:hint="default"/>
        </w:rPr>
        <w:t>á</w:t>
      </w:r>
      <w:r w:rsidRPr="000C3B50">
        <w:rPr>
          <w:rFonts w:hint="default"/>
        </w:rPr>
        <w:t>lnej služ</w:t>
      </w:r>
      <w:r w:rsidRPr="000C3B50">
        <w:rPr>
          <w:rFonts w:hint="default"/>
        </w:rPr>
        <w:t>by a </w:t>
      </w:r>
      <w:r w:rsidRPr="000C3B50">
        <w:rPr>
          <w:rFonts w:hint="default"/>
        </w:rPr>
        <w:t>porovnateľ</w:t>
      </w:r>
      <w:r w:rsidRPr="000C3B50">
        <w:rPr>
          <w:rFonts w:hint="default"/>
        </w:rPr>
        <w:t>nej kapacity zariadenia, a </w:t>
      </w:r>
      <w:r w:rsidRPr="000C3B50">
        <w:rPr>
          <w:rFonts w:hint="default"/>
        </w:rPr>
        <w:t>to tejto sociá</w:t>
      </w:r>
      <w:r w:rsidRPr="000C3B50">
        <w:rPr>
          <w:rFonts w:hint="default"/>
        </w:rPr>
        <w:t>lnej služ</w:t>
      </w:r>
      <w:r w:rsidRPr="000C3B50">
        <w:rPr>
          <w:rFonts w:hint="default"/>
        </w:rPr>
        <w:t>by poskytovanej neverejný</w:t>
      </w:r>
      <w:r w:rsidRPr="000C3B50">
        <w:rPr>
          <w:rFonts w:hint="default"/>
        </w:rPr>
        <w:t>m poskytovateľ</w:t>
      </w:r>
      <w:r w:rsidRPr="000C3B50">
        <w:rPr>
          <w:rFonts w:hint="default"/>
        </w:rPr>
        <w:t>om sociá</w:t>
      </w:r>
      <w:r w:rsidRPr="000C3B50">
        <w:rPr>
          <w:rFonts w:hint="default"/>
        </w:rPr>
        <w:t>lnej služ</w:t>
      </w:r>
      <w:r w:rsidRPr="000C3B50">
        <w:rPr>
          <w:rFonts w:hint="default"/>
        </w:rPr>
        <w:t>by a </w:t>
      </w:r>
      <w:r w:rsidRPr="000C3B50">
        <w:rPr>
          <w:rFonts w:hint="default"/>
        </w:rPr>
        <w:t>verejný</w:t>
      </w:r>
      <w:r w:rsidRPr="000C3B50">
        <w:rPr>
          <w:rFonts w:hint="default"/>
        </w:rPr>
        <w:t>m poskytovateľ</w:t>
      </w:r>
      <w:r w:rsidRPr="000C3B50">
        <w:rPr>
          <w:rFonts w:hint="default"/>
        </w:rPr>
        <w:t>om sociá</w:t>
      </w:r>
      <w:r w:rsidRPr="000C3B50">
        <w:rPr>
          <w:rFonts w:hint="default"/>
        </w:rPr>
        <w:t>lnej služ</w:t>
      </w:r>
      <w:r w:rsidRPr="000C3B50">
        <w:rPr>
          <w:rFonts w:hint="default"/>
        </w:rPr>
        <w:t>by. V </w:t>
      </w:r>
      <w:r w:rsidRPr="000C3B50">
        <w:rPr>
          <w:rFonts w:hint="default"/>
        </w:rPr>
        <w:t>zá</w:t>
      </w:r>
      <w:r w:rsidRPr="000C3B50">
        <w:rPr>
          <w:rFonts w:hint="default"/>
        </w:rPr>
        <w:t>sade sa preto vychá</w:t>
      </w:r>
      <w:r w:rsidRPr="000C3B50">
        <w:rPr>
          <w:rFonts w:hint="default"/>
        </w:rPr>
        <w:t>dza z </w:t>
      </w:r>
      <w:r w:rsidRPr="000C3B50">
        <w:rPr>
          <w:rFonts w:hint="default"/>
        </w:rPr>
        <w:t>ú</w:t>
      </w:r>
      <w:r w:rsidRPr="000C3B50">
        <w:rPr>
          <w:rFonts w:hint="default"/>
        </w:rPr>
        <w:t>rovne priemerný</w:t>
      </w:r>
      <w:r w:rsidRPr="000C3B50">
        <w:rPr>
          <w:rFonts w:hint="default"/>
        </w:rPr>
        <w:t>ch bež</w:t>
      </w:r>
      <w:r w:rsidRPr="000C3B50">
        <w:rPr>
          <w:rFonts w:hint="default"/>
        </w:rPr>
        <w:t>ný</w:t>
      </w:r>
      <w:r w:rsidRPr="000C3B50">
        <w:rPr>
          <w:rFonts w:hint="default"/>
        </w:rPr>
        <w:t>ch vý</w:t>
      </w:r>
      <w:r w:rsidRPr="000C3B50">
        <w:rPr>
          <w:rFonts w:hint="default"/>
        </w:rPr>
        <w:t>davkov a </w:t>
      </w:r>
      <w:r w:rsidRPr="000C3B50">
        <w:rPr>
          <w:rFonts w:hint="default"/>
        </w:rPr>
        <w:t>priemerný</w:t>
      </w:r>
      <w:r w:rsidRPr="000C3B50">
        <w:rPr>
          <w:rFonts w:hint="default"/>
        </w:rPr>
        <w:t>ch</w:t>
      </w:r>
      <w:r w:rsidRPr="000C3B50">
        <w:rPr>
          <w:rFonts w:hint="default"/>
        </w:rPr>
        <w:t xml:space="preserve"> </w:t>
      </w:r>
      <w:r w:rsidRPr="000C3B50">
        <w:rPr>
          <w:rFonts w:hint="default"/>
        </w:rPr>
        <w:t>skutoč</w:t>
      </w:r>
      <w:r w:rsidRPr="000C3B50">
        <w:rPr>
          <w:rFonts w:hint="default"/>
        </w:rPr>
        <w:t>ne dosiahnutý</w:t>
      </w:r>
      <w:r w:rsidRPr="000C3B50">
        <w:rPr>
          <w:rFonts w:hint="default"/>
        </w:rPr>
        <w:t>ch prí</w:t>
      </w:r>
      <w:r w:rsidRPr="000C3B50">
        <w:rPr>
          <w:rFonts w:hint="default"/>
        </w:rPr>
        <w:t>jmov z </w:t>
      </w:r>
      <w:r w:rsidRPr="000C3B50">
        <w:rPr>
          <w:rFonts w:hint="default"/>
        </w:rPr>
        <w:t>platenia ú</w:t>
      </w:r>
      <w:r w:rsidRPr="000C3B50">
        <w:rPr>
          <w:rFonts w:hint="default"/>
        </w:rPr>
        <w:t>hrady za tú</w:t>
      </w:r>
      <w:r w:rsidRPr="000C3B50">
        <w:rPr>
          <w:rFonts w:hint="default"/>
        </w:rPr>
        <w:t>to sociá</w:t>
      </w:r>
      <w:r w:rsidRPr="000C3B50">
        <w:rPr>
          <w:rFonts w:hint="default"/>
        </w:rPr>
        <w:t>lnu služ</w:t>
      </w:r>
      <w:r w:rsidRPr="000C3B50">
        <w:rPr>
          <w:rFonts w:hint="default"/>
        </w:rPr>
        <w:t>bu v </w:t>
      </w:r>
      <w:r w:rsidRPr="000C3B50">
        <w:rPr>
          <w:rFonts w:hint="default"/>
        </w:rPr>
        <w:t>pô</w:t>
      </w:r>
      <w:r w:rsidRPr="000C3B50">
        <w:rPr>
          <w:rFonts w:hint="default"/>
        </w:rPr>
        <w:t>sobnosti obce alebo vyšš</w:t>
      </w:r>
      <w:r w:rsidRPr="000C3B50">
        <w:rPr>
          <w:rFonts w:hint="default"/>
        </w:rPr>
        <w:t>ieho ú</w:t>
      </w:r>
      <w:r w:rsidRPr="000C3B50">
        <w:rPr>
          <w:rFonts w:hint="default"/>
        </w:rPr>
        <w:t>zemné</w:t>
      </w:r>
      <w:r w:rsidRPr="000C3B50">
        <w:rPr>
          <w:rFonts w:hint="default"/>
        </w:rPr>
        <w:t>ho celku za predchá</w:t>
      </w:r>
      <w:r w:rsidRPr="000C3B50">
        <w:rPr>
          <w:rFonts w:hint="default"/>
        </w:rPr>
        <w:t>dzajú</w:t>
      </w:r>
      <w:r w:rsidRPr="000C3B50">
        <w:rPr>
          <w:rFonts w:hint="default"/>
        </w:rPr>
        <w:t>ci rozpoč</w:t>
      </w:r>
      <w:r w:rsidRPr="000C3B50">
        <w:rPr>
          <w:rFonts w:hint="default"/>
        </w:rPr>
        <w:t>tový</w:t>
      </w:r>
      <w:r w:rsidRPr="000C3B50">
        <w:rPr>
          <w:rFonts w:hint="default"/>
        </w:rPr>
        <w:t xml:space="preserve"> rok po odpočí</w:t>
      </w:r>
      <w:r w:rsidRPr="000C3B50">
        <w:rPr>
          <w:rFonts w:hint="default"/>
        </w:rPr>
        <w:t>taní</w:t>
      </w:r>
      <w:r w:rsidRPr="000C3B50">
        <w:rPr>
          <w:rFonts w:hint="default"/>
        </w:rPr>
        <w:t xml:space="preserve"> sumy finanč</w:t>
      </w:r>
      <w:r w:rsidRPr="000C3B50">
        <w:rPr>
          <w:rFonts w:hint="default"/>
        </w:rPr>
        <w:t>né</w:t>
      </w:r>
      <w:r w:rsidRPr="000C3B50">
        <w:rPr>
          <w:rFonts w:hint="default"/>
        </w:rPr>
        <w:t>ho prí</w:t>
      </w:r>
      <w:r w:rsidRPr="000C3B50">
        <w:rPr>
          <w:rFonts w:hint="default"/>
        </w:rPr>
        <w:t>spevku pri odká</w:t>
      </w:r>
      <w:r w:rsidRPr="000C3B50">
        <w:rPr>
          <w:rFonts w:hint="default"/>
        </w:rPr>
        <w:t>zanosti fyzickej osoby na pomoc inej fyzickej osoby pr</w:t>
      </w:r>
      <w:r w:rsidRPr="000C3B50">
        <w:rPr>
          <w:rFonts w:hint="default"/>
        </w:rPr>
        <w:t>i</w:t>
      </w:r>
      <w:r w:rsidRPr="000C3B50">
        <w:rPr>
          <w:rFonts w:hint="default"/>
        </w:rPr>
        <w:t xml:space="preserve"> ú</w:t>
      </w:r>
      <w:r w:rsidRPr="000C3B50">
        <w:rPr>
          <w:rFonts w:hint="default"/>
        </w:rPr>
        <w:t>konoch sebaobsluhy podľ</w:t>
      </w:r>
      <w:r w:rsidRPr="000C3B50">
        <w:rPr>
          <w:rFonts w:hint="default"/>
        </w:rPr>
        <w:t>a §</w:t>
      </w:r>
      <w:r w:rsidRPr="000C3B50">
        <w:rPr>
          <w:rFonts w:hint="default"/>
        </w:rPr>
        <w:t xml:space="preserve"> 76 poskytnuté</w:t>
      </w:r>
      <w:r w:rsidRPr="000C3B50">
        <w:rPr>
          <w:rFonts w:hint="default"/>
        </w:rPr>
        <w:t>ho neverejné</w:t>
      </w:r>
      <w:r w:rsidRPr="000C3B50">
        <w:rPr>
          <w:rFonts w:hint="default"/>
        </w:rPr>
        <w:t>mu poskytovateľ</w:t>
      </w:r>
      <w:r w:rsidRPr="000C3B50">
        <w:rPr>
          <w:rFonts w:hint="default"/>
        </w:rPr>
        <w:t>ovi sociá</w:t>
      </w:r>
      <w:r w:rsidRPr="000C3B50">
        <w:rPr>
          <w:rFonts w:hint="default"/>
        </w:rPr>
        <w:t>lnej služ</w:t>
      </w:r>
      <w:r w:rsidRPr="000C3B50">
        <w:rPr>
          <w:rFonts w:hint="default"/>
        </w:rPr>
        <w:t>by na prí</w:t>
      </w:r>
      <w:r w:rsidRPr="000C3B50">
        <w:rPr>
          <w:rFonts w:hint="default"/>
        </w:rPr>
        <w:t>sluš</w:t>
      </w:r>
      <w:r w:rsidRPr="000C3B50">
        <w:rPr>
          <w:rFonts w:hint="default"/>
        </w:rPr>
        <w:t>ný</w:t>
      </w:r>
      <w:r w:rsidRPr="000C3B50">
        <w:rPr>
          <w:rFonts w:hint="default"/>
        </w:rPr>
        <w:t xml:space="preserve"> rok z </w:t>
      </w:r>
      <w:r w:rsidRPr="000C3B50">
        <w:rPr>
          <w:rFonts w:hint="default"/>
        </w:rPr>
        <w:t>verejný</w:t>
      </w:r>
      <w:r w:rsidRPr="000C3B50">
        <w:rPr>
          <w:rFonts w:hint="default"/>
        </w:rPr>
        <w:t>ch prostriedkov, nakoľ</w:t>
      </w:r>
      <w:r w:rsidRPr="000C3B50">
        <w:rPr>
          <w:rFonts w:hint="default"/>
        </w:rPr>
        <w:t>ko ide o </w:t>
      </w:r>
      <w:r w:rsidRPr="000C3B50">
        <w:rPr>
          <w:rFonts w:hint="default"/>
        </w:rPr>
        <w:t>finanč</w:t>
      </w:r>
      <w:r w:rsidRPr="000C3B50">
        <w:rPr>
          <w:rFonts w:hint="default"/>
        </w:rPr>
        <w:t>ný</w:t>
      </w:r>
      <w:r w:rsidRPr="000C3B50">
        <w:rPr>
          <w:rFonts w:hint="default"/>
        </w:rPr>
        <w:t xml:space="preserve"> prí</w:t>
      </w:r>
      <w:r w:rsidRPr="000C3B50">
        <w:rPr>
          <w:rFonts w:hint="default"/>
        </w:rPr>
        <w:t>spevok, ktoré</w:t>
      </w:r>
      <w:r w:rsidRPr="000C3B50">
        <w:rPr>
          <w:rFonts w:hint="default"/>
        </w:rPr>
        <w:t>ho úč</w:t>
      </w:r>
      <w:r w:rsidRPr="000C3B50">
        <w:rPr>
          <w:rFonts w:hint="default"/>
        </w:rPr>
        <w:t>elom je pokrý</w:t>
      </w:r>
      <w:r w:rsidRPr="000C3B50">
        <w:rPr>
          <w:rFonts w:hint="default"/>
        </w:rPr>
        <w:t>vať</w:t>
      </w:r>
      <w:r w:rsidRPr="000C3B50">
        <w:rPr>
          <w:rFonts w:hint="default"/>
        </w:rPr>
        <w:t xml:space="preserve"> č</w:t>
      </w:r>
      <w:r w:rsidRPr="000C3B50">
        <w:rPr>
          <w:rFonts w:hint="default"/>
        </w:rPr>
        <w:t>asť</w:t>
      </w:r>
      <w:r w:rsidRPr="000C3B50">
        <w:rPr>
          <w:rFonts w:hint="default"/>
        </w:rPr>
        <w:t xml:space="preserve"> vzniknutý</w:t>
      </w:r>
      <w:r w:rsidRPr="000C3B50">
        <w:rPr>
          <w:rFonts w:hint="default"/>
        </w:rPr>
        <w:t>ch ná</w:t>
      </w:r>
      <w:r w:rsidRPr="000C3B50">
        <w:rPr>
          <w:rFonts w:hint="default"/>
        </w:rPr>
        <w:t>kladov neverejné</w:t>
      </w:r>
      <w:r w:rsidRPr="000C3B50">
        <w:rPr>
          <w:rFonts w:hint="default"/>
        </w:rPr>
        <w:t>ho poskytovateľ</w:t>
      </w:r>
      <w:r w:rsidRPr="000C3B50">
        <w:rPr>
          <w:rFonts w:hint="default"/>
        </w:rPr>
        <w:t>a sociá</w:t>
      </w:r>
      <w:r w:rsidRPr="000C3B50">
        <w:rPr>
          <w:rFonts w:hint="default"/>
        </w:rPr>
        <w:t>lnej</w:t>
      </w:r>
      <w:r w:rsidRPr="000C3B50">
        <w:rPr>
          <w:rFonts w:hint="default"/>
        </w:rPr>
        <w:t xml:space="preserve"> </w:t>
      </w:r>
      <w:r w:rsidRPr="000C3B50">
        <w:rPr>
          <w:rFonts w:hint="default"/>
        </w:rPr>
        <w:t>služ</w:t>
      </w:r>
      <w:r w:rsidRPr="000C3B50">
        <w:rPr>
          <w:rFonts w:hint="default"/>
        </w:rPr>
        <w:t>by na zvýš</w:t>
      </w:r>
      <w:r w:rsidRPr="000C3B50">
        <w:rPr>
          <w:rFonts w:hint="default"/>
        </w:rPr>
        <w:t>enú</w:t>
      </w:r>
      <w:r w:rsidRPr="000C3B50">
        <w:rPr>
          <w:rFonts w:hint="default"/>
        </w:rPr>
        <w:t xml:space="preserve"> potrebu osobnej starostlivosti v </w:t>
      </w:r>
      <w:r w:rsidRPr="000C3B50">
        <w:rPr>
          <w:rFonts w:hint="default"/>
        </w:rPr>
        <w:t>dô</w:t>
      </w:r>
      <w:r w:rsidRPr="000C3B50">
        <w:rPr>
          <w:rFonts w:hint="default"/>
        </w:rPr>
        <w:t>sledku odká</w:t>
      </w:r>
      <w:r w:rsidRPr="000C3B50">
        <w:rPr>
          <w:rFonts w:hint="default"/>
        </w:rPr>
        <w:t>zanosti prijí</w:t>
      </w:r>
      <w:r w:rsidRPr="000C3B50">
        <w:rPr>
          <w:rFonts w:hint="default"/>
        </w:rPr>
        <w:t>mateľ</w:t>
      </w:r>
      <w:r w:rsidRPr="000C3B50">
        <w:rPr>
          <w:rFonts w:hint="default"/>
        </w:rPr>
        <w:t>a na pomoc inej osoby.</w:t>
      </w:r>
      <w:r w:rsidRPr="000C3B50">
        <w:rPr>
          <w:rFonts w:cs="Times New Roman" w:hint="default"/>
        </w:rPr>
        <w:t xml:space="preserve"> Uvedené</w:t>
      </w:r>
      <w:r w:rsidRPr="000C3B50">
        <w:rPr>
          <w:rFonts w:cs="Times New Roman" w:hint="default"/>
        </w:rPr>
        <w:t xml:space="preserve"> priemerné</w:t>
      </w:r>
      <w:r w:rsidRPr="000C3B50">
        <w:rPr>
          <w:rFonts w:cs="Times New Roman" w:hint="default"/>
        </w:rPr>
        <w:t xml:space="preserve"> vý</w:t>
      </w:r>
      <w:r w:rsidRPr="000C3B50">
        <w:rPr>
          <w:rFonts w:cs="Times New Roman" w:hint="default"/>
        </w:rPr>
        <w:t>davky a </w:t>
      </w:r>
      <w:r w:rsidRPr="000C3B50">
        <w:rPr>
          <w:rFonts w:cs="Times New Roman" w:hint="default"/>
        </w:rPr>
        <w:t>prí</w:t>
      </w:r>
      <w:r w:rsidRPr="000C3B50">
        <w:rPr>
          <w:rFonts w:cs="Times New Roman" w:hint="default"/>
        </w:rPr>
        <w:t>jmy sa navrhujú</w:t>
      </w:r>
      <w:r w:rsidRPr="000C3B50">
        <w:rPr>
          <w:rFonts w:cs="Times New Roman" w:hint="default"/>
        </w:rPr>
        <w:t xml:space="preserve"> zisť</w:t>
      </w:r>
      <w:r w:rsidRPr="000C3B50">
        <w:rPr>
          <w:rFonts w:cs="Times New Roman" w:hint="default"/>
        </w:rPr>
        <w:t>ovať</w:t>
      </w:r>
      <w:r w:rsidRPr="000C3B50">
        <w:rPr>
          <w:rFonts w:cs="Times New Roman" w:hint="default"/>
        </w:rPr>
        <w:t xml:space="preserve"> podľ</w:t>
      </w:r>
      <w:r w:rsidRPr="000C3B50">
        <w:rPr>
          <w:rFonts w:cs="Times New Roman" w:hint="default"/>
        </w:rPr>
        <w:t>a zá</w:t>
      </w:r>
      <w:r w:rsidRPr="000C3B50">
        <w:rPr>
          <w:rFonts w:cs="Times New Roman" w:hint="default"/>
        </w:rPr>
        <w:t>konom stanovený</w:t>
      </w:r>
      <w:r w:rsidRPr="000C3B50">
        <w:rPr>
          <w:rFonts w:cs="Times New Roman" w:hint="default"/>
        </w:rPr>
        <w:t>ch krité</w:t>
      </w:r>
      <w:r w:rsidRPr="000C3B50">
        <w:rPr>
          <w:rFonts w:cs="Times New Roman" w:hint="default"/>
        </w:rPr>
        <w:t>rií</w:t>
      </w:r>
      <w:r w:rsidRPr="000C3B50">
        <w:rPr>
          <w:rFonts w:cs="Times New Roman" w:hint="default"/>
        </w:rPr>
        <w:t xml:space="preserve"> ako napr. podľ</w:t>
      </w:r>
      <w:r w:rsidRPr="000C3B50">
        <w:rPr>
          <w:rFonts w:cs="Times New Roman" w:hint="default"/>
        </w:rPr>
        <w:t>a druhu sociá</w:t>
      </w:r>
      <w:r w:rsidRPr="000C3B50">
        <w:rPr>
          <w:rFonts w:cs="Times New Roman" w:hint="default"/>
        </w:rPr>
        <w:t>lnej služ</w:t>
      </w:r>
      <w:r w:rsidRPr="000C3B50">
        <w:rPr>
          <w:rFonts w:cs="Times New Roman" w:hint="default"/>
        </w:rPr>
        <w:t>by, podľ</w:t>
      </w:r>
      <w:r w:rsidRPr="000C3B50">
        <w:rPr>
          <w:rFonts w:cs="Times New Roman" w:hint="default"/>
        </w:rPr>
        <w:t>a formy a kapaci</w:t>
      </w:r>
      <w:r w:rsidRPr="000C3B50">
        <w:rPr>
          <w:rFonts w:cs="Times New Roman" w:hint="default"/>
        </w:rPr>
        <w:t>ty sociá</w:t>
      </w:r>
      <w:r w:rsidRPr="000C3B50">
        <w:rPr>
          <w:rFonts w:cs="Times New Roman" w:hint="default"/>
        </w:rPr>
        <w:t>lnej služ</w:t>
      </w:r>
      <w:r w:rsidRPr="000C3B50">
        <w:rPr>
          <w:rFonts w:cs="Times New Roman" w:hint="default"/>
        </w:rPr>
        <w:t>by, ak ide o </w:t>
      </w:r>
      <w:r w:rsidRPr="000C3B50">
        <w:rPr>
          <w:rFonts w:cs="Times New Roman" w:hint="default"/>
        </w:rPr>
        <w:t>zariadenie, poč</w:t>
      </w:r>
      <w:r w:rsidRPr="000C3B50">
        <w:rPr>
          <w:rFonts w:cs="Times New Roman" w:hint="default"/>
        </w:rPr>
        <w:t>et prijí</w:t>
      </w:r>
      <w:r w:rsidRPr="000C3B50">
        <w:rPr>
          <w:rFonts w:cs="Times New Roman" w:hint="default"/>
        </w:rPr>
        <w:t>mateľ</w:t>
      </w:r>
      <w:r w:rsidRPr="000C3B50">
        <w:rPr>
          <w:rFonts w:cs="Times New Roman" w:hint="default"/>
        </w:rPr>
        <w:t>ov, pri  vybraný</w:t>
      </w:r>
      <w:r w:rsidRPr="000C3B50">
        <w:rPr>
          <w:rFonts w:cs="Times New Roman" w:hint="default"/>
        </w:rPr>
        <w:t>ch  sociá</w:t>
      </w:r>
      <w:r w:rsidRPr="000C3B50">
        <w:rPr>
          <w:rFonts w:cs="Times New Roman" w:hint="default"/>
        </w:rPr>
        <w:t>lnych služ</w:t>
      </w:r>
      <w:r w:rsidRPr="000C3B50">
        <w:rPr>
          <w:rFonts w:cs="Times New Roman" w:hint="default"/>
        </w:rPr>
        <w:t>bá</w:t>
      </w:r>
      <w:r w:rsidRPr="000C3B50">
        <w:rPr>
          <w:rFonts w:cs="Times New Roman" w:hint="default"/>
        </w:rPr>
        <w:t>ch podľ</w:t>
      </w:r>
      <w:r w:rsidRPr="000C3B50">
        <w:rPr>
          <w:rFonts w:cs="Times New Roman" w:hint="default"/>
        </w:rPr>
        <w:t>a hodí</w:t>
      </w:r>
      <w:r w:rsidRPr="000C3B50">
        <w:rPr>
          <w:rFonts w:cs="Times New Roman" w:hint="default"/>
        </w:rPr>
        <w:t>n,  poč</w:t>
      </w:r>
      <w:r w:rsidRPr="000C3B50">
        <w:rPr>
          <w:rFonts w:cs="Times New Roman" w:hint="default"/>
        </w:rPr>
        <w:t>tu kilometrov prí</w:t>
      </w:r>
      <w:r w:rsidRPr="000C3B50">
        <w:rPr>
          <w:rFonts w:cs="Times New Roman" w:hint="default"/>
        </w:rPr>
        <w:t>padne inú</w:t>
      </w:r>
      <w:r w:rsidRPr="000C3B50">
        <w:rPr>
          <w:rFonts w:cs="Times New Roman" w:hint="default"/>
        </w:rPr>
        <w:t xml:space="preserve"> jednotku vý</w:t>
      </w:r>
      <w:r w:rsidRPr="000C3B50">
        <w:rPr>
          <w:rFonts w:cs="Times New Roman" w:hint="default"/>
        </w:rPr>
        <w:t>konu. Ak sa budú</w:t>
      </w:r>
      <w:r w:rsidRPr="000C3B50">
        <w:rPr>
          <w:rFonts w:cs="Times New Roman" w:hint="default"/>
        </w:rPr>
        <w:t xml:space="preserve"> zisť</w:t>
      </w:r>
      <w:r w:rsidRPr="000C3B50">
        <w:rPr>
          <w:rFonts w:cs="Times New Roman" w:hint="default"/>
        </w:rPr>
        <w:t>ovať</w:t>
      </w:r>
      <w:r w:rsidRPr="000C3B50">
        <w:rPr>
          <w:rFonts w:cs="Times New Roman" w:hint="default"/>
        </w:rPr>
        <w:t xml:space="preserve"> priemerné</w:t>
      </w:r>
      <w:r w:rsidRPr="000C3B50">
        <w:rPr>
          <w:rFonts w:cs="Times New Roman" w:hint="default"/>
        </w:rPr>
        <w:t xml:space="preserve"> vý</w:t>
      </w:r>
      <w:r w:rsidRPr="000C3B50">
        <w:rPr>
          <w:rFonts w:cs="Times New Roman" w:hint="default"/>
        </w:rPr>
        <w:t>davky a  prí</w:t>
      </w:r>
      <w:r w:rsidRPr="000C3B50">
        <w:rPr>
          <w:rFonts w:cs="Times New Roman" w:hint="default"/>
        </w:rPr>
        <w:t>jmy aj podľ</w:t>
      </w:r>
      <w:r w:rsidRPr="000C3B50">
        <w:rPr>
          <w:rFonts w:cs="Times New Roman" w:hint="default"/>
        </w:rPr>
        <w:t>a kapacity, navrhuje sa osobitné</w:t>
      </w:r>
      <w:r w:rsidRPr="000C3B50">
        <w:rPr>
          <w:rFonts w:cs="Times New Roman" w:hint="default"/>
        </w:rPr>
        <w:t xml:space="preserve"> č</w:t>
      </w:r>
      <w:r w:rsidRPr="000C3B50">
        <w:rPr>
          <w:rFonts w:cs="Times New Roman" w:hint="default"/>
        </w:rPr>
        <w:t>lenenie</w:t>
      </w:r>
      <w:r w:rsidRPr="000C3B50">
        <w:rPr>
          <w:rFonts w:cs="Times New Roman" w:hint="default"/>
        </w:rPr>
        <w:t xml:space="preserve"> </w:t>
      </w:r>
      <w:r w:rsidRPr="000C3B50">
        <w:rPr>
          <w:rFonts w:cs="Times New Roman" w:hint="default"/>
        </w:rPr>
        <w:t xml:space="preserve"> v </w:t>
      </w:r>
      <w:r w:rsidRPr="000C3B50">
        <w:rPr>
          <w:rFonts w:cs="Times New Roman" w:hint="default"/>
        </w:rPr>
        <w:t>troch pá</w:t>
      </w:r>
      <w:r w:rsidRPr="000C3B50">
        <w:rPr>
          <w:rFonts w:cs="Times New Roman" w:hint="default"/>
        </w:rPr>
        <w:t>smach ( do miest, od 41 do 100 miest a nad 100 miest).</w:t>
      </w:r>
    </w:p>
    <w:p w:rsidR="00943791" w:rsidRPr="000C3B50" w:rsidP="00943791">
      <w:pPr>
        <w:bidi w:val="0"/>
        <w:ind w:firstLine="708"/>
        <w:jc w:val="both"/>
        <w:rPr>
          <w:rFonts w:hint="default"/>
        </w:rPr>
      </w:pPr>
      <w:r w:rsidRPr="000C3B50">
        <w:rPr>
          <w:rFonts w:hint="default"/>
        </w:rPr>
        <w:t xml:space="preserve"> Aby bola vyšš</w:t>
      </w:r>
      <w:r w:rsidRPr="000C3B50">
        <w:rPr>
          <w:rFonts w:hint="default"/>
        </w:rPr>
        <w:t>ie uvedená</w:t>
      </w:r>
      <w:r w:rsidRPr="000C3B50">
        <w:rPr>
          <w:rFonts w:hint="default"/>
        </w:rPr>
        <w:t xml:space="preserve"> pož</w:t>
      </w:r>
      <w:r w:rsidRPr="000C3B50">
        <w:rPr>
          <w:rFonts w:hint="default"/>
        </w:rPr>
        <w:t>iadavka porovnateľ</w:t>
      </w:r>
      <w:r w:rsidRPr="000C3B50">
        <w:rPr>
          <w:rFonts w:hint="default"/>
        </w:rPr>
        <w:t>nosti financovania  zabezpeč</w:t>
      </w:r>
      <w:r w:rsidRPr="000C3B50">
        <w:rPr>
          <w:rFonts w:hint="default"/>
        </w:rPr>
        <w:t>ená</w:t>
      </w:r>
      <w:r w:rsidRPr="000C3B50">
        <w:rPr>
          <w:rFonts w:hint="default"/>
        </w:rPr>
        <w:t>, novo navrhovaná</w:t>
      </w:r>
      <w:r w:rsidRPr="000C3B50">
        <w:rPr>
          <w:rFonts w:hint="default"/>
        </w:rPr>
        <w:t xml:space="preserve"> prá</w:t>
      </w:r>
      <w:r w:rsidRPr="000C3B50">
        <w:rPr>
          <w:rFonts w:hint="default"/>
        </w:rPr>
        <w:t>vna ú</w:t>
      </w:r>
      <w:r w:rsidRPr="000C3B50">
        <w:rPr>
          <w:rFonts w:hint="default"/>
        </w:rPr>
        <w:t>prava v odsekoch  4 a </w:t>
      </w:r>
      <w:r w:rsidRPr="000C3B50">
        <w:rPr>
          <w:rFonts w:hint="default"/>
        </w:rPr>
        <w:t>5 obsahuje explicitnú</w:t>
      </w:r>
      <w:r w:rsidRPr="000C3B50">
        <w:rPr>
          <w:rFonts w:hint="default"/>
        </w:rPr>
        <w:t xml:space="preserve"> ú</w:t>
      </w:r>
      <w:r w:rsidRPr="000C3B50">
        <w:rPr>
          <w:rFonts w:hint="default"/>
        </w:rPr>
        <w:t>pravu započí</w:t>
      </w:r>
      <w:r w:rsidRPr="000C3B50">
        <w:rPr>
          <w:rFonts w:hint="default"/>
        </w:rPr>
        <w:t>tavania bež</w:t>
      </w:r>
      <w:r w:rsidRPr="000C3B50">
        <w:rPr>
          <w:rFonts w:hint="default"/>
        </w:rPr>
        <w:t>ný</w:t>
      </w:r>
      <w:r w:rsidRPr="000C3B50">
        <w:rPr>
          <w:rFonts w:hint="default"/>
        </w:rPr>
        <w:t>ch vý</w:t>
      </w:r>
      <w:r w:rsidRPr="000C3B50">
        <w:rPr>
          <w:rFonts w:hint="default"/>
        </w:rPr>
        <w:t>davkov, ktor</w:t>
      </w:r>
      <w:r w:rsidRPr="000C3B50">
        <w:rPr>
          <w:rFonts w:hint="default"/>
        </w:rPr>
        <w:t>é</w:t>
      </w:r>
      <w:r w:rsidRPr="000C3B50">
        <w:rPr>
          <w:rFonts w:hint="default"/>
        </w:rPr>
        <w:t xml:space="preserve"> reá</w:t>
      </w:r>
      <w:r w:rsidRPr="000C3B50">
        <w:rPr>
          <w:rFonts w:hint="default"/>
        </w:rPr>
        <w:t>lne vznikli v </w:t>
      </w:r>
      <w:r w:rsidRPr="000C3B50">
        <w:rPr>
          <w:rFonts w:hint="default"/>
        </w:rPr>
        <w:t>predchá</w:t>
      </w:r>
      <w:r w:rsidRPr="000C3B50">
        <w:rPr>
          <w:rFonts w:hint="default"/>
        </w:rPr>
        <w:t>dzajú</w:t>
      </w:r>
      <w:r w:rsidRPr="000C3B50">
        <w:rPr>
          <w:rFonts w:hint="default"/>
        </w:rPr>
        <w:t>com roku, ktorý</w:t>
      </w:r>
      <w:r w:rsidRPr="000C3B50">
        <w:rPr>
          <w:rFonts w:hint="default"/>
        </w:rPr>
        <w:t xml:space="preserve"> je relevantný</w:t>
      </w:r>
      <w:r w:rsidRPr="000C3B50">
        <w:rPr>
          <w:rFonts w:hint="default"/>
        </w:rPr>
        <w:t>m na urč</w:t>
      </w:r>
      <w:r w:rsidRPr="000C3B50">
        <w:rPr>
          <w:rFonts w:hint="default"/>
        </w:rPr>
        <w:t>enie výš</w:t>
      </w:r>
      <w:r w:rsidRPr="000C3B50">
        <w:rPr>
          <w:rFonts w:hint="default"/>
        </w:rPr>
        <w:t>ky finanč</w:t>
      </w:r>
      <w:r w:rsidRPr="000C3B50">
        <w:rPr>
          <w:rFonts w:hint="default"/>
        </w:rPr>
        <w:t>né</w:t>
      </w:r>
      <w:r w:rsidRPr="000C3B50">
        <w:rPr>
          <w:rFonts w:hint="default"/>
        </w:rPr>
        <w:t>ho prí</w:t>
      </w:r>
      <w:r w:rsidRPr="000C3B50">
        <w:rPr>
          <w:rFonts w:hint="default"/>
        </w:rPr>
        <w:t>spevku na prevá</w:t>
      </w:r>
      <w:r w:rsidRPr="000C3B50">
        <w:rPr>
          <w:rFonts w:hint="default"/>
        </w:rPr>
        <w:t>dzku poskytovanej sociá</w:t>
      </w:r>
      <w:r w:rsidRPr="000C3B50">
        <w:rPr>
          <w:rFonts w:hint="default"/>
        </w:rPr>
        <w:t>lnej služ</w:t>
      </w:r>
      <w:r w:rsidRPr="000C3B50">
        <w:rPr>
          <w:rFonts w:hint="default"/>
        </w:rPr>
        <w:t>by, ale ktoré</w:t>
      </w:r>
      <w:r w:rsidRPr="000C3B50">
        <w:rPr>
          <w:rFonts w:hint="default"/>
        </w:rPr>
        <w:t xml:space="preserve"> boli uhradené</w:t>
      </w:r>
      <w:r w:rsidRPr="000C3B50">
        <w:rPr>
          <w:rFonts w:hint="default"/>
        </w:rPr>
        <w:t xml:space="preserve"> až</w:t>
      </w:r>
      <w:r w:rsidRPr="000C3B50">
        <w:rPr>
          <w:rFonts w:hint="default"/>
        </w:rPr>
        <w:t xml:space="preserve"> v </w:t>
      </w:r>
      <w:r w:rsidRPr="000C3B50">
        <w:rPr>
          <w:rFonts w:hint="default"/>
        </w:rPr>
        <w:t>prí</w:t>
      </w:r>
      <w:r w:rsidRPr="000C3B50">
        <w:rPr>
          <w:rFonts w:hint="default"/>
        </w:rPr>
        <w:t>sluš</w:t>
      </w:r>
      <w:r w:rsidRPr="000C3B50">
        <w:rPr>
          <w:rFonts w:hint="default"/>
        </w:rPr>
        <w:t>nom rozpoč</w:t>
      </w:r>
      <w:r w:rsidRPr="000C3B50">
        <w:rPr>
          <w:rFonts w:hint="default"/>
        </w:rPr>
        <w:t>tovom roku, a </w:t>
      </w:r>
      <w:r w:rsidRPr="000C3B50">
        <w:rPr>
          <w:rFonts w:hint="default"/>
        </w:rPr>
        <w:t>to na úč</w:t>
      </w:r>
      <w:r w:rsidRPr="000C3B50">
        <w:rPr>
          <w:rFonts w:hint="default"/>
        </w:rPr>
        <w:t>ely urč</w:t>
      </w:r>
      <w:r w:rsidRPr="000C3B50">
        <w:rPr>
          <w:rFonts w:hint="default"/>
        </w:rPr>
        <w:t>enia výš</w:t>
      </w:r>
      <w:r w:rsidRPr="000C3B50">
        <w:rPr>
          <w:rFonts w:hint="default"/>
        </w:rPr>
        <w:t>ky finanč</w:t>
      </w:r>
      <w:r w:rsidRPr="000C3B50">
        <w:rPr>
          <w:rFonts w:hint="default"/>
        </w:rPr>
        <w:t>né</w:t>
      </w:r>
      <w:r w:rsidRPr="000C3B50">
        <w:rPr>
          <w:rFonts w:hint="default"/>
        </w:rPr>
        <w:t>ho prí</w:t>
      </w:r>
      <w:r w:rsidRPr="000C3B50">
        <w:rPr>
          <w:rFonts w:hint="default"/>
        </w:rPr>
        <w:t>spevku na n</w:t>
      </w:r>
      <w:r w:rsidRPr="000C3B50">
        <w:rPr>
          <w:rFonts w:hint="default"/>
        </w:rPr>
        <w:t>a</w:t>
      </w:r>
      <w:r w:rsidRPr="000C3B50">
        <w:rPr>
          <w:rFonts w:hint="default"/>
        </w:rPr>
        <w:t>sledujú</w:t>
      </w:r>
      <w:r w:rsidRPr="000C3B50">
        <w:rPr>
          <w:rFonts w:hint="default"/>
        </w:rPr>
        <w:t>ci rozpoč</w:t>
      </w:r>
      <w:r w:rsidRPr="000C3B50">
        <w:rPr>
          <w:rFonts w:hint="default"/>
        </w:rPr>
        <w:t>tový</w:t>
      </w:r>
      <w:r w:rsidRPr="000C3B50">
        <w:rPr>
          <w:rFonts w:hint="default"/>
        </w:rPr>
        <w:t xml:space="preserve"> rok. Ide aj o </w:t>
      </w:r>
      <w:r w:rsidRPr="000C3B50">
        <w:rPr>
          <w:rFonts w:hint="default"/>
        </w:rPr>
        <w:t>explicitnú</w:t>
      </w:r>
      <w:r w:rsidRPr="000C3B50">
        <w:rPr>
          <w:rFonts w:hint="default"/>
        </w:rPr>
        <w:t xml:space="preserve"> prá</w:t>
      </w:r>
      <w:r w:rsidRPr="000C3B50">
        <w:rPr>
          <w:rFonts w:hint="default"/>
        </w:rPr>
        <w:t>vnu ú</w:t>
      </w:r>
      <w:r w:rsidRPr="000C3B50">
        <w:rPr>
          <w:rFonts w:hint="default"/>
        </w:rPr>
        <w:t>pravu započí</w:t>
      </w:r>
      <w:r w:rsidRPr="000C3B50">
        <w:rPr>
          <w:rFonts w:hint="default"/>
        </w:rPr>
        <w:t>tavania prí</w:t>
      </w:r>
      <w:r w:rsidRPr="000C3B50">
        <w:rPr>
          <w:rFonts w:hint="default"/>
        </w:rPr>
        <w:t>jmov z </w:t>
      </w:r>
      <w:r w:rsidRPr="000C3B50">
        <w:rPr>
          <w:rFonts w:hint="default"/>
        </w:rPr>
        <w:t>platenia ú</w:t>
      </w:r>
      <w:r w:rsidRPr="000C3B50">
        <w:rPr>
          <w:rFonts w:hint="default"/>
        </w:rPr>
        <w:t>hrad za sociá</w:t>
      </w:r>
      <w:r w:rsidRPr="000C3B50">
        <w:rPr>
          <w:rFonts w:hint="default"/>
        </w:rPr>
        <w:t>lnu služ</w:t>
      </w:r>
      <w:r w:rsidRPr="000C3B50">
        <w:rPr>
          <w:rFonts w:hint="default"/>
        </w:rPr>
        <w:t>bu, ktorý</w:t>
      </w:r>
      <w:r w:rsidRPr="000C3B50">
        <w:rPr>
          <w:rFonts w:hint="default"/>
        </w:rPr>
        <w:t>ch povinnosť</w:t>
      </w:r>
      <w:r w:rsidRPr="000C3B50">
        <w:rPr>
          <w:rFonts w:hint="default"/>
        </w:rPr>
        <w:t xml:space="preserve"> platenia vznikla  v </w:t>
      </w:r>
      <w:r w:rsidRPr="000C3B50">
        <w:rPr>
          <w:rFonts w:hint="default"/>
        </w:rPr>
        <w:t>predchá</w:t>
      </w:r>
      <w:r w:rsidRPr="000C3B50">
        <w:rPr>
          <w:rFonts w:hint="default"/>
        </w:rPr>
        <w:t>dzajú</w:t>
      </w:r>
      <w:r w:rsidRPr="000C3B50">
        <w:rPr>
          <w:rFonts w:hint="default"/>
        </w:rPr>
        <w:t>com rozpoč</w:t>
      </w:r>
      <w:r w:rsidRPr="000C3B50">
        <w:rPr>
          <w:rFonts w:hint="default"/>
        </w:rPr>
        <w:t>tovom roku, ale ktoré</w:t>
      </w:r>
      <w:r w:rsidRPr="000C3B50">
        <w:rPr>
          <w:rFonts w:hint="default"/>
        </w:rPr>
        <w:t xml:space="preserve"> boli skutoč</w:t>
      </w:r>
      <w:r w:rsidRPr="000C3B50">
        <w:rPr>
          <w:rFonts w:hint="default"/>
        </w:rPr>
        <w:t>ne zaplatené</w:t>
      </w:r>
      <w:r w:rsidRPr="000C3B50">
        <w:rPr>
          <w:rFonts w:hint="default"/>
        </w:rPr>
        <w:t xml:space="preserve"> až</w:t>
      </w:r>
      <w:r w:rsidRPr="000C3B50">
        <w:rPr>
          <w:rFonts w:hint="default"/>
        </w:rPr>
        <w:t xml:space="preserve"> v </w:t>
      </w:r>
      <w:r w:rsidRPr="000C3B50">
        <w:rPr>
          <w:rFonts w:hint="default"/>
        </w:rPr>
        <w:t>prí</w:t>
      </w:r>
      <w:r w:rsidRPr="000C3B50">
        <w:rPr>
          <w:rFonts w:hint="default"/>
        </w:rPr>
        <w:t>sluš</w:t>
      </w:r>
      <w:r w:rsidRPr="000C3B50">
        <w:rPr>
          <w:rFonts w:hint="default"/>
        </w:rPr>
        <w:t xml:space="preserve">nom roku, a to na </w:t>
      </w:r>
      <w:r w:rsidRPr="000C3B50">
        <w:rPr>
          <w:rFonts w:hint="default"/>
        </w:rPr>
        <w:t>ú</w:t>
      </w:r>
      <w:r w:rsidRPr="000C3B50">
        <w:rPr>
          <w:rFonts w:hint="default"/>
        </w:rPr>
        <w:t>č</w:t>
      </w:r>
      <w:r w:rsidRPr="000C3B50">
        <w:rPr>
          <w:rFonts w:hint="default"/>
        </w:rPr>
        <w:t>ely urč</w:t>
      </w:r>
      <w:r w:rsidRPr="000C3B50">
        <w:rPr>
          <w:rFonts w:hint="default"/>
        </w:rPr>
        <w:t>enia výš</w:t>
      </w:r>
      <w:r w:rsidRPr="000C3B50">
        <w:rPr>
          <w:rFonts w:hint="default"/>
        </w:rPr>
        <w:t>ky finanč</w:t>
      </w:r>
      <w:r w:rsidRPr="000C3B50">
        <w:rPr>
          <w:rFonts w:hint="default"/>
        </w:rPr>
        <w:t>né</w:t>
      </w:r>
      <w:r w:rsidRPr="000C3B50">
        <w:rPr>
          <w:rFonts w:hint="default"/>
        </w:rPr>
        <w:t>ho prí</w:t>
      </w:r>
      <w:r w:rsidRPr="000C3B50">
        <w:rPr>
          <w:rFonts w:hint="default"/>
        </w:rPr>
        <w:t>spevku na nasledujú</w:t>
      </w:r>
      <w:r w:rsidRPr="000C3B50">
        <w:rPr>
          <w:rFonts w:hint="default"/>
        </w:rPr>
        <w:t>ci rozpoč</w:t>
      </w:r>
      <w:r w:rsidRPr="000C3B50">
        <w:rPr>
          <w:rFonts w:hint="default"/>
        </w:rPr>
        <w:t>tový</w:t>
      </w:r>
      <w:r w:rsidRPr="000C3B50">
        <w:rPr>
          <w:rFonts w:hint="default"/>
        </w:rPr>
        <w:t xml:space="preserve"> rok.</w:t>
      </w:r>
    </w:p>
    <w:p w:rsidR="00943791" w:rsidRPr="000C3B50" w:rsidP="00943791">
      <w:pPr>
        <w:bidi w:val="0"/>
        <w:ind w:firstLine="708"/>
        <w:jc w:val="both"/>
        <w:rPr>
          <w:rFonts w:hint="default"/>
        </w:rPr>
      </w:pPr>
      <w:r w:rsidRPr="000C3B50">
        <w:rPr>
          <w:rFonts w:hint="default"/>
        </w:rPr>
        <w:t>Navrhovaná</w:t>
      </w:r>
      <w:r w:rsidRPr="000C3B50">
        <w:rPr>
          <w:rFonts w:hint="default"/>
        </w:rPr>
        <w:t xml:space="preserve"> prá</w:t>
      </w:r>
      <w:r w:rsidRPr="000C3B50">
        <w:rPr>
          <w:rFonts w:hint="default"/>
        </w:rPr>
        <w:t>vna ú</w:t>
      </w:r>
      <w:r w:rsidRPr="000C3B50">
        <w:rPr>
          <w:rFonts w:hint="default"/>
        </w:rPr>
        <w:t>prava obsahuje zá</w:t>
      </w:r>
      <w:r w:rsidRPr="000C3B50">
        <w:rPr>
          <w:rFonts w:hint="default"/>
        </w:rPr>
        <w:t>roveň</w:t>
      </w:r>
      <w:r w:rsidRPr="000C3B50">
        <w:rPr>
          <w:rFonts w:hint="default"/>
        </w:rPr>
        <w:t xml:space="preserve">  mechanizmus započí</w:t>
      </w:r>
      <w:r w:rsidRPr="000C3B50">
        <w:rPr>
          <w:rFonts w:hint="default"/>
        </w:rPr>
        <w:t>tavania aj na vzniknuté</w:t>
      </w:r>
      <w:r w:rsidRPr="000C3B50">
        <w:rPr>
          <w:rFonts w:hint="default"/>
        </w:rPr>
        <w:t xml:space="preserve"> vratky a nedoplatky v </w:t>
      </w:r>
      <w:r w:rsidRPr="000C3B50">
        <w:rPr>
          <w:rFonts w:hint="default"/>
        </w:rPr>
        <w:t>rá</w:t>
      </w:r>
      <w:r w:rsidRPr="000C3B50">
        <w:rPr>
          <w:rFonts w:hint="default"/>
        </w:rPr>
        <w:t>mci bež</w:t>
      </w:r>
      <w:r w:rsidRPr="000C3B50">
        <w:rPr>
          <w:rFonts w:hint="default"/>
        </w:rPr>
        <w:t>ný</w:t>
      </w:r>
      <w:r w:rsidRPr="000C3B50">
        <w:rPr>
          <w:rFonts w:hint="default"/>
        </w:rPr>
        <w:t>ch vý</w:t>
      </w:r>
      <w:r w:rsidRPr="000C3B50">
        <w:rPr>
          <w:rFonts w:hint="default"/>
        </w:rPr>
        <w:t>davkov a </w:t>
      </w:r>
      <w:r w:rsidRPr="000C3B50">
        <w:rPr>
          <w:rFonts w:hint="default"/>
        </w:rPr>
        <w:t>v rá</w:t>
      </w:r>
      <w:r w:rsidRPr="000C3B50">
        <w:rPr>
          <w:rFonts w:hint="default"/>
        </w:rPr>
        <w:t>mci platenej ú</w:t>
      </w:r>
      <w:r w:rsidRPr="000C3B50">
        <w:rPr>
          <w:rFonts w:hint="default"/>
        </w:rPr>
        <w:t>hrady (napr.  zá</w:t>
      </w:r>
      <w:r w:rsidRPr="000C3B50">
        <w:rPr>
          <w:rFonts w:hint="default"/>
        </w:rPr>
        <w:t>lohové</w:t>
      </w:r>
      <w:r w:rsidRPr="000C3B50">
        <w:rPr>
          <w:rFonts w:hint="default"/>
        </w:rPr>
        <w:t xml:space="preserve"> platby za en</w:t>
      </w:r>
      <w:r w:rsidRPr="000C3B50">
        <w:rPr>
          <w:rFonts w:hint="default"/>
        </w:rPr>
        <w:t>ergie)  s </w:t>
      </w:r>
      <w:r w:rsidRPr="000C3B50">
        <w:rPr>
          <w:rFonts w:hint="default"/>
        </w:rPr>
        <w:t>cieľ</w:t>
      </w:r>
      <w:r w:rsidRPr="000C3B50">
        <w:rPr>
          <w:rFonts w:hint="default"/>
        </w:rPr>
        <w:t xml:space="preserve">om </w:t>
      </w:r>
      <w:r w:rsidRPr="000C3B50" w:rsidR="007225A9">
        <w:rPr>
          <w:rFonts w:hint="default"/>
        </w:rPr>
        <w:t xml:space="preserve"> zabezpeč</w:t>
      </w:r>
      <w:r w:rsidRPr="000C3B50" w:rsidR="007225A9">
        <w:rPr>
          <w:rFonts w:hint="default"/>
        </w:rPr>
        <w:t>iť</w:t>
      </w:r>
      <w:r w:rsidRPr="000C3B50" w:rsidR="007225A9">
        <w:rPr>
          <w:rFonts w:hint="default"/>
        </w:rPr>
        <w:t xml:space="preserve"> ich premietnutie</w:t>
      </w:r>
      <w:r w:rsidRPr="000C3B50">
        <w:rPr>
          <w:rFonts w:hint="default"/>
        </w:rPr>
        <w:t xml:space="preserve"> do reá</w:t>
      </w:r>
      <w:r w:rsidRPr="000C3B50">
        <w:rPr>
          <w:rFonts w:hint="default"/>
        </w:rPr>
        <w:t>lnej ná</w:t>
      </w:r>
      <w:r w:rsidRPr="000C3B50">
        <w:rPr>
          <w:rFonts w:hint="default"/>
        </w:rPr>
        <w:t>kladovosti prevá</w:t>
      </w:r>
      <w:r w:rsidRPr="000C3B50">
        <w:rPr>
          <w:rFonts w:hint="default"/>
        </w:rPr>
        <w:t>dzky sociá</w:t>
      </w:r>
      <w:r w:rsidRPr="000C3B50">
        <w:rPr>
          <w:rFonts w:hint="default"/>
        </w:rPr>
        <w:t>lnej služ</w:t>
      </w:r>
      <w:r w:rsidRPr="000C3B50">
        <w:rPr>
          <w:rFonts w:hint="default"/>
        </w:rPr>
        <w:t xml:space="preserve">by. </w:t>
      </w:r>
    </w:p>
    <w:p w:rsidR="00CD4618" w:rsidRPr="000C3B50" w:rsidP="007225A9">
      <w:pPr>
        <w:pStyle w:val="Standard"/>
        <w:suppressAutoHyphens w:val="0"/>
        <w:bidi w:val="0"/>
        <w:ind w:firstLine="708"/>
        <w:jc w:val="both"/>
        <w:rPr>
          <w:rFonts w:cs="Times New Roman"/>
        </w:rPr>
      </w:pPr>
      <w:r w:rsidRPr="000C3B50" w:rsidR="003509FF">
        <w:rPr>
          <w:rFonts w:cs="Times New Roman" w:hint="default"/>
        </w:rPr>
        <w:t>V §</w:t>
      </w:r>
      <w:r w:rsidRPr="000C3B50" w:rsidR="003509FF">
        <w:rPr>
          <w:rFonts w:cs="Times New Roman" w:hint="default"/>
        </w:rPr>
        <w:t xml:space="preserve"> 78a sa navrhuje nanovo upraviť</w:t>
      </w:r>
      <w:r w:rsidRPr="000C3B50" w:rsidR="003509FF">
        <w:rPr>
          <w:rFonts w:cs="Times New Roman" w:hint="default"/>
        </w:rPr>
        <w:t xml:space="preserve"> poskytovanie finanč</w:t>
      </w:r>
      <w:r w:rsidRPr="000C3B50" w:rsidR="003509FF">
        <w:rPr>
          <w:rFonts w:cs="Times New Roman" w:hint="default"/>
        </w:rPr>
        <w:t>né</w:t>
      </w:r>
      <w:r w:rsidRPr="000C3B50" w:rsidR="003509FF">
        <w:rPr>
          <w:rFonts w:cs="Times New Roman" w:hint="default"/>
        </w:rPr>
        <w:t>ho prí</w:t>
      </w:r>
      <w:r w:rsidRPr="000C3B50" w:rsidR="003509FF">
        <w:rPr>
          <w:rFonts w:cs="Times New Roman" w:hint="default"/>
        </w:rPr>
        <w:t>spevku z rozpoč</w:t>
      </w:r>
      <w:r w:rsidRPr="000C3B50" w:rsidR="003509FF">
        <w:rPr>
          <w:rFonts w:cs="Times New Roman" w:hint="default"/>
        </w:rPr>
        <w:t>tu mini</w:t>
      </w:r>
      <w:r w:rsidRPr="000C3B50" w:rsidR="003509FF">
        <w:rPr>
          <w:rFonts w:cs="Times New Roman"/>
        </w:rPr>
        <w:t>s</w:t>
      </w:r>
      <w:r w:rsidRPr="000C3B50" w:rsidR="003509FF">
        <w:rPr>
          <w:rFonts w:cs="Times New Roman" w:hint="default"/>
        </w:rPr>
        <w:t>terstva na sociá</w:t>
      </w:r>
      <w:r w:rsidRPr="000C3B50" w:rsidR="003509FF">
        <w:rPr>
          <w:rFonts w:cs="Times New Roman" w:hint="default"/>
        </w:rPr>
        <w:t>lnu služ</w:t>
      </w:r>
      <w:r w:rsidRPr="000C3B50" w:rsidR="003509FF">
        <w:rPr>
          <w:rFonts w:cs="Times New Roman" w:hint="default"/>
        </w:rPr>
        <w:t>bu poskytovanú</w:t>
      </w:r>
      <w:r w:rsidRPr="000C3B50" w:rsidR="003509FF">
        <w:rPr>
          <w:rFonts w:cs="Times New Roman" w:hint="default"/>
        </w:rPr>
        <w:t xml:space="preserve"> neverejný</w:t>
      </w:r>
      <w:r w:rsidRPr="000C3B50" w:rsidR="003509FF">
        <w:rPr>
          <w:rFonts w:cs="Times New Roman" w:hint="default"/>
        </w:rPr>
        <w:t>m poskytovateľ</w:t>
      </w:r>
      <w:r w:rsidRPr="000C3B50" w:rsidR="003509FF">
        <w:rPr>
          <w:rFonts w:cs="Times New Roman" w:hint="default"/>
        </w:rPr>
        <w:t>om sociá</w:t>
      </w:r>
      <w:r w:rsidRPr="000C3B50" w:rsidR="003509FF">
        <w:rPr>
          <w:rFonts w:cs="Times New Roman" w:hint="default"/>
        </w:rPr>
        <w:t>ln</w:t>
      </w:r>
      <w:r w:rsidRPr="000C3B50" w:rsidR="003509FF">
        <w:rPr>
          <w:rFonts w:cs="Times New Roman" w:hint="default"/>
        </w:rPr>
        <w:t>ej služ</w:t>
      </w:r>
      <w:r w:rsidRPr="000C3B50" w:rsidR="003509FF">
        <w:rPr>
          <w:rFonts w:cs="Times New Roman" w:hint="default"/>
        </w:rPr>
        <w:t>by</w:t>
      </w:r>
      <w:r w:rsidRPr="000C3B50" w:rsidR="00394253">
        <w:rPr>
          <w:rFonts w:cs="Times New Roman" w:hint="default"/>
        </w:rPr>
        <w:t xml:space="preserve"> na loká</w:t>
      </w:r>
      <w:r w:rsidRPr="000C3B50" w:rsidR="00394253">
        <w:rPr>
          <w:rFonts w:cs="Times New Roman" w:hint="default"/>
        </w:rPr>
        <w:t>lnej ú</w:t>
      </w:r>
      <w:r w:rsidRPr="000C3B50" w:rsidR="00394253">
        <w:rPr>
          <w:rFonts w:cs="Times New Roman" w:hint="default"/>
        </w:rPr>
        <w:t>rovni</w:t>
      </w:r>
      <w:r w:rsidRPr="000C3B50" w:rsidR="003509FF">
        <w:rPr>
          <w:rFonts w:cs="Times New Roman" w:hint="default"/>
        </w:rPr>
        <w:t>. Ď</w:t>
      </w:r>
      <w:r w:rsidRPr="000C3B50" w:rsidR="003509FF">
        <w:rPr>
          <w:rFonts w:cs="Times New Roman" w:hint="default"/>
        </w:rPr>
        <w:t>alš</w:t>
      </w:r>
      <w:r w:rsidRPr="000C3B50" w:rsidR="003509FF">
        <w:rPr>
          <w:rFonts w:cs="Times New Roman" w:hint="default"/>
        </w:rPr>
        <w:t>ou vý</w:t>
      </w:r>
      <w:r w:rsidRPr="000C3B50" w:rsidR="003509FF">
        <w:rPr>
          <w:rFonts w:cs="Times New Roman" w:hint="default"/>
        </w:rPr>
        <w:t>znamnou zmenou je ná</w:t>
      </w:r>
      <w:r w:rsidRPr="000C3B50" w:rsidR="003509FF">
        <w:rPr>
          <w:rFonts w:cs="Times New Roman" w:hint="default"/>
        </w:rPr>
        <w:t>vrh, aby bol finanč</w:t>
      </w:r>
      <w:r w:rsidRPr="000C3B50" w:rsidR="003509FF">
        <w:rPr>
          <w:rFonts w:cs="Times New Roman" w:hint="default"/>
        </w:rPr>
        <w:t>ný</w:t>
      </w:r>
      <w:r w:rsidRPr="000C3B50" w:rsidR="003509FF">
        <w:rPr>
          <w:rFonts w:cs="Times New Roman" w:hint="default"/>
        </w:rPr>
        <w:t xml:space="preserve"> prí</w:t>
      </w:r>
      <w:r w:rsidRPr="000C3B50" w:rsidR="003509FF">
        <w:rPr>
          <w:rFonts w:cs="Times New Roman" w:hint="default"/>
        </w:rPr>
        <w:t>spevok poskytovaný</w:t>
      </w:r>
      <w:r w:rsidRPr="000C3B50" w:rsidR="003509FF">
        <w:rPr>
          <w:rFonts w:cs="Times New Roman" w:hint="default"/>
        </w:rPr>
        <w:t xml:space="preserve"> ministe</w:t>
      </w:r>
      <w:r w:rsidRPr="000C3B50" w:rsidR="003509FF">
        <w:rPr>
          <w:rFonts w:cs="Times New Roman"/>
        </w:rPr>
        <w:t>r</w:t>
      </w:r>
      <w:r w:rsidRPr="000C3B50" w:rsidR="003509FF">
        <w:rPr>
          <w:rFonts w:cs="Times New Roman" w:hint="default"/>
        </w:rPr>
        <w:t>stvom priamo neverejné</w:t>
      </w:r>
      <w:r w:rsidRPr="000C3B50" w:rsidR="003509FF">
        <w:rPr>
          <w:rFonts w:cs="Times New Roman" w:hint="default"/>
        </w:rPr>
        <w:t>mu poskytovateľ</w:t>
      </w:r>
      <w:r w:rsidRPr="000C3B50" w:rsidR="003509FF">
        <w:rPr>
          <w:rFonts w:cs="Times New Roman" w:hint="default"/>
        </w:rPr>
        <w:t>ovi a nie sprostredkovane cez obec, tak ako to bolo upr</w:t>
      </w:r>
      <w:r w:rsidRPr="000C3B50" w:rsidR="003509FF">
        <w:rPr>
          <w:rFonts w:cs="Times New Roman"/>
        </w:rPr>
        <w:t>a</w:t>
      </w:r>
      <w:r w:rsidRPr="000C3B50" w:rsidR="003509FF">
        <w:rPr>
          <w:rFonts w:cs="Times New Roman" w:hint="default"/>
        </w:rPr>
        <w:t>vené</w:t>
      </w:r>
      <w:r w:rsidRPr="000C3B50" w:rsidR="003509FF">
        <w:rPr>
          <w:rFonts w:cs="Times New Roman" w:hint="default"/>
        </w:rPr>
        <w:t xml:space="preserve"> v </w:t>
      </w:r>
      <w:r w:rsidRPr="000C3B50" w:rsidR="003509FF">
        <w:rPr>
          <w:rFonts w:cs="Times New Roman" w:hint="default"/>
        </w:rPr>
        <w:t>súč</w:t>
      </w:r>
      <w:r w:rsidRPr="000C3B50" w:rsidR="003509FF">
        <w:rPr>
          <w:rFonts w:cs="Times New Roman" w:hint="default"/>
        </w:rPr>
        <w:t>asnej prá</w:t>
      </w:r>
      <w:r w:rsidRPr="000C3B50" w:rsidR="003509FF">
        <w:rPr>
          <w:rFonts w:cs="Times New Roman" w:hint="default"/>
        </w:rPr>
        <w:t>vnej ú</w:t>
      </w:r>
      <w:r w:rsidRPr="000C3B50" w:rsidR="003509FF">
        <w:rPr>
          <w:rFonts w:cs="Times New Roman" w:hint="default"/>
        </w:rPr>
        <w:t>prave. Dô</w:t>
      </w:r>
      <w:r w:rsidRPr="000C3B50" w:rsidR="003509FF">
        <w:rPr>
          <w:rFonts w:cs="Times New Roman" w:hint="default"/>
        </w:rPr>
        <w:t>vodom je eliminova</w:t>
      </w:r>
      <w:r w:rsidRPr="000C3B50" w:rsidR="003509FF">
        <w:rPr>
          <w:rFonts w:cs="Times New Roman" w:hint="default"/>
        </w:rPr>
        <w:t>ť</w:t>
      </w:r>
      <w:r w:rsidRPr="000C3B50" w:rsidR="003509FF">
        <w:rPr>
          <w:rFonts w:cs="Times New Roman" w:hint="default"/>
        </w:rPr>
        <w:t xml:space="preserve"> problé</w:t>
      </w:r>
      <w:r w:rsidRPr="000C3B50" w:rsidR="003509FF">
        <w:rPr>
          <w:rFonts w:cs="Times New Roman" w:hint="default"/>
        </w:rPr>
        <w:t>my, ktoré</w:t>
      </w:r>
      <w:r w:rsidRPr="000C3B50" w:rsidR="003509FF">
        <w:rPr>
          <w:rFonts w:cs="Times New Roman" w:hint="default"/>
        </w:rPr>
        <w:t xml:space="preserve"> malo ministerstvo pri to</w:t>
      </w:r>
      <w:r w:rsidRPr="000C3B50" w:rsidR="003509FF">
        <w:rPr>
          <w:rFonts w:cs="Times New Roman"/>
        </w:rPr>
        <w:t>m</w:t>
      </w:r>
      <w:r w:rsidRPr="000C3B50" w:rsidR="003509FF">
        <w:rPr>
          <w:rFonts w:cs="Times New Roman" w:hint="default"/>
        </w:rPr>
        <w:t>to spô</w:t>
      </w:r>
      <w:r w:rsidRPr="000C3B50" w:rsidR="003509FF">
        <w:rPr>
          <w:rFonts w:cs="Times New Roman" w:hint="default"/>
        </w:rPr>
        <w:t>sobe poskytovania finanč</w:t>
      </w:r>
      <w:r w:rsidRPr="000C3B50" w:rsidR="003509FF">
        <w:rPr>
          <w:rFonts w:cs="Times New Roman" w:hint="default"/>
        </w:rPr>
        <w:t>ný</w:t>
      </w:r>
      <w:r w:rsidRPr="000C3B50" w:rsidR="003509FF">
        <w:rPr>
          <w:rFonts w:cs="Times New Roman" w:hint="default"/>
        </w:rPr>
        <w:t>ch prí</w:t>
      </w:r>
      <w:r w:rsidRPr="000C3B50" w:rsidR="003509FF">
        <w:rPr>
          <w:rFonts w:cs="Times New Roman" w:hint="default"/>
        </w:rPr>
        <w:t>spevkov v </w:t>
      </w:r>
      <w:r w:rsidRPr="000C3B50" w:rsidR="003509FF">
        <w:rPr>
          <w:rFonts w:cs="Times New Roman" w:hint="default"/>
        </w:rPr>
        <w:t>posledný</w:t>
      </w:r>
      <w:r w:rsidRPr="000C3B50" w:rsidR="003509FF">
        <w:rPr>
          <w:rFonts w:cs="Times New Roman" w:hint="default"/>
        </w:rPr>
        <w:t>ch dvoch rokoch (napr. obec vô</w:t>
      </w:r>
      <w:r w:rsidRPr="000C3B50" w:rsidR="003509FF">
        <w:rPr>
          <w:rFonts w:cs="Times New Roman" w:hint="default"/>
        </w:rPr>
        <w:t>bec n</w:t>
      </w:r>
      <w:r w:rsidRPr="000C3B50" w:rsidR="003509FF">
        <w:rPr>
          <w:rFonts w:cs="Times New Roman"/>
        </w:rPr>
        <w:t>e</w:t>
      </w:r>
      <w:r w:rsidRPr="000C3B50" w:rsidR="003509FF">
        <w:rPr>
          <w:rFonts w:cs="Times New Roman" w:hint="default"/>
        </w:rPr>
        <w:t>podala ž</w:t>
      </w:r>
      <w:r w:rsidRPr="000C3B50" w:rsidR="003509FF">
        <w:rPr>
          <w:rFonts w:cs="Times New Roman" w:hint="default"/>
        </w:rPr>
        <w:t>iadosť</w:t>
      </w:r>
      <w:r w:rsidRPr="000C3B50" w:rsidR="003509FF">
        <w:rPr>
          <w:rFonts w:cs="Times New Roman" w:hint="default"/>
        </w:rPr>
        <w:t xml:space="preserve"> za neverejné</w:t>
      </w:r>
      <w:r w:rsidRPr="000C3B50" w:rsidR="003509FF">
        <w:rPr>
          <w:rFonts w:cs="Times New Roman" w:hint="default"/>
        </w:rPr>
        <w:t>ho poskytovateľ</w:t>
      </w:r>
      <w:r w:rsidRPr="000C3B50" w:rsidR="003509FF">
        <w:rPr>
          <w:rFonts w:cs="Times New Roman" w:hint="default"/>
        </w:rPr>
        <w:t>a, resp. ju podala po termí</w:t>
      </w:r>
      <w:r w:rsidRPr="000C3B50" w:rsidR="003509FF">
        <w:rPr>
          <w:rFonts w:cs="Times New Roman" w:hint="default"/>
        </w:rPr>
        <w:t>ne stanovenom zá</w:t>
      </w:r>
      <w:r w:rsidRPr="000C3B50" w:rsidR="003509FF">
        <w:rPr>
          <w:rFonts w:cs="Times New Roman" w:hint="default"/>
        </w:rPr>
        <w:t>konom a </w:t>
      </w:r>
      <w:r w:rsidRPr="000C3B50" w:rsidR="003509FF">
        <w:rPr>
          <w:rFonts w:cs="Times New Roman" w:hint="default"/>
        </w:rPr>
        <w:t>tý</w:t>
      </w:r>
      <w:r w:rsidRPr="000C3B50" w:rsidR="003509FF">
        <w:rPr>
          <w:rFonts w:cs="Times New Roman" w:hint="default"/>
        </w:rPr>
        <w:t>m neverejné</w:t>
      </w:r>
      <w:r w:rsidRPr="000C3B50" w:rsidR="003509FF">
        <w:rPr>
          <w:rFonts w:cs="Times New Roman" w:hint="default"/>
        </w:rPr>
        <w:t>mu poskytovateľ</w:t>
      </w:r>
      <w:r w:rsidRPr="000C3B50" w:rsidR="003509FF">
        <w:rPr>
          <w:rFonts w:cs="Times New Roman" w:hint="default"/>
        </w:rPr>
        <w:t>ovi zanikol ná</w:t>
      </w:r>
      <w:r w:rsidRPr="000C3B50" w:rsidR="003509FF">
        <w:rPr>
          <w:rFonts w:cs="Times New Roman" w:hint="default"/>
        </w:rPr>
        <w:t>rok na poskytnutie finanč</w:t>
      </w:r>
      <w:r w:rsidRPr="000C3B50" w:rsidR="003509FF">
        <w:rPr>
          <w:rFonts w:cs="Times New Roman" w:hint="default"/>
        </w:rPr>
        <w:t>né</w:t>
      </w:r>
      <w:r w:rsidRPr="000C3B50" w:rsidR="003509FF">
        <w:rPr>
          <w:rFonts w:cs="Times New Roman" w:hint="default"/>
        </w:rPr>
        <w:t>ho prí</w:t>
      </w:r>
      <w:r w:rsidRPr="000C3B50" w:rsidR="003509FF">
        <w:rPr>
          <w:rFonts w:cs="Times New Roman" w:hint="default"/>
        </w:rPr>
        <w:t>spevku, obec z </w:t>
      </w:r>
      <w:r w:rsidRPr="000C3B50" w:rsidR="003509FF">
        <w:rPr>
          <w:rFonts w:cs="Times New Roman" w:hint="default"/>
        </w:rPr>
        <w:t>rô</w:t>
      </w:r>
      <w:r w:rsidRPr="000C3B50" w:rsidR="003509FF">
        <w:rPr>
          <w:rFonts w:cs="Times New Roman" w:hint="default"/>
        </w:rPr>
        <w:t>znych dô</w:t>
      </w:r>
      <w:r w:rsidRPr="000C3B50" w:rsidR="003509FF">
        <w:rPr>
          <w:rFonts w:cs="Times New Roman" w:hint="default"/>
        </w:rPr>
        <w:t>vodov nepodpí</w:t>
      </w:r>
      <w:r w:rsidRPr="000C3B50" w:rsidR="003509FF">
        <w:rPr>
          <w:rFonts w:cs="Times New Roman" w:hint="default"/>
        </w:rPr>
        <w:t>sala zmluvy o poskytnutí</w:t>
      </w:r>
      <w:r w:rsidRPr="000C3B50" w:rsidR="003509FF">
        <w:rPr>
          <w:rFonts w:cs="Times New Roman" w:hint="default"/>
        </w:rPr>
        <w:t xml:space="preserve"> finanč</w:t>
      </w:r>
      <w:r w:rsidRPr="000C3B50" w:rsidR="003509FF">
        <w:rPr>
          <w:rFonts w:cs="Times New Roman" w:hint="default"/>
        </w:rPr>
        <w:t>né</w:t>
      </w:r>
      <w:r w:rsidRPr="000C3B50" w:rsidR="003509FF">
        <w:rPr>
          <w:rFonts w:cs="Times New Roman" w:hint="default"/>
        </w:rPr>
        <w:t>ho prí</w:t>
      </w:r>
      <w:r w:rsidRPr="000C3B50" w:rsidR="003509FF">
        <w:rPr>
          <w:rFonts w:cs="Times New Roman" w:hint="default"/>
        </w:rPr>
        <w:t>spevku pre neverejné</w:t>
      </w:r>
      <w:r w:rsidRPr="000C3B50" w:rsidR="003509FF">
        <w:rPr>
          <w:rFonts w:cs="Times New Roman" w:hint="default"/>
        </w:rPr>
        <w:t xml:space="preserve">ho </w:t>
      </w:r>
      <w:r w:rsidRPr="000C3B50" w:rsidR="00394253">
        <w:rPr>
          <w:rFonts w:cs="Times New Roman"/>
        </w:rPr>
        <w:t>posk</w:t>
      </w:r>
      <w:r w:rsidRPr="000C3B50" w:rsidR="00394253">
        <w:rPr>
          <w:rFonts w:cs="Times New Roman"/>
        </w:rPr>
        <w:t>y</w:t>
      </w:r>
      <w:r w:rsidRPr="000C3B50" w:rsidR="00394253">
        <w:rPr>
          <w:rFonts w:cs="Times New Roman" w:hint="default"/>
        </w:rPr>
        <w:t>tovateľ</w:t>
      </w:r>
      <w:r w:rsidRPr="000C3B50" w:rsidR="00394253">
        <w:rPr>
          <w:rFonts w:cs="Times New Roman" w:hint="default"/>
        </w:rPr>
        <w:t xml:space="preserve">a s ministerstvom, </w:t>
      </w:r>
      <w:r w:rsidRPr="000C3B50" w:rsidR="003509FF">
        <w:rPr>
          <w:rFonts w:cs="Times New Roman" w:hint="default"/>
        </w:rPr>
        <w:t>obec nepouká</w:t>
      </w:r>
      <w:r w:rsidRPr="000C3B50" w:rsidR="003509FF">
        <w:rPr>
          <w:rFonts w:cs="Times New Roman" w:hint="default"/>
        </w:rPr>
        <w:t>zala finanč</w:t>
      </w:r>
      <w:r w:rsidRPr="000C3B50" w:rsidR="003509FF">
        <w:rPr>
          <w:rFonts w:cs="Times New Roman" w:hint="default"/>
        </w:rPr>
        <w:t>né</w:t>
      </w:r>
      <w:r w:rsidRPr="000C3B50" w:rsidR="003509FF">
        <w:rPr>
          <w:rFonts w:cs="Times New Roman" w:hint="default"/>
        </w:rPr>
        <w:t xml:space="preserve"> prostriedky neverejné</w:t>
      </w:r>
      <w:r w:rsidRPr="000C3B50" w:rsidR="003509FF">
        <w:rPr>
          <w:rFonts w:cs="Times New Roman" w:hint="default"/>
        </w:rPr>
        <w:t>mu poskytovateľ</w:t>
      </w:r>
      <w:r w:rsidRPr="000C3B50" w:rsidR="003509FF">
        <w:rPr>
          <w:rFonts w:cs="Times New Roman" w:hint="default"/>
        </w:rPr>
        <w:t>ovi, resp. nie v </w:t>
      </w:r>
      <w:r w:rsidRPr="000C3B50" w:rsidR="003509FF">
        <w:rPr>
          <w:rFonts w:cs="Times New Roman" w:hint="default"/>
        </w:rPr>
        <w:t>zá</w:t>
      </w:r>
      <w:r w:rsidRPr="000C3B50" w:rsidR="003509FF">
        <w:rPr>
          <w:rFonts w:cs="Times New Roman" w:hint="default"/>
        </w:rPr>
        <w:t>konom stanovenej lehote). V </w:t>
      </w:r>
      <w:r w:rsidRPr="000C3B50" w:rsidR="003509FF">
        <w:rPr>
          <w:rFonts w:cs="Times New Roman" w:hint="default"/>
        </w:rPr>
        <w:t>dô</w:t>
      </w:r>
      <w:r w:rsidRPr="000C3B50" w:rsidR="003509FF">
        <w:rPr>
          <w:rFonts w:cs="Times New Roman" w:hint="default"/>
        </w:rPr>
        <w:t>sledku uvedené</w:t>
      </w:r>
      <w:r w:rsidRPr="000C3B50" w:rsidR="003509FF">
        <w:rPr>
          <w:rFonts w:cs="Times New Roman" w:hint="default"/>
        </w:rPr>
        <w:t>ho postupu obcí</w:t>
      </w:r>
      <w:r w:rsidRPr="000C3B50" w:rsidR="003509FF">
        <w:rPr>
          <w:rFonts w:cs="Times New Roman" w:hint="default"/>
        </w:rPr>
        <w:t xml:space="preserve">  bolo vš</w:t>
      </w:r>
      <w:r w:rsidRPr="000C3B50" w:rsidR="003509FF">
        <w:rPr>
          <w:rFonts w:cs="Times New Roman" w:hint="default"/>
        </w:rPr>
        <w:t>ak poskytov</w:t>
      </w:r>
      <w:r w:rsidRPr="000C3B50" w:rsidR="003509FF">
        <w:rPr>
          <w:rFonts w:cs="Times New Roman"/>
        </w:rPr>
        <w:t>a</w:t>
      </w:r>
      <w:r w:rsidRPr="000C3B50" w:rsidR="003509FF">
        <w:rPr>
          <w:rFonts w:cs="Times New Roman" w:hint="default"/>
        </w:rPr>
        <w:t>nie sociá</w:t>
      </w:r>
      <w:r w:rsidRPr="000C3B50" w:rsidR="003509FF">
        <w:rPr>
          <w:rFonts w:cs="Times New Roman" w:hint="default"/>
        </w:rPr>
        <w:t>lnej služ</w:t>
      </w:r>
      <w:r w:rsidRPr="000C3B50" w:rsidR="003509FF">
        <w:rPr>
          <w:rFonts w:cs="Times New Roman" w:hint="default"/>
        </w:rPr>
        <w:t>by u </w:t>
      </w:r>
      <w:r w:rsidRPr="000C3B50" w:rsidR="003509FF">
        <w:rPr>
          <w:rFonts w:cs="Times New Roman" w:hint="default"/>
        </w:rPr>
        <w:t>také</w:t>
      </w:r>
      <w:r w:rsidRPr="000C3B50" w:rsidR="003509FF">
        <w:rPr>
          <w:rFonts w:cs="Times New Roman" w:hint="default"/>
        </w:rPr>
        <w:t>ho</w:t>
      </w:r>
      <w:r w:rsidRPr="000C3B50" w:rsidR="00394253">
        <w:rPr>
          <w:rFonts w:cs="Times New Roman"/>
        </w:rPr>
        <w:t xml:space="preserve">to </w:t>
      </w:r>
      <w:r w:rsidRPr="000C3B50" w:rsidR="003509FF">
        <w:rPr>
          <w:rFonts w:cs="Times New Roman" w:hint="default"/>
        </w:rPr>
        <w:t>poskytovateľ</w:t>
      </w:r>
      <w:r w:rsidRPr="000C3B50" w:rsidR="003509FF">
        <w:rPr>
          <w:rFonts w:cs="Times New Roman" w:hint="default"/>
        </w:rPr>
        <w:t>a ohrozené</w:t>
      </w:r>
      <w:r w:rsidRPr="000C3B50" w:rsidR="003509FF">
        <w:rPr>
          <w:rFonts w:cs="Times New Roman" w:hint="default"/>
        </w:rPr>
        <w:t>, ale hlavne boli ohrozené</w:t>
      </w:r>
      <w:r w:rsidRPr="000C3B50" w:rsidR="003509FF">
        <w:rPr>
          <w:rFonts w:cs="Times New Roman" w:hint="default"/>
        </w:rPr>
        <w:t xml:space="preserve"> zá</w:t>
      </w:r>
      <w:r w:rsidRPr="000C3B50" w:rsidR="003509FF">
        <w:rPr>
          <w:rFonts w:cs="Times New Roman" w:hint="default"/>
        </w:rPr>
        <w:t>kladné</w:t>
      </w:r>
      <w:r w:rsidRPr="000C3B50" w:rsidR="003509FF">
        <w:rPr>
          <w:rFonts w:cs="Times New Roman" w:hint="default"/>
        </w:rPr>
        <w:t xml:space="preserve"> vitá</w:t>
      </w:r>
      <w:r w:rsidRPr="000C3B50" w:rsidR="003509FF">
        <w:rPr>
          <w:rFonts w:cs="Times New Roman" w:hint="default"/>
        </w:rPr>
        <w:t>lne potreby klientov, ale aj zamestnancov, ktorí</w:t>
      </w:r>
      <w:r w:rsidRPr="000C3B50" w:rsidR="003509FF">
        <w:rPr>
          <w:rFonts w:cs="Times New Roman" w:hint="default"/>
        </w:rPr>
        <w:t xml:space="preserve"> nemohli mať</w:t>
      </w:r>
      <w:r w:rsidRPr="000C3B50" w:rsidR="003509FF">
        <w:rPr>
          <w:rFonts w:cs="Times New Roman" w:hint="default"/>
        </w:rPr>
        <w:t xml:space="preserve"> vyplatenú</w:t>
      </w:r>
      <w:r w:rsidRPr="000C3B50" w:rsidR="003509FF">
        <w:rPr>
          <w:rFonts w:cs="Times New Roman" w:hint="default"/>
        </w:rPr>
        <w:t xml:space="preserve"> mzdu, re</w:t>
      </w:r>
      <w:r w:rsidRPr="000C3B50" w:rsidR="003509FF">
        <w:rPr>
          <w:rFonts w:cs="Times New Roman" w:hint="default"/>
        </w:rPr>
        <w:t>sp. mali ju vyplatenú</w:t>
      </w:r>
      <w:r w:rsidRPr="000C3B50" w:rsidR="003509FF">
        <w:rPr>
          <w:rFonts w:cs="Times New Roman" w:hint="default"/>
        </w:rPr>
        <w:t xml:space="preserve"> s </w:t>
      </w:r>
      <w:r w:rsidRPr="000C3B50" w:rsidR="003509FF">
        <w:rPr>
          <w:rFonts w:cs="Times New Roman" w:hint="default"/>
        </w:rPr>
        <w:t>oneskorení</w:t>
      </w:r>
      <w:r w:rsidRPr="000C3B50" w:rsidR="003509FF">
        <w:rPr>
          <w:rFonts w:cs="Times New Roman" w:hint="default"/>
        </w:rPr>
        <w:t>m.</w:t>
      </w:r>
    </w:p>
    <w:p w:rsidR="00CD4618" w:rsidRPr="000C3B50" w:rsidP="00D65693">
      <w:pPr>
        <w:pStyle w:val="Standard"/>
        <w:bidi w:val="0"/>
        <w:jc w:val="both"/>
        <w:rPr>
          <w:rFonts w:cs="Times New Roman"/>
        </w:rPr>
      </w:pPr>
      <w:r w:rsidRPr="000C3B50" w:rsidR="006374BF">
        <w:rPr>
          <w:rFonts w:cs="Times New Roman"/>
        </w:rPr>
        <w:tab/>
      </w:r>
      <w:r w:rsidRPr="000C3B50" w:rsidR="003509FF">
        <w:rPr>
          <w:rFonts w:cs="Times New Roman"/>
        </w:rPr>
        <w:t>Rovnako ako v </w:t>
      </w:r>
      <w:r w:rsidRPr="000C3B50" w:rsidR="003509FF">
        <w:rPr>
          <w:rFonts w:cs="Times New Roman" w:hint="default"/>
        </w:rPr>
        <w:t>platnej prá</w:t>
      </w:r>
      <w:r w:rsidRPr="000C3B50" w:rsidR="003509FF">
        <w:rPr>
          <w:rFonts w:cs="Times New Roman" w:hint="default"/>
        </w:rPr>
        <w:t>vnej ú</w:t>
      </w:r>
      <w:r w:rsidRPr="000C3B50" w:rsidR="003509FF">
        <w:rPr>
          <w:rFonts w:cs="Times New Roman" w:hint="default"/>
        </w:rPr>
        <w:t>prave, v prí</w:t>
      </w:r>
      <w:r w:rsidRPr="000C3B50" w:rsidR="003509FF">
        <w:rPr>
          <w:rFonts w:cs="Times New Roman" w:hint="default"/>
        </w:rPr>
        <w:t>pade, ž</w:t>
      </w:r>
      <w:r w:rsidRPr="000C3B50" w:rsidR="003509FF">
        <w:rPr>
          <w:rFonts w:cs="Times New Roman" w:hint="default"/>
        </w:rPr>
        <w:t>e finanč</w:t>
      </w:r>
      <w:r w:rsidRPr="000C3B50" w:rsidR="003509FF">
        <w:rPr>
          <w:rFonts w:cs="Times New Roman" w:hint="default"/>
        </w:rPr>
        <w:t>ný</w:t>
      </w:r>
      <w:r w:rsidRPr="000C3B50" w:rsidR="003509FF">
        <w:rPr>
          <w:rFonts w:cs="Times New Roman" w:hint="default"/>
        </w:rPr>
        <w:t xml:space="preserve"> prí</w:t>
      </w:r>
      <w:r w:rsidRPr="000C3B50" w:rsidR="003509FF">
        <w:rPr>
          <w:rFonts w:cs="Times New Roman" w:hint="default"/>
        </w:rPr>
        <w:t>spevok na poskytovanie sociá</w:t>
      </w:r>
      <w:r w:rsidRPr="000C3B50" w:rsidR="003509FF">
        <w:rPr>
          <w:rFonts w:cs="Times New Roman" w:hint="default"/>
        </w:rPr>
        <w:t>lnej služ</w:t>
      </w:r>
      <w:r w:rsidRPr="000C3B50" w:rsidR="003509FF">
        <w:rPr>
          <w:rFonts w:cs="Times New Roman" w:hint="default"/>
        </w:rPr>
        <w:t>by nebude z </w:t>
      </w:r>
      <w:r w:rsidRPr="000C3B50" w:rsidR="003509FF">
        <w:rPr>
          <w:rFonts w:cs="Times New Roman" w:hint="default"/>
        </w:rPr>
        <w:t>rô</w:t>
      </w:r>
      <w:r w:rsidRPr="000C3B50" w:rsidR="003509FF">
        <w:rPr>
          <w:rFonts w:cs="Times New Roman" w:hint="default"/>
        </w:rPr>
        <w:t>znych dô</w:t>
      </w:r>
      <w:r w:rsidRPr="000C3B50" w:rsidR="003509FF">
        <w:rPr>
          <w:rFonts w:cs="Times New Roman" w:hint="default"/>
        </w:rPr>
        <w:t>vodov poskytnutý</w:t>
      </w:r>
      <w:r w:rsidRPr="000C3B50" w:rsidR="003509FF">
        <w:rPr>
          <w:rFonts w:cs="Times New Roman" w:hint="default"/>
        </w:rPr>
        <w:t xml:space="preserve"> ministerstvom,  fakultatí</w:t>
      </w:r>
      <w:r w:rsidRPr="000C3B50" w:rsidR="003509FF">
        <w:rPr>
          <w:rFonts w:cs="Times New Roman" w:hint="default"/>
        </w:rPr>
        <w:t>vne ho môž</w:t>
      </w:r>
      <w:r w:rsidRPr="000C3B50" w:rsidR="003509FF">
        <w:rPr>
          <w:rFonts w:cs="Times New Roman" w:hint="default"/>
        </w:rPr>
        <w:t>e  poskytnúť</w:t>
      </w:r>
      <w:r w:rsidRPr="000C3B50" w:rsidR="003509FF">
        <w:rPr>
          <w:rFonts w:cs="Times New Roman" w:hint="default"/>
        </w:rPr>
        <w:t xml:space="preserve"> aj obec.</w:t>
      </w:r>
    </w:p>
    <w:p w:rsidR="00CD4618" w:rsidRPr="000C3B50" w:rsidP="00D65693">
      <w:pPr>
        <w:pStyle w:val="Standard"/>
        <w:bidi w:val="0"/>
        <w:jc w:val="both"/>
        <w:rPr>
          <w:rFonts w:cs="Times New Roman"/>
        </w:rPr>
      </w:pPr>
      <w:r w:rsidRPr="000C3B50" w:rsidR="006374BF">
        <w:rPr>
          <w:rFonts w:cs="Times New Roman"/>
        </w:rPr>
        <w:tab/>
      </w:r>
      <w:r w:rsidRPr="000C3B50" w:rsidR="003509FF">
        <w:rPr>
          <w:rFonts w:cs="Times New Roman" w:hint="default"/>
        </w:rPr>
        <w:t>Aj na zá</w:t>
      </w:r>
      <w:r w:rsidRPr="000C3B50" w:rsidR="003509FF">
        <w:rPr>
          <w:rFonts w:cs="Times New Roman" w:hint="default"/>
        </w:rPr>
        <w:t>klade poznat</w:t>
      </w:r>
      <w:r w:rsidRPr="000C3B50" w:rsidR="003509FF">
        <w:rPr>
          <w:rFonts w:cs="Times New Roman" w:hint="default"/>
        </w:rPr>
        <w:t>kov z </w:t>
      </w:r>
      <w:r w:rsidRPr="000C3B50" w:rsidR="003509FF">
        <w:rPr>
          <w:rFonts w:cs="Times New Roman" w:hint="default"/>
        </w:rPr>
        <w:t>implementač</w:t>
      </w:r>
      <w:r w:rsidRPr="000C3B50" w:rsidR="003509FF">
        <w:rPr>
          <w:rFonts w:cs="Times New Roman" w:hint="default"/>
        </w:rPr>
        <w:t>nej praxe sa navrhuje upraviť</w:t>
      </w:r>
      <w:r w:rsidRPr="000C3B50" w:rsidR="003509FF">
        <w:rPr>
          <w:rFonts w:cs="Times New Roman" w:hint="default"/>
        </w:rPr>
        <w:t xml:space="preserve"> iný</w:t>
      </w:r>
      <w:r w:rsidRPr="000C3B50" w:rsidR="003509FF">
        <w:rPr>
          <w:rFonts w:cs="Times New Roman" w:hint="default"/>
        </w:rPr>
        <w:t>m spô</w:t>
      </w:r>
      <w:r w:rsidRPr="000C3B50" w:rsidR="003509FF">
        <w:rPr>
          <w:rFonts w:cs="Times New Roman" w:hint="default"/>
        </w:rPr>
        <w:t>sobom  niektoré</w:t>
      </w:r>
      <w:r w:rsidRPr="000C3B50" w:rsidR="003509FF">
        <w:rPr>
          <w:rFonts w:cs="Times New Roman" w:hint="default"/>
        </w:rPr>
        <w:t xml:space="preserve"> podmienky poskytnutia finanč</w:t>
      </w:r>
      <w:r w:rsidRPr="000C3B50" w:rsidR="003509FF">
        <w:rPr>
          <w:rFonts w:cs="Times New Roman" w:hint="default"/>
        </w:rPr>
        <w:t>né</w:t>
      </w:r>
      <w:r w:rsidRPr="000C3B50" w:rsidR="003509FF">
        <w:rPr>
          <w:rFonts w:cs="Times New Roman" w:hint="default"/>
        </w:rPr>
        <w:t>ho prí</w:t>
      </w:r>
      <w:r w:rsidRPr="000C3B50" w:rsidR="003509FF">
        <w:rPr>
          <w:rFonts w:cs="Times New Roman" w:hint="default"/>
        </w:rPr>
        <w:t>spevku zariadeniu zriadené</w:t>
      </w:r>
      <w:r w:rsidRPr="000C3B50" w:rsidR="003509FF">
        <w:rPr>
          <w:rFonts w:cs="Times New Roman" w:hint="default"/>
        </w:rPr>
        <w:t>mu alebo založ</w:t>
      </w:r>
      <w:r w:rsidRPr="000C3B50" w:rsidR="003509FF">
        <w:rPr>
          <w:rFonts w:cs="Times New Roman" w:hint="default"/>
        </w:rPr>
        <w:t>ené</w:t>
      </w:r>
      <w:r w:rsidRPr="000C3B50" w:rsidR="003509FF">
        <w:rPr>
          <w:rFonts w:cs="Times New Roman" w:hint="default"/>
        </w:rPr>
        <w:t>mu obcou alebo obci, ktorá</w:t>
      </w:r>
      <w:r w:rsidRPr="000C3B50" w:rsidR="003509FF">
        <w:rPr>
          <w:rFonts w:cs="Times New Roman" w:hint="default"/>
        </w:rPr>
        <w:t xml:space="preserve"> poskytuje sociá</w:t>
      </w:r>
      <w:r w:rsidRPr="000C3B50" w:rsidR="003509FF">
        <w:rPr>
          <w:rFonts w:cs="Times New Roman" w:hint="default"/>
        </w:rPr>
        <w:t>lnu služ</w:t>
      </w:r>
      <w:r w:rsidRPr="000C3B50" w:rsidR="003509FF">
        <w:rPr>
          <w:rFonts w:cs="Times New Roman" w:hint="default"/>
        </w:rPr>
        <w:t>bu v zariadení</w:t>
      </w:r>
      <w:r w:rsidRPr="000C3B50" w:rsidR="003509FF">
        <w:rPr>
          <w:rFonts w:cs="Times New Roman" w:hint="default"/>
        </w:rPr>
        <w:t xml:space="preserve"> a finanč</w:t>
      </w:r>
      <w:r w:rsidRPr="000C3B50" w:rsidR="003509FF">
        <w:rPr>
          <w:rFonts w:cs="Times New Roman" w:hint="default"/>
        </w:rPr>
        <w:t>né</w:t>
      </w:r>
      <w:r w:rsidRPr="000C3B50" w:rsidR="003509FF">
        <w:rPr>
          <w:rFonts w:cs="Times New Roman" w:hint="default"/>
        </w:rPr>
        <w:t>ho prí</w:t>
      </w:r>
      <w:r w:rsidRPr="000C3B50" w:rsidR="003509FF">
        <w:rPr>
          <w:rFonts w:cs="Times New Roman" w:hint="default"/>
        </w:rPr>
        <w:t>spevku neverejné</w:t>
      </w:r>
      <w:r w:rsidRPr="000C3B50" w:rsidR="003509FF">
        <w:rPr>
          <w:rFonts w:cs="Times New Roman" w:hint="default"/>
        </w:rPr>
        <w:t>mu posky</w:t>
      </w:r>
      <w:r w:rsidRPr="000C3B50" w:rsidR="003509FF">
        <w:rPr>
          <w:rFonts w:cs="Times New Roman" w:hint="default"/>
        </w:rPr>
        <w:t>t</w:t>
      </w:r>
      <w:r w:rsidRPr="000C3B50" w:rsidR="003509FF">
        <w:rPr>
          <w:rFonts w:cs="Times New Roman" w:hint="default"/>
        </w:rPr>
        <w:t>ovateľ</w:t>
      </w:r>
      <w:r w:rsidRPr="000C3B50" w:rsidR="003509FF">
        <w:rPr>
          <w:rFonts w:cs="Times New Roman" w:hint="default"/>
        </w:rPr>
        <w:t>ovi na poskytovanie sociá</w:t>
      </w:r>
      <w:r w:rsidRPr="000C3B50" w:rsidR="003509FF">
        <w:rPr>
          <w:rFonts w:cs="Times New Roman" w:hint="default"/>
        </w:rPr>
        <w:t>lnej služ</w:t>
      </w:r>
      <w:r w:rsidRPr="000C3B50" w:rsidR="003509FF">
        <w:rPr>
          <w:rFonts w:cs="Times New Roman" w:hint="default"/>
        </w:rPr>
        <w:t>by. Ide predovš</w:t>
      </w:r>
      <w:r w:rsidRPr="000C3B50" w:rsidR="003509FF">
        <w:rPr>
          <w:rFonts w:cs="Times New Roman" w:hint="default"/>
        </w:rPr>
        <w:t>etký</w:t>
      </w:r>
      <w:r w:rsidRPr="000C3B50" w:rsidR="003509FF">
        <w:rPr>
          <w:rFonts w:cs="Times New Roman" w:hint="default"/>
        </w:rPr>
        <w:t>m o tieto zmeny:</w:t>
      </w:r>
    </w:p>
    <w:p w:rsidR="00CD4618" w:rsidRPr="000C3B50" w:rsidP="00D65693">
      <w:pPr>
        <w:pStyle w:val="Standard"/>
        <w:bidi w:val="0"/>
        <w:jc w:val="both"/>
        <w:rPr>
          <w:rFonts w:cs="Times New Roman"/>
        </w:rPr>
      </w:pPr>
      <w:r w:rsidRPr="000C3B50" w:rsidR="006374BF">
        <w:rPr>
          <w:rFonts w:cs="Times New Roman"/>
        </w:rPr>
        <w:tab/>
      </w:r>
      <w:r w:rsidRPr="000C3B50" w:rsidR="003509FF">
        <w:rPr>
          <w:rFonts w:cs="Times New Roman" w:hint="default"/>
        </w:rPr>
        <w:t>Nakoľ</w:t>
      </w:r>
      <w:r w:rsidRPr="000C3B50" w:rsidR="003509FF">
        <w:rPr>
          <w:rFonts w:cs="Times New Roman" w:hint="default"/>
        </w:rPr>
        <w:t>ko sa uvedené</w:t>
      </w:r>
      <w:r w:rsidRPr="000C3B50" w:rsidR="003509FF">
        <w:rPr>
          <w:rFonts w:cs="Times New Roman" w:hint="default"/>
        </w:rPr>
        <w:t xml:space="preserve"> finanč</w:t>
      </w:r>
      <w:r w:rsidRPr="000C3B50" w:rsidR="003509FF">
        <w:rPr>
          <w:rFonts w:cs="Times New Roman" w:hint="default"/>
        </w:rPr>
        <w:t>né</w:t>
      </w:r>
      <w:r w:rsidRPr="000C3B50" w:rsidR="003509FF">
        <w:rPr>
          <w:rFonts w:cs="Times New Roman" w:hint="default"/>
        </w:rPr>
        <w:t xml:space="preserve"> prí</w:t>
      </w:r>
      <w:r w:rsidRPr="000C3B50" w:rsidR="003509FF">
        <w:rPr>
          <w:rFonts w:cs="Times New Roman" w:hint="default"/>
        </w:rPr>
        <w:t>spevky poskytujú</w:t>
      </w:r>
      <w:r w:rsidRPr="000C3B50" w:rsidR="003509FF">
        <w:rPr>
          <w:rFonts w:cs="Times New Roman" w:hint="default"/>
        </w:rPr>
        <w:t xml:space="preserve"> na kapacitu zariadenia, je nevyhnutné</w:t>
      </w:r>
      <w:r w:rsidRPr="000C3B50" w:rsidR="003509FF">
        <w:rPr>
          <w:rFonts w:cs="Times New Roman" w:hint="default"/>
        </w:rPr>
        <w:t>, aby vý</w:t>
      </w:r>
      <w:r w:rsidRPr="000C3B50" w:rsidR="003509FF">
        <w:rPr>
          <w:rFonts w:cs="Times New Roman" w:hint="default"/>
        </w:rPr>
        <w:t>pis z registra poskytovateľ</w:t>
      </w:r>
      <w:r w:rsidRPr="000C3B50" w:rsidR="003509FF">
        <w:rPr>
          <w:rFonts w:cs="Times New Roman" w:hint="default"/>
        </w:rPr>
        <w:t>ov sociá</w:t>
      </w:r>
      <w:r w:rsidRPr="000C3B50" w:rsidR="003509FF">
        <w:rPr>
          <w:rFonts w:cs="Times New Roman" w:hint="default"/>
        </w:rPr>
        <w:t>lnych služ</w:t>
      </w:r>
      <w:r w:rsidRPr="000C3B50" w:rsidR="003509FF">
        <w:rPr>
          <w:rFonts w:cs="Times New Roman" w:hint="default"/>
        </w:rPr>
        <w:t>ieb, ktorý</w:t>
      </w:r>
      <w:r w:rsidRPr="000C3B50" w:rsidR="003509FF">
        <w:rPr>
          <w:rFonts w:cs="Times New Roman" w:hint="default"/>
        </w:rPr>
        <w:t>m sa kapacita zariadenia preuka</w:t>
      </w:r>
      <w:r w:rsidRPr="000C3B50" w:rsidR="003509FF">
        <w:rPr>
          <w:rFonts w:cs="Times New Roman" w:hint="default"/>
        </w:rPr>
        <w:t>zuje, nebol starší</w:t>
      </w:r>
      <w:r w:rsidRPr="000C3B50" w:rsidR="003509FF">
        <w:rPr>
          <w:rFonts w:cs="Times New Roman" w:hint="default"/>
        </w:rPr>
        <w:t xml:space="preserve"> ako 3 mesiace. </w:t>
      </w:r>
      <w:r w:rsidRPr="000C3B50" w:rsidR="003509FF">
        <w:rPr>
          <w:rFonts w:cs="Times New Roman" w:hint="default"/>
          <w:iCs/>
        </w:rPr>
        <w:t>Okrem vý</w:t>
      </w:r>
      <w:r w:rsidRPr="000C3B50" w:rsidR="003509FF">
        <w:rPr>
          <w:rFonts w:cs="Times New Roman" w:hint="default"/>
          <w:iCs/>
        </w:rPr>
        <w:t>pisu z registra sa od poskytovateľ</w:t>
      </w:r>
      <w:r w:rsidRPr="000C3B50" w:rsidR="003509FF">
        <w:rPr>
          <w:rFonts w:cs="Times New Roman" w:hint="default"/>
          <w:iCs/>
        </w:rPr>
        <w:t>a pož</w:t>
      </w:r>
      <w:r w:rsidRPr="000C3B50" w:rsidR="003509FF">
        <w:rPr>
          <w:rFonts w:cs="Times New Roman" w:hint="default"/>
          <w:iCs/>
        </w:rPr>
        <w:t>aduje aj predlož</w:t>
      </w:r>
      <w:r w:rsidRPr="000C3B50" w:rsidR="003509FF">
        <w:rPr>
          <w:rFonts w:cs="Times New Roman" w:hint="default"/>
          <w:iCs/>
        </w:rPr>
        <w:t>enie dokladov preukazujú</w:t>
      </w:r>
      <w:r w:rsidRPr="000C3B50" w:rsidR="003509FF">
        <w:rPr>
          <w:rFonts w:cs="Times New Roman" w:hint="default"/>
          <w:iCs/>
        </w:rPr>
        <w:t>cich skutoč</w:t>
      </w:r>
      <w:r w:rsidRPr="000C3B50" w:rsidR="003509FF">
        <w:rPr>
          <w:rFonts w:cs="Times New Roman" w:hint="default"/>
          <w:iCs/>
        </w:rPr>
        <w:t>nosť</w:t>
      </w:r>
      <w:r w:rsidRPr="000C3B50" w:rsidR="003509FF">
        <w:rPr>
          <w:rFonts w:cs="Times New Roman" w:hint="default"/>
          <w:iCs/>
        </w:rPr>
        <w:t>, ž</w:t>
      </w:r>
      <w:r w:rsidRPr="000C3B50" w:rsidR="003509FF">
        <w:rPr>
          <w:rFonts w:cs="Times New Roman" w:hint="default"/>
          <w:iCs/>
        </w:rPr>
        <w:t>e nemá</w:t>
      </w:r>
      <w:r w:rsidRPr="000C3B50" w:rsidR="003509FF">
        <w:rPr>
          <w:rFonts w:cs="Times New Roman" w:hint="default"/>
          <w:iCs/>
        </w:rPr>
        <w:t xml:space="preserve"> daň</w:t>
      </w:r>
      <w:r w:rsidRPr="000C3B50" w:rsidR="003509FF">
        <w:rPr>
          <w:rFonts w:cs="Times New Roman" w:hint="default"/>
          <w:iCs/>
        </w:rPr>
        <w:t>ové</w:t>
      </w:r>
      <w:r w:rsidRPr="000C3B50" w:rsidR="003509FF">
        <w:rPr>
          <w:rFonts w:cs="Times New Roman" w:hint="default"/>
          <w:iCs/>
        </w:rPr>
        <w:t xml:space="preserve"> nedoplatky a nedoplatky na poistnom</w:t>
      </w:r>
      <w:r w:rsidRPr="000C3B50" w:rsidR="00886F53">
        <w:rPr>
          <w:rFonts w:cs="Times New Roman"/>
          <w:iCs/>
        </w:rPr>
        <w:t>.</w:t>
      </w:r>
      <w:r w:rsidRPr="000C3B50" w:rsidR="003509FF">
        <w:rPr>
          <w:rFonts w:cs="Times New Roman" w:hint="default"/>
        </w:rPr>
        <w:t xml:space="preserve"> Ak obec alebo neverejný</w:t>
      </w:r>
      <w:r w:rsidRPr="000C3B50" w:rsidR="003509FF">
        <w:rPr>
          <w:rFonts w:cs="Times New Roman" w:hint="default"/>
        </w:rPr>
        <w:t xml:space="preserve"> poskytovateľ</w:t>
      </w:r>
      <w:r w:rsidRPr="000C3B50" w:rsidR="003509FF">
        <w:rPr>
          <w:rFonts w:cs="Times New Roman" w:hint="default"/>
        </w:rPr>
        <w:t xml:space="preserve"> nepož</w:t>
      </w:r>
      <w:r w:rsidRPr="000C3B50" w:rsidR="003509FF">
        <w:rPr>
          <w:rFonts w:cs="Times New Roman" w:hint="default"/>
        </w:rPr>
        <w:t>iada o poskytnutie prí</w:t>
      </w:r>
      <w:r w:rsidRPr="000C3B50" w:rsidR="003509FF">
        <w:rPr>
          <w:rFonts w:cs="Times New Roman" w:hint="default"/>
        </w:rPr>
        <w:t>spevku v zá</w:t>
      </w:r>
      <w:r w:rsidRPr="000C3B50" w:rsidR="003509FF">
        <w:rPr>
          <w:rFonts w:cs="Times New Roman" w:hint="default"/>
        </w:rPr>
        <w:t>konom stanovenom termí</w:t>
      </w:r>
      <w:r w:rsidRPr="000C3B50" w:rsidR="003509FF">
        <w:rPr>
          <w:rFonts w:cs="Times New Roman" w:hint="default"/>
        </w:rPr>
        <w:t>ne (v č</w:t>
      </w:r>
      <w:r w:rsidRPr="000C3B50" w:rsidR="003509FF">
        <w:rPr>
          <w:rFonts w:cs="Times New Roman" w:hint="default"/>
        </w:rPr>
        <w:t>ase od 1. augusta do 30. septembra predchá</w:t>
      </w:r>
      <w:r w:rsidRPr="000C3B50" w:rsidR="003509FF">
        <w:rPr>
          <w:rFonts w:cs="Times New Roman" w:hint="default"/>
        </w:rPr>
        <w:t>dzajú</w:t>
      </w:r>
      <w:r w:rsidRPr="000C3B50" w:rsidR="003509FF">
        <w:rPr>
          <w:rFonts w:cs="Times New Roman" w:hint="default"/>
        </w:rPr>
        <w:t>ceho rozpoč</w:t>
      </w:r>
      <w:r w:rsidRPr="000C3B50" w:rsidR="003509FF">
        <w:rPr>
          <w:rFonts w:cs="Times New Roman" w:hint="default"/>
        </w:rPr>
        <w:t>tové</w:t>
      </w:r>
      <w:r w:rsidRPr="000C3B50" w:rsidR="003509FF">
        <w:rPr>
          <w:rFonts w:cs="Times New Roman" w:hint="default"/>
        </w:rPr>
        <w:t>ho roka), jednoznač</w:t>
      </w:r>
      <w:r w:rsidRPr="000C3B50" w:rsidR="003509FF">
        <w:rPr>
          <w:rFonts w:cs="Times New Roman" w:hint="default"/>
        </w:rPr>
        <w:t>ne sa ustanovuje, ž</w:t>
      </w:r>
      <w:r w:rsidRPr="000C3B50" w:rsidR="003509FF">
        <w:rPr>
          <w:rFonts w:cs="Times New Roman" w:hint="default"/>
        </w:rPr>
        <w:t>e prá</w:t>
      </w:r>
      <w:r w:rsidRPr="000C3B50" w:rsidR="003509FF">
        <w:rPr>
          <w:rFonts w:cs="Times New Roman" w:hint="default"/>
        </w:rPr>
        <w:t>vo na finanč</w:t>
      </w:r>
      <w:r w:rsidRPr="000C3B50" w:rsidR="003509FF">
        <w:rPr>
          <w:rFonts w:cs="Times New Roman" w:hint="default"/>
        </w:rPr>
        <w:t>ný</w:t>
      </w:r>
      <w:r w:rsidRPr="000C3B50" w:rsidR="003509FF">
        <w:rPr>
          <w:rFonts w:cs="Times New Roman" w:hint="default"/>
        </w:rPr>
        <w:t xml:space="preserve"> prí</w:t>
      </w:r>
      <w:r w:rsidRPr="000C3B50" w:rsidR="003509FF">
        <w:rPr>
          <w:rFonts w:cs="Times New Roman" w:hint="default"/>
        </w:rPr>
        <w:t>spevok poskytovateľ</w:t>
      </w:r>
      <w:r w:rsidRPr="000C3B50" w:rsidR="003509FF">
        <w:rPr>
          <w:rFonts w:cs="Times New Roman" w:hint="default"/>
        </w:rPr>
        <w:t>ovi na prí</w:t>
      </w:r>
      <w:r w:rsidRPr="000C3B50" w:rsidR="003509FF">
        <w:rPr>
          <w:rFonts w:cs="Times New Roman" w:hint="default"/>
        </w:rPr>
        <w:t>sluš</w:t>
      </w:r>
      <w:r w:rsidRPr="000C3B50" w:rsidR="003509FF">
        <w:rPr>
          <w:rFonts w:cs="Times New Roman" w:hint="default"/>
        </w:rPr>
        <w:t>ný</w:t>
      </w:r>
      <w:r w:rsidRPr="000C3B50" w:rsidR="003509FF">
        <w:rPr>
          <w:rFonts w:cs="Times New Roman" w:hint="default"/>
        </w:rPr>
        <w:t xml:space="preserve"> rozpoč</w:t>
      </w:r>
      <w:r w:rsidRPr="000C3B50" w:rsidR="003509FF">
        <w:rPr>
          <w:rFonts w:cs="Times New Roman" w:hint="default"/>
        </w:rPr>
        <w:t>tový</w:t>
      </w:r>
      <w:r w:rsidRPr="000C3B50" w:rsidR="003509FF">
        <w:rPr>
          <w:rFonts w:cs="Times New Roman" w:hint="default"/>
        </w:rPr>
        <w:t xml:space="preserve"> rok zaniká</w:t>
      </w:r>
      <w:r w:rsidRPr="000C3B50" w:rsidR="003509FF">
        <w:rPr>
          <w:rFonts w:cs="Times New Roman" w:hint="default"/>
        </w:rPr>
        <w:t>. Finanč</w:t>
      </w:r>
      <w:r w:rsidRPr="000C3B50" w:rsidR="003509FF">
        <w:rPr>
          <w:rFonts w:cs="Times New Roman" w:hint="default"/>
        </w:rPr>
        <w:t>ný</w:t>
      </w:r>
      <w:r w:rsidRPr="000C3B50" w:rsidR="003509FF">
        <w:rPr>
          <w:rFonts w:cs="Times New Roman" w:hint="default"/>
        </w:rPr>
        <w:t xml:space="preserve"> prí</w:t>
      </w:r>
      <w:r w:rsidRPr="000C3B50" w:rsidR="003509FF">
        <w:rPr>
          <w:rFonts w:cs="Times New Roman" w:hint="default"/>
        </w:rPr>
        <w:t xml:space="preserve">spevok sa </w:t>
      </w:r>
      <w:r w:rsidRPr="000C3B50" w:rsidR="003509FF">
        <w:rPr>
          <w:rFonts w:cs="Times New Roman"/>
          <w:iCs/>
        </w:rPr>
        <w:t xml:space="preserve"> navrhuje</w:t>
      </w:r>
      <w:r w:rsidRPr="000C3B50" w:rsidR="003509FF">
        <w:rPr>
          <w:rFonts w:cs="Times New Roman"/>
          <w:i/>
          <w:iCs/>
        </w:rPr>
        <w:t xml:space="preserve"> </w:t>
      </w:r>
      <w:r w:rsidRPr="000C3B50" w:rsidR="003509FF">
        <w:rPr>
          <w:rFonts w:cs="Times New Roman"/>
        </w:rPr>
        <w:t>po</w:t>
      </w:r>
      <w:r w:rsidRPr="000C3B50" w:rsidR="003509FF">
        <w:rPr>
          <w:rFonts w:cs="Times New Roman" w:hint="default"/>
        </w:rPr>
        <w:t>skytovať</w:t>
      </w:r>
      <w:r w:rsidRPr="000C3B50" w:rsidR="003509FF">
        <w:rPr>
          <w:rFonts w:cs="Times New Roman" w:hint="default"/>
        </w:rPr>
        <w:t xml:space="preserve"> š</w:t>
      </w:r>
      <w:r w:rsidRPr="000C3B50" w:rsidR="003509FF">
        <w:rPr>
          <w:rFonts w:cs="Times New Roman" w:hint="default"/>
        </w:rPr>
        <w:t>tvrť</w:t>
      </w:r>
      <w:r w:rsidRPr="000C3B50" w:rsidR="003509FF">
        <w:rPr>
          <w:rFonts w:cs="Times New Roman" w:hint="default"/>
        </w:rPr>
        <w:t>roč</w:t>
      </w:r>
      <w:r w:rsidRPr="000C3B50" w:rsidR="003509FF">
        <w:rPr>
          <w:rFonts w:cs="Times New Roman" w:hint="default"/>
        </w:rPr>
        <w:t>ne,  preto uvedené</w:t>
      </w:r>
      <w:r w:rsidRPr="000C3B50" w:rsidR="003509FF">
        <w:rPr>
          <w:rFonts w:cs="Times New Roman" w:hint="default"/>
        </w:rPr>
        <w:t xml:space="preserve"> doklady bude ministerstvo vyž</w:t>
      </w:r>
      <w:r w:rsidRPr="000C3B50" w:rsidR="003509FF">
        <w:rPr>
          <w:rFonts w:cs="Times New Roman" w:hint="default"/>
        </w:rPr>
        <w:t>adovať</w:t>
      </w:r>
      <w:r w:rsidRPr="000C3B50" w:rsidR="003509FF">
        <w:rPr>
          <w:rFonts w:cs="Times New Roman" w:hint="default"/>
        </w:rPr>
        <w:t xml:space="preserve"> od Sociá</w:t>
      </w:r>
      <w:r w:rsidRPr="000C3B50" w:rsidR="003509FF">
        <w:rPr>
          <w:rFonts w:cs="Times New Roman" w:hint="default"/>
        </w:rPr>
        <w:t>lnej poisť</w:t>
      </w:r>
      <w:r w:rsidRPr="000C3B50" w:rsidR="003509FF">
        <w:rPr>
          <w:rFonts w:cs="Times New Roman" w:hint="default"/>
        </w:rPr>
        <w:t>ovne, zdravotný</w:t>
      </w:r>
      <w:r w:rsidRPr="000C3B50" w:rsidR="003509FF">
        <w:rPr>
          <w:rFonts w:cs="Times New Roman" w:hint="default"/>
        </w:rPr>
        <w:t>ch poisť</w:t>
      </w:r>
      <w:r w:rsidRPr="000C3B50" w:rsidR="003509FF">
        <w:rPr>
          <w:rFonts w:cs="Times New Roman" w:hint="default"/>
        </w:rPr>
        <w:t>ovní</w:t>
      </w:r>
      <w:r w:rsidRPr="000C3B50" w:rsidR="003509FF">
        <w:rPr>
          <w:rFonts w:cs="Times New Roman" w:hint="default"/>
        </w:rPr>
        <w:t xml:space="preserve"> a </w:t>
      </w:r>
      <w:r w:rsidRPr="000C3B50" w:rsidR="003509FF">
        <w:rPr>
          <w:rFonts w:cs="Times New Roman" w:hint="default"/>
        </w:rPr>
        <w:t>miestne prí</w:t>
      </w:r>
      <w:r w:rsidRPr="000C3B50" w:rsidR="003509FF">
        <w:rPr>
          <w:rFonts w:cs="Times New Roman" w:hint="default"/>
        </w:rPr>
        <w:t>sluš</w:t>
      </w:r>
      <w:r w:rsidRPr="000C3B50" w:rsidR="003509FF">
        <w:rPr>
          <w:rFonts w:cs="Times New Roman" w:hint="default"/>
        </w:rPr>
        <w:t>né</w:t>
      </w:r>
      <w:r w:rsidRPr="000C3B50" w:rsidR="003509FF">
        <w:rPr>
          <w:rFonts w:cs="Times New Roman" w:hint="default"/>
        </w:rPr>
        <w:t>ho</w:t>
      </w:r>
      <w:r w:rsidRPr="000C3B50" w:rsidR="00943791">
        <w:rPr>
          <w:rFonts w:cs="Times New Roman" w:hint="default"/>
        </w:rPr>
        <w:t xml:space="preserve"> finanč</w:t>
      </w:r>
      <w:r w:rsidRPr="000C3B50" w:rsidR="00943791">
        <w:rPr>
          <w:rFonts w:cs="Times New Roman" w:hint="default"/>
        </w:rPr>
        <w:t>nej sprá</w:t>
      </w:r>
      <w:r w:rsidRPr="000C3B50" w:rsidR="00943791">
        <w:rPr>
          <w:rFonts w:cs="Times New Roman" w:hint="default"/>
        </w:rPr>
        <w:t>vy</w:t>
      </w:r>
      <w:r w:rsidRPr="000C3B50" w:rsidR="003509FF">
        <w:rPr>
          <w:rFonts w:cs="Times New Roman" w:hint="default"/>
        </w:rPr>
        <w:t xml:space="preserve"> do konca kaž</w:t>
      </w:r>
      <w:r w:rsidRPr="000C3B50" w:rsidR="003509FF">
        <w:rPr>
          <w:rFonts w:cs="Times New Roman" w:hint="default"/>
        </w:rPr>
        <w:t>dé</w:t>
      </w:r>
      <w:r w:rsidRPr="000C3B50" w:rsidR="003509FF">
        <w:rPr>
          <w:rFonts w:cs="Times New Roman" w:hint="default"/>
        </w:rPr>
        <w:t>ho nasledujú</w:t>
      </w:r>
      <w:r w:rsidRPr="000C3B50" w:rsidR="003509FF">
        <w:rPr>
          <w:rFonts w:cs="Times New Roman" w:hint="default"/>
        </w:rPr>
        <w:t>ceho š</w:t>
      </w:r>
      <w:r w:rsidRPr="000C3B50" w:rsidR="003509FF">
        <w:rPr>
          <w:rFonts w:cs="Times New Roman" w:hint="default"/>
        </w:rPr>
        <w:t>tvrť</w:t>
      </w:r>
      <w:r w:rsidRPr="000C3B50" w:rsidR="003509FF">
        <w:rPr>
          <w:rFonts w:cs="Times New Roman" w:hint="default"/>
        </w:rPr>
        <w:t>roku a </w:t>
      </w:r>
      <w:r w:rsidRPr="000C3B50" w:rsidR="003509FF">
        <w:rPr>
          <w:rFonts w:cs="Times New Roman" w:hint="default"/>
        </w:rPr>
        <w:t>finanč</w:t>
      </w:r>
      <w:r w:rsidRPr="000C3B50" w:rsidR="003509FF">
        <w:rPr>
          <w:rFonts w:cs="Times New Roman" w:hint="default"/>
        </w:rPr>
        <w:t>ný</w:t>
      </w:r>
      <w:r w:rsidRPr="000C3B50" w:rsidR="003509FF">
        <w:rPr>
          <w:rFonts w:cs="Times New Roman" w:hint="default"/>
        </w:rPr>
        <w:t xml:space="preserve"> prí</w:t>
      </w:r>
      <w:r w:rsidRPr="000C3B50" w:rsidR="003509FF">
        <w:rPr>
          <w:rFonts w:cs="Times New Roman" w:hint="default"/>
        </w:rPr>
        <w:t>spevok mu bude vyplatený</w:t>
      </w:r>
      <w:r w:rsidRPr="000C3B50" w:rsidR="003509FF">
        <w:rPr>
          <w:rFonts w:cs="Times New Roman" w:hint="default"/>
        </w:rPr>
        <w:t xml:space="preserve"> len ak poskytovateľ</w:t>
      </w:r>
      <w:r w:rsidRPr="000C3B50" w:rsidR="003509FF">
        <w:rPr>
          <w:rFonts w:cs="Times New Roman" w:hint="default"/>
        </w:rPr>
        <w:t xml:space="preserve"> nie je dlž</w:t>
      </w:r>
      <w:r w:rsidRPr="000C3B50" w:rsidR="003509FF">
        <w:rPr>
          <w:rFonts w:cs="Times New Roman" w:hint="default"/>
        </w:rPr>
        <w:t>ní</w:t>
      </w:r>
      <w:r w:rsidRPr="000C3B50" w:rsidR="003509FF">
        <w:rPr>
          <w:rFonts w:cs="Times New Roman" w:hint="default"/>
        </w:rPr>
        <w:t>kom, nakoľ</w:t>
      </w:r>
      <w:r w:rsidRPr="000C3B50" w:rsidR="003509FF">
        <w:rPr>
          <w:rFonts w:cs="Times New Roman" w:hint="default"/>
        </w:rPr>
        <w:t>ko v </w:t>
      </w:r>
      <w:r w:rsidRPr="000C3B50" w:rsidR="003509FF">
        <w:rPr>
          <w:rFonts w:cs="Times New Roman" w:hint="default"/>
        </w:rPr>
        <w:t>opač</w:t>
      </w:r>
      <w:r w:rsidRPr="000C3B50" w:rsidR="003509FF">
        <w:rPr>
          <w:rFonts w:cs="Times New Roman" w:hint="default"/>
        </w:rPr>
        <w:t>nom prí</w:t>
      </w:r>
      <w:r w:rsidRPr="000C3B50" w:rsidR="003509FF">
        <w:rPr>
          <w:rFonts w:cs="Times New Roman" w:hint="default"/>
        </w:rPr>
        <w:t>pade mu prá</w:t>
      </w:r>
      <w:r w:rsidRPr="000C3B50" w:rsidR="003509FF">
        <w:rPr>
          <w:rFonts w:cs="Times New Roman" w:hint="default"/>
        </w:rPr>
        <w:t>vo na prí</w:t>
      </w:r>
      <w:r w:rsidRPr="000C3B50" w:rsidR="003509FF">
        <w:rPr>
          <w:rFonts w:cs="Times New Roman" w:hint="default"/>
        </w:rPr>
        <w:t>spevok na prí</w:t>
      </w:r>
      <w:r w:rsidRPr="000C3B50" w:rsidR="003509FF">
        <w:rPr>
          <w:rFonts w:cs="Times New Roman" w:hint="default"/>
        </w:rPr>
        <w:t>sluš</w:t>
      </w:r>
      <w:r w:rsidRPr="000C3B50" w:rsidR="003509FF">
        <w:rPr>
          <w:rFonts w:cs="Times New Roman" w:hint="default"/>
        </w:rPr>
        <w:t>ný</w:t>
      </w:r>
      <w:r w:rsidRPr="000C3B50" w:rsidR="003509FF">
        <w:rPr>
          <w:rFonts w:cs="Times New Roman" w:hint="default"/>
        </w:rPr>
        <w:t xml:space="preserve"> š</w:t>
      </w:r>
      <w:r w:rsidRPr="000C3B50" w:rsidR="003509FF">
        <w:rPr>
          <w:rFonts w:cs="Times New Roman" w:hint="default"/>
        </w:rPr>
        <w:t>tvrť</w:t>
      </w:r>
      <w:r w:rsidRPr="000C3B50" w:rsidR="003509FF">
        <w:rPr>
          <w:rFonts w:cs="Times New Roman" w:hint="default"/>
        </w:rPr>
        <w:t>rok zanikne.</w:t>
      </w:r>
    </w:p>
    <w:p w:rsidR="00CD4618" w:rsidRPr="000C3B50" w:rsidP="00D65693">
      <w:pPr>
        <w:pStyle w:val="Standard"/>
        <w:bidi w:val="0"/>
        <w:jc w:val="both"/>
        <w:rPr>
          <w:rFonts w:cs="Times New Roman"/>
        </w:rPr>
      </w:pPr>
      <w:r w:rsidRPr="000C3B50" w:rsidR="006374BF">
        <w:rPr>
          <w:rFonts w:cs="Times New Roman"/>
        </w:rPr>
        <w:tab/>
      </w:r>
      <w:r w:rsidRPr="000C3B50" w:rsidR="003509FF">
        <w:rPr>
          <w:rFonts w:cs="Times New Roman" w:hint="default"/>
        </w:rPr>
        <w:t>Upravuje sa aj obsah zmluvy o poskytnutí</w:t>
      </w:r>
      <w:r w:rsidRPr="000C3B50" w:rsidR="003509FF">
        <w:rPr>
          <w:rFonts w:cs="Times New Roman" w:hint="default"/>
        </w:rPr>
        <w:t xml:space="preserve"> prí</w:t>
      </w:r>
      <w:r w:rsidRPr="000C3B50" w:rsidR="003509FF">
        <w:rPr>
          <w:rFonts w:cs="Times New Roman" w:hint="default"/>
        </w:rPr>
        <w:t>spevkov, ná</w:t>
      </w:r>
      <w:r w:rsidRPr="000C3B50" w:rsidR="003509FF">
        <w:rPr>
          <w:rFonts w:cs="Times New Roman" w:hint="default"/>
        </w:rPr>
        <w:t>lež</w:t>
      </w:r>
      <w:r w:rsidRPr="000C3B50" w:rsidR="003509FF">
        <w:rPr>
          <w:rFonts w:cs="Times New Roman" w:hint="default"/>
        </w:rPr>
        <w:t>itosti zmluvy sú</w:t>
      </w:r>
      <w:r w:rsidRPr="000C3B50" w:rsidR="003509FF">
        <w:rPr>
          <w:rFonts w:cs="Times New Roman" w:hint="default"/>
        </w:rPr>
        <w:t xml:space="preserve"> doplnené</w:t>
      </w:r>
      <w:r w:rsidRPr="000C3B50" w:rsidR="003509FF">
        <w:rPr>
          <w:rFonts w:cs="Times New Roman" w:hint="default"/>
        </w:rPr>
        <w:t xml:space="preserve"> o </w:t>
      </w:r>
      <w:r w:rsidRPr="000C3B50" w:rsidR="003509FF">
        <w:rPr>
          <w:rFonts w:cs="Times New Roman" w:hint="default"/>
        </w:rPr>
        <w:t>podmienky vrá</w:t>
      </w:r>
      <w:r w:rsidRPr="000C3B50" w:rsidR="003509FF">
        <w:rPr>
          <w:rFonts w:cs="Times New Roman" w:hint="default"/>
        </w:rPr>
        <w:t>tenia prí</w:t>
      </w:r>
      <w:r w:rsidRPr="000C3B50" w:rsidR="003509FF">
        <w:rPr>
          <w:rFonts w:cs="Times New Roman" w:hint="default"/>
        </w:rPr>
        <w:t>spevku alebo jeho pomernej č</w:t>
      </w:r>
      <w:r w:rsidRPr="000C3B50" w:rsidR="003509FF">
        <w:rPr>
          <w:rFonts w:cs="Times New Roman" w:hint="default"/>
        </w:rPr>
        <w:t>asti, ak  poskytovateľ</w:t>
      </w:r>
      <w:r w:rsidRPr="000C3B50" w:rsidR="003509FF">
        <w:rPr>
          <w:rFonts w:cs="Times New Roman" w:hint="default"/>
        </w:rPr>
        <w:t xml:space="preserve"> mal  neobsadené</w:t>
      </w:r>
      <w:r w:rsidRPr="000C3B50" w:rsidR="003509FF">
        <w:rPr>
          <w:rFonts w:cs="Times New Roman" w:hint="default"/>
        </w:rPr>
        <w:t xml:space="preserve"> miesto </w:t>
      </w:r>
      <w:smartTag w:uri="urn:schemas-microsoft-com:office:smarttags" w:element="metricconverter">
        <w:smartTagPr>
          <w:attr w:name="ProductID" w:val="7 a"/>
        </w:smartTagPr>
        <w:r w:rsidRPr="000C3B50" w:rsidR="003509FF">
          <w:rPr>
            <w:rFonts w:cs="Times New Roman" w:hint="default"/>
          </w:rPr>
          <w:t>30 a</w:t>
        </w:r>
      </w:smartTag>
      <w:r w:rsidRPr="000C3B50" w:rsidR="003509FF">
        <w:rPr>
          <w:rFonts w:cs="Times New Roman" w:hint="default"/>
        </w:rPr>
        <w:t xml:space="preserve"> viac po sebe nasledujú</w:t>
      </w:r>
      <w:r w:rsidRPr="000C3B50" w:rsidR="003509FF">
        <w:rPr>
          <w:rFonts w:cs="Times New Roman" w:hint="default"/>
        </w:rPr>
        <w:t>cich dní</w:t>
      </w:r>
      <w:r w:rsidRPr="000C3B50" w:rsidR="003509FF">
        <w:rPr>
          <w:rFonts w:cs="Times New Roman" w:hint="default"/>
        </w:rPr>
        <w:t>, prič</w:t>
      </w:r>
      <w:r w:rsidRPr="000C3B50" w:rsidR="003509FF">
        <w:rPr>
          <w:rFonts w:cs="Times New Roman" w:hint="default"/>
        </w:rPr>
        <w:t>om sa definuje, č</w:t>
      </w:r>
      <w:r w:rsidRPr="000C3B50" w:rsidR="003509FF">
        <w:rPr>
          <w:rFonts w:cs="Times New Roman" w:hint="default"/>
        </w:rPr>
        <w:t>o sa za neobsadené</w:t>
      </w:r>
      <w:r w:rsidRPr="000C3B50" w:rsidR="003509FF">
        <w:rPr>
          <w:rFonts w:cs="Times New Roman" w:hint="default"/>
        </w:rPr>
        <w:t xml:space="preserve"> miesto považ</w:t>
      </w:r>
      <w:r w:rsidRPr="000C3B50" w:rsidR="003509FF">
        <w:rPr>
          <w:rFonts w:cs="Times New Roman" w:hint="default"/>
        </w:rPr>
        <w:t>uje.</w:t>
      </w:r>
    </w:p>
    <w:p w:rsidR="00F668D4" w:rsidRPr="000C3B50" w:rsidP="00F668D4">
      <w:pPr>
        <w:pStyle w:val="Standard"/>
        <w:bidi w:val="0"/>
        <w:ind w:firstLine="709"/>
        <w:jc w:val="both"/>
        <w:rPr>
          <w:rFonts w:cs="Times New Roman" w:hint="default"/>
        </w:rPr>
      </w:pPr>
      <w:r w:rsidRPr="000C3B50">
        <w:rPr>
          <w:rFonts w:cs="Times New Roman" w:hint="default"/>
        </w:rPr>
        <w:t>Súč</w:t>
      </w:r>
      <w:r w:rsidRPr="000C3B50">
        <w:rPr>
          <w:rFonts w:cs="Times New Roman" w:hint="default"/>
        </w:rPr>
        <w:t>asne sa upravujú</w:t>
      </w:r>
      <w:r w:rsidRPr="000C3B50">
        <w:rPr>
          <w:rFonts w:cs="Times New Roman" w:hint="default"/>
        </w:rPr>
        <w:t xml:space="preserve"> situá</w:t>
      </w:r>
      <w:r w:rsidRPr="000C3B50">
        <w:rPr>
          <w:rFonts w:cs="Times New Roman" w:hint="default"/>
        </w:rPr>
        <w:t>cie neposkytnutia finanč</w:t>
      </w:r>
      <w:r w:rsidRPr="000C3B50">
        <w:rPr>
          <w:rFonts w:cs="Times New Roman" w:hint="default"/>
        </w:rPr>
        <w:t>ný</w:t>
      </w:r>
      <w:r w:rsidRPr="000C3B50">
        <w:rPr>
          <w:rFonts w:cs="Times New Roman" w:hint="default"/>
        </w:rPr>
        <w:t>ch prí</w:t>
      </w:r>
      <w:r w:rsidRPr="000C3B50">
        <w:rPr>
          <w:rFonts w:cs="Times New Roman" w:hint="default"/>
        </w:rPr>
        <w:t>spevkov (obec a </w:t>
      </w:r>
      <w:r w:rsidRPr="000C3B50">
        <w:rPr>
          <w:rFonts w:cs="Times New Roman" w:hint="default"/>
        </w:rPr>
        <w:t>neverejný</w:t>
      </w:r>
      <w:r w:rsidRPr="000C3B50">
        <w:rPr>
          <w:rFonts w:cs="Times New Roman" w:hint="default"/>
        </w:rPr>
        <w:t xml:space="preserve"> poskytovateľ</w:t>
      </w:r>
      <w:r w:rsidRPr="000C3B50">
        <w:rPr>
          <w:rFonts w:cs="Times New Roman" w:hint="default"/>
        </w:rPr>
        <w:t>) z </w:t>
      </w:r>
      <w:r w:rsidRPr="000C3B50">
        <w:rPr>
          <w:rFonts w:cs="Times New Roman" w:hint="default"/>
        </w:rPr>
        <w:t>dô</w:t>
      </w:r>
      <w:r w:rsidRPr="000C3B50">
        <w:rPr>
          <w:rFonts w:cs="Times New Roman" w:hint="default"/>
        </w:rPr>
        <w:t>vodu, ž</w:t>
      </w:r>
      <w:r w:rsidRPr="000C3B50">
        <w:rPr>
          <w:rFonts w:cs="Times New Roman" w:hint="default"/>
        </w:rPr>
        <w:t>e t</w:t>
      </w:r>
      <w:r w:rsidRPr="000C3B50">
        <w:rPr>
          <w:rFonts w:cs="Times New Roman" w:hint="default"/>
        </w:rPr>
        <w:t>aký</w:t>
      </w:r>
      <w:r w:rsidRPr="000C3B50">
        <w:rPr>
          <w:rFonts w:cs="Times New Roman" w:hint="default"/>
        </w:rPr>
        <w:t>to druh podpory sa klientovi- cudzincovi už</w:t>
      </w:r>
      <w:r w:rsidRPr="000C3B50">
        <w:rPr>
          <w:rFonts w:cs="Times New Roman" w:hint="default"/>
        </w:rPr>
        <w:t xml:space="preserve"> vyplá</w:t>
      </w:r>
      <w:r w:rsidRPr="000C3B50">
        <w:rPr>
          <w:rFonts w:cs="Times New Roman" w:hint="default"/>
        </w:rPr>
        <w:t>ca z </w:t>
      </w:r>
      <w:r w:rsidRPr="000C3B50">
        <w:rPr>
          <w:rFonts w:cs="Times New Roman" w:hint="default"/>
        </w:rPr>
        <w:t>iné</w:t>
      </w:r>
      <w:r w:rsidRPr="000C3B50">
        <w:rPr>
          <w:rFonts w:cs="Times New Roman" w:hint="default"/>
        </w:rPr>
        <w:t>ho š</w:t>
      </w:r>
      <w:r w:rsidRPr="000C3B50">
        <w:rPr>
          <w:rFonts w:cs="Times New Roman" w:hint="default"/>
        </w:rPr>
        <w:t>tá</w:t>
      </w:r>
      <w:r w:rsidRPr="000C3B50">
        <w:rPr>
          <w:rFonts w:cs="Times New Roman" w:hint="default"/>
        </w:rPr>
        <w:t>tu. Cieľ</w:t>
      </w:r>
      <w:r w:rsidRPr="000C3B50">
        <w:rPr>
          <w:rFonts w:cs="Times New Roman" w:hint="default"/>
        </w:rPr>
        <w:t>om je</w:t>
      </w:r>
      <w:r w:rsidR="00672AE0">
        <w:rPr>
          <w:rFonts w:cs="Times New Roman" w:hint="default"/>
        </w:rPr>
        <w:t xml:space="preserve"> zabrá</w:t>
      </w:r>
      <w:r w:rsidR="00672AE0">
        <w:rPr>
          <w:rFonts w:cs="Times New Roman" w:hint="default"/>
        </w:rPr>
        <w:t>niť</w:t>
      </w:r>
      <w:r w:rsidR="00672AE0">
        <w:rPr>
          <w:rFonts w:cs="Times New Roman" w:hint="default"/>
        </w:rPr>
        <w:t xml:space="preserve"> duplicite poberania </w:t>
      </w:r>
      <w:r w:rsidRPr="000C3B50">
        <w:rPr>
          <w:rFonts w:cs="Times New Roman" w:hint="default"/>
        </w:rPr>
        <w:t>takejto podpory  na rovnaký</w:t>
      </w:r>
      <w:r w:rsidRPr="000C3B50">
        <w:rPr>
          <w:rFonts w:cs="Times New Roman" w:hint="default"/>
        </w:rPr>
        <w:t xml:space="preserve"> úč</w:t>
      </w:r>
      <w:r w:rsidRPr="000C3B50">
        <w:rPr>
          <w:rFonts w:cs="Times New Roman" w:hint="default"/>
        </w:rPr>
        <w:t>el, t.j. na zabezpeč</w:t>
      </w:r>
      <w:r w:rsidRPr="000C3B50">
        <w:rPr>
          <w:rFonts w:cs="Times New Roman" w:hint="default"/>
        </w:rPr>
        <w:t>enie  finanč</w:t>
      </w:r>
      <w:r w:rsidRPr="000C3B50">
        <w:rPr>
          <w:rFonts w:cs="Times New Roman" w:hint="default"/>
        </w:rPr>
        <w:t>nej podpory  pri  odká</w:t>
      </w:r>
      <w:r w:rsidRPr="000C3B50">
        <w:rPr>
          <w:rFonts w:cs="Times New Roman" w:hint="default"/>
        </w:rPr>
        <w:t>zanosti klienta  na pomoc inej osoby.</w:t>
      </w:r>
    </w:p>
    <w:p w:rsidR="00F668D4" w:rsidRPr="00D65693" w:rsidP="00D65693">
      <w:pPr>
        <w:pStyle w:val="Standard"/>
        <w:bidi w:val="0"/>
        <w:jc w:val="both"/>
        <w:rPr>
          <w:rFonts w:cs="Times New Roman"/>
        </w:rPr>
      </w:pPr>
    </w:p>
    <w:p w:rsidR="00672AE0" w:rsidP="00672AE0">
      <w:pPr>
        <w:pStyle w:val="Standard"/>
        <w:bidi w:val="0"/>
        <w:jc w:val="both"/>
        <w:rPr>
          <w:rFonts w:cs="Times New Roman"/>
          <w:b/>
        </w:rPr>
      </w:pPr>
      <w:r w:rsidRPr="00D65693">
        <w:rPr>
          <w:rFonts w:cs="Times New Roman"/>
          <w:b/>
        </w:rPr>
        <w:t xml:space="preserve">K bodu </w:t>
      </w:r>
      <w:r w:rsidR="00DC0CB1">
        <w:rPr>
          <w:rFonts w:cs="Times New Roman"/>
          <w:b/>
        </w:rPr>
        <w:t>144</w:t>
      </w:r>
      <w:r>
        <w:rPr>
          <w:rFonts w:cs="Times New Roman"/>
          <w:b/>
        </w:rPr>
        <w:t xml:space="preserve"> </w:t>
      </w:r>
      <w:r w:rsidRPr="00D65693">
        <w:rPr>
          <w:rFonts w:cs="Times New Roman" w:hint="default"/>
          <w:b/>
        </w:rPr>
        <w:t>- §</w:t>
      </w:r>
      <w:r w:rsidRPr="00D65693">
        <w:rPr>
          <w:rFonts w:cs="Times New Roman" w:hint="default"/>
          <w:b/>
        </w:rPr>
        <w:t xml:space="preserve"> 79 ods. 1</w:t>
      </w:r>
      <w:r w:rsidRPr="00D65693">
        <w:rPr>
          <w:rFonts w:cs="Times New Roman" w:hint="default"/>
          <w:b/>
        </w:rPr>
        <w:t xml:space="preserve"> </w:t>
      </w:r>
    </w:p>
    <w:p w:rsidR="00672AE0" w:rsidP="00FE3D6D">
      <w:pPr>
        <w:bidi w:val="0"/>
      </w:pPr>
      <w:r w:rsidR="006851D9">
        <w:tab/>
      </w:r>
      <w:r>
        <w:t>Ide o </w:t>
      </w:r>
      <w:r>
        <w:rPr>
          <w:rFonts w:hint="default"/>
        </w:rPr>
        <w:t>legislatí</w:t>
      </w:r>
      <w:r>
        <w:rPr>
          <w:rFonts w:hint="default"/>
        </w:rPr>
        <w:t>vnotechnickú</w:t>
      </w:r>
      <w:r>
        <w:rPr>
          <w:rFonts w:hint="default"/>
        </w:rPr>
        <w:t xml:space="preserve"> ú</w:t>
      </w:r>
      <w:r>
        <w:rPr>
          <w:rFonts w:hint="default"/>
        </w:rPr>
        <w:t xml:space="preserve">pravu </w:t>
      </w:r>
      <w:r w:rsidR="0076225E">
        <w:rPr>
          <w:rFonts w:hint="default"/>
        </w:rPr>
        <w:t>vypustení</w:t>
      </w:r>
      <w:r w:rsidR="0076225E">
        <w:rPr>
          <w:rFonts w:hint="default"/>
        </w:rPr>
        <w:t>m pí</w:t>
      </w:r>
      <w:r w:rsidR="0076225E">
        <w:rPr>
          <w:rFonts w:hint="default"/>
        </w:rPr>
        <w:t>sm. g) v </w:t>
      </w:r>
      <w:r w:rsidR="0076225E">
        <w:rPr>
          <w:rFonts w:hint="default"/>
        </w:rPr>
        <w:t>nadvä</w:t>
      </w:r>
      <w:r w:rsidR="0076225E">
        <w:rPr>
          <w:rFonts w:hint="default"/>
        </w:rPr>
        <w:t>znosti na vypustenie §</w:t>
      </w:r>
      <w:r w:rsidR="0076225E">
        <w:rPr>
          <w:rFonts w:hint="default"/>
        </w:rPr>
        <w:t xml:space="preserve"> 103.</w:t>
      </w:r>
    </w:p>
    <w:p w:rsidR="00672AE0" w:rsidP="00FE3D6D">
      <w:pPr>
        <w:bidi w:val="0"/>
      </w:pPr>
    </w:p>
    <w:p w:rsidR="00CD4618" w:rsidRPr="00D65693" w:rsidP="00D65693">
      <w:pPr>
        <w:pStyle w:val="Standard"/>
        <w:bidi w:val="0"/>
        <w:jc w:val="both"/>
        <w:rPr>
          <w:rFonts w:cs="Times New Roman"/>
        </w:rPr>
      </w:pPr>
      <w:r w:rsidRPr="00D65693" w:rsidR="003509FF">
        <w:rPr>
          <w:rFonts w:cs="Times New Roman"/>
          <w:b/>
        </w:rPr>
        <w:t>K bodu 1</w:t>
      </w:r>
      <w:r w:rsidR="00DC0CB1">
        <w:rPr>
          <w:rFonts w:cs="Times New Roman"/>
          <w:b/>
        </w:rPr>
        <w:t>45</w:t>
      </w:r>
      <w:r w:rsidR="00672AE0">
        <w:rPr>
          <w:rFonts w:cs="Times New Roman"/>
          <w:b/>
        </w:rPr>
        <w:t xml:space="preserve"> </w:t>
      </w:r>
      <w:r w:rsidRPr="00D65693" w:rsidR="003509FF">
        <w:rPr>
          <w:rFonts w:cs="Times New Roman" w:hint="default"/>
          <w:b/>
        </w:rPr>
        <w:t>- §</w:t>
      </w:r>
      <w:r w:rsidRPr="00D65693" w:rsidR="003509FF">
        <w:rPr>
          <w:rFonts w:cs="Times New Roman" w:hint="default"/>
          <w:b/>
        </w:rPr>
        <w:t xml:space="preserve"> 79 ods. 1 pí</w:t>
      </w:r>
      <w:r w:rsidRPr="00D65693" w:rsidR="003509FF">
        <w:rPr>
          <w:rFonts w:cs="Times New Roman" w:hint="default"/>
          <w:b/>
        </w:rPr>
        <w:t>sm</w:t>
      </w:r>
      <w:r w:rsidRPr="00D65693" w:rsidR="006374BF">
        <w:rPr>
          <w:rFonts w:cs="Times New Roman"/>
          <w:b/>
        </w:rPr>
        <w:t>.</w:t>
      </w:r>
      <w:r w:rsidR="0076225E">
        <w:rPr>
          <w:rFonts w:cs="Times New Roman"/>
          <w:b/>
        </w:rPr>
        <w:t xml:space="preserve"> g) </w:t>
      </w:r>
      <w:r w:rsidR="000C3B50">
        <w:rPr>
          <w:rFonts w:cs="Times New Roman" w:hint="default"/>
          <w:b/>
        </w:rPr>
        <w:t>š</w:t>
      </w:r>
      <w:r w:rsidR="000C3B50">
        <w:rPr>
          <w:rFonts w:cs="Times New Roman" w:hint="default"/>
          <w:b/>
        </w:rPr>
        <w:t>tvrtý</w:t>
      </w:r>
      <w:r w:rsidR="000C3B50">
        <w:rPr>
          <w:rFonts w:cs="Times New Roman" w:hint="default"/>
          <w:b/>
        </w:rPr>
        <w:t xml:space="preserve"> bod</w:t>
      </w:r>
    </w:p>
    <w:p w:rsidR="005B0579" w:rsidP="0076225E">
      <w:pPr>
        <w:pStyle w:val="Standard"/>
        <w:bidi w:val="0"/>
        <w:jc w:val="both"/>
        <w:rPr>
          <w:rFonts w:cs="Times New Roman"/>
          <w:b/>
        </w:rPr>
      </w:pPr>
      <w:r w:rsidRPr="00D65693" w:rsidR="006374BF">
        <w:rPr>
          <w:rFonts w:cs="Times New Roman"/>
        </w:rPr>
        <w:tab/>
      </w:r>
      <w:r w:rsidR="0076225E">
        <w:rPr>
          <w:rFonts w:cs="Times New Roman" w:hint="default"/>
        </w:rPr>
        <w:t>Ná</w:t>
      </w:r>
      <w:r w:rsidR="0076225E">
        <w:rPr>
          <w:rFonts w:cs="Times New Roman" w:hint="default"/>
        </w:rPr>
        <w:t>vrhom sa dopĺň</w:t>
      </w:r>
      <w:r w:rsidR="0076225E">
        <w:rPr>
          <w:rFonts w:cs="Times New Roman" w:hint="default"/>
        </w:rPr>
        <w:t xml:space="preserve">a </w:t>
      </w:r>
      <w:r w:rsidRPr="005B0579">
        <w:rPr>
          <w:rFonts w:cs="Times New Roman" w:hint="default"/>
        </w:rPr>
        <w:t>pô</w:t>
      </w:r>
      <w:r w:rsidRPr="005B0579">
        <w:rPr>
          <w:rFonts w:cs="Times New Roman" w:hint="default"/>
        </w:rPr>
        <w:t>sobnosť</w:t>
      </w:r>
      <w:r w:rsidRPr="005B0579">
        <w:rPr>
          <w:rFonts w:cs="Times New Roman" w:hint="default"/>
        </w:rPr>
        <w:t xml:space="preserve"> Ministerstva prá</w:t>
      </w:r>
      <w:r w:rsidRPr="005B0579">
        <w:rPr>
          <w:rFonts w:cs="Times New Roman" w:hint="default"/>
        </w:rPr>
        <w:t>ce sociá</w:t>
      </w:r>
      <w:r w:rsidRPr="005B0579">
        <w:rPr>
          <w:rFonts w:cs="Times New Roman" w:hint="default"/>
        </w:rPr>
        <w:t>lnych vecí</w:t>
      </w:r>
      <w:r w:rsidRPr="005B0579">
        <w:rPr>
          <w:rFonts w:cs="Times New Roman" w:hint="default"/>
        </w:rPr>
        <w:t xml:space="preserve"> a rodiny SR</w:t>
      </w:r>
      <w:r>
        <w:rPr>
          <w:rFonts w:cs="Times New Roman" w:hint="default"/>
        </w:rPr>
        <w:t>, ktorý</w:t>
      </w:r>
      <w:r>
        <w:rPr>
          <w:rFonts w:cs="Times New Roman" w:hint="default"/>
        </w:rPr>
        <w:t xml:space="preserve"> je sprá</w:t>
      </w:r>
      <w:r>
        <w:rPr>
          <w:rFonts w:cs="Times New Roman" w:hint="default"/>
        </w:rPr>
        <w:t>vnym orgá</w:t>
      </w:r>
      <w:r>
        <w:rPr>
          <w:rFonts w:cs="Times New Roman" w:hint="default"/>
        </w:rPr>
        <w:t xml:space="preserve">nom  aj </w:t>
      </w:r>
      <w:r w:rsidRPr="005B0579">
        <w:rPr>
          <w:rFonts w:cs="Times New Roman" w:hint="default"/>
        </w:rPr>
        <w:t>pri rozhodovaní</w:t>
      </w:r>
      <w:r w:rsidRPr="005B0579">
        <w:rPr>
          <w:rFonts w:cs="Times New Roman" w:hint="default"/>
        </w:rPr>
        <w:t xml:space="preserve"> o </w:t>
      </w:r>
      <w:r w:rsidRPr="005B0579">
        <w:rPr>
          <w:rFonts w:cs="Times New Roman" w:hint="default"/>
        </w:rPr>
        <w:t>pokutá</w:t>
      </w:r>
      <w:r w:rsidRPr="005B0579">
        <w:rPr>
          <w:rFonts w:cs="Times New Roman" w:hint="default"/>
        </w:rPr>
        <w:t>ch za sprá</w:t>
      </w:r>
      <w:r w:rsidRPr="005B0579">
        <w:rPr>
          <w:rFonts w:cs="Times New Roman" w:hint="default"/>
        </w:rPr>
        <w:t>vne delikty</w:t>
      </w:r>
      <w:r>
        <w:rPr>
          <w:rFonts w:cs="Times New Roman"/>
        </w:rPr>
        <w:t>.</w:t>
      </w:r>
      <w:r>
        <w:rPr>
          <w:rFonts w:cs="Times New Roman"/>
          <w:b/>
        </w:rPr>
        <w:t xml:space="preserve"> </w:t>
      </w:r>
    </w:p>
    <w:p w:rsidR="00DC0CB1" w:rsidRPr="00D65693" w:rsidP="0076225E">
      <w:pPr>
        <w:pStyle w:val="Standard"/>
        <w:bidi w:val="0"/>
        <w:jc w:val="both"/>
        <w:rPr>
          <w:rFonts w:cs="Times New Roman"/>
        </w:rPr>
      </w:pPr>
    </w:p>
    <w:p w:rsidR="005B0579" w:rsidRPr="00D65693" w:rsidP="00D65693">
      <w:pPr>
        <w:pStyle w:val="Standard"/>
        <w:bidi w:val="0"/>
        <w:jc w:val="both"/>
        <w:rPr>
          <w:rFonts w:cs="Times New Roman"/>
        </w:rPr>
      </w:pPr>
      <w:r w:rsidRPr="00D65693" w:rsidR="00DC0CB1">
        <w:rPr>
          <w:rFonts w:cs="Times New Roman"/>
          <w:b/>
        </w:rPr>
        <w:t>K bodu 1</w:t>
      </w:r>
      <w:r w:rsidR="00DC0CB1">
        <w:rPr>
          <w:rFonts w:cs="Times New Roman" w:hint="default"/>
          <w:b/>
        </w:rPr>
        <w:t>46 - §</w:t>
      </w:r>
      <w:r w:rsidR="00DC0CB1">
        <w:rPr>
          <w:rFonts w:cs="Times New Roman" w:hint="default"/>
          <w:b/>
        </w:rPr>
        <w:t xml:space="preserve"> 79 ods. 2</w:t>
      </w:r>
    </w:p>
    <w:p w:rsidR="00CD4618" w:rsidP="00D65693">
      <w:pPr>
        <w:pStyle w:val="Standard"/>
        <w:bidi w:val="0"/>
        <w:jc w:val="both"/>
        <w:rPr>
          <w:rFonts w:cs="Times New Roman"/>
          <w:b/>
          <w:color w:val="7030A0"/>
        </w:rPr>
      </w:pPr>
    </w:p>
    <w:p w:rsidR="00DC0CB1" w:rsidP="005E1CAE">
      <w:pPr>
        <w:pStyle w:val="Standard"/>
        <w:bidi w:val="0"/>
        <w:ind w:firstLine="709"/>
        <w:jc w:val="both"/>
      </w:pPr>
      <w:r>
        <w:t>Ide o </w:t>
      </w:r>
      <w:r>
        <w:rPr>
          <w:rFonts w:hint="default"/>
        </w:rPr>
        <w:t>legislatí</w:t>
      </w:r>
      <w:r>
        <w:rPr>
          <w:rFonts w:hint="default"/>
        </w:rPr>
        <w:t>vnotechnickú</w:t>
      </w:r>
      <w:r>
        <w:rPr>
          <w:rFonts w:hint="default"/>
        </w:rPr>
        <w:t xml:space="preserve"> ú</w:t>
      </w:r>
      <w:r>
        <w:rPr>
          <w:rFonts w:hint="default"/>
        </w:rPr>
        <w:t xml:space="preserve">pravu </w:t>
      </w:r>
      <w:r w:rsidR="005E1CAE">
        <w:t xml:space="preserve"> v </w:t>
      </w:r>
      <w:r w:rsidR="005E1CAE">
        <w:rPr>
          <w:rFonts w:hint="default"/>
        </w:rPr>
        <w:t>nadvä</w:t>
      </w:r>
      <w:r w:rsidR="005E1CAE">
        <w:rPr>
          <w:rFonts w:hint="default"/>
        </w:rPr>
        <w:t>znosti na novelizač</w:t>
      </w:r>
      <w:r w:rsidR="005E1CAE">
        <w:rPr>
          <w:rFonts w:hint="default"/>
        </w:rPr>
        <w:t>ný</w:t>
      </w:r>
      <w:r w:rsidR="005E1CAE">
        <w:rPr>
          <w:rFonts w:hint="default"/>
        </w:rPr>
        <w:t xml:space="preserve"> bod 144, ktorý</w:t>
      </w:r>
      <w:r w:rsidR="005E1CAE">
        <w:rPr>
          <w:rFonts w:hint="default"/>
        </w:rPr>
        <w:t>m sa vypustilo rozhodovanie o priestupkoch.</w:t>
      </w:r>
    </w:p>
    <w:p w:rsidR="005E1CAE" w:rsidRPr="00D65693" w:rsidP="005E1CAE">
      <w:pPr>
        <w:pStyle w:val="Standard"/>
        <w:bidi w:val="0"/>
        <w:ind w:firstLine="709"/>
        <w:jc w:val="both"/>
        <w:rPr>
          <w:rFonts w:cs="Times New Roman"/>
          <w:b/>
          <w:color w:val="7030A0"/>
        </w:rPr>
      </w:pPr>
    </w:p>
    <w:p w:rsidR="00CD4618" w:rsidRPr="00D65693" w:rsidP="00D65693">
      <w:pPr>
        <w:pStyle w:val="Standard"/>
        <w:bidi w:val="0"/>
        <w:jc w:val="both"/>
        <w:rPr>
          <w:rFonts w:cs="Times New Roman"/>
          <w:b/>
        </w:rPr>
      </w:pPr>
      <w:r w:rsidRPr="00D65693" w:rsidR="00B057FF">
        <w:rPr>
          <w:rFonts w:cs="Times New Roman"/>
          <w:b/>
        </w:rPr>
        <w:t>K bodom</w:t>
      </w:r>
      <w:r w:rsidR="00061309">
        <w:rPr>
          <w:rFonts w:cs="Times New Roman"/>
          <w:b/>
        </w:rPr>
        <w:t xml:space="preserve"> 1</w:t>
      </w:r>
      <w:r w:rsidR="0076225E">
        <w:rPr>
          <w:rFonts w:cs="Times New Roman"/>
          <w:b/>
        </w:rPr>
        <w:t>4</w:t>
      </w:r>
      <w:r w:rsidR="005E1CAE">
        <w:rPr>
          <w:rFonts w:cs="Times New Roman"/>
          <w:b/>
        </w:rPr>
        <w:t>7</w:t>
      </w:r>
      <w:r w:rsidRPr="00D65693" w:rsidR="003509FF">
        <w:rPr>
          <w:rFonts w:cs="Times New Roman"/>
          <w:b/>
        </w:rPr>
        <w:t xml:space="preserve"> a 14</w:t>
      </w:r>
      <w:r w:rsidR="005E1CAE">
        <w:rPr>
          <w:rFonts w:cs="Times New Roman"/>
          <w:b/>
        </w:rPr>
        <w:t>8</w:t>
      </w:r>
      <w:r w:rsidR="000C3B50">
        <w:rPr>
          <w:rFonts w:cs="Times New Roman"/>
          <w:b/>
        </w:rPr>
        <w:t xml:space="preserve"> </w:t>
      </w:r>
      <w:r w:rsidR="0076225E">
        <w:rPr>
          <w:rFonts w:cs="Times New Roman"/>
          <w:b/>
        </w:rPr>
        <w:t xml:space="preserve">- </w:t>
      </w:r>
      <w:r w:rsidRPr="00D65693" w:rsidR="003509FF">
        <w:rPr>
          <w:rFonts w:cs="Times New Roman" w:hint="default"/>
          <w:b/>
        </w:rPr>
        <w:t>§</w:t>
      </w:r>
      <w:r w:rsidRPr="00D65693" w:rsidR="003509FF">
        <w:rPr>
          <w:rFonts w:cs="Times New Roman" w:hint="default"/>
          <w:b/>
        </w:rPr>
        <w:t xml:space="preserve"> 79 ods. 3 pí</w:t>
      </w:r>
      <w:r w:rsidRPr="00D65693" w:rsidR="003509FF">
        <w:rPr>
          <w:rFonts w:cs="Times New Roman" w:hint="default"/>
          <w:b/>
        </w:rPr>
        <w:t>sm. e), f) a i)</w:t>
      </w:r>
    </w:p>
    <w:p w:rsidR="00CD4618" w:rsidP="00AF577D">
      <w:pPr>
        <w:pStyle w:val="Standard"/>
        <w:bidi w:val="0"/>
        <w:jc w:val="both"/>
        <w:rPr>
          <w:rFonts w:cs="Times New Roman"/>
        </w:rPr>
      </w:pPr>
      <w:r w:rsidRPr="00D65693" w:rsidR="006374BF">
        <w:rPr>
          <w:rFonts w:cs="Times New Roman"/>
        </w:rPr>
        <w:tab/>
      </w:r>
      <w:r w:rsidRPr="00D65693" w:rsidR="003509FF">
        <w:rPr>
          <w:rFonts w:cs="Times New Roman"/>
        </w:rPr>
        <w:t xml:space="preserve">Ide o </w:t>
      </w:r>
      <w:r w:rsidRPr="00D65693" w:rsidR="003509FF">
        <w:rPr>
          <w:rFonts w:cs="Times New Roman" w:hint="default"/>
        </w:rPr>
        <w:t>ú</w:t>
      </w:r>
      <w:r w:rsidRPr="00D65693" w:rsidR="003509FF">
        <w:rPr>
          <w:rFonts w:cs="Times New Roman" w:hint="default"/>
        </w:rPr>
        <w:t>prav</w:t>
      </w:r>
      <w:r w:rsidR="000C3B50">
        <w:rPr>
          <w:rFonts w:cs="Times New Roman" w:hint="default"/>
        </w:rPr>
        <w:t>y v nadvä</w:t>
      </w:r>
      <w:r w:rsidR="000C3B50">
        <w:rPr>
          <w:rFonts w:cs="Times New Roman" w:hint="default"/>
        </w:rPr>
        <w:t>znosti na ú</w:t>
      </w:r>
      <w:r w:rsidR="000C3B50">
        <w:rPr>
          <w:rFonts w:cs="Times New Roman" w:hint="default"/>
        </w:rPr>
        <w:t>pravu v §</w:t>
      </w:r>
      <w:r w:rsidR="000C3B50">
        <w:rPr>
          <w:rFonts w:cs="Times New Roman" w:hint="default"/>
        </w:rPr>
        <w:t xml:space="preserve"> 68</w:t>
      </w:r>
      <w:r w:rsidRPr="00D65693" w:rsidR="003509FF">
        <w:rPr>
          <w:rFonts w:cs="Times New Roman"/>
        </w:rPr>
        <w:t xml:space="preserve"> </w:t>
      </w:r>
      <w:r w:rsidR="00AF577D">
        <w:rPr>
          <w:rFonts w:cs="Times New Roman" w:hint="default"/>
        </w:rPr>
        <w:t>(dopĺň</w:t>
      </w:r>
      <w:r w:rsidR="00AF577D">
        <w:rPr>
          <w:rFonts w:cs="Times New Roman" w:hint="default"/>
        </w:rPr>
        <w:t>a sa dô</w:t>
      </w:r>
      <w:r w:rsidR="00AF577D">
        <w:rPr>
          <w:rFonts w:cs="Times New Roman" w:hint="default"/>
        </w:rPr>
        <w:t>vod vý</w:t>
      </w:r>
      <w:r w:rsidR="00AF577D">
        <w:rPr>
          <w:rFonts w:cs="Times New Roman" w:hint="default"/>
        </w:rPr>
        <w:t>mazu z registra a </w:t>
      </w:r>
      <w:r w:rsidR="00AF577D">
        <w:rPr>
          <w:rFonts w:cs="Times New Roman" w:hint="default"/>
        </w:rPr>
        <w:t>poč</w:t>
      </w:r>
      <w:r w:rsidR="00AF577D">
        <w:rPr>
          <w:rFonts w:cs="Times New Roman" w:hint="default"/>
        </w:rPr>
        <w:t>et miest v </w:t>
      </w:r>
      <w:r w:rsidR="00AF577D">
        <w:rPr>
          <w:rFonts w:cs="Times New Roman" w:hint="default"/>
        </w:rPr>
        <w:t>zariadení</w:t>
      </w:r>
      <w:r w:rsidR="00AF577D">
        <w:rPr>
          <w:rFonts w:cs="Times New Roman" w:hint="default"/>
        </w:rPr>
        <w:t xml:space="preserve"> v </w:t>
      </w:r>
      <w:r w:rsidR="00AF577D">
        <w:rPr>
          <w:rFonts w:cs="Times New Roman" w:hint="default"/>
        </w:rPr>
        <w:t>Centrá</w:t>
      </w:r>
      <w:r w:rsidR="00AF577D">
        <w:rPr>
          <w:rFonts w:cs="Times New Roman" w:hint="default"/>
        </w:rPr>
        <w:t>lnom registri).</w:t>
      </w:r>
    </w:p>
    <w:p w:rsidR="005E1CAE" w:rsidP="00AF577D">
      <w:pPr>
        <w:pStyle w:val="Standard"/>
        <w:bidi w:val="0"/>
        <w:jc w:val="both"/>
        <w:rPr>
          <w:rFonts w:cs="Times New Roman"/>
        </w:rPr>
      </w:pPr>
    </w:p>
    <w:p w:rsidR="005E1CAE" w:rsidRPr="008825A1" w:rsidP="00AF577D">
      <w:pPr>
        <w:pStyle w:val="Standard"/>
        <w:bidi w:val="0"/>
        <w:jc w:val="both"/>
        <w:rPr>
          <w:rFonts w:cs="Times New Roman" w:hint="default"/>
          <w:b/>
        </w:rPr>
      </w:pPr>
      <w:r w:rsidRPr="008825A1">
        <w:rPr>
          <w:rFonts w:cs="Times New Roman"/>
          <w:b/>
        </w:rPr>
        <w:t>K bodom 149 a </w:t>
      </w:r>
      <w:r w:rsidRPr="008825A1">
        <w:rPr>
          <w:rFonts w:cs="Times New Roman" w:hint="default"/>
          <w:b/>
        </w:rPr>
        <w:t>151 - §</w:t>
      </w:r>
      <w:r w:rsidRPr="008825A1">
        <w:rPr>
          <w:rFonts w:cs="Times New Roman" w:hint="default"/>
          <w:b/>
        </w:rPr>
        <w:t xml:space="preserve"> 79 ods.4 a §</w:t>
      </w:r>
      <w:r w:rsidRPr="008825A1">
        <w:rPr>
          <w:rFonts w:cs="Times New Roman" w:hint="default"/>
          <w:b/>
        </w:rPr>
        <w:t>79 ods.5</w:t>
      </w:r>
    </w:p>
    <w:p w:rsidR="005E1CAE" w:rsidP="005E1CAE">
      <w:pPr>
        <w:pStyle w:val="Standard"/>
        <w:bidi w:val="0"/>
        <w:ind w:firstLine="709"/>
        <w:jc w:val="both"/>
        <w:rPr>
          <w:rFonts w:hint="default"/>
        </w:rPr>
      </w:pPr>
      <w:r>
        <w:t>Ide o </w:t>
      </w:r>
      <w:r>
        <w:rPr>
          <w:rFonts w:hint="default"/>
        </w:rPr>
        <w:t>legislatí</w:t>
      </w:r>
      <w:r>
        <w:rPr>
          <w:rFonts w:hint="default"/>
        </w:rPr>
        <w:t>vnotechnickú</w:t>
      </w:r>
      <w:r>
        <w:rPr>
          <w:rFonts w:hint="default"/>
        </w:rPr>
        <w:t xml:space="preserve"> ú</w:t>
      </w:r>
      <w:r>
        <w:rPr>
          <w:rFonts w:hint="default"/>
        </w:rPr>
        <w:t>pravu  v </w:t>
      </w:r>
      <w:r>
        <w:rPr>
          <w:rFonts w:hint="default"/>
        </w:rPr>
        <w:t>nadvä</w:t>
      </w:r>
      <w:r>
        <w:rPr>
          <w:rFonts w:hint="default"/>
        </w:rPr>
        <w:t>znosti na novelizač</w:t>
      </w:r>
      <w:r>
        <w:rPr>
          <w:rFonts w:hint="default"/>
        </w:rPr>
        <w:t>ný</w:t>
      </w:r>
      <w:r>
        <w:rPr>
          <w:rFonts w:hint="default"/>
        </w:rPr>
        <w:t xml:space="preserve"> bod 144, ktorý</w:t>
      </w:r>
      <w:r>
        <w:rPr>
          <w:rFonts w:hint="default"/>
        </w:rPr>
        <w:t>m sa vypustilo rozhodovanie o priestupkoch.</w:t>
      </w:r>
    </w:p>
    <w:p w:rsidR="005E1CAE" w:rsidRPr="00D65693" w:rsidP="00AF577D">
      <w:pPr>
        <w:pStyle w:val="Standard"/>
        <w:bidi w:val="0"/>
        <w:jc w:val="both"/>
        <w:rPr>
          <w:rFonts w:cs="Times New Roman"/>
        </w:rPr>
      </w:pPr>
    </w:p>
    <w:p w:rsidR="00CD4618" w:rsidRPr="00D65693" w:rsidP="00D65693">
      <w:pPr>
        <w:pStyle w:val="Standard"/>
        <w:bidi w:val="0"/>
        <w:jc w:val="both"/>
        <w:rPr>
          <w:rFonts w:cs="Times New Roman"/>
          <w:b/>
        </w:rPr>
      </w:pPr>
      <w:r w:rsidRPr="00D65693" w:rsidR="003509FF">
        <w:rPr>
          <w:rFonts w:cs="Times New Roman"/>
          <w:b/>
        </w:rPr>
        <w:t xml:space="preserve">K bodu </w:t>
      </w:r>
      <w:r w:rsidR="005E1CAE">
        <w:rPr>
          <w:rFonts w:cs="Times New Roman"/>
          <w:b/>
        </w:rPr>
        <w:t>150</w:t>
      </w:r>
      <w:r w:rsidRPr="00D65693" w:rsidR="003509FF">
        <w:rPr>
          <w:rFonts w:cs="Times New Roman" w:hint="default"/>
          <w:b/>
        </w:rPr>
        <w:t xml:space="preserve">  -  §</w:t>
      </w:r>
      <w:r w:rsidRPr="00D65693" w:rsidR="003509FF">
        <w:rPr>
          <w:rFonts w:cs="Times New Roman" w:hint="default"/>
          <w:b/>
        </w:rPr>
        <w:t xml:space="preserve"> 79 ods. 4 pí</w:t>
      </w:r>
      <w:r w:rsidRPr="00D65693" w:rsidR="003509FF">
        <w:rPr>
          <w:rFonts w:cs="Times New Roman" w:hint="default"/>
          <w:b/>
        </w:rPr>
        <w:t>sm. c)</w:t>
      </w:r>
    </w:p>
    <w:p w:rsidR="00CD4618" w:rsidRPr="00D65693" w:rsidP="00D65693">
      <w:pPr>
        <w:pStyle w:val="Standard"/>
        <w:bidi w:val="0"/>
        <w:jc w:val="both"/>
        <w:rPr>
          <w:rFonts w:cs="Times New Roman"/>
        </w:rPr>
      </w:pPr>
      <w:r w:rsidRPr="00D65693" w:rsidR="006374BF">
        <w:rPr>
          <w:rFonts w:cs="Times New Roman"/>
          <w:bCs/>
        </w:rPr>
        <w:tab/>
      </w:r>
      <w:r w:rsidRPr="00D65693" w:rsidR="003509FF">
        <w:rPr>
          <w:rFonts w:cs="Times New Roman" w:hint="default"/>
          <w:bCs/>
        </w:rPr>
        <w:t>Ide o legislatí</w:t>
      </w:r>
      <w:r w:rsidRPr="00D65693" w:rsidR="003509FF">
        <w:rPr>
          <w:rFonts w:cs="Times New Roman" w:hint="default"/>
          <w:bCs/>
        </w:rPr>
        <w:t>vnotechnickú</w:t>
      </w:r>
      <w:r w:rsidRPr="00D65693" w:rsidR="003509FF">
        <w:rPr>
          <w:rFonts w:cs="Times New Roman" w:hint="default"/>
          <w:bCs/>
        </w:rPr>
        <w:t xml:space="preserve"> ú</w:t>
      </w:r>
      <w:r w:rsidRPr="00D65693" w:rsidR="003509FF">
        <w:rPr>
          <w:rFonts w:cs="Times New Roman" w:hint="default"/>
          <w:bCs/>
        </w:rPr>
        <w:t>pravu v nadvä</w:t>
      </w:r>
      <w:r w:rsidRPr="00D65693" w:rsidR="003509FF">
        <w:rPr>
          <w:rFonts w:cs="Times New Roman" w:hint="default"/>
          <w:bCs/>
        </w:rPr>
        <w:t>znosti na zmeny prijaté</w:t>
      </w:r>
      <w:r w:rsidRPr="00D65693" w:rsidR="003509FF">
        <w:rPr>
          <w:rFonts w:cs="Times New Roman" w:hint="default"/>
          <w:bCs/>
        </w:rPr>
        <w:t xml:space="preserve"> v č</w:t>
      </w:r>
      <w:r w:rsidRPr="00D65693" w:rsidR="003509FF">
        <w:rPr>
          <w:rFonts w:cs="Times New Roman" w:hint="default"/>
          <w:bCs/>
        </w:rPr>
        <w:t>asti akreditá</w:t>
      </w:r>
      <w:r w:rsidRPr="00D65693" w:rsidR="003509FF">
        <w:rPr>
          <w:rFonts w:cs="Times New Roman" w:hint="default"/>
          <w:bCs/>
        </w:rPr>
        <w:t>cie vzdelá</w:t>
      </w:r>
      <w:r w:rsidRPr="00D65693" w:rsidR="003509FF">
        <w:rPr>
          <w:rFonts w:cs="Times New Roman" w:hint="default"/>
          <w:bCs/>
        </w:rPr>
        <w:t>vacieho programu</w:t>
      </w:r>
      <w:r w:rsidRPr="009A0A9D" w:rsidR="003509FF">
        <w:rPr>
          <w:rFonts w:cs="Times New Roman"/>
          <w:bCs/>
        </w:rPr>
        <w:t>.</w:t>
      </w:r>
    </w:p>
    <w:p w:rsidR="00CD4618" w:rsidRPr="00D65693" w:rsidP="00D65693">
      <w:pPr>
        <w:pStyle w:val="Standard"/>
        <w:bidi w:val="0"/>
        <w:jc w:val="both"/>
        <w:rPr>
          <w:rFonts w:cs="Times New Roman"/>
          <w:bCs/>
        </w:rPr>
      </w:pPr>
    </w:p>
    <w:p w:rsidR="00CD4618" w:rsidRPr="00D65693" w:rsidP="00D65693">
      <w:pPr>
        <w:pStyle w:val="Standard"/>
        <w:bidi w:val="0"/>
        <w:jc w:val="both"/>
        <w:rPr>
          <w:rFonts w:cs="Times New Roman"/>
          <w:b/>
        </w:rPr>
      </w:pPr>
      <w:r w:rsidRPr="00D65693" w:rsidR="003509FF">
        <w:rPr>
          <w:rFonts w:cs="Times New Roman"/>
          <w:b/>
        </w:rPr>
        <w:t>K bodu 1</w:t>
      </w:r>
      <w:r w:rsidR="005E1CAE">
        <w:rPr>
          <w:rFonts w:cs="Times New Roman"/>
          <w:b/>
        </w:rPr>
        <w:t>52</w:t>
      </w:r>
      <w:r w:rsidRPr="00D65693" w:rsidR="003509FF">
        <w:rPr>
          <w:rFonts w:cs="Times New Roman" w:hint="default"/>
          <w:b/>
        </w:rPr>
        <w:t xml:space="preserve">  - §</w:t>
      </w:r>
      <w:r w:rsidRPr="00D65693" w:rsidR="003509FF">
        <w:rPr>
          <w:rFonts w:cs="Times New Roman" w:hint="default"/>
          <w:b/>
        </w:rPr>
        <w:t xml:space="preserve"> 79 ods. 6</w:t>
      </w:r>
    </w:p>
    <w:p w:rsidR="00CD4618" w:rsidRPr="00D65693" w:rsidP="00D65693">
      <w:pPr>
        <w:pStyle w:val="Standard"/>
        <w:bidi w:val="0"/>
        <w:jc w:val="both"/>
        <w:rPr>
          <w:rFonts w:cs="Times New Roman"/>
          <w:bCs/>
        </w:rPr>
      </w:pPr>
      <w:r w:rsidRPr="00D65693" w:rsidR="006374BF">
        <w:rPr>
          <w:rFonts w:cs="Times New Roman"/>
          <w:bCs/>
        </w:rPr>
        <w:tab/>
      </w:r>
      <w:r w:rsidR="009A0A9D">
        <w:rPr>
          <w:rFonts w:cs="Times New Roman" w:hint="default"/>
          <w:bCs/>
        </w:rPr>
        <w:t>Navrhovaná</w:t>
      </w:r>
      <w:r w:rsidR="009A0A9D">
        <w:rPr>
          <w:rFonts w:cs="Times New Roman" w:hint="default"/>
          <w:bCs/>
        </w:rPr>
        <w:t xml:space="preserve"> ú</w:t>
      </w:r>
      <w:r w:rsidR="009A0A9D">
        <w:rPr>
          <w:rFonts w:cs="Times New Roman" w:hint="default"/>
          <w:bCs/>
        </w:rPr>
        <w:t xml:space="preserve">prava </w:t>
      </w:r>
      <w:r w:rsidRPr="00D65693" w:rsidR="003509FF">
        <w:rPr>
          <w:rFonts w:cs="Times New Roman"/>
          <w:bCs/>
        </w:rPr>
        <w:t>reaguje na zmeny n</w:t>
      </w:r>
      <w:r w:rsidRPr="00D65693" w:rsidR="003509FF">
        <w:rPr>
          <w:rFonts w:cs="Times New Roman" w:hint="default"/>
          <w:bCs/>
        </w:rPr>
        <w:t>á</w:t>
      </w:r>
      <w:r w:rsidRPr="00D65693" w:rsidR="003509FF">
        <w:rPr>
          <w:rFonts w:cs="Times New Roman" w:hint="default"/>
          <w:bCs/>
        </w:rPr>
        <w:t>zvu finanč</w:t>
      </w:r>
      <w:r w:rsidRPr="00D65693" w:rsidR="003509FF">
        <w:rPr>
          <w:rFonts w:cs="Times New Roman" w:hint="default"/>
          <w:bCs/>
        </w:rPr>
        <w:t>né</w:t>
      </w:r>
      <w:r w:rsidRPr="00D65693" w:rsidR="003509FF">
        <w:rPr>
          <w:rFonts w:cs="Times New Roman" w:hint="default"/>
          <w:bCs/>
        </w:rPr>
        <w:t>ho prí</w:t>
      </w:r>
      <w:r w:rsidRPr="00D65693" w:rsidR="003509FF">
        <w:rPr>
          <w:rFonts w:cs="Times New Roman" w:hint="default"/>
          <w:bCs/>
        </w:rPr>
        <w:t>spevku podľ</w:t>
      </w:r>
      <w:r w:rsidRPr="00D65693" w:rsidR="003509FF">
        <w:rPr>
          <w:rFonts w:cs="Times New Roman" w:hint="default"/>
          <w:bCs/>
        </w:rPr>
        <w:t>a §</w:t>
      </w:r>
      <w:r w:rsidRPr="00D65693" w:rsidR="003509FF">
        <w:rPr>
          <w:rFonts w:cs="Times New Roman" w:hint="default"/>
          <w:bCs/>
        </w:rPr>
        <w:t xml:space="preserve"> 78a</w:t>
      </w:r>
      <w:r w:rsidR="00B463DC">
        <w:rPr>
          <w:rFonts w:cs="Times New Roman" w:hint="default"/>
          <w:bCs/>
        </w:rPr>
        <w:t xml:space="preserve">  a zmenu uzatvá</w:t>
      </w:r>
      <w:r w:rsidR="00B463DC">
        <w:rPr>
          <w:rFonts w:cs="Times New Roman" w:hint="default"/>
          <w:bCs/>
        </w:rPr>
        <w:t>rania zmlú</w:t>
      </w:r>
      <w:r w:rsidR="00B463DC">
        <w:rPr>
          <w:rFonts w:cs="Times New Roman" w:hint="default"/>
          <w:bCs/>
        </w:rPr>
        <w:t>v ministerstva priamo s </w:t>
      </w:r>
      <w:r w:rsidR="00B463DC">
        <w:rPr>
          <w:rFonts w:cs="Times New Roman" w:hint="default"/>
          <w:bCs/>
        </w:rPr>
        <w:t>neverejný</w:t>
      </w:r>
      <w:r w:rsidR="00B463DC">
        <w:rPr>
          <w:rFonts w:cs="Times New Roman" w:hint="default"/>
          <w:bCs/>
        </w:rPr>
        <w:t>m poskytovateľ</w:t>
      </w:r>
      <w:r w:rsidR="00B463DC">
        <w:rPr>
          <w:rFonts w:cs="Times New Roman" w:hint="default"/>
          <w:bCs/>
        </w:rPr>
        <w:t>om sociá</w:t>
      </w:r>
      <w:r w:rsidR="00B463DC">
        <w:rPr>
          <w:rFonts w:cs="Times New Roman" w:hint="default"/>
          <w:bCs/>
        </w:rPr>
        <w:t>lnej služ</w:t>
      </w:r>
      <w:r w:rsidR="00B463DC">
        <w:rPr>
          <w:rFonts w:cs="Times New Roman" w:hint="default"/>
          <w:bCs/>
        </w:rPr>
        <w:t>by</w:t>
      </w:r>
      <w:r w:rsidR="005B0579">
        <w:rPr>
          <w:rFonts w:cs="Times New Roman"/>
          <w:bCs/>
        </w:rPr>
        <w:t xml:space="preserve"> </w:t>
      </w:r>
      <w:r w:rsidR="00EB1934">
        <w:rPr>
          <w:rFonts w:cs="Times New Roman"/>
          <w:bCs/>
        </w:rPr>
        <w:t>v </w:t>
      </w:r>
      <w:r w:rsidR="00EB1934">
        <w:rPr>
          <w:rFonts w:cs="Times New Roman" w:hint="default"/>
          <w:bCs/>
        </w:rPr>
        <w:t>rá</w:t>
      </w:r>
      <w:r w:rsidR="00EB1934">
        <w:rPr>
          <w:rFonts w:cs="Times New Roman" w:hint="default"/>
          <w:bCs/>
        </w:rPr>
        <w:t>mci finanč</w:t>
      </w:r>
      <w:r w:rsidR="00EB1934">
        <w:rPr>
          <w:rFonts w:cs="Times New Roman" w:hint="default"/>
          <w:bCs/>
        </w:rPr>
        <w:t>nej podpory poskytovanej ministers</w:t>
      </w:r>
      <w:r w:rsidR="009A0A9D">
        <w:rPr>
          <w:rFonts w:cs="Times New Roman"/>
          <w:bCs/>
        </w:rPr>
        <w:t>tvom</w:t>
      </w:r>
      <w:r w:rsidR="00B463DC">
        <w:rPr>
          <w:rFonts w:cs="Times New Roman"/>
          <w:bCs/>
        </w:rPr>
        <w:t>.</w:t>
      </w:r>
      <w:r w:rsidR="009A0A9D">
        <w:rPr>
          <w:rFonts w:cs="Times New Roman"/>
          <w:bCs/>
        </w:rPr>
        <w:t xml:space="preserve"> </w:t>
      </w:r>
    </w:p>
    <w:p w:rsidR="00B057FF" w:rsidRPr="00D65693" w:rsidP="00D65693">
      <w:pPr>
        <w:suppressAutoHyphens w:val="0"/>
        <w:bidi w:val="0"/>
        <w:jc w:val="both"/>
        <w:textAlignment w:val="auto"/>
        <w:rPr>
          <w:rFonts w:cs="Times New Roman"/>
          <w:b/>
        </w:rPr>
      </w:pPr>
    </w:p>
    <w:p w:rsidR="00CD4618" w:rsidRPr="00D65693" w:rsidP="00D65693">
      <w:pPr>
        <w:suppressAutoHyphens w:val="0"/>
        <w:bidi w:val="0"/>
        <w:jc w:val="both"/>
        <w:textAlignment w:val="auto"/>
        <w:rPr>
          <w:rFonts w:cs="Times New Roman"/>
        </w:rPr>
      </w:pPr>
      <w:r w:rsidRPr="00D65693" w:rsidR="003509FF">
        <w:rPr>
          <w:rFonts w:cs="Times New Roman"/>
          <w:b/>
        </w:rPr>
        <w:t>K bodu 1</w:t>
      </w:r>
      <w:r w:rsidR="005E1CAE">
        <w:rPr>
          <w:rFonts w:cs="Times New Roman"/>
          <w:b/>
        </w:rPr>
        <w:t>53</w:t>
      </w:r>
      <w:r w:rsidRPr="00D65693" w:rsidR="003509FF">
        <w:rPr>
          <w:rFonts w:cs="Times New Roman" w:hint="default"/>
          <w:b/>
        </w:rPr>
        <w:t xml:space="preserve">  - §</w:t>
      </w:r>
      <w:r w:rsidRPr="00D65693" w:rsidR="003509FF">
        <w:rPr>
          <w:rFonts w:cs="Times New Roman" w:hint="default"/>
          <w:b/>
        </w:rPr>
        <w:t xml:space="preserve"> 80 pí</w:t>
      </w:r>
      <w:r w:rsidRPr="00D65693" w:rsidR="003509FF">
        <w:rPr>
          <w:rFonts w:cs="Times New Roman" w:hint="default"/>
          <w:b/>
        </w:rPr>
        <w:t>sm</w:t>
      </w:r>
      <w:r w:rsidRPr="00D65693" w:rsidR="00B057FF">
        <w:rPr>
          <w:rFonts w:cs="Times New Roman"/>
          <w:b/>
        </w:rPr>
        <w:t>.</w:t>
      </w:r>
      <w:r w:rsidRPr="00D65693" w:rsidR="003509FF">
        <w:rPr>
          <w:rFonts w:cs="Times New Roman"/>
          <w:b/>
        </w:rPr>
        <w:t xml:space="preserve"> c) </w:t>
      </w:r>
      <w:r w:rsidR="00B463DC">
        <w:rPr>
          <w:rFonts w:cs="Times New Roman" w:hint="default"/>
          <w:b/>
        </w:rPr>
        <w:t xml:space="preserve"> š</w:t>
      </w:r>
      <w:r w:rsidR="00B463DC">
        <w:rPr>
          <w:rFonts w:cs="Times New Roman" w:hint="default"/>
          <w:b/>
        </w:rPr>
        <w:t>tvrtý</w:t>
      </w:r>
      <w:r w:rsidR="00B463DC">
        <w:rPr>
          <w:rFonts w:cs="Times New Roman" w:hint="default"/>
          <w:b/>
        </w:rPr>
        <w:t xml:space="preserve"> bod</w:t>
      </w:r>
    </w:p>
    <w:p w:rsidR="00CD4618" w:rsidRPr="00D65693" w:rsidP="00D65693">
      <w:pPr>
        <w:pStyle w:val="Standard"/>
        <w:bidi w:val="0"/>
        <w:jc w:val="both"/>
        <w:rPr>
          <w:rFonts w:cs="Times New Roman"/>
        </w:rPr>
      </w:pPr>
      <w:r w:rsidRPr="00D65693" w:rsidR="006374BF">
        <w:rPr>
          <w:rFonts w:cs="Times New Roman"/>
        </w:rPr>
        <w:tab/>
      </w:r>
      <w:r w:rsidR="00B463DC">
        <w:rPr>
          <w:rFonts w:cs="Times New Roman"/>
        </w:rPr>
        <w:t>I</w:t>
      </w:r>
      <w:r w:rsidRPr="00D65693" w:rsidR="003509FF">
        <w:rPr>
          <w:rFonts w:cs="Times New Roman"/>
        </w:rPr>
        <w:t>de len o </w:t>
      </w:r>
      <w:r w:rsidRPr="00D65693" w:rsidR="003509FF">
        <w:rPr>
          <w:rFonts w:cs="Times New Roman" w:hint="default"/>
        </w:rPr>
        <w:t>legislatí</w:t>
      </w:r>
      <w:r w:rsidRPr="00D65693" w:rsidR="003509FF">
        <w:rPr>
          <w:rFonts w:cs="Times New Roman" w:hint="default"/>
        </w:rPr>
        <w:t>vnotechnickú</w:t>
      </w:r>
      <w:r w:rsidRPr="00D65693" w:rsidR="003509FF">
        <w:rPr>
          <w:rFonts w:cs="Times New Roman" w:hint="default"/>
        </w:rPr>
        <w:t xml:space="preserve"> zmenu, ktorá</w:t>
      </w:r>
      <w:r w:rsidRPr="00D65693" w:rsidR="003509FF">
        <w:rPr>
          <w:rFonts w:cs="Times New Roman" w:hint="default"/>
        </w:rPr>
        <w:t xml:space="preserve"> reaguje na ná</w:t>
      </w:r>
      <w:r w:rsidRPr="00D65693" w:rsidR="003509FF">
        <w:rPr>
          <w:rFonts w:cs="Times New Roman" w:hint="default"/>
        </w:rPr>
        <w:t>vrhy v </w:t>
      </w:r>
      <w:r w:rsidRPr="00D65693" w:rsidR="003509FF">
        <w:rPr>
          <w:rFonts w:cs="Times New Roman" w:hint="default"/>
        </w:rPr>
        <w:t>ustanovení</w:t>
      </w:r>
      <w:r w:rsidRPr="00D65693" w:rsidR="003509FF">
        <w:rPr>
          <w:rFonts w:cs="Times New Roman" w:hint="default"/>
        </w:rPr>
        <w:t xml:space="preserve"> §</w:t>
      </w:r>
      <w:r w:rsidRPr="00D65693" w:rsidR="003509FF">
        <w:rPr>
          <w:rFonts w:cs="Times New Roman" w:hint="default"/>
        </w:rPr>
        <w:t xml:space="preserve"> 73 ods</w:t>
      </w:r>
      <w:r w:rsidR="00886F53">
        <w:rPr>
          <w:rFonts w:cs="Times New Roman"/>
        </w:rPr>
        <w:t>.</w:t>
      </w:r>
      <w:r w:rsidRPr="00D65693" w:rsidR="003509FF">
        <w:rPr>
          <w:rFonts w:cs="Times New Roman"/>
        </w:rPr>
        <w:t xml:space="preserve"> 1</w:t>
      </w:r>
      <w:r w:rsidR="00B463DC">
        <w:rPr>
          <w:rFonts w:cs="Times New Roman"/>
        </w:rPr>
        <w:t>1</w:t>
      </w:r>
      <w:r w:rsidRPr="00D65693" w:rsidR="003509FF">
        <w:rPr>
          <w:rFonts w:cs="Times New Roman"/>
        </w:rPr>
        <w:t>.</w:t>
      </w:r>
    </w:p>
    <w:p w:rsidR="00CD4618" w:rsidRPr="00D65693" w:rsidP="00D65693">
      <w:pPr>
        <w:pStyle w:val="Standard"/>
        <w:bidi w:val="0"/>
        <w:rPr>
          <w:rFonts w:cs="Times New Roman"/>
          <w:color w:val="C00000"/>
        </w:rPr>
      </w:pPr>
    </w:p>
    <w:p w:rsidR="00B463DC" w:rsidRPr="00D10E84" w:rsidP="00B463DC">
      <w:pPr>
        <w:pStyle w:val="Standard"/>
        <w:bidi w:val="0"/>
        <w:jc w:val="both"/>
        <w:rPr>
          <w:rFonts w:cs="Times New Roman" w:hint="default"/>
          <w:b/>
          <w:color w:val="000000"/>
        </w:rPr>
      </w:pPr>
      <w:r w:rsidRPr="00D10E84" w:rsidR="003509FF">
        <w:rPr>
          <w:rFonts w:cs="Times New Roman"/>
          <w:b/>
          <w:color w:val="000000"/>
        </w:rPr>
        <w:t>K bodu 1</w:t>
      </w:r>
      <w:r w:rsidR="005E1CAE">
        <w:rPr>
          <w:rFonts w:cs="Times New Roman"/>
          <w:b/>
          <w:color w:val="000000"/>
        </w:rPr>
        <w:t>54</w:t>
      </w:r>
      <w:r w:rsidRPr="00D10E84" w:rsidR="003509FF">
        <w:rPr>
          <w:rFonts w:cs="Times New Roman"/>
          <w:b/>
          <w:color w:val="000000"/>
        </w:rPr>
        <w:t xml:space="preserve">  </w:t>
      </w:r>
      <w:r w:rsidRPr="00D10E84">
        <w:rPr>
          <w:rFonts w:cs="Times New Roman" w:hint="default"/>
          <w:b/>
          <w:color w:val="000000"/>
        </w:rPr>
        <w:t>-  §</w:t>
      </w:r>
      <w:r w:rsidRPr="00D10E84">
        <w:rPr>
          <w:rFonts w:cs="Times New Roman" w:hint="default"/>
          <w:b/>
          <w:color w:val="000000"/>
        </w:rPr>
        <w:t xml:space="preserve"> 80 pí</w:t>
      </w:r>
      <w:r w:rsidRPr="00D10E84">
        <w:rPr>
          <w:rFonts w:cs="Times New Roman" w:hint="default"/>
          <w:b/>
          <w:color w:val="000000"/>
        </w:rPr>
        <w:t>sm. e) prvý</w:t>
      </w:r>
      <w:r w:rsidRPr="00D10E84">
        <w:rPr>
          <w:rFonts w:cs="Times New Roman" w:hint="default"/>
          <w:b/>
          <w:color w:val="000000"/>
        </w:rPr>
        <w:t xml:space="preserve"> a </w:t>
      </w:r>
      <w:r w:rsidRPr="00D10E84">
        <w:rPr>
          <w:rFonts w:cs="Times New Roman" w:hint="default"/>
          <w:b/>
          <w:color w:val="000000"/>
        </w:rPr>
        <w:t>druhý</w:t>
      </w:r>
      <w:r w:rsidRPr="00D10E84">
        <w:rPr>
          <w:rFonts w:cs="Times New Roman" w:hint="default"/>
          <w:b/>
          <w:color w:val="000000"/>
        </w:rPr>
        <w:t xml:space="preserve"> bod</w:t>
      </w:r>
    </w:p>
    <w:p w:rsidR="00B463DC" w:rsidRPr="00D65693" w:rsidP="00B463DC">
      <w:pPr>
        <w:pStyle w:val="Standard"/>
        <w:bidi w:val="0"/>
        <w:jc w:val="both"/>
        <w:rPr>
          <w:rFonts w:cs="Times New Roman"/>
        </w:rPr>
      </w:pPr>
      <w:r w:rsidRPr="00D65693">
        <w:rPr>
          <w:rFonts w:cs="Times New Roman"/>
        </w:rPr>
        <w:tab/>
      </w:r>
      <w:r w:rsidRPr="00D65693">
        <w:rPr>
          <w:rFonts w:cs="Times New Roman" w:hint="default"/>
        </w:rPr>
        <w:t>Ide o legislatí</w:t>
      </w:r>
      <w:r w:rsidRPr="00D65693">
        <w:rPr>
          <w:rFonts w:cs="Times New Roman" w:hint="default"/>
        </w:rPr>
        <w:t>vnotechnické</w:t>
      </w:r>
      <w:r w:rsidRPr="00D65693">
        <w:rPr>
          <w:rFonts w:cs="Times New Roman" w:hint="default"/>
        </w:rPr>
        <w:t xml:space="preserve"> ú</w:t>
      </w:r>
      <w:r w:rsidRPr="00D65693">
        <w:rPr>
          <w:rFonts w:cs="Times New Roman" w:hint="default"/>
        </w:rPr>
        <w:t>pravy sú</w:t>
      </w:r>
      <w:r w:rsidRPr="00D65693">
        <w:rPr>
          <w:rFonts w:cs="Times New Roman" w:hint="default"/>
        </w:rPr>
        <w:t>visiace so zmenou</w:t>
      </w:r>
      <w:r w:rsidR="00F11E30">
        <w:rPr>
          <w:rFonts w:cs="Times New Roman" w:hint="default"/>
        </w:rPr>
        <w:t xml:space="preserve"> usporiadania jednotlivý</w:t>
      </w:r>
      <w:r w:rsidR="00F11E30">
        <w:rPr>
          <w:rFonts w:cs="Times New Roman" w:hint="default"/>
        </w:rPr>
        <w:t>ch druhov sociá</w:t>
      </w:r>
      <w:r w:rsidR="00F11E30">
        <w:rPr>
          <w:rFonts w:cs="Times New Roman" w:hint="default"/>
        </w:rPr>
        <w:t>lnych služ</w:t>
      </w:r>
      <w:r w:rsidR="00F11E30">
        <w:rPr>
          <w:rFonts w:cs="Times New Roman" w:hint="default"/>
        </w:rPr>
        <w:t>ieb (služ</w:t>
      </w:r>
      <w:r w:rsidR="00F11E30">
        <w:rPr>
          <w:rFonts w:cs="Times New Roman" w:hint="default"/>
        </w:rPr>
        <w:t>by krí</w:t>
      </w:r>
      <w:r w:rsidR="00F11E30">
        <w:rPr>
          <w:rFonts w:cs="Times New Roman" w:hint="default"/>
        </w:rPr>
        <w:t xml:space="preserve">zovej intervencie) </w:t>
      </w:r>
      <w:r w:rsidR="00F11E30">
        <w:rPr>
          <w:rFonts w:cs="Times New Roman" w:hint="default"/>
        </w:rPr>
        <w:t>a </w:t>
      </w:r>
      <w:r w:rsidR="00F11E30">
        <w:rPr>
          <w:rFonts w:cs="Times New Roman" w:hint="default"/>
        </w:rPr>
        <w:t>zmenou poskytovania ní</w:t>
      </w:r>
      <w:r w:rsidR="00F11E30">
        <w:rPr>
          <w:rFonts w:cs="Times New Roman" w:hint="default"/>
        </w:rPr>
        <w:t>zkoprahovej sociá</w:t>
      </w:r>
      <w:r w:rsidR="00F11E30">
        <w:rPr>
          <w:rFonts w:cs="Times New Roman" w:hint="default"/>
        </w:rPr>
        <w:t>lnej služ</w:t>
      </w:r>
      <w:r w:rsidR="00F11E30">
        <w:rPr>
          <w:rFonts w:cs="Times New Roman" w:hint="default"/>
        </w:rPr>
        <w:t>by pre deti a rodinu.</w:t>
      </w:r>
    </w:p>
    <w:p w:rsidR="00B463DC" w:rsidP="00D65693">
      <w:pPr>
        <w:pStyle w:val="Standard"/>
        <w:bidi w:val="0"/>
        <w:jc w:val="both"/>
        <w:rPr>
          <w:rFonts w:cs="Times New Roman"/>
          <w:b/>
        </w:rPr>
      </w:pPr>
    </w:p>
    <w:p w:rsidR="00F11E30" w:rsidP="00D65693">
      <w:pPr>
        <w:pStyle w:val="Standard"/>
        <w:bidi w:val="0"/>
        <w:jc w:val="both"/>
        <w:rPr>
          <w:rFonts w:cs="Times New Roman" w:hint="default"/>
          <w:b/>
        </w:rPr>
      </w:pPr>
      <w:r w:rsidRPr="00F11E30">
        <w:rPr>
          <w:rFonts w:cs="Times New Roman"/>
          <w:b/>
          <w:color w:val="000000"/>
        </w:rPr>
        <w:t>K bodu 1</w:t>
      </w:r>
      <w:r w:rsidR="005E1CAE">
        <w:rPr>
          <w:rFonts w:cs="Times New Roman"/>
          <w:b/>
          <w:color w:val="000000"/>
        </w:rPr>
        <w:t>55</w:t>
      </w:r>
      <w:r w:rsidRPr="00F11E30">
        <w:rPr>
          <w:rFonts w:cs="Times New Roman"/>
          <w:b/>
          <w:color w:val="000000"/>
        </w:rPr>
        <w:t xml:space="preserve">  </w:t>
      </w:r>
      <w:r w:rsidRPr="00D65693" w:rsidR="003509FF">
        <w:rPr>
          <w:rFonts w:cs="Times New Roman"/>
          <w:b/>
        </w:rPr>
        <w:t xml:space="preserve">- </w:t>
      </w:r>
      <w:r>
        <w:rPr>
          <w:rFonts w:cs="Times New Roman" w:hint="default"/>
          <w:b/>
        </w:rPr>
        <w:t>§</w:t>
      </w:r>
      <w:r>
        <w:rPr>
          <w:rFonts w:cs="Times New Roman" w:hint="default"/>
          <w:b/>
        </w:rPr>
        <w:t xml:space="preserve"> 80 pí</w:t>
      </w:r>
      <w:r>
        <w:rPr>
          <w:rFonts w:cs="Times New Roman" w:hint="default"/>
          <w:b/>
        </w:rPr>
        <w:t>sm. h)</w:t>
      </w:r>
    </w:p>
    <w:p w:rsidR="00F11E30" w:rsidRPr="00D65693" w:rsidP="00F11E30">
      <w:pPr>
        <w:pStyle w:val="Standard"/>
        <w:bidi w:val="0"/>
        <w:jc w:val="both"/>
        <w:rPr>
          <w:rFonts w:cs="Times New Roman"/>
        </w:rPr>
      </w:pPr>
      <w:r w:rsidR="006851D9">
        <w:rPr>
          <w:rFonts w:cs="Times New Roman"/>
        </w:rPr>
        <w:tab/>
      </w:r>
      <w:r w:rsidRPr="00D65693">
        <w:rPr>
          <w:rFonts w:cs="Times New Roman" w:hint="default"/>
        </w:rPr>
        <w:t>Ide o legislatí</w:t>
      </w:r>
      <w:r w:rsidRPr="00D65693">
        <w:rPr>
          <w:rFonts w:cs="Times New Roman" w:hint="default"/>
        </w:rPr>
        <w:t>vnotechnické</w:t>
      </w:r>
      <w:r w:rsidRPr="00D65693">
        <w:rPr>
          <w:rFonts w:cs="Times New Roman" w:hint="default"/>
        </w:rPr>
        <w:t xml:space="preserve"> ú</w:t>
      </w:r>
      <w:r w:rsidRPr="00D65693">
        <w:rPr>
          <w:rFonts w:cs="Times New Roman" w:hint="default"/>
        </w:rPr>
        <w:t>pravy sú</w:t>
      </w:r>
      <w:r w:rsidRPr="00D65693">
        <w:rPr>
          <w:rFonts w:cs="Times New Roman" w:hint="default"/>
        </w:rPr>
        <w:t xml:space="preserve">visiace </w:t>
      </w:r>
      <w:r>
        <w:rPr>
          <w:rFonts w:cs="Times New Roman"/>
        </w:rPr>
        <w:t xml:space="preserve"> s </w:t>
      </w:r>
      <w:r>
        <w:rPr>
          <w:rFonts w:cs="Times New Roman" w:hint="default"/>
        </w:rPr>
        <w:t>vypustení</w:t>
      </w:r>
      <w:r>
        <w:rPr>
          <w:rFonts w:cs="Times New Roman" w:hint="default"/>
        </w:rPr>
        <w:t>m tretieho bodu, nakoľ</w:t>
      </w:r>
      <w:r>
        <w:rPr>
          <w:rFonts w:cs="Times New Roman" w:hint="default"/>
        </w:rPr>
        <w:t>ko sa zo zá</w:t>
      </w:r>
      <w:r>
        <w:rPr>
          <w:rFonts w:cs="Times New Roman" w:hint="default"/>
        </w:rPr>
        <w:t>kona vypúšť</w:t>
      </w:r>
      <w:r>
        <w:rPr>
          <w:rFonts w:cs="Times New Roman" w:hint="default"/>
        </w:rPr>
        <w:t>a uzatvá</w:t>
      </w:r>
      <w:r>
        <w:rPr>
          <w:rFonts w:cs="Times New Roman" w:hint="default"/>
        </w:rPr>
        <w:t>ranie zmluvy o </w:t>
      </w:r>
      <w:r>
        <w:rPr>
          <w:rFonts w:cs="Times New Roman" w:hint="default"/>
        </w:rPr>
        <w:t>zabezpeč</w:t>
      </w:r>
      <w:r>
        <w:rPr>
          <w:rFonts w:cs="Times New Roman" w:hint="default"/>
        </w:rPr>
        <w:t>ení</w:t>
      </w:r>
      <w:r>
        <w:rPr>
          <w:rFonts w:cs="Times New Roman" w:hint="default"/>
        </w:rPr>
        <w:t xml:space="preserve"> poskytovania sociá</w:t>
      </w:r>
      <w:r>
        <w:rPr>
          <w:rFonts w:cs="Times New Roman" w:hint="default"/>
        </w:rPr>
        <w:t>lnej služ</w:t>
      </w:r>
      <w:r>
        <w:rPr>
          <w:rFonts w:cs="Times New Roman" w:hint="default"/>
        </w:rPr>
        <w:t>by s </w:t>
      </w:r>
      <w:r>
        <w:rPr>
          <w:rFonts w:cs="Times New Roman" w:hint="default"/>
        </w:rPr>
        <w:t>budú</w:t>
      </w:r>
      <w:r>
        <w:rPr>
          <w:rFonts w:cs="Times New Roman" w:hint="default"/>
        </w:rPr>
        <w:t>cim poskytovateľ</w:t>
      </w:r>
      <w:r>
        <w:rPr>
          <w:rFonts w:cs="Times New Roman" w:hint="default"/>
        </w:rPr>
        <w:t xml:space="preserve">om.                                                                                                                                                                               </w:t>
      </w:r>
      <w:r w:rsidRPr="00D65693">
        <w:rPr>
          <w:rFonts w:cs="Times New Roman"/>
        </w:rPr>
        <w:t xml:space="preserve"> </w:t>
      </w:r>
    </w:p>
    <w:p w:rsidR="00F11E30" w:rsidRPr="00D65693" w:rsidP="00F11E30">
      <w:pPr>
        <w:pStyle w:val="Standard"/>
        <w:bidi w:val="0"/>
        <w:rPr>
          <w:rFonts w:cs="Times New Roman"/>
        </w:rPr>
      </w:pPr>
    </w:p>
    <w:p w:rsidR="00F11E30" w:rsidP="00D65693">
      <w:pPr>
        <w:pStyle w:val="Standard"/>
        <w:bidi w:val="0"/>
        <w:jc w:val="both"/>
        <w:rPr>
          <w:rFonts w:cs="Times New Roman"/>
        </w:rPr>
      </w:pPr>
      <w:r w:rsidRPr="00F11E30">
        <w:rPr>
          <w:rFonts w:cs="Times New Roman"/>
          <w:b/>
          <w:color w:val="000000"/>
        </w:rPr>
        <w:t>K bodu 1</w:t>
      </w:r>
      <w:r w:rsidR="005E1CAE">
        <w:rPr>
          <w:rFonts w:cs="Times New Roman"/>
          <w:b/>
          <w:color w:val="000000"/>
        </w:rPr>
        <w:t>56</w:t>
      </w:r>
      <w:r w:rsidRPr="00F11E30">
        <w:rPr>
          <w:rFonts w:cs="Times New Roman"/>
          <w:b/>
          <w:color w:val="000000"/>
        </w:rPr>
        <w:t xml:space="preserve">  </w:t>
      </w:r>
      <w:r>
        <w:rPr>
          <w:rFonts w:cs="Times New Roman" w:hint="default"/>
          <w:b/>
          <w:color w:val="000000"/>
        </w:rPr>
        <w:t>- §</w:t>
      </w:r>
      <w:r>
        <w:rPr>
          <w:rFonts w:cs="Times New Roman" w:hint="default"/>
          <w:b/>
          <w:color w:val="000000"/>
        </w:rPr>
        <w:t xml:space="preserve"> 80 pí</w:t>
      </w:r>
      <w:r>
        <w:rPr>
          <w:rFonts w:cs="Times New Roman" w:hint="default"/>
          <w:b/>
          <w:color w:val="000000"/>
        </w:rPr>
        <w:t>sm. i)</w:t>
      </w:r>
      <w:r w:rsidRPr="00F11E30">
        <w:rPr>
          <w:rFonts w:cs="Times New Roman"/>
        </w:rPr>
        <w:t xml:space="preserve"> </w:t>
      </w:r>
    </w:p>
    <w:p w:rsidR="00F11E30" w:rsidRPr="00F11E30" w:rsidP="00D65693">
      <w:pPr>
        <w:pStyle w:val="Standard"/>
        <w:bidi w:val="0"/>
        <w:jc w:val="both"/>
        <w:rPr>
          <w:rFonts w:cs="Times New Roman"/>
        </w:rPr>
      </w:pPr>
      <w:r w:rsidR="006851D9">
        <w:rPr>
          <w:rFonts w:cs="Times New Roman"/>
        </w:rPr>
        <w:tab/>
      </w:r>
      <w:r>
        <w:rPr>
          <w:rFonts w:cs="Times New Roman"/>
        </w:rPr>
        <w:t>Ide o</w:t>
      </w:r>
      <w:r w:rsidRPr="00D65693">
        <w:rPr>
          <w:rFonts w:cs="Times New Roman"/>
        </w:rPr>
        <w:t xml:space="preserve"> legis</w:t>
      </w:r>
      <w:r w:rsidRPr="00D65693">
        <w:rPr>
          <w:rFonts w:cs="Times New Roman" w:hint="default"/>
        </w:rPr>
        <w:t>latí</w:t>
      </w:r>
      <w:r w:rsidRPr="00D65693">
        <w:rPr>
          <w:rFonts w:cs="Times New Roman" w:hint="default"/>
        </w:rPr>
        <w:t>vnotechnickú</w:t>
      </w:r>
      <w:r w:rsidRPr="00D65693">
        <w:rPr>
          <w:rFonts w:cs="Times New Roman" w:hint="default"/>
        </w:rPr>
        <w:t xml:space="preserve"> ú</w:t>
      </w:r>
      <w:r w:rsidRPr="00D65693">
        <w:rPr>
          <w:rFonts w:cs="Times New Roman" w:hint="default"/>
        </w:rPr>
        <w:t>pravu sú</w:t>
      </w:r>
      <w:r w:rsidRPr="00D65693">
        <w:rPr>
          <w:rFonts w:cs="Times New Roman" w:hint="default"/>
        </w:rPr>
        <w:t>visiacu so zmenou ná</w:t>
      </w:r>
      <w:r w:rsidRPr="00D65693">
        <w:rPr>
          <w:rFonts w:cs="Times New Roman" w:hint="default"/>
        </w:rPr>
        <w:t>zvu ní</w:t>
      </w:r>
      <w:r w:rsidRPr="00D65693">
        <w:rPr>
          <w:rFonts w:cs="Times New Roman" w:hint="default"/>
        </w:rPr>
        <w:t>zkoprahovej s</w:t>
      </w:r>
      <w:r>
        <w:rPr>
          <w:rFonts w:cs="Times New Roman" w:hint="default"/>
        </w:rPr>
        <w:t>ociá</w:t>
      </w:r>
      <w:r>
        <w:rPr>
          <w:rFonts w:cs="Times New Roman" w:hint="default"/>
        </w:rPr>
        <w:t>lnej služ</w:t>
      </w:r>
      <w:r>
        <w:rPr>
          <w:rFonts w:cs="Times New Roman" w:hint="default"/>
        </w:rPr>
        <w:t>by pre deti</w:t>
      </w:r>
      <w:r w:rsidRPr="00D65693">
        <w:rPr>
          <w:rFonts w:cs="Times New Roman"/>
        </w:rPr>
        <w:t xml:space="preserve"> a </w:t>
      </w:r>
      <w:r w:rsidRPr="00D65693">
        <w:rPr>
          <w:rFonts w:cs="Times New Roman" w:hint="default"/>
        </w:rPr>
        <w:t>rodinu pri zriaď</w:t>
      </w:r>
      <w:r w:rsidRPr="00D65693">
        <w:rPr>
          <w:rFonts w:cs="Times New Roman" w:hint="default"/>
        </w:rPr>
        <w:t>ovaní</w:t>
      </w:r>
      <w:r w:rsidRPr="00D65693">
        <w:rPr>
          <w:rFonts w:cs="Times New Roman" w:hint="default"/>
        </w:rPr>
        <w:t xml:space="preserve"> ambulantnej formy v </w:t>
      </w:r>
      <w:r w:rsidRPr="00D65693">
        <w:rPr>
          <w:rFonts w:cs="Times New Roman" w:hint="default"/>
        </w:rPr>
        <w:t>pô</w:t>
      </w:r>
      <w:r w:rsidRPr="00D65693">
        <w:rPr>
          <w:rFonts w:cs="Times New Roman" w:hint="default"/>
        </w:rPr>
        <w:t>sobnosti obce.</w:t>
      </w:r>
    </w:p>
    <w:p w:rsidR="00F11E30" w:rsidP="00D65693">
      <w:pPr>
        <w:pStyle w:val="Standard"/>
        <w:bidi w:val="0"/>
        <w:jc w:val="both"/>
        <w:rPr>
          <w:rFonts w:cs="Times New Roman"/>
          <w:b/>
        </w:rPr>
      </w:pPr>
    </w:p>
    <w:p w:rsidR="00F11E30" w:rsidP="00F11E30">
      <w:pPr>
        <w:pStyle w:val="Standard"/>
        <w:bidi w:val="0"/>
        <w:jc w:val="both"/>
        <w:rPr>
          <w:rFonts w:cs="Times New Roman"/>
        </w:rPr>
      </w:pPr>
      <w:r w:rsidRPr="00F11E30">
        <w:rPr>
          <w:rFonts w:cs="Times New Roman"/>
          <w:b/>
          <w:color w:val="000000"/>
        </w:rPr>
        <w:t>K bod</w:t>
      </w:r>
      <w:r w:rsidR="0076225E">
        <w:rPr>
          <w:rFonts w:cs="Times New Roman"/>
          <w:b/>
          <w:color w:val="000000"/>
        </w:rPr>
        <w:t>om</w:t>
      </w:r>
      <w:r w:rsidRPr="00F11E30">
        <w:rPr>
          <w:rFonts w:cs="Times New Roman"/>
          <w:b/>
          <w:color w:val="000000"/>
        </w:rPr>
        <w:t xml:space="preserve"> 1</w:t>
      </w:r>
      <w:r w:rsidR="005E1CAE">
        <w:rPr>
          <w:rFonts w:cs="Times New Roman"/>
          <w:b/>
          <w:color w:val="000000"/>
        </w:rPr>
        <w:t>57</w:t>
      </w:r>
      <w:r>
        <w:rPr>
          <w:rFonts w:cs="Times New Roman"/>
          <w:b/>
          <w:color w:val="000000"/>
        </w:rPr>
        <w:t xml:space="preserve"> a 1</w:t>
      </w:r>
      <w:r w:rsidR="0076225E">
        <w:rPr>
          <w:rFonts w:cs="Times New Roman"/>
          <w:b/>
          <w:color w:val="000000"/>
        </w:rPr>
        <w:t>5</w:t>
      </w:r>
      <w:r w:rsidR="005E1CAE">
        <w:rPr>
          <w:rFonts w:cs="Times New Roman"/>
          <w:b/>
          <w:color w:val="000000"/>
        </w:rPr>
        <w:t>8</w:t>
      </w:r>
      <w:r w:rsidRPr="00F11E30">
        <w:rPr>
          <w:rFonts w:cs="Times New Roman"/>
          <w:b/>
          <w:color w:val="000000"/>
        </w:rPr>
        <w:t xml:space="preserve">  </w:t>
      </w:r>
      <w:r>
        <w:rPr>
          <w:rFonts w:cs="Times New Roman" w:hint="default"/>
          <w:b/>
          <w:color w:val="000000"/>
        </w:rPr>
        <w:t>- §</w:t>
      </w:r>
      <w:r>
        <w:rPr>
          <w:rFonts w:cs="Times New Roman" w:hint="default"/>
          <w:b/>
          <w:color w:val="000000"/>
        </w:rPr>
        <w:t xml:space="preserve"> 80 pí</w:t>
      </w:r>
      <w:r>
        <w:rPr>
          <w:rFonts w:cs="Times New Roman" w:hint="default"/>
          <w:b/>
          <w:color w:val="000000"/>
        </w:rPr>
        <w:t>sm. k)</w:t>
      </w:r>
      <w:r w:rsidRPr="00F11E30">
        <w:rPr>
          <w:rFonts w:cs="Times New Roman"/>
        </w:rPr>
        <w:t xml:space="preserve"> </w:t>
      </w:r>
      <w:r>
        <w:rPr>
          <w:rFonts w:cs="Times New Roman"/>
        </w:rPr>
        <w:t xml:space="preserve"> </w:t>
      </w:r>
      <w:r w:rsidRPr="00F11E30">
        <w:rPr>
          <w:rFonts w:cs="Times New Roman"/>
          <w:b/>
        </w:rPr>
        <w:t>a o)</w:t>
      </w:r>
    </w:p>
    <w:p w:rsidR="00CD4618" w:rsidRPr="00D65693" w:rsidP="00D65693">
      <w:pPr>
        <w:pStyle w:val="Standard"/>
        <w:bidi w:val="0"/>
        <w:jc w:val="both"/>
        <w:rPr>
          <w:rFonts w:cs="Times New Roman"/>
        </w:rPr>
      </w:pPr>
      <w:r w:rsidRPr="00D65693" w:rsidR="006374BF">
        <w:rPr>
          <w:rFonts w:cs="Times New Roman"/>
        </w:rPr>
        <w:tab/>
      </w:r>
      <w:r w:rsidRPr="00D65693" w:rsidR="00F11E30">
        <w:rPr>
          <w:rFonts w:cs="Times New Roman" w:hint="default"/>
        </w:rPr>
        <w:t>Ide o legislatí</w:t>
      </w:r>
      <w:r w:rsidRPr="00D65693" w:rsidR="00F11E30">
        <w:rPr>
          <w:rFonts w:cs="Times New Roman" w:hint="default"/>
        </w:rPr>
        <w:t>vnotechnickú</w:t>
      </w:r>
      <w:r w:rsidRPr="00D65693" w:rsidR="00F11E30">
        <w:rPr>
          <w:rFonts w:cs="Times New Roman" w:hint="default"/>
        </w:rPr>
        <w:t xml:space="preserve"> ú</w:t>
      </w:r>
      <w:r w:rsidRPr="00D65693" w:rsidR="00F11E30">
        <w:rPr>
          <w:rFonts w:cs="Times New Roman" w:hint="default"/>
        </w:rPr>
        <w:t>pravu sú</w:t>
      </w:r>
      <w:r w:rsidRPr="00D65693" w:rsidR="00F11E30">
        <w:rPr>
          <w:rFonts w:cs="Times New Roman" w:hint="default"/>
        </w:rPr>
        <w:t>visiacu so zmenou ustanov</w:t>
      </w:r>
      <w:r w:rsidRPr="00D65693" w:rsidR="00F11E30">
        <w:rPr>
          <w:rFonts w:cs="Times New Roman" w:hint="default"/>
        </w:rPr>
        <w:t>enia §</w:t>
      </w:r>
      <w:r w:rsidRPr="00D65693" w:rsidR="00F11E30">
        <w:rPr>
          <w:rFonts w:cs="Times New Roman" w:hint="default"/>
        </w:rPr>
        <w:t xml:space="preserve"> 78a.</w:t>
      </w:r>
      <w:r w:rsidRPr="00D65693" w:rsidR="003509FF">
        <w:rPr>
          <w:rFonts w:cs="Times New Roman"/>
        </w:rPr>
        <w:t xml:space="preserve"> </w:t>
      </w:r>
    </w:p>
    <w:p w:rsidR="00CD4618" w:rsidRPr="00070833" w:rsidP="00070833">
      <w:pPr>
        <w:pStyle w:val="ListParagraph"/>
        <w:bidi w:val="0"/>
        <w:spacing w:after="0"/>
        <w:ind w:left="0"/>
        <w:jc w:val="both"/>
        <w:rPr>
          <w:rFonts w:ascii="Times New Roman" w:hAnsi="Times New Roman" w:cs="Times New Roman"/>
        </w:rPr>
      </w:pPr>
    </w:p>
    <w:p w:rsidR="00CD4618" w:rsidP="00D65693">
      <w:pPr>
        <w:suppressAutoHyphens w:val="0"/>
        <w:bidi w:val="0"/>
        <w:jc w:val="both"/>
        <w:textAlignment w:val="auto"/>
        <w:rPr>
          <w:rFonts w:cs="Times New Roman"/>
          <w:b/>
        </w:rPr>
      </w:pPr>
      <w:r w:rsidRPr="00D65693" w:rsidR="003509FF">
        <w:rPr>
          <w:rFonts w:cs="Times New Roman"/>
          <w:b/>
        </w:rPr>
        <w:t>K bodu 1</w:t>
      </w:r>
      <w:r w:rsidR="00070833">
        <w:rPr>
          <w:rFonts w:cs="Times New Roman"/>
          <w:b/>
        </w:rPr>
        <w:t>5</w:t>
      </w:r>
      <w:r w:rsidR="005E1CAE">
        <w:rPr>
          <w:rFonts w:cs="Times New Roman"/>
          <w:b/>
        </w:rPr>
        <w:t>9</w:t>
      </w:r>
      <w:r w:rsidRPr="00D65693" w:rsidR="003509FF">
        <w:rPr>
          <w:rFonts w:cs="Times New Roman" w:hint="default"/>
          <w:b/>
        </w:rPr>
        <w:t xml:space="preserve"> -  §</w:t>
      </w:r>
      <w:r w:rsidRPr="00D65693" w:rsidR="003509FF">
        <w:rPr>
          <w:rFonts w:cs="Times New Roman" w:hint="default"/>
          <w:b/>
        </w:rPr>
        <w:t xml:space="preserve"> 81 pí</w:t>
      </w:r>
      <w:r w:rsidRPr="00D65693" w:rsidR="003509FF">
        <w:rPr>
          <w:rFonts w:cs="Times New Roman" w:hint="default"/>
          <w:b/>
        </w:rPr>
        <w:t>sm</w:t>
      </w:r>
      <w:r w:rsidRPr="00D65693" w:rsidR="00B057FF">
        <w:rPr>
          <w:rFonts w:cs="Times New Roman"/>
          <w:b/>
        </w:rPr>
        <w:t>.</w:t>
      </w:r>
      <w:r w:rsidRPr="00D65693" w:rsidR="003509FF">
        <w:rPr>
          <w:rFonts w:cs="Times New Roman"/>
          <w:b/>
        </w:rPr>
        <w:t xml:space="preserve"> b) </w:t>
      </w:r>
      <w:r w:rsidR="00627D2F">
        <w:rPr>
          <w:rFonts w:cs="Times New Roman" w:hint="default"/>
          <w:b/>
        </w:rPr>
        <w:t>š</w:t>
      </w:r>
      <w:r w:rsidR="00627D2F">
        <w:rPr>
          <w:rFonts w:cs="Times New Roman" w:hint="default"/>
          <w:b/>
        </w:rPr>
        <w:t>tvrtý</w:t>
      </w:r>
      <w:r w:rsidR="00627D2F">
        <w:rPr>
          <w:rFonts w:cs="Times New Roman" w:hint="default"/>
          <w:b/>
        </w:rPr>
        <w:t xml:space="preserve"> bod</w:t>
      </w:r>
    </w:p>
    <w:p w:rsidR="00CD4618" w:rsidRPr="00D65693" w:rsidP="00D65693">
      <w:pPr>
        <w:pStyle w:val="Standard"/>
        <w:bidi w:val="0"/>
        <w:rPr>
          <w:rFonts w:cs="Times New Roman"/>
        </w:rPr>
      </w:pPr>
      <w:r w:rsidR="006851D9">
        <w:rPr>
          <w:rFonts w:cs="Times New Roman"/>
        </w:rPr>
        <w:tab/>
      </w:r>
      <w:r w:rsidR="00627D2F">
        <w:rPr>
          <w:rFonts w:cs="Times New Roman"/>
        </w:rPr>
        <w:t>Ide o </w:t>
      </w:r>
      <w:r w:rsidR="00627D2F">
        <w:rPr>
          <w:rFonts w:cs="Times New Roman" w:hint="default"/>
        </w:rPr>
        <w:t>legislatí</w:t>
      </w:r>
      <w:r w:rsidR="00627D2F">
        <w:rPr>
          <w:rFonts w:cs="Times New Roman" w:hint="default"/>
        </w:rPr>
        <w:t>vnotechnickú</w:t>
      </w:r>
      <w:r w:rsidR="00627D2F">
        <w:rPr>
          <w:rFonts w:cs="Times New Roman" w:hint="default"/>
        </w:rPr>
        <w:t xml:space="preserve"> zmenu</w:t>
      </w:r>
      <w:r w:rsidRPr="00D65693" w:rsidR="00627D2F">
        <w:rPr>
          <w:rFonts w:cs="Times New Roman"/>
        </w:rPr>
        <w:t xml:space="preserve"> v</w:t>
      </w:r>
      <w:r w:rsidR="00627D2F">
        <w:rPr>
          <w:rFonts w:cs="Times New Roman"/>
        </w:rPr>
        <w:t> </w:t>
      </w:r>
      <w:r w:rsidRPr="00D65693" w:rsidR="00627D2F">
        <w:rPr>
          <w:rFonts w:cs="Times New Roman" w:hint="default"/>
        </w:rPr>
        <w:t>nadvä</w:t>
      </w:r>
      <w:r w:rsidRPr="00D65693" w:rsidR="00627D2F">
        <w:rPr>
          <w:rFonts w:cs="Times New Roman" w:hint="default"/>
        </w:rPr>
        <w:t>znosti</w:t>
      </w:r>
      <w:r w:rsidR="00627D2F">
        <w:rPr>
          <w:rFonts w:cs="Times New Roman" w:hint="default"/>
        </w:rPr>
        <w:t xml:space="preserve"> na zmenu pojmov v §</w:t>
      </w:r>
      <w:r w:rsidR="00627D2F">
        <w:rPr>
          <w:rFonts w:cs="Times New Roman" w:hint="default"/>
        </w:rPr>
        <w:t xml:space="preserve"> 73 ods.11</w:t>
      </w:r>
    </w:p>
    <w:p w:rsidR="000127C1" w:rsidP="00D65693">
      <w:pPr>
        <w:pStyle w:val="Standard"/>
        <w:bidi w:val="0"/>
        <w:jc w:val="both"/>
        <w:rPr>
          <w:rFonts w:cs="Times New Roman"/>
        </w:rPr>
      </w:pPr>
      <w:r w:rsidRPr="00D65693" w:rsidR="006374BF">
        <w:rPr>
          <w:rFonts w:cs="Times New Roman"/>
        </w:rPr>
        <w:tab/>
      </w:r>
    </w:p>
    <w:p w:rsidR="000127C1" w:rsidP="00D65693">
      <w:pPr>
        <w:pStyle w:val="Standard"/>
        <w:bidi w:val="0"/>
        <w:jc w:val="both"/>
        <w:rPr>
          <w:rFonts w:cs="Times New Roman"/>
          <w:b/>
        </w:rPr>
      </w:pPr>
      <w:r w:rsidRPr="000127C1">
        <w:rPr>
          <w:rFonts w:cs="Times New Roman"/>
          <w:b/>
        </w:rPr>
        <w:t>K</w:t>
      </w:r>
      <w:r w:rsidR="00627D2F">
        <w:rPr>
          <w:rFonts w:cs="Times New Roman"/>
          <w:b/>
        </w:rPr>
        <w:t> </w:t>
      </w:r>
      <w:r w:rsidRPr="000127C1">
        <w:rPr>
          <w:rFonts w:cs="Times New Roman"/>
          <w:b/>
        </w:rPr>
        <w:t>bodu</w:t>
      </w:r>
      <w:r w:rsidR="00627D2F">
        <w:rPr>
          <w:rFonts w:cs="Times New Roman"/>
          <w:b/>
        </w:rPr>
        <w:t xml:space="preserve"> 1</w:t>
      </w:r>
      <w:r w:rsidR="005E1CAE">
        <w:rPr>
          <w:rFonts w:cs="Times New Roman"/>
          <w:b/>
        </w:rPr>
        <w:t>60</w:t>
      </w:r>
      <w:r w:rsidR="00627D2F">
        <w:rPr>
          <w:rFonts w:cs="Times New Roman"/>
          <w:b/>
        </w:rPr>
        <w:t xml:space="preserve"> - </w:t>
      </w:r>
      <w:r w:rsidRPr="000127C1">
        <w:rPr>
          <w:rFonts w:cs="Times New Roman" w:hint="default"/>
          <w:b/>
        </w:rPr>
        <w:t xml:space="preserve"> §</w:t>
      </w:r>
      <w:r w:rsidRPr="000127C1">
        <w:rPr>
          <w:rFonts w:cs="Times New Roman" w:hint="default"/>
          <w:b/>
        </w:rPr>
        <w:t xml:space="preserve"> 81 pí</w:t>
      </w:r>
      <w:r w:rsidRPr="000127C1">
        <w:rPr>
          <w:rFonts w:cs="Times New Roman" w:hint="default"/>
          <w:b/>
        </w:rPr>
        <w:t>sm. d)</w:t>
      </w:r>
    </w:p>
    <w:p w:rsidR="000127C1" w:rsidRPr="00996A66" w:rsidP="00D65693">
      <w:pPr>
        <w:pStyle w:val="Standard"/>
        <w:bidi w:val="0"/>
        <w:jc w:val="both"/>
        <w:rPr>
          <w:rFonts w:cs="Times New Roman"/>
        </w:rPr>
      </w:pPr>
      <w:r w:rsidR="006851D9">
        <w:rPr>
          <w:rFonts w:cs="Times New Roman"/>
        </w:rPr>
        <w:tab/>
      </w:r>
      <w:r w:rsidRPr="00996A66">
        <w:rPr>
          <w:rFonts w:cs="Times New Roman" w:hint="default"/>
        </w:rPr>
        <w:t>Navrhuje sa do pô</w:t>
      </w:r>
      <w:r w:rsidRPr="00996A66">
        <w:rPr>
          <w:rFonts w:cs="Times New Roman" w:hint="default"/>
        </w:rPr>
        <w:t>sobnosti vyšš</w:t>
      </w:r>
      <w:r w:rsidRPr="00996A66">
        <w:rPr>
          <w:rFonts w:cs="Times New Roman" w:hint="default"/>
        </w:rPr>
        <w:t>ieho ú</w:t>
      </w:r>
      <w:r w:rsidRPr="00996A66">
        <w:rPr>
          <w:rFonts w:cs="Times New Roman" w:hint="default"/>
        </w:rPr>
        <w:t>zemné</w:t>
      </w:r>
      <w:r w:rsidRPr="00996A66">
        <w:rPr>
          <w:rFonts w:cs="Times New Roman" w:hint="default"/>
        </w:rPr>
        <w:t>ho celku zahrnúť</w:t>
      </w:r>
      <w:r w:rsidRPr="00996A66" w:rsidR="00996A66">
        <w:rPr>
          <w:rFonts w:cs="Times New Roman" w:hint="default"/>
        </w:rPr>
        <w:t xml:space="preserve"> aj sociá</w:t>
      </w:r>
      <w:r w:rsidRPr="00996A66" w:rsidR="00996A66">
        <w:rPr>
          <w:rFonts w:cs="Times New Roman" w:hint="default"/>
        </w:rPr>
        <w:t>lnu služ</w:t>
      </w:r>
      <w:r w:rsidRPr="00996A66" w:rsidR="00996A66">
        <w:rPr>
          <w:rFonts w:cs="Times New Roman" w:hint="default"/>
        </w:rPr>
        <w:t>bu, ktorou je  podp</w:t>
      </w:r>
      <w:r w:rsidRPr="00996A66" w:rsidR="00996A66">
        <w:rPr>
          <w:rFonts w:cs="Times New Roman" w:hint="default"/>
        </w:rPr>
        <w:t>ora samostatné</w:t>
      </w:r>
      <w:r w:rsidRPr="00996A66" w:rsidR="00996A66">
        <w:rPr>
          <w:rFonts w:cs="Times New Roman" w:hint="default"/>
        </w:rPr>
        <w:t>ho bý</w:t>
      </w:r>
      <w:r w:rsidRPr="00996A66" w:rsidR="00996A66">
        <w:rPr>
          <w:rFonts w:cs="Times New Roman" w:hint="default"/>
        </w:rPr>
        <w:t>vania.</w:t>
      </w:r>
    </w:p>
    <w:p w:rsidR="00886F53" w:rsidP="00D65693">
      <w:pPr>
        <w:pStyle w:val="Standard"/>
        <w:bidi w:val="0"/>
        <w:jc w:val="both"/>
        <w:rPr>
          <w:rFonts w:cs="Times New Roman"/>
          <w:b/>
        </w:rPr>
      </w:pPr>
    </w:p>
    <w:p w:rsidR="00CD4618" w:rsidRPr="00D65693" w:rsidP="00D65693">
      <w:pPr>
        <w:pStyle w:val="Standard"/>
        <w:bidi w:val="0"/>
        <w:jc w:val="both"/>
        <w:rPr>
          <w:rFonts w:cs="Times New Roman"/>
          <w:b/>
        </w:rPr>
      </w:pPr>
      <w:r w:rsidRPr="00D65693" w:rsidR="003509FF">
        <w:rPr>
          <w:rFonts w:cs="Times New Roman"/>
          <w:b/>
        </w:rPr>
        <w:t>K bod</w:t>
      </w:r>
      <w:r w:rsidR="0076225E">
        <w:rPr>
          <w:rFonts w:cs="Times New Roman"/>
          <w:b/>
        </w:rPr>
        <w:t>om</w:t>
      </w:r>
      <w:r w:rsidR="00004A6E">
        <w:rPr>
          <w:rFonts w:cs="Times New Roman"/>
          <w:b/>
        </w:rPr>
        <w:t xml:space="preserve"> 1</w:t>
      </w:r>
      <w:r w:rsidR="005E1CAE">
        <w:rPr>
          <w:rFonts w:cs="Times New Roman"/>
          <w:b/>
        </w:rPr>
        <w:t>61</w:t>
      </w:r>
      <w:r w:rsidR="0076225E">
        <w:rPr>
          <w:rFonts w:cs="Times New Roman"/>
          <w:b/>
        </w:rPr>
        <w:t xml:space="preserve"> a 1</w:t>
      </w:r>
      <w:r w:rsidR="005E1CAE">
        <w:rPr>
          <w:rFonts w:cs="Times New Roman"/>
          <w:b/>
        </w:rPr>
        <w:t>62</w:t>
      </w:r>
      <w:r w:rsidRPr="00D65693" w:rsidR="003509FF">
        <w:rPr>
          <w:rFonts w:cs="Times New Roman"/>
          <w:b/>
        </w:rPr>
        <w:t xml:space="preserve"> </w:t>
      </w:r>
      <w:r w:rsidRPr="00D65693" w:rsidR="003509FF">
        <w:rPr>
          <w:rFonts w:cs="Times New Roman" w:hint="default"/>
          <w:b/>
        </w:rPr>
        <w:t>–</w:t>
      </w:r>
      <w:r w:rsidRPr="00D65693" w:rsidR="003509FF">
        <w:rPr>
          <w:rFonts w:cs="Times New Roman" w:hint="default"/>
          <w:b/>
        </w:rPr>
        <w:t xml:space="preserve"> §</w:t>
      </w:r>
      <w:r w:rsidRPr="00D65693" w:rsidR="003509FF">
        <w:rPr>
          <w:rFonts w:cs="Times New Roman" w:hint="default"/>
          <w:b/>
        </w:rPr>
        <w:t xml:space="preserve"> 81 pí</w:t>
      </w:r>
      <w:r w:rsidRPr="00D65693" w:rsidR="003509FF">
        <w:rPr>
          <w:rFonts w:cs="Times New Roman" w:hint="default"/>
          <w:b/>
        </w:rPr>
        <w:t xml:space="preserve">sm. </w:t>
      </w:r>
      <w:r w:rsidR="0076225E">
        <w:rPr>
          <w:rFonts w:cs="Times New Roman"/>
          <w:b/>
        </w:rPr>
        <w:t>d</w:t>
      </w:r>
      <w:r w:rsidRPr="00D65693" w:rsidR="003509FF">
        <w:rPr>
          <w:rFonts w:cs="Times New Roman"/>
          <w:b/>
        </w:rPr>
        <w:t>)</w:t>
      </w:r>
      <w:r w:rsidR="0076225E">
        <w:rPr>
          <w:rFonts w:cs="Times New Roman"/>
          <w:b/>
        </w:rPr>
        <w:t xml:space="preserve"> a f)</w:t>
      </w:r>
    </w:p>
    <w:p w:rsidR="00CD4618" w:rsidRPr="00D65693" w:rsidP="00D65693">
      <w:pPr>
        <w:pStyle w:val="Standard"/>
        <w:bidi w:val="0"/>
        <w:jc w:val="both"/>
        <w:rPr>
          <w:rFonts w:cs="Times New Roman"/>
        </w:rPr>
      </w:pPr>
      <w:r w:rsidR="006851D9">
        <w:rPr>
          <w:rFonts w:cs="Times New Roman"/>
        </w:rPr>
        <w:tab/>
      </w:r>
      <w:r w:rsidR="00307944">
        <w:rPr>
          <w:rFonts w:cs="Times New Roman"/>
        </w:rPr>
        <w:t>Ide o </w:t>
      </w:r>
      <w:r w:rsidR="00307944">
        <w:rPr>
          <w:rFonts w:cs="Times New Roman" w:hint="default"/>
        </w:rPr>
        <w:t>legislatí</w:t>
      </w:r>
      <w:r w:rsidR="00307944">
        <w:rPr>
          <w:rFonts w:cs="Times New Roman" w:hint="default"/>
        </w:rPr>
        <w:t>vnotechnickú</w:t>
      </w:r>
      <w:r w:rsidR="00307944">
        <w:rPr>
          <w:rFonts w:cs="Times New Roman" w:hint="default"/>
        </w:rPr>
        <w:t xml:space="preserve"> zmenu</w:t>
      </w:r>
      <w:r w:rsidR="0076225E">
        <w:rPr>
          <w:rFonts w:cs="Times New Roman"/>
        </w:rPr>
        <w:t xml:space="preserve"> v </w:t>
      </w:r>
      <w:r w:rsidR="0076225E">
        <w:rPr>
          <w:rFonts w:cs="Times New Roman" w:hint="default"/>
        </w:rPr>
        <w:t>nadvä</w:t>
      </w:r>
      <w:r w:rsidR="0076225E">
        <w:rPr>
          <w:rFonts w:cs="Times New Roman" w:hint="default"/>
        </w:rPr>
        <w:t>znosti na z</w:t>
      </w:r>
      <w:r w:rsidRPr="00D65693" w:rsidR="003509FF">
        <w:rPr>
          <w:rFonts w:cs="Times New Roman" w:hint="default"/>
        </w:rPr>
        <w:t>radenie novej sociá</w:t>
      </w:r>
      <w:r w:rsidR="0076225E">
        <w:rPr>
          <w:rFonts w:cs="Times New Roman" w:hint="default"/>
        </w:rPr>
        <w:t>lnej služ</w:t>
      </w:r>
      <w:r w:rsidR="0076225E">
        <w:rPr>
          <w:rFonts w:cs="Times New Roman" w:hint="default"/>
        </w:rPr>
        <w:t>by vč</w:t>
      </w:r>
      <w:r w:rsidR="0076225E">
        <w:rPr>
          <w:rFonts w:cs="Times New Roman" w:hint="default"/>
        </w:rPr>
        <w:t>asnej intervencie a </w:t>
      </w:r>
      <w:r w:rsidR="0076225E">
        <w:rPr>
          <w:rFonts w:cs="Times New Roman" w:hint="default"/>
        </w:rPr>
        <w:t>podpory samostatné</w:t>
      </w:r>
      <w:r w:rsidR="0076225E">
        <w:rPr>
          <w:rFonts w:cs="Times New Roman" w:hint="default"/>
        </w:rPr>
        <w:t>ho bý</w:t>
      </w:r>
      <w:r w:rsidR="0076225E">
        <w:rPr>
          <w:rFonts w:cs="Times New Roman" w:hint="default"/>
        </w:rPr>
        <w:t>vania.</w:t>
      </w:r>
    </w:p>
    <w:p w:rsidR="00CD4618" w:rsidRPr="00D65693" w:rsidP="00D65693">
      <w:pPr>
        <w:pStyle w:val="Standard"/>
        <w:bidi w:val="0"/>
        <w:jc w:val="both"/>
        <w:rPr>
          <w:rFonts w:cs="Times New Roman"/>
          <w:b/>
        </w:rPr>
      </w:pPr>
    </w:p>
    <w:p w:rsidR="00627D2F" w:rsidRPr="00D65693" w:rsidP="00627D2F">
      <w:pPr>
        <w:pStyle w:val="Standard"/>
        <w:bidi w:val="0"/>
        <w:jc w:val="both"/>
        <w:rPr>
          <w:rFonts w:cs="Times New Roman"/>
          <w:b/>
        </w:rPr>
      </w:pPr>
      <w:r w:rsidRPr="00D65693">
        <w:rPr>
          <w:rFonts w:cs="Times New Roman"/>
          <w:b/>
        </w:rPr>
        <w:t>K bod</w:t>
      </w:r>
      <w:r w:rsidR="00070833">
        <w:rPr>
          <w:rFonts w:cs="Times New Roman"/>
          <w:b/>
        </w:rPr>
        <w:t>u</w:t>
      </w:r>
      <w:r>
        <w:rPr>
          <w:rFonts w:cs="Times New Roman"/>
          <w:b/>
        </w:rPr>
        <w:t xml:space="preserve"> 1</w:t>
      </w:r>
      <w:r w:rsidR="005E1CAE">
        <w:rPr>
          <w:rFonts w:cs="Times New Roman"/>
          <w:b/>
        </w:rPr>
        <w:t>63</w:t>
      </w:r>
      <w:r>
        <w:rPr>
          <w:rFonts w:cs="Times New Roman"/>
          <w:b/>
        </w:rPr>
        <w:t xml:space="preserve"> </w:t>
      </w:r>
      <w:r>
        <w:rPr>
          <w:rFonts w:cs="Times New Roman" w:hint="default"/>
          <w:b/>
        </w:rPr>
        <w:t>–</w:t>
      </w:r>
      <w:r>
        <w:rPr>
          <w:rFonts w:cs="Times New Roman" w:hint="default"/>
          <w:b/>
        </w:rPr>
        <w:t xml:space="preserve"> §</w:t>
      </w:r>
      <w:r>
        <w:rPr>
          <w:rFonts w:cs="Times New Roman" w:hint="default"/>
          <w:b/>
        </w:rPr>
        <w:t xml:space="preserve"> 81 pí</w:t>
      </w:r>
      <w:r>
        <w:rPr>
          <w:rFonts w:cs="Times New Roman" w:hint="default"/>
          <w:b/>
        </w:rPr>
        <w:t>sm. o</w:t>
      </w:r>
      <w:r w:rsidRPr="00D65693">
        <w:rPr>
          <w:rFonts w:cs="Times New Roman"/>
          <w:b/>
        </w:rPr>
        <w:t>)</w:t>
      </w:r>
    </w:p>
    <w:p w:rsidR="00CD4618" w:rsidRPr="00D65693" w:rsidP="00D65693">
      <w:pPr>
        <w:pStyle w:val="Standard"/>
        <w:bidi w:val="0"/>
        <w:jc w:val="both"/>
        <w:rPr>
          <w:rFonts w:cs="Times New Roman"/>
        </w:rPr>
      </w:pPr>
      <w:r w:rsidR="006851D9">
        <w:rPr>
          <w:rFonts w:cs="Times New Roman"/>
        </w:rPr>
        <w:tab/>
      </w:r>
      <w:r w:rsidR="00627D2F">
        <w:rPr>
          <w:rFonts w:cs="Times New Roman"/>
        </w:rPr>
        <w:t>Ide o </w:t>
      </w:r>
      <w:r w:rsidR="00627D2F">
        <w:rPr>
          <w:rFonts w:cs="Times New Roman" w:hint="default"/>
        </w:rPr>
        <w:t>legislatí</w:t>
      </w:r>
      <w:r w:rsidR="00627D2F">
        <w:rPr>
          <w:rFonts w:cs="Times New Roman" w:hint="default"/>
        </w:rPr>
        <w:t>vnotechnickú</w:t>
      </w:r>
      <w:r w:rsidR="00627D2F">
        <w:rPr>
          <w:rFonts w:cs="Times New Roman" w:hint="default"/>
        </w:rPr>
        <w:t xml:space="preserve"> zmenu</w:t>
      </w:r>
      <w:r w:rsidRPr="00D65693" w:rsidR="00627D2F">
        <w:rPr>
          <w:rFonts w:cs="Times New Roman"/>
        </w:rPr>
        <w:t xml:space="preserve"> v</w:t>
      </w:r>
      <w:r w:rsidR="00627D2F">
        <w:rPr>
          <w:rFonts w:cs="Times New Roman"/>
        </w:rPr>
        <w:t> </w:t>
      </w:r>
      <w:r w:rsidRPr="00D65693" w:rsidR="00627D2F">
        <w:rPr>
          <w:rFonts w:cs="Times New Roman" w:hint="default"/>
        </w:rPr>
        <w:t>nadvä</w:t>
      </w:r>
      <w:r w:rsidRPr="00D65693" w:rsidR="00627D2F">
        <w:rPr>
          <w:rFonts w:cs="Times New Roman" w:hint="default"/>
        </w:rPr>
        <w:t>znosti</w:t>
      </w:r>
      <w:r w:rsidR="00627D2F">
        <w:rPr>
          <w:rFonts w:cs="Times New Roman"/>
        </w:rPr>
        <w:t xml:space="preserve"> na zmeny v </w:t>
      </w:r>
      <w:r w:rsidR="00627D2F">
        <w:rPr>
          <w:rFonts w:cs="Times New Roman" w:hint="default"/>
        </w:rPr>
        <w:t>registrá</w:t>
      </w:r>
      <w:r w:rsidR="00627D2F">
        <w:rPr>
          <w:rFonts w:cs="Times New Roman" w:hint="default"/>
        </w:rPr>
        <w:t>cii.</w:t>
      </w:r>
    </w:p>
    <w:p w:rsidR="00627D2F" w:rsidP="00D65693">
      <w:pPr>
        <w:pStyle w:val="Standard"/>
        <w:bidi w:val="0"/>
        <w:jc w:val="both"/>
        <w:rPr>
          <w:rFonts w:cs="Times New Roman"/>
          <w:b/>
        </w:rPr>
      </w:pPr>
    </w:p>
    <w:p w:rsidR="00CD4618" w:rsidRPr="00D65693" w:rsidP="00D65693">
      <w:pPr>
        <w:pStyle w:val="Standard"/>
        <w:bidi w:val="0"/>
        <w:jc w:val="both"/>
        <w:rPr>
          <w:rFonts w:cs="Times New Roman"/>
          <w:b/>
        </w:rPr>
      </w:pPr>
      <w:r w:rsidR="00307944">
        <w:rPr>
          <w:rFonts w:cs="Times New Roman"/>
          <w:b/>
        </w:rPr>
        <w:t xml:space="preserve">K bodu </w:t>
      </w:r>
      <w:r w:rsidR="005E1CAE">
        <w:rPr>
          <w:rFonts w:cs="Times New Roman"/>
          <w:b/>
        </w:rPr>
        <w:t>164</w:t>
      </w:r>
      <w:r w:rsidRPr="00D65693" w:rsidR="003509FF">
        <w:rPr>
          <w:rFonts w:cs="Times New Roman" w:hint="default"/>
          <w:b/>
        </w:rPr>
        <w:t xml:space="preserve">  -  §</w:t>
      </w:r>
      <w:r w:rsidRPr="00D65693" w:rsidR="003509FF">
        <w:rPr>
          <w:rFonts w:cs="Times New Roman" w:hint="default"/>
          <w:b/>
        </w:rPr>
        <w:t xml:space="preserve"> 82 ods</w:t>
      </w:r>
      <w:r w:rsidRPr="00D65693" w:rsidR="00B057FF">
        <w:rPr>
          <w:rFonts w:cs="Times New Roman"/>
          <w:b/>
        </w:rPr>
        <w:t>.</w:t>
      </w:r>
      <w:r w:rsidRPr="00D65693" w:rsidR="003509FF">
        <w:rPr>
          <w:rFonts w:cs="Times New Roman"/>
          <w:b/>
        </w:rPr>
        <w:t xml:space="preserve"> 3</w:t>
      </w:r>
    </w:p>
    <w:p w:rsidR="005E1CAE" w:rsidP="00D65693">
      <w:pPr>
        <w:pStyle w:val="Standard"/>
        <w:bidi w:val="0"/>
        <w:jc w:val="both"/>
        <w:rPr>
          <w:rFonts w:cs="Times New Roman"/>
        </w:rPr>
      </w:pPr>
      <w:r w:rsidR="006851D9">
        <w:rPr>
          <w:rFonts w:cs="Times New Roman"/>
        </w:rPr>
        <w:tab/>
      </w:r>
      <w:r w:rsidRPr="00D65693" w:rsidR="003509FF">
        <w:rPr>
          <w:rFonts w:cs="Times New Roman"/>
        </w:rPr>
        <w:t>V </w:t>
      </w:r>
      <w:r w:rsidRPr="00D65693" w:rsidR="003509FF">
        <w:rPr>
          <w:rFonts w:cs="Times New Roman" w:hint="default"/>
        </w:rPr>
        <w:t>nadvä</w:t>
      </w:r>
      <w:r w:rsidRPr="00D65693" w:rsidR="003509FF">
        <w:rPr>
          <w:rFonts w:cs="Times New Roman" w:hint="default"/>
        </w:rPr>
        <w:t>znosti na zavedenie nové</w:t>
      </w:r>
      <w:r w:rsidRPr="00D65693" w:rsidR="003509FF">
        <w:rPr>
          <w:rFonts w:cs="Times New Roman" w:hint="default"/>
        </w:rPr>
        <w:t>ho druhu sociá</w:t>
      </w:r>
      <w:r w:rsidRPr="00D65693" w:rsidR="003509FF">
        <w:rPr>
          <w:rFonts w:cs="Times New Roman" w:hint="default"/>
        </w:rPr>
        <w:t>lnej služ</w:t>
      </w:r>
      <w:r w:rsidRPr="00D65693" w:rsidR="003509FF">
        <w:rPr>
          <w:rFonts w:cs="Times New Roman" w:hint="default"/>
        </w:rPr>
        <w:t>by, ktorou je komunitné</w:t>
      </w:r>
      <w:r w:rsidRPr="00D65693" w:rsidR="003509FF">
        <w:rPr>
          <w:rFonts w:cs="Times New Roman" w:hint="default"/>
        </w:rPr>
        <w:t xml:space="preserve"> centrum bolo potrebné</w:t>
      </w:r>
      <w:r w:rsidRPr="00D65693" w:rsidR="003509FF">
        <w:rPr>
          <w:rFonts w:cs="Times New Roman" w:hint="default"/>
        </w:rPr>
        <w:t xml:space="preserve"> v </w:t>
      </w:r>
      <w:r w:rsidRPr="00D65693" w:rsidR="003509FF">
        <w:rPr>
          <w:rFonts w:cs="Times New Roman" w:hint="default"/>
        </w:rPr>
        <w:t>tomto ustanovení</w:t>
      </w:r>
      <w:r w:rsidRPr="00D65693" w:rsidR="003509FF">
        <w:rPr>
          <w:rFonts w:cs="Times New Roman" w:hint="default"/>
        </w:rPr>
        <w:t xml:space="preserve"> vypustiť</w:t>
      </w:r>
      <w:r w:rsidRPr="00D65693" w:rsidR="003509FF">
        <w:rPr>
          <w:rFonts w:cs="Times New Roman" w:hint="default"/>
        </w:rPr>
        <w:t xml:space="preserve"> komunitné</w:t>
      </w:r>
      <w:r w:rsidRPr="00D65693" w:rsidR="003509FF">
        <w:rPr>
          <w:rFonts w:cs="Times New Roman" w:hint="default"/>
        </w:rPr>
        <w:t xml:space="preserve"> centrá</w:t>
      </w:r>
      <w:r w:rsidRPr="00D65693" w:rsidR="003509FF">
        <w:rPr>
          <w:rFonts w:cs="Times New Roman" w:hint="default"/>
        </w:rPr>
        <w:t>, ktoré</w:t>
      </w:r>
      <w:r w:rsidRPr="00D65693" w:rsidR="003509FF">
        <w:rPr>
          <w:rFonts w:cs="Times New Roman" w:hint="default"/>
        </w:rPr>
        <w:t xml:space="preserve"> nemajú</w:t>
      </w:r>
      <w:r w:rsidRPr="00D65693" w:rsidR="003509FF">
        <w:rPr>
          <w:rFonts w:cs="Times New Roman" w:hint="default"/>
        </w:rPr>
        <w:t xml:space="preserve"> rovnaký</w:t>
      </w:r>
      <w:r w:rsidRPr="00D65693" w:rsidR="003509FF">
        <w:rPr>
          <w:rFonts w:cs="Times New Roman" w:hint="default"/>
        </w:rPr>
        <w:t xml:space="preserve"> cha</w:t>
      </w:r>
      <w:r w:rsidRPr="00D65693" w:rsidR="003509FF">
        <w:rPr>
          <w:rFonts w:cs="Times New Roman" w:hint="default"/>
        </w:rPr>
        <w:t>rakter ako komunitné</w:t>
      </w:r>
      <w:r w:rsidRPr="00D65693" w:rsidR="003509FF">
        <w:rPr>
          <w:rFonts w:cs="Times New Roman" w:hint="default"/>
        </w:rPr>
        <w:t xml:space="preserve"> centrá</w:t>
      </w:r>
      <w:r w:rsidRPr="00D65693" w:rsidR="003509FF">
        <w:rPr>
          <w:rFonts w:cs="Times New Roman" w:hint="default"/>
        </w:rPr>
        <w:t xml:space="preserve"> definované</w:t>
      </w:r>
      <w:r w:rsidRPr="00D65693" w:rsidR="003509FF">
        <w:rPr>
          <w:rFonts w:cs="Times New Roman" w:hint="default"/>
        </w:rPr>
        <w:t xml:space="preserve"> v §</w:t>
      </w:r>
      <w:r w:rsidRPr="00D65693" w:rsidR="003509FF">
        <w:rPr>
          <w:rFonts w:cs="Times New Roman" w:hint="default"/>
        </w:rPr>
        <w:t xml:space="preserve"> 24d a </w:t>
      </w:r>
      <w:r w:rsidRPr="00D65693" w:rsidR="003509FF">
        <w:rPr>
          <w:rFonts w:cs="Times New Roman" w:hint="default"/>
        </w:rPr>
        <w:t>sú</w:t>
      </w:r>
      <w:r w:rsidRPr="00D65693" w:rsidR="003509FF">
        <w:rPr>
          <w:rFonts w:cs="Times New Roman" w:hint="default"/>
        </w:rPr>
        <w:t xml:space="preserve"> zamerané</w:t>
      </w:r>
      <w:r w:rsidRPr="00D65693" w:rsidR="003509FF">
        <w:rPr>
          <w:rFonts w:cs="Times New Roman" w:hint="default"/>
        </w:rPr>
        <w:t xml:space="preserve"> na iné</w:t>
      </w:r>
      <w:r w:rsidRPr="00D65693" w:rsidR="003509FF">
        <w:rPr>
          <w:rFonts w:cs="Times New Roman" w:hint="default"/>
        </w:rPr>
        <w:t xml:space="preserve"> cieľ</w:t>
      </w:r>
      <w:r w:rsidRPr="00D65693" w:rsidR="003509FF">
        <w:rPr>
          <w:rFonts w:cs="Times New Roman" w:hint="default"/>
        </w:rPr>
        <w:t>ové</w:t>
      </w:r>
      <w:r w:rsidRPr="00D65693" w:rsidR="003509FF">
        <w:rPr>
          <w:rFonts w:cs="Times New Roman" w:hint="default"/>
        </w:rPr>
        <w:t xml:space="preserve"> skupiny a </w:t>
      </w:r>
      <w:r w:rsidRPr="00D65693" w:rsidR="003509FF">
        <w:rPr>
          <w:rFonts w:cs="Times New Roman" w:hint="default"/>
        </w:rPr>
        <w:t>v praxi by mohlo dochá</w:t>
      </w:r>
      <w:r w:rsidRPr="00D65693" w:rsidR="003509FF">
        <w:rPr>
          <w:rFonts w:cs="Times New Roman" w:hint="default"/>
        </w:rPr>
        <w:t>dzať</w:t>
      </w:r>
      <w:r w:rsidRPr="00D65693" w:rsidR="003509FF">
        <w:rPr>
          <w:rFonts w:cs="Times New Roman" w:hint="default"/>
        </w:rPr>
        <w:t xml:space="preserve"> k nejasnostiam. </w:t>
      </w:r>
    </w:p>
    <w:p w:rsidR="00CD4618" w:rsidRPr="00D65693" w:rsidP="00D65693">
      <w:pPr>
        <w:pStyle w:val="Standard"/>
        <w:bidi w:val="0"/>
        <w:jc w:val="both"/>
        <w:rPr>
          <w:rFonts w:cs="Times New Roman"/>
        </w:rPr>
      </w:pPr>
      <w:r w:rsidRPr="00D65693" w:rsidR="003509FF">
        <w:rPr>
          <w:rFonts w:cs="Times New Roman"/>
        </w:rPr>
        <w:t xml:space="preserve"> </w:t>
      </w:r>
    </w:p>
    <w:p w:rsidR="00CD4618" w:rsidRPr="00D65693" w:rsidP="00D65693">
      <w:pPr>
        <w:pStyle w:val="Standard"/>
        <w:bidi w:val="0"/>
        <w:jc w:val="both"/>
        <w:rPr>
          <w:rFonts w:cs="Times New Roman"/>
          <w:b/>
        </w:rPr>
      </w:pPr>
      <w:r w:rsidR="00B54A20">
        <w:rPr>
          <w:rFonts w:cs="Times New Roman"/>
          <w:b/>
        </w:rPr>
        <w:t>K bodom 1</w:t>
      </w:r>
      <w:r w:rsidR="005E1CAE">
        <w:rPr>
          <w:rFonts w:cs="Times New Roman"/>
          <w:b/>
        </w:rPr>
        <w:t>65</w:t>
      </w:r>
      <w:r w:rsidRPr="00D65693" w:rsidR="003509FF">
        <w:rPr>
          <w:rFonts w:cs="Times New Roman"/>
          <w:b/>
        </w:rPr>
        <w:t xml:space="preserve"> a 1</w:t>
      </w:r>
      <w:r w:rsidR="005E1CAE">
        <w:rPr>
          <w:rFonts w:cs="Times New Roman"/>
          <w:b/>
        </w:rPr>
        <w:t>66</w:t>
      </w:r>
      <w:r w:rsidRPr="00D65693" w:rsidR="003509FF">
        <w:rPr>
          <w:rFonts w:cs="Times New Roman" w:hint="default"/>
          <w:b/>
        </w:rPr>
        <w:t xml:space="preserve">  - §</w:t>
      </w:r>
      <w:r w:rsidRPr="00D65693" w:rsidR="003509FF">
        <w:rPr>
          <w:rFonts w:cs="Times New Roman" w:hint="default"/>
          <w:b/>
        </w:rPr>
        <w:t xml:space="preserve"> 84 ods</w:t>
      </w:r>
      <w:r w:rsidRPr="00D65693" w:rsidR="006374BF">
        <w:rPr>
          <w:rFonts w:cs="Times New Roman"/>
          <w:b/>
        </w:rPr>
        <w:t>.</w:t>
      </w:r>
      <w:r w:rsidRPr="00D65693" w:rsidR="003509FF">
        <w:rPr>
          <w:rFonts w:cs="Times New Roman" w:hint="default"/>
          <w:b/>
        </w:rPr>
        <w:t xml:space="preserve"> 4 pí</w:t>
      </w:r>
      <w:r w:rsidRPr="00D65693" w:rsidR="003509FF">
        <w:rPr>
          <w:rFonts w:cs="Times New Roman" w:hint="default"/>
          <w:b/>
        </w:rPr>
        <w:t>sm. b) a</w:t>
      </w:r>
      <w:r w:rsidRPr="00D65693" w:rsidR="006374BF">
        <w:rPr>
          <w:rFonts w:cs="Times New Roman"/>
          <w:b/>
        </w:rPr>
        <w:t> </w:t>
      </w:r>
      <w:r w:rsidRPr="00D65693" w:rsidR="003509FF">
        <w:rPr>
          <w:rFonts w:cs="Times New Roman"/>
          <w:b/>
        </w:rPr>
        <w:t>ods</w:t>
      </w:r>
      <w:r w:rsidRPr="00D65693" w:rsidR="006374BF">
        <w:rPr>
          <w:rFonts w:cs="Times New Roman"/>
          <w:b/>
        </w:rPr>
        <w:t>.</w:t>
      </w:r>
      <w:r w:rsidRPr="00D65693" w:rsidR="003509FF">
        <w:rPr>
          <w:rFonts w:cs="Times New Roman" w:hint="default"/>
          <w:b/>
        </w:rPr>
        <w:t xml:space="preserve"> 5 pí</w:t>
      </w:r>
      <w:r w:rsidRPr="00D65693" w:rsidR="003509FF">
        <w:rPr>
          <w:rFonts w:cs="Times New Roman" w:hint="default"/>
          <w:b/>
        </w:rPr>
        <w:t xml:space="preserve">sm. a) </w:t>
      </w:r>
    </w:p>
    <w:p w:rsidR="00CD4618" w:rsidRPr="00D65693" w:rsidP="00D65693">
      <w:pPr>
        <w:pStyle w:val="Standard"/>
        <w:bidi w:val="0"/>
        <w:jc w:val="both"/>
        <w:rPr>
          <w:rFonts w:cs="Times New Roman"/>
        </w:rPr>
      </w:pPr>
      <w:r w:rsidRPr="00D65693" w:rsidR="006374BF">
        <w:rPr>
          <w:rFonts w:cs="Times New Roman"/>
        </w:rPr>
        <w:tab/>
      </w:r>
      <w:r w:rsidRPr="00D65693" w:rsidR="003509FF">
        <w:rPr>
          <w:rFonts w:cs="Times New Roman" w:hint="default"/>
        </w:rPr>
        <w:t>Ná</w:t>
      </w:r>
      <w:r w:rsidRPr="00D65693" w:rsidR="003509FF">
        <w:rPr>
          <w:rFonts w:cs="Times New Roman" w:hint="default"/>
        </w:rPr>
        <w:t>vrhom sa umožň</w:t>
      </w:r>
      <w:r w:rsidRPr="00D65693" w:rsidR="003509FF">
        <w:rPr>
          <w:rFonts w:cs="Times New Roman" w:hint="default"/>
        </w:rPr>
        <w:t>uje, aby absolventi  vysokoš</w:t>
      </w:r>
      <w:r w:rsidRPr="00D65693" w:rsidR="003509FF">
        <w:rPr>
          <w:rFonts w:cs="Times New Roman" w:hint="default"/>
        </w:rPr>
        <w:t>kolské</w:t>
      </w:r>
      <w:r w:rsidRPr="00D65693" w:rsidR="003509FF">
        <w:rPr>
          <w:rFonts w:cs="Times New Roman" w:hint="default"/>
        </w:rPr>
        <w:t>ho š</w:t>
      </w:r>
      <w:r w:rsidRPr="00D65693" w:rsidR="003509FF">
        <w:rPr>
          <w:rFonts w:cs="Times New Roman" w:hint="default"/>
        </w:rPr>
        <w:t>tú</w:t>
      </w:r>
      <w:r w:rsidRPr="00D65693" w:rsidR="003509FF">
        <w:rPr>
          <w:rFonts w:cs="Times New Roman" w:hint="default"/>
        </w:rPr>
        <w:t>dia v odbore sociá</w:t>
      </w:r>
      <w:r w:rsidRPr="00D65693" w:rsidR="003509FF">
        <w:rPr>
          <w:rFonts w:cs="Times New Roman" w:hint="default"/>
        </w:rPr>
        <w:t>lne služ</w:t>
      </w:r>
      <w:r w:rsidRPr="00D65693" w:rsidR="003509FF">
        <w:rPr>
          <w:rFonts w:cs="Times New Roman" w:hint="default"/>
        </w:rPr>
        <w:t>by a </w:t>
      </w:r>
      <w:r w:rsidRPr="00D65693" w:rsidR="003509FF">
        <w:rPr>
          <w:rFonts w:cs="Times New Roman" w:hint="default"/>
        </w:rPr>
        <w:t>poradenstvo spĺň</w:t>
      </w:r>
      <w:r w:rsidRPr="00D65693" w:rsidR="003509FF">
        <w:rPr>
          <w:rFonts w:cs="Times New Roman" w:hint="default"/>
        </w:rPr>
        <w:t>ali kvalifikač</w:t>
      </w:r>
      <w:r w:rsidRPr="00D65693" w:rsidR="003509FF">
        <w:rPr>
          <w:rFonts w:cs="Times New Roman" w:hint="default"/>
        </w:rPr>
        <w:t>né</w:t>
      </w:r>
      <w:r w:rsidRPr="00D65693" w:rsidR="003509FF">
        <w:rPr>
          <w:rFonts w:cs="Times New Roman" w:hint="default"/>
        </w:rPr>
        <w:t xml:space="preserve"> predpoklady pre poskytovanie zá</w:t>
      </w:r>
      <w:r w:rsidRPr="00D65693" w:rsidR="003509FF">
        <w:rPr>
          <w:rFonts w:cs="Times New Roman" w:hint="default"/>
        </w:rPr>
        <w:t>kladné</w:t>
      </w:r>
      <w:r w:rsidRPr="00D65693" w:rsidR="003509FF">
        <w:rPr>
          <w:rFonts w:cs="Times New Roman" w:hint="default"/>
        </w:rPr>
        <w:t>ho a </w:t>
      </w:r>
      <w:r w:rsidRPr="00D65693" w:rsidR="003509FF">
        <w:rPr>
          <w:rFonts w:cs="Times New Roman" w:hint="default"/>
        </w:rPr>
        <w:t>š</w:t>
      </w:r>
      <w:r w:rsidRPr="00D65693" w:rsidR="003509FF">
        <w:rPr>
          <w:rFonts w:cs="Times New Roman" w:hint="default"/>
        </w:rPr>
        <w:t>pecializované</w:t>
      </w:r>
      <w:r w:rsidRPr="00D65693" w:rsidR="003509FF">
        <w:rPr>
          <w:rFonts w:cs="Times New Roman" w:hint="default"/>
        </w:rPr>
        <w:t>ho poradenstva a </w:t>
      </w:r>
      <w:r w:rsidRPr="00D65693" w:rsidR="003509FF">
        <w:rPr>
          <w:rFonts w:cs="Times New Roman" w:hint="default"/>
        </w:rPr>
        <w:t>pri poskytovaní</w:t>
      </w:r>
      <w:r w:rsidRPr="00D65693" w:rsidR="003509FF">
        <w:rPr>
          <w:rFonts w:cs="Times New Roman" w:hint="default"/>
        </w:rPr>
        <w:t xml:space="preserve">  pomoci pri uplatň</w:t>
      </w:r>
      <w:r w:rsidRPr="00D65693" w:rsidR="003509FF">
        <w:rPr>
          <w:rFonts w:cs="Times New Roman" w:hint="default"/>
        </w:rPr>
        <w:t>ovaní</w:t>
      </w:r>
      <w:r w:rsidRPr="00D65693" w:rsidR="003509FF">
        <w:rPr>
          <w:rFonts w:cs="Times New Roman" w:hint="default"/>
        </w:rPr>
        <w:t xml:space="preserve"> prá</w:t>
      </w:r>
      <w:r w:rsidRPr="00D65693" w:rsidR="003509FF">
        <w:rPr>
          <w:rFonts w:cs="Times New Roman" w:hint="default"/>
        </w:rPr>
        <w:t>v a </w:t>
      </w:r>
      <w:r w:rsidRPr="00D65693" w:rsidR="003509FF">
        <w:rPr>
          <w:rFonts w:cs="Times New Roman" w:hint="default"/>
        </w:rPr>
        <w:t>prá</w:t>
      </w:r>
      <w:r w:rsidRPr="00D65693" w:rsidR="003509FF">
        <w:rPr>
          <w:rFonts w:cs="Times New Roman" w:hint="default"/>
        </w:rPr>
        <w:t>vom chrá</w:t>
      </w:r>
      <w:r w:rsidRPr="00D65693" w:rsidR="003509FF">
        <w:rPr>
          <w:rFonts w:cs="Times New Roman" w:hint="default"/>
        </w:rPr>
        <w:t>nený</w:t>
      </w:r>
      <w:r w:rsidRPr="00D65693" w:rsidR="003509FF">
        <w:rPr>
          <w:rFonts w:cs="Times New Roman" w:hint="default"/>
        </w:rPr>
        <w:t>ch zá</w:t>
      </w:r>
      <w:r w:rsidRPr="00D65693" w:rsidR="003509FF">
        <w:rPr>
          <w:rFonts w:cs="Times New Roman" w:hint="default"/>
        </w:rPr>
        <w:t>ujmov.</w:t>
      </w:r>
    </w:p>
    <w:p w:rsidR="00CD4618" w:rsidRPr="00D65693" w:rsidP="00D65693">
      <w:pPr>
        <w:pStyle w:val="Standard"/>
        <w:bidi w:val="0"/>
        <w:jc w:val="both"/>
        <w:rPr>
          <w:rFonts w:cs="Times New Roman"/>
        </w:rPr>
      </w:pPr>
    </w:p>
    <w:p w:rsidR="00CD4618" w:rsidRPr="00D65693" w:rsidP="00D65693">
      <w:pPr>
        <w:pStyle w:val="Standard"/>
        <w:bidi w:val="0"/>
        <w:jc w:val="both"/>
        <w:rPr>
          <w:rFonts w:cs="Times New Roman"/>
        </w:rPr>
      </w:pPr>
      <w:r w:rsidRPr="00D65693" w:rsidR="003509FF">
        <w:rPr>
          <w:rFonts w:cs="Times New Roman"/>
          <w:b/>
        </w:rPr>
        <w:t>K bodu 1</w:t>
      </w:r>
      <w:r w:rsidR="005E1CAE">
        <w:rPr>
          <w:rFonts w:cs="Times New Roman"/>
          <w:b/>
        </w:rPr>
        <w:t>67</w:t>
      </w:r>
      <w:r w:rsidRPr="00D65693" w:rsidR="003509FF">
        <w:rPr>
          <w:rFonts w:cs="Times New Roman" w:hint="default"/>
          <w:b/>
        </w:rPr>
        <w:t xml:space="preserve">  - §</w:t>
      </w:r>
      <w:r w:rsidRPr="00D65693" w:rsidR="003509FF">
        <w:rPr>
          <w:rFonts w:cs="Times New Roman" w:hint="default"/>
          <w:b/>
        </w:rPr>
        <w:t xml:space="preserve"> 84 ods</w:t>
      </w:r>
      <w:r w:rsidRPr="00D65693" w:rsidR="006374BF">
        <w:rPr>
          <w:rFonts w:cs="Times New Roman"/>
          <w:b/>
        </w:rPr>
        <w:t>.</w:t>
      </w:r>
      <w:r w:rsidRPr="00D65693" w:rsidR="003509FF">
        <w:rPr>
          <w:rFonts w:cs="Times New Roman"/>
          <w:b/>
        </w:rPr>
        <w:t xml:space="preserve"> 7</w:t>
      </w:r>
    </w:p>
    <w:p w:rsidR="00CD4618" w:rsidRPr="00D65693" w:rsidP="00D65693">
      <w:pPr>
        <w:pStyle w:val="Standard"/>
        <w:bidi w:val="0"/>
        <w:jc w:val="both"/>
        <w:rPr>
          <w:rFonts w:cs="Times New Roman"/>
        </w:rPr>
      </w:pPr>
      <w:r w:rsidRPr="00D65693" w:rsidR="006374BF">
        <w:rPr>
          <w:rFonts w:cs="Times New Roman"/>
        </w:rPr>
        <w:tab/>
      </w:r>
      <w:r w:rsidRPr="00D65693" w:rsidR="003509FF">
        <w:rPr>
          <w:rFonts w:cs="Times New Roman"/>
        </w:rPr>
        <w:t>Ide o </w:t>
      </w:r>
      <w:r w:rsidRPr="00D65693" w:rsidR="003509FF">
        <w:rPr>
          <w:rFonts w:cs="Times New Roman" w:hint="default"/>
        </w:rPr>
        <w:t>ná</w:t>
      </w:r>
      <w:r w:rsidRPr="00D65693" w:rsidR="003509FF">
        <w:rPr>
          <w:rFonts w:cs="Times New Roman" w:hint="default"/>
        </w:rPr>
        <w:t>vrh, ktor</w:t>
      </w:r>
      <w:r w:rsidRPr="00D65693" w:rsidR="003509FF">
        <w:rPr>
          <w:rFonts w:cs="Times New Roman" w:hint="default"/>
        </w:rPr>
        <w:t>ý</w:t>
      </w:r>
      <w:r w:rsidRPr="00D65693" w:rsidR="003509FF">
        <w:rPr>
          <w:rFonts w:cs="Times New Roman" w:hint="default"/>
        </w:rPr>
        <w:t>m sa umožň</w:t>
      </w:r>
      <w:r w:rsidRPr="00D65693" w:rsidR="003509FF">
        <w:rPr>
          <w:rFonts w:cs="Times New Roman" w:hint="default"/>
        </w:rPr>
        <w:t>uje, aby absolventi, ktorí</w:t>
      </w:r>
      <w:r w:rsidRPr="00D65693" w:rsidR="003509FF">
        <w:rPr>
          <w:rFonts w:cs="Times New Roman" w:hint="default"/>
        </w:rPr>
        <w:t xml:space="preserve"> zí</w:t>
      </w:r>
      <w:r w:rsidRPr="00D65693" w:rsidR="003509FF">
        <w:rPr>
          <w:rFonts w:cs="Times New Roman" w:hint="default"/>
        </w:rPr>
        <w:t>skali vysokoš</w:t>
      </w:r>
      <w:r w:rsidRPr="00D65693" w:rsidR="003509FF">
        <w:rPr>
          <w:rFonts w:cs="Times New Roman" w:hint="default"/>
        </w:rPr>
        <w:t>kolské</w:t>
      </w:r>
      <w:r w:rsidRPr="00D65693" w:rsidR="003509FF">
        <w:rPr>
          <w:rFonts w:cs="Times New Roman" w:hint="default"/>
        </w:rPr>
        <w:t xml:space="preserve"> vzdelanie tretieho stupň</w:t>
      </w:r>
      <w:r w:rsidRPr="00D65693" w:rsidR="003509FF">
        <w:rPr>
          <w:rFonts w:cs="Times New Roman" w:hint="default"/>
        </w:rPr>
        <w:t>a v </w:t>
      </w:r>
      <w:r w:rsidRPr="00D65693" w:rsidR="003509FF">
        <w:rPr>
          <w:rFonts w:cs="Times New Roman" w:hint="default"/>
        </w:rPr>
        <w:t>š</w:t>
      </w:r>
      <w:r w:rsidRPr="00D65693" w:rsidR="003509FF">
        <w:rPr>
          <w:rFonts w:cs="Times New Roman" w:hint="default"/>
        </w:rPr>
        <w:t>tudijnom odbore sociá</w:t>
      </w:r>
      <w:r w:rsidRPr="00D65693" w:rsidR="003509FF">
        <w:rPr>
          <w:rFonts w:cs="Times New Roman" w:hint="default"/>
        </w:rPr>
        <w:t>lna prá</w:t>
      </w:r>
      <w:r w:rsidRPr="00D65693" w:rsidR="003509FF">
        <w:rPr>
          <w:rFonts w:cs="Times New Roman" w:hint="default"/>
        </w:rPr>
        <w:t>ca spĺň</w:t>
      </w:r>
      <w:r w:rsidRPr="00D65693" w:rsidR="003509FF">
        <w:rPr>
          <w:rFonts w:cs="Times New Roman" w:hint="default"/>
        </w:rPr>
        <w:t>ali kvalifikač</w:t>
      </w:r>
      <w:r w:rsidRPr="00D65693" w:rsidR="003509FF">
        <w:rPr>
          <w:rFonts w:cs="Times New Roman" w:hint="default"/>
        </w:rPr>
        <w:t>né</w:t>
      </w:r>
      <w:r w:rsidRPr="00D65693" w:rsidR="003509FF">
        <w:rPr>
          <w:rFonts w:cs="Times New Roman" w:hint="default"/>
        </w:rPr>
        <w:t xml:space="preserve"> predpoklady na vý</w:t>
      </w:r>
      <w:r w:rsidRPr="00D65693" w:rsidR="003509FF">
        <w:rPr>
          <w:rFonts w:cs="Times New Roman" w:hint="default"/>
        </w:rPr>
        <w:t>kon prá</w:t>
      </w:r>
      <w:r w:rsidRPr="00D65693" w:rsidR="003509FF">
        <w:rPr>
          <w:rFonts w:cs="Times New Roman" w:hint="default"/>
        </w:rPr>
        <w:t>ce sociá</w:t>
      </w:r>
      <w:r w:rsidRPr="00D65693" w:rsidR="003509FF">
        <w:rPr>
          <w:rFonts w:cs="Times New Roman" w:hint="default"/>
        </w:rPr>
        <w:t>lneho pracovní</w:t>
      </w:r>
      <w:r w:rsidRPr="00D65693" w:rsidR="003509FF">
        <w:rPr>
          <w:rFonts w:cs="Times New Roman" w:hint="default"/>
        </w:rPr>
        <w:t>ka.</w:t>
      </w:r>
    </w:p>
    <w:p w:rsidR="00CD4618" w:rsidRPr="00D65693" w:rsidP="00D65693">
      <w:pPr>
        <w:pStyle w:val="Standard"/>
        <w:bidi w:val="0"/>
        <w:jc w:val="both"/>
        <w:rPr>
          <w:rFonts w:cs="Times New Roman"/>
        </w:rPr>
      </w:pPr>
    </w:p>
    <w:p w:rsidR="00CD4618" w:rsidRPr="00D65693" w:rsidP="00D65693">
      <w:pPr>
        <w:pStyle w:val="Standard"/>
        <w:bidi w:val="0"/>
        <w:jc w:val="both"/>
        <w:rPr>
          <w:rFonts w:cs="Times New Roman"/>
          <w:b/>
        </w:rPr>
      </w:pPr>
      <w:r w:rsidRPr="00D65693" w:rsidR="003509FF">
        <w:rPr>
          <w:rFonts w:cs="Times New Roman"/>
          <w:b/>
        </w:rPr>
        <w:t>K bodu 1</w:t>
      </w:r>
      <w:r w:rsidR="0076225E">
        <w:rPr>
          <w:rFonts w:cs="Times New Roman"/>
          <w:b/>
        </w:rPr>
        <w:t>6</w:t>
      </w:r>
      <w:r w:rsidR="005E1CAE">
        <w:rPr>
          <w:rFonts w:cs="Times New Roman"/>
          <w:b/>
        </w:rPr>
        <w:t>8</w:t>
      </w:r>
      <w:r w:rsidRPr="00D65693" w:rsidR="003509FF">
        <w:rPr>
          <w:rFonts w:cs="Times New Roman" w:hint="default"/>
          <w:b/>
        </w:rPr>
        <w:t xml:space="preserve">  -  §</w:t>
      </w:r>
      <w:r w:rsidRPr="00D65693" w:rsidR="003509FF">
        <w:rPr>
          <w:rFonts w:cs="Times New Roman" w:hint="default"/>
          <w:b/>
        </w:rPr>
        <w:t xml:space="preserve"> 84 ods.</w:t>
      </w:r>
      <w:r w:rsidRPr="00D65693" w:rsidR="006374BF">
        <w:rPr>
          <w:rFonts w:cs="Times New Roman"/>
          <w:b/>
        </w:rPr>
        <w:t xml:space="preserve"> </w:t>
      </w:r>
      <w:r w:rsidRPr="00D65693" w:rsidR="003509FF">
        <w:rPr>
          <w:rFonts w:cs="Times New Roman"/>
          <w:b/>
        </w:rPr>
        <w:t>12</w:t>
      </w:r>
    </w:p>
    <w:p w:rsidR="00CD4618" w:rsidRPr="00D65693" w:rsidP="00D65693">
      <w:pPr>
        <w:bidi w:val="0"/>
        <w:jc w:val="both"/>
        <w:rPr>
          <w:rFonts w:cs="Times New Roman"/>
        </w:rPr>
      </w:pPr>
      <w:r w:rsidRPr="00D65693" w:rsidR="006374BF">
        <w:rPr>
          <w:rFonts w:cs="Times New Roman"/>
        </w:rPr>
        <w:tab/>
      </w:r>
      <w:r w:rsidRPr="00D65693" w:rsidR="003509FF">
        <w:rPr>
          <w:rFonts w:cs="Times New Roman" w:hint="default"/>
        </w:rPr>
        <w:t>Vzhľ</w:t>
      </w:r>
      <w:r w:rsidRPr="00D65693" w:rsidR="003509FF">
        <w:rPr>
          <w:rFonts w:cs="Times New Roman" w:hint="default"/>
        </w:rPr>
        <w:t>adom na povahu a </w:t>
      </w:r>
      <w:r w:rsidRPr="00D65693" w:rsidR="003509FF">
        <w:rPr>
          <w:rFonts w:cs="Times New Roman" w:hint="default"/>
        </w:rPr>
        <w:t>úč</w:t>
      </w:r>
      <w:r w:rsidRPr="00D65693" w:rsidR="003509FF">
        <w:rPr>
          <w:rFonts w:cs="Times New Roman" w:hint="default"/>
        </w:rPr>
        <w:t>el tlmoč</w:t>
      </w:r>
      <w:r w:rsidRPr="00D65693" w:rsidR="003509FF">
        <w:rPr>
          <w:rFonts w:cs="Times New Roman" w:hint="default"/>
        </w:rPr>
        <w:t>ní</w:t>
      </w:r>
      <w:r w:rsidRPr="00D65693" w:rsidR="003509FF">
        <w:rPr>
          <w:rFonts w:cs="Times New Roman" w:hint="default"/>
        </w:rPr>
        <w:t>ck</w:t>
      </w:r>
      <w:r w:rsidRPr="00D65693" w:rsidR="003509FF">
        <w:rPr>
          <w:rFonts w:cs="Times New Roman" w:hint="default"/>
        </w:rPr>
        <w:t>ej služ</w:t>
      </w:r>
      <w:r w:rsidRPr="00D65693" w:rsidR="003509FF">
        <w:rPr>
          <w:rFonts w:cs="Times New Roman" w:hint="default"/>
        </w:rPr>
        <w:t>by a </w:t>
      </w:r>
      <w:r w:rsidRPr="00D65693" w:rsidR="003509FF">
        <w:rPr>
          <w:rFonts w:cs="Times New Roman" w:hint="default"/>
        </w:rPr>
        <w:t>ustanovené</w:t>
      </w:r>
      <w:r w:rsidRPr="00D65693" w:rsidR="003509FF">
        <w:rPr>
          <w:rFonts w:cs="Times New Roman" w:hint="default"/>
        </w:rPr>
        <w:t xml:space="preserve"> kvalifikač</w:t>
      </w:r>
      <w:r w:rsidRPr="00D65693" w:rsidR="003509FF">
        <w:rPr>
          <w:rFonts w:cs="Times New Roman" w:hint="default"/>
        </w:rPr>
        <w:t>né</w:t>
      </w:r>
      <w:r w:rsidRPr="00D65693" w:rsidR="003509FF">
        <w:rPr>
          <w:rFonts w:cs="Times New Roman" w:hint="default"/>
        </w:rPr>
        <w:t xml:space="preserve"> predpoklady  na vý</w:t>
      </w:r>
      <w:r w:rsidRPr="00D65693" w:rsidR="003509FF">
        <w:rPr>
          <w:rFonts w:cs="Times New Roman" w:hint="default"/>
        </w:rPr>
        <w:t>kon tlmoč</w:t>
      </w:r>
      <w:r w:rsidRPr="00D65693" w:rsidR="003509FF">
        <w:rPr>
          <w:rFonts w:cs="Times New Roman" w:hint="default"/>
        </w:rPr>
        <w:t>ní</w:t>
      </w:r>
      <w:r w:rsidRPr="00D65693" w:rsidR="003509FF">
        <w:rPr>
          <w:rFonts w:cs="Times New Roman" w:hint="default"/>
        </w:rPr>
        <w:t>ckej služ</w:t>
      </w:r>
      <w:r w:rsidRPr="00D65693" w:rsidR="003509FF">
        <w:rPr>
          <w:rFonts w:cs="Times New Roman" w:hint="default"/>
        </w:rPr>
        <w:t>by sa predlž</w:t>
      </w:r>
      <w:r w:rsidRPr="00D65693" w:rsidR="003509FF">
        <w:rPr>
          <w:rFonts w:cs="Times New Roman" w:hint="default"/>
        </w:rPr>
        <w:t>uje doba  vyž</w:t>
      </w:r>
      <w:r w:rsidRPr="00D65693" w:rsidR="003509FF">
        <w:rPr>
          <w:rFonts w:cs="Times New Roman" w:hint="default"/>
        </w:rPr>
        <w:t>adovaná</w:t>
      </w:r>
      <w:r w:rsidRPr="00D65693" w:rsidR="003509FF">
        <w:rPr>
          <w:rFonts w:cs="Times New Roman" w:hint="default"/>
        </w:rPr>
        <w:t xml:space="preserve"> na úč</w:t>
      </w:r>
      <w:r w:rsidRPr="00D65693" w:rsidR="003509FF">
        <w:rPr>
          <w:rFonts w:cs="Times New Roman" w:hint="default"/>
        </w:rPr>
        <w:t>asť</w:t>
      </w:r>
      <w:r w:rsidRPr="00D65693" w:rsidR="003509FF">
        <w:rPr>
          <w:rFonts w:cs="Times New Roman" w:hint="default"/>
        </w:rPr>
        <w:t xml:space="preserve"> na ď</w:t>
      </w:r>
      <w:r w:rsidRPr="00D65693" w:rsidR="003509FF">
        <w:rPr>
          <w:rFonts w:cs="Times New Roman" w:hint="default"/>
        </w:rPr>
        <w:t>alš</w:t>
      </w:r>
      <w:r w:rsidRPr="00D65693" w:rsidR="003509FF">
        <w:rPr>
          <w:rFonts w:cs="Times New Roman" w:hint="default"/>
        </w:rPr>
        <w:t>om vzdelá</w:t>
      </w:r>
      <w:r w:rsidRPr="00D65693" w:rsidR="003509FF">
        <w:rPr>
          <w:rFonts w:cs="Times New Roman" w:hint="default"/>
        </w:rPr>
        <w:t>vaní</w:t>
      </w:r>
      <w:r w:rsidRPr="00D65693" w:rsidR="003509FF">
        <w:rPr>
          <w:rFonts w:cs="Times New Roman" w:hint="default"/>
        </w:rPr>
        <w:t xml:space="preserve"> z </w:t>
      </w:r>
      <w:r w:rsidRPr="00D65693" w:rsidR="003509FF">
        <w:rPr>
          <w:rFonts w:cs="Times New Roman" w:hint="default"/>
        </w:rPr>
        <w:t>raz za dva roky na raz za päť</w:t>
      </w:r>
      <w:r w:rsidRPr="00D65693" w:rsidR="003509FF">
        <w:rPr>
          <w:rFonts w:cs="Times New Roman" w:hint="default"/>
        </w:rPr>
        <w:t xml:space="preserve"> rokov. Ide o </w:t>
      </w:r>
      <w:r w:rsidRPr="00D65693" w:rsidR="003509FF">
        <w:rPr>
          <w:rFonts w:cs="Times New Roman" w:hint="default"/>
        </w:rPr>
        <w:t>reakciu na pož</w:t>
      </w:r>
      <w:r w:rsidRPr="00D65693" w:rsidR="003509FF">
        <w:rPr>
          <w:rFonts w:cs="Times New Roman" w:hint="default"/>
        </w:rPr>
        <w:t>iadavky aplikač</w:t>
      </w:r>
      <w:r w:rsidRPr="00D65693" w:rsidR="003509FF">
        <w:rPr>
          <w:rFonts w:cs="Times New Roman" w:hint="default"/>
        </w:rPr>
        <w:t>nej praxe.</w:t>
      </w:r>
    </w:p>
    <w:p w:rsidR="00CD4618" w:rsidRPr="00D65693" w:rsidP="00D65693">
      <w:pPr>
        <w:pStyle w:val="Standard"/>
        <w:bidi w:val="0"/>
        <w:jc w:val="both"/>
        <w:rPr>
          <w:rFonts w:cs="Times New Roman"/>
          <w:b/>
          <w:color w:val="FF0000"/>
        </w:rPr>
      </w:pPr>
    </w:p>
    <w:p w:rsidR="00CD4618" w:rsidRPr="00D65693" w:rsidP="00D65693">
      <w:pPr>
        <w:pStyle w:val="Standard"/>
        <w:bidi w:val="0"/>
        <w:jc w:val="both"/>
        <w:rPr>
          <w:rFonts w:cs="Times New Roman"/>
          <w:b/>
        </w:rPr>
      </w:pPr>
      <w:r w:rsidRPr="00D65693" w:rsidR="003509FF">
        <w:rPr>
          <w:rFonts w:cs="Times New Roman"/>
          <w:b/>
        </w:rPr>
        <w:t>K bod</w:t>
      </w:r>
      <w:r w:rsidR="00886F53">
        <w:rPr>
          <w:rFonts w:cs="Times New Roman"/>
          <w:b/>
        </w:rPr>
        <w:t>u</w:t>
      </w:r>
      <w:r w:rsidRPr="00D65693" w:rsidR="003509FF">
        <w:rPr>
          <w:rFonts w:cs="Times New Roman"/>
          <w:b/>
        </w:rPr>
        <w:t xml:space="preserve"> 1</w:t>
      </w:r>
      <w:r w:rsidR="00070833">
        <w:rPr>
          <w:rFonts w:cs="Times New Roman"/>
          <w:b/>
        </w:rPr>
        <w:t>6</w:t>
      </w:r>
      <w:r w:rsidR="005E1CAE">
        <w:rPr>
          <w:rFonts w:cs="Times New Roman"/>
          <w:b/>
        </w:rPr>
        <w:t>9</w:t>
      </w:r>
      <w:r w:rsidRPr="00D65693" w:rsidR="003509FF">
        <w:rPr>
          <w:rFonts w:cs="Times New Roman" w:hint="default"/>
          <w:b/>
        </w:rPr>
        <w:t xml:space="preserve">  - §</w:t>
      </w:r>
      <w:r w:rsidRPr="00D65693" w:rsidR="003509FF">
        <w:rPr>
          <w:rFonts w:cs="Times New Roman" w:hint="default"/>
          <w:b/>
        </w:rPr>
        <w:t xml:space="preserve"> 84 ods. 18 </w:t>
      </w:r>
    </w:p>
    <w:p w:rsidR="00CD4618" w:rsidRPr="00D65693" w:rsidP="00D65693">
      <w:pPr>
        <w:pStyle w:val="Standard"/>
        <w:bidi w:val="0"/>
        <w:jc w:val="both"/>
        <w:rPr>
          <w:rFonts w:cs="Times New Roman"/>
        </w:rPr>
      </w:pPr>
      <w:r w:rsidRPr="00D65693" w:rsidR="006374BF">
        <w:rPr>
          <w:rFonts w:cs="Times New Roman"/>
        </w:rPr>
        <w:tab/>
      </w:r>
      <w:r w:rsidRPr="00D65693" w:rsidR="003509FF">
        <w:rPr>
          <w:rFonts w:cs="Times New Roman" w:hint="default"/>
        </w:rPr>
        <w:t>Vzhľ</w:t>
      </w:r>
      <w:r w:rsidRPr="00D65693" w:rsidR="003509FF">
        <w:rPr>
          <w:rFonts w:cs="Times New Roman" w:hint="default"/>
        </w:rPr>
        <w:t>adom na obsah a </w:t>
      </w:r>
      <w:r w:rsidRPr="00D65693" w:rsidR="003509FF">
        <w:rPr>
          <w:rFonts w:cs="Times New Roman" w:hint="default"/>
        </w:rPr>
        <w:t>rozsah posudzovania (aktivity kaž</w:t>
      </w:r>
      <w:r w:rsidRPr="00D65693" w:rsidR="003509FF">
        <w:rPr>
          <w:rFonts w:cs="Times New Roman" w:hint="default"/>
        </w:rPr>
        <w:t>dodenné</w:t>
      </w:r>
      <w:r w:rsidRPr="00D65693" w:rsidR="003509FF">
        <w:rPr>
          <w:rFonts w:cs="Times New Roman" w:hint="default"/>
        </w:rPr>
        <w:t>ho ž</w:t>
      </w:r>
      <w:r w:rsidRPr="00D65693" w:rsidR="003509FF">
        <w:rPr>
          <w:rFonts w:cs="Times New Roman" w:hint="default"/>
        </w:rPr>
        <w:t>ivota podľ</w:t>
      </w:r>
      <w:r w:rsidRPr="00D65693" w:rsidR="003509FF">
        <w:rPr>
          <w:rFonts w:cs="Times New Roman" w:hint="default"/>
        </w:rPr>
        <w:t>a prí</w:t>
      </w:r>
      <w:r w:rsidRPr="00D65693" w:rsidR="003509FF">
        <w:rPr>
          <w:rFonts w:cs="Times New Roman" w:hint="default"/>
        </w:rPr>
        <w:t>lohy č</w:t>
      </w:r>
      <w:r w:rsidRPr="00D65693" w:rsidR="003509FF">
        <w:rPr>
          <w:rFonts w:cs="Times New Roman" w:hint="default"/>
        </w:rPr>
        <w:t xml:space="preserve">. 3) sa navrhuje, aby </w:t>
      </w:r>
      <w:r w:rsidR="00061309">
        <w:rPr>
          <w:rFonts w:cs="Times New Roman" w:hint="default"/>
        </w:rPr>
        <w:t>zdravotní</w:t>
      </w:r>
      <w:r w:rsidR="00061309">
        <w:rPr>
          <w:rFonts w:cs="Times New Roman" w:hint="default"/>
        </w:rPr>
        <w:t>cku</w:t>
      </w:r>
      <w:r w:rsidRPr="00D65693" w:rsidR="003509FF">
        <w:rPr>
          <w:rFonts w:cs="Times New Roman" w:hint="default"/>
        </w:rPr>
        <w:t xml:space="preserve"> posudkovú</w:t>
      </w:r>
      <w:r w:rsidRPr="00D65693" w:rsidR="003509FF">
        <w:rPr>
          <w:rFonts w:cs="Times New Roman" w:hint="default"/>
        </w:rPr>
        <w:t xml:space="preserve"> č</w:t>
      </w:r>
      <w:r w:rsidRPr="00D65693" w:rsidR="003509FF">
        <w:rPr>
          <w:rFonts w:cs="Times New Roman" w:hint="default"/>
        </w:rPr>
        <w:t>innosť</w:t>
      </w:r>
      <w:r w:rsidRPr="00D65693" w:rsidR="003509FF">
        <w:rPr>
          <w:rFonts w:cs="Times New Roman" w:hint="default"/>
        </w:rPr>
        <w:t xml:space="preserve"> mohli vykoná</w:t>
      </w:r>
      <w:r w:rsidRPr="00D65693" w:rsidR="003509FF">
        <w:rPr>
          <w:rFonts w:cs="Times New Roman" w:hint="default"/>
        </w:rPr>
        <w:t>vať</w:t>
      </w:r>
      <w:r w:rsidRPr="00D65693" w:rsidR="003509FF">
        <w:rPr>
          <w:rFonts w:cs="Times New Roman" w:hint="default"/>
        </w:rPr>
        <w:t xml:space="preserve">  nielen  leká</w:t>
      </w:r>
      <w:r w:rsidRPr="00D65693" w:rsidR="003509FF">
        <w:rPr>
          <w:rFonts w:cs="Times New Roman" w:hint="default"/>
        </w:rPr>
        <w:t>ri  s </w:t>
      </w:r>
      <w:r w:rsidRPr="00D65693" w:rsidR="003509FF">
        <w:rPr>
          <w:rFonts w:cs="Times New Roman" w:hint="default"/>
        </w:rPr>
        <w:t>posudkovou š</w:t>
      </w:r>
      <w:r w:rsidRPr="00D65693" w:rsidR="003509FF">
        <w:rPr>
          <w:rFonts w:cs="Times New Roman" w:hint="default"/>
        </w:rPr>
        <w:t>pecializá</w:t>
      </w:r>
      <w:r w:rsidRPr="00D65693" w:rsidR="003509FF">
        <w:rPr>
          <w:rFonts w:cs="Times New Roman" w:hint="default"/>
        </w:rPr>
        <w:t>ciou, ale aj leká</w:t>
      </w:r>
      <w:r w:rsidRPr="00D65693" w:rsidR="003509FF">
        <w:rPr>
          <w:rFonts w:cs="Times New Roman" w:hint="default"/>
        </w:rPr>
        <w:t>ri so š</w:t>
      </w:r>
      <w:r w:rsidRPr="00D65693" w:rsidR="003509FF">
        <w:rPr>
          <w:rFonts w:cs="Times New Roman" w:hint="default"/>
        </w:rPr>
        <w:t>pecializá</w:t>
      </w:r>
      <w:r w:rsidRPr="00D65693" w:rsidR="003509FF">
        <w:rPr>
          <w:rFonts w:cs="Times New Roman" w:hint="default"/>
        </w:rPr>
        <w:t>ciou v </w:t>
      </w:r>
      <w:r w:rsidRPr="00D65693" w:rsidR="003509FF">
        <w:rPr>
          <w:rFonts w:cs="Times New Roman" w:hint="default"/>
        </w:rPr>
        <w:t>inom š</w:t>
      </w:r>
      <w:r w:rsidRPr="00D65693" w:rsidR="003509FF">
        <w:rPr>
          <w:rFonts w:cs="Times New Roman" w:hint="default"/>
        </w:rPr>
        <w:t>pecializač</w:t>
      </w:r>
      <w:r w:rsidRPr="00D65693" w:rsidR="003509FF">
        <w:rPr>
          <w:rFonts w:cs="Times New Roman" w:hint="default"/>
        </w:rPr>
        <w:t>nom odbore</w:t>
      </w:r>
      <w:r w:rsidRPr="00D65693" w:rsidR="003509FF">
        <w:rPr>
          <w:rFonts w:cs="Times New Roman" w:hint="default"/>
        </w:rPr>
        <w:t xml:space="preserve"> (geriatria, neuroló</w:t>
      </w:r>
      <w:r w:rsidRPr="00D65693" w:rsidR="003509FF">
        <w:rPr>
          <w:rFonts w:cs="Times New Roman" w:hint="default"/>
        </w:rPr>
        <w:t>gia, ortopé</w:t>
      </w:r>
      <w:r w:rsidRPr="00D65693" w:rsidR="003509FF">
        <w:rPr>
          <w:rFonts w:cs="Times New Roman" w:hint="default"/>
        </w:rPr>
        <w:t>dia</w:t>
      </w:r>
      <w:r w:rsidR="00996A66">
        <w:rPr>
          <w:rFonts w:cs="Times New Roman"/>
        </w:rPr>
        <w:t>, psychiatria</w:t>
      </w:r>
      <w:r w:rsidRPr="00D65693" w:rsidR="003509FF">
        <w:rPr>
          <w:rFonts w:cs="Times New Roman" w:hint="default"/>
        </w:rPr>
        <w:t>), nakoľ</w:t>
      </w:r>
      <w:r w:rsidRPr="00D65693" w:rsidR="003509FF">
        <w:rPr>
          <w:rFonts w:cs="Times New Roman" w:hint="default"/>
        </w:rPr>
        <w:t>ko majú</w:t>
      </w:r>
      <w:r w:rsidRPr="00D65693" w:rsidR="003509FF">
        <w:rPr>
          <w:rFonts w:cs="Times New Roman" w:hint="default"/>
        </w:rPr>
        <w:t xml:space="preserve"> dostatoč</w:t>
      </w:r>
      <w:r w:rsidRPr="00D65693" w:rsidR="003509FF">
        <w:rPr>
          <w:rFonts w:cs="Times New Roman" w:hint="default"/>
        </w:rPr>
        <w:t>né</w:t>
      </w:r>
      <w:r w:rsidRPr="00D65693" w:rsidR="003509FF">
        <w:rPr>
          <w:rFonts w:cs="Times New Roman" w:hint="default"/>
        </w:rPr>
        <w:t xml:space="preserve"> vedomosti a  skú</w:t>
      </w:r>
      <w:r w:rsidRPr="00D65693" w:rsidR="003509FF">
        <w:rPr>
          <w:rFonts w:cs="Times New Roman" w:hint="default"/>
        </w:rPr>
        <w:t>senosti s </w:t>
      </w:r>
      <w:r w:rsidRPr="00D65693" w:rsidR="003509FF">
        <w:rPr>
          <w:rFonts w:cs="Times New Roman" w:hint="default"/>
        </w:rPr>
        <w:t>klientelou odká</w:t>
      </w:r>
      <w:r w:rsidRPr="00D65693" w:rsidR="003509FF">
        <w:rPr>
          <w:rFonts w:cs="Times New Roman" w:hint="default"/>
        </w:rPr>
        <w:t>zanou na pomoc inej osoby, ako a</w:t>
      </w:r>
      <w:r w:rsidR="00996A66">
        <w:rPr>
          <w:rFonts w:cs="Times New Roman"/>
        </w:rPr>
        <w:t xml:space="preserve">j </w:t>
      </w:r>
      <w:r w:rsidRPr="00D65693" w:rsidR="003509FF">
        <w:rPr>
          <w:rFonts w:cs="Times New Roman"/>
        </w:rPr>
        <w:t>sestra s </w:t>
      </w:r>
      <w:r w:rsidRPr="00D65693" w:rsidR="003509FF">
        <w:rPr>
          <w:rFonts w:cs="Times New Roman" w:hint="default"/>
        </w:rPr>
        <w:t>vysokoš</w:t>
      </w:r>
      <w:r w:rsidRPr="00D65693" w:rsidR="003509FF">
        <w:rPr>
          <w:rFonts w:cs="Times New Roman" w:hint="default"/>
        </w:rPr>
        <w:t>kolský</w:t>
      </w:r>
      <w:r w:rsidRPr="00D65693" w:rsidR="003509FF">
        <w:rPr>
          <w:rFonts w:cs="Times New Roman" w:hint="default"/>
        </w:rPr>
        <w:t>m vzdelaní</w:t>
      </w:r>
      <w:r w:rsidRPr="00D65693" w:rsidR="003509FF">
        <w:rPr>
          <w:rFonts w:cs="Times New Roman" w:hint="default"/>
        </w:rPr>
        <w:t>m II. stupň</w:t>
      </w:r>
      <w:r w:rsidRPr="00D65693" w:rsidR="003509FF">
        <w:rPr>
          <w:rFonts w:cs="Times New Roman" w:hint="default"/>
        </w:rPr>
        <w:t>a</w:t>
      </w:r>
      <w:r w:rsidR="00061309">
        <w:rPr>
          <w:rFonts w:cs="Times New Roman"/>
        </w:rPr>
        <w:t xml:space="preserve">  v </w:t>
      </w:r>
      <w:r w:rsidR="00061309">
        <w:rPr>
          <w:rFonts w:cs="Times New Roman" w:hint="default"/>
        </w:rPr>
        <w:t>š</w:t>
      </w:r>
      <w:r w:rsidR="00061309">
        <w:rPr>
          <w:rFonts w:cs="Times New Roman" w:hint="default"/>
        </w:rPr>
        <w:t>pecializač</w:t>
      </w:r>
      <w:r w:rsidR="00061309">
        <w:rPr>
          <w:rFonts w:cs="Times New Roman" w:hint="default"/>
        </w:rPr>
        <w:t xml:space="preserve">nom odbore </w:t>
      </w:r>
      <w:r w:rsidRPr="00D65693" w:rsidR="003509FF">
        <w:rPr>
          <w:rFonts w:cs="Times New Roman" w:hint="default"/>
        </w:rPr>
        <w:t>oš</w:t>
      </w:r>
      <w:r w:rsidRPr="00D65693" w:rsidR="003509FF">
        <w:rPr>
          <w:rFonts w:cs="Times New Roman" w:hint="default"/>
        </w:rPr>
        <w:t>etrovateľ</w:t>
      </w:r>
      <w:r w:rsidRPr="00D65693" w:rsidR="003509FF">
        <w:rPr>
          <w:rFonts w:cs="Times New Roman" w:hint="default"/>
        </w:rPr>
        <w:t>stvo. Prič</w:t>
      </w:r>
      <w:r w:rsidRPr="00D65693" w:rsidR="003509FF">
        <w:rPr>
          <w:rFonts w:cs="Times New Roman" w:hint="default"/>
        </w:rPr>
        <w:t>om pri oboch tý</w:t>
      </w:r>
      <w:r w:rsidRPr="00D65693" w:rsidR="003509FF">
        <w:rPr>
          <w:rFonts w:cs="Times New Roman" w:hint="default"/>
        </w:rPr>
        <w:t>c</w:t>
      </w:r>
      <w:r w:rsidRPr="00D65693" w:rsidR="003509FF">
        <w:rPr>
          <w:rFonts w:cs="Times New Roman" w:hint="default"/>
        </w:rPr>
        <w:t>hto zdravotní</w:t>
      </w:r>
      <w:r w:rsidRPr="00D65693" w:rsidR="003509FF">
        <w:rPr>
          <w:rFonts w:cs="Times New Roman" w:hint="default"/>
        </w:rPr>
        <w:t>ckych pracovní</w:t>
      </w:r>
      <w:r w:rsidRPr="00D65693" w:rsidR="003509FF">
        <w:rPr>
          <w:rFonts w:cs="Times New Roman" w:hint="default"/>
        </w:rPr>
        <w:t>koch sa vyž</w:t>
      </w:r>
      <w:r w:rsidRPr="00D65693" w:rsidR="003509FF">
        <w:rPr>
          <w:rFonts w:cs="Times New Roman" w:hint="default"/>
        </w:rPr>
        <w:t>aduje, aby mali odbornú</w:t>
      </w:r>
      <w:r w:rsidRPr="00D65693" w:rsidR="003509FF">
        <w:rPr>
          <w:rFonts w:cs="Times New Roman" w:hint="default"/>
        </w:rPr>
        <w:t xml:space="preserve"> prax desať</w:t>
      </w:r>
      <w:r w:rsidRPr="00D65693" w:rsidR="003509FF">
        <w:rPr>
          <w:rFonts w:cs="Times New Roman" w:hint="default"/>
        </w:rPr>
        <w:t xml:space="preserve"> rokov v </w:t>
      </w:r>
      <w:r w:rsidRPr="00D65693" w:rsidR="003509FF">
        <w:rPr>
          <w:rFonts w:cs="Times New Roman" w:hint="default"/>
        </w:rPr>
        <w:t>ú</w:t>
      </w:r>
      <w:r w:rsidRPr="00D65693" w:rsidR="003509FF">
        <w:rPr>
          <w:rFonts w:cs="Times New Roman" w:hint="default"/>
        </w:rPr>
        <w:t>stavnom zdravotní</w:t>
      </w:r>
      <w:r w:rsidRPr="00D65693" w:rsidR="003509FF">
        <w:rPr>
          <w:rFonts w:cs="Times New Roman" w:hint="default"/>
        </w:rPr>
        <w:t>ckom zariadení.</w:t>
      </w:r>
    </w:p>
    <w:p w:rsidR="00CD4618" w:rsidRPr="00D65693" w:rsidP="00D65693">
      <w:pPr>
        <w:pStyle w:val="Standard"/>
        <w:bidi w:val="0"/>
        <w:rPr>
          <w:rFonts w:cs="Times New Roman"/>
          <w:color w:val="FF0000"/>
        </w:rPr>
      </w:pPr>
    </w:p>
    <w:p w:rsidR="00CD4618" w:rsidRPr="00D65693" w:rsidP="00D65693">
      <w:pPr>
        <w:pStyle w:val="Standard"/>
        <w:bidi w:val="0"/>
        <w:jc w:val="both"/>
        <w:rPr>
          <w:rFonts w:cs="Times New Roman"/>
          <w:b/>
        </w:rPr>
      </w:pPr>
      <w:r w:rsidRPr="00D65693" w:rsidR="003509FF">
        <w:rPr>
          <w:rFonts w:cs="Times New Roman"/>
          <w:b/>
        </w:rPr>
        <w:t>K bodu 1</w:t>
      </w:r>
      <w:r w:rsidR="005E1CAE">
        <w:rPr>
          <w:rFonts w:cs="Times New Roman"/>
          <w:b/>
        </w:rPr>
        <w:t>70</w:t>
      </w:r>
      <w:r w:rsidR="0076225E">
        <w:rPr>
          <w:rFonts w:cs="Times New Roman" w:hint="default"/>
          <w:b/>
        </w:rPr>
        <w:t xml:space="preserve"> - §</w:t>
      </w:r>
      <w:r w:rsidR="0076225E">
        <w:rPr>
          <w:rFonts w:cs="Times New Roman" w:hint="default"/>
          <w:b/>
        </w:rPr>
        <w:t xml:space="preserve"> 86, </w:t>
      </w:r>
      <w:r w:rsidRPr="00D65693" w:rsidR="003509FF">
        <w:rPr>
          <w:rFonts w:cs="Times New Roman"/>
          <w:b/>
        </w:rPr>
        <w:t>87</w:t>
      </w:r>
      <w:r w:rsidRPr="00D65693" w:rsidR="00B057FF">
        <w:rPr>
          <w:rFonts w:cs="Times New Roman"/>
          <w:b/>
        </w:rPr>
        <w:t>a</w:t>
      </w:r>
      <w:r w:rsidRPr="00D65693" w:rsidR="003509FF">
        <w:rPr>
          <w:rFonts w:cs="Times New Roman"/>
          <w:b/>
        </w:rPr>
        <w:t xml:space="preserve"> 88</w:t>
      </w:r>
    </w:p>
    <w:p w:rsidR="00CD4618" w:rsidRPr="00D65693" w:rsidP="00D65693">
      <w:pPr>
        <w:pStyle w:val="ListParagraph"/>
        <w:bidi w:val="0"/>
        <w:spacing w:after="0"/>
        <w:ind w:left="0"/>
        <w:jc w:val="both"/>
        <w:rPr>
          <w:rFonts w:ascii="Times New Roman" w:hAnsi="Times New Roman" w:cs="Times New Roman"/>
        </w:rPr>
      </w:pPr>
      <w:r w:rsidRPr="00D65693" w:rsidR="006374BF">
        <w:rPr>
          <w:rFonts w:ascii="Times New Roman" w:hAnsi="Times New Roman" w:cs="Times New Roman"/>
          <w:lang w:val="sk-SK"/>
        </w:rPr>
        <w:tab/>
      </w:r>
      <w:r w:rsidRPr="00D65693" w:rsidR="003509FF">
        <w:rPr>
          <w:rFonts w:ascii="Times New Roman" w:hAnsi="Times New Roman" w:cs="Times New Roman"/>
          <w:lang w:val="sk-SK"/>
        </w:rPr>
        <w:t>V </w:t>
      </w:r>
      <w:r w:rsidRPr="00D65693" w:rsidR="003509FF">
        <w:rPr>
          <w:rFonts w:ascii="Times New Roman" w:hAnsi="Times New Roman" w:cs="Times New Roman" w:hint="default"/>
          <w:lang w:val="sk-SK"/>
        </w:rPr>
        <w:t>zá</w:t>
      </w:r>
      <w:r w:rsidRPr="00D65693" w:rsidR="003509FF">
        <w:rPr>
          <w:rFonts w:ascii="Times New Roman" w:hAnsi="Times New Roman" w:cs="Times New Roman" w:hint="default"/>
          <w:lang w:val="sk-SK"/>
        </w:rPr>
        <w:t>ujme jednoznač</w:t>
      </w:r>
      <w:r w:rsidRPr="00D65693" w:rsidR="003509FF">
        <w:rPr>
          <w:rFonts w:ascii="Times New Roman" w:hAnsi="Times New Roman" w:cs="Times New Roman" w:hint="default"/>
          <w:lang w:val="sk-SK"/>
        </w:rPr>
        <w:t>nej implementá</w:t>
      </w:r>
      <w:r w:rsidRPr="00D65693" w:rsidR="003509FF">
        <w:rPr>
          <w:rFonts w:ascii="Times New Roman" w:hAnsi="Times New Roman" w:cs="Times New Roman" w:hint="default"/>
          <w:lang w:val="sk-SK"/>
        </w:rPr>
        <w:t>cie tohto ustanovenia v </w:t>
      </w:r>
      <w:r w:rsidRPr="00D65693" w:rsidR="003509FF">
        <w:rPr>
          <w:rFonts w:ascii="Times New Roman" w:hAnsi="Times New Roman" w:cs="Times New Roman" w:hint="default"/>
          <w:lang w:val="sk-SK"/>
        </w:rPr>
        <w:t>praxi sa precizujú</w:t>
      </w:r>
      <w:r w:rsidRPr="00D65693" w:rsidR="003509FF">
        <w:rPr>
          <w:rFonts w:ascii="Times New Roman" w:hAnsi="Times New Roman" w:cs="Times New Roman" w:hint="default"/>
          <w:lang w:val="sk-SK"/>
        </w:rPr>
        <w:t xml:space="preserve"> jednotlivé</w:t>
      </w:r>
      <w:r w:rsidRPr="00D65693" w:rsidR="003509FF">
        <w:rPr>
          <w:rFonts w:ascii="Times New Roman" w:hAnsi="Times New Roman" w:cs="Times New Roman" w:hint="default"/>
          <w:lang w:val="sk-SK"/>
        </w:rPr>
        <w:t xml:space="preserve"> ná</w:t>
      </w:r>
      <w:r w:rsidRPr="00D65693" w:rsidR="003509FF">
        <w:rPr>
          <w:rFonts w:ascii="Times New Roman" w:hAnsi="Times New Roman" w:cs="Times New Roman" w:hint="default"/>
          <w:lang w:val="sk-SK"/>
        </w:rPr>
        <w:t>lež</w:t>
      </w:r>
      <w:r w:rsidRPr="00D65693" w:rsidR="003509FF">
        <w:rPr>
          <w:rFonts w:ascii="Times New Roman" w:hAnsi="Times New Roman" w:cs="Times New Roman" w:hint="default"/>
          <w:lang w:val="sk-SK"/>
        </w:rPr>
        <w:t>itosti ž</w:t>
      </w:r>
      <w:r w:rsidRPr="00D65693" w:rsidR="003509FF">
        <w:rPr>
          <w:rFonts w:ascii="Times New Roman" w:hAnsi="Times New Roman" w:cs="Times New Roman" w:hint="default"/>
          <w:lang w:val="sk-SK"/>
        </w:rPr>
        <w:t>iadosti o </w:t>
      </w:r>
      <w:r w:rsidRPr="00D65693" w:rsidR="003509FF">
        <w:rPr>
          <w:rFonts w:ascii="Times New Roman" w:hAnsi="Times New Roman" w:cs="Times New Roman" w:hint="default"/>
          <w:lang w:val="sk-SK"/>
        </w:rPr>
        <w:t>udelenie akreditá</w:t>
      </w:r>
      <w:r w:rsidRPr="00D65693" w:rsidR="003509FF">
        <w:rPr>
          <w:rFonts w:ascii="Times New Roman" w:hAnsi="Times New Roman" w:cs="Times New Roman" w:hint="default"/>
          <w:lang w:val="sk-SK"/>
        </w:rPr>
        <w:t>cie vzdelá</w:t>
      </w:r>
      <w:r w:rsidRPr="00D65693" w:rsidR="003509FF">
        <w:rPr>
          <w:rFonts w:ascii="Times New Roman" w:hAnsi="Times New Roman" w:cs="Times New Roman" w:hint="default"/>
          <w:lang w:val="sk-SK"/>
        </w:rPr>
        <w:t xml:space="preserve">vacieho programu. </w:t>
      </w:r>
      <w:r w:rsidR="00996A66">
        <w:rPr>
          <w:rFonts w:ascii="Times New Roman" w:hAnsi="Times New Roman" w:cs="Times New Roman" w:hint="default"/>
          <w:lang w:val="sk-SK"/>
        </w:rPr>
        <w:t>Urč</w:t>
      </w:r>
      <w:r w:rsidR="00996A66">
        <w:rPr>
          <w:rFonts w:ascii="Times New Roman" w:hAnsi="Times New Roman" w:cs="Times New Roman" w:hint="default"/>
          <w:lang w:val="sk-SK"/>
        </w:rPr>
        <w:t xml:space="preserve">uje sa </w:t>
      </w:r>
      <w:r w:rsidR="00061309">
        <w:rPr>
          <w:rFonts w:ascii="Times New Roman" w:hAnsi="Times New Roman" w:cs="Times New Roman" w:hint="default"/>
          <w:lang w:val="sk-SK"/>
        </w:rPr>
        <w:t xml:space="preserve"> aký</w:t>
      </w:r>
      <w:r w:rsidR="00061309">
        <w:rPr>
          <w:rFonts w:ascii="Times New Roman" w:hAnsi="Times New Roman" w:cs="Times New Roman" w:hint="default"/>
          <w:lang w:val="sk-SK"/>
        </w:rPr>
        <w:t xml:space="preserve"> má</w:t>
      </w:r>
      <w:r w:rsidR="00061309">
        <w:rPr>
          <w:rFonts w:ascii="Times New Roman" w:hAnsi="Times New Roman" w:cs="Times New Roman" w:hint="default"/>
          <w:lang w:val="sk-SK"/>
        </w:rPr>
        <w:t xml:space="preserve"> byť</w:t>
      </w:r>
      <w:r w:rsidR="00061309">
        <w:rPr>
          <w:rFonts w:ascii="Times New Roman" w:hAnsi="Times New Roman" w:cs="Times New Roman" w:hint="default"/>
          <w:lang w:val="sk-SK"/>
        </w:rPr>
        <w:t xml:space="preserve"> rozsah </w:t>
      </w:r>
      <w:r w:rsidRPr="00D65693" w:rsidR="003509FF">
        <w:rPr>
          <w:rFonts w:ascii="Times New Roman" w:hAnsi="Times New Roman" w:cs="Times New Roman" w:hint="default"/>
          <w:lang w:val="sk-SK"/>
        </w:rPr>
        <w:t xml:space="preserve"> vzdelá</w:t>
      </w:r>
      <w:r w:rsidRPr="00D65693" w:rsidR="003509FF">
        <w:rPr>
          <w:rFonts w:ascii="Times New Roman" w:hAnsi="Times New Roman" w:cs="Times New Roman" w:hint="default"/>
          <w:lang w:val="sk-SK"/>
        </w:rPr>
        <w:t>vacieho  programu</w:t>
      </w:r>
      <w:r w:rsidR="00996A66">
        <w:rPr>
          <w:rFonts w:ascii="Times New Roman" w:hAnsi="Times New Roman" w:cs="Times New Roman"/>
          <w:lang w:val="sk-SK"/>
        </w:rPr>
        <w:t xml:space="preserve"> </w:t>
      </w:r>
      <w:r w:rsidRPr="00D65693" w:rsidR="003509FF">
        <w:rPr>
          <w:rFonts w:ascii="Times New Roman" w:hAnsi="Times New Roman" w:cs="Times New Roman" w:hint="default"/>
          <w:lang w:val="sk-SK"/>
        </w:rPr>
        <w:t>( teoretická</w:t>
      </w:r>
      <w:r w:rsidRPr="00D65693" w:rsidR="003509FF">
        <w:rPr>
          <w:rFonts w:ascii="Times New Roman" w:hAnsi="Times New Roman" w:cs="Times New Roman" w:hint="default"/>
          <w:lang w:val="sk-SK"/>
        </w:rPr>
        <w:t xml:space="preserve"> a </w:t>
      </w:r>
      <w:r w:rsidRPr="00D65693" w:rsidR="003509FF">
        <w:rPr>
          <w:rFonts w:ascii="Times New Roman" w:hAnsi="Times New Roman" w:cs="Times New Roman" w:hint="default"/>
          <w:lang w:val="sk-SK"/>
        </w:rPr>
        <w:t>praktická</w:t>
      </w:r>
      <w:r w:rsidRPr="00D65693" w:rsidR="003509FF">
        <w:rPr>
          <w:rFonts w:ascii="Times New Roman" w:hAnsi="Times New Roman" w:cs="Times New Roman" w:hint="default"/>
          <w:lang w:val="sk-SK"/>
        </w:rPr>
        <w:t xml:space="preserve"> č</w:t>
      </w:r>
      <w:r w:rsidRPr="00D65693" w:rsidR="003509FF">
        <w:rPr>
          <w:rFonts w:ascii="Times New Roman" w:hAnsi="Times New Roman" w:cs="Times New Roman" w:hint="default"/>
          <w:lang w:val="sk-SK"/>
        </w:rPr>
        <w:t>asť</w:t>
      </w:r>
      <w:r w:rsidRPr="00D65693" w:rsidR="003509FF">
        <w:rPr>
          <w:rFonts w:ascii="Times New Roman" w:hAnsi="Times New Roman" w:cs="Times New Roman" w:hint="default"/>
          <w:lang w:val="sk-SK"/>
        </w:rPr>
        <w:t xml:space="preserve"> a v </w:t>
      </w:r>
      <w:r w:rsidRPr="00D65693" w:rsidR="003509FF">
        <w:rPr>
          <w:rFonts w:ascii="Times New Roman" w:hAnsi="Times New Roman" w:cs="Times New Roman" w:hint="default"/>
          <w:lang w:val="sk-SK"/>
        </w:rPr>
        <w:t>prí</w:t>
      </w:r>
      <w:r w:rsidRPr="00D65693" w:rsidR="003509FF">
        <w:rPr>
          <w:rFonts w:ascii="Times New Roman" w:hAnsi="Times New Roman" w:cs="Times New Roman" w:hint="default"/>
          <w:lang w:val="sk-SK"/>
        </w:rPr>
        <w:t>pade potreby aj prax v zariadeniach). U </w:t>
      </w:r>
      <w:r w:rsidRPr="00D65693" w:rsidR="003509FF">
        <w:rPr>
          <w:rFonts w:ascii="Times New Roman" w:hAnsi="Times New Roman" w:cs="Times New Roman" w:hint="default"/>
          <w:lang w:val="sk-SK"/>
        </w:rPr>
        <w:t>zodpovedné</w:t>
      </w:r>
      <w:r w:rsidRPr="00D65693" w:rsidR="003509FF">
        <w:rPr>
          <w:rFonts w:ascii="Times New Roman" w:hAnsi="Times New Roman" w:cs="Times New Roman" w:hint="default"/>
          <w:lang w:val="sk-SK"/>
        </w:rPr>
        <w:t>ho zá</w:t>
      </w:r>
      <w:r w:rsidRPr="00D65693" w:rsidR="003509FF">
        <w:rPr>
          <w:rFonts w:ascii="Times New Roman" w:hAnsi="Times New Roman" w:cs="Times New Roman" w:hint="default"/>
          <w:lang w:val="sk-SK"/>
        </w:rPr>
        <w:t>stupcu za vykoná</w:t>
      </w:r>
      <w:r w:rsidRPr="00D65693" w:rsidR="003509FF">
        <w:rPr>
          <w:rFonts w:ascii="Times New Roman" w:hAnsi="Times New Roman" w:cs="Times New Roman" w:hint="default"/>
          <w:lang w:val="sk-SK"/>
        </w:rPr>
        <w:t>vanie vzdelá</w:t>
      </w:r>
      <w:r w:rsidRPr="00D65693" w:rsidR="003509FF">
        <w:rPr>
          <w:rFonts w:ascii="Times New Roman" w:hAnsi="Times New Roman" w:cs="Times New Roman" w:hint="default"/>
          <w:lang w:val="sk-SK"/>
        </w:rPr>
        <w:t>vacieho programu sa urč</w:t>
      </w:r>
      <w:r w:rsidRPr="00D65693" w:rsidR="003509FF">
        <w:rPr>
          <w:rFonts w:ascii="Times New Roman" w:hAnsi="Times New Roman" w:cs="Times New Roman" w:hint="default"/>
          <w:lang w:val="sk-SK"/>
        </w:rPr>
        <w:t>uje odborná</w:t>
      </w:r>
      <w:r w:rsidRPr="00D65693" w:rsidR="003509FF">
        <w:rPr>
          <w:rFonts w:ascii="Times New Roman" w:hAnsi="Times New Roman" w:cs="Times New Roman" w:hint="default"/>
          <w:lang w:val="sk-SK"/>
        </w:rPr>
        <w:t xml:space="preserve"> sp</w:t>
      </w:r>
      <w:r w:rsidRPr="00D65693" w:rsidR="003509FF">
        <w:rPr>
          <w:rFonts w:ascii="Times New Roman" w:hAnsi="Times New Roman" w:cs="Times New Roman" w:hint="default"/>
          <w:lang w:val="sk-SK"/>
        </w:rPr>
        <w:t>ô</w:t>
      </w:r>
      <w:r w:rsidRPr="00D65693" w:rsidR="003509FF">
        <w:rPr>
          <w:rFonts w:ascii="Times New Roman" w:hAnsi="Times New Roman" w:cs="Times New Roman" w:hint="default"/>
          <w:lang w:val="sk-SK"/>
        </w:rPr>
        <w:t>sobilosť</w:t>
      </w:r>
      <w:r w:rsidRPr="00D65693" w:rsidR="003509FF">
        <w:rPr>
          <w:rFonts w:ascii="Times New Roman" w:hAnsi="Times New Roman" w:cs="Times New Roman" w:hint="default"/>
          <w:lang w:val="sk-SK"/>
        </w:rPr>
        <w:t xml:space="preserve"> a </w:t>
      </w:r>
      <w:r w:rsidRPr="00D65693" w:rsidR="003509FF">
        <w:rPr>
          <w:rFonts w:ascii="Times New Roman" w:hAnsi="Times New Roman" w:cs="Times New Roman" w:hint="default"/>
          <w:lang w:val="sk-SK"/>
        </w:rPr>
        <w:t>aký</w:t>
      </w:r>
      <w:r w:rsidRPr="00D65693" w:rsidR="003509FF">
        <w:rPr>
          <w:rFonts w:ascii="Times New Roman" w:hAnsi="Times New Roman" w:cs="Times New Roman" w:hint="default"/>
          <w:lang w:val="sk-SK"/>
        </w:rPr>
        <w:t>m spô</w:t>
      </w:r>
      <w:r w:rsidRPr="00D65693" w:rsidR="003509FF">
        <w:rPr>
          <w:rFonts w:ascii="Times New Roman" w:hAnsi="Times New Roman" w:cs="Times New Roman" w:hint="default"/>
          <w:lang w:val="sk-SK"/>
        </w:rPr>
        <w:t>sobom je tá</w:t>
      </w:r>
      <w:r w:rsidRPr="00D65693" w:rsidR="003509FF">
        <w:rPr>
          <w:rFonts w:ascii="Times New Roman" w:hAnsi="Times New Roman" w:cs="Times New Roman" w:hint="default"/>
          <w:lang w:val="sk-SK"/>
        </w:rPr>
        <w:t>to odbornosť</w:t>
      </w:r>
      <w:r w:rsidRPr="00D65693" w:rsidR="003509FF">
        <w:rPr>
          <w:rFonts w:ascii="Times New Roman" w:hAnsi="Times New Roman" w:cs="Times New Roman" w:hint="default"/>
          <w:lang w:val="sk-SK"/>
        </w:rPr>
        <w:t xml:space="preserve"> naplnená</w:t>
      </w:r>
      <w:r w:rsidR="00996A66">
        <w:rPr>
          <w:rFonts w:ascii="Times New Roman" w:hAnsi="Times New Roman" w:cs="Times New Roman"/>
          <w:lang w:val="sk-SK"/>
        </w:rPr>
        <w:t>.</w:t>
      </w:r>
      <w:r w:rsidRPr="00D65693" w:rsidR="003509FF">
        <w:rPr>
          <w:rFonts w:ascii="Times New Roman" w:hAnsi="Times New Roman" w:cs="Times New Roman"/>
        </w:rPr>
        <w:t xml:space="preserve"> </w:t>
      </w:r>
      <w:r w:rsidRPr="00D65693" w:rsidR="003509FF">
        <w:rPr>
          <w:rFonts w:ascii="Times New Roman" w:hAnsi="Times New Roman" w:cs="Times New Roman" w:hint="default"/>
          <w:lang w:val="sk-SK"/>
        </w:rPr>
        <w:t>Súč</w:t>
      </w:r>
      <w:r w:rsidRPr="00D65693" w:rsidR="003509FF">
        <w:rPr>
          <w:rFonts w:ascii="Times New Roman" w:hAnsi="Times New Roman" w:cs="Times New Roman" w:hint="default"/>
          <w:lang w:val="sk-SK"/>
        </w:rPr>
        <w:t>asne sa urč</w:t>
      </w:r>
      <w:r w:rsidRPr="00D65693" w:rsidR="003509FF">
        <w:rPr>
          <w:rFonts w:ascii="Times New Roman" w:hAnsi="Times New Roman" w:cs="Times New Roman" w:hint="default"/>
          <w:lang w:val="sk-SK"/>
        </w:rPr>
        <w:t>ujú</w:t>
      </w:r>
      <w:r w:rsidRPr="00D65693" w:rsidR="003509FF">
        <w:rPr>
          <w:rFonts w:ascii="Times New Roman" w:hAnsi="Times New Roman" w:cs="Times New Roman" w:hint="default"/>
          <w:lang w:val="sk-SK"/>
        </w:rPr>
        <w:t xml:space="preserve">  minimá</w:t>
      </w:r>
      <w:r w:rsidRPr="00D65693" w:rsidR="003509FF">
        <w:rPr>
          <w:rFonts w:ascii="Times New Roman" w:hAnsi="Times New Roman" w:cs="Times New Roman" w:hint="default"/>
          <w:lang w:val="sk-SK"/>
        </w:rPr>
        <w:t>lne kvalifikač</w:t>
      </w:r>
      <w:r w:rsidRPr="00D65693" w:rsidR="003509FF">
        <w:rPr>
          <w:rFonts w:ascii="Times New Roman" w:hAnsi="Times New Roman" w:cs="Times New Roman" w:hint="default"/>
          <w:lang w:val="sk-SK"/>
        </w:rPr>
        <w:t>né</w:t>
      </w:r>
      <w:r w:rsidRPr="00D65693" w:rsidR="003509FF">
        <w:rPr>
          <w:rFonts w:ascii="Times New Roman" w:hAnsi="Times New Roman" w:cs="Times New Roman" w:hint="default"/>
          <w:lang w:val="sk-SK"/>
        </w:rPr>
        <w:t xml:space="preserve"> predpoklady pre zodpovedné</w:t>
      </w:r>
      <w:r w:rsidRPr="00D65693" w:rsidR="003509FF">
        <w:rPr>
          <w:rFonts w:ascii="Times New Roman" w:hAnsi="Times New Roman" w:cs="Times New Roman" w:hint="default"/>
          <w:lang w:val="sk-SK"/>
        </w:rPr>
        <w:t>ho zá</w:t>
      </w:r>
      <w:r w:rsidRPr="00D65693" w:rsidR="003509FF">
        <w:rPr>
          <w:rFonts w:ascii="Times New Roman" w:hAnsi="Times New Roman" w:cs="Times New Roman" w:hint="default"/>
          <w:lang w:val="sk-SK"/>
        </w:rPr>
        <w:t>stupcu a </w:t>
      </w:r>
      <w:r w:rsidRPr="00D65693" w:rsidR="003509FF">
        <w:rPr>
          <w:rFonts w:ascii="Times New Roman" w:hAnsi="Times New Roman" w:cs="Times New Roman" w:hint="default"/>
          <w:lang w:val="sk-SK"/>
        </w:rPr>
        <w:t>to minimá</w:t>
      </w:r>
      <w:r w:rsidRPr="00D65693" w:rsidR="003509FF">
        <w:rPr>
          <w:rFonts w:ascii="Times New Roman" w:hAnsi="Times New Roman" w:cs="Times New Roman" w:hint="default"/>
          <w:lang w:val="sk-SK"/>
        </w:rPr>
        <w:t>lne na ú</w:t>
      </w:r>
      <w:r w:rsidRPr="00D65693" w:rsidR="003509FF">
        <w:rPr>
          <w:rFonts w:ascii="Times New Roman" w:hAnsi="Times New Roman" w:cs="Times New Roman" w:hint="default"/>
          <w:lang w:val="sk-SK"/>
        </w:rPr>
        <w:t>rovni ú</w:t>
      </w:r>
      <w:r w:rsidRPr="00D65693" w:rsidR="003509FF">
        <w:rPr>
          <w:rFonts w:ascii="Times New Roman" w:hAnsi="Times New Roman" w:cs="Times New Roman" w:hint="default"/>
          <w:lang w:val="sk-SK"/>
        </w:rPr>
        <w:t>plné</w:t>
      </w:r>
      <w:r w:rsidR="00B20BF7">
        <w:rPr>
          <w:rFonts w:ascii="Times New Roman" w:hAnsi="Times New Roman" w:cs="Times New Roman"/>
          <w:lang w:val="sk-SK"/>
        </w:rPr>
        <w:t>ho</w:t>
      </w:r>
      <w:r w:rsidRPr="00D65693" w:rsidR="003509FF">
        <w:rPr>
          <w:rFonts w:ascii="Times New Roman" w:hAnsi="Times New Roman" w:cs="Times New Roman" w:hint="default"/>
          <w:lang w:val="sk-SK"/>
        </w:rPr>
        <w:t xml:space="preserve"> stredné</w:t>
      </w:r>
      <w:r w:rsidR="00B20BF7">
        <w:rPr>
          <w:rFonts w:ascii="Times New Roman" w:hAnsi="Times New Roman" w:cs="Times New Roman"/>
          <w:lang w:val="sk-SK"/>
        </w:rPr>
        <w:t>ho</w:t>
      </w:r>
      <w:r w:rsidRPr="00D65693" w:rsidR="003509FF">
        <w:rPr>
          <w:rFonts w:ascii="Times New Roman" w:hAnsi="Times New Roman" w:cs="Times New Roman" w:hint="default"/>
          <w:lang w:val="sk-SK"/>
        </w:rPr>
        <w:t xml:space="preserve"> odborné</w:t>
      </w:r>
      <w:r w:rsidR="00B20BF7">
        <w:rPr>
          <w:rFonts w:ascii="Times New Roman" w:hAnsi="Times New Roman" w:cs="Times New Roman"/>
          <w:lang w:val="sk-SK"/>
        </w:rPr>
        <w:t>ho vzdelania</w:t>
      </w:r>
      <w:r w:rsidRPr="00D65693" w:rsidR="003509FF">
        <w:rPr>
          <w:rFonts w:ascii="Times New Roman" w:hAnsi="Times New Roman" w:cs="Times New Roman"/>
          <w:lang w:val="sk-SK"/>
        </w:rPr>
        <w:t xml:space="preserve">  a </w:t>
      </w:r>
      <w:r w:rsidRPr="00D65693" w:rsidR="003509FF">
        <w:rPr>
          <w:rFonts w:ascii="Times New Roman" w:hAnsi="Times New Roman" w:cs="Times New Roman" w:hint="default"/>
          <w:lang w:val="sk-SK"/>
        </w:rPr>
        <w:t>ú</w:t>
      </w:r>
      <w:r w:rsidRPr="00D65693" w:rsidR="003509FF">
        <w:rPr>
          <w:rFonts w:ascii="Times New Roman" w:hAnsi="Times New Roman" w:cs="Times New Roman" w:hint="default"/>
          <w:lang w:val="sk-SK"/>
        </w:rPr>
        <w:t>plné</w:t>
      </w:r>
      <w:r w:rsidR="00B20BF7">
        <w:rPr>
          <w:rFonts w:ascii="Times New Roman" w:hAnsi="Times New Roman" w:cs="Times New Roman"/>
          <w:lang w:val="sk-SK"/>
        </w:rPr>
        <w:t>ho</w:t>
      </w:r>
      <w:r w:rsidRPr="00D65693" w:rsidR="003509FF">
        <w:rPr>
          <w:rFonts w:ascii="Times New Roman" w:hAnsi="Times New Roman" w:cs="Times New Roman" w:hint="default"/>
          <w:lang w:val="sk-SK"/>
        </w:rPr>
        <w:t xml:space="preserve"> stredné</w:t>
      </w:r>
      <w:r w:rsidR="00B20BF7">
        <w:rPr>
          <w:rFonts w:ascii="Times New Roman" w:hAnsi="Times New Roman" w:cs="Times New Roman"/>
          <w:lang w:val="sk-SK"/>
        </w:rPr>
        <w:t>ho</w:t>
      </w:r>
      <w:r w:rsidRPr="00D65693" w:rsidR="003509FF">
        <w:rPr>
          <w:rFonts w:ascii="Times New Roman" w:hAnsi="Times New Roman" w:cs="Times New Roman" w:hint="default"/>
          <w:lang w:val="sk-SK"/>
        </w:rPr>
        <w:t xml:space="preserve"> vš</w:t>
      </w:r>
      <w:r w:rsidRPr="00D65693" w:rsidR="003509FF">
        <w:rPr>
          <w:rFonts w:ascii="Times New Roman" w:hAnsi="Times New Roman" w:cs="Times New Roman" w:hint="default"/>
          <w:lang w:val="sk-SK"/>
        </w:rPr>
        <w:t>eobecné</w:t>
      </w:r>
      <w:r w:rsidR="00B20BF7">
        <w:rPr>
          <w:rFonts w:ascii="Times New Roman" w:hAnsi="Times New Roman" w:cs="Times New Roman"/>
          <w:lang w:val="sk-SK"/>
        </w:rPr>
        <w:t>ho</w:t>
      </w:r>
      <w:r w:rsidRPr="00D65693" w:rsidR="003509FF">
        <w:rPr>
          <w:rFonts w:ascii="Times New Roman" w:hAnsi="Times New Roman" w:cs="Times New Roman"/>
          <w:lang w:val="sk-SK"/>
        </w:rPr>
        <w:t xml:space="preserve"> vzdelani</w:t>
      </w:r>
      <w:r w:rsidR="00B20BF7">
        <w:rPr>
          <w:rFonts w:ascii="Times New Roman" w:hAnsi="Times New Roman" w:cs="Times New Roman"/>
          <w:lang w:val="sk-SK"/>
        </w:rPr>
        <w:t>a</w:t>
      </w:r>
      <w:r w:rsidRPr="00D65693" w:rsidR="003509FF">
        <w:rPr>
          <w:rFonts w:ascii="Times New Roman" w:hAnsi="Times New Roman" w:cs="Times New Roman"/>
          <w:lang w:val="sk-SK"/>
        </w:rPr>
        <w:t>. U lektorov, kto</w:t>
      </w:r>
      <w:r w:rsidRPr="00D65693" w:rsidR="003509FF">
        <w:rPr>
          <w:rFonts w:ascii="Times New Roman" w:hAnsi="Times New Roman" w:cs="Times New Roman" w:hint="default"/>
          <w:lang w:val="sk-SK"/>
        </w:rPr>
        <w:t>rí</w:t>
      </w:r>
      <w:r w:rsidRPr="00D65693" w:rsidR="003509FF">
        <w:rPr>
          <w:rFonts w:ascii="Times New Roman" w:hAnsi="Times New Roman" w:cs="Times New Roman" w:hint="default"/>
          <w:lang w:val="sk-SK"/>
        </w:rPr>
        <w:t xml:space="preserve"> sa budú</w:t>
      </w:r>
      <w:r w:rsidRPr="00D65693" w:rsidR="003509FF">
        <w:rPr>
          <w:rFonts w:ascii="Times New Roman" w:hAnsi="Times New Roman" w:cs="Times New Roman" w:hint="default"/>
          <w:lang w:val="sk-SK"/>
        </w:rPr>
        <w:t xml:space="preserve"> podieľ</w:t>
      </w:r>
      <w:r w:rsidRPr="00D65693" w:rsidR="003509FF">
        <w:rPr>
          <w:rFonts w:ascii="Times New Roman" w:hAnsi="Times New Roman" w:cs="Times New Roman" w:hint="default"/>
          <w:lang w:val="sk-SK"/>
        </w:rPr>
        <w:t>ať</w:t>
      </w:r>
      <w:r w:rsidRPr="00D65693" w:rsidR="003509FF">
        <w:rPr>
          <w:rFonts w:ascii="Times New Roman" w:hAnsi="Times New Roman" w:cs="Times New Roman" w:hint="default"/>
          <w:lang w:val="sk-SK"/>
        </w:rPr>
        <w:t xml:space="preserve"> na vzdelá</w:t>
      </w:r>
      <w:r w:rsidRPr="00D65693" w:rsidR="003509FF">
        <w:rPr>
          <w:rFonts w:ascii="Times New Roman" w:hAnsi="Times New Roman" w:cs="Times New Roman" w:hint="default"/>
          <w:lang w:val="sk-SK"/>
        </w:rPr>
        <w:t>vaní</w:t>
      </w:r>
      <w:r w:rsidRPr="00D65693" w:rsidR="003509FF">
        <w:rPr>
          <w:rFonts w:ascii="Times New Roman" w:hAnsi="Times New Roman" w:cs="Times New Roman" w:hint="default"/>
          <w:lang w:val="sk-SK"/>
        </w:rPr>
        <w:t xml:space="preserve">  je urč</w:t>
      </w:r>
      <w:r w:rsidRPr="00D65693" w:rsidR="003509FF">
        <w:rPr>
          <w:rFonts w:ascii="Times New Roman" w:hAnsi="Times New Roman" w:cs="Times New Roman" w:hint="default"/>
          <w:lang w:val="sk-SK"/>
        </w:rPr>
        <w:t>ená</w:t>
      </w:r>
      <w:r w:rsidRPr="00D65693" w:rsidR="003509FF">
        <w:rPr>
          <w:rFonts w:ascii="Times New Roman" w:hAnsi="Times New Roman" w:cs="Times New Roman" w:hint="default"/>
          <w:lang w:val="sk-SK"/>
        </w:rPr>
        <w:t xml:space="preserve"> ako podmienka trojroč</w:t>
      </w:r>
      <w:r w:rsidRPr="00D65693" w:rsidR="003509FF">
        <w:rPr>
          <w:rFonts w:ascii="Times New Roman" w:hAnsi="Times New Roman" w:cs="Times New Roman" w:hint="default"/>
          <w:lang w:val="sk-SK"/>
        </w:rPr>
        <w:t>ná</w:t>
      </w:r>
      <w:r w:rsidRPr="00D65693" w:rsidR="003509FF">
        <w:rPr>
          <w:rFonts w:ascii="Times New Roman" w:hAnsi="Times New Roman" w:cs="Times New Roman" w:hint="default"/>
          <w:lang w:val="sk-SK"/>
        </w:rPr>
        <w:t xml:space="preserve"> prax v oblasti, ktorá</w:t>
      </w:r>
      <w:r w:rsidRPr="00D65693" w:rsidR="003509FF">
        <w:rPr>
          <w:rFonts w:ascii="Times New Roman" w:hAnsi="Times New Roman" w:cs="Times New Roman" w:hint="default"/>
          <w:lang w:val="sk-SK"/>
        </w:rPr>
        <w:t xml:space="preserve"> je predmetom vzdelá</w:t>
      </w:r>
      <w:r w:rsidRPr="00D65693" w:rsidR="003509FF">
        <w:rPr>
          <w:rFonts w:ascii="Times New Roman" w:hAnsi="Times New Roman" w:cs="Times New Roman" w:hint="default"/>
          <w:lang w:val="sk-SK"/>
        </w:rPr>
        <w:t>vania. Súč</w:t>
      </w:r>
      <w:r w:rsidRPr="00D65693" w:rsidR="003509FF">
        <w:rPr>
          <w:rFonts w:ascii="Times New Roman" w:hAnsi="Times New Roman" w:cs="Times New Roman" w:hint="default"/>
          <w:lang w:val="sk-SK"/>
        </w:rPr>
        <w:t>asne sa urč</w:t>
      </w:r>
      <w:r w:rsidRPr="00D65693" w:rsidR="003509FF">
        <w:rPr>
          <w:rFonts w:ascii="Times New Roman" w:hAnsi="Times New Roman" w:cs="Times New Roman" w:hint="default"/>
          <w:lang w:val="sk-SK"/>
        </w:rPr>
        <w:t>uje aký</w:t>
      </w:r>
      <w:r w:rsidRPr="00D65693" w:rsidR="003509FF">
        <w:rPr>
          <w:rFonts w:ascii="Times New Roman" w:hAnsi="Times New Roman" w:cs="Times New Roman" w:hint="default"/>
          <w:lang w:val="sk-SK"/>
        </w:rPr>
        <w:t>mi dokladmi sa preukazuje materiá</w:t>
      </w:r>
      <w:r w:rsidRPr="00D65693" w:rsidR="003509FF">
        <w:rPr>
          <w:rFonts w:ascii="Times New Roman" w:hAnsi="Times New Roman" w:cs="Times New Roman" w:hint="default"/>
          <w:lang w:val="sk-SK"/>
        </w:rPr>
        <w:t>lno-technické</w:t>
      </w:r>
      <w:r w:rsidRPr="00D65693" w:rsidR="003509FF">
        <w:rPr>
          <w:rFonts w:ascii="Times New Roman" w:hAnsi="Times New Roman" w:cs="Times New Roman" w:hint="default"/>
          <w:lang w:val="sk-SK"/>
        </w:rPr>
        <w:t xml:space="preserve"> zabezpeč</w:t>
      </w:r>
      <w:r w:rsidRPr="00D65693" w:rsidR="003509FF">
        <w:rPr>
          <w:rFonts w:ascii="Times New Roman" w:hAnsi="Times New Roman" w:cs="Times New Roman" w:hint="default"/>
          <w:lang w:val="sk-SK"/>
        </w:rPr>
        <w:t>enie vzdelá</w:t>
      </w:r>
      <w:r w:rsidRPr="00D65693" w:rsidR="003509FF">
        <w:rPr>
          <w:rFonts w:ascii="Times New Roman" w:hAnsi="Times New Roman" w:cs="Times New Roman" w:hint="default"/>
          <w:lang w:val="sk-SK"/>
        </w:rPr>
        <w:t>vacieho programu.</w:t>
      </w:r>
      <w:r w:rsidR="00061309">
        <w:rPr>
          <w:rFonts w:ascii="Times New Roman" w:hAnsi="Times New Roman" w:cs="Times New Roman"/>
          <w:lang w:val="sk-SK"/>
        </w:rPr>
        <w:t xml:space="preserve"> U</w:t>
      </w:r>
      <w:r w:rsidR="00996A66">
        <w:rPr>
          <w:rFonts w:ascii="Times New Roman" w:hAnsi="Times New Roman" w:cs="Times New Roman" w:hint="default"/>
          <w:lang w:val="sk-SK"/>
        </w:rPr>
        <w:t>pravuje, ž</w:t>
      </w:r>
      <w:r w:rsidR="00996A66">
        <w:rPr>
          <w:rFonts w:ascii="Times New Roman" w:hAnsi="Times New Roman" w:cs="Times New Roman" w:hint="default"/>
          <w:lang w:val="sk-SK"/>
        </w:rPr>
        <w:t>e vzdelá</w:t>
      </w:r>
      <w:r w:rsidR="00996A66">
        <w:rPr>
          <w:rFonts w:ascii="Times New Roman" w:hAnsi="Times New Roman" w:cs="Times New Roman" w:hint="default"/>
          <w:lang w:val="sk-SK"/>
        </w:rPr>
        <w:t>vací</w:t>
      </w:r>
      <w:r w:rsidR="00996A66">
        <w:rPr>
          <w:rFonts w:ascii="Times New Roman" w:hAnsi="Times New Roman" w:cs="Times New Roman" w:hint="default"/>
          <w:lang w:val="sk-SK"/>
        </w:rPr>
        <w:t xml:space="preserve"> program mô</w:t>
      </w:r>
      <w:r w:rsidR="00996A66">
        <w:rPr>
          <w:rFonts w:ascii="Times New Roman" w:hAnsi="Times New Roman" w:cs="Times New Roman" w:hint="default"/>
          <w:lang w:val="sk-SK"/>
        </w:rPr>
        <w:t>ž</w:t>
      </w:r>
      <w:r w:rsidR="00996A66">
        <w:rPr>
          <w:rFonts w:ascii="Times New Roman" w:hAnsi="Times New Roman" w:cs="Times New Roman" w:hint="default"/>
          <w:lang w:val="sk-SK"/>
        </w:rPr>
        <w:t>e byť</w:t>
      </w:r>
      <w:r w:rsidR="00996A66">
        <w:rPr>
          <w:rFonts w:ascii="Times New Roman" w:hAnsi="Times New Roman" w:cs="Times New Roman" w:hint="default"/>
          <w:lang w:val="sk-SK"/>
        </w:rPr>
        <w:t xml:space="preserve"> realizovaný</w:t>
      </w:r>
      <w:r w:rsidR="00996A66">
        <w:rPr>
          <w:rFonts w:ascii="Times New Roman" w:hAnsi="Times New Roman" w:cs="Times New Roman" w:hint="default"/>
          <w:lang w:val="sk-SK"/>
        </w:rPr>
        <w:t xml:space="preserve"> aj v moduloch, </w:t>
      </w:r>
      <w:r w:rsidR="0006686D">
        <w:rPr>
          <w:rFonts w:ascii="Times New Roman" w:hAnsi="Times New Roman" w:cs="Times New Roman" w:hint="default"/>
          <w:lang w:val="sk-SK"/>
        </w:rPr>
        <w:t>prič</w:t>
      </w:r>
      <w:r w:rsidR="0006686D">
        <w:rPr>
          <w:rFonts w:ascii="Times New Roman" w:hAnsi="Times New Roman" w:cs="Times New Roman" w:hint="default"/>
          <w:lang w:val="sk-SK"/>
        </w:rPr>
        <w:t>om</w:t>
      </w:r>
      <w:r w:rsidR="00996A66">
        <w:rPr>
          <w:rFonts w:ascii="Times New Roman" w:hAnsi="Times New Roman" w:cs="Times New Roman" w:hint="default"/>
          <w:lang w:val="sk-SK"/>
        </w:rPr>
        <w:t xml:space="preserve"> modulom sa rozumie samostatná</w:t>
      </w:r>
      <w:r w:rsidR="00996A66">
        <w:rPr>
          <w:rFonts w:ascii="Times New Roman" w:hAnsi="Times New Roman" w:cs="Times New Roman" w:hint="default"/>
          <w:lang w:val="sk-SK"/>
        </w:rPr>
        <w:t xml:space="preserve"> jednotka a to aj z </w:t>
      </w:r>
      <w:r w:rsidR="00996A66">
        <w:rPr>
          <w:rFonts w:ascii="Times New Roman" w:hAnsi="Times New Roman" w:cs="Times New Roman" w:hint="default"/>
          <w:lang w:val="sk-SK"/>
        </w:rPr>
        <w:t>hľ</w:t>
      </w:r>
      <w:r w:rsidR="00996A66">
        <w:rPr>
          <w:rFonts w:ascii="Times New Roman" w:hAnsi="Times New Roman" w:cs="Times New Roman" w:hint="default"/>
          <w:lang w:val="sk-SK"/>
        </w:rPr>
        <w:t>adiska obsahu a </w:t>
      </w:r>
      <w:r w:rsidR="00996A66">
        <w:rPr>
          <w:rFonts w:ascii="Times New Roman" w:hAnsi="Times New Roman" w:cs="Times New Roman" w:hint="default"/>
          <w:lang w:val="sk-SK"/>
        </w:rPr>
        <w:t>č</w:t>
      </w:r>
      <w:r w:rsidR="00996A66">
        <w:rPr>
          <w:rFonts w:ascii="Times New Roman" w:hAnsi="Times New Roman" w:cs="Times New Roman" w:hint="default"/>
          <w:lang w:val="sk-SK"/>
        </w:rPr>
        <w:t>asové</w:t>
      </w:r>
      <w:r w:rsidR="00996A66">
        <w:rPr>
          <w:rFonts w:ascii="Times New Roman" w:hAnsi="Times New Roman" w:cs="Times New Roman" w:hint="default"/>
          <w:lang w:val="sk-SK"/>
        </w:rPr>
        <w:t>ho rozsahu minimá</w:t>
      </w:r>
      <w:r w:rsidR="00996A66">
        <w:rPr>
          <w:rFonts w:ascii="Times New Roman" w:hAnsi="Times New Roman" w:cs="Times New Roman" w:hint="default"/>
          <w:lang w:val="sk-SK"/>
        </w:rPr>
        <w:t xml:space="preserve">lne </w:t>
      </w:r>
      <w:r w:rsidR="0022609A">
        <w:rPr>
          <w:rFonts w:ascii="Times New Roman" w:hAnsi="Times New Roman" w:cs="Times New Roman"/>
          <w:lang w:val="sk-SK"/>
        </w:rPr>
        <w:t xml:space="preserve">               </w:t>
      </w:r>
      <w:r w:rsidR="00996A66">
        <w:rPr>
          <w:rFonts w:ascii="Times New Roman" w:hAnsi="Times New Roman" w:cs="Times New Roman" w:hint="default"/>
          <w:lang w:val="sk-SK"/>
        </w:rPr>
        <w:t>20 vyuč</w:t>
      </w:r>
      <w:r w:rsidR="00996A66">
        <w:rPr>
          <w:rFonts w:ascii="Times New Roman" w:hAnsi="Times New Roman" w:cs="Times New Roman" w:hint="default"/>
          <w:lang w:val="sk-SK"/>
        </w:rPr>
        <w:t>ovací</w:t>
      </w:r>
      <w:r w:rsidR="00996A66">
        <w:rPr>
          <w:rFonts w:ascii="Times New Roman" w:hAnsi="Times New Roman" w:cs="Times New Roman" w:hint="default"/>
          <w:lang w:val="sk-SK"/>
        </w:rPr>
        <w:t>ch  hodí</w:t>
      </w:r>
      <w:r w:rsidR="00996A66">
        <w:rPr>
          <w:rFonts w:ascii="Times New Roman" w:hAnsi="Times New Roman" w:cs="Times New Roman" w:hint="default"/>
          <w:lang w:val="sk-SK"/>
        </w:rPr>
        <w:t>n</w:t>
      </w:r>
    </w:p>
    <w:p w:rsidR="00CD4618" w:rsidRPr="00D65693" w:rsidP="00D65693">
      <w:pPr>
        <w:pStyle w:val="Standard"/>
        <w:bidi w:val="0"/>
        <w:jc w:val="both"/>
        <w:rPr>
          <w:rFonts w:cs="Times New Roman"/>
        </w:rPr>
      </w:pPr>
      <w:r w:rsidRPr="00D65693" w:rsidR="006374BF">
        <w:rPr>
          <w:rFonts w:cs="Times New Roman"/>
        </w:rPr>
        <w:tab/>
      </w:r>
      <w:r w:rsidRPr="00D65693" w:rsidR="003509FF">
        <w:rPr>
          <w:rFonts w:cs="Times New Roman"/>
        </w:rPr>
        <w:t>Zmeny v </w:t>
      </w:r>
      <w:r w:rsidRPr="00D65693" w:rsidR="003509FF">
        <w:rPr>
          <w:rFonts w:cs="Times New Roman" w:hint="default"/>
        </w:rPr>
        <w:t>tomto ustanovení</w:t>
      </w:r>
      <w:r w:rsidRPr="00D65693" w:rsidR="003509FF">
        <w:rPr>
          <w:rFonts w:cs="Times New Roman" w:hint="default"/>
        </w:rPr>
        <w:t xml:space="preserve"> nadvä</w:t>
      </w:r>
      <w:r w:rsidRPr="00D65693" w:rsidR="003509FF">
        <w:rPr>
          <w:rFonts w:cs="Times New Roman" w:hint="default"/>
        </w:rPr>
        <w:t>zujú</w:t>
      </w:r>
      <w:r w:rsidRPr="00D65693" w:rsidR="003509FF">
        <w:rPr>
          <w:rFonts w:cs="Times New Roman" w:hint="default"/>
        </w:rPr>
        <w:t xml:space="preserve"> na zmeny navrhnuté</w:t>
      </w:r>
      <w:r w:rsidRPr="00D65693" w:rsidR="003509FF">
        <w:rPr>
          <w:rFonts w:cs="Times New Roman" w:hint="default"/>
        </w:rPr>
        <w:t xml:space="preserve"> v §</w:t>
      </w:r>
      <w:r w:rsidRPr="00D65693" w:rsidR="003509FF">
        <w:rPr>
          <w:rFonts w:cs="Times New Roman" w:hint="default"/>
        </w:rPr>
        <w:t xml:space="preserve"> 86</w:t>
      </w:r>
      <w:r w:rsidRPr="00D65693" w:rsidR="003509FF">
        <w:rPr>
          <w:rFonts w:cs="Times New Roman" w:hint="default"/>
          <w:bCs/>
        </w:rPr>
        <w:t>. Taxatí</w:t>
      </w:r>
      <w:r w:rsidRPr="00D65693" w:rsidR="003509FF">
        <w:rPr>
          <w:rFonts w:cs="Times New Roman" w:hint="default"/>
          <w:bCs/>
        </w:rPr>
        <w:t>vne sú</w:t>
      </w:r>
      <w:r w:rsidRPr="00D65693" w:rsidR="003509FF">
        <w:rPr>
          <w:rFonts w:cs="Times New Roman" w:hint="default"/>
          <w:bCs/>
        </w:rPr>
        <w:t xml:space="preserve"> urč</w:t>
      </w:r>
      <w:r w:rsidRPr="00D65693" w:rsidR="003509FF">
        <w:rPr>
          <w:rFonts w:cs="Times New Roman" w:hint="default"/>
          <w:bCs/>
        </w:rPr>
        <w:t>ené</w:t>
      </w:r>
      <w:r w:rsidRPr="00D65693" w:rsidR="003509FF">
        <w:rPr>
          <w:rFonts w:cs="Times New Roman" w:hint="default"/>
          <w:bCs/>
        </w:rPr>
        <w:t xml:space="preserve"> ná</w:t>
      </w:r>
      <w:r w:rsidRPr="00D65693" w:rsidR="003509FF">
        <w:rPr>
          <w:rFonts w:cs="Times New Roman" w:hint="default"/>
          <w:bCs/>
        </w:rPr>
        <w:t>lež</w:t>
      </w:r>
      <w:r w:rsidRPr="00D65693" w:rsidR="003509FF">
        <w:rPr>
          <w:rFonts w:cs="Times New Roman" w:hint="default"/>
          <w:bCs/>
        </w:rPr>
        <w:t>itosti rozh</w:t>
      </w:r>
      <w:r w:rsidRPr="00D65693" w:rsidR="003509FF">
        <w:rPr>
          <w:rFonts w:cs="Times New Roman" w:hint="default"/>
          <w:bCs/>
        </w:rPr>
        <w:t>odnutia o </w:t>
      </w:r>
      <w:r w:rsidRPr="00D65693" w:rsidR="003509FF">
        <w:rPr>
          <w:rFonts w:cs="Times New Roman" w:hint="default"/>
          <w:bCs/>
        </w:rPr>
        <w:t>udelení</w:t>
      </w:r>
      <w:r w:rsidRPr="00D65693" w:rsidR="003509FF">
        <w:rPr>
          <w:rFonts w:cs="Times New Roman" w:hint="default"/>
          <w:bCs/>
        </w:rPr>
        <w:t xml:space="preserve"> akreditá</w:t>
      </w:r>
      <w:r w:rsidRPr="00D65693" w:rsidR="003509FF">
        <w:rPr>
          <w:rFonts w:cs="Times New Roman" w:hint="default"/>
          <w:bCs/>
        </w:rPr>
        <w:t>cie. Dopĺň</w:t>
      </w:r>
      <w:r w:rsidRPr="00D65693" w:rsidR="003509FF">
        <w:rPr>
          <w:rFonts w:cs="Times New Roman" w:hint="default"/>
          <w:bCs/>
        </w:rPr>
        <w:t>a sa, ž</w:t>
      </w:r>
      <w:r w:rsidRPr="00D65693" w:rsidR="003509FF">
        <w:rPr>
          <w:rFonts w:cs="Times New Roman" w:hint="default"/>
          <w:bCs/>
        </w:rPr>
        <w:t>e rozhodnutie o </w:t>
      </w:r>
      <w:r w:rsidRPr="00D65693" w:rsidR="003509FF">
        <w:rPr>
          <w:rFonts w:cs="Times New Roman" w:hint="default"/>
          <w:bCs/>
        </w:rPr>
        <w:t>udelení</w:t>
      </w:r>
      <w:r w:rsidRPr="00D65693" w:rsidR="003509FF">
        <w:rPr>
          <w:rFonts w:cs="Times New Roman" w:hint="default"/>
          <w:bCs/>
        </w:rPr>
        <w:t xml:space="preserve"> akreditá</w:t>
      </w:r>
      <w:r w:rsidRPr="00D65693" w:rsidR="003509FF">
        <w:rPr>
          <w:rFonts w:cs="Times New Roman" w:hint="default"/>
          <w:bCs/>
        </w:rPr>
        <w:t>cie musí</w:t>
      </w:r>
      <w:r w:rsidRPr="00D65693" w:rsidR="003509FF">
        <w:rPr>
          <w:rFonts w:cs="Times New Roman" w:hint="default"/>
          <w:bCs/>
        </w:rPr>
        <w:t xml:space="preserve"> obsahovať</w:t>
      </w:r>
      <w:r w:rsidRPr="00D65693" w:rsidR="003509FF">
        <w:rPr>
          <w:rFonts w:cs="Times New Roman" w:hint="default"/>
          <w:bCs/>
        </w:rPr>
        <w:t xml:space="preserve"> aj meno zodpovedné</w:t>
      </w:r>
      <w:r w:rsidRPr="00D65693" w:rsidR="003509FF">
        <w:rPr>
          <w:rFonts w:cs="Times New Roman" w:hint="default"/>
          <w:bCs/>
        </w:rPr>
        <w:t>ho zá</w:t>
      </w:r>
      <w:r w:rsidRPr="00D65693" w:rsidR="003509FF">
        <w:rPr>
          <w:rFonts w:cs="Times New Roman" w:hint="default"/>
          <w:bCs/>
        </w:rPr>
        <w:t>stupcu za vykoná</w:t>
      </w:r>
      <w:r w:rsidRPr="00D65693" w:rsidR="003509FF">
        <w:rPr>
          <w:rFonts w:cs="Times New Roman" w:hint="default"/>
          <w:bCs/>
        </w:rPr>
        <w:t>vanie vzdelá</w:t>
      </w:r>
      <w:r w:rsidRPr="00D65693" w:rsidR="003509FF">
        <w:rPr>
          <w:rFonts w:cs="Times New Roman" w:hint="default"/>
          <w:bCs/>
        </w:rPr>
        <w:t>vacieho programu.  Súč</w:t>
      </w:r>
      <w:r w:rsidRPr="00D65693" w:rsidR="003509FF">
        <w:rPr>
          <w:rFonts w:cs="Times New Roman" w:hint="default"/>
          <w:bCs/>
        </w:rPr>
        <w:t>asne sa ustanovuje  povinnosť</w:t>
      </w:r>
      <w:r w:rsidRPr="00D65693" w:rsidR="003509FF">
        <w:rPr>
          <w:rFonts w:cs="Times New Roman" w:hint="default"/>
          <w:bCs/>
        </w:rPr>
        <w:t xml:space="preserve"> akreditované</w:t>
      </w:r>
      <w:r w:rsidRPr="00D65693" w:rsidR="003509FF">
        <w:rPr>
          <w:rFonts w:cs="Times New Roman" w:hint="default"/>
          <w:bCs/>
        </w:rPr>
        <w:t xml:space="preserve">ho subjektu </w:t>
      </w:r>
      <w:r w:rsidRPr="00D65693" w:rsidR="003509FF">
        <w:rPr>
          <w:rFonts w:cs="Times New Roman" w:hint="default"/>
        </w:rPr>
        <w:t>viesť</w:t>
      </w:r>
      <w:r w:rsidRPr="00D65693" w:rsidR="003509FF">
        <w:rPr>
          <w:rFonts w:cs="Times New Roman" w:hint="default"/>
        </w:rPr>
        <w:t xml:space="preserve"> dokumentá</w:t>
      </w:r>
      <w:r w:rsidRPr="00D65693" w:rsidR="003509FF">
        <w:rPr>
          <w:rFonts w:cs="Times New Roman" w:hint="default"/>
        </w:rPr>
        <w:t>ciu a evidenciu vyda</w:t>
      </w:r>
      <w:r w:rsidRPr="00D65693" w:rsidR="003509FF">
        <w:rPr>
          <w:rFonts w:cs="Times New Roman" w:hint="default"/>
        </w:rPr>
        <w:t>ný</w:t>
      </w:r>
      <w:r w:rsidRPr="00D65693" w:rsidR="003509FF">
        <w:rPr>
          <w:rFonts w:cs="Times New Roman" w:hint="default"/>
        </w:rPr>
        <w:t>ch osvedč</w:t>
      </w:r>
      <w:r w:rsidRPr="00D65693" w:rsidR="003509FF">
        <w:rPr>
          <w:rFonts w:cs="Times New Roman" w:hint="default"/>
        </w:rPr>
        <w:t>ení</w:t>
      </w:r>
      <w:r w:rsidRPr="00D65693" w:rsidR="003509FF">
        <w:rPr>
          <w:rFonts w:cs="Times New Roman" w:hint="default"/>
        </w:rPr>
        <w:t>, prič</w:t>
      </w:r>
      <w:r w:rsidRPr="00D65693" w:rsidR="003509FF">
        <w:rPr>
          <w:rFonts w:cs="Times New Roman" w:hint="default"/>
        </w:rPr>
        <w:t>om sa prí</w:t>
      </w:r>
      <w:r w:rsidRPr="00D65693" w:rsidR="003509FF">
        <w:rPr>
          <w:rFonts w:cs="Times New Roman" w:hint="default"/>
        </w:rPr>
        <w:t>kladmo vymenová</w:t>
      </w:r>
      <w:r w:rsidRPr="00D65693" w:rsidR="003509FF">
        <w:rPr>
          <w:rFonts w:cs="Times New Roman" w:hint="default"/>
        </w:rPr>
        <w:t>va,</w:t>
      </w:r>
      <w:r w:rsidR="0006686D">
        <w:rPr>
          <w:rFonts w:cs="Times New Roman" w:hint="default"/>
        </w:rPr>
        <w:t xml:space="preserve"> č</w:t>
      </w:r>
      <w:r w:rsidR="0006686D">
        <w:rPr>
          <w:rFonts w:cs="Times New Roman" w:hint="default"/>
        </w:rPr>
        <w:t>o sa považ</w:t>
      </w:r>
      <w:r w:rsidR="0006686D">
        <w:rPr>
          <w:rFonts w:cs="Times New Roman" w:hint="default"/>
        </w:rPr>
        <w:t>uje za dokumentá</w:t>
      </w:r>
      <w:r w:rsidR="0006686D">
        <w:rPr>
          <w:rFonts w:cs="Times New Roman" w:hint="default"/>
        </w:rPr>
        <w:t>ciu.</w:t>
      </w:r>
      <w:r w:rsidRPr="00D65693" w:rsidR="003509FF">
        <w:rPr>
          <w:rFonts w:cs="Times New Roman"/>
        </w:rPr>
        <w:t xml:space="preserve"> </w:t>
      </w:r>
    </w:p>
    <w:p w:rsidR="00CD4618" w:rsidRPr="00D65693" w:rsidP="008825A1">
      <w:pPr>
        <w:pStyle w:val="Standard"/>
        <w:bidi w:val="0"/>
        <w:jc w:val="both"/>
        <w:rPr>
          <w:rFonts w:cs="Times New Roman"/>
        </w:rPr>
      </w:pPr>
      <w:r w:rsidRPr="00D65693" w:rsidR="006374BF">
        <w:rPr>
          <w:rFonts w:cs="Times New Roman"/>
        </w:rPr>
        <w:tab/>
      </w:r>
      <w:r w:rsidRPr="00D65693" w:rsidR="003509FF">
        <w:rPr>
          <w:rFonts w:cs="Times New Roman"/>
        </w:rPr>
        <w:t>Aj v </w:t>
      </w:r>
      <w:r w:rsidRPr="00D65693" w:rsidR="003509FF">
        <w:rPr>
          <w:rFonts w:cs="Times New Roman" w:hint="default"/>
        </w:rPr>
        <w:t>ustanovení</w:t>
      </w:r>
      <w:r w:rsidRPr="00D65693" w:rsidR="003509FF">
        <w:rPr>
          <w:rFonts w:cs="Times New Roman" w:hint="default"/>
        </w:rPr>
        <w:t xml:space="preserve"> §</w:t>
      </w:r>
      <w:r w:rsidRPr="00D65693" w:rsidR="003509FF">
        <w:rPr>
          <w:rFonts w:cs="Times New Roman" w:hint="default"/>
        </w:rPr>
        <w:t xml:space="preserve"> 88  sú</w:t>
      </w:r>
      <w:r w:rsidRPr="00D65693" w:rsidR="003509FF">
        <w:rPr>
          <w:rFonts w:cs="Times New Roman" w:hint="default"/>
        </w:rPr>
        <w:t xml:space="preserve"> premietnuté</w:t>
      </w:r>
      <w:r w:rsidRPr="00D65693" w:rsidR="003509FF">
        <w:rPr>
          <w:rFonts w:cs="Times New Roman" w:hint="default"/>
        </w:rPr>
        <w:t xml:space="preserve"> zmeny, ktoré</w:t>
      </w:r>
      <w:r w:rsidRPr="00D65693" w:rsidR="003509FF">
        <w:rPr>
          <w:rFonts w:cs="Times New Roman" w:hint="default"/>
        </w:rPr>
        <w:t xml:space="preserve"> si vyž</w:t>
      </w:r>
      <w:r w:rsidRPr="00D65693" w:rsidR="003509FF">
        <w:rPr>
          <w:rFonts w:cs="Times New Roman" w:hint="default"/>
        </w:rPr>
        <w:t>iadala aplikač</w:t>
      </w:r>
      <w:r w:rsidRPr="00D65693" w:rsidR="003509FF">
        <w:rPr>
          <w:rFonts w:cs="Times New Roman" w:hint="default"/>
        </w:rPr>
        <w:t>ná</w:t>
      </w:r>
      <w:r w:rsidRPr="00D65693" w:rsidR="003509FF">
        <w:rPr>
          <w:rFonts w:cs="Times New Roman" w:hint="default"/>
        </w:rPr>
        <w:t xml:space="preserve"> prax, napr. sa navrhuje doplniť</w:t>
      </w:r>
      <w:r w:rsidRPr="00D65693" w:rsidR="003509FF">
        <w:rPr>
          <w:rFonts w:cs="Times New Roman" w:hint="default"/>
        </w:rPr>
        <w:t xml:space="preserve"> ž</w:t>
      </w:r>
      <w:r w:rsidRPr="00D65693" w:rsidR="003509FF">
        <w:rPr>
          <w:rFonts w:cs="Times New Roman" w:hint="default"/>
        </w:rPr>
        <w:t>iadosť</w:t>
      </w:r>
      <w:r w:rsidRPr="00D65693" w:rsidR="003509FF">
        <w:rPr>
          <w:rFonts w:cs="Times New Roman" w:hint="default"/>
        </w:rPr>
        <w:t xml:space="preserve"> o </w:t>
      </w:r>
      <w:r w:rsidRPr="00D65693" w:rsidR="003509FF">
        <w:rPr>
          <w:rFonts w:cs="Times New Roman" w:hint="default"/>
        </w:rPr>
        <w:t>urč</w:t>
      </w:r>
      <w:r w:rsidRPr="00D65693" w:rsidR="003509FF">
        <w:rPr>
          <w:rFonts w:cs="Times New Roman" w:hint="default"/>
        </w:rPr>
        <w:t xml:space="preserve">enie </w:t>
      </w:r>
      <w:r w:rsidRPr="00D65693" w:rsidR="003509FF">
        <w:rPr>
          <w:rFonts w:cs="Times New Roman" w:hint="default"/>
          <w:bCs/>
        </w:rPr>
        <w:t>cieľ</w:t>
      </w:r>
      <w:r w:rsidRPr="00D65693" w:rsidR="003509FF">
        <w:rPr>
          <w:rFonts w:cs="Times New Roman" w:hint="default"/>
          <w:bCs/>
        </w:rPr>
        <w:t>ovej skupiny, pre ktorú</w:t>
      </w:r>
      <w:r w:rsidRPr="00D65693" w:rsidR="003509FF">
        <w:rPr>
          <w:rFonts w:cs="Times New Roman" w:hint="default"/>
          <w:bCs/>
        </w:rPr>
        <w:t xml:space="preserve"> sa bude odborná</w:t>
      </w:r>
      <w:r w:rsidRPr="00D65693" w:rsidR="003509FF">
        <w:rPr>
          <w:rFonts w:cs="Times New Roman" w:hint="default"/>
          <w:bCs/>
        </w:rPr>
        <w:t xml:space="preserve"> č</w:t>
      </w:r>
      <w:r w:rsidRPr="00D65693" w:rsidR="003509FF">
        <w:rPr>
          <w:rFonts w:cs="Times New Roman" w:hint="default"/>
          <w:bCs/>
        </w:rPr>
        <w:t>innosť</w:t>
      </w:r>
      <w:r w:rsidRPr="00D65693" w:rsidR="003509FF">
        <w:rPr>
          <w:rFonts w:cs="Times New Roman" w:hint="default"/>
          <w:bCs/>
        </w:rPr>
        <w:t xml:space="preserve"> vykoná</w:t>
      </w:r>
      <w:r w:rsidRPr="00D65693" w:rsidR="003509FF">
        <w:rPr>
          <w:rFonts w:cs="Times New Roman" w:hint="default"/>
          <w:bCs/>
        </w:rPr>
        <w:t>vať</w:t>
      </w:r>
      <w:r w:rsidRPr="00D65693" w:rsidR="003509FF">
        <w:rPr>
          <w:rFonts w:cs="Times New Roman" w:hint="default"/>
          <w:bCs/>
        </w:rPr>
        <w:t xml:space="preserve">, ale sa navrhuje  aj </w:t>
      </w:r>
      <w:r w:rsidRPr="00D65693" w:rsidR="003509FF">
        <w:rPr>
          <w:rFonts w:cs="Times New Roman" w:hint="default"/>
        </w:rPr>
        <w:t>overovanie odbornej  spô</w:t>
      </w:r>
      <w:r w:rsidRPr="00D65693" w:rsidR="003509FF">
        <w:rPr>
          <w:rFonts w:cs="Times New Roman" w:hint="default"/>
        </w:rPr>
        <w:t>sobilosti nielen na zá</w:t>
      </w:r>
      <w:r w:rsidRPr="00D65693" w:rsidR="003509FF">
        <w:rPr>
          <w:rFonts w:cs="Times New Roman" w:hint="default"/>
        </w:rPr>
        <w:t>klade dolož</w:t>
      </w:r>
      <w:r w:rsidRPr="00D65693" w:rsidR="003509FF">
        <w:rPr>
          <w:rFonts w:cs="Times New Roman" w:hint="default"/>
        </w:rPr>
        <w:t>enej dokumentá</w:t>
      </w:r>
      <w:r w:rsidRPr="00D65693" w:rsidR="003509FF">
        <w:rPr>
          <w:rFonts w:cs="Times New Roman" w:hint="default"/>
        </w:rPr>
        <w:t>cie, ale  aj ú</w:t>
      </w:r>
      <w:r w:rsidRPr="00D65693" w:rsidR="003509FF">
        <w:rPr>
          <w:rFonts w:cs="Times New Roman" w:hint="default"/>
        </w:rPr>
        <w:t>stnym pohovorom zodpovedné</w:t>
      </w:r>
      <w:r w:rsidRPr="00D65693" w:rsidR="003509FF">
        <w:rPr>
          <w:rFonts w:cs="Times New Roman" w:hint="default"/>
        </w:rPr>
        <w:t>ho zá</w:t>
      </w:r>
      <w:r w:rsidRPr="00D65693" w:rsidR="003509FF">
        <w:rPr>
          <w:rFonts w:cs="Times New Roman" w:hint="default"/>
        </w:rPr>
        <w:t>stupcu  pred č</w:t>
      </w:r>
      <w:r w:rsidRPr="00D65693" w:rsidR="003509FF">
        <w:rPr>
          <w:rFonts w:cs="Times New Roman" w:hint="default"/>
        </w:rPr>
        <w:t>lenmi akreditač</w:t>
      </w:r>
      <w:r w:rsidRPr="00D65693" w:rsidR="003509FF">
        <w:rPr>
          <w:rFonts w:cs="Times New Roman" w:hint="default"/>
        </w:rPr>
        <w:t xml:space="preserve">nej komisie. </w:t>
      </w:r>
    </w:p>
    <w:p w:rsidR="00CD4618" w:rsidRPr="00D65693" w:rsidP="00D65693">
      <w:pPr>
        <w:pStyle w:val="Standard"/>
        <w:bidi w:val="0"/>
        <w:jc w:val="both"/>
        <w:rPr>
          <w:rFonts w:cs="Times New Roman"/>
          <w:b/>
        </w:rPr>
      </w:pPr>
    </w:p>
    <w:p w:rsidR="00CD4618" w:rsidRPr="00D65693" w:rsidP="00D65693">
      <w:pPr>
        <w:pStyle w:val="Standard"/>
        <w:bidi w:val="0"/>
        <w:jc w:val="both"/>
        <w:rPr>
          <w:rFonts w:cs="Times New Roman"/>
          <w:b/>
        </w:rPr>
      </w:pPr>
      <w:r w:rsidRPr="00D65693" w:rsidR="003509FF">
        <w:rPr>
          <w:rFonts w:cs="Times New Roman"/>
          <w:b/>
        </w:rPr>
        <w:t>K bod</w:t>
      </w:r>
      <w:r w:rsidRPr="00D65693" w:rsidR="00B057FF">
        <w:rPr>
          <w:rFonts w:cs="Times New Roman"/>
          <w:b/>
        </w:rPr>
        <w:t>om</w:t>
      </w:r>
      <w:r w:rsidRPr="00D65693" w:rsidR="003509FF">
        <w:rPr>
          <w:rFonts w:cs="Times New Roman"/>
          <w:b/>
        </w:rPr>
        <w:t xml:space="preserve"> 1</w:t>
      </w:r>
      <w:r w:rsidR="005E1CAE">
        <w:rPr>
          <w:rFonts w:cs="Times New Roman"/>
          <w:b/>
        </w:rPr>
        <w:t>71</w:t>
      </w:r>
      <w:r w:rsidR="00654948">
        <w:rPr>
          <w:rFonts w:cs="Times New Roman" w:hint="default"/>
          <w:b/>
        </w:rPr>
        <w:t xml:space="preserve"> až</w:t>
      </w:r>
      <w:r w:rsidR="00654948">
        <w:rPr>
          <w:rFonts w:cs="Times New Roman" w:hint="default"/>
          <w:b/>
        </w:rPr>
        <w:t xml:space="preserve"> 1</w:t>
      </w:r>
      <w:r w:rsidR="005E1CAE">
        <w:rPr>
          <w:rFonts w:cs="Times New Roman"/>
          <w:b/>
        </w:rPr>
        <w:t>73</w:t>
      </w:r>
      <w:r w:rsidR="0076225E">
        <w:rPr>
          <w:rFonts w:cs="Times New Roman"/>
          <w:b/>
        </w:rPr>
        <w:t xml:space="preserve">  </w:t>
      </w:r>
      <w:r w:rsidRPr="00D65693" w:rsidR="003509FF">
        <w:rPr>
          <w:rFonts w:cs="Times New Roman" w:hint="default"/>
          <w:b/>
        </w:rPr>
        <w:t>- §</w:t>
      </w:r>
      <w:r w:rsidRPr="00D65693" w:rsidR="003509FF">
        <w:rPr>
          <w:rFonts w:cs="Times New Roman" w:hint="default"/>
          <w:b/>
        </w:rPr>
        <w:t xml:space="preserve"> 89 ods. 1 pí</w:t>
      </w:r>
      <w:r w:rsidRPr="00D65693" w:rsidR="003509FF">
        <w:rPr>
          <w:rFonts w:cs="Times New Roman" w:hint="default"/>
          <w:b/>
        </w:rPr>
        <w:t>sm. b), e) a ods. 3</w:t>
      </w:r>
    </w:p>
    <w:p w:rsidR="00CD4618" w:rsidRPr="00D65693" w:rsidP="00D65693">
      <w:pPr>
        <w:pStyle w:val="Standard"/>
        <w:bidi w:val="0"/>
        <w:jc w:val="both"/>
        <w:rPr>
          <w:rFonts w:cs="Times New Roman"/>
        </w:rPr>
      </w:pPr>
      <w:r w:rsidRPr="00D65693" w:rsidR="006374BF">
        <w:rPr>
          <w:rFonts w:cs="Times New Roman"/>
        </w:rPr>
        <w:tab/>
      </w:r>
      <w:r w:rsidRPr="00D65693" w:rsidR="003509FF">
        <w:rPr>
          <w:rFonts w:cs="Times New Roman" w:hint="default"/>
        </w:rPr>
        <w:t>Dô</w:t>
      </w:r>
      <w:r w:rsidRPr="00D65693" w:rsidR="003509FF">
        <w:rPr>
          <w:rFonts w:cs="Times New Roman" w:hint="default"/>
        </w:rPr>
        <w:t>vodom ná</w:t>
      </w:r>
      <w:r w:rsidRPr="00D65693" w:rsidR="003509FF">
        <w:rPr>
          <w:rFonts w:cs="Times New Roman" w:hint="default"/>
        </w:rPr>
        <w:t xml:space="preserve">vrhu zmeny tohto ustanovenia je </w:t>
      </w:r>
      <w:r w:rsidRPr="00D65693" w:rsidR="003509FF">
        <w:rPr>
          <w:rFonts w:cs="Times New Roman" w:hint="default"/>
          <w:bCs/>
        </w:rPr>
        <w:t>zabezpeč</w:t>
      </w:r>
      <w:r w:rsidRPr="00D65693" w:rsidR="003509FF">
        <w:rPr>
          <w:rFonts w:cs="Times New Roman" w:hint="default"/>
          <w:bCs/>
        </w:rPr>
        <w:t>iť</w:t>
      </w:r>
      <w:r w:rsidRPr="00D65693" w:rsidR="003509FF">
        <w:rPr>
          <w:rFonts w:cs="Times New Roman" w:hint="default"/>
          <w:bCs/>
        </w:rPr>
        <w:t xml:space="preserve"> gramatickú</w:t>
      </w:r>
      <w:r w:rsidRPr="00D65693" w:rsidR="003509FF">
        <w:rPr>
          <w:rFonts w:cs="Times New Roman" w:hint="default"/>
          <w:bCs/>
        </w:rPr>
        <w:t xml:space="preserve"> a </w:t>
      </w:r>
      <w:r w:rsidRPr="00D65693" w:rsidR="003509FF">
        <w:rPr>
          <w:rFonts w:cs="Times New Roman" w:hint="default"/>
          <w:bCs/>
        </w:rPr>
        <w:t>logickú</w:t>
      </w:r>
      <w:r w:rsidRPr="00D65693" w:rsidR="003509FF">
        <w:rPr>
          <w:rFonts w:cs="Times New Roman" w:hint="default"/>
          <w:bCs/>
        </w:rPr>
        <w:t xml:space="preserve"> č</w:t>
      </w:r>
      <w:r w:rsidRPr="00D65693" w:rsidR="003509FF">
        <w:rPr>
          <w:rFonts w:cs="Times New Roman" w:hint="default"/>
          <w:bCs/>
        </w:rPr>
        <w:t>istotu ustanovenia a </w:t>
      </w:r>
      <w:r w:rsidRPr="00D65693" w:rsidR="003509FF">
        <w:rPr>
          <w:rFonts w:cs="Times New Roman" w:hint="default"/>
          <w:bCs/>
        </w:rPr>
        <w:t>zosú</w:t>
      </w:r>
      <w:r w:rsidRPr="00D65693" w:rsidR="003509FF">
        <w:rPr>
          <w:rFonts w:cs="Times New Roman" w:hint="default"/>
          <w:bCs/>
        </w:rPr>
        <w:t>ladiť</w:t>
      </w:r>
      <w:r w:rsidRPr="00D65693" w:rsidR="003509FF">
        <w:rPr>
          <w:rFonts w:cs="Times New Roman" w:hint="default"/>
          <w:bCs/>
        </w:rPr>
        <w:t xml:space="preserve"> jeho znenie s §</w:t>
      </w:r>
      <w:r w:rsidRPr="00D65693" w:rsidR="003509FF">
        <w:rPr>
          <w:rFonts w:cs="Times New Roman" w:hint="default"/>
          <w:bCs/>
        </w:rPr>
        <w:t xml:space="preserve"> 88.</w:t>
      </w:r>
      <w:r w:rsidRPr="00D65693" w:rsidR="003509FF">
        <w:rPr>
          <w:rFonts w:cs="Times New Roman" w:hint="default"/>
        </w:rPr>
        <w:t xml:space="preserve"> Súč</w:t>
      </w:r>
      <w:r w:rsidRPr="00D65693" w:rsidR="003509FF">
        <w:rPr>
          <w:rFonts w:cs="Times New Roman" w:hint="default"/>
        </w:rPr>
        <w:t>asne sa toto ustanovenie  dopĺň</w:t>
      </w:r>
      <w:r w:rsidRPr="00D65693" w:rsidR="003509FF">
        <w:rPr>
          <w:rFonts w:cs="Times New Roman" w:hint="default"/>
        </w:rPr>
        <w:t>a nový</w:t>
      </w:r>
      <w:r w:rsidRPr="00D65693" w:rsidR="003509FF">
        <w:rPr>
          <w:rFonts w:cs="Times New Roman" w:hint="default"/>
        </w:rPr>
        <w:t>m odsekom 3, v </w:t>
      </w:r>
      <w:r w:rsidRPr="00D65693" w:rsidR="003509FF">
        <w:rPr>
          <w:rFonts w:cs="Times New Roman" w:hint="default"/>
        </w:rPr>
        <w:t>ktorom je upravený</w:t>
      </w:r>
      <w:r w:rsidRPr="00D65693" w:rsidR="003509FF">
        <w:rPr>
          <w:rFonts w:cs="Times New Roman" w:hint="default"/>
        </w:rPr>
        <w:t xml:space="preserve"> č</w:t>
      </w:r>
      <w:r w:rsidRPr="00D65693" w:rsidR="003509FF">
        <w:rPr>
          <w:rFonts w:cs="Times New Roman" w:hint="default"/>
        </w:rPr>
        <w:t>as platnosti akreditá</w:t>
      </w:r>
      <w:r w:rsidRPr="00D65693" w:rsidR="003509FF">
        <w:rPr>
          <w:rFonts w:cs="Times New Roman" w:hint="default"/>
        </w:rPr>
        <w:t>cie a jeho plynutie.</w:t>
      </w:r>
    </w:p>
    <w:p w:rsidR="00357ADF" w:rsidP="00D65693">
      <w:pPr>
        <w:pStyle w:val="Standard"/>
        <w:bidi w:val="0"/>
        <w:jc w:val="both"/>
        <w:rPr>
          <w:rFonts w:cs="Times New Roman"/>
          <w:color w:val="0000FF"/>
        </w:rPr>
      </w:pPr>
    </w:p>
    <w:p w:rsidR="00CD4618" w:rsidRPr="00D65693" w:rsidP="00D65693">
      <w:pPr>
        <w:pStyle w:val="Standard"/>
        <w:bidi w:val="0"/>
        <w:jc w:val="both"/>
        <w:rPr>
          <w:rFonts w:cs="Times New Roman"/>
          <w:b/>
        </w:rPr>
      </w:pPr>
      <w:r w:rsidR="00B54A20">
        <w:rPr>
          <w:rFonts w:cs="Times New Roman"/>
          <w:b/>
        </w:rPr>
        <w:t xml:space="preserve"> K bodu 1</w:t>
      </w:r>
      <w:r w:rsidR="005E1CAE">
        <w:rPr>
          <w:rFonts w:cs="Times New Roman"/>
          <w:b/>
        </w:rPr>
        <w:t>74</w:t>
      </w:r>
      <w:r w:rsidR="0076225E">
        <w:rPr>
          <w:rFonts w:cs="Times New Roman"/>
          <w:b/>
        </w:rPr>
        <w:t xml:space="preserve"> - </w:t>
      </w:r>
      <w:r w:rsidRPr="00D65693" w:rsidR="003509FF">
        <w:rPr>
          <w:rFonts w:cs="Times New Roman" w:hint="default"/>
          <w:b/>
        </w:rPr>
        <w:t>§</w:t>
      </w:r>
      <w:r w:rsidRPr="00D65693" w:rsidR="003509FF">
        <w:rPr>
          <w:rFonts w:cs="Times New Roman" w:hint="default"/>
          <w:b/>
        </w:rPr>
        <w:t xml:space="preserve"> 89a</w:t>
      </w:r>
    </w:p>
    <w:p w:rsidR="00CD4618" w:rsidRPr="00D65693" w:rsidP="00D65693">
      <w:pPr>
        <w:pStyle w:val="msonormalcxspmiddlecxsplast"/>
        <w:bidi w:val="0"/>
        <w:spacing w:before="0" w:after="0"/>
        <w:jc w:val="both"/>
        <w:rPr>
          <w:bCs/>
        </w:rPr>
      </w:pPr>
      <w:r w:rsidRPr="00D65693" w:rsidR="006374BF">
        <w:rPr>
          <w:bCs/>
        </w:rPr>
        <w:tab/>
      </w:r>
      <w:r w:rsidRPr="00D65693" w:rsidR="003509FF">
        <w:rPr>
          <w:rFonts w:hint="default"/>
          <w:bCs/>
        </w:rPr>
        <w:t>V ná</w:t>
      </w:r>
      <w:r w:rsidRPr="00D65693" w:rsidR="003509FF">
        <w:rPr>
          <w:rFonts w:hint="default"/>
          <w:bCs/>
        </w:rPr>
        <w:t>vrhu sa explicitne upravujú</w:t>
      </w:r>
      <w:r w:rsidRPr="00D65693" w:rsidR="003509FF">
        <w:rPr>
          <w:rFonts w:hint="default"/>
          <w:bCs/>
        </w:rPr>
        <w:t xml:space="preserve"> dô</w:t>
      </w:r>
      <w:r w:rsidRPr="00D65693" w:rsidR="003509FF">
        <w:rPr>
          <w:rFonts w:hint="default"/>
          <w:bCs/>
        </w:rPr>
        <w:t>vody neudelenia akreditá</w:t>
      </w:r>
      <w:r w:rsidRPr="00D65693" w:rsidR="003509FF">
        <w:rPr>
          <w:rFonts w:hint="default"/>
          <w:bCs/>
        </w:rPr>
        <w:t>cie na vzdelá</w:t>
      </w:r>
      <w:r w:rsidRPr="00D65693" w:rsidR="003509FF">
        <w:rPr>
          <w:rFonts w:hint="default"/>
          <w:bCs/>
        </w:rPr>
        <w:t>vací</w:t>
      </w:r>
      <w:r w:rsidRPr="00D65693" w:rsidR="003509FF">
        <w:rPr>
          <w:rFonts w:hint="default"/>
          <w:bCs/>
        </w:rPr>
        <w:t xml:space="preserve"> program ako aj dô</w:t>
      </w:r>
      <w:r w:rsidRPr="00D65693" w:rsidR="003509FF">
        <w:rPr>
          <w:rFonts w:hint="default"/>
          <w:bCs/>
        </w:rPr>
        <w:t>vody na neudelenie akreditá</w:t>
      </w:r>
      <w:r w:rsidRPr="00D65693" w:rsidR="003509FF">
        <w:rPr>
          <w:rFonts w:hint="default"/>
          <w:bCs/>
        </w:rPr>
        <w:t>cie na odborné</w:t>
      </w:r>
      <w:r w:rsidRPr="00D65693" w:rsidR="003509FF">
        <w:rPr>
          <w:rFonts w:hint="default"/>
          <w:bCs/>
        </w:rPr>
        <w:t xml:space="preserve"> č</w:t>
      </w:r>
      <w:r w:rsidRPr="00D65693" w:rsidR="003509FF">
        <w:rPr>
          <w:rFonts w:hint="default"/>
          <w:bCs/>
        </w:rPr>
        <w:t>innosti, ktoré</w:t>
      </w:r>
      <w:r w:rsidRPr="00D65693" w:rsidR="003509FF">
        <w:rPr>
          <w:rFonts w:hint="default"/>
          <w:bCs/>
        </w:rPr>
        <w:t xml:space="preserve"> v súč</w:t>
      </w:r>
      <w:r w:rsidRPr="00D65693" w:rsidR="003509FF">
        <w:rPr>
          <w:rFonts w:hint="default"/>
          <w:bCs/>
        </w:rPr>
        <w:t>asnej platnej prá</w:t>
      </w:r>
      <w:r w:rsidRPr="00D65693" w:rsidR="003509FF">
        <w:rPr>
          <w:rFonts w:hint="default"/>
          <w:bCs/>
        </w:rPr>
        <w:t>vnej ú</w:t>
      </w:r>
      <w:r w:rsidRPr="00D65693" w:rsidR="003509FF">
        <w:rPr>
          <w:rFonts w:hint="default"/>
          <w:bCs/>
        </w:rPr>
        <w:t>prave absentujú</w:t>
      </w:r>
      <w:r w:rsidRPr="00D65693" w:rsidR="003509FF">
        <w:rPr>
          <w:rFonts w:hint="default"/>
          <w:bCs/>
        </w:rPr>
        <w:t>. Ide o také</w:t>
      </w:r>
      <w:r w:rsidRPr="00D65693" w:rsidR="003509FF">
        <w:rPr>
          <w:rFonts w:hint="default"/>
          <w:bCs/>
        </w:rPr>
        <w:t xml:space="preserve"> skutoč</w:t>
      </w:r>
      <w:r w:rsidRPr="00D65693" w:rsidR="003509FF">
        <w:rPr>
          <w:rFonts w:hint="default"/>
          <w:bCs/>
        </w:rPr>
        <w:t>nosti, ktorý</w:t>
      </w:r>
      <w:r w:rsidRPr="00D65693" w:rsidR="003509FF">
        <w:rPr>
          <w:rFonts w:hint="default"/>
          <w:bCs/>
        </w:rPr>
        <w:t>ch nenaplnenie neumožň</w:t>
      </w:r>
      <w:r w:rsidRPr="00D65693" w:rsidR="003509FF">
        <w:rPr>
          <w:rFonts w:hint="default"/>
          <w:bCs/>
        </w:rPr>
        <w:t>uj</w:t>
      </w:r>
      <w:r w:rsidRPr="00D65693" w:rsidR="003509FF">
        <w:rPr>
          <w:rFonts w:hint="default"/>
          <w:bCs/>
        </w:rPr>
        <w:t xml:space="preserve">e </w:t>
      </w:r>
      <w:r w:rsidR="0006686D">
        <w:rPr>
          <w:rFonts w:hint="default"/>
          <w:bCs/>
        </w:rPr>
        <w:t xml:space="preserve"> overiť</w:t>
      </w:r>
      <w:r w:rsidR="0006686D">
        <w:rPr>
          <w:rFonts w:hint="default"/>
          <w:bCs/>
        </w:rPr>
        <w:t>, č</w:t>
      </w:r>
      <w:r w:rsidR="0006686D">
        <w:rPr>
          <w:rFonts w:hint="default"/>
          <w:bCs/>
        </w:rPr>
        <w:t xml:space="preserve">i </w:t>
      </w:r>
      <w:r w:rsidRPr="00D65693" w:rsidR="003509FF">
        <w:rPr>
          <w:rFonts w:hint="default"/>
          <w:bCs/>
        </w:rPr>
        <w:t xml:space="preserve"> vzdelá</w:t>
      </w:r>
      <w:r w:rsidRPr="00D65693" w:rsidR="003509FF">
        <w:rPr>
          <w:rFonts w:hint="default"/>
          <w:bCs/>
        </w:rPr>
        <w:t>vací</w:t>
      </w:r>
      <w:r w:rsidRPr="00D65693" w:rsidR="003509FF">
        <w:rPr>
          <w:rFonts w:hint="default"/>
          <w:bCs/>
        </w:rPr>
        <w:t xml:space="preserve"> program alebo odborné</w:t>
      </w:r>
      <w:r w:rsidRPr="00D65693" w:rsidR="003509FF">
        <w:rPr>
          <w:rFonts w:hint="default"/>
          <w:bCs/>
        </w:rPr>
        <w:t xml:space="preserve"> č</w:t>
      </w:r>
      <w:r w:rsidRPr="00D65693" w:rsidR="003509FF">
        <w:rPr>
          <w:rFonts w:hint="default"/>
          <w:bCs/>
        </w:rPr>
        <w:t>innosti</w:t>
      </w:r>
      <w:r w:rsidR="0006686D">
        <w:rPr>
          <w:rFonts w:hint="default"/>
          <w:bCs/>
        </w:rPr>
        <w:t xml:space="preserve"> budú</w:t>
      </w:r>
      <w:r w:rsidR="0006686D">
        <w:rPr>
          <w:rFonts w:hint="default"/>
          <w:bCs/>
        </w:rPr>
        <w:t xml:space="preserve"> realizované</w:t>
      </w:r>
      <w:r w:rsidR="0006686D">
        <w:rPr>
          <w:rFonts w:hint="default"/>
          <w:bCs/>
        </w:rPr>
        <w:t xml:space="preserve"> a vykoná</w:t>
      </w:r>
      <w:r w:rsidR="0006686D">
        <w:rPr>
          <w:rFonts w:hint="default"/>
          <w:bCs/>
        </w:rPr>
        <w:t>vané</w:t>
      </w:r>
      <w:r w:rsidR="0006686D">
        <w:rPr>
          <w:rFonts w:hint="default"/>
          <w:bCs/>
        </w:rPr>
        <w:t xml:space="preserve"> kvalitne</w:t>
      </w:r>
      <w:r w:rsidRPr="00D65693" w:rsidR="003509FF">
        <w:rPr>
          <w:rFonts w:hint="default"/>
          <w:bCs/>
        </w:rPr>
        <w:t>, ako naprí</w:t>
      </w:r>
      <w:r w:rsidRPr="00D65693" w:rsidR="003509FF">
        <w:rPr>
          <w:rFonts w:hint="default"/>
          <w:bCs/>
        </w:rPr>
        <w:t xml:space="preserve">klad </w:t>
      </w:r>
      <w:r w:rsidR="0006686D">
        <w:rPr>
          <w:rFonts w:hint="default"/>
          <w:bCs/>
        </w:rPr>
        <w:t>absencia ú</w:t>
      </w:r>
      <w:r w:rsidR="0006686D">
        <w:rPr>
          <w:rFonts w:hint="default"/>
          <w:bCs/>
        </w:rPr>
        <w:t>dajov v</w:t>
      </w:r>
      <w:r w:rsidRPr="00D65693" w:rsidR="003509FF">
        <w:rPr>
          <w:rFonts w:hint="default"/>
          <w:bCs/>
        </w:rPr>
        <w:t xml:space="preserve"> ž</w:t>
      </w:r>
      <w:r w:rsidRPr="00D65693" w:rsidR="003509FF">
        <w:rPr>
          <w:rFonts w:hint="default"/>
          <w:bCs/>
        </w:rPr>
        <w:t xml:space="preserve">iadosti, </w:t>
      </w:r>
      <w:r w:rsidR="0006686D">
        <w:rPr>
          <w:bCs/>
        </w:rPr>
        <w:t xml:space="preserve">absencia </w:t>
      </w:r>
      <w:r w:rsidRPr="00D65693" w:rsidR="003509FF">
        <w:rPr>
          <w:rFonts w:hint="default"/>
          <w:bCs/>
        </w:rPr>
        <w:t>dokladov, predlož</w:t>
      </w:r>
      <w:r w:rsidRPr="00D65693" w:rsidR="003509FF">
        <w:rPr>
          <w:rFonts w:hint="default"/>
          <w:bCs/>
        </w:rPr>
        <w:t>enie ž</w:t>
      </w:r>
      <w:r w:rsidRPr="00D65693" w:rsidR="003509FF">
        <w:rPr>
          <w:rFonts w:hint="default"/>
          <w:bCs/>
        </w:rPr>
        <w:t>iadosti neoprá</w:t>
      </w:r>
      <w:r w:rsidRPr="00D65693" w:rsidR="003509FF">
        <w:rPr>
          <w:rFonts w:hint="default"/>
          <w:bCs/>
        </w:rPr>
        <w:t>vnený</w:t>
      </w:r>
      <w:r w:rsidRPr="00D65693" w:rsidR="003509FF">
        <w:rPr>
          <w:rFonts w:hint="default"/>
          <w:bCs/>
        </w:rPr>
        <w:t>m ž</w:t>
      </w:r>
      <w:r w:rsidRPr="00D65693" w:rsidR="003509FF">
        <w:rPr>
          <w:rFonts w:hint="default"/>
          <w:bCs/>
        </w:rPr>
        <w:t>iadateľ</w:t>
      </w:r>
      <w:r w:rsidRPr="00D65693" w:rsidR="003509FF">
        <w:rPr>
          <w:rFonts w:hint="default"/>
          <w:bCs/>
        </w:rPr>
        <w:t>om, neexistencia vhodný</w:t>
      </w:r>
      <w:r w:rsidRPr="00D65693" w:rsidR="003509FF">
        <w:rPr>
          <w:rFonts w:hint="default"/>
          <w:bCs/>
        </w:rPr>
        <w:t>ch podmienok na vykoná</w:t>
      </w:r>
      <w:r w:rsidRPr="00D65693" w:rsidR="003509FF">
        <w:rPr>
          <w:rFonts w:hint="default"/>
          <w:bCs/>
        </w:rPr>
        <w:t>vanie vzdel</w:t>
      </w:r>
      <w:r w:rsidRPr="00D65693" w:rsidR="003509FF">
        <w:rPr>
          <w:rFonts w:hint="default"/>
          <w:bCs/>
        </w:rPr>
        <w:t>á</w:t>
      </w:r>
      <w:r w:rsidRPr="00D65693" w:rsidR="003509FF">
        <w:rPr>
          <w:rFonts w:hint="default"/>
          <w:bCs/>
        </w:rPr>
        <w:t xml:space="preserve">vania, </w:t>
      </w:r>
      <w:r w:rsidR="00B20BF7">
        <w:rPr>
          <w:rFonts w:hint="default"/>
          <w:bCs/>
        </w:rPr>
        <w:t>uvedenie metó</w:t>
      </w:r>
      <w:r w:rsidR="00B20BF7">
        <w:rPr>
          <w:rFonts w:hint="default"/>
          <w:bCs/>
        </w:rPr>
        <w:t>d</w:t>
      </w:r>
      <w:r w:rsidRPr="00D65693" w:rsidR="003509FF">
        <w:rPr>
          <w:bCs/>
        </w:rPr>
        <w:t>, techn</w:t>
      </w:r>
      <w:r w:rsidR="00B20BF7">
        <w:rPr>
          <w:rFonts w:hint="default"/>
          <w:bCs/>
        </w:rPr>
        <w:t>í</w:t>
      </w:r>
      <w:r w:rsidR="00B20BF7">
        <w:rPr>
          <w:rFonts w:hint="default"/>
          <w:bCs/>
        </w:rPr>
        <w:t>k</w:t>
      </w:r>
      <w:r w:rsidRPr="00D65693" w:rsidR="003509FF">
        <w:rPr>
          <w:bCs/>
        </w:rPr>
        <w:t xml:space="preserve"> a postup</w:t>
      </w:r>
      <w:r w:rsidR="00B20BF7">
        <w:rPr>
          <w:bCs/>
        </w:rPr>
        <w:t>ov</w:t>
      </w:r>
      <w:r w:rsidRPr="00D65693" w:rsidR="003509FF">
        <w:rPr>
          <w:rFonts w:hint="default"/>
          <w:bCs/>
        </w:rPr>
        <w:t xml:space="preserve"> nezodpovedajú</w:t>
      </w:r>
      <w:r w:rsidRPr="00D65693" w:rsidR="003509FF">
        <w:rPr>
          <w:rFonts w:hint="default"/>
          <w:bCs/>
        </w:rPr>
        <w:t>c</w:t>
      </w:r>
      <w:r w:rsidR="00B20BF7">
        <w:rPr>
          <w:bCs/>
        </w:rPr>
        <w:t>ich</w:t>
      </w:r>
      <w:r w:rsidRPr="00D65693" w:rsidR="003509FF">
        <w:rPr>
          <w:rFonts w:hint="default"/>
          <w:bCs/>
        </w:rPr>
        <w:t xml:space="preserve"> prá</w:t>
      </w:r>
      <w:r w:rsidRPr="00D65693" w:rsidR="003509FF">
        <w:rPr>
          <w:rFonts w:hint="default"/>
          <w:bCs/>
        </w:rPr>
        <w:t>ci s prí</w:t>
      </w:r>
      <w:r w:rsidRPr="00D65693" w:rsidR="003509FF">
        <w:rPr>
          <w:rFonts w:hint="default"/>
          <w:bCs/>
        </w:rPr>
        <w:t>sluš</w:t>
      </w:r>
      <w:r w:rsidRPr="00D65693" w:rsidR="003509FF">
        <w:rPr>
          <w:rFonts w:hint="default"/>
          <w:bCs/>
        </w:rPr>
        <w:t>nou cieľ</w:t>
      </w:r>
      <w:r w:rsidRPr="00D65693" w:rsidR="003509FF">
        <w:rPr>
          <w:rFonts w:hint="default"/>
          <w:bCs/>
        </w:rPr>
        <w:t>ovou skupinou.</w:t>
      </w:r>
    </w:p>
    <w:p w:rsidR="00CD4618" w:rsidP="00D65693">
      <w:pPr>
        <w:pStyle w:val="Standard"/>
        <w:bidi w:val="0"/>
        <w:jc w:val="both"/>
        <w:rPr>
          <w:rFonts w:cs="Times New Roman"/>
        </w:rPr>
      </w:pPr>
    </w:p>
    <w:p w:rsidR="00CD4618" w:rsidRPr="00D65693" w:rsidP="00D65693">
      <w:pPr>
        <w:pStyle w:val="Standard"/>
        <w:bidi w:val="0"/>
        <w:jc w:val="both"/>
        <w:rPr>
          <w:rFonts w:cs="Times New Roman"/>
          <w:b/>
        </w:rPr>
      </w:pPr>
      <w:r w:rsidRPr="00D65693" w:rsidR="003509FF">
        <w:rPr>
          <w:rFonts w:cs="Times New Roman"/>
          <w:b/>
        </w:rPr>
        <w:t>K bod</w:t>
      </w:r>
      <w:r w:rsidRPr="00D65693" w:rsidR="00B057FF">
        <w:rPr>
          <w:rFonts w:cs="Times New Roman"/>
          <w:b/>
        </w:rPr>
        <w:t>om</w:t>
      </w:r>
      <w:r w:rsidRPr="00D65693" w:rsidR="003509FF">
        <w:rPr>
          <w:rFonts w:cs="Times New Roman"/>
          <w:b/>
        </w:rPr>
        <w:t xml:space="preserve"> 1</w:t>
      </w:r>
      <w:r w:rsidR="005E1CAE">
        <w:rPr>
          <w:rFonts w:cs="Times New Roman"/>
          <w:b/>
        </w:rPr>
        <w:t>75</w:t>
      </w:r>
      <w:r w:rsidRPr="00D65693" w:rsidR="003509FF">
        <w:rPr>
          <w:rFonts w:cs="Times New Roman"/>
          <w:b/>
        </w:rPr>
        <w:t xml:space="preserve"> a 1</w:t>
      </w:r>
      <w:r w:rsidR="005E1CAE">
        <w:rPr>
          <w:rFonts w:cs="Times New Roman"/>
          <w:b/>
        </w:rPr>
        <w:t>76</w:t>
      </w:r>
      <w:r w:rsidRPr="00D65693" w:rsidR="003509FF">
        <w:rPr>
          <w:rFonts w:cs="Times New Roman" w:hint="default"/>
          <w:b/>
        </w:rPr>
        <w:t xml:space="preserve"> - §</w:t>
      </w:r>
      <w:r w:rsidRPr="00D65693" w:rsidR="003509FF">
        <w:rPr>
          <w:rFonts w:cs="Times New Roman" w:hint="default"/>
          <w:b/>
        </w:rPr>
        <w:t xml:space="preserve"> 90 ods. </w:t>
      </w:r>
      <w:smartTag w:uri="urn:schemas-microsoft-com:office:smarttags" w:element="metricconverter">
        <w:smartTagPr>
          <w:attr w:name="ProductID" w:val="7 a"/>
        </w:smartTagPr>
        <w:r w:rsidRPr="00D65693" w:rsidR="003509FF">
          <w:rPr>
            <w:rFonts w:cs="Times New Roman" w:hint="default"/>
            <w:b/>
          </w:rPr>
          <w:t>2 a</w:t>
        </w:r>
      </w:smartTag>
      <w:r w:rsidRPr="00D65693" w:rsidR="003509FF">
        <w:rPr>
          <w:rFonts w:cs="Times New Roman" w:hint="default"/>
          <w:b/>
        </w:rPr>
        <w:t xml:space="preserve"> 3</w:t>
      </w:r>
    </w:p>
    <w:p w:rsidR="00CD4618" w:rsidRPr="00D65693" w:rsidP="00D65693">
      <w:pPr>
        <w:pStyle w:val="Standard"/>
        <w:bidi w:val="0"/>
        <w:jc w:val="both"/>
        <w:rPr>
          <w:rFonts w:cs="Times New Roman"/>
        </w:rPr>
      </w:pPr>
      <w:r w:rsidRPr="00D65693" w:rsidR="006374BF">
        <w:rPr>
          <w:rFonts w:cs="Times New Roman"/>
        </w:rPr>
        <w:tab/>
      </w:r>
      <w:r w:rsidRPr="00D65693" w:rsidR="003509FF">
        <w:rPr>
          <w:rFonts w:cs="Times New Roman" w:hint="default"/>
        </w:rPr>
        <w:t>Upravuje sa  lehota na predĺž</w:t>
      </w:r>
      <w:r w:rsidRPr="00D65693" w:rsidR="003509FF">
        <w:rPr>
          <w:rFonts w:cs="Times New Roman" w:hint="default"/>
        </w:rPr>
        <w:t>enie akreditá</w:t>
      </w:r>
      <w:r w:rsidRPr="00D65693" w:rsidR="003509FF">
        <w:rPr>
          <w:rFonts w:cs="Times New Roman" w:hint="default"/>
        </w:rPr>
        <w:t>cie z </w:t>
      </w:r>
      <w:r w:rsidR="00886F53">
        <w:rPr>
          <w:rFonts w:cs="Times New Roman"/>
        </w:rPr>
        <w:t>dvoch</w:t>
      </w:r>
      <w:r w:rsidRPr="00D65693" w:rsidR="003509FF">
        <w:rPr>
          <w:rFonts w:cs="Times New Roman"/>
        </w:rPr>
        <w:t xml:space="preserve"> na </w:t>
      </w:r>
      <w:r w:rsidR="00886F53">
        <w:rPr>
          <w:rFonts w:cs="Times New Roman" w:hint="default"/>
        </w:rPr>
        <w:t>päť</w:t>
      </w:r>
      <w:r w:rsidRPr="00D65693" w:rsidR="003509FF">
        <w:rPr>
          <w:rFonts w:cs="Times New Roman"/>
        </w:rPr>
        <w:t xml:space="preserve"> rokov. V </w:t>
      </w:r>
      <w:r w:rsidRPr="00D65693" w:rsidR="003509FF">
        <w:rPr>
          <w:rFonts w:cs="Times New Roman" w:hint="default"/>
        </w:rPr>
        <w:t>mnohý</w:t>
      </w:r>
      <w:r w:rsidRPr="00D65693" w:rsidR="003509FF">
        <w:rPr>
          <w:rFonts w:cs="Times New Roman" w:hint="default"/>
        </w:rPr>
        <w:t>ch prí</w:t>
      </w:r>
      <w:r w:rsidRPr="00D65693" w:rsidR="003509FF">
        <w:rPr>
          <w:rFonts w:cs="Times New Roman" w:hint="default"/>
        </w:rPr>
        <w:t>padoch, hlavne ak bola odborná</w:t>
      </w:r>
      <w:r w:rsidRPr="00D65693" w:rsidR="003509FF">
        <w:rPr>
          <w:rFonts w:cs="Times New Roman" w:hint="default"/>
        </w:rPr>
        <w:t xml:space="preserve"> č</w:t>
      </w:r>
      <w:r w:rsidRPr="00D65693" w:rsidR="003509FF">
        <w:rPr>
          <w:rFonts w:cs="Times New Roman" w:hint="default"/>
        </w:rPr>
        <w:t>innosť</w:t>
      </w:r>
      <w:r w:rsidRPr="00D65693" w:rsidR="003509FF">
        <w:rPr>
          <w:rFonts w:cs="Times New Roman" w:hint="default"/>
        </w:rPr>
        <w:t xml:space="preserve"> vykoná</w:t>
      </w:r>
      <w:r w:rsidRPr="00D65693" w:rsidR="003509FF">
        <w:rPr>
          <w:rFonts w:cs="Times New Roman" w:hint="default"/>
        </w:rPr>
        <w:t>vaná</w:t>
      </w:r>
      <w:r w:rsidRPr="00D65693" w:rsidR="003509FF">
        <w:rPr>
          <w:rFonts w:cs="Times New Roman" w:hint="default"/>
        </w:rPr>
        <w:t xml:space="preserve"> kvalitne, bola doba 2 rokov nedostatoč</w:t>
      </w:r>
      <w:r w:rsidRPr="00D65693" w:rsidR="003509FF">
        <w:rPr>
          <w:rFonts w:cs="Times New Roman" w:hint="default"/>
        </w:rPr>
        <w:t>ná</w:t>
      </w:r>
      <w:r w:rsidRPr="00D65693" w:rsidR="003509FF">
        <w:rPr>
          <w:rFonts w:cs="Times New Roman" w:hint="default"/>
        </w:rPr>
        <w:t xml:space="preserve"> a </w:t>
      </w:r>
      <w:r w:rsidRPr="00D65693" w:rsidR="003509FF">
        <w:rPr>
          <w:rFonts w:cs="Times New Roman" w:hint="default"/>
        </w:rPr>
        <w:t>zvyš</w:t>
      </w:r>
      <w:r w:rsidRPr="00D65693" w:rsidR="003509FF">
        <w:rPr>
          <w:rFonts w:cs="Times New Roman" w:hint="default"/>
        </w:rPr>
        <w:t>ovala administratí</w:t>
      </w:r>
      <w:r w:rsidRPr="00D65693" w:rsidR="003509FF">
        <w:rPr>
          <w:rFonts w:cs="Times New Roman" w:hint="default"/>
        </w:rPr>
        <w:t>vnu ná</w:t>
      </w:r>
      <w:r w:rsidRPr="00D65693" w:rsidR="003509FF">
        <w:rPr>
          <w:rFonts w:cs="Times New Roman" w:hint="default"/>
        </w:rPr>
        <w:t>roč</w:t>
      </w:r>
      <w:r w:rsidRPr="00D65693" w:rsidR="003509FF">
        <w:rPr>
          <w:rFonts w:cs="Times New Roman" w:hint="default"/>
        </w:rPr>
        <w:t>nosť</w:t>
      </w:r>
      <w:r w:rsidRPr="00D65693" w:rsidR="003509FF">
        <w:rPr>
          <w:rFonts w:cs="Times New Roman" w:hint="default"/>
        </w:rPr>
        <w:t xml:space="preserve"> procesu udeľ</w:t>
      </w:r>
      <w:r w:rsidRPr="00D65693" w:rsidR="003509FF">
        <w:rPr>
          <w:rFonts w:cs="Times New Roman" w:hint="default"/>
        </w:rPr>
        <w:t>ovania akreditá</w:t>
      </w:r>
      <w:r w:rsidRPr="00D65693" w:rsidR="003509FF">
        <w:rPr>
          <w:rFonts w:cs="Times New Roman" w:hint="default"/>
        </w:rPr>
        <w:t>cie a </w:t>
      </w:r>
      <w:r w:rsidRPr="00D65693" w:rsidR="003509FF">
        <w:rPr>
          <w:rFonts w:cs="Times New Roman" w:hint="default"/>
        </w:rPr>
        <w:t>zať</w:t>
      </w:r>
      <w:r w:rsidRPr="00D65693" w:rsidR="003509FF">
        <w:rPr>
          <w:rFonts w:cs="Times New Roman" w:hint="default"/>
        </w:rPr>
        <w:t>až</w:t>
      </w:r>
      <w:r w:rsidRPr="00D65693" w:rsidR="003509FF">
        <w:rPr>
          <w:rFonts w:cs="Times New Roman" w:hint="default"/>
        </w:rPr>
        <w:t>ovala aj tý</w:t>
      </w:r>
      <w:r w:rsidRPr="00D65693" w:rsidR="003509FF">
        <w:rPr>
          <w:rFonts w:cs="Times New Roman" w:hint="default"/>
        </w:rPr>
        <w:t>ch ktorí</w:t>
      </w:r>
      <w:r w:rsidRPr="00D65693" w:rsidR="003509FF">
        <w:rPr>
          <w:rFonts w:cs="Times New Roman" w:hint="default"/>
        </w:rPr>
        <w:t xml:space="preserve">  akreditovanú</w:t>
      </w:r>
      <w:r w:rsidRPr="00D65693" w:rsidR="003509FF">
        <w:rPr>
          <w:rFonts w:cs="Times New Roman" w:hint="default"/>
        </w:rPr>
        <w:t xml:space="preserve"> odbornú</w:t>
      </w:r>
      <w:r w:rsidRPr="00D65693" w:rsidR="003509FF">
        <w:rPr>
          <w:rFonts w:cs="Times New Roman" w:hint="default"/>
        </w:rPr>
        <w:t xml:space="preserve"> č</w:t>
      </w:r>
      <w:r w:rsidRPr="00D65693" w:rsidR="003509FF">
        <w:rPr>
          <w:rFonts w:cs="Times New Roman" w:hint="default"/>
        </w:rPr>
        <w:t>innosť</w:t>
      </w:r>
      <w:r w:rsidRPr="00D65693" w:rsidR="003509FF">
        <w:rPr>
          <w:rFonts w:cs="Times New Roman" w:hint="default"/>
        </w:rPr>
        <w:t xml:space="preserve"> vykoná</w:t>
      </w:r>
      <w:r w:rsidRPr="00D65693" w:rsidR="003509FF">
        <w:rPr>
          <w:rFonts w:cs="Times New Roman" w:hint="default"/>
        </w:rPr>
        <w:t>vali. V odseku 3 ide o </w:t>
      </w:r>
      <w:r w:rsidRPr="00D65693" w:rsidR="003509FF">
        <w:rPr>
          <w:rFonts w:cs="Times New Roman" w:hint="default"/>
        </w:rPr>
        <w:t>zosú</w:t>
      </w:r>
      <w:r w:rsidRPr="00D65693" w:rsidR="003509FF">
        <w:rPr>
          <w:rFonts w:cs="Times New Roman" w:hint="default"/>
        </w:rPr>
        <w:t>laden</w:t>
      </w:r>
      <w:r w:rsidRPr="00D65693" w:rsidR="003509FF">
        <w:rPr>
          <w:rFonts w:cs="Times New Roman" w:hint="default"/>
        </w:rPr>
        <w:t>i</w:t>
      </w:r>
      <w:r w:rsidRPr="00D65693" w:rsidR="003509FF">
        <w:rPr>
          <w:rFonts w:cs="Times New Roman" w:hint="default"/>
        </w:rPr>
        <w:t>e s </w:t>
      </w:r>
      <w:r w:rsidRPr="00D65693" w:rsidR="003509FF">
        <w:rPr>
          <w:rFonts w:cs="Times New Roman" w:hint="default"/>
        </w:rPr>
        <w:t>navrhovaný</w:t>
      </w:r>
      <w:r w:rsidRPr="00D65693" w:rsidR="003509FF">
        <w:rPr>
          <w:rFonts w:cs="Times New Roman" w:hint="default"/>
        </w:rPr>
        <w:t>m znení</w:t>
      </w:r>
      <w:r w:rsidRPr="00D65693" w:rsidR="003509FF">
        <w:rPr>
          <w:rFonts w:cs="Times New Roman" w:hint="default"/>
        </w:rPr>
        <w:t>m  §</w:t>
      </w:r>
      <w:r w:rsidRPr="00D65693" w:rsidR="003509FF">
        <w:rPr>
          <w:rFonts w:cs="Times New Roman" w:hint="default"/>
        </w:rPr>
        <w:t xml:space="preserve"> 87.</w:t>
      </w:r>
    </w:p>
    <w:p w:rsidR="00CD4618" w:rsidRPr="00D65693" w:rsidP="00D65693">
      <w:pPr>
        <w:pStyle w:val="Standard"/>
        <w:bidi w:val="0"/>
        <w:jc w:val="both"/>
        <w:rPr>
          <w:rFonts w:cs="Times New Roman"/>
        </w:rPr>
      </w:pPr>
    </w:p>
    <w:p w:rsidR="00CD4618" w:rsidRPr="00D65693" w:rsidP="00D65693">
      <w:pPr>
        <w:pStyle w:val="Standard"/>
        <w:bidi w:val="0"/>
        <w:jc w:val="both"/>
        <w:rPr>
          <w:rFonts w:cs="Times New Roman"/>
          <w:b/>
        </w:rPr>
      </w:pPr>
      <w:r w:rsidRPr="00D65693" w:rsidR="003509FF">
        <w:rPr>
          <w:rFonts w:cs="Times New Roman"/>
          <w:b/>
        </w:rPr>
        <w:t>K bodu 1</w:t>
      </w:r>
      <w:r w:rsidR="0076225E">
        <w:rPr>
          <w:rFonts w:cs="Times New Roman"/>
          <w:b/>
        </w:rPr>
        <w:t>7</w:t>
      </w:r>
      <w:r w:rsidR="005E1CAE">
        <w:rPr>
          <w:rFonts w:cs="Times New Roman"/>
          <w:b/>
        </w:rPr>
        <w:t>7</w:t>
      </w:r>
      <w:r w:rsidRPr="00D65693" w:rsidR="003509FF">
        <w:rPr>
          <w:rFonts w:cs="Times New Roman" w:hint="default"/>
          <w:b/>
        </w:rPr>
        <w:t xml:space="preserve">  -  §</w:t>
      </w:r>
      <w:r w:rsidRPr="00D65693" w:rsidR="003509FF">
        <w:rPr>
          <w:rFonts w:cs="Times New Roman" w:hint="default"/>
          <w:b/>
        </w:rPr>
        <w:t xml:space="preserve"> 90 ods.</w:t>
      </w:r>
      <w:r w:rsidRPr="00D65693" w:rsidR="006374BF">
        <w:rPr>
          <w:rFonts w:cs="Times New Roman"/>
          <w:b/>
        </w:rPr>
        <w:t xml:space="preserve"> </w:t>
      </w:r>
      <w:r w:rsidRPr="00D65693" w:rsidR="003509FF">
        <w:rPr>
          <w:rFonts w:cs="Times New Roman"/>
          <w:b/>
        </w:rPr>
        <w:t>6</w:t>
      </w:r>
    </w:p>
    <w:p w:rsidR="00CD4618" w:rsidRPr="00D65693" w:rsidP="00D65693">
      <w:pPr>
        <w:pStyle w:val="Standard"/>
        <w:bidi w:val="0"/>
        <w:jc w:val="both"/>
        <w:rPr>
          <w:rFonts w:cs="Times New Roman"/>
        </w:rPr>
      </w:pPr>
      <w:r w:rsidRPr="00D65693" w:rsidR="006374BF">
        <w:rPr>
          <w:rFonts w:cs="Times New Roman"/>
        </w:rPr>
        <w:tab/>
      </w:r>
      <w:r w:rsidRPr="00D65693" w:rsidR="003509FF">
        <w:rPr>
          <w:rFonts w:cs="Times New Roman" w:hint="default"/>
        </w:rPr>
        <w:t>Ustanovuje sa zač</w:t>
      </w:r>
      <w:r w:rsidRPr="00D65693" w:rsidR="003509FF">
        <w:rPr>
          <w:rFonts w:cs="Times New Roman" w:hint="default"/>
        </w:rPr>
        <w:t>atie plynutia č</w:t>
      </w:r>
      <w:r w:rsidRPr="00D65693" w:rsidR="003509FF">
        <w:rPr>
          <w:rFonts w:cs="Times New Roman" w:hint="default"/>
        </w:rPr>
        <w:t>asu predĺž</w:t>
      </w:r>
      <w:r w:rsidRPr="00D65693" w:rsidR="003509FF">
        <w:rPr>
          <w:rFonts w:cs="Times New Roman" w:hint="default"/>
        </w:rPr>
        <w:t>enia platnosti akreditá</w:t>
      </w:r>
      <w:r w:rsidRPr="00D65693" w:rsidR="003509FF">
        <w:rPr>
          <w:rFonts w:cs="Times New Roman" w:hint="default"/>
        </w:rPr>
        <w:t>cie vzdelá</w:t>
      </w:r>
      <w:r w:rsidRPr="00D65693" w:rsidR="003509FF">
        <w:rPr>
          <w:rFonts w:cs="Times New Roman" w:hint="default"/>
        </w:rPr>
        <w:t>vacieho programu alebo akreditá</w:t>
      </w:r>
      <w:r w:rsidRPr="00D65693" w:rsidR="003509FF">
        <w:rPr>
          <w:rFonts w:cs="Times New Roman" w:hint="default"/>
        </w:rPr>
        <w:t>cie na odbornú</w:t>
      </w:r>
      <w:r w:rsidRPr="00D65693" w:rsidR="003509FF">
        <w:rPr>
          <w:rFonts w:cs="Times New Roman" w:hint="default"/>
        </w:rPr>
        <w:t xml:space="preserve"> č</w:t>
      </w:r>
      <w:r w:rsidRPr="00D65693" w:rsidR="003509FF">
        <w:rPr>
          <w:rFonts w:cs="Times New Roman" w:hint="default"/>
        </w:rPr>
        <w:t>innosť</w:t>
      </w:r>
      <w:r w:rsidRPr="00D65693" w:rsidR="003509FF">
        <w:rPr>
          <w:rFonts w:cs="Times New Roman" w:hint="default"/>
        </w:rPr>
        <w:t xml:space="preserve"> v </w:t>
      </w:r>
      <w:r w:rsidRPr="00D65693" w:rsidR="003509FF">
        <w:rPr>
          <w:rFonts w:cs="Times New Roman" w:hint="default"/>
        </w:rPr>
        <w:t>zá</w:t>
      </w:r>
      <w:r w:rsidRPr="00D65693" w:rsidR="003509FF">
        <w:rPr>
          <w:rFonts w:cs="Times New Roman" w:hint="default"/>
        </w:rPr>
        <w:t>ujme toho, aby bola zabezpeč</w:t>
      </w:r>
      <w:r w:rsidRPr="00D65693" w:rsidR="003509FF">
        <w:rPr>
          <w:rFonts w:cs="Times New Roman" w:hint="default"/>
        </w:rPr>
        <w:t>ená</w:t>
      </w:r>
      <w:r w:rsidRPr="00D65693" w:rsidR="003509FF">
        <w:rPr>
          <w:rFonts w:cs="Times New Roman" w:hint="default"/>
        </w:rPr>
        <w:t xml:space="preserve"> kontinuita oprá</w:t>
      </w:r>
      <w:r w:rsidRPr="00D65693" w:rsidR="003509FF">
        <w:rPr>
          <w:rFonts w:cs="Times New Roman" w:hint="default"/>
        </w:rPr>
        <w:t>vnenia vykoná</w:t>
      </w:r>
      <w:r w:rsidRPr="00D65693" w:rsidR="003509FF">
        <w:rPr>
          <w:rFonts w:cs="Times New Roman" w:hint="default"/>
        </w:rPr>
        <w:t>vať</w:t>
      </w:r>
      <w:r w:rsidRPr="00D65693" w:rsidR="003509FF">
        <w:rPr>
          <w:rFonts w:cs="Times New Roman" w:hint="default"/>
        </w:rPr>
        <w:t xml:space="preserve"> </w:t>
      </w:r>
      <w:r w:rsidRPr="00D65693" w:rsidR="003509FF">
        <w:rPr>
          <w:rFonts w:cs="Times New Roman" w:hint="default"/>
        </w:rPr>
        <w:t>vzdelá</w:t>
      </w:r>
      <w:r w:rsidRPr="00D65693" w:rsidR="003509FF">
        <w:rPr>
          <w:rFonts w:cs="Times New Roman" w:hint="default"/>
        </w:rPr>
        <w:t>vací</w:t>
      </w:r>
      <w:r w:rsidRPr="00D65693" w:rsidR="003509FF">
        <w:rPr>
          <w:rFonts w:cs="Times New Roman" w:hint="default"/>
        </w:rPr>
        <w:t xml:space="preserve"> program alebo odbornú</w:t>
      </w:r>
      <w:r w:rsidRPr="00D65693" w:rsidR="003509FF">
        <w:rPr>
          <w:rFonts w:cs="Times New Roman" w:hint="default"/>
        </w:rPr>
        <w:t xml:space="preserve"> č</w:t>
      </w:r>
      <w:r w:rsidRPr="00D65693" w:rsidR="003509FF">
        <w:rPr>
          <w:rFonts w:cs="Times New Roman" w:hint="default"/>
        </w:rPr>
        <w:t>innosť</w:t>
      </w:r>
      <w:r w:rsidRPr="00D65693" w:rsidR="003509FF">
        <w:rPr>
          <w:rFonts w:cs="Times New Roman" w:hint="default"/>
        </w:rPr>
        <w:t>, ak zač</w:t>
      </w:r>
      <w:r w:rsidRPr="00D65693" w:rsidR="003509FF">
        <w:rPr>
          <w:rFonts w:cs="Times New Roman" w:hint="default"/>
        </w:rPr>
        <w:t>alo konanie o </w:t>
      </w:r>
      <w:r w:rsidRPr="00D65693" w:rsidR="003509FF">
        <w:rPr>
          <w:rFonts w:cs="Times New Roman" w:hint="default"/>
        </w:rPr>
        <w:t>predĺž</w:t>
      </w:r>
      <w:r w:rsidRPr="00D65693" w:rsidR="003509FF">
        <w:rPr>
          <w:rFonts w:cs="Times New Roman" w:hint="default"/>
        </w:rPr>
        <w:t>ení</w:t>
      </w:r>
      <w:r w:rsidRPr="00D65693" w:rsidR="003509FF">
        <w:rPr>
          <w:rFonts w:cs="Times New Roman" w:hint="default"/>
        </w:rPr>
        <w:t xml:space="preserve"> platnosti akreditá</w:t>
      </w:r>
      <w:r w:rsidRPr="00D65693" w:rsidR="003509FF">
        <w:rPr>
          <w:rFonts w:cs="Times New Roman" w:hint="default"/>
        </w:rPr>
        <w:t>cie (bez ohľ</w:t>
      </w:r>
      <w:r w:rsidRPr="00D65693" w:rsidR="003509FF">
        <w:rPr>
          <w:rFonts w:cs="Times New Roman" w:hint="default"/>
        </w:rPr>
        <w:t>adu na dĺž</w:t>
      </w:r>
      <w:r w:rsidRPr="00D65693" w:rsidR="003509FF">
        <w:rPr>
          <w:rFonts w:cs="Times New Roman" w:hint="default"/>
        </w:rPr>
        <w:t>ku tohto konania) a </w:t>
      </w:r>
      <w:r w:rsidRPr="00D65693" w:rsidR="003509FF">
        <w:rPr>
          <w:rFonts w:cs="Times New Roman" w:hint="default"/>
        </w:rPr>
        <w:t>toto konanie bolo ukonč</w:t>
      </w:r>
      <w:r w:rsidRPr="00D65693" w:rsidR="003509FF">
        <w:rPr>
          <w:rFonts w:cs="Times New Roman" w:hint="default"/>
        </w:rPr>
        <w:t>ené</w:t>
      </w:r>
      <w:r w:rsidRPr="00D65693" w:rsidR="003509FF">
        <w:rPr>
          <w:rFonts w:cs="Times New Roman" w:hint="default"/>
        </w:rPr>
        <w:t xml:space="preserve"> vydaní</w:t>
      </w:r>
      <w:r w:rsidRPr="00D65693" w:rsidR="003509FF">
        <w:rPr>
          <w:rFonts w:cs="Times New Roman" w:hint="default"/>
        </w:rPr>
        <w:t>m rozhodnutia o </w:t>
      </w:r>
      <w:r w:rsidRPr="00D65693" w:rsidR="003509FF">
        <w:rPr>
          <w:rFonts w:cs="Times New Roman" w:hint="default"/>
        </w:rPr>
        <w:t>predĺž</w:t>
      </w:r>
      <w:r w:rsidRPr="00D65693" w:rsidR="003509FF">
        <w:rPr>
          <w:rFonts w:cs="Times New Roman" w:hint="default"/>
        </w:rPr>
        <w:t>ení</w:t>
      </w:r>
      <w:r w:rsidRPr="00D65693" w:rsidR="003509FF">
        <w:rPr>
          <w:rFonts w:cs="Times New Roman" w:hint="default"/>
        </w:rPr>
        <w:t xml:space="preserve"> platnosti akreditá</w:t>
      </w:r>
      <w:r w:rsidRPr="00D65693" w:rsidR="003509FF">
        <w:rPr>
          <w:rFonts w:cs="Times New Roman" w:hint="default"/>
        </w:rPr>
        <w:t>cie.</w:t>
      </w:r>
    </w:p>
    <w:p w:rsidR="00CD4618" w:rsidP="00D65693">
      <w:pPr>
        <w:pStyle w:val="Standard"/>
        <w:bidi w:val="0"/>
        <w:jc w:val="both"/>
        <w:rPr>
          <w:rFonts w:cs="Times New Roman"/>
          <w:color w:val="FF0000"/>
        </w:rPr>
      </w:pPr>
    </w:p>
    <w:p w:rsidR="00CD4618" w:rsidRPr="00D65693" w:rsidP="00D65693">
      <w:pPr>
        <w:pStyle w:val="Standard"/>
        <w:bidi w:val="0"/>
        <w:jc w:val="both"/>
        <w:rPr>
          <w:rFonts w:cs="Times New Roman"/>
          <w:b/>
        </w:rPr>
      </w:pPr>
      <w:r w:rsidRPr="00D65693" w:rsidR="003509FF">
        <w:rPr>
          <w:rFonts w:cs="Times New Roman"/>
          <w:b/>
        </w:rPr>
        <w:t>K bodu 1</w:t>
      </w:r>
      <w:r w:rsidR="0076225E">
        <w:rPr>
          <w:rFonts w:cs="Times New Roman"/>
          <w:b/>
        </w:rPr>
        <w:t>7</w:t>
      </w:r>
      <w:r w:rsidR="005E1CAE">
        <w:rPr>
          <w:rFonts w:cs="Times New Roman"/>
          <w:b/>
        </w:rPr>
        <w:t>8</w:t>
      </w:r>
      <w:r w:rsidR="0076225E">
        <w:rPr>
          <w:rFonts w:cs="Times New Roman"/>
          <w:b/>
        </w:rPr>
        <w:t xml:space="preserve"> </w:t>
      </w:r>
      <w:r w:rsidRPr="00D65693" w:rsidR="003509FF">
        <w:rPr>
          <w:rFonts w:cs="Times New Roman" w:hint="default"/>
          <w:b/>
        </w:rPr>
        <w:t>- §</w:t>
      </w:r>
      <w:r w:rsidRPr="00D65693" w:rsidR="003509FF">
        <w:rPr>
          <w:rFonts w:cs="Times New Roman" w:hint="default"/>
          <w:b/>
        </w:rPr>
        <w:t xml:space="preserve"> 90 ods. 8 pí</w:t>
      </w:r>
      <w:r w:rsidRPr="00D65693" w:rsidR="003509FF">
        <w:rPr>
          <w:rFonts w:cs="Times New Roman" w:hint="default"/>
          <w:b/>
        </w:rPr>
        <w:t>sm. a)</w:t>
      </w:r>
    </w:p>
    <w:p w:rsidR="00CD4618" w:rsidRPr="00D65693" w:rsidP="00D65693">
      <w:pPr>
        <w:pStyle w:val="Standard"/>
        <w:bidi w:val="0"/>
        <w:jc w:val="both"/>
        <w:rPr>
          <w:rFonts w:cs="Times New Roman"/>
        </w:rPr>
      </w:pPr>
      <w:r w:rsidRPr="00D65693" w:rsidR="006374BF">
        <w:rPr>
          <w:rFonts w:cs="Times New Roman"/>
        </w:rPr>
        <w:tab/>
      </w:r>
      <w:r w:rsidRPr="00D65693" w:rsidR="003509FF">
        <w:rPr>
          <w:rFonts w:cs="Times New Roman"/>
        </w:rPr>
        <w:t>Ustano</w:t>
      </w:r>
      <w:r w:rsidRPr="00D65693" w:rsidR="003509FF">
        <w:rPr>
          <w:rFonts w:cs="Times New Roman"/>
        </w:rPr>
        <w:t>vuje sa lehota, v </w:t>
      </w:r>
      <w:r w:rsidRPr="00D65693" w:rsidR="003509FF">
        <w:rPr>
          <w:rFonts w:cs="Times New Roman" w:hint="default"/>
        </w:rPr>
        <w:t>ktorej je akreditovaný</w:t>
      </w:r>
      <w:r w:rsidRPr="00D65693" w:rsidR="003509FF">
        <w:rPr>
          <w:rFonts w:cs="Times New Roman" w:hint="default"/>
        </w:rPr>
        <w:t xml:space="preserve"> subjekt  povinný</w:t>
      </w:r>
      <w:r w:rsidRPr="00D65693" w:rsidR="003509FF">
        <w:rPr>
          <w:rFonts w:cs="Times New Roman" w:hint="default"/>
        </w:rPr>
        <w:t xml:space="preserve">  pož</w:t>
      </w:r>
      <w:r w:rsidRPr="00D65693" w:rsidR="003509FF">
        <w:rPr>
          <w:rFonts w:cs="Times New Roman" w:hint="default"/>
        </w:rPr>
        <w:t>iadať</w:t>
      </w:r>
      <w:r w:rsidRPr="00D65693" w:rsidR="003509FF">
        <w:rPr>
          <w:rFonts w:cs="Times New Roman" w:hint="default"/>
        </w:rPr>
        <w:t xml:space="preserve"> o </w:t>
      </w:r>
      <w:r w:rsidRPr="00D65693" w:rsidR="003509FF">
        <w:rPr>
          <w:rFonts w:cs="Times New Roman" w:hint="default"/>
        </w:rPr>
        <w:t>predlž</w:t>
      </w:r>
      <w:r w:rsidRPr="00D65693" w:rsidR="003509FF">
        <w:rPr>
          <w:rFonts w:cs="Times New Roman" w:hint="default"/>
        </w:rPr>
        <w:t>enie akreditá</w:t>
      </w:r>
      <w:r w:rsidRPr="00D65693" w:rsidR="003509FF">
        <w:rPr>
          <w:rFonts w:cs="Times New Roman" w:hint="default"/>
        </w:rPr>
        <w:t>cie, aby mu platnosť</w:t>
      </w:r>
      <w:r w:rsidRPr="00D65693" w:rsidR="003509FF">
        <w:rPr>
          <w:rFonts w:cs="Times New Roman" w:hint="default"/>
        </w:rPr>
        <w:t xml:space="preserve"> akreditá</w:t>
      </w:r>
      <w:r w:rsidRPr="00D65693" w:rsidR="003509FF">
        <w:rPr>
          <w:rFonts w:cs="Times New Roman" w:hint="default"/>
        </w:rPr>
        <w:t xml:space="preserve">cie nezanikla. </w:t>
        <w:tab/>
        <w:t xml:space="preserve"> </w:t>
      </w:r>
    </w:p>
    <w:p w:rsidR="00CD4618" w:rsidRPr="00D65693" w:rsidP="00D65693">
      <w:pPr>
        <w:pStyle w:val="Standard"/>
        <w:bidi w:val="0"/>
        <w:ind w:hanging="284"/>
        <w:rPr>
          <w:rFonts w:cs="Times New Roman"/>
          <w:b/>
          <w:color w:val="7030A0"/>
        </w:rPr>
      </w:pPr>
    </w:p>
    <w:p w:rsidR="00CD4618" w:rsidRPr="00D65693" w:rsidP="00D65693">
      <w:pPr>
        <w:pStyle w:val="Standard"/>
        <w:bidi w:val="0"/>
        <w:jc w:val="both"/>
        <w:rPr>
          <w:rFonts w:cs="Times New Roman"/>
          <w:b/>
        </w:rPr>
      </w:pPr>
      <w:r w:rsidRPr="00D65693" w:rsidR="003509FF">
        <w:rPr>
          <w:rFonts w:cs="Times New Roman"/>
          <w:b/>
        </w:rPr>
        <w:t>K bodom 1</w:t>
      </w:r>
      <w:r w:rsidR="00070833">
        <w:rPr>
          <w:rFonts w:cs="Times New Roman"/>
          <w:b/>
        </w:rPr>
        <w:t>7</w:t>
      </w:r>
      <w:r w:rsidR="005E1CAE">
        <w:rPr>
          <w:rFonts w:cs="Times New Roman"/>
          <w:b/>
        </w:rPr>
        <w:t>9</w:t>
      </w:r>
      <w:r w:rsidR="00B418AE">
        <w:rPr>
          <w:rFonts w:cs="Times New Roman"/>
          <w:b/>
        </w:rPr>
        <w:t xml:space="preserve"> </w:t>
      </w:r>
      <w:r w:rsidRPr="00D65693" w:rsidR="003509FF">
        <w:rPr>
          <w:rFonts w:cs="Times New Roman" w:hint="default"/>
          <w:b/>
        </w:rPr>
        <w:t>až</w:t>
      </w:r>
      <w:r w:rsidRPr="00D65693" w:rsidR="003509FF">
        <w:rPr>
          <w:rFonts w:cs="Times New Roman" w:hint="default"/>
          <w:b/>
        </w:rPr>
        <w:t xml:space="preserve"> 1</w:t>
      </w:r>
      <w:r w:rsidR="005E1CAE">
        <w:rPr>
          <w:rFonts w:cs="Times New Roman"/>
          <w:b/>
        </w:rPr>
        <w:t>81</w:t>
      </w:r>
      <w:r w:rsidRPr="00D65693" w:rsidR="003509FF">
        <w:rPr>
          <w:rFonts w:cs="Times New Roman" w:hint="default"/>
          <w:b/>
        </w:rPr>
        <w:t xml:space="preserve">  - §</w:t>
      </w:r>
      <w:r w:rsidRPr="00D65693" w:rsidR="003509FF">
        <w:rPr>
          <w:rFonts w:cs="Times New Roman" w:hint="default"/>
          <w:b/>
        </w:rPr>
        <w:t xml:space="preserve"> 91 ods. 1, </w:t>
      </w:r>
      <w:smartTag w:uri="urn:schemas-microsoft-com:office:smarttags" w:element="metricconverter">
        <w:smartTagPr>
          <w:attr w:name="ProductID" w:val="7 a"/>
        </w:smartTagPr>
        <w:r w:rsidRPr="00D65693" w:rsidR="003509FF">
          <w:rPr>
            <w:rFonts w:cs="Times New Roman" w:hint="default"/>
            <w:b/>
          </w:rPr>
          <w:t>3 a</w:t>
        </w:r>
      </w:smartTag>
      <w:r w:rsidRPr="00D65693" w:rsidR="003509FF">
        <w:rPr>
          <w:rFonts w:cs="Times New Roman" w:hint="default"/>
          <w:b/>
        </w:rPr>
        <w:t xml:space="preserve"> 4</w:t>
      </w:r>
    </w:p>
    <w:p w:rsidR="00B72B9D" w:rsidP="00D65693">
      <w:pPr>
        <w:bidi w:val="0"/>
        <w:jc w:val="both"/>
        <w:rPr>
          <w:rFonts w:cs="Times New Roman"/>
        </w:rPr>
      </w:pPr>
      <w:r w:rsidRPr="00D65693" w:rsidR="006374BF">
        <w:rPr>
          <w:rFonts w:cs="Times New Roman"/>
          <w:iCs/>
        </w:rPr>
        <w:tab/>
      </w:r>
      <w:r w:rsidRPr="00D65693" w:rsidR="003509FF">
        <w:rPr>
          <w:rFonts w:cs="Times New Roman" w:hint="default"/>
          <w:iCs/>
        </w:rPr>
        <w:t>Ide o legislatí</w:t>
      </w:r>
      <w:r w:rsidRPr="00D65693" w:rsidR="003509FF">
        <w:rPr>
          <w:rFonts w:cs="Times New Roman" w:hint="default"/>
          <w:iCs/>
        </w:rPr>
        <w:t>vnotechnickú</w:t>
      </w:r>
      <w:r w:rsidRPr="00D65693" w:rsidR="003509FF">
        <w:rPr>
          <w:rFonts w:cs="Times New Roman" w:hint="default"/>
          <w:iCs/>
        </w:rPr>
        <w:t xml:space="preserve"> ú</w:t>
      </w:r>
      <w:r w:rsidRPr="00D65693" w:rsidR="003509FF">
        <w:rPr>
          <w:rFonts w:cs="Times New Roman" w:hint="default"/>
          <w:iCs/>
        </w:rPr>
        <w:t>pravu v nadvä</w:t>
      </w:r>
      <w:r w:rsidRPr="00D65693" w:rsidR="003509FF">
        <w:rPr>
          <w:rFonts w:cs="Times New Roman" w:hint="default"/>
          <w:iCs/>
        </w:rPr>
        <w:t>znosti na zmenu ná</w:t>
      </w:r>
      <w:r w:rsidRPr="00D65693" w:rsidR="003509FF">
        <w:rPr>
          <w:rFonts w:cs="Times New Roman" w:hint="default"/>
          <w:iCs/>
        </w:rPr>
        <w:t>zvu tretej hlavy a </w:t>
      </w:r>
      <w:r w:rsidRPr="00D65693" w:rsidR="003509FF">
        <w:rPr>
          <w:rFonts w:cs="Times New Roman" w:hint="default"/>
          <w:iCs/>
        </w:rPr>
        <w:t>súč</w:t>
      </w:r>
      <w:r w:rsidRPr="00D65693" w:rsidR="003509FF">
        <w:rPr>
          <w:rFonts w:cs="Times New Roman" w:hint="default"/>
          <w:iCs/>
        </w:rPr>
        <w:t>asne sa navrhuje neuplatň</w:t>
      </w:r>
      <w:r w:rsidRPr="00D65693" w:rsidR="003509FF">
        <w:rPr>
          <w:rFonts w:cs="Times New Roman" w:hint="default"/>
          <w:iCs/>
        </w:rPr>
        <w:t>ovať</w:t>
      </w:r>
      <w:r w:rsidRPr="00D65693" w:rsidR="003509FF">
        <w:rPr>
          <w:rFonts w:cs="Times New Roman" w:hint="default"/>
          <w:iCs/>
        </w:rPr>
        <w:t xml:space="preserve"> sprá</w:t>
      </w:r>
      <w:r w:rsidRPr="00D65693" w:rsidR="003509FF">
        <w:rPr>
          <w:rFonts w:cs="Times New Roman" w:hint="default"/>
          <w:iCs/>
        </w:rPr>
        <w:t>vny poriadok pri podá</w:t>
      </w:r>
      <w:r w:rsidRPr="00D65693" w:rsidR="003509FF">
        <w:rPr>
          <w:rFonts w:cs="Times New Roman" w:hint="default"/>
          <w:iCs/>
        </w:rPr>
        <w:t>vaní</w:t>
      </w:r>
      <w:r w:rsidRPr="00D65693" w:rsidR="003509FF">
        <w:rPr>
          <w:rFonts w:cs="Times New Roman" w:hint="default"/>
          <w:iCs/>
        </w:rPr>
        <w:t xml:space="preserve"> ž</w:t>
      </w:r>
      <w:r w:rsidRPr="00D65693" w:rsidR="003509FF">
        <w:rPr>
          <w:rFonts w:cs="Times New Roman" w:hint="default"/>
          <w:iCs/>
        </w:rPr>
        <w:t>iadosti o </w:t>
      </w:r>
      <w:r w:rsidRPr="00D65693" w:rsidR="003509FF">
        <w:rPr>
          <w:rFonts w:cs="Times New Roman" w:hint="default"/>
          <w:iCs/>
        </w:rPr>
        <w:t>zabezpeč</w:t>
      </w:r>
      <w:r w:rsidRPr="00D65693" w:rsidR="003509FF">
        <w:rPr>
          <w:rFonts w:cs="Times New Roman" w:hint="default"/>
          <w:iCs/>
        </w:rPr>
        <w:t>enie poskytovania sociá</w:t>
      </w:r>
      <w:r w:rsidRPr="00D65693" w:rsidR="003509FF">
        <w:rPr>
          <w:rFonts w:cs="Times New Roman" w:hint="default"/>
          <w:iCs/>
        </w:rPr>
        <w:t>lnej služ</w:t>
      </w:r>
      <w:r w:rsidRPr="00D65693" w:rsidR="003509FF">
        <w:rPr>
          <w:rFonts w:cs="Times New Roman" w:hint="default"/>
          <w:iCs/>
        </w:rPr>
        <w:t>by podľ</w:t>
      </w:r>
      <w:r w:rsidRPr="00D65693" w:rsidR="003509FF">
        <w:rPr>
          <w:rFonts w:cs="Times New Roman" w:hint="default"/>
          <w:iCs/>
        </w:rPr>
        <w:t>a §</w:t>
      </w:r>
      <w:r w:rsidRPr="00D65693" w:rsidR="003509FF">
        <w:rPr>
          <w:rFonts w:cs="Times New Roman" w:hint="default"/>
          <w:iCs/>
        </w:rPr>
        <w:t xml:space="preserve"> 8 odsek 1. Súč</w:t>
      </w:r>
      <w:r w:rsidRPr="00D65693" w:rsidR="003509FF">
        <w:rPr>
          <w:rFonts w:cs="Times New Roman" w:hint="default"/>
          <w:iCs/>
        </w:rPr>
        <w:t>asne sa</w:t>
      </w:r>
      <w:r w:rsidRPr="00D65693" w:rsidR="003509FF">
        <w:rPr>
          <w:rFonts w:cs="Times New Roman"/>
          <w:i/>
          <w:iCs/>
        </w:rPr>
        <w:t xml:space="preserve"> v</w:t>
      </w:r>
      <w:r w:rsidRPr="00D65693" w:rsidR="003509FF">
        <w:rPr>
          <w:rFonts w:cs="Times New Roman"/>
        </w:rPr>
        <w:t> </w:t>
      </w:r>
      <w:r w:rsidRPr="00D65693" w:rsidR="003509FF">
        <w:rPr>
          <w:rFonts w:cs="Times New Roman" w:hint="default"/>
        </w:rPr>
        <w:t>zá</w:t>
      </w:r>
      <w:r w:rsidRPr="00D65693" w:rsidR="003509FF">
        <w:rPr>
          <w:rFonts w:cs="Times New Roman" w:hint="default"/>
        </w:rPr>
        <w:t>ujme jednoznač</w:t>
      </w:r>
      <w:r w:rsidRPr="00D65693" w:rsidR="003509FF">
        <w:rPr>
          <w:rFonts w:cs="Times New Roman" w:hint="default"/>
        </w:rPr>
        <w:t>nosti interpretá</w:t>
      </w:r>
      <w:r w:rsidRPr="00D65693" w:rsidR="003509FF">
        <w:rPr>
          <w:rFonts w:cs="Times New Roman" w:hint="default"/>
        </w:rPr>
        <w:t>cie a </w:t>
      </w:r>
      <w:r w:rsidRPr="00D65693" w:rsidR="003509FF">
        <w:rPr>
          <w:rFonts w:cs="Times New Roman" w:hint="default"/>
        </w:rPr>
        <w:t>apliká</w:t>
      </w:r>
      <w:r w:rsidRPr="00D65693" w:rsidR="003509FF">
        <w:rPr>
          <w:rFonts w:cs="Times New Roman" w:hint="default"/>
        </w:rPr>
        <w:t>cie explicitne ustanovuje</w:t>
      </w:r>
      <w:r>
        <w:rPr>
          <w:rFonts w:cs="Times New Roman"/>
        </w:rPr>
        <w:t>,</w:t>
      </w:r>
      <w:r>
        <w:rPr>
          <w:rFonts w:cs="Times New Roman" w:hint="default"/>
        </w:rPr>
        <w:t xml:space="preserve"> ž</w:t>
      </w:r>
      <w:r>
        <w:rPr>
          <w:rFonts w:cs="Times New Roman" w:hint="default"/>
        </w:rPr>
        <w:t xml:space="preserve">e </w:t>
      </w:r>
      <w:r w:rsidRPr="00D65693" w:rsidR="003509FF">
        <w:rPr>
          <w:rFonts w:cs="Times New Roman"/>
        </w:rPr>
        <w:t>na</w:t>
      </w:r>
      <w:r>
        <w:rPr>
          <w:rFonts w:cs="Times New Roman"/>
        </w:rPr>
        <w:t xml:space="preserve"> </w:t>
      </w:r>
      <w:r w:rsidRPr="00D65693" w:rsidR="003509FF">
        <w:rPr>
          <w:rFonts w:cs="Times New Roman"/>
        </w:rPr>
        <w:t xml:space="preserve"> konania v</w:t>
      </w:r>
      <w:r>
        <w:rPr>
          <w:rFonts w:cs="Times New Roman"/>
        </w:rPr>
        <w:t> </w:t>
      </w:r>
      <w:r>
        <w:rPr>
          <w:rFonts w:cs="Times New Roman" w:hint="default"/>
        </w:rPr>
        <w:t>taxatí</w:t>
      </w:r>
      <w:r>
        <w:rPr>
          <w:rFonts w:cs="Times New Roman" w:hint="default"/>
        </w:rPr>
        <w:t>vne vymedzený</w:t>
      </w:r>
      <w:r>
        <w:rPr>
          <w:rFonts w:cs="Times New Roman" w:hint="default"/>
        </w:rPr>
        <w:t>ch veciach sa postupuje podľ</w:t>
      </w:r>
      <w:r>
        <w:rPr>
          <w:rFonts w:cs="Times New Roman" w:hint="default"/>
        </w:rPr>
        <w:t>a  zá</w:t>
      </w:r>
      <w:r>
        <w:rPr>
          <w:rFonts w:cs="Times New Roman" w:hint="default"/>
        </w:rPr>
        <w:t xml:space="preserve">kona </w:t>
      </w:r>
      <w:r w:rsidRPr="00D65693">
        <w:rPr>
          <w:rFonts w:cs="Times New Roman" w:hint="default"/>
        </w:rPr>
        <w:t xml:space="preserve"> č</w:t>
      </w:r>
      <w:r w:rsidRPr="00D65693">
        <w:rPr>
          <w:rFonts w:cs="Times New Roman" w:hint="default"/>
        </w:rPr>
        <w:t>. 71/1967 Zb. o </w:t>
      </w:r>
      <w:r w:rsidRPr="00D65693">
        <w:rPr>
          <w:rFonts w:cs="Times New Roman" w:hint="default"/>
        </w:rPr>
        <w:t>sprá</w:t>
      </w:r>
      <w:r w:rsidRPr="00D65693">
        <w:rPr>
          <w:rFonts w:cs="Times New Roman" w:hint="default"/>
        </w:rPr>
        <w:t>vnom konaní</w:t>
      </w:r>
      <w:r w:rsidRPr="00D65693">
        <w:rPr>
          <w:rFonts w:cs="Times New Roman" w:hint="default"/>
        </w:rPr>
        <w:t xml:space="preserve"> (sprá</w:t>
      </w:r>
      <w:r w:rsidRPr="00D65693">
        <w:rPr>
          <w:rFonts w:cs="Times New Roman" w:hint="default"/>
        </w:rPr>
        <w:t>vny poriado</w:t>
      </w:r>
      <w:r>
        <w:rPr>
          <w:rFonts w:cs="Times New Roman"/>
        </w:rPr>
        <w:t>k) v </w:t>
      </w:r>
      <w:r>
        <w:rPr>
          <w:rFonts w:cs="Times New Roman" w:hint="default"/>
        </w:rPr>
        <w:t>znení</w:t>
      </w:r>
      <w:r>
        <w:rPr>
          <w:rFonts w:cs="Times New Roman" w:hint="default"/>
        </w:rPr>
        <w:t xml:space="preserve"> neskorší</w:t>
      </w:r>
      <w:r>
        <w:rPr>
          <w:rFonts w:cs="Times New Roman" w:hint="default"/>
        </w:rPr>
        <w:t>ch predpisov. Ide naprí</w:t>
      </w:r>
      <w:r>
        <w:rPr>
          <w:rFonts w:cs="Times New Roman" w:hint="default"/>
        </w:rPr>
        <w:t>klad o </w:t>
      </w:r>
      <w:r>
        <w:rPr>
          <w:rFonts w:cs="Times New Roman" w:hint="default"/>
        </w:rPr>
        <w:t>konanie vo veci odká</w:t>
      </w:r>
      <w:r>
        <w:rPr>
          <w:rFonts w:cs="Times New Roman" w:hint="default"/>
        </w:rPr>
        <w:t>zanosti na sociá</w:t>
      </w:r>
      <w:r>
        <w:rPr>
          <w:rFonts w:cs="Times New Roman" w:hint="default"/>
        </w:rPr>
        <w:t>lne služ</w:t>
      </w:r>
      <w:r>
        <w:rPr>
          <w:rFonts w:cs="Times New Roman" w:hint="default"/>
        </w:rPr>
        <w:t>by, ale aj  vo</w:t>
      </w:r>
      <w:r w:rsidRPr="00D65693" w:rsidR="003509FF">
        <w:rPr>
          <w:rFonts w:cs="Times New Roman" w:hint="default"/>
        </w:rPr>
        <w:t xml:space="preserve"> veci registrá</w:t>
      </w:r>
      <w:r w:rsidRPr="00D65693" w:rsidR="003509FF">
        <w:rPr>
          <w:rFonts w:cs="Times New Roman" w:hint="default"/>
        </w:rPr>
        <w:t>cie, v </w:t>
      </w:r>
      <w:r w:rsidRPr="00D65693" w:rsidR="003509FF">
        <w:rPr>
          <w:rFonts w:cs="Times New Roman" w:hint="default"/>
        </w:rPr>
        <w:t>rá</w:t>
      </w:r>
      <w:r w:rsidRPr="00D65693" w:rsidR="003509FF">
        <w:rPr>
          <w:rFonts w:cs="Times New Roman" w:hint="default"/>
        </w:rPr>
        <w:t>m</w:t>
      </w:r>
      <w:r w:rsidRPr="00D65693" w:rsidR="003509FF">
        <w:rPr>
          <w:rFonts w:cs="Times New Roman" w:hint="default"/>
        </w:rPr>
        <w:t>ci ktorý</w:t>
      </w:r>
      <w:r w:rsidRPr="00D65693" w:rsidR="003509FF">
        <w:rPr>
          <w:rFonts w:cs="Times New Roman" w:hint="default"/>
        </w:rPr>
        <w:t>ch má</w:t>
      </w:r>
      <w:r w:rsidRPr="00D65693" w:rsidR="003509FF">
        <w:rPr>
          <w:rFonts w:cs="Times New Roman" w:hint="default"/>
        </w:rPr>
        <w:t xml:space="preserve"> vyšší</w:t>
      </w:r>
      <w:r w:rsidRPr="00D65693" w:rsidR="003509FF">
        <w:rPr>
          <w:rFonts w:cs="Times New Roman" w:hint="default"/>
        </w:rPr>
        <w:t xml:space="preserve"> ú</w:t>
      </w:r>
      <w:r w:rsidRPr="00D65693" w:rsidR="003509FF">
        <w:rPr>
          <w:rFonts w:cs="Times New Roman" w:hint="default"/>
        </w:rPr>
        <w:t>zemný</w:t>
      </w:r>
      <w:r w:rsidRPr="00D65693" w:rsidR="003509FF">
        <w:rPr>
          <w:rFonts w:cs="Times New Roman" w:hint="default"/>
        </w:rPr>
        <w:t xml:space="preserve"> celok postavenie sprá</w:t>
      </w:r>
      <w:r w:rsidRPr="00D65693" w:rsidR="003509FF">
        <w:rPr>
          <w:rFonts w:cs="Times New Roman" w:hint="default"/>
        </w:rPr>
        <w:t>vneho orgá</w:t>
      </w:r>
      <w:r w:rsidRPr="00D65693" w:rsidR="003509FF">
        <w:rPr>
          <w:rFonts w:cs="Times New Roman" w:hint="default"/>
        </w:rPr>
        <w:t>nu (§</w:t>
      </w:r>
      <w:r w:rsidRPr="00D65693" w:rsidR="003509FF">
        <w:rPr>
          <w:rFonts w:cs="Times New Roman" w:hint="default"/>
        </w:rPr>
        <w:t xml:space="preserve"> 81 pí</w:t>
      </w:r>
      <w:r w:rsidRPr="00D65693" w:rsidR="003509FF">
        <w:rPr>
          <w:rFonts w:cs="Times New Roman" w:hint="default"/>
        </w:rPr>
        <w:t>sm. b) piaty až</w:t>
      </w:r>
      <w:r w:rsidRPr="00D65693" w:rsidR="003509FF">
        <w:rPr>
          <w:rFonts w:cs="Times New Roman" w:hint="default"/>
        </w:rPr>
        <w:t xml:space="preserve"> siedmy bod), s </w:t>
      </w:r>
      <w:r w:rsidRPr="00D65693" w:rsidR="003509FF">
        <w:rPr>
          <w:rFonts w:cs="Times New Roman" w:hint="default"/>
        </w:rPr>
        <w:t>vý</w:t>
      </w:r>
      <w:r w:rsidRPr="00D65693" w:rsidR="003509FF">
        <w:rPr>
          <w:rFonts w:cs="Times New Roman" w:hint="default"/>
        </w:rPr>
        <w:t>nimkou mož</w:t>
      </w:r>
      <w:r w:rsidRPr="00D65693" w:rsidR="003509FF">
        <w:rPr>
          <w:rFonts w:cs="Times New Roman" w:hint="default"/>
        </w:rPr>
        <w:t>nosti použ</w:t>
      </w:r>
      <w:r w:rsidRPr="00D65693" w:rsidR="003509FF">
        <w:rPr>
          <w:rFonts w:cs="Times New Roman" w:hint="default"/>
        </w:rPr>
        <w:t>itia mimoriadnych opravný</w:t>
      </w:r>
      <w:r w:rsidRPr="00D65693" w:rsidR="003509FF">
        <w:rPr>
          <w:rFonts w:cs="Times New Roman" w:hint="default"/>
        </w:rPr>
        <w:t>ch prostriedkov (obnova konania, preskú</w:t>
      </w:r>
      <w:r w:rsidRPr="00D65693" w:rsidR="003509FF">
        <w:rPr>
          <w:rFonts w:cs="Times New Roman" w:hint="default"/>
        </w:rPr>
        <w:t xml:space="preserve">manie rozhodnutia mimo odvolacieho konania). </w:t>
      </w:r>
    </w:p>
    <w:p w:rsidR="00CD4618" w:rsidRPr="00D65693" w:rsidP="00D65693">
      <w:pPr>
        <w:bidi w:val="0"/>
        <w:jc w:val="both"/>
        <w:rPr>
          <w:rFonts w:cs="Times New Roman"/>
        </w:rPr>
      </w:pPr>
      <w:r w:rsidR="006851D9">
        <w:rPr>
          <w:rFonts w:cs="Times New Roman"/>
        </w:rPr>
        <w:tab/>
      </w:r>
      <w:r w:rsidRPr="00D65693" w:rsidR="003509FF">
        <w:rPr>
          <w:rFonts w:cs="Times New Roman" w:hint="default"/>
        </w:rPr>
        <w:t>Súč</w:t>
      </w:r>
      <w:r w:rsidRPr="00D65693" w:rsidR="003509FF">
        <w:rPr>
          <w:rFonts w:cs="Times New Roman" w:hint="default"/>
        </w:rPr>
        <w:t xml:space="preserve">asne v odseku 4 ide </w:t>
      </w:r>
      <w:r w:rsidRPr="00D65693" w:rsidR="003509FF">
        <w:rPr>
          <w:rFonts w:cs="Times New Roman" w:hint="default"/>
        </w:rPr>
        <w:t>o </w:t>
      </w:r>
      <w:r w:rsidRPr="00D65693" w:rsidR="003509FF">
        <w:rPr>
          <w:rFonts w:cs="Times New Roman" w:hint="default"/>
        </w:rPr>
        <w:t>legislatí</w:t>
      </w:r>
      <w:r w:rsidRPr="00D65693" w:rsidR="003509FF">
        <w:rPr>
          <w:rFonts w:cs="Times New Roman" w:hint="default"/>
        </w:rPr>
        <w:t>vnotec</w:t>
      </w:r>
      <w:r w:rsidRPr="00D65693" w:rsidR="006374BF">
        <w:rPr>
          <w:rFonts w:cs="Times New Roman"/>
        </w:rPr>
        <w:t>h</w:t>
      </w:r>
      <w:r w:rsidRPr="00D65693" w:rsidR="003509FF">
        <w:rPr>
          <w:rFonts w:cs="Times New Roman" w:hint="default"/>
        </w:rPr>
        <w:t>nické</w:t>
      </w:r>
      <w:r w:rsidRPr="00D65693" w:rsidR="003509FF">
        <w:rPr>
          <w:rFonts w:cs="Times New Roman" w:hint="default"/>
        </w:rPr>
        <w:t xml:space="preserve"> zmeny sú</w:t>
      </w:r>
      <w:r w:rsidRPr="00D65693" w:rsidR="003509FF">
        <w:rPr>
          <w:rFonts w:cs="Times New Roman" w:hint="default"/>
        </w:rPr>
        <w:t>visiace s </w:t>
      </w:r>
      <w:r w:rsidRPr="00D65693" w:rsidR="003509FF">
        <w:rPr>
          <w:rFonts w:cs="Times New Roman" w:hint="default"/>
        </w:rPr>
        <w:t>ú</w:t>
      </w:r>
      <w:r w:rsidRPr="00D65693" w:rsidR="003509FF">
        <w:rPr>
          <w:rFonts w:cs="Times New Roman" w:hint="default"/>
        </w:rPr>
        <w:t>pravami v §</w:t>
      </w:r>
      <w:r w:rsidRPr="00D65693" w:rsidR="003509FF">
        <w:rPr>
          <w:rFonts w:cs="Times New Roman" w:hint="default"/>
        </w:rPr>
        <w:t xml:space="preserve"> 101 a 103.</w:t>
      </w:r>
    </w:p>
    <w:p w:rsidR="00CD4618" w:rsidRPr="00202382" w:rsidP="00D65693">
      <w:pPr>
        <w:pStyle w:val="Standard"/>
        <w:bidi w:val="0"/>
        <w:jc w:val="both"/>
        <w:rPr>
          <w:rFonts w:cs="Times New Roman"/>
        </w:rPr>
      </w:pPr>
    </w:p>
    <w:p w:rsidR="00CD4618" w:rsidRPr="00D65693" w:rsidP="00D65693">
      <w:pPr>
        <w:tabs>
          <w:tab w:val="left" w:pos="567"/>
        </w:tabs>
        <w:suppressAutoHyphens w:val="0"/>
        <w:bidi w:val="0"/>
        <w:jc w:val="both"/>
        <w:textAlignment w:val="auto"/>
        <w:rPr>
          <w:rFonts w:cs="Times New Roman"/>
          <w:b/>
        </w:rPr>
      </w:pPr>
      <w:r w:rsidRPr="00D65693" w:rsidR="003509FF">
        <w:rPr>
          <w:rFonts w:cs="Times New Roman"/>
          <w:b/>
        </w:rPr>
        <w:t>K bod</w:t>
      </w:r>
      <w:r w:rsidRPr="00D65693" w:rsidR="00283735">
        <w:rPr>
          <w:rFonts w:cs="Times New Roman"/>
          <w:b/>
        </w:rPr>
        <w:t>om</w:t>
      </w:r>
      <w:r w:rsidRPr="00D65693" w:rsidR="003509FF">
        <w:rPr>
          <w:rFonts w:cs="Times New Roman"/>
          <w:b/>
        </w:rPr>
        <w:t xml:space="preserve"> 1</w:t>
      </w:r>
      <w:r w:rsidR="005E1CAE">
        <w:rPr>
          <w:rFonts w:cs="Times New Roman"/>
          <w:b/>
        </w:rPr>
        <w:t>82</w:t>
      </w:r>
      <w:r w:rsidR="00202382">
        <w:rPr>
          <w:rFonts w:cs="Times New Roman"/>
          <w:b/>
        </w:rPr>
        <w:t xml:space="preserve"> a</w:t>
      </w:r>
      <w:r w:rsidR="008825A1">
        <w:rPr>
          <w:rFonts w:cs="Times New Roman"/>
          <w:b/>
        </w:rPr>
        <w:t> </w:t>
      </w:r>
      <w:r w:rsidRPr="00D65693" w:rsidR="003509FF">
        <w:rPr>
          <w:rFonts w:cs="Times New Roman"/>
          <w:b/>
        </w:rPr>
        <w:t>1</w:t>
      </w:r>
      <w:r w:rsidR="005E1CAE">
        <w:rPr>
          <w:rFonts w:cs="Times New Roman"/>
          <w:b/>
        </w:rPr>
        <w:t>83</w:t>
      </w:r>
      <w:r w:rsidR="008825A1">
        <w:rPr>
          <w:rFonts w:cs="Times New Roman"/>
          <w:b/>
        </w:rPr>
        <w:t xml:space="preserve"> </w:t>
      </w:r>
      <w:r w:rsidRPr="00D65693" w:rsidR="003509FF">
        <w:rPr>
          <w:rFonts w:cs="Times New Roman" w:hint="default"/>
          <w:b/>
        </w:rPr>
        <w:t>–</w:t>
      </w:r>
      <w:r w:rsidRPr="00D65693" w:rsidR="003509FF">
        <w:rPr>
          <w:rFonts w:cs="Times New Roman" w:hint="default"/>
          <w:b/>
        </w:rPr>
        <w:t xml:space="preserve"> §</w:t>
      </w:r>
      <w:r w:rsidRPr="00D65693" w:rsidR="003509FF">
        <w:rPr>
          <w:rFonts w:cs="Times New Roman" w:hint="default"/>
          <w:b/>
        </w:rPr>
        <w:t xml:space="preserve"> 92 ods</w:t>
      </w:r>
      <w:r w:rsidRPr="00D65693" w:rsidR="006374BF">
        <w:rPr>
          <w:rFonts w:cs="Times New Roman"/>
          <w:b/>
        </w:rPr>
        <w:t>.</w:t>
      </w:r>
      <w:r w:rsidR="00202382">
        <w:rPr>
          <w:rFonts w:cs="Times New Roman"/>
          <w:b/>
        </w:rPr>
        <w:t xml:space="preserve"> </w:t>
      </w:r>
      <w:smartTag w:uri="urn:schemas-microsoft-com:office:smarttags" w:element="metricconverter">
        <w:smartTagPr>
          <w:attr w:name="ProductID" w:val="7 a"/>
        </w:smartTagPr>
        <w:r w:rsidRPr="00D65693" w:rsidR="003509FF">
          <w:rPr>
            <w:rFonts w:cs="Times New Roman"/>
            <w:b/>
          </w:rPr>
          <w:t>5 a</w:t>
        </w:r>
      </w:smartTag>
      <w:r w:rsidRPr="00D65693" w:rsidR="003509FF">
        <w:rPr>
          <w:rFonts w:cs="Times New Roman"/>
          <w:b/>
        </w:rPr>
        <w:t xml:space="preserve"> 6</w:t>
      </w:r>
    </w:p>
    <w:p w:rsidR="00CD4618" w:rsidRPr="00D65693" w:rsidP="00D65693">
      <w:pPr>
        <w:tabs>
          <w:tab w:val="left" w:pos="567"/>
        </w:tabs>
        <w:suppressAutoHyphens w:val="0"/>
        <w:bidi w:val="0"/>
        <w:jc w:val="both"/>
        <w:textAlignment w:val="auto"/>
        <w:rPr>
          <w:rFonts w:cs="Times New Roman"/>
          <w:b/>
        </w:rPr>
      </w:pPr>
    </w:p>
    <w:p w:rsidR="00CD4618" w:rsidP="00D65693">
      <w:pPr>
        <w:pStyle w:val="Standard"/>
        <w:bidi w:val="0"/>
        <w:jc w:val="both"/>
        <w:rPr>
          <w:rFonts w:cs="Times New Roman"/>
        </w:rPr>
      </w:pPr>
      <w:r w:rsidRPr="00D65693" w:rsidR="006374BF">
        <w:rPr>
          <w:rFonts w:cs="Times New Roman"/>
        </w:rPr>
        <w:tab/>
      </w:r>
      <w:r w:rsidRPr="00D65693" w:rsidR="003509FF">
        <w:rPr>
          <w:rFonts w:cs="Times New Roman"/>
        </w:rPr>
        <w:t>V </w:t>
      </w:r>
      <w:r w:rsidRPr="00D65693" w:rsidR="003509FF">
        <w:rPr>
          <w:rFonts w:cs="Times New Roman" w:hint="default"/>
        </w:rPr>
        <w:t>nadvä</w:t>
      </w:r>
      <w:r w:rsidRPr="00D65693" w:rsidR="003509FF">
        <w:rPr>
          <w:rFonts w:cs="Times New Roman" w:hint="default"/>
        </w:rPr>
        <w:t>znosti na zmeny prijaté</w:t>
      </w:r>
      <w:r w:rsidRPr="00D65693" w:rsidR="003509FF">
        <w:rPr>
          <w:rFonts w:cs="Times New Roman" w:hint="default"/>
        </w:rPr>
        <w:t xml:space="preserve"> v </w:t>
      </w:r>
      <w:r w:rsidRPr="00D65693" w:rsidR="003509FF">
        <w:rPr>
          <w:rFonts w:cs="Times New Roman" w:hint="default"/>
        </w:rPr>
        <w:t>ustanovení</w:t>
      </w:r>
      <w:r w:rsidRPr="00D65693" w:rsidR="003509FF">
        <w:rPr>
          <w:rFonts w:cs="Times New Roman" w:hint="default"/>
        </w:rPr>
        <w:t xml:space="preserve"> §</w:t>
      </w:r>
      <w:r w:rsidRPr="00D65693" w:rsidR="003509FF">
        <w:rPr>
          <w:rFonts w:cs="Times New Roman" w:hint="default"/>
        </w:rPr>
        <w:t xml:space="preserve"> 73 odsek 11 sa ná</w:t>
      </w:r>
      <w:r w:rsidRPr="00D65693" w:rsidR="003509FF">
        <w:rPr>
          <w:rFonts w:cs="Times New Roman" w:hint="default"/>
        </w:rPr>
        <w:t>vrhom  ustanovujú</w:t>
      </w:r>
      <w:r w:rsidRPr="00D65693" w:rsidR="003509FF">
        <w:rPr>
          <w:rFonts w:cs="Times New Roman" w:hint="default"/>
        </w:rPr>
        <w:t xml:space="preserve"> krité</w:t>
      </w:r>
      <w:r w:rsidRPr="00D65693" w:rsidR="003509FF">
        <w:rPr>
          <w:rFonts w:cs="Times New Roman" w:hint="default"/>
        </w:rPr>
        <w:t>riá</w:t>
      </w:r>
      <w:r w:rsidRPr="00D65693" w:rsidR="003509FF">
        <w:rPr>
          <w:rFonts w:cs="Times New Roman" w:hint="default"/>
        </w:rPr>
        <w:t xml:space="preserve"> pre stanovenie miestnej prí</w:t>
      </w:r>
      <w:r w:rsidRPr="00D65693" w:rsidR="003509FF">
        <w:rPr>
          <w:rFonts w:cs="Times New Roman" w:hint="default"/>
        </w:rPr>
        <w:t>sluš</w:t>
      </w:r>
      <w:r w:rsidRPr="00D65693" w:rsidR="003509FF">
        <w:rPr>
          <w:rFonts w:cs="Times New Roman" w:hint="default"/>
        </w:rPr>
        <w:t>nosti obce alebo vyšš</w:t>
      </w:r>
      <w:r w:rsidRPr="00D65693" w:rsidR="003509FF">
        <w:rPr>
          <w:rFonts w:cs="Times New Roman" w:hint="default"/>
        </w:rPr>
        <w:t>ieho ú</w:t>
      </w:r>
      <w:r w:rsidRPr="00D65693" w:rsidR="003509FF">
        <w:rPr>
          <w:rFonts w:cs="Times New Roman" w:hint="default"/>
        </w:rPr>
        <w:t>zemné</w:t>
      </w:r>
      <w:r w:rsidRPr="00D65693" w:rsidR="003509FF">
        <w:rPr>
          <w:rFonts w:cs="Times New Roman" w:hint="default"/>
        </w:rPr>
        <w:t>ho celku pri vydá</w:t>
      </w:r>
      <w:r w:rsidRPr="00D65693" w:rsidR="003509FF">
        <w:rPr>
          <w:rFonts w:cs="Times New Roman" w:hint="default"/>
        </w:rPr>
        <w:t>vaní</w:t>
      </w:r>
      <w:r w:rsidRPr="00D65693" w:rsidR="003509FF">
        <w:rPr>
          <w:rFonts w:cs="Times New Roman" w:hint="default"/>
        </w:rPr>
        <w:t xml:space="preserve"> rozhodnutia o </w:t>
      </w:r>
      <w:r w:rsidRPr="00D65693" w:rsidR="003509FF">
        <w:rPr>
          <w:rFonts w:cs="Times New Roman" w:hint="default"/>
        </w:rPr>
        <w:t>povinnosti platiť</w:t>
      </w:r>
      <w:r w:rsidRPr="00D65693" w:rsidR="003509FF">
        <w:rPr>
          <w:rFonts w:cs="Times New Roman" w:hint="default"/>
        </w:rPr>
        <w:t xml:space="preserve"> ú</w:t>
      </w:r>
      <w:r w:rsidRPr="00D65693" w:rsidR="003509FF">
        <w:rPr>
          <w:rFonts w:cs="Times New Roman" w:hint="default"/>
        </w:rPr>
        <w:t>hradu a </w:t>
      </w:r>
      <w:r w:rsidRPr="00D65693" w:rsidR="003509FF">
        <w:rPr>
          <w:rFonts w:cs="Times New Roman" w:hint="default"/>
        </w:rPr>
        <w:t>to podľ</w:t>
      </w:r>
      <w:r w:rsidRPr="00D65693" w:rsidR="003509FF">
        <w:rPr>
          <w:rFonts w:cs="Times New Roman" w:hint="default"/>
        </w:rPr>
        <w:t>a miesta poskytovania sociá</w:t>
      </w:r>
      <w:r w:rsidRPr="00D65693" w:rsidR="003509FF">
        <w:rPr>
          <w:rFonts w:cs="Times New Roman" w:hint="default"/>
        </w:rPr>
        <w:t>lnej služ</w:t>
      </w:r>
      <w:r w:rsidRPr="00D65693" w:rsidR="003509FF">
        <w:rPr>
          <w:rFonts w:cs="Times New Roman" w:hint="default"/>
        </w:rPr>
        <w:t>by.</w:t>
      </w:r>
    </w:p>
    <w:p w:rsidR="00202382" w:rsidRPr="00D65693" w:rsidP="00D65693">
      <w:pPr>
        <w:pStyle w:val="Standard"/>
        <w:bidi w:val="0"/>
        <w:jc w:val="both"/>
        <w:rPr>
          <w:rFonts w:cs="Times New Roman"/>
        </w:rPr>
      </w:pPr>
      <w:r w:rsidR="00CB52BA">
        <w:rPr>
          <w:rFonts w:cs="Times New Roman"/>
        </w:rPr>
        <w:tab/>
      </w:r>
      <w:r>
        <w:rPr>
          <w:rFonts w:cs="Times New Roman"/>
        </w:rPr>
        <w:t>V odseku 6 ide o </w:t>
      </w:r>
      <w:r>
        <w:rPr>
          <w:rFonts w:cs="Times New Roman" w:hint="default"/>
        </w:rPr>
        <w:t>legislatí</w:t>
      </w:r>
      <w:r>
        <w:rPr>
          <w:rFonts w:cs="Times New Roman" w:hint="default"/>
        </w:rPr>
        <w:t>vnotechnickú</w:t>
      </w:r>
      <w:r>
        <w:rPr>
          <w:rFonts w:cs="Times New Roman" w:hint="default"/>
        </w:rPr>
        <w:t xml:space="preserve"> ú</w:t>
      </w:r>
      <w:r>
        <w:rPr>
          <w:rFonts w:cs="Times New Roman" w:hint="default"/>
        </w:rPr>
        <w:t>pravu v </w:t>
      </w:r>
      <w:r>
        <w:rPr>
          <w:rFonts w:cs="Times New Roman" w:hint="default"/>
        </w:rPr>
        <w:t>nadvä</w:t>
      </w:r>
      <w:r>
        <w:rPr>
          <w:rFonts w:cs="Times New Roman" w:hint="default"/>
        </w:rPr>
        <w:t>znosti na zmeny prijaté</w:t>
      </w:r>
      <w:r>
        <w:rPr>
          <w:rFonts w:cs="Times New Roman" w:hint="default"/>
        </w:rPr>
        <w:t xml:space="preserve"> v </w:t>
      </w:r>
      <w:r w:rsidRPr="0051140F">
        <w:rPr>
          <w:rFonts w:hint="default"/>
        </w:rPr>
        <w:t>§</w:t>
      </w:r>
      <w:r w:rsidRPr="0051140F">
        <w:rPr>
          <w:rFonts w:hint="default"/>
        </w:rPr>
        <w:t xml:space="preserve"> 8 ods. 2, </w:t>
      </w:r>
      <w:smartTag w:uri="urn:schemas-microsoft-com:office:smarttags" w:element="metricconverter">
        <w:smartTagPr>
          <w:attr w:name="ProductID" w:val="3 a"/>
        </w:smartTagPr>
        <w:r w:rsidRPr="0051140F">
          <w:rPr>
            <w:rFonts w:hint="default"/>
          </w:rPr>
          <w:t>3 a</w:t>
        </w:r>
      </w:smartTag>
      <w:r>
        <w:t> </w:t>
      </w:r>
      <w:r w:rsidRPr="0051140F">
        <w:t>5</w:t>
      </w:r>
      <w:r>
        <w:t>.</w:t>
      </w:r>
    </w:p>
    <w:p w:rsidR="00CD4618" w:rsidRPr="00D65693" w:rsidP="00D65693">
      <w:pPr>
        <w:tabs>
          <w:tab w:val="left" w:pos="567"/>
        </w:tabs>
        <w:suppressAutoHyphens w:val="0"/>
        <w:bidi w:val="0"/>
        <w:jc w:val="both"/>
        <w:textAlignment w:val="auto"/>
        <w:rPr>
          <w:rFonts w:cs="Times New Roman"/>
        </w:rPr>
      </w:pPr>
    </w:p>
    <w:p w:rsidR="00CD4618" w:rsidRPr="00D65693" w:rsidP="00D65693">
      <w:pPr>
        <w:pStyle w:val="Standard"/>
        <w:bidi w:val="0"/>
        <w:jc w:val="both"/>
        <w:rPr>
          <w:rFonts w:cs="Times New Roman"/>
        </w:rPr>
      </w:pPr>
      <w:r w:rsidRPr="00D65693" w:rsidR="003509FF">
        <w:rPr>
          <w:rFonts w:cs="Times New Roman"/>
          <w:b/>
        </w:rPr>
        <w:t>K bodu 1</w:t>
      </w:r>
      <w:r w:rsidR="005E1CAE">
        <w:rPr>
          <w:rFonts w:cs="Times New Roman"/>
          <w:b/>
        </w:rPr>
        <w:t>84</w:t>
      </w:r>
      <w:r w:rsidR="008825A1">
        <w:rPr>
          <w:rFonts w:cs="Times New Roman"/>
          <w:b/>
        </w:rPr>
        <w:t xml:space="preserve"> </w:t>
      </w:r>
      <w:r w:rsidRPr="00D65693" w:rsidR="003509FF">
        <w:rPr>
          <w:rFonts w:cs="Times New Roman"/>
        </w:rPr>
        <w:t xml:space="preserve">- </w:t>
      </w:r>
      <w:r w:rsidR="006F6496">
        <w:rPr>
          <w:rFonts w:cs="Times New Roman" w:hint="default"/>
          <w:b/>
        </w:rPr>
        <w:t xml:space="preserve"> §</w:t>
      </w:r>
      <w:r w:rsidR="006F6496">
        <w:rPr>
          <w:rFonts w:cs="Times New Roman" w:hint="default"/>
          <w:b/>
        </w:rPr>
        <w:t xml:space="preserve"> 92 ods.</w:t>
      </w:r>
      <w:r w:rsidRPr="00D65693" w:rsidR="003509FF">
        <w:rPr>
          <w:rFonts w:cs="Times New Roman"/>
          <w:b/>
        </w:rPr>
        <w:t>7</w:t>
      </w:r>
    </w:p>
    <w:p w:rsidR="00CD4618" w:rsidRPr="00D65693" w:rsidP="00D65693">
      <w:pPr>
        <w:pStyle w:val="Standard"/>
        <w:bidi w:val="0"/>
        <w:jc w:val="both"/>
        <w:rPr>
          <w:rFonts w:cs="Times New Roman"/>
        </w:rPr>
      </w:pPr>
      <w:r w:rsidR="00CB52BA">
        <w:rPr>
          <w:rFonts w:cs="Times New Roman"/>
        </w:rPr>
        <w:tab/>
      </w:r>
      <w:r w:rsidR="00944B66">
        <w:rPr>
          <w:rFonts w:cs="Times New Roman" w:hint="default"/>
        </w:rPr>
        <w:t>Pri podá</w:t>
      </w:r>
      <w:r w:rsidR="00944B66">
        <w:rPr>
          <w:rFonts w:cs="Times New Roman" w:hint="default"/>
        </w:rPr>
        <w:t>vaní</w:t>
      </w:r>
      <w:r w:rsidR="00944B66">
        <w:rPr>
          <w:rFonts w:cs="Times New Roman" w:hint="default"/>
        </w:rPr>
        <w:t xml:space="preserve"> ž</w:t>
      </w:r>
      <w:r w:rsidR="00944B66">
        <w:rPr>
          <w:rFonts w:cs="Times New Roman" w:hint="default"/>
        </w:rPr>
        <w:t>iadosti o </w:t>
      </w:r>
      <w:r w:rsidR="00944B66">
        <w:rPr>
          <w:rFonts w:cs="Times New Roman" w:hint="default"/>
        </w:rPr>
        <w:t>posú</w:t>
      </w:r>
      <w:r w:rsidR="00944B66">
        <w:rPr>
          <w:rFonts w:cs="Times New Roman" w:hint="default"/>
        </w:rPr>
        <w:t>denie odká</w:t>
      </w:r>
      <w:r w:rsidR="00944B66">
        <w:rPr>
          <w:rFonts w:cs="Times New Roman" w:hint="default"/>
        </w:rPr>
        <w:t>zanosti na sociá</w:t>
      </w:r>
      <w:r w:rsidR="00944B66">
        <w:rPr>
          <w:rFonts w:cs="Times New Roman" w:hint="default"/>
        </w:rPr>
        <w:t>lnu služ</w:t>
      </w:r>
      <w:r w:rsidR="00944B66">
        <w:rPr>
          <w:rFonts w:cs="Times New Roman" w:hint="default"/>
        </w:rPr>
        <w:t xml:space="preserve">bu sa </w:t>
      </w:r>
      <w:r w:rsidRPr="00D65693" w:rsidR="003509FF">
        <w:rPr>
          <w:rFonts w:cs="Times New Roman" w:hint="default"/>
        </w:rPr>
        <w:t>stanovuje povinnosť</w:t>
      </w:r>
      <w:r w:rsidRPr="00D65693" w:rsidR="003509FF">
        <w:rPr>
          <w:rFonts w:cs="Times New Roman" w:hint="default"/>
        </w:rPr>
        <w:t xml:space="preserve"> pre cudzincov predlož</w:t>
      </w:r>
      <w:r w:rsidRPr="00D65693" w:rsidR="003509FF">
        <w:rPr>
          <w:rFonts w:cs="Times New Roman" w:hint="default"/>
        </w:rPr>
        <w:t>iť</w:t>
      </w:r>
      <w:r w:rsidRPr="00D65693" w:rsidR="003509FF">
        <w:rPr>
          <w:rFonts w:cs="Times New Roman" w:hint="default"/>
        </w:rPr>
        <w:t xml:space="preserve">  prí</w:t>
      </w:r>
      <w:r w:rsidRPr="00D65693" w:rsidR="003509FF">
        <w:rPr>
          <w:rFonts w:cs="Times New Roman" w:hint="default"/>
        </w:rPr>
        <w:t>sluš</w:t>
      </w:r>
      <w:r w:rsidRPr="00D65693" w:rsidR="003509FF">
        <w:rPr>
          <w:rFonts w:cs="Times New Roman" w:hint="default"/>
        </w:rPr>
        <w:t>né</w:t>
      </w:r>
      <w:r w:rsidRPr="00D65693" w:rsidR="003509FF">
        <w:rPr>
          <w:rFonts w:cs="Times New Roman" w:hint="default"/>
        </w:rPr>
        <w:t xml:space="preserve"> doklady preukazujú</w:t>
      </w:r>
      <w:r w:rsidRPr="00D65693" w:rsidR="003509FF">
        <w:rPr>
          <w:rFonts w:cs="Times New Roman" w:hint="default"/>
        </w:rPr>
        <w:t>ce povolený</w:t>
      </w:r>
      <w:r w:rsidRPr="00D65693" w:rsidR="003509FF">
        <w:rPr>
          <w:rFonts w:cs="Times New Roman" w:hint="default"/>
        </w:rPr>
        <w:t xml:space="preserve"> pobyt na ú</w:t>
      </w:r>
      <w:r w:rsidRPr="00D65693" w:rsidR="003509FF">
        <w:rPr>
          <w:rFonts w:cs="Times New Roman" w:hint="default"/>
        </w:rPr>
        <w:t>zemí</w:t>
      </w:r>
      <w:r w:rsidRPr="00D65693" w:rsidR="003509FF">
        <w:rPr>
          <w:rFonts w:cs="Times New Roman" w:hint="default"/>
        </w:rPr>
        <w:t xml:space="preserve"> S</w:t>
      </w:r>
      <w:r w:rsidRPr="00D65693" w:rsidR="006374BF">
        <w:rPr>
          <w:rFonts w:cs="Times New Roman"/>
        </w:rPr>
        <w:t>lovenskej republiky</w:t>
      </w:r>
      <w:r w:rsidRPr="00D65693" w:rsidR="003509FF">
        <w:rPr>
          <w:rFonts w:cs="Times New Roman"/>
        </w:rPr>
        <w:t>, </w:t>
      </w:r>
      <w:r w:rsidRPr="00D65693" w:rsidR="003509FF">
        <w:rPr>
          <w:rFonts w:cs="Times New Roman" w:hint="default"/>
        </w:rPr>
        <w:t>š</w:t>
      </w:r>
      <w:r w:rsidRPr="00D65693" w:rsidR="003509FF">
        <w:rPr>
          <w:rFonts w:cs="Times New Roman" w:hint="default"/>
        </w:rPr>
        <w:t>tú</w:t>
      </w:r>
      <w:r w:rsidRPr="00D65693" w:rsidR="003509FF">
        <w:rPr>
          <w:rFonts w:cs="Times New Roman" w:hint="default"/>
        </w:rPr>
        <w:t>dium a zamestnanie, nako</w:t>
      </w:r>
      <w:r w:rsidRPr="00D65693" w:rsidR="003509FF">
        <w:rPr>
          <w:rFonts w:cs="Times New Roman" w:hint="default"/>
        </w:rPr>
        <w:t>ľ</w:t>
      </w:r>
      <w:r w:rsidRPr="00D65693" w:rsidR="003509FF">
        <w:rPr>
          <w:rFonts w:cs="Times New Roman" w:hint="default"/>
        </w:rPr>
        <w:t>ko cudzinci nemajú</w:t>
      </w:r>
      <w:r w:rsidRPr="00D65693" w:rsidR="003509FF">
        <w:rPr>
          <w:rFonts w:cs="Times New Roman" w:hint="default"/>
        </w:rPr>
        <w:t xml:space="preserve"> mož</w:t>
      </w:r>
      <w:r w:rsidRPr="00D65693" w:rsidR="003509FF">
        <w:rPr>
          <w:rFonts w:cs="Times New Roman" w:hint="default"/>
        </w:rPr>
        <w:t>nosť</w:t>
      </w:r>
      <w:r w:rsidRPr="00D65693" w:rsidR="003509FF">
        <w:rPr>
          <w:rFonts w:cs="Times New Roman" w:hint="default"/>
        </w:rPr>
        <w:t xml:space="preserve"> preuká</w:t>
      </w:r>
      <w:r w:rsidRPr="00D65693" w:rsidR="003509FF">
        <w:rPr>
          <w:rFonts w:cs="Times New Roman" w:hint="default"/>
        </w:rPr>
        <w:t>zať</w:t>
      </w:r>
      <w:r w:rsidRPr="00D65693" w:rsidR="003509FF">
        <w:rPr>
          <w:rFonts w:cs="Times New Roman" w:hint="default"/>
        </w:rPr>
        <w:t xml:space="preserve"> pož</w:t>
      </w:r>
      <w:r w:rsidRPr="00D65693" w:rsidR="003509FF">
        <w:rPr>
          <w:rFonts w:cs="Times New Roman" w:hint="default"/>
        </w:rPr>
        <w:t>adované</w:t>
      </w:r>
      <w:r w:rsidRPr="00D65693" w:rsidR="003509FF">
        <w:rPr>
          <w:rFonts w:cs="Times New Roman" w:hint="default"/>
        </w:rPr>
        <w:t xml:space="preserve"> skutoč</w:t>
      </w:r>
      <w:r w:rsidRPr="00D65693" w:rsidR="003509FF">
        <w:rPr>
          <w:rFonts w:cs="Times New Roman" w:hint="default"/>
        </w:rPr>
        <w:t>nosti rovnaký</w:t>
      </w:r>
      <w:r w:rsidRPr="00D65693" w:rsidR="003509FF">
        <w:rPr>
          <w:rFonts w:cs="Times New Roman" w:hint="default"/>
        </w:rPr>
        <w:t>m spô</w:t>
      </w:r>
      <w:r w:rsidRPr="00D65693" w:rsidR="003509FF">
        <w:rPr>
          <w:rFonts w:cs="Times New Roman" w:hint="default"/>
        </w:rPr>
        <w:t>sobom ako obč</w:t>
      </w:r>
      <w:r w:rsidRPr="00D65693" w:rsidR="003509FF">
        <w:rPr>
          <w:rFonts w:cs="Times New Roman" w:hint="default"/>
        </w:rPr>
        <w:t>ania S</w:t>
      </w:r>
      <w:r w:rsidRPr="00D65693" w:rsidR="006374BF">
        <w:rPr>
          <w:rFonts w:cs="Times New Roman"/>
        </w:rPr>
        <w:t>lovenskej republiky</w:t>
      </w:r>
      <w:r w:rsidRPr="00D65693" w:rsidR="003509FF">
        <w:rPr>
          <w:rFonts w:cs="Times New Roman"/>
        </w:rPr>
        <w:t>.</w:t>
      </w:r>
    </w:p>
    <w:p w:rsidR="00CD4618" w:rsidRPr="00D65693" w:rsidP="00D65693">
      <w:pPr>
        <w:pStyle w:val="Standard"/>
        <w:bidi w:val="0"/>
        <w:jc w:val="both"/>
        <w:rPr>
          <w:rFonts w:cs="Times New Roman"/>
          <w:color w:val="FF0000"/>
        </w:rPr>
      </w:pPr>
    </w:p>
    <w:p w:rsidR="00CD4618" w:rsidRPr="00D65693" w:rsidP="00D65693">
      <w:pPr>
        <w:pStyle w:val="Standard"/>
        <w:bidi w:val="0"/>
        <w:jc w:val="both"/>
        <w:rPr>
          <w:rFonts w:cs="Times New Roman"/>
          <w:b/>
        </w:rPr>
      </w:pPr>
      <w:r w:rsidRPr="00D65693" w:rsidR="003509FF">
        <w:rPr>
          <w:rFonts w:cs="Times New Roman"/>
          <w:b/>
        </w:rPr>
        <w:t>K bod</w:t>
      </w:r>
      <w:r w:rsidR="00944B66">
        <w:rPr>
          <w:rFonts w:cs="Times New Roman"/>
          <w:b/>
        </w:rPr>
        <w:t>u</w:t>
      </w:r>
      <w:r w:rsidR="00B54A20">
        <w:rPr>
          <w:rFonts w:cs="Times New Roman"/>
          <w:b/>
        </w:rPr>
        <w:t xml:space="preserve"> </w:t>
      </w:r>
      <w:r w:rsidR="005E1CAE">
        <w:rPr>
          <w:rFonts w:cs="Times New Roman"/>
          <w:b/>
        </w:rPr>
        <w:t>185</w:t>
      </w:r>
      <w:r w:rsidR="006F6496">
        <w:rPr>
          <w:rFonts w:cs="Times New Roman" w:hint="default"/>
          <w:b/>
        </w:rPr>
        <w:t xml:space="preserve"> - §</w:t>
      </w:r>
      <w:r w:rsidR="006F6496">
        <w:rPr>
          <w:rFonts w:cs="Times New Roman" w:hint="default"/>
          <w:b/>
        </w:rPr>
        <w:t xml:space="preserve"> 92 ods. </w:t>
      </w:r>
      <w:r w:rsidRPr="00D65693" w:rsidR="003509FF">
        <w:rPr>
          <w:rFonts w:cs="Times New Roman"/>
          <w:b/>
        </w:rPr>
        <w:t>9</w:t>
      </w:r>
    </w:p>
    <w:p w:rsidR="00CD4618" w:rsidRPr="00D65693" w:rsidP="00D65693">
      <w:pPr>
        <w:pStyle w:val="Standard"/>
        <w:tabs>
          <w:tab w:val="left" w:pos="0"/>
        </w:tabs>
        <w:bidi w:val="0"/>
        <w:jc w:val="both"/>
        <w:rPr>
          <w:rFonts w:cs="Times New Roman"/>
          <w:lang w:eastAsia="sk-SK"/>
        </w:rPr>
      </w:pPr>
      <w:r w:rsidRPr="00D65693" w:rsidR="006374BF">
        <w:rPr>
          <w:rFonts w:cs="Times New Roman"/>
          <w:lang w:eastAsia="sk-SK"/>
        </w:rPr>
        <w:tab/>
      </w:r>
      <w:r w:rsidR="00944B66">
        <w:rPr>
          <w:rFonts w:cs="Times New Roman"/>
          <w:lang w:eastAsia="sk-SK"/>
        </w:rPr>
        <w:t>N</w:t>
      </w:r>
      <w:r w:rsidRPr="00D65693" w:rsidR="003509FF">
        <w:rPr>
          <w:rFonts w:cs="Times New Roman"/>
          <w:lang w:eastAsia="sk-SK"/>
        </w:rPr>
        <w:t>avrhuje</w:t>
      </w:r>
      <w:r w:rsidR="00944B66">
        <w:rPr>
          <w:rFonts w:cs="Times New Roman"/>
          <w:lang w:eastAsia="sk-SK"/>
        </w:rPr>
        <w:t xml:space="preserve"> sa</w:t>
      </w:r>
      <w:r w:rsidRPr="00D65693" w:rsidR="003509FF">
        <w:rPr>
          <w:rFonts w:cs="Times New Roman" w:hint="default"/>
          <w:lang w:eastAsia="sk-SK"/>
        </w:rPr>
        <w:t>, aby obec alebo vyšší</w:t>
      </w:r>
      <w:r w:rsidRPr="00D65693" w:rsidR="003509FF">
        <w:rPr>
          <w:rFonts w:cs="Times New Roman" w:hint="default"/>
          <w:lang w:eastAsia="sk-SK"/>
        </w:rPr>
        <w:t xml:space="preserve"> ú</w:t>
      </w:r>
      <w:r w:rsidRPr="00D65693" w:rsidR="003509FF">
        <w:rPr>
          <w:rFonts w:cs="Times New Roman" w:hint="default"/>
          <w:lang w:eastAsia="sk-SK"/>
        </w:rPr>
        <w:t>zemný</w:t>
      </w:r>
      <w:r w:rsidRPr="00D65693" w:rsidR="003509FF">
        <w:rPr>
          <w:rFonts w:cs="Times New Roman" w:hint="default"/>
          <w:lang w:eastAsia="sk-SK"/>
        </w:rPr>
        <w:t xml:space="preserve"> celok doruč</w:t>
      </w:r>
      <w:r w:rsidRPr="00D65693" w:rsidR="003509FF">
        <w:rPr>
          <w:rFonts w:cs="Times New Roman" w:hint="default"/>
          <w:lang w:eastAsia="sk-SK"/>
        </w:rPr>
        <w:t>ili posú</w:t>
      </w:r>
      <w:r w:rsidRPr="00D65693" w:rsidR="003509FF">
        <w:rPr>
          <w:rFonts w:cs="Times New Roman" w:hint="default"/>
          <w:lang w:eastAsia="sk-SK"/>
        </w:rPr>
        <w:t>denej fyzickej osobe spolu s </w:t>
      </w:r>
      <w:r w:rsidRPr="00D65693" w:rsidR="003509FF">
        <w:rPr>
          <w:rFonts w:cs="Times New Roman" w:hint="default"/>
          <w:lang w:eastAsia="sk-SK"/>
        </w:rPr>
        <w:t>rozhodnutí</w:t>
      </w:r>
      <w:r w:rsidRPr="00D65693" w:rsidR="003509FF">
        <w:rPr>
          <w:rFonts w:cs="Times New Roman" w:hint="default"/>
          <w:lang w:eastAsia="sk-SK"/>
        </w:rPr>
        <w:t>m aj posudok o </w:t>
      </w:r>
      <w:r w:rsidRPr="00D65693" w:rsidR="003509FF">
        <w:rPr>
          <w:rFonts w:cs="Times New Roman" w:hint="default"/>
          <w:lang w:eastAsia="sk-SK"/>
        </w:rPr>
        <w:t>odká</w:t>
      </w:r>
      <w:r w:rsidRPr="00D65693" w:rsidR="003509FF">
        <w:rPr>
          <w:rFonts w:cs="Times New Roman" w:hint="default"/>
          <w:lang w:eastAsia="sk-SK"/>
        </w:rPr>
        <w:t xml:space="preserve">zanosti na </w:t>
      </w:r>
      <w:r w:rsidR="00944B66">
        <w:rPr>
          <w:rFonts w:cs="Times New Roman" w:hint="default"/>
          <w:lang w:eastAsia="sk-SK"/>
        </w:rPr>
        <w:t xml:space="preserve"> sociá</w:t>
      </w:r>
      <w:r w:rsidR="00944B66">
        <w:rPr>
          <w:rFonts w:cs="Times New Roman" w:hint="default"/>
          <w:lang w:eastAsia="sk-SK"/>
        </w:rPr>
        <w:t>lnu služ</w:t>
      </w:r>
      <w:r w:rsidR="00944B66">
        <w:rPr>
          <w:rFonts w:cs="Times New Roman" w:hint="default"/>
          <w:lang w:eastAsia="sk-SK"/>
        </w:rPr>
        <w:t>bu</w:t>
      </w:r>
      <w:r w:rsidRPr="00D65693" w:rsidR="003509FF">
        <w:rPr>
          <w:rFonts w:cs="Times New Roman" w:hint="default"/>
          <w:lang w:eastAsia="sk-SK"/>
        </w:rPr>
        <w:t>, ktorý</w:t>
      </w:r>
      <w:r w:rsidRPr="00D65693" w:rsidR="003509FF">
        <w:rPr>
          <w:rFonts w:cs="Times New Roman" w:hint="default"/>
          <w:lang w:eastAsia="sk-SK"/>
        </w:rPr>
        <w:t xml:space="preserve"> bol podkladom na vydanie rozhodnutia. Doruč</w:t>
      </w:r>
      <w:r w:rsidRPr="00D65693" w:rsidR="003509FF">
        <w:rPr>
          <w:rFonts w:cs="Times New Roman" w:hint="default"/>
          <w:lang w:eastAsia="sk-SK"/>
        </w:rPr>
        <w:t xml:space="preserve">enie posudku je </w:t>
      </w:r>
      <w:r w:rsidR="00944B66">
        <w:rPr>
          <w:rFonts w:cs="Times New Roman" w:hint="default"/>
          <w:lang w:eastAsia="sk-SK"/>
        </w:rPr>
        <w:t>veľ</w:t>
      </w:r>
      <w:r w:rsidR="00944B66">
        <w:rPr>
          <w:rFonts w:cs="Times New Roman" w:hint="default"/>
          <w:lang w:eastAsia="sk-SK"/>
        </w:rPr>
        <w:t>mi vý</w:t>
      </w:r>
      <w:r w:rsidR="00944B66">
        <w:rPr>
          <w:rFonts w:cs="Times New Roman" w:hint="default"/>
          <w:lang w:eastAsia="sk-SK"/>
        </w:rPr>
        <w:t>znamné</w:t>
      </w:r>
      <w:r w:rsidR="00944B66">
        <w:rPr>
          <w:rFonts w:cs="Times New Roman" w:hint="default"/>
          <w:lang w:eastAsia="sk-SK"/>
        </w:rPr>
        <w:t xml:space="preserve"> tak pre klienta a </w:t>
      </w:r>
      <w:r w:rsidR="00944B66">
        <w:rPr>
          <w:rFonts w:cs="Times New Roman" w:hint="default"/>
          <w:lang w:eastAsia="sk-SK"/>
        </w:rPr>
        <w:t>ná</w:t>
      </w:r>
      <w:r w:rsidR="00944B66">
        <w:rPr>
          <w:rFonts w:cs="Times New Roman" w:hint="default"/>
          <w:lang w:eastAsia="sk-SK"/>
        </w:rPr>
        <w:t xml:space="preserve">sledne </w:t>
      </w:r>
      <w:r w:rsidRPr="00D65693" w:rsidR="003509FF">
        <w:rPr>
          <w:rFonts w:cs="Times New Roman" w:hint="default"/>
          <w:lang w:eastAsia="sk-SK"/>
        </w:rPr>
        <w:t>aj pre  poskytovateľ</w:t>
      </w:r>
      <w:r w:rsidRPr="00D65693" w:rsidR="003509FF">
        <w:rPr>
          <w:rFonts w:cs="Times New Roman" w:hint="default"/>
          <w:lang w:eastAsia="sk-SK"/>
        </w:rPr>
        <w:t>a, nakoľ</w:t>
      </w:r>
      <w:r w:rsidRPr="00D65693" w:rsidR="003509FF">
        <w:rPr>
          <w:rFonts w:cs="Times New Roman" w:hint="default"/>
          <w:lang w:eastAsia="sk-SK"/>
        </w:rPr>
        <w:t>ko jeho obsahom bude aj zoznam a rozsah ú</w:t>
      </w:r>
      <w:r w:rsidRPr="00D65693" w:rsidR="003509FF">
        <w:rPr>
          <w:rFonts w:cs="Times New Roman" w:hint="default"/>
          <w:lang w:eastAsia="sk-SK"/>
        </w:rPr>
        <w:t>konov sebaobsluhy, ú</w:t>
      </w:r>
      <w:r w:rsidRPr="00D65693" w:rsidR="003509FF">
        <w:rPr>
          <w:rFonts w:cs="Times New Roman" w:hint="default"/>
          <w:lang w:eastAsia="sk-SK"/>
        </w:rPr>
        <w:t>konov starostlivosti o svoj</w:t>
      </w:r>
      <w:r w:rsidRPr="00D65693" w:rsidR="003509FF">
        <w:rPr>
          <w:rFonts w:cs="Times New Roman" w:hint="default"/>
          <w:lang w:eastAsia="sk-SK"/>
        </w:rPr>
        <w:t>u domá</w:t>
      </w:r>
      <w:r w:rsidRPr="00D65693" w:rsidR="003509FF">
        <w:rPr>
          <w:rFonts w:cs="Times New Roman" w:hint="default"/>
          <w:lang w:eastAsia="sk-SK"/>
        </w:rPr>
        <w:t>cnosť</w:t>
      </w:r>
      <w:r w:rsidRPr="00D65693" w:rsidR="003509FF">
        <w:rPr>
          <w:rFonts w:cs="Times New Roman" w:hint="default"/>
          <w:lang w:eastAsia="sk-SK"/>
        </w:rPr>
        <w:t xml:space="preserve"> a </w:t>
      </w:r>
      <w:r w:rsidRPr="00D65693" w:rsidR="003509FF">
        <w:rPr>
          <w:rFonts w:cs="Times New Roman" w:hint="default"/>
          <w:lang w:eastAsia="sk-SK"/>
        </w:rPr>
        <w:t>zoznam zá</w:t>
      </w:r>
      <w:r w:rsidRPr="00D65693" w:rsidR="003509FF">
        <w:rPr>
          <w:rFonts w:cs="Times New Roman" w:hint="default"/>
          <w:lang w:eastAsia="sk-SK"/>
        </w:rPr>
        <w:t>kladný</w:t>
      </w:r>
      <w:r w:rsidRPr="00D65693" w:rsidR="003509FF">
        <w:rPr>
          <w:rFonts w:cs="Times New Roman" w:hint="default"/>
          <w:lang w:eastAsia="sk-SK"/>
        </w:rPr>
        <w:t>ch sociá</w:t>
      </w:r>
      <w:r w:rsidRPr="00D65693" w:rsidR="003509FF">
        <w:rPr>
          <w:rFonts w:cs="Times New Roman" w:hint="default"/>
          <w:lang w:eastAsia="sk-SK"/>
        </w:rPr>
        <w:t>lnych aktiví</w:t>
      </w:r>
      <w:r w:rsidRPr="00D65693" w:rsidR="003509FF">
        <w:rPr>
          <w:rFonts w:cs="Times New Roman" w:hint="default"/>
          <w:lang w:eastAsia="sk-SK"/>
        </w:rPr>
        <w:t>t, pri ktorý</w:t>
      </w:r>
      <w:r w:rsidRPr="00D65693" w:rsidR="003509FF">
        <w:rPr>
          <w:rFonts w:cs="Times New Roman" w:hint="default"/>
          <w:lang w:eastAsia="sk-SK"/>
        </w:rPr>
        <w:t>ch je fyzická</w:t>
      </w:r>
      <w:r w:rsidRPr="00D65693" w:rsidR="003509FF">
        <w:rPr>
          <w:rFonts w:cs="Times New Roman" w:hint="default"/>
          <w:lang w:eastAsia="sk-SK"/>
        </w:rPr>
        <w:t xml:space="preserve"> osoba odká</w:t>
      </w:r>
      <w:r w:rsidRPr="00D65693" w:rsidR="003509FF">
        <w:rPr>
          <w:rFonts w:cs="Times New Roman" w:hint="default"/>
          <w:lang w:eastAsia="sk-SK"/>
        </w:rPr>
        <w:t>zaná</w:t>
      </w:r>
      <w:r w:rsidRPr="00D65693" w:rsidR="003509FF">
        <w:rPr>
          <w:rFonts w:cs="Times New Roman" w:hint="default"/>
          <w:lang w:eastAsia="sk-SK"/>
        </w:rPr>
        <w:t xml:space="preserve"> na pomoc inej fyzickej osoby a ná</w:t>
      </w:r>
      <w:r w:rsidRPr="00D65693" w:rsidR="003509FF">
        <w:rPr>
          <w:rFonts w:cs="Times New Roman" w:hint="default"/>
          <w:lang w:eastAsia="sk-SK"/>
        </w:rPr>
        <w:t>vrh druhov sociá</w:t>
      </w:r>
      <w:r w:rsidRPr="00D65693" w:rsidR="003509FF">
        <w:rPr>
          <w:rFonts w:cs="Times New Roman" w:hint="default"/>
          <w:lang w:eastAsia="sk-SK"/>
        </w:rPr>
        <w:t>lnej služ</w:t>
      </w:r>
      <w:r w:rsidRPr="00D65693" w:rsidR="003509FF">
        <w:rPr>
          <w:rFonts w:cs="Times New Roman" w:hint="default"/>
          <w:lang w:eastAsia="sk-SK"/>
        </w:rPr>
        <w:t>by</w:t>
      </w:r>
      <w:r w:rsidR="001C2F04">
        <w:rPr>
          <w:rFonts w:cs="Times New Roman"/>
          <w:lang w:eastAsia="sk-SK"/>
        </w:rPr>
        <w:t>.</w:t>
      </w:r>
    </w:p>
    <w:p w:rsidR="00CD4618" w:rsidRPr="00D65693" w:rsidP="00D65693">
      <w:pPr>
        <w:pStyle w:val="Standard"/>
        <w:tabs>
          <w:tab w:val="left" w:pos="0"/>
        </w:tabs>
        <w:bidi w:val="0"/>
        <w:jc w:val="both"/>
        <w:rPr>
          <w:rFonts w:cs="Times New Roman"/>
          <w:lang w:eastAsia="sk-SK"/>
        </w:rPr>
      </w:pPr>
    </w:p>
    <w:p w:rsidR="00CD4618" w:rsidRPr="00D65693" w:rsidP="00D65693">
      <w:pPr>
        <w:pStyle w:val="Standard"/>
        <w:bidi w:val="0"/>
        <w:jc w:val="both"/>
        <w:rPr>
          <w:rFonts w:cs="Times New Roman"/>
          <w:b/>
        </w:rPr>
      </w:pPr>
      <w:r w:rsidRPr="00D65693" w:rsidR="003509FF">
        <w:rPr>
          <w:rFonts w:cs="Times New Roman"/>
          <w:b/>
        </w:rPr>
        <w:t xml:space="preserve">K bodom </w:t>
      </w:r>
      <w:r w:rsidR="001C2F04">
        <w:rPr>
          <w:rFonts w:cs="Times New Roman"/>
          <w:b/>
        </w:rPr>
        <w:t>1</w:t>
      </w:r>
      <w:r w:rsidR="005E1CAE">
        <w:rPr>
          <w:rFonts w:cs="Times New Roman"/>
          <w:b/>
        </w:rPr>
        <w:t>86</w:t>
      </w:r>
      <w:r w:rsidR="001C2F04">
        <w:rPr>
          <w:rFonts w:cs="Times New Roman" w:hint="default"/>
          <w:b/>
        </w:rPr>
        <w:t xml:space="preserve"> až </w:t>
      </w:r>
      <w:r w:rsidR="001C2F04">
        <w:rPr>
          <w:rFonts w:cs="Times New Roman" w:hint="default"/>
          <w:b/>
        </w:rPr>
        <w:t>1</w:t>
      </w:r>
      <w:r w:rsidR="006F6496">
        <w:rPr>
          <w:rFonts w:cs="Times New Roman"/>
          <w:b/>
        </w:rPr>
        <w:t>8</w:t>
      </w:r>
      <w:r w:rsidR="005E1CAE">
        <w:rPr>
          <w:rFonts w:cs="Times New Roman"/>
          <w:b/>
        </w:rPr>
        <w:t>8</w:t>
      </w:r>
      <w:r w:rsidR="001C2F04">
        <w:rPr>
          <w:rFonts w:cs="Times New Roman" w:hint="default"/>
          <w:b/>
        </w:rPr>
        <w:t xml:space="preserve">  - §</w:t>
      </w:r>
      <w:r w:rsidR="001C2F04">
        <w:rPr>
          <w:rFonts w:cs="Times New Roman" w:hint="default"/>
          <w:b/>
        </w:rPr>
        <w:t xml:space="preserve"> 93 ods. 1 , 3 a </w:t>
      </w:r>
      <w:r w:rsidRPr="00D65693" w:rsidR="003509FF">
        <w:rPr>
          <w:rFonts w:cs="Times New Roman"/>
          <w:b/>
        </w:rPr>
        <w:t>4</w:t>
      </w:r>
    </w:p>
    <w:p w:rsidR="00CD4618" w:rsidP="00D65693">
      <w:pPr>
        <w:pStyle w:val="Standard"/>
        <w:bidi w:val="0"/>
        <w:jc w:val="both"/>
        <w:rPr>
          <w:rFonts w:cs="Times New Roman"/>
        </w:rPr>
      </w:pPr>
      <w:r w:rsidRPr="00D65693" w:rsidR="006374BF">
        <w:rPr>
          <w:rFonts w:cs="Times New Roman"/>
        </w:rPr>
        <w:tab/>
      </w:r>
      <w:r w:rsidRPr="00D65693" w:rsidR="003509FF">
        <w:rPr>
          <w:rFonts w:cs="Times New Roman" w:hint="default"/>
        </w:rPr>
        <w:t>Ide o legislatí</w:t>
      </w:r>
      <w:r w:rsidRPr="00D65693" w:rsidR="003509FF">
        <w:rPr>
          <w:rFonts w:cs="Times New Roman" w:hint="default"/>
        </w:rPr>
        <w:t>vnotechnické</w:t>
      </w:r>
      <w:r w:rsidRPr="00D65693" w:rsidR="003509FF">
        <w:rPr>
          <w:rFonts w:cs="Times New Roman" w:hint="default"/>
        </w:rPr>
        <w:t xml:space="preserve"> ú</w:t>
      </w:r>
      <w:r w:rsidRPr="00D65693" w:rsidR="003509FF">
        <w:rPr>
          <w:rFonts w:cs="Times New Roman" w:hint="default"/>
        </w:rPr>
        <w:t>pravy sú</w:t>
      </w:r>
      <w:r w:rsidRPr="00D65693" w:rsidR="003509FF">
        <w:rPr>
          <w:rFonts w:cs="Times New Roman" w:hint="default"/>
        </w:rPr>
        <w:t>visiace so zmenou §</w:t>
      </w:r>
      <w:r w:rsidRPr="00D65693" w:rsidR="003509FF">
        <w:rPr>
          <w:rFonts w:cs="Times New Roman" w:hint="default"/>
        </w:rPr>
        <w:t xml:space="preserve"> </w:t>
      </w:r>
      <w:smartTag w:uri="urn:schemas-microsoft-com:office:smarttags" w:element="metricconverter">
        <w:smartTagPr>
          <w:attr w:name="ProductID" w:val="7 a"/>
        </w:smartTagPr>
        <w:r w:rsidRPr="00D65693" w:rsidR="003509FF">
          <w:rPr>
            <w:rFonts w:cs="Times New Roman" w:hint="default"/>
          </w:rPr>
          <w:t>72 a</w:t>
        </w:r>
      </w:smartTag>
      <w:r w:rsidRPr="00D65693" w:rsidR="003509FF">
        <w:rPr>
          <w:rFonts w:cs="Times New Roman" w:hint="default"/>
        </w:rPr>
        <w:t xml:space="preserve"> §</w:t>
      </w:r>
      <w:r w:rsidRPr="00D65693" w:rsidR="003509FF">
        <w:rPr>
          <w:rFonts w:cs="Times New Roman" w:hint="default"/>
        </w:rPr>
        <w:t xml:space="preserve"> </w:t>
      </w:r>
      <w:smartTag w:uri="urn:schemas-microsoft-com:office:smarttags" w:element="metricconverter">
        <w:smartTagPr>
          <w:attr w:name="ProductID" w:val="7 a"/>
        </w:smartTagPr>
        <w:r w:rsidRPr="00D65693" w:rsidR="003509FF">
          <w:rPr>
            <w:rFonts w:cs="Times New Roman" w:hint="default"/>
          </w:rPr>
          <w:t>49 a</w:t>
        </w:r>
      </w:smartTag>
      <w:r w:rsidRPr="00D65693" w:rsidR="003509FF">
        <w:rPr>
          <w:rFonts w:cs="Times New Roman" w:hint="default"/>
        </w:rPr>
        <w:t xml:space="preserve"> súč</w:t>
      </w:r>
      <w:r w:rsidRPr="00D65693" w:rsidR="003509FF">
        <w:rPr>
          <w:rFonts w:cs="Times New Roman" w:hint="default"/>
        </w:rPr>
        <w:t>asne sa rozš</w:t>
      </w:r>
      <w:r w:rsidRPr="00D65693" w:rsidR="003509FF">
        <w:rPr>
          <w:rFonts w:cs="Times New Roman" w:hint="default"/>
        </w:rPr>
        <w:t>iruje rozsah ustanovení</w:t>
      </w:r>
      <w:r w:rsidRPr="00D65693" w:rsidR="003509FF">
        <w:rPr>
          <w:rFonts w:cs="Times New Roman" w:hint="default"/>
        </w:rPr>
        <w:t>, podľ</w:t>
      </w:r>
      <w:r w:rsidRPr="00D65693" w:rsidR="003509FF">
        <w:rPr>
          <w:rFonts w:cs="Times New Roman" w:hint="default"/>
        </w:rPr>
        <w:t>a ktorý</w:t>
      </w:r>
      <w:r w:rsidRPr="00D65693" w:rsidR="003509FF">
        <w:rPr>
          <w:rFonts w:cs="Times New Roman" w:hint="default"/>
        </w:rPr>
        <w:t>ch poskytovateľ</w:t>
      </w:r>
      <w:r w:rsidRPr="00D65693" w:rsidR="003509FF">
        <w:rPr>
          <w:rFonts w:cs="Times New Roman" w:hint="default"/>
        </w:rPr>
        <w:t xml:space="preserve"> nemusí</w:t>
      </w:r>
      <w:r w:rsidRPr="00D65693" w:rsidR="003509FF">
        <w:rPr>
          <w:rFonts w:cs="Times New Roman" w:hint="default"/>
        </w:rPr>
        <w:t xml:space="preserve"> postupovať</w:t>
      </w:r>
      <w:r w:rsidRPr="00D65693" w:rsidR="003509FF">
        <w:rPr>
          <w:rFonts w:cs="Times New Roman" w:hint="default"/>
        </w:rPr>
        <w:t>, ak prijí</w:t>
      </w:r>
      <w:r w:rsidRPr="00D65693" w:rsidR="003509FF">
        <w:rPr>
          <w:rFonts w:cs="Times New Roman" w:hint="default"/>
        </w:rPr>
        <w:t>mateľ</w:t>
      </w:r>
      <w:r w:rsidRPr="00D65693" w:rsidR="003509FF">
        <w:rPr>
          <w:rFonts w:cs="Times New Roman" w:hint="default"/>
        </w:rPr>
        <w:t xml:space="preserve"> a osoby povinné</w:t>
      </w:r>
      <w:r w:rsidRPr="00D65693" w:rsidR="003509FF">
        <w:rPr>
          <w:rFonts w:cs="Times New Roman" w:hint="default"/>
        </w:rPr>
        <w:t xml:space="preserve"> ú</w:t>
      </w:r>
      <w:r w:rsidRPr="00D65693" w:rsidR="003509FF">
        <w:rPr>
          <w:rFonts w:cs="Times New Roman" w:hint="default"/>
        </w:rPr>
        <w:t>hradou neozná</w:t>
      </w:r>
      <w:r w:rsidRPr="00D65693" w:rsidR="003509FF">
        <w:rPr>
          <w:rFonts w:cs="Times New Roman" w:hint="default"/>
        </w:rPr>
        <w:t>mia výš</w:t>
      </w:r>
      <w:r w:rsidRPr="00D65693" w:rsidR="003509FF">
        <w:rPr>
          <w:rFonts w:cs="Times New Roman" w:hint="default"/>
        </w:rPr>
        <w:t>ku svojho prí</w:t>
      </w:r>
      <w:r w:rsidRPr="00D65693" w:rsidR="003509FF">
        <w:rPr>
          <w:rFonts w:cs="Times New Roman" w:hint="default"/>
        </w:rPr>
        <w:t>jmu a majetku alebo zmeny ich výš</w:t>
      </w:r>
      <w:r w:rsidRPr="00D65693" w:rsidR="003509FF">
        <w:rPr>
          <w:rFonts w:cs="Times New Roman" w:hint="default"/>
        </w:rPr>
        <w:t>ok, nepred</w:t>
      </w:r>
      <w:r w:rsidRPr="00D65693" w:rsidR="003509FF">
        <w:rPr>
          <w:rFonts w:cs="Times New Roman" w:hint="default"/>
        </w:rPr>
        <w:t>lož</w:t>
      </w:r>
      <w:r w:rsidRPr="00D65693" w:rsidR="003509FF">
        <w:rPr>
          <w:rFonts w:cs="Times New Roman" w:hint="default"/>
        </w:rPr>
        <w:t>ia prí</w:t>
      </w:r>
      <w:r w:rsidRPr="00D65693" w:rsidR="003509FF">
        <w:rPr>
          <w:rFonts w:cs="Times New Roman" w:hint="default"/>
        </w:rPr>
        <w:t>sluš</w:t>
      </w:r>
      <w:r w:rsidRPr="00D65693" w:rsidR="003509FF">
        <w:rPr>
          <w:rFonts w:cs="Times New Roman" w:hint="default"/>
        </w:rPr>
        <w:t>né</w:t>
      </w:r>
      <w:r w:rsidRPr="00D65693" w:rsidR="003509FF">
        <w:rPr>
          <w:rFonts w:cs="Times New Roman" w:hint="default"/>
        </w:rPr>
        <w:t xml:space="preserve"> doklady a neumož</w:t>
      </w:r>
      <w:r w:rsidRPr="00D65693" w:rsidR="003509FF">
        <w:rPr>
          <w:rFonts w:cs="Times New Roman" w:hint="default"/>
        </w:rPr>
        <w:t>nia vykonať</w:t>
      </w:r>
      <w:r w:rsidRPr="00D65693" w:rsidR="003509FF">
        <w:rPr>
          <w:rFonts w:cs="Times New Roman" w:hint="default"/>
        </w:rPr>
        <w:t xml:space="preserve"> obhliadku majetku.</w:t>
      </w:r>
    </w:p>
    <w:p w:rsidR="001C2F04" w:rsidP="00D65693">
      <w:pPr>
        <w:pStyle w:val="Standard"/>
        <w:bidi w:val="0"/>
        <w:jc w:val="both"/>
        <w:rPr>
          <w:rFonts w:cs="Times New Roman"/>
        </w:rPr>
      </w:pPr>
    </w:p>
    <w:p w:rsidR="00222087" w:rsidRPr="001C2F04" w:rsidP="00222087">
      <w:pPr>
        <w:pStyle w:val="Standard"/>
        <w:bidi w:val="0"/>
        <w:jc w:val="both"/>
        <w:rPr>
          <w:rFonts w:cs="Times New Roman"/>
        </w:rPr>
      </w:pPr>
      <w:r w:rsidRPr="001C2F04">
        <w:rPr>
          <w:rFonts w:cs="Times New Roman"/>
          <w:b/>
        </w:rPr>
        <w:t>K bod</w:t>
      </w:r>
      <w:r w:rsidR="00070833">
        <w:rPr>
          <w:rFonts w:cs="Times New Roman"/>
          <w:b/>
        </w:rPr>
        <w:t>om</w:t>
      </w:r>
      <w:r w:rsidRPr="001C2F04">
        <w:rPr>
          <w:rFonts w:cs="Times New Roman"/>
          <w:b/>
        </w:rPr>
        <w:t xml:space="preserve"> </w:t>
      </w:r>
      <w:r w:rsidR="005E1CAE">
        <w:rPr>
          <w:rFonts w:cs="Times New Roman"/>
          <w:b/>
        </w:rPr>
        <w:t>189</w:t>
      </w:r>
      <w:r w:rsidR="006F6496">
        <w:rPr>
          <w:rFonts w:cs="Times New Roman"/>
          <w:b/>
        </w:rPr>
        <w:t xml:space="preserve"> </w:t>
      </w:r>
      <w:r w:rsidR="00AB0D86">
        <w:rPr>
          <w:rFonts w:cs="Times New Roman"/>
          <w:b/>
        </w:rPr>
        <w:t>a</w:t>
      </w:r>
      <w:r w:rsidRPr="001C2F04" w:rsidR="001C2F04">
        <w:rPr>
          <w:rFonts w:cs="Times New Roman"/>
          <w:b/>
        </w:rPr>
        <w:t xml:space="preserve"> 1</w:t>
      </w:r>
      <w:r w:rsidR="00AB0D86">
        <w:rPr>
          <w:rFonts w:cs="Times New Roman"/>
          <w:b/>
        </w:rPr>
        <w:t>90</w:t>
      </w:r>
      <w:r w:rsidRPr="001C2F04" w:rsidR="001C2F04">
        <w:rPr>
          <w:rFonts w:cs="Times New Roman"/>
          <w:b/>
        </w:rPr>
        <w:t xml:space="preserve"> </w:t>
      </w:r>
      <w:r w:rsidRPr="001C2F04">
        <w:rPr>
          <w:rFonts w:cs="Times New Roman" w:hint="default"/>
          <w:b/>
        </w:rPr>
        <w:t xml:space="preserve"> - §</w:t>
      </w:r>
      <w:r w:rsidRPr="001C2F04">
        <w:rPr>
          <w:rFonts w:cs="Times New Roman" w:hint="default"/>
          <w:b/>
        </w:rPr>
        <w:t xml:space="preserve"> 94, 94a,</w:t>
      </w:r>
      <w:r w:rsidRPr="001C2F04" w:rsidR="001C2F04">
        <w:rPr>
          <w:rFonts w:cs="Times New Roman"/>
          <w:b/>
        </w:rPr>
        <w:t xml:space="preserve"> </w:t>
      </w:r>
      <w:r w:rsidRPr="001C2F04">
        <w:rPr>
          <w:rFonts w:cs="Times New Roman"/>
          <w:b/>
        </w:rPr>
        <w:t>94b,</w:t>
      </w:r>
      <w:r w:rsidRPr="001C2F04" w:rsidR="001C2F04">
        <w:rPr>
          <w:rFonts w:cs="Times New Roman"/>
          <w:b/>
        </w:rPr>
        <w:t xml:space="preserve"> </w:t>
      </w:r>
      <w:r w:rsidRPr="001C2F04">
        <w:rPr>
          <w:rFonts w:cs="Times New Roman"/>
          <w:b/>
        </w:rPr>
        <w:t>94c, 94d</w:t>
      </w:r>
    </w:p>
    <w:p w:rsidR="00222087" w:rsidP="00222087">
      <w:pPr>
        <w:bidi w:val="0"/>
        <w:ind w:firstLine="708"/>
        <w:jc w:val="both"/>
        <w:rPr>
          <w:rFonts w:hint="default"/>
        </w:rPr>
      </w:pPr>
      <w:r>
        <w:rPr>
          <w:rFonts w:hint="default"/>
        </w:rPr>
        <w:t>Novo sa upravujú</w:t>
      </w:r>
      <w:r>
        <w:rPr>
          <w:rFonts w:hint="default"/>
        </w:rPr>
        <w:t xml:space="preserve">  prá</w:t>
      </w:r>
      <w:r>
        <w:rPr>
          <w:rFonts w:hint="default"/>
        </w:rPr>
        <w:t>vne vzť</w:t>
      </w:r>
      <w:r>
        <w:rPr>
          <w:rFonts w:hint="default"/>
        </w:rPr>
        <w:t>ahy pri spracú</w:t>
      </w:r>
      <w:r>
        <w:rPr>
          <w:rFonts w:hint="default"/>
        </w:rPr>
        <w:t>vaní</w:t>
      </w:r>
      <w:r>
        <w:rPr>
          <w:rFonts w:hint="default"/>
        </w:rPr>
        <w:t xml:space="preserve"> osobný</w:t>
      </w:r>
      <w:r>
        <w:rPr>
          <w:rFonts w:hint="default"/>
        </w:rPr>
        <w:t>ch ú</w:t>
      </w:r>
      <w:r>
        <w:rPr>
          <w:rFonts w:hint="default"/>
        </w:rPr>
        <w:t>dajov podľ</w:t>
      </w:r>
      <w:r>
        <w:rPr>
          <w:rFonts w:hint="default"/>
        </w:rPr>
        <w:t>a  tohto zá</w:t>
      </w:r>
      <w:r>
        <w:rPr>
          <w:rFonts w:hint="default"/>
        </w:rPr>
        <w:t>kona a v </w:t>
      </w:r>
      <w:r>
        <w:rPr>
          <w:rFonts w:hint="default"/>
        </w:rPr>
        <w:t>sú</w:t>
      </w:r>
      <w:r>
        <w:rPr>
          <w:rFonts w:hint="default"/>
        </w:rPr>
        <w:t>lade so zá</w:t>
      </w:r>
      <w:r>
        <w:rPr>
          <w:rFonts w:hint="default"/>
        </w:rPr>
        <w:t>konom č</w:t>
      </w:r>
      <w:r>
        <w:rPr>
          <w:rFonts w:hint="default"/>
        </w:rPr>
        <w:t>. 122/2013 Z.</w:t>
      </w:r>
      <w:r w:rsidR="001C2F04">
        <w:t xml:space="preserve"> </w:t>
      </w:r>
      <w:r>
        <w:t>z. o </w:t>
      </w:r>
      <w:r>
        <w:rPr>
          <w:rFonts w:hint="default"/>
        </w:rPr>
        <w:t>ochrane osobný</w:t>
      </w:r>
      <w:r>
        <w:rPr>
          <w:rFonts w:hint="default"/>
        </w:rPr>
        <w:t>ch ú</w:t>
      </w:r>
      <w:r>
        <w:rPr>
          <w:rFonts w:hint="default"/>
        </w:rPr>
        <w:t>dajov a o zmene a </w:t>
      </w:r>
      <w:r>
        <w:rPr>
          <w:rFonts w:hint="default"/>
        </w:rPr>
        <w:t>doplnení</w:t>
      </w:r>
      <w:r>
        <w:rPr>
          <w:rFonts w:hint="default"/>
        </w:rPr>
        <w:t xml:space="preserve"> niektorý</w:t>
      </w:r>
      <w:r>
        <w:rPr>
          <w:rFonts w:hint="default"/>
        </w:rPr>
        <w:t>ch zá</w:t>
      </w:r>
      <w:r>
        <w:rPr>
          <w:rFonts w:hint="default"/>
        </w:rPr>
        <w:t>konov. V </w:t>
      </w:r>
      <w:r>
        <w:rPr>
          <w:rFonts w:hint="default"/>
        </w:rPr>
        <w:t>sú</w:t>
      </w:r>
      <w:r>
        <w:rPr>
          <w:rFonts w:hint="default"/>
        </w:rPr>
        <w:t>lade s §</w:t>
      </w:r>
      <w:r>
        <w:rPr>
          <w:rFonts w:hint="default"/>
        </w:rPr>
        <w:t xml:space="preserve"> 10 ods. 2  zá</w:t>
      </w:r>
      <w:r>
        <w:rPr>
          <w:rFonts w:hint="default"/>
        </w:rPr>
        <w:t>kona č</w:t>
      </w:r>
      <w:r>
        <w:rPr>
          <w:rFonts w:hint="default"/>
        </w:rPr>
        <w:t>. 122/2013 Z.</w:t>
      </w:r>
      <w:r w:rsidR="001C2F04">
        <w:t xml:space="preserve"> </w:t>
      </w:r>
      <w:r>
        <w:rPr>
          <w:rFonts w:hint="default"/>
        </w:rPr>
        <w:t>z.  prevá</w:t>
      </w:r>
      <w:r>
        <w:rPr>
          <w:rFonts w:hint="default"/>
        </w:rPr>
        <w:t>dzkovateľ</w:t>
      </w:r>
      <w:r>
        <w:rPr>
          <w:rFonts w:hint="default"/>
        </w:rPr>
        <w:t xml:space="preserve"> spracú</w:t>
      </w:r>
      <w:r>
        <w:rPr>
          <w:rFonts w:hint="default"/>
        </w:rPr>
        <w:t>va osobné</w:t>
      </w:r>
      <w:r>
        <w:rPr>
          <w:rFonts w:hint="default"/>
        </w:rPr>
        <w:t xml:space="preserve"> ú</w:t>
      </w:r>
      <w:r>
        <w:rPr>
          <w:rFonts w:hint="default"/>
        </w:rPr>
        <w:t>daje bez sú</w:t>
      </w:r>
      <w:r>
        <w:rPr>
          <w:rFonts w:hint="default"/>
        </w:rPr>
        <w:t>hlasu dotknutej osoby, ak úč</w:t>
      </w:r>
      <w:r>
        <w:rPr>
          <w:rFonts w:hint="default"/>
        </w:rPr>
        <w:t>el spracú</w:t>
      </w:r>
      <w:r>
        <w:rPr>
          <w:rFonts w:hint="default"/>
        </w:rPr>
        <w:t>vania osobný</w:t>
      </w:r>
      <w:r>
        <w:rPr>
          <w:rFonts w:hint="default"/>
        </w:rPr>
        <w:t>ch ú</w:t>
      </w:r>
      <w:r>
        <w:rPr>
          <w:rFonts w:hint="default"/>
        </w:rPr>
        <w:t>dajov, okruh dotknutý</w:t>
      </w:r>
      <w:r>
        <w:rPr>
          <w:rFonts w:hint="default"/>
        </w:rPr>
        <w:t>ch osô</w:t>
      </w:r>
      <w:r>
        <w:rPr>
          <w:rFonts w:hint="default"/>
        </w:rPr>
        <w:t>b a </w:t>
      </w:r>
      <w:r>
        <w:rPr>
          <w:rFonts w:hint="default"/>
        </w:rPr>
        <w:t>zoznam osobný</w:t>
      </w:r>
      <w:r>
        <w:rPr>
          <w:rFonts w:hint="default"/>
        </w:rPr>
        <w:t>ch ú</w:t>
      </w:r>
      <w:r>
        <w:rPr>
          <w:rFonts w:hint="default"/>
        </w:rPr>
        <w:t>dajov ustanovuj</w:t>
      </w:r>
      <w:r>
        <w:rPr>
          <w:rFonts w:hint="default"/>
        </w:rPr>
        <w:t>e osobitný</w:t>
      </w:r>
      <w:r>
        <w:rPr>
          <w:rFonts w:hint="default"/>
        </w:rPr>
        <w:t xml:space="preserve"> zá</w:t>
      </w:r>
      <w:r>
        <w:rPr>
          <w:rFonts w:hint="default"/>
        </w:rPr>
        <w:t>kon. V </w:t>
      </w:r>
      <w:r>
        <w:rPr>
          <w:rFonts w:hint="default"/>
        </w:rPr>
        <w:t>sú</w:t>
      </w:r>
      <w:r>
        <w:rPr>
          <w:rFonts w:hint="default"/>
        </w:rPr>
        <w:t>lade s §</w:t>
      </w:r>
      <w:r>
        <w:rPr>
          <w:rFonts w:hint="default"/>
        </w:rPr>
        <w:t xml:space="preserve"> 6 ods. 2 pí</w:t>
      </w:r>
      <w:r>
        <w:rPr>
          <w:rFonts w:hint="default"/>
        </w:rPr>
        <w:t>sm. e) tohto zá</w:t>
      </w:r>
      <w:r>
        <w:rPr>
          <w:rFonts w:hint="default"/>
        </w:rPr>
        <w:t>kona prevá</w:t>
      </w:r>
      <w:r>
        <w:rPr>
          <w:rFonts w:hint="default"/>
        </w:rPr>
        <w:t>dzkovateľ</w:t>
      </w:r>
      <w:r>
        <w:rPr>
          <w:rFonts w:hint="default"/>
        </w:rPr>
        <w:t xml:space="preserve"> je povinný</w:t>
      </w:r>
      <w:r>
        <w:rPr>
          <w:rFonts w:hint="default"/>
        </w:rPr>
        <w:t xml:space="preserve"> zabezpeč</w:t>
      </w:r>
      <w:r>
        <w:rPr>
          <w:rFonts w:hint="default"/>
        </w:rPr>
        <w:t>iť</w:t>
      </w:r>
      <w:r>
        <w:rPr>
          <w:rFonts w:hint="default"/>
        </w:rPr>
        <w:t>, aby sa osobné</w:t>
      </w:r>
      <w:r>
        <w:rPr>
          <w:rFonts w:hint="default"/>
        </w:rPr>
        <w:t xml:space="preserve"> ú</w:t>
      </w:r>
      <w:r>
        <w:rPr>
          <w:rFonts w:hint="default"/>
        </w:rPr>
        <w:t>daje spracú</w:t>
      </w:r>
      <w:r>
        <w:rPr>
          <w:rFonts w:hint="default"/>
        </w:rPr>
        <w:t>vali a </w:t>
      </w:r>
      <w:r>
        <w:rPr>
          <w:rFonts w:hint="default"/>
        </w:rPr>
        <w:t>využí</w:t>
      </w:r>
      <w:r>
        <w:rPr>
          <w:rFonts w:hint="default"/>
        </w:rPr>
        <w:t>vali vý</w:t>
      </w:r>
      <w:r>
        <w:rPr>
          <w:rFonts w:hint="default"/>
        </w:rPr>
        <w:t>luč</w:t>
      </w:r>
      <w:r>
        <w:rPr>
          <w:rFonts w:hint="default"/>
        </w:rPr>
        <w:t>ne spô</w:t>
      </w:r>
      <w:r>
        <w:rPr>
          <w:rFonts w:hint="default"/>
        </w:rPr>
        <w:t>sobom, ktorý</w:t>
      </w:r>
      <w:r>
        <w:rPr>
          <w:rFonts w:hint="default"/>
        </w:rPr>
        <w:t xml:space="preserve"> zodpovedá</w:t>
      </w:r>
      <w:r>
        <w:rPr>
          <w:rFonts w:hint="default"/>
        </w:rPr>
        <w:t xml:space="preserve"> úč</w:t>
      </w:r>
      <w:r>
        <w:rPr>
          <w:rFonts w:hint="default"/>
        </w:rPr>
        <w:t>elu, na ktorý</w:t>
      </w:r>
      <w:r>
        <w:rPr>
          <w:rFonts w:hint="default"/>
        </w:rPr>
        <w:t xml:space="preserve"> boli zhromaž</w:t>
      </w:r>
      <w:r>
        <w:rPr>
          <w:rFonts w:hint="default"/>
        </w:rPr>
        <w:t>dené</w:t>
      </w:r>
      <w:r>
        <w:rPr>
          <w:rFonts w:hint="default"/>
        </w:rPr>
        <w:t>; je neprí</w:t>
      </w:r>
      <w:r>
        <w:rPr>
          <w:rFonts w:hint="default"/>
        </w:rPr>
        <w:t>pustné</w:t>
      </w:r>
      <w:r>
        <w:rPr>
          <w:rFonts w:hint="default"/>
        </w:rPr>
        <w:t xml:space="preserve"> združ</w:t>
      </w:r>
      <w:r>
        <w:rPr>
          <w:rFonts w:hint="default"/>
        </w:rPr>
        <w:t>ovať</w:t>
      </w:r>
      <w:r>
        <w:rPr>
          <w:rFonts w:hint="default"/>
        </w:rPr>
        <w:t xml:space="preserve"> osobné</w:t>
      </w:r>
      <w:r>
        <w:rPr>
          <w:rFonts w:hint="default"/>
        </w:rPr>
        <w:t xml:space="preserve"> ú</w:t>
      </w:r>
      <w:r>
        <w:rPr>
          <w:rFonts w:hint="default"/>
        </w:rPr>
        <w:t>daje, ktoré</w:t>
      </w:r>
      <w:r>
        <w:rPr>
          <w:rFonts w:hint="default"/>
        </w:rPr>
        <w:t xml:space="preserve"> </w:t>
      </w:r>
      <w:r>
        <w:rPr>
          <w:rFonts w:hint="default"/>
        </w:rPr>
        <w:t>boli zí</w:t>
      </w:r>
      <w:r>
        <w:rPr>
          <w:rFonts w:hint="default"/>
        </w:rPr>
        <w:t>skané</w:t>
      </w:r>
      <w:r>
        <w:rPr>
          <w:rFonts w:hint="default"/>
        </w:rPr>
        <w:t xml:space="preserve"> osobitne na rozdielne úč</w:t>
      </w:r>
      <w:r>
        <w:rPr>
          <w:rFonts w:hint="default"/>
        </w:rPr>
        <w:t>ely.</w:t>
      </w:r>
    </w:p>
    <w:p w:rsidR="00222087" w:rsidP="001C2F04">
      <w:pPr>
        <w:bidi w:val="0"/>
        <w:ind w:firstLine="708"/>
        <w:jc w:val="both"/>
        <w:rPr>
          <w:rFonts w:hint="default"/>
        </w:rPr>
      </w:pPr>
      <w:r>
        <w:t>V </w:t>
      </w:r>
      <w:r>
        <w:rPr>
          <w:rFonts w:hint="default"/>
        </w:rPr>
        <w:t>sú</w:t>
      </w:r>
      <w:r>
        <w:rPr>
          <w:rFonts w:hint="default"/>
        </w:rPr>
        <w:t>lade s </w:t>
      </w:r>
      <w:r>
        <w:rPr>
          <w:rFonts w:hint="default"/>
        </w:rPr>
        <w:t>vyšš</w:t>
      </w:r>
      <w:r>
        <w:rPr>
          <w:rFonts w:hint="default"/>
        </w:rPr>
        <w:t>ie uv</w:t>
      </w:r>
      <w:r w:rsidR="00ED1030">
        <w:rPr>
          <w:rFonts w:hint="default"/>
        </w:rPr>
        <w:t>edený</w:t>
      </w:r>
      <w:r w:rsidR="00ED1030">
        <w:rPr>
          <w:rFonts w:hint="default"/>
        </w:rPr>
        <w:t>mi ustanoveniami zá</w:t>
      </w:r>
      <w:r w:rsidR="00ED1030">
        <w:rPr>
          <w:rFonts w:hint="default"/>
        </w:rPr>
        <w:t>kona č</w:t>
      </w:r>
      <w:r w:rsidR="00ED1030">
        <w:rPr>
          <w:rFonts w:hint="default"/>
        </w:rPr>
        <w:t xml:space="preserve">. </w:t>
      </w:r>
      <w:r>
        <w:t>122/2013 Z.</w:t>
      </w:r>
      <w:r w:rsidR="001C2F04">
        <w:t xml:space="preserve"> </w:t>
      </w:r>
      <w:r>
        <w:rPr>
          <w:rFonts w:hint="default"/>
        </w:rPr>
        <w:t>z. je koncipovaná</w:t>
      </w:r>
      <w:r>
        <w:rPr>
          <w:rFonts w:hint="default"/>
        </w:rPr>
        <w:t xml:space="preserve"> aj navrhovaná</w:t>
      </w:r>
      <w:r>
        <w:rPr>
          <w:rFonts w:hint="default"/>
        </w:rPr>
        <w:t xml:space="preserve"> prá</w:t>
      </w:r>
      <w:r>
        <w:rPr>
          <w:rFonts w:hint="default"/>
        </w:rPr>
        <w:t>vna ú</w:t>
      </w:r>
      <w:r>
        <w:rPr>
          <w:rFonts w:hint="default"/>
        </w:rPr>
        <w:t>prava s </w:t>
      </w:r>
      <w:r>
        <w:rPr>
          <w:rFonts w:hint="default"/>
        </w:rPr>
        <w:t>tý</w:t>
      </w:r>
      <w:r>
        <w:rPr>
          <w:rFonts w:hint="default"/>
        </w:rPr>
        <w:t>m, ž</w:t>
      </w:r>
      <w:r>
        <w:rPr>
          <w:rFonts w:hint="default"/>
        </w:rPr>
        <w:t>e osobitný</w:t>
      </w:r>
      <w:r>
        <w:rPr>
          <w:rFonts w:hint="default"/>
        </w:rPr>
        <w:t>mi ustanoveniami precizuje rozsah spracú</w:t>
      </w:r>
      <w:r>
        <w:rPr>
          <w:rFonts w:hint="default"/>
        </w:rPr>
        <w:t>vaný</w:t>
      </w:r>
      <w:r>
        <w:rPr>
          <w:rFonts w:hint="default"/>
        </w:rPr>
        <w:t>ch osobný</w:t>
      </w:r>
      <w:r>
        <w:rPr>
          <w:rFonts w:hint="default"/>
        </w:rPr>
        <w:t>ch ú</w:t>
      </w:r>
      <w:r>
        <w:rPr>
          <w:rFonts w:hint="default"/>
        </w:rPr>
        <w:t>dajov, okruh dotknutý</w:t>
      </w:r>
      <w:r>
        <w:rPr>
          <w:rFonts w:hint="default"/>
        </w:rPr>
        <w:t>ch fyzic</w:t>
      </w:r>
      <w:r>
        <w:rPr>
          <w:rFonts w:hint="default"/>
        </w:rPr>
        <w:t>ký</w:t>
      </w:r>
      <w:r>
        <w:rPr>
          <w:rFonts w:hint="default"/>
        </w:rPr>
        <w:t>ch osô</w:t>
      </w:r>
      <w:r>
        <w:rPr>
          <w:rFonts w:hint="default"/>
        </w:rPr>
        <w:t>b a </w:t>
      </w:r>
      <w:r>
        <w:rPr>
          <w:rFonts w:hint="default"/>
        </w:rPr>
        <w:t>úč</w:t>
      </w:r>
      <w:r>
        <w:rPr>
          <w:rFonts w:hint="default"/>
        </w:rPr>
        <w:t>ely spracú</w:t>
      </w:r>
      <w:r>
        <w:rPr>
          <w:rFonts w:hint="default"/>
        </w:rPr>
        <w:t>vania tý</w:t>
      </w:r>
      <w:r>
        <w:rPr>
          <w:rFonts w:hint="default"/>
        </w:rPr>
        <w:t>chto ú</w:t>
      </w:r>
      <w:r>
        <w:rPr>
          <w:rFonts w:hint="default"/>
        </w:rPr>
        <w:t>dajov pre obec, vyšší</w:t>
      </w:r>
      <w:r>
        <w:rPr>
          <w:rFonts w:hint="default"/>
        </w:rPr>
        <w:t xml:space="preserve"> ú</w:t>
      </w:r>
      <w:r>
        <w:rPr>
          <w:rFonts w:hint="default"/>
        </w:rPr>
        <w:t>zemný</w:t>
      </w:r>
      <w:r>
        <w:rPr>
          <w:rFonts w:hint="default"/>
        </w:rPr>
        <w:t xml:space="preserve"> celok, poskytovateľ</w:t>
      </w:r>
      <w:r>
        <w:rPr>
          <w:rFonts w:hint="default"/>
        </w:rPr>
        <w:t>a sociá</w:t>
      </w:r>
      <w:r>
        <w:rPr>
          <w:rFonts w:hint="default"/>
        </w:rPr>
        <w:t>lnych služ</w:t>
      </w:r>
      <w:r>
        <w:rPr>
          <w:rFonts w:hint="default"/>
        </w:rPr>
        <w:t>ieb a ministerstvo, a to v </w:t>
      </w:r>
      <w:r>
        <w:rPr>
          <w:rFonts w:hint="default"/>
        </w:rPr>
        <w:t>sú</w:t>
      </w:r>
      <w:r>
        <w:rPr>
          <w:rFonts w:hint="default"/>
        </w:rPr>
        <w:t>lade s </w:t>
      </w:r>
      <w:r>
        <w:rPr>
          <w:rFonts w:hint="default"/>
        </w:rPr>
        <w:t>ich pô</w:t>
      </w:r>
      <w:r>
        <w:rPr>
          <w:rFonts w:hint="default"/>
        </w:rPr>
        <w:t>sobnosť</w:t>
      </w:r>
      <w:r>
        <w:rPr>
          <w:rFonts w:hint="default"/>
        </w:rPr>
        <w:t>ou ustanovenou zá</w:t>
      </w:r>
      <w:r>
        <w:rPr>
          <w:rFonts w:hint="default"/>
        </w:rPr>
        <w:t>konom o </w:t>
      </w:r>
      <w:r>
        <w:rPr>
          <w:rFonts w:hint="default"/>
        </w:rPr>
        <w:t>sociá</w:t>
      </w:r>
      <w:r>
        <w:rPr>
          <w:rFonts w:hint="default"/>
        </w:rPr>
        <w:t>lnych služ</w:t>
      </w:r>
      <w:r>
        <w:rPr>
          <w:rFonts w:hint="default"/>
        </w:rPr>
        <w:t>bá</w:t>
      </w:r>
      <w:r>
        <w:rPr>
          <w:rFonts w:hint="default"/>
        </w:rPr>
        <w:t>ch, ktorá</w:t>
      </w:r>
      <w:r>
        <w:rPr>
          <w:rFonts w:hint="default"/>
        </w:rPr>
        <w:t xml:space="preserve"> predpokladá</w:t>
      </w:r>
      <w:r>
        <w:rPr>
          <w:rFonts w:hint="default"/>
        </w:rPr>
        <w:t xml:space="preserve"> spracú</w:t>
      </w:r>
      <w:r>
        <w:rPr>
          <w:rFonts w:hint="default"/>
        </w:rPr>
        <w:t>vanie osobný</w:t>
      </w:r>
      <w:r>
        <w:rPr>
          <w:rFonts w:hint="default"/>
        </w:rPr>
        <w:t>ch ú</w:t>
      </w:r>
      <w:r>
        <w:rPr>
          <w:rFonts w:hint="default"/>
        </w:rPr>
        <w:t>dajov dotknutý</w:t>
      </w:r>
      <w:r>
        <w:rPr>
          <w:rFonts w:hint="default"/>
        </w:rPr>
        <w:t xml:space="preserve">ch </w:t>
      </w:r>
      <w:r>
        <w:rPr>
          <w:rFonts w:hint="default"/>
        </w:rPr>
        <w:t>f</w:t>
      </w:r>
      <w:r>
        <w:rPr>
          <w:rFonts w:hint="default"/>
        </w:rPr>
        <w:t>yzický</w:t>
      </w:r>
      <w:r>
        <w:rPr>
          <w:rFonts w:hint="default"/>
        </w:rPr>
        <w:t>ch osô</w:t>
      </w:r>
      <w:r>
        <w:rPr>
          <w:rFonts w:hint="default"/>
        </w:rPr>
        <w:t>b. Takto koncipovanou prá</w:t>
      </w:r>
      <w:r>
        <w:rPr>
          <w:rFonts w:hint="default"/>
        </w:rPr>
        <w:t>vnou ú</w:t>
      </w:r>
      <w:r>
        <w:rPr>
          <w:rFonts w:hint="default"/>
        </w:rPr>
        <w:t>pravou je vo vä</w:t>
      </w:r>
      <w:r>
        <w:rPr>
          <w:rFonts w:hint="default"/>
        </w:rPr>
        <w:t>zbe na §</w:t>
      </w:r>
      <w:r>
        <w:rPr>
          <w:rFonts w:hint="default"/>
        </w:rPr>
        <w:t xml:space="preserve"> 10 ods. 2  zá</w:t>
      </w:r>
      <w:r>
        <w:rPr>
          <w:rFonts w:hint="default"/>
        </w:rPr>
        <w:t>kona č</w:t>
      </w:r>
      <w:r>
        <w:rPr>
          <w:rFonts w:hint="default"/>
        </w:rPr>
        <w:t>. 122/2013 Z.</w:t>
      </w:r>
      <w:r w:rsidR="001C2F04">
        <w:t xml:space="preserve"> </w:t>
      </w:r>
      <w:r>
        <w:rPr>
          <w:rFonts w:hint="default"/>
        </w:rPr>
        <w:t>z. zabezpeč</w:t>
      </w:r>
      <w:r>
        <w:rPr>
          <w:rFonts w:hint="default"/>
        </w:rPr>
        <w:t>ená</w:t>
      </w:r>
      <w:r>
        <w:rPr>
          <w:rFonts w:hint="default"/>
        </w:rPr>
        <w:t xml:space="preserve"> mož</w:t>
      </w:r>
      <w:r>
        <w:rPr>
          <w:rFonts w:hint="default"/>
        </w:rPr>
        <w:t>nosť</w:t>
      </w:r>
      <w:r>
        <w:rPr>
          <w:rFonts w:hint="default"/>
        </w:rPr>
        <w:t xml:space="preserve"> také</w:t>
      </w:r>
      <w:r>
        <w:rPr>
          <w:rFonts w:hint="default"/>
        </w:rPr>
        <w:t>hoto spracú</w:t>
      </w:r>
      <w:r>
        <w:rPr>
          <w:rFonts w:hint="default"/>
        </w:rPr>
        <w:t>vania osobný</w:t>
      </w:r>
      <w:r>
        <w:rPr>
          <w:rFonts w:hint="default"/>
        </w:rPr>
        <w:t>ch ú</w:t>
      </w:r>
      <w:r>
        <w:rPr>
          <w:rFonts w:hint="default"/>
        </w:rPr>
        <w:t>dajov bez sú</w:t>
      </w:r>
      <w:r>
        <w:rPr>
          <w:rFonts w:hint="default"/>
        </w:rPr>
        <w:t xml:space="preserve">hlasu dotknutej osoby.    </w:t>
      </w:r>
    </w:p>
    <w:p w:rsidR="00222087" w:rsidRPr="005B394B" w:rsidP="00222087">
      <w:pPr>
        <w:bidi w:val="0"/>
        <w:ind w:firstLine="708"/>
        <w:jc w:val="both"/>
      </w:pPr>
      <w:r>
        <w:t>V </w:t>
      </w:r>
      <w:r>
        <w:rPr>
          <w:rFonts w:hint="default"/>
        </w:rPr>
        <w:t>sú</w:t>
      </w:r>
      <w:r>
        <w:rPr>
          <w:rFonts w:hint="default"/>
        </w:rPr>
        <w:t>lade s §</w:t>
      </w:r>
      <w:r>
        <w:rPr>
          <w:rFonts w:hint="default"/>
        </w:rPr>
        <w:t xml:space="preserve"> 15 ods. 6 zá</w:t>
      </w:r>
      <w:r>
        <w:rPr>
          <w:rFonts w:hint="default"/>
        </w:rPr>
        <w:t>kona č</w:t>
      </w:r>
      <w:r>
        <w:rPr>
          <w:rFonts w:hint="default"/>
        </w:rPr>
        <w:t>. 122/2013 Z.</w:t>
      </w:r>
      <w:r w:rsidR="001C2F04">
        <w:t xml:space="preserve"> </w:t>
      </w:r>
      <w:r>
        <w:rPr>
          <w:rFonts w:hint="default"/>
        </w:rPr>
        <w:t>z. zí</w:t>
      </w:r>
      <w:r>
        <w:rPr>
          <w:rFonts w:hint="default"/>
        </w:rPr>
        <w:t>skavať</w:t>
      </w:r>
      <w:r>
        <w:rPr>
          <w:rFonts w:hint="default"/>
        </w:rPr>
        <w:t xml:space="preserve"> osobné</w:t>
      </w:r>
      <w:r>
        <w:rPr>
          <w:rFonts w:hint="default"/>
        </w:rPr>
        <w:t xml:space="preserve"> ú</w:t>
      </w:r>
      <w:r>
        <w:rPr>
          <w:rFonts w:hint="default"/>
        </w:rPr>
        <w:t>daje nevyhnutné</w:t>
      </w:r>
      <w:r>
        <w:rPr>
          <w:rFonts w:hint="default"/>
        </w:rPr>
        <w:t xml:space="preserve"> na dosiahnutie úč</w:t>
      </w:r>
      <w:r>
        <w:rPr>
          <w:rFonts w:hint="default"/>
        </w:rPr>
        <w:t>elu spracú</w:t>
      </w:r>
      <w:r>
        <w:rPr>
          <w:rFonts w:hint="default"/>
        </w:rPr>
        <w:t>vania kopí</w:t>
      </w:r>
      <w:r>
        <w:rPr>
          <w:rFonts w:hint="default"/>
        </w:rPr>
        <w:t>rovaní</w:t>
      </w:r>
      <w:r>
        <w:rPr>
          <w:rFonts w:hint="default"/>
        </w:rPr>
        <w:t>m, skenovaní</w:t>
      </w:r>
      <w:r>
        <w:rPr>
          <w:rFonts w:hint="default"/>
        </w:rPr>
        <w:t>m alebo iný</w:t>
      </w:r>
      <w:r>
        <w:rPr>
          <w:rFonts w:hint="default"/>
        </w:rPr>
        <w:t>m zaznamená</w:t>
      </w:r>
      <w:r>
        <w:rPr>
          <w:rFonts w:hint="default"/>
        </w:rPr>
        <w:t>vaní</w:t>
      </w:r>
      <w:r>
        <w:rPr>
          <w:rFonts w:hint="default"/>
        </w:rPr>
        <w:t>m ú</w:t>
      </w:r>
      <w:r>
        <w:rPr>
          <w:rFonts w:hint="default"/>
        </w:rPr>
        <w:t>radný</w:t>
      </w:r>
      <w:r>
        <w:rPr>
          <w:rFonts w:hint="default"/>
        </w:rPr>
        <w:t>ch dokladov na nosič</w:t>
      </w:r>
      <w:r>
        <w:rPr>
          <w:rFonts w:hint="default"/>
        </w:rPr>
        <w:t xml:space="preserve"> informá</w:t>
      </w:r>
      <w:r>
        <w:rPr>
          <w:rFonts w:hint="default"/>
        </w:rPr>
        <w:t>cií</w:t>
      </w:r>
      <w:r>
        <w:rPr>
          <w:rFonts w:hint="default"/>
        </w:rPr>
        <w:t xml:space="preserve"> mož</w:t>
      </w:r>
      <w:r>
        <w:rPr>
          <w:rFonts w:hint="default"/>
        </w:rPr>
        <w:t>no len vtedy, ak s </w:t>
      </w:r>
      <w:r>
        <w:rPr>
          <w:rFonts w:hint="default"/>
        </w:rPr>
        <w:t>tý</w:t>
      </w:r>
      <w:r>
        <w:rPr>
          <w:rFonts w:hint="default"/>
        </w:rPr>
        <w:t>m dotknutá</w:t>
      </w:r>
      <w:r>
        <w:rPr>
          <w:rFonts w:hint="default"/>
        </w:rPr>
        <w:t xml:space="preserve"> osoba pí</w:t>
      </w:r>
      <w:r>
        <w:rPr>
          <w:rFonts w:hint="default"/>
        </w:rPr>
        <w:t>somne sú</w:t>
      </w:r>
      <w:r>
        <w:rPr>
          <w:rFonts w:hint="default"/>
        </w:rPr>
        <w:t>hlasí</w:t>
      </w:r>
      <w:r>
        <w:rPr>
          <w:rFonts w:hint="default"/>
        </w:rPr>
        <w:t xml:space="preserve"> alebo ak to osobitný</w:t>
      </w:r>
      <w:r>
        <w:rPr>
          <w:rFonts w:hint="default"/>
        </w:rPr>
        <w:t xml:space="preserve"> zá</w:t>
      </w:r>
      <w:r>
        <w:rPr>
          <w:rFonts w:hint="default"/>
        </w:rPr>
        <w:t>kon vý</w:t>
      </w:r>
      <w:r>
        <w:rPr>
          <w:rFonts w:hint="default"/>
        </w:rPr>
        <w:t>slovne umožň</w:t>
      </w:r>
      <w:r>
        <w:rPr>
          <w:rFonts w:hint="default"/>
        </w:rPr>
        <w:t>uje bez sú</w:t>
      </w:r>
      <w:r>
        <w:rPr>
          <w:rFonts w:hint="default"/>
        </w:rPr>
        <w:t>hlasu do</w:t>
      </w:r>
      <w:r>
        <w:rPr>
          <w:rFonts w:hint="default"/>
        </w:rPr>
        <w:t>t</w:t>
      </w:r>
      <w:r>
        <w:rPr>
          <w:rFonts w:hint="default"/>
        </w:rPr>
        <w:t>knutej osoby. Na tú</w:t>
      </w:r>
      <w:r>
        <w:rPr>
          <w:rFonts w:hint="default"/>
        </w:rPr>
        <w:t>to prá</w:t>
      </w:r>
      <w:r>
        <w:rPr>
          <w:rFonts w:hint="default"/>
        </w:rPr>
        <w:t>vnu ú</w:t>
      </w:r>
      <w:r>
        <w:rPr>
          <w:rFonts w:hint="default"/>
        </w:rPr>
        <w:t>pravu reaguje predkladaný</w:t>
      </w:r>
      <w:r>
        <w:rPr>
          <w:rFonts w:hint="default"/>
        </w:rPr>
        <w:t xml:space="preserve"> ná</w:t>
      </w:r>
      <w:r>
        <w:rPr>
          <w:rFonts w:hint="default"/>
        </w:rPr>
        <w:t>vrh tý</w:t>
      </w:r>
      <w:r>
        <w:rPr>
          <w:rFonts w:hint="default"/>
        </w:rPr>
        <w:t>m, ž</w:t>
      </w:r>
      <w:r>
        <w:rPr>
          <w:rFonts w:hint="default"/>
        </w:rPr>
        <w:t>e je v </w:t>
      </w:r>
      <w:r>
        <w:rPr>
          <w:rFonts w:hint="default"/>
        </w:rPr>
        <w:t>zá</w:t>
      </w:r>
      <w:r>
        <w:rPr>
          <w:rFonts w:hint="default"/>
        </w:rPr>
        <w:t>kone o </w:t>
      </w:r>
      <w:r>
        <w:rPr>
          <w:rFonts w:hint="default"/>
        </w:rPr>
        <w:t>sociá</w:t>
      </w:r>
      <w:r>
        <w:rPr>
          <w:rFonts w:hint="default"/>
        </w:rPr>
        <w:t>lnych služ</w:t>
      </w:r>
      <w:r>
        <w:rPr>
          <w:rFonts w:hint="default"/>
        </w:rPr>
        <w:t>bá</w:t>
      </w:r>
      <w:r>
        <w:rPr>
          <w:rFonts w:hint="default"/>
        </w:rPr>
        <w:t>ch, ako š</w:t>
      </w:r>
      <w:r>
        <w:rPr>
          <w:rFonts w:hint="default"/>
        </w:rPr>
        <w:t>peciá</w:t>
      </w:r>
      <w:r>
        <w:rPr>
          <w:rFonts w:hint="default"/>
        </w:rPr>
        <w:t>lnej prá</w:t>
      </w:r>
      <w:r>
        <w:rPr>
          <w:rFonts w:hint="default"/>
        </w:rPr>
        <w:t>vnej ú</w:t>
      </w:r>
      <w:r>
        <w:rPr>
          <w:rFonts w:hint="default"/>
        </w:rPr>
        <w:t>prave, ustanovená</w:t>
      </w:r>
      <w:r>
        <w:rPr>
          <w:rFonts w:hint="default"/>
        </w:rPr>
        <w:t xml:space="preserve"> mož</w:t>
      </w:r>
      <w:r>
        <w:rPr>
          <w:rFonts w:hint="default"/>
        </w:rPr>
        <w:t>nosť</w:t>
      </w:r>
      <w:r>
        <w:rPr>
          <w:rFonts w:hint="default"/>
        </w:rPr>
        <w:t xml:space="preserve"> zí</w:t>
      </w:r>
      <w:r>
        <w:rPr>
          <w:rFonts w:hint="default"/>
        </w:rPr>
        <w:t>skavať</w:t>
      </w:r>
      <w:r>
        <w:rPr>
          <w:rFonts w:hint="default"/>
        </w:rPr>
        <w:t xml:space="preserve"> osobné</w:t>
      </w:r>
      <w:r>
        <w:rPr>
          <w:rFonts w:hint="default"/>
        </w:rPr>
        <w:t xml:space="preserve"> ú</w:t>
      </w:r>
      <w:r>
        <w:rPr>
          <w:rFonts w:hint="default"/>
        </w:rPr>
        <w:t>daje kopí</w:t>
      </w:r>
      <w:r>
        <w:rPr>
          <w:rFonts w:hint="default"/>
        </w:rPr>
        <w:t>rovaní</w:t>
      </w:r>
      <w:r>
        <w:rPr>
          <w:rFonts w:hint="default"/>
        </w:rPr>
        <w:t>m, skenovaní</w:t>
      </w:r>
      <w:r>
        <w:rPr>
          <w:rFonts w:hint="default"/>
        </w:rPr>
        <w:t>m alebo iný</w:t>
      </w:r>
      <w:r>
        <w:rPr>
          <w:rFonts w:hint="default"/>
        </w:rPr>
        <w:t>m zaznamená</w:t>
      </w:r>
      <w:r>
        <w:rPr>
          <w:rFonts w:hint="default"/>
        </w:rPr>
        <w:t>vaní</w:t>
      </w:r>
      <w:r>
        <w:rPr>
          <w:rFonts w:hint="default"/>
        </w:rPr>
        <w:t>m ú</w:t>
      </w:r>
      <w:r>
        <w:rPr>
          <w:rFonts w:hint="default"/>
        </w:rPr>
        <w:t>radný</w:t>
      </w:r>
      <w:r>
        <w:rPr>
          <w:rFonts w:hint="default"/>
        </w:rPr>
        <w:t>ch dokladov na nosič</w:t>
      </w:r>
      <w:r>
        <w:rPr>
          <w:rFonts w:hint="default"/>
        </w:rPr>
        <w:t xml:space="preserve"> i</w:t>
      </w:r>
      <w:r>
        <w:rPr>
          <w:rFonts w:hint="default"/>
        </w:rPr>
        <w:t>n</w:t>
      </w:r>
      <w:r>
        <w:rPr>
          <w:rFonts w:hint="default"/>
        </w:rPr>
        <w:t>formá</w:t>
      </w:r>
      <w:r>
        <w:rPr>
          <w:rFonts w:hint="default"/>
        </w:rPr>
        <w:t>cií</w:t>
      </w:r>
      <w:r>
        <w:rPr>
          <w:rFonts w:hint="default"/>
        </w:rPr>
        <w:t xml:space="preserve"> pre obec, vyšší</w:t>
      </w:r>
      <w:r>
        <w:rPr>
          <w:rFonts w:hint="default"/>
        </w:rPr>
        <w:t xml:space="preserve"> ú</w:t>
      </w:r>
      <w:r>
        <w:rPr>
          <w:rFonts w:hint="default"/>
        </w:rPr>
        <w:t>zemný</w:t>
      </w:r>
      <w:r>
        <w:rPr>
          <w:rFonts w:hint="default"/>
        </w:rPr>
        <w:t xml:space="preserve"> celok, poskytovateľ</w:t>
      </w:r>
      <w:r>
        <w:rPr>
          <w:rFonts w:hint="default"/>
        </w:rPr>
        <w:t>a sociá</w:t>
      </w:r>
      <w:r>
        <w:rPr>
          <w:rFonts w:hint="default"/>
        </w:rPr>
        <w:t>lnych služ</w:t>
      </w:r>
      <w:r>
        <w:rPr>
          <w:rFonts w:hint="default"/>
        </w:rPr>
        <w:t>ieb a </w:t>
      </w:r>
      <w:r>
        <w:rPr>
          <w:rFonts w:hint="default"/>
        </w:rPr>
        <w:t>ministerstvo na úč</w:t>
      </w:r>
      <w:r>
        <w:rPr>
          <w:rFonts w:hint="default"/>
        </w:rPr>
        <w:t>ely, ktoré</w:t>
      </w:r>
      <w:r>
        <w:rPr>
          <w:rFonts w:hint="default"/>
        </w:rPr>
        <w:t xml:space="preserve"> im vyplý</w:t>
      </w:r>
      <w:r>
        <w:rPr>
          <w:rFonts w:hint="default"/>
        </w:rPr>
        <w:t>vajú</w:t>
      </w:r>
      <w:r>
        <w:rPr>
          <w:rFonts w:hint="default"/>
        </w:rPr>
        <w:t xml:space="preserve"> z </w:t>
      </w:r>
      <w:r>
        <w:rPr>
          <w:rFonts w:hint="default"/>
        </w:rPr>
        <w:t>pô</w:t>
      </w:r>
      <w:r>
        <w:rPr>
          <w:rFonts w:hint="default"/>
        </w:rPr>
        <w:t>sobnosti ustanovenej tý</w:t>
      </w:r>
      <w:r>
        <w:rPr>
          <w:rFonts w:hint="default"/>
        </w:rPr>
        <w:t>mto zá</w:t>
      </w:r>
      <w:r>
        <w:rPr>
          <w:rFonts w:hint="default"/>
        </w:rPr>
        <w:t>konom.  Tý</w:t>
      </w:r>
      <w:r>
        <w:rPr>
          <w:rFonts w:hint="default"/>
        </w:rPr>
        <w:t>m je vo vä</w:t>
      </w:r>
      <w:r>
        <w:rPr>
          <w:rFonts w:hint="default"/>
        </w:rPr>
        <w:t>zbe na §</w:t>
      </w:r>
      <w:r>
        <w:rPr>
          <w:rFonts w:hint="default"/>
        </w:rPr>
        <w:t xml:space="preserve"> 15 ods. 6  zá</w:t>
      </w:r>
      <w:r>
        <w:rPr>
          <w:rFonts w:hint="default"/>
        </w:rPr>
        <w:t>kona č</w:t>
      </w:r>
      <w:r>
        <w:rPr>
          <w:rFonts w:hint="default"/>
        </w:rPr>
        <w:t>. 122/2013 Z.</w:t>
      </w:r>
      <w:r w:rsidR="001C2F04">
        <w:t xml:space="preserve"> </w:t>
      </w:r>
      <w:r>
        <w:rPr>
          <w:rFonts w:hint="default"/>
        </w:rPr>
        <w:t>z. zabezpeč</w:t>
      </w:r>
      <w:r>
        <w:rPr>
          <w:rFonts w:hint="default"/>
        </w:rPr>
        <w:t>ená</w:t>
      </w:r>
      <w:r>
        <w:rPr>
          <w:rFonts w:hint="default"/>
        </w:rPr>
        <w:t xml:space="preserve"> mož</w:t>
      </w:r>
      <w:r>
        <w:rPr>
          <w:rFonts w:hint="default"/>
        </w:rPr>
        <w:t>nosť</w:t>
      </w:r>
      <w:r>
        <w:rPr>
          <w:rFonts w:hint="default"/>
        </w:rPr>
        <w:t xml:space="preserve"> také</w:t>
      </w:r>
      <w:r>
        <w:rPr>
          <w:rFonts w:hint="default"/>
        </w:rPr>
        <w:t>hoto zí</w:t>
      </w:r>
      <w:r>
        <w:rPr>
          <w:rFonts w:hint="default"/>
        </w:rPr>
        <w:t>skavania os</w:t>
      </w:r>
      <w:r>
        <w:rPr>
          <w:rFonts w:hint="default"/>
        </w:rPr>
        <w:t>obný</w:t>
      </w:r>
      <w:r>
        <w:rPr>
          <w:rFonts w:hint="default"/>
        </w:rPr>
        <w:t>ch ú</w:t>
      </w:r>
      <w:r>
        <w:rPr>
          <w:rFonts w:hint="default"/>
        </w:rPr>
        <w:t>dajov bez sú</w:t>
      </w:r>
      <w:r>
        <w:rPr>
          <w:rFonts w:hint="default"/>
        </w:rPr>
        <w:t xml:space="preserve">hlasu dotknutej osoby.   </w:t>
      </w:r>
    </w:p>
    <w:p w:rsidR="00CD4618" w:rsidRPr="00D65693" w:rsidP="00D65693">
      <w:pPr>
        <w:pStyle w:val="Standard"/>
        <w:bidi w:val="0"/>
        <w:rPr>
          <w:rFonts w:cs="Times New Roman"/>
        </w:rPr>
      </w:pPr>
    </w:p>
    <w:p w:rsidR="00AB0D86" w:rsidP="00D65693">
      <w:pPr>
        <w:pStyle w:val="Standard"/>
        <w:bidi w:val="0"/>
        <w:jc w:val="both"/>
        <w:rPr>
          <w:rFonts w:cs="Times New Roman" w:hint="default"/>
          <w:b/>
        </w:rPr>
      </w:pPr>
      <w:r w:rsidRPr="00D65693" w:rsidR="003509FF">
        <w:rPr>
          <w:rFonts w:cs="Times New Roman"/>
          <w:b/>
        </w:rPr>
        <w:t xml:space="preserve">K bodu </w:t>
      </w:r>
      <w:r w:rsidR="00070833">
        <w:rPr>
          <w:rFonts w:cs="Times New Roman"/>
          <w:b/>
        </w:rPr>
        <w:t>1</w:t>
      </w:r>
      <w:r>
        <w:rPr>
          <w:rFonts w:cs="Times New Roman"/>
          <w:b/>
        </w:rPr>
        <w:t xml:space="preserve">91 </w:t>
      </w:r>
      <w:r>
        <w:rPr>
          <w:rFonts w:cs="Times New Roman" w:hint="default"/>
          <w:b/>
        </w:rPr>
        <w:t>–</w:t>
      </w:r>
      <w:r>
        <w:rPr>
          <w:rFonts w:cs="Times New Roman" w:hint="default"/>
          <w:b/>
        </w:rPr>
        <w:t xml:space="preserve"> pozná</w:t>
      </w:r>
      <w:r>
        <w:rPr>
          <w:rFonts w:cs="Times New Roman" w:hint="default"/>
          <w:b/>
        </w:rPr>
        <w:t>mka pod č</w:t>
      </w:r>
      <w:r>
        <w:rPr>
          <w:rFonts w:cs="Times New Roman" w:hint="default"/>
          <w:b/>
        </w:rPr>
        <w:t>iarou</w:t>
      </w:r>
    </w:p>
    <w:p w:rsidR="00AB0D86" w:rsidRPr="008825A1" w:rsidP="00D65693">
      <w:pPr>
        <w:pStyle w:val="Standard"/>
        <w:bidi w:val="0"/>
        <w:jc w:val="both"/>
        <w:rPr>
          <w:rFonts w:cs="Times New Roman"/>
        </w:rPr>
      </w:pPr>
      <w:r w:rsidR="008825A1">
        <w:rPr>
          <w:rFonts w:cs="Times New Roman"/>
        </w:rPr>
        <w:tab/>
      </w:r>
      <w:r w:rsidRPr="008825A1">
        <w:rPr>
          <w:rFonts w:cs="Times New Roman" w:hint="default"/>
        </w:rPr>
        <w:t>Vypúšť</w:t>
      </w:r>
      <w:r w:rsidRPr="008825A1">
        <w:rPr>
          <w:rFonts w:cs="Times New Roman" w:hint="default"/>
        </w:rPr>
        <w:t>a sa pozná</w:t>
      </w:r>
      <w:r w:rsidRPr="008825A1">
        <w:rPr>
          <w:rFonts w:cs="Times New Roman" w:hint="default"/>
        </w:rPr>
        <w:t>mka pod č</w:t>
      </w:r>
      <w:r w:rsidRPr="008825A1">
        <w:rPr>
          <w:rFonts w:cs="Times New Roman" w:hint="default"/>
        </w:rPr>
        <w:t>iarou k </w:t>
      </w:r>
      <w:r w:rsidRPr="008825A1">
        <w:rPr>
          <w:rFonts w:cs="Times New Roman" w:hint="default"/>
        </w:rPr>
        <w:t>odkazu 53 (zá</w:t>
      </w:r>
      <w:r w:rsidRPr="008825A1">
        <w:rPr>
          <w:rFonts w:cs="Times New Roman" w:hint="default"/>
        </w:rPr>
        <w:t>kon</w:t>
      </w:r>
      <w:r w:rsidR="008825A1">
        <w:rPr>
          <w:rFonts w:cs="Times New Roman"/>
        </w:rPr>
        <w:t xml:space="preserve"> </w:t>
      </w:r>
      <w:r w:rsidRPr="008825A1">
        <w:rPr>
          <w:rFonts w:cs="Times New Roman" w:hint="default"/>
        </w:rPr>
        <w:t>č.</w:t>
      </w:r>
      <w:r w:rsidR="008825A1">
        <w:rPr>
          <w:rFonts w:cs="Times New Roman"/>
        </w:rPr>
        <w:t xml:space="preserve"> </w:t>
      </w:r>
      <w:r w:rsidRPr="008825A1">
        <w:rPr>
          <w:rFonts w:cs="Times New Roman"/>
        </w:rPr>
        <w:t>428/2002 Z.</w:t>
      </w:r>
      <w:r w:rsidR="008825A1">
        <w:rPr>
          <w:rFonts w:cs="Times New Roman"/>
        </w:rPr>
        <w:t xml:space="preserve"> </w:t>
      </w:r>
      <w:r w:rsidRPr="008825A1">
        <w:rPr>
          <w:rFonts w:cs="Times New Roman"/>
        </w:rPr>
        <w:t>z.) z </w:t>
      </w:r>
      <w:r w:rsidRPr="008825A1">
        <w:rPr>
          <w:rFonts w:cs="Times New Roman" w:hint="default"/>
        </w:rPr>
        <w:t>dô</w:t>
      </w:r>
      <w:r w:rsidRPr="008825A1">
        <w:rPr>
          <w:rFonts w:cs="Times New Roman" w:hint="default"/>
        </w:rPr>
        <w:t>vodu nadbytoč</w:t>
      </w:r>
      <w:r w:rsidRPr="008825A1">
        <w:rPr>
          <w:rFonts w:cs="Times New Roman" w:hint="default"/>
        </w:rPr>
        <w:t>nosti</w:t>
      </w:r>
      <w:r w:rsidR="008825A1">
        <w:rPr>
          <w:rFonts w:cs="Times New Roman"/>
        </w:rPr>
        <w:t>.</w:t>
      </w:r>
    </w:p>
    <w:p w:rsidR="00AB0D86" w:rsidP="00D65693">
      <w:pPr>
        <w:pStyle w:val="Standard"/>
        <w:bidi w:val="0"/>
        <w:jc w:val="both"/>
        <w:rPr>
          <w:rFonts w:cs="Times New Roman"/>
          <w:b/>
        </w:rPr>
      </w:pPr>
    </w:p>
    <w:p w:rsidR="00CD4618" w:rsidRPr="00D65693" w:rsidP="00D65693">
      <w:pPr>
        <w:pStyle w:val="Standard"/>
        <w:bidi w:val="0"/>
        <w:jc w:val="both"/>
        <w:rPr>
          <w:rFonts w:cs="Times New Roman"/>
          <w:b/>
        </w:rPr>
      </w:pPr>
      <w:r w:rsidRPr="00D65693" w:rsidR="003509FF">
        <w:rPr>
          <w:rFonts w:cs="Times New Roman"/>
          <w:b/>
        </w:rPr>
        <w:t xml:space="preserve"> </w:t>
      </w:r>
      <w:r w:rsidRPr="00D65693" w:rsidR="00AB0D86">
        <w:rPr>
          <w:rFonts w:cs="Times New Roman"/>
          <w:b/>
        </w:rPr>
        <w:t xml:space="preserve">K bodu </w:t>
      </w:r>
      <w:r w:rsidR="00AB0D86">
        <w:rPr>
          <w:rFonts w:cs="Times New Roman"/>
          <w:b/>
        </w:rPr>
        <w:t xml:space="preserve">192 </w:t>
      </w:r>
      <w:r w:rsidRPr="00D65693" w:rsidR="003509FF">
        <w:rPr>
          <w:rFonts w:cs="Times New Roman" w:hint="default"/>
          <w:b/>
        </w:rPr>
        <w:t>- §</w:t>
      </w:r>
      <w:r w:rsidRPr="00D65693" w:rsidR="003509FF">
        <w:rPr>
          <w:rFonts w:cs="Times New Roman" w:hint="default"/>
          <w:b/>
        </w:rPr>
        <w:t xml:space="preserve"> 95 ods. 2</w:t>
      </w:r>
    </w:p>
    <w:p w:rsidR="00CD4618" w:rsidRPr="00D65693" w:rsidP="00D65693">
      <w:pPr>
        <w:pStyle w:val="Standard"/>
        <w:bidi w:val="0"/>
        <w:jc w:val="both"/>
        <w:rPr>
          <w:rFonts w:cs="Times New Roman"/>
          <w:bCs/>
        </w:rPr>
      </w:pPr>
      <w:r w:rsidRPr="00D65693" w:rsidR="006374BF">
        <w:rPr>
          <w:rFonts w:cs="Times New Roman"/>
          <w:bCs/>
        </w:rPr>
        <w:tab/>
      </w:r>
      <w:r w:rsidRPr="00D65693" w:rsidR="003509FF">
        <w:rPr>
          <w:rFonts w:cs="Times New Roman" w:hint="default"/>
          <w:bCs/>
        </w:rPr>
        <w:t>Ide o legislatí</w:t>
      </w:r>
      <w:r w:rsidRPr="00D65693" w:rsidR="003509FF">
        <w:rPr>
          <w:rFonts w:cs="Times New Roman" w:hint="default"/>
          <w:bCs/>
        </w:rPr>
        <w:t>vnotechnickú</w:t>
      </w:r>
      <w:r w:rsidRPr="00D65693" w:rsidR="003509FF">
        <w:rPr>
          <w:rFonts w:cs="Times New Roman" w:hint="default"/>
          <w:bCs/>
        </w:rPr>
        <w:t xml:space="preserve"> ú</w:t>
      </w:r>
      <w:r w:rsidRPr="00D65693" w:rsidR="003509FF">
        <w:rPr>
          <w:rFonts w:cs="Times New Roman" w:hint="default"/>
          <w:bCs/>
        </w:rPr>
        <w:t>pravu sú</w:t>
      </w:r>
      <w:r w:rsidRPr="00D65693" w:rsidR="003509FF">
        <w:rPr>
          <w:rFonts w:cs="Times New Roman" w:hint="default"/>
          <w:bCs/>
        </w:rPr>
        <w:t>visiacu  s</w:t>
      </w:r>
      <w:r w:rsidR="001C2F04">
        <w:rPr>
          <w:rFonts w:cs="Times New Roman" w:hint="default"/>
          <w:bCs/>
        </w:rPr>
        <w:t>o zmenami v §</w:t>
      </w:r>
      <w:r w:rsidR="001C2F04">
        <w:rPr>
          <w:rFonts w:cs="Times New Roman" w:hint="default"/>
          <w:bCs/>
        </w:rPr>
        <w:t xml:space="preserve"> 2 </w:t>
      </w:r>
      <w:r w:rsidR="00DC67C2">
        <w:rPr>
          <w:rFonts w:cs="Times New Roman" w:hint="default"/>
          <w:bCs/>
        </w:rPr>
        <w:t>tý</w:t>
      </w:r>
      <w:r w:rsidR="00DC67C2">
        <w:rPr>
          <w:rFonts w:cs="Times New Roman" w:hint="default"/>
          <w:bCs/>
        </w:rPr>
        <w:t>kajú</w:t>
      </w:r>
      <w:r w:rsidR="00DC67C2">
        <w:rPr>
          <w:rFonts w:cs="Times New Roman" w:hint="default"/>
          <w:bCs/>
        </w:rPr>
        <w:t>cimi sa nové</w:t>
      </w:r>
      <w:r w:rsidR="00DC67C2">
        <w:rPr>
          <w:rFonts w:cs="Times New Roman" w:hint="default"/>
          <w:bCs/>
        </w:rPr>
        <w:t>ho vymedzenia nepriaznivý</w:t>
      </w:r>
      <w:r w:rsidR="00DC67C2">
        <w:rPr>
          <w:rFonts w:cs="Times New Roman" w:hint="default"/>
          <w:bCs/>
        </w:rPr>
        <w:t>ch sociá</w:t>
      </w:r>
      <w:r w:rsidR="00DC67C2">
        <w:rPr>
          <w:rFonts w:cs="Times New Roman" w:hint="default"/>
          <w:bCs/>
        </w:rPr>
        <w:t>lnych situá</w:t>
      </w:r>
      <w:r w:rsidR="00DC67C2">
        <w:rPr>
          <w:rFonts w:cs="Times New Roman" w:hint="default"/>
          <w:bCs/>
        </w:rPr>
        <w:t>cií.</w:t>
      </w:r>
    </w:p>
    <w:p w:rsidR="00CD4618" w:rsidRPr="00D65693" w:rsidP="00D65693">
      <w:pPr>
        <w:pStyle w:val="Standard"/>
        <w:bidi w:val="0"/>
        <w:jc w:val="both"/>
        <w:rPr>
          <w:rFonts w:cs="Times New Roman"/>
          <w:bCs/>
        </w:rPr>
      </w:pPr>
    </w:p>
    <w:p w:rsidR="00CD4618" w:rsidRPr="00D65693" w:rsidP="00D65693">
      <w:pPr>
        <w:pStyle w:val="Standard"/>
        <w:bidi w:val="0"/>
        <w:jc w:val="both"/>
        <w:rPr>
          <w:rFonts w:cs="Times New Roman"/>
          <w:b/>
        </w:rPr>
      </w:pPr>
      <w:r w:rsidRPr="00D65693" w:rsidR="003509FF">
        <w:rPr>
          <w:rFonts w:cs="Times New Roman"/>
          <w:b/>
        </w:rPr>
        <w:t>K</w:t>
      </w:r>
      <w:r w:rsidR="00070833">
        <w:rPr>
          <w:rFonts w:cs="Times New Roman"/>
          <w:b/>
        </w:rPr>
        <w:t> </w:t>
      </w:r>
      <w:r w:rsidRPr="00D65693" w:rsidR="003509FF">
        <w:rPr>
          <w:rFonts w:cs="Times New Roman"/>
          <w:b/>
        </w:rPr>
        <w:t>bodu</w:t>
      </w:r>
      <w:r w:rsidR="00070833">
        <w:rPr>
          <w:rFonts w:cs="Times New Roman"/>
          <w:b/>
        </w:rPr>
        <w:t xml:space="preserve"> 1</w:t>
      </w:r>
      <w:r w:rsidR="00AB0D86">
        <w:rPr>
          <w:rFonts w:cs="Times New Roman"/>
          <w:b/>
        </w:rPr>
        <w:t>93</w:t>
      </w:r>
      <w:r w:rsidR="00DC67C2">
        <w:rPr>
          <w:rFonts w:cs="Times New Roman"/>
          <w:b/>
        </w:rPr>
        <w:t xml:space="preserve"> </w:t>
      </w:r>
      <w:r w:rsidRPr="00D65693" w:rsidR="003509FF">
        <w:rPr>
          <w:rFonts w:cs="Times New Roman" w:hint="default"/>
          <w:b/>
        </w:rPr>
        <w:t>- §</w:t>
      </w:r>
      <w:r w:rsidRPr="00D65693" w:rsidR="003509FF">
        <w:rPr>
          <w:rFonts w:cs="Times New Roman" w:hint="default"/>
          <w:b/>
        </w:rPr>
        <w:t xml:space="preserve"> 97 ods.</w:t>
      </w:r>
      <w:r w:rsidRPr="00D65693" w:rsidR="00283735">
        <w:rPr>
          <w:rFonts w:cs="Times New Roman"/>
          <w:b/>
        </w:rPr>
        <w:t xml:space="preserve"> </w:t>
      </w:r>
      <w:r w:rsidRPr="00D65693" w:rsidR="003509FF">
        <w:rPr>
          <w:rFonts w:cs="Times New Roman"/>
          <w:b/>
        </w:rPr>
        <w:t>2</w:t>
      </w:r>
    </w:p>
    <w:p w:rsidR="00CD4618" w:rsidP="00D65693">
      <w:pPr>
        <w:pStyle w:val="Standard"/>
        <w:bidi w:val="0"/>
        <w:jc w:val="both"/>
        <w:rPr>
          <w:rFonts w:cs="Times New Roman"/>
        </w:rPr>
      </w:pPr>
      <w:r w:rsidRPr="00D65693" w:rsidR="006374BF">
        <w:rPr>
          <w:rFonts w:cs="Times New Roman"/>
        </w:rPr>
        <w:tab/>
      </w:r>
      <w:r w:rsidRPr="00D65693" w:rsidR="003509FF">
        <w:rPr>
          <w:rFonts w:cs="Times New Roman" w:hint="default"/>
        </w:rPr>
        <w:t>Vzhľ</w:t>
      </w:r>
      <w:r w:rsidRPr="00D65693" w:rsidR="003509FF">
        <w:rPr>
          <w:rFonts w:cs="Times New Roman" w:hint="default"/>
        </w:rPr>
        <w:t>adom na to, ž</w:t>
      </w:r>
      <w:r w:rsidRPr="00D65693" w:rsidR="003509FF">
        <w:rPr>
          <w:rFonts w:cs="Times New Roman" w:hint="default"/>
        </w:rPr>
        <w:t>e jednou z </w:t>
      </w:r>
      <w:r w:rsidRPr="00D65693" w:rsidR="003509FF">
        <w:rPr>
          <w:rFonts w:cs="Times New Roman" w:hint="default"/>
        </w:rPr>
        <w:t>podmienok na vyplatenie finanč</w:t>
      </w:r>
      <w:r w:rsidRPr="00D65693" w:rsidR="003509FF">
        <w:rPr>
          <w:rFonts w:cs="Times New Roman" w:hint="default"/>
        </w:rPr>
        <w:t>né</w:t>
      </w:r>
      <w:r w:rsidRPr="00D65693" w:rsidR="003509FF">
        <w:rPr>
          <w:rFonts w:cs="Times New Roman" w:hint="default"/>
        </w:rPr>
        <w:t>ho prí</w:t>
      </w:r>
      <w:r w:rsidRPr="00D65693" w:rsidR="003509FF">
        <w:rPr>
          <w:rFonts w:cs="Times New Roman" w:hint="default"/>
        </w:rPr>
        <w:t>spevku podľ</w:t>
      </w:r>
      <w:r w:rsidRPr="00D65693" w:rsidR="003509FF">
        <w:rPr>
          <w:rFonts w:cs="Times New Roman" w:hint="default"/>
        </w:rPr>
        <w:t>a §</w:t>
      </w:r>
      <w:r w:rsidRPr="00D65693" w:rsidR="003509FF">
        <w:rPr>
          <w:rFonts w:cs="Times New Roman" w:hint="default"/>
        </w:rPr>
        <w:t xml:space="preserve"> 78b a §</w:t>
      </w:r>
      <w:r w:rsidRPr="00D65693" w:rsidR="003509FF">
        <w:rPr>
          <w:rFonts w:cs="Times New Roman" w:hint="default"/>
        </w:rPr>
        <w:t xml:space="preserve"> 78a je aj predlož</w:t>
      </w:r>
      <w:r w:rsidRPr="00D65693" w:rsidR="003509FF">
        <w:rPr>
          <w:rFonts w:cs="Times New Roman" w:hint="default"/>
        </w:rPr>
        <w:t>enie potvrdenia o </w:t>
      </w:r>
      <w:r w:rsidRPr="00D65693" w:rsidR="003509FF">
        <w:rPr>
          <w:rFonts w:cs="Times New Roman" w:hint="default"/>
        </w:rPr>
        <w:t>tom, ž</w:t>
      </w:r>
      <w:r w:rsidRPr="00D65693" w:rsidR="003509FF">
        <w:rPr>
          <w:rFonts w:cs="Times New Roman" w:hint="default"/>
        </w:rPr>
        <w:t>e poskytovateľ</w:t>
      </w:r>
      <w:r w:rsidRPr="00D65693" w:rsidR="003509FF">
        <w:rPr>
          <w:rFonts w:cs="Times New Roman" w:hint="default"/>
        </w:rPr>
        <w:t xml:space="preserve"> sociá</w:t>
      </w:r>
      <w:r w:rsidRPr="00D65693" w:rsidR="003509FF">
        <w:rPr>
          <w:rFonts w:cs="Times New Roman" w:hint="default"/>
        </w:rPr>
        <w:t>lnej služ</w:t>
      </w:r>
      <w:r w:rsidRPr="00D65693" w:rsidR="003509FF">
        <w:rPr>
          <w:rFonts w:cs="Times New Roman" w:hint="default"/>
        </w:rPr>
        <w:t>by nemá</w:t>
      </w:r>
      <w:r w:rsidRPr="00D65693" w:rsidR="003509FF">
        <w:rPr>
          <w:rFonts w:cs="Times New Roman" w:hint="default"/>
        </w:rPr>
        <w:t xml:space="preserve"> exekú</w:t>
      </w:r>
      <w:r w:rsidRPr="00D65693" w:rsidR="003509FF">
        <w:rPr>
          <w:rFonts w:cs="Times New Roman" w:hint="default"/>
        </w:rPr>
        <w:t>ciou vymá</w:t>
      </w:r>
      <w:r w:rsidRPr="00D65693" w:rsidR="003509FF">
        <w:rPr>
          <w:rFonts w:cs="Times New Roman" w:hint="default"/>
        </w:rPr>
        <w:t>hané</w:t>
      </w:r>
      <w:r w:rsidRPr="00D65693" w:rsidR="003509FF">
        <w:rPr>
          <w:rFonts w:cs="Times New Roman" w:hint="default"/>
        </w:rPr>
        <w:t xml:space="preserve"> daň</w:t>
      </w:r>
      <w:r w:rsidRPr="00D65693" w:rsidR="003509FF">
        <w:rPr>
          <w:rFonts w:cs="Times New Roman" w:hint="default"/>
        </w:rPr>
        <w:t>ové</w:t>
      </w:r>
      <w:r w:rsidRPr="00D65693" w:rsidR="003509FF">
        <w:rPr>
          <w:rFonts w:cs="Times New Roman" w:hint="default"/>
        </w:rPr>
        <w:t xml:space="preserve">  nedoplatky a </w:t>
      </w:r>
      <w:r w:rsidRPr="00D65693" w:rsidR="003509FF">
        <w:rPr>
          <w:rFonts w:cs="Times New Roman" w:hint="default"/>
        </w:rPr>
        <w:t>nedoplatky na zdravotné</w:t>
      </w:r>
      <w:r w:rsidRPr="00D65693" w:rsidR="003509FF">
        <w:rPr>
          <w:rFonts w:cs="Times New Roman" w:hint="default"/>
        </w:rPr>
        <w:t>, a </w:t>
      </w:r>
      <w:r w:rsidRPr="00D65693" w:rsidR="003509FF">
        <w:rPr>
          <w:rFonts w:cs="Times New Roman" w:hint="default"/>
        </w:rPr>
        <w:t>sociá</w:t>
      </w:r>
      <w:r w:rsidRPr="00D65693" w:rsidR="003509FF">
        <w:rPr>
          <w:rFonts w:cs="Times New Roman" w:hint="default"/>
        </w:rPr>
        <w:t>lne poistenie a </w:t>
      </w:r>
      <w:r w:rsidRPr="00D65693" w:rsidR="003509FF">
        <w:rPr>
          <w:rFonts w:cs="Times New Roman" w:hint="default"/>
        </w:rPr>
        <w:t>nedoplatky na starobné</w:t>
      </w:r>
      <w:r w:rsidRPr="00D65693" w:rsidR="003509FF">
        <w:rPr>
          <w:rFonts w:cs="Times New Roman" w:hint="default"/>
        </w:rPr>
        <w:t xml:space="preserve"> dô</w:t>
      </w:r>
      <w:r w:rsidRPr="00D65693" w:rsidR="003509FF">
        <w:rPr>
          <w:rFonts w:cs="Times New Roman" w:hint="default"/>
        </w:rPr>
        <w:t>chodkové</w:t>
      </w:r>
      <w:r w:rsidRPr="00D65693" w:rsidR="003509FF">
        <w:rPr>
          <w:rFonts w:cs="Times New Roman" w:hint="default"/>
        </w:rPr>
        <w:t xml:space="preserve"> sporenie, bolo potrebné</w:t>
      </w:r>
      <w:r w:rsidRPr="00D65693" w:rsidR="003509FF">
        <w:rPr>
          <w:rFonts w:cs="Times New Roman" w:hint="default"/>
        </w:rPr>
        <w:t xml:space="preserve"> ustanoviť</w:t>
      </w:r>
      <w:r w:rsidRPr="00D65693" w:rsidR="003509FF">
        <w:rPr>
          <w:rFonts w:cs="Times New Roman" w:hint="default"/>
        </w:rPr>
        <w:t xml:space="preserve"> prí</w:t>
      </w:r>
      <w:r w:rsidRPr="00D65693" w:rsidR="003509FF">
        <w:rPr>
          <w:rFonts w:cs="Times New Roman" w:hint="default"/>
        </w:rPr>
        <w:t>sluš</w:t>
      </w:r>
      <w:r w:rsidRPr="00D65693" w:rsidR="003509FF">
        <w:rPr>
          <w:rFonts w:cs="Times New Roman" w:hint="default"/>
        </w:rPr>
        <w:t>né</w:t>
      </w:r>
      <w:r w:rsidRPr="00D65693" w:rsidR="003509FF">
        <w:rPr>
          <w:rFonts w:cs="Times New Roman" w:hint="default"/>
        </w:rPr>
        <w:t xml:space="preserve"> inš</w:t>
      </w:r>
      <w:r w:rsidRPr="00D65693" w:rsidR="003509FF">
        <w:rPr>
          <w:rFonts w:cs="Times New Roman" w:hint="default"/>
        </w:rPr>
        <w:t>titú</w:t>
      </w:r>
      <w:r w:rsidRPr="00D65693" w:rsidR="003509FF">
        <w:rPr>
          <w:rFonts w:cs="Times New Roman" w:hint="default"/>
        </w:rPr>
        <w:t>cie, ktoré</w:t>
      </w:r>
      <w:r w:rsidRPr="00D65693" w:rsidR="003509FF">
        <w:rPr>
          <w:rFonts w:cs="Times New Roman" w:hint="default"/>
        </w:rPr>
        <w:t xml:space="preserve"> majú</w:t>
      </w:r>
      <w:r w:rsidRPr="00D65693" w:rsidR="003509FF">
        <w:rPr>
          <w:rFonts w:cs="Times New Roman" w:hint="default"/>
        </w:rPr>
        <w:t xml:space="preserve"> v </w:t>
      </w:r>
      <w:r w:rsidRPr="00D65693" w:rsidR="003509FF">
        <w:rPr>
          <w:rFonts w:cs="Times New Roman" w:hint="default"/>
        </w:rPr>
        <w:t>rá</w:t>
      </w:r>
      <w:r w:rsidRPr="00D65693" w:rsidR="003509FF">
        <w:rPr>
          <w:rFonts w:cs="Times New Roman" w:hint="default"/>
        </w:rPr>
        <w:t>mci súč</w:t>
      </w:r>
      <w:r w:rsidRPr="00D65693" w:rsidR="003509FF">
        <w:rPr>
          <w:rFonts w:cs="Times New Roman" w:hint="default"/>
        </w:rPr>
        <w:t>innosti povinnosť</w:t>
      </w:r>
      <w:r w:rsidRPr="00D65693" w:rsidR="003509FF">
        <w:rPr>
          <w:rFonts w:cs="Times New Roman" w:hint="default"/>
        </w:rPr>
        <w:t xml:space="preserve"> bezplatne  pre</w:t>
      </w:r>
      <w:r w:rsidRPr="00D65693" w:rsidR="003509FF">
        <w:rPr>
          <w:rFonts w:cs="Times New Roman" w:hint="default"/>
        </w:rPr>
        <w:t>d</w:t>
      </w:r>
      <w:r w:rsidRPr="00D65693" w:rsidR="003509FF">
        <w:rPr>
          <w:rFonts w:cs="Times New Roman" w:hint="default"/>
        </w:rPr>
        <w:t>lož</w:t>
      </w:r>
      <w:r w:rsidRPr="00D65693" w:rsidR="003509FF">
        <w:rPr>
          <w:rFonts w:cs="Times New Roman" w:hint="default"/>
        </w:rPr>
        <w:t>iť</w:t>
      </w:r>
      <w:r w:rsidRPr="00D65693" w:rsidR="003509FF">
        <w:rPr>
          <w:rFonts w:cs="Times New Roman" w:hint="default"/>
        </w:rPr>
        <w:t xml:space="preserve"> uvedené</w:t>
      </w:r>
      <w:r w:rsidRPr="00D65693" w:rsidR="003509FF">
        <w:rPr>
          <w:rFonts w:cs="Times New Roman" w:hint="default"/>
        </w:rPr>
        <w:t xml:space="preserve"> potvrdenia ministerstvu. </w:t>
      </w:r>
    </w:p>
    <w:p w:rsidR="00194169" w:rsidP="00D65693">
      <w:pPr>
        <w:pStyle w:val="Standard"/>
        <w:bidi w:val="0"/>
        <w:jc w:val="both"/>
        <w:rPr>
          <w:rFonts w:cs="Times New Roman"/>
        </w:rPr>
      </w:pPr>
    </w:p>
    <w:p w:rsidR="00DC67C2" w:rsidRPr="00D65693" w:rsidP="00DC67C2">
      <w:pPr>
        <w:pStyle w:val="Standard"/>
        <w:bidi w:val="0"/>
        <w:jc w:val="both"/>
        <w:rPr>
          <w:rFonts w:cs="Times New Roman" w:hint="default"/>
          <w:b/>
        </w:rPr>
      </w:pPr>
      <w:r w:rsidRPr="00D65693">
        <w:rPr>
          <w:rFonts w:cs="Times New Roman"/>
          <w:b/>
        </w:rPr>
        <w:t xml:space="preserve">K bodu </w:t>
      </w:r>
      <w:r w:rsidR="00070833">
        <w:rPr>
          <w:rFonts w:cs="Times New Roman"/>
          <w:b/>
        </w:rPr>
        <w:t>1</w:t>
      </w:r>
      <w:r w:rsidR="00AB0D86">
        <w:rPr>
          <w:rFonts w:cs="Times New Roman"/>
          <w:b/>
        </w:rPr>
        <w:t>94</w:t>
      </w:r>
      <w:r w:rsidRPr="00D65693">
        <w:rPr>
          <w:rFonts w:cs="Times New Roman"/>
          <w:b/>
        </w:rPr>
        <w:t xml:space="preserve"> </w:t>
      </w:r>
      <w:r w:rsidRPr="00D65693">
        <w:rPr>
          <w:rFonts w:cs="Times New Roman" w:hint="default"/>
          <w:b/>
        </w:rPr>
        <w:t>–</w:t>
      </w:r>
      <w:r w:rsidRPr="00D65693">
        <w:rPr>
          <w:rFonts w:cs="Times New Roman" w:hint="default"/>
          <w:b/>
        </w:rPr>
        <w:t xml:space="preserve"> pozná</w:t>
      </w:r>
      <w:r w:rsidRPr="00D65693">
        <w:rPr>
          <w:rFonts w:cs="Times New Roman" w:hint="default"/>
          <w:b/>
        </w:rPr>
        <w:t>mka pod č</w:t>
      </w:r>
      <w:r w:rsidRPr="00D65693">
        <w:rPr>
          <w:rFonts w:cs="Times New Roman" w:hint="default"/>
          <w:b/>
        </w:rPr>
        <w:t>iarou k odkazu 55</w:t>
      </w:r>
    </w:p>
    <w:p w:rsidR="00DC67C2" w:rsidRPr="00D65693" w:rsidP="00DC67C2">
      <w:pPr>
        <w:pStyle w:val="Standard"/>
        <w:bidi w:val="0"/>
        <w:jc w:val="both"/>
        <w:rPr>
          <w:rFonts w:cs="Times New Roman" w:hint="default"/>
        </w:rPr>
      </w:pPr>
      <w:r w:rsidRPr="00D65693">
        <w:rPr>
          <w:rFonts w:cs="Times New Roman"/>
        </w:rPr>
        <w:tab/>
      </w:r>
      <w:r w:rsidRPr="00D65693">
        <w:rPr>
          <w:rFonts w:cs="Times New Roman" w:hint="default"/>
        </w:rPr>
        <w:t>Cieľ</w:t>
      </w:r>
      <w:r w:rsidRPr="00D65693">
        <w:rPr>
          <w:rFonts w:cs="Times New Roman" w:hint="default"/>
        </w:rPr>
        <w:t xml:space="preserve">om </w:t>
      </w:r>
      <w:r w:rsidR="00706690">
        <w:rPr>
          <w:rFonts w:cs="Times New Roman" w:hint="default"/>
        </w:rPr>
        <w:t xml:space="preserve">  je š</w:t>
      </w:r>
      <w:r w:rsidR="00706690">
        <w:rPr>
          <w:rFonts w:cs="Times New Roman" w:hint="default"/>
        </w:rPr>
        <w:t>pecifikovať</w:t>
      </w:r>
      <w:r w:rsidR="00706690">
        <w:rPr>
          <w:rFonts w:cs="Times New Roman" w:hint="default"/>
        </w:rPr>
        <w:t xml:space="preserve"> konkré</w:t>
      </w:r>
      <w:r w:rsidR="00706690">
        <w:rPr>
          <w:rFonts w:cs="Times New Roman" w:hint="default"/>
        </w:rPr>
        <w:t xml:space="preserve">tne ustanovenie </w:t>
      </w:r>
      <w:r w:rsidR="00CB52BA">
        <w:rPr>
          <w:rFonts w:cs="Times New Roman"/>
        </w:rPr>
        <w:t>[</w:t>
      </w:r>
      <w:r w:rsidR="00706690">
        <w:rPr>
          <w:rFonts w:cs="Times New Roman" w:hint="default"/>
        </w:rPr>
        <w:t>§</w:t>
      </w:r>
      <w:r w:rsidR="00706690">
        <w:rPr>
          <w:rFonts w:cs="Times New Roman" w:hint="default"/>
        </w:rPr>
        <w:t xml:space="preserve"> 18 odsek 1 pí</w:t>
      </w:r>
      <w:r w:rsidR="00706690">
        <w:rPr>
          <w:rFonts w:cs="Times New Roman" w:hint="default"/>
        </w:rPr>
        <w:t>sm. b)</w:t>
      </w:r>
      <w:r w:rsidR="00CB52BA">
        <w:rPr>
          <w:rFonts w:cs="Times New Roman"/>
        </w:rPr>
        <w:t>]</w:t>
      </w:r>
      <w:r w:rsidRPr="00D65693">
        <w:rPr>
          <w:rFonts w:cs="Times New Roman" w:hint="default"/>
        </w:rPr>
        <w:t xml:space="preserve"> zá</w:t>
      </w:r>
      <w:r w:rsidRPr="00D65693">
        <w:rPr>
          <w:rFonts w:cs="Times New Roman" w:hint="default"/>
        </w:rPr>
        <w:t>kona č</w:t>
      </w:r>
      <w:r w:rsidRPr="00D65693">
        <w:rPr>
          <w:rFonts w:cs="Times New Roman" w:hint="default"/>
        </w:rPr>
        <w:t>. 581/2004 Z. z</w:t>
      </w:r>
      <w:r w:rsidR="00CB52BA">
        <w:rPr>
          <w:rFonts w:cs="Times New Roman"/>
        </w:rPr>
        <w:t>.</w:t>
      </w:r>
      <w:r w:rsidR="00706690">
        <w:rPr>
          <w:rFonts w:cs="Times New Roman"/>
        </w:rPr>
        <w:t> </w:t>
      </w:r>
      <w:r w:rsidR="00706690">
        <w:rPr>
          <w:rFonts w:cs="Times New Roman" w:hint="default"/>
        </w:rPr>
        <w:t>pri zabezpeč</w:t>
      </w:r>
      <w:r w:rsidR="00706690">
        <w:rPr>
          <w:rFonts w:cs="Times New Roman" w:hint="default"/>
        </w:rPr>
        <w:t>ení</w:t>
      </w:r>
      <w:r w:rsidR="00706690">
        <w:rPr>
          <w:rFonts w:cs="Times New Roman" w:hint="default"/>
        </w:rPr>
        <w:t xml:space="preserve"> spoluprá</w:t>
      </w:r>
      <w:r w:rsidR="00706690">
        <w:rPr>
          <w:rFonts w:cs="Times New Roman" w:hint="default"/>
        </w:rPr>
        <w:t>ce</w:t>
      </w:r>
      <w:r w:rsidRPr="00D65693">
        <w:rPr>
          <w:rFonts w:cs="Times New Roman" w:hint="default"/>
        </w:rPr>
        <w:t xml:space="preserve"> Ú</w:t>
      </w:r>
      <w:r w:rsidRPr="00D65693">
        <w:rPr>
          <w:rFonts w:cs="Times New Roman" w:hint="default"/>
        </w:rPr>
        <w:t>radu pre dohľ</w:t>
      </w:r>
      <w:r w:rsidRPr="00D65693">
        <w:rPr>
          <w:rFonts w:cs="Times New Roman" w:hint="default"/>
        </w:rPr>
        <w:t>ad nad zdravotnou s</w:t>
      </w:r>
      <w:r w:rsidR="00706690">
        <w:rPr>
          <w:rFonts w:cs="Times New Roman" w:hint="default"/>
        </w:rPr>
        <w:t>tarostlivosť</w:t>
      </w:r>
      <w:r w:rsidR="00706690">
        <w:rPr>
          <w:rFonts w:cs="Times New Roman" w:hint="default"/>
        </w:rPr>
        <w:t>o</w:t>
      </w:r>
      <w:r w:rsidR="00706690">
        <w:rPr>
          <w:rFonts w:cs="Times New Roman" w:hint="default"/>
        </w:rPr>
        <w:t>u</w:t>
      </w:r>
      <w:r w:rsidRPr="00D65693">
        <w:rPr>
          <w:rFonts w:cs="Times New Roman" w:hint="default"/>
        </w:rPr>
        <w:t xml:space="preserve"> s ministerstvom pri vý</w:t>
      </w:r>
      <w:r w:rsidRPr="00D65693">
        <w:rPr>
          <w:rFonts w:cs="Times New Roman" w:hint="default"/>
        </w:rPr>
        <w:t>kone dohľ</w:t>
      </w:r>
      <w:r w:rsidRPr="00D65693">
        <w:rPr>
          <w:rFonts w:cs="Times New Roman" w:hint="default"/>
        </w:rPr>
        <w:t>adu nad poskytovaní</w:t>
      </w:r>
      <w:r w:rsidRPr="00D65693">
        <w:rPr>
          <w:rFonts w:cs="Times New Roman" w:hint="default"/>
        </w:rPr>
        <w:t>m sociá</w:t>
      </w:r>
      <w:r w:rsidRPr="00D65693">
        <w:rPr>
          <w:rFonts w:cs="Times New Roman" w:hint="default"/>
        </w:rPr>
        <w:t>lnych služ</w:t>
      </w:r>
      <w:r w:rsidRPr="00D65693">
        <w:rPr>
          <w:rFonts w:cs="Times New Roman" w:hint="default"/>
        </w:rPr>
        <w:t>ieb v zariadeniach, ktoré</w:t>
      </w:r>
      <w:r w:rsidRPr="00D65693">
        <w:rPr>
          <w:rFonts w:cs="Times New Roman" w:hint="default"/>
        </w:rPr>
        <w:t xml:space="preserve"> poskytujú</w:t>
      </w:r>
      <w:r w:rsidRPr="00D65693">
        <w:rPr>
          <w:rFonts w:cs="Times New Roman" w:hint="default"/>
        </w:rPr>
        <w:t xml:space="preserve"> zdravotnú</w:t>
      </w:r>
      <w:r w:rsidRPr="00D65693">
        <w:rPr>
          <w:rFonts w:cs="Times New Roman" w:hint="default"/>
        </w:rPr>
        <w:t xml:space="preserve"> starostlivosť</w:t>
      </w:r>
      <w:r w:rsidRPr="00D65693">
        <w:rPr>
          <w:rFonts w:cs="Times New Roman" w:hint="default"/>
        </w:rPr>
        <w:t>, nakoľ</w:t>
      </w:r>
      <w:r w:rsidRPr="00D65693">
        <w:rPr>
          <w:rFonts w:cs="Times New Roman" w:hint="default"/>
        </w:rPr>
        <w:t>ko napriek deklará</w:t>
      </w:r>
      <w:r w:rsidRPr="00D65693">
        <w:rPr>
          <w:rFonts w:cs="Times New Roman" w:hint="default"/>
        </w:rPr>
        <w:t>cii spoluprá</w:t>
      </w:r>
      <w:r w:rsidRPr="00D65693">
        <w:rPr>
          <w:rFonts w:cs="Times New Roman" w:hint="default"/>
        </w:rPr>
        <w:t>ce v zá</w:t>
      </w:r>
      <w:r w:rsidRPr="00D65693">
        <w:rPr>
          <w:rFonts w:cs="Times New Roman" w:hint="default"/>
        </w:rPr>
        <w:t>kone o sociá</w:t>
      </w:r>
      <w:r w:rsidRPr="00D65693">
        <w:rPr>
          <w:rFonts w:cs="Times New Roman" w:hint="default"/>
        </w:rPr>
        <w:t>lnych služ</w:t>
      </w:r>
      <w:r w:rsidRPr="00D65693">
        <w:rPr>
          <w:rFonts w:cs="Times New Roman" w:hint="default"/>
        </w:rPr>
        <w:t>bá</w:t>
      </w:r>
      <w:r w:rsidRPr="00D65693">
        <w:rPr>
          <w:rFonts w:cs="Times New Roman" w:hint="default"/>
        </w:rPr>
        <w:t>ch, reá</w:t>
      </w:r>
      <w:r w:rsidRPr="00D65693">
        <w:rPr>
          <w:rFonts w:cs="Times New Roman" w:hint="default"/>
        </w:rPr>
        <w:t>lne tá</w:t>
      </w:r>
      <w:r w:rsidRPr="00D65693">
        <w:rPr>
          <w:rFonts w:cs="Times New Roman" w:hint="default"/>
        </w:rPr>
        <w:t>to spoluprá</w:t>
      </w:r>
      <w:r w:rsidRPr="00D65693">
        <w:rPr>
          <w:rFonts w:cs="Times New Roman" w:hint="default"/>
        </w:rPr>
        <w:t>ca nefunguje.</w:t>
      </w:r>
    </w:p>
    <w:p w:rsidR="00DC67C2" w:rsidP="00D65693">
      <w:pPr>
        <w:pStyle w:val="Standard"/>
        <w:bidi w:val="0"/>
        <w:jc w:val="both"/>
        <w:rPr>
          <w:rFonts w:cs="Times New Roman"/>
        </w:rPr>
      </w:pPr>
    </w:p>
    <w:p w:rsidR="00194169" w:rsidP="00194169">
      <w:pPr>
        <w:pStyle w:val="Standard"/>
        <w:bidi w:val="0"/>
        <w:jc w:val="both"/>
        <w:rPr>
          <w:rFonts w:cs="Times New Roman"/>
          <w:b/>
        </w:rPr>
      </w:pPr>
      <w:r w:rsidRPr="00D65693">
        <w:rPr>
          <w:rFonts w:cs="Times New Roman"/>
          <w:b/>
        </w:rPr>
        <w:t>K</w:t>
      </w:r>
      <w:r w:rsidR="00DC67C2">
        <w:rPr>
          <w:rFonts w:cs="Times New Roman"/>
          <w:b/>
        </w:rPr>
        <w:t> </w:t>
      </w:r>
      <w:r w:rsidRPr="00D65693">
        <w:rPr>
          <w:rFonts w:cs="Times New Roman"/>
          <w:b/>
        </w:rPr>
        <w:t>bod</w:t>
      </w:r>
      <w:r w:rsidR="00AB0D86">
        <w:rPr>
          <w:rFonts w:cs="Times New Roman"/>
          <w:b/>
        </w:rPr>
        <w:t>om 195</w:t>
      </w:r>
      <w:r w:rsidR="00DC67C2">
        <w:rPr>
          <w:rFonts w:cs="Times New Roman"/>
          <w:b/>
        </w:rPr>
        <w:t xml:space="preserve"> a 1</w:t>
      </w:r>
      <w:r w:rsidR="00AB0D86">
        <w:rPr>
          <w:rFonts w:cs="Times New Roman"/>
          <w:b/>
        </w:rPr>
        <w:t>96</w:t>
      </w:r>
      <w:r w:rsidR="00ED1030">
        <w:rPr>
          <w:rFonts w:cs="Times New Roman"/>
          <w:b/>
        </w:rPr>
        <w:t xml:space="preserve"> </w:t>
      </w:r>
      <w:r w:rsidRPr="00D65693">
        <w:rPr>
          <w:rFonts w:cs="Times New Roman" w:hint="default"/>
          <w:b/>
        </w:rPr>
        <w:t>- §</w:t>
      </w:r>
      <w:r w:rsidRPr="00D65693">
        <w:rPr>
          <w:rFonts w:cs="Times New Roman" w:hint="default"/>
          <w:b/>
        </w:rPr>
        <w:t xml:space="preserve"> </w:t>
      </w:r>
      <w:r>
        <w:rPr>
          <w:rFonts w:cs="Times New Roman"/>
          <w:b/>
        </w:rPr>
        <w:t>100</w:t>
      </w:r>
      <w:r w:rsidRPr="00D65693">
        <w:rPr>
          <w:rFonts w:cs="Times New Roman"/>
          <w:b/>
        </w:rPr>
        <w:t xml:space="preserve"> ods. </w:t>
      </w:r>
      <w:r>
        <w:rPr>
          <w:rFonts w:cs="Times New Roman"/>
          <w:b/>
        </w:rPr>
        <w:t>1 a 3</w:t>
      </w:r>
    </w:p>
    <w:p w:rsidR="00194169" w:rsidRPr="00194169" w:rsidP="00194169">
      <w:pPr>
        <w:pStyle w:val="Standard"/>
        <w:bidi w:val="0"/>
        <w:jc w:val="both"/>
        <w:rPr>
          <w:rFonts w:cs="Times New Roman"/>
        </w:rPr>
      </w:pPr>
      <w:r w:rsidR="00CB52BA">
        <w:rPr>
          <w:rFonts w:cs="Times New Roman"/>
        </w:rPr>
        <w:tab/>
      </w:r>
      <w:r w:rsidRPr="00194169">
        <w:rPr>
          <w:rFonts w:cs="Times New Roman" w:hint="default"/>
        </w:rPr>
        <w:t>Ná</w:t>
      </w:r>
      <w:r w:rsidRPr="00194169">
        <w:rPr>
          <w:rFonts w:cs="Times New Roman" w:hint="default"/>
        </w:rPr>
        <w:t>vrhom sa dopĺň</w:t>
      </w:r>
      <w:r w:rsidRPr="00194169">
        <w:rPr>
          <w:rFonts w:cs="Times New Roman" w:hint="default"/>
        </w:rPr>
        <w:t>a pô</w:t>
      </w:r>
      <w:r w:rsidRPr="00194169">
        <w:rPr>
          <w:rFonts w:cs="Times New Roman" w:hint="default"/>
        </w:rPr>
        <w:t>sobnosť</w:t>
      </w:r>
      <w:r w:rsidRPr="00194169">
        <w:rPr>
          <w:rFonts w:cs="Times New Roman" w:hint="default"/>
        </w:rPr>
        <w:t xml:space="preserve"> obce a </w:t>
      </w:r>
      <w:r w:rsidRPr="00194169">
        <w:rPr>
          <w:rFonts w:cs="Times New Roman" w:hint="default"/>
        </w:rPr>
        <w:t>vyšš</w:t>
      </w:r>
      <w:r w:rsidRPr="00194169">
        <w:rPr>
          <w:rFonts w:cs="Times New Roman" w:hint="default"/>
        </w:rPr>
        <w:t>ieho ú</w:t>
      </w:r>
      <w:r w:rsidRPr="00194169">
        <w:rPr>
          <w:rFonts w:cs="Times New Roman" w:hint="default"/>
        </w:rPr>
        <w:t>zemné</w:t>
      </w:r>
      <w:r w:rsidRPr="00194169">
        <w:rPr>
          <w:rFonts w:cs="Times New Roman" w:hint="default"/>
        </w:rPr>
        <w:t>ho celku pri kontrole hospodá</w:t>
      </w:r>
      <w:r w:rsidRPr="00194169">
        <w:rPr>
          <w:rFonts w:cs="Times New Roman" w:hint="default"/>
        </w:rPr>
        <w:t>renia s </w:t>
      </w:r>
      <w:r w:rsidRPr="00194169">
        <w:rPr>
          <w:rFonts w:cs="Times New Roman" w:hint="default"/>
        </w:rPr>
        <w:t>finanč</w:t>
      </w:r>
      <w:r w:rsidRPr="00194169">
        <w:rPr>
          <w:rFonts w:cs="Times New Roman" w:hint="default"/>
        </w:rPr>
        <w:t>ný</w:t>
      </w:r>
      <w:r w:rsidRPr="00194169">
        <w:rPr>
          <w:rFonts w:cs="Times New Roman" w:hint="default"/>
        </w:rPr>
        <w:t>mi prostriedkami</w:t>
      </w:r>
      <w:r w:rsidR="00DC67C2">
        <w:rPr>
          <w:rFonts w:cs="Times New Roman" w:hint="default"/>
        </w:rPr>
        <w:t xml:space="preserve"> poskytnutý</w:t>
      </w:r>
      <w:r w:rsidR="00DC67C2">
        <w:rPr>
          <w:rFonts w:cs="Times New Roman" w:hint="default"/>
        </w:rPr>
        <w:t>mi neverejný</w:t>
      </w:r>
      <w:r w:rsidR="00DC67C2">
        <w:rPr>
          <w:rFonts w:cs="Times New Roman" w:hint="default"/>
        </w:rPr>
        <w:t>m poskytovateľ</w:t>
      </w:r>
      <w:r w:rsidR="00DC67C2">
        <w:rPr>
          <w:rFonts w:cs="Times New Roman" w:hint="default"/>
        </w:rPr>
        <w:t>om samosprá</w:t>
      </w:r>
      <w:r w:rsidR="00DC67C2">
        <w:rPr>
          <w:rFonts w:cs="Times New Roman" w:hint="default"/>
        </w:rPr>
        <w:t>vou</w:t>
      </w:r>
      <w:r w:rsidRPr="00194169">
        <w:rPr>
          <w:rFonts w:cs="Times New Roman" w:hint="default"/>
        </w:rPr>
        <w:t xml:space="preserve"> podľ</w:t>
      </w:r>
      <w:r w:rsidRPr="00194169">
        <w:rPr>
          <w:rFonts w:cs="Times New Roman" w:hint="default"/>
        </w:rPr>
        <w:t>a</w:t>
      </w:r>
      <w:r w:rsidR="00DC67C2">
        <w:rPr>
          <w:rFonts w:cs="Times New Roman" w:hint="default"/>
        </w:rPr>
        <w:t xml:space="preserve"> §</w:t>
      </w:r>
      <w:r w:rsidR="00DC67C2">
        <w:rPr>
          <w:rFonts w:cs="Times New Roman" w:hint="default"/>
        </w:rPr>
        <w:t xml:space="preserve"> 75 a  §</w:t>
      </w:r>
      <w:r w:rsidR="00DC67C2">
        <w:rPr>
          <w:rFonts w:cs="Times New Roman" w:hint="default"/>
        </w:rPr>
        <w:t xml:space="preserve"> 78a odsek 5</w:t>
      </w:r>
      <w:r>
        <w:rPr>
          <w:rFonts w:cs="Times New Roman" w:hint="default"/>
        </w:rPr>
        <w:t>. Súč</w:t>
      </w:r>
      <w:r>
        <w:rPr>
          <w:rFonts w:cs="Times New Roman" w:hint="default"/>
        </w:rPr>
        <w:t>asne sa upravuje, ž</w:t>
      </w:r>
      <w:r>
        <w:rPr>
          <w:rFonts w:cs="Times New Roman" w:hint="default"/>
        </w:rPr>
        <w:t>e  ministerstvo pri kontrole hospodá</w:t>
      </w:r>
      <w:r>
        <w:rPr>
          <w:rFonts w:cs="Times New Roman" w:hint="default"/>
        </w:rPr>
        <w:t>renia s </w:t>
      </w:r>
      <w:r>
        <w:rPr>
          <w:rFonts w:cs="Times New Roman" w:hint="default"/>
        </w:rPr>
        <w:t>finanč</w:t>
      </w:r>
      <w:r>
        <w:rPr>
          <w:rFonts w:cs="Times New Roman" w:hint="default"/>
        </w:rPr>
        <w:t>ný</w:t>
      </w:r>
      <w:r>
        <w:rPr>
          <w:rFonts w:cs="Times New Roman" w:hint="default"/>
        </w:rPr>
        <w:t>mi prí</w:t>
      </w:r>
      <w:r>
        <w:rPr>
          <w:rFonts w:cs="Times New Roman" w:hint="default"/>
        </w:rPr>
        <w:t>spevkami a </w:t>
      </w:r>
      <w:r>
        <w:rPr>
          <w:rFonts w:cs="Times New Roman" w:hint="default"/>
        </w:rPr>
        <w:t>pri ukladaní</w:t>
      </w:r>
      <w:r>
        <w:rPr>
          <w:rFonts w:cs="Times New Roman" w:hint="default"/>
        </w:rPr>
        <w:t xml:space="preserve"> opatrení</w:t>
      </w:r>
      <w:r>
        <w:rPr>
          <w:rFonts w:cs="Times New Roman" w:hint="default"/>
        </w:rPr>
        <w:t xml:space="preserve"> na odstrá</w:t>
      </w:r>
      <w:r>
        <w:rPr>
          <w:rFonts w:cs="Times New Roman" w:hint="default"/>
        </w:rPr>
        <w:t>nenie zistený</w:t>
      </w:r>
      <w:r>
        <w:rPr>
          <w:rFonts w:cs="Times New Roman" w:hint="default"/>
        </w:rPr>
        <w:t>ch nedostatkov postupuje napr.  podľ</w:t>
      </w:r>
      <w:r>
        <w:rPr>
          <w:rFonts w:cs="Times New Roman" w:hint="default"/>
        </w:rPr>
        <w:t>a  </w:t>
      </w:r>
      <w:r>
        <w:rPr>
          <w:rFonts w:cs="Times New Roman" w:hint="default"/>
        </w:rPr>
        <w:t>zá</w:t>
      </w:r>
      <w:r>
        <w:rPr>
          <w:rFonts w:cs="Times New Roman" w:hint="default"/>
        </w:rPr>
        <w:t>kona finanč</w:t>
      </w:r>
      <w:r>
        <w:rPr>
          <w:rFonts w:cs="Times New Roman" w:hint="default"/>
        </w:rPr>
        <w:t>nej kontrole a </w:t>
      </w:r>
      <w:r>
        <w:rPr>
          <w:rFonts w:cs="Times New Roman" w:hint="default"/>
        </w:rPr>
        <w:t>vnú</w:t>
      </w:r>
      <w:r>
        <w:rPr>
          <w:rFonts w:cs="Times New Roman" w:hint="default"/>
        </w:rPr>
        <w:t>tornom audite. Vymedzení</w:t>
      </w:r>
      <w:r>
        <w:rPr>
          <w:rFonts w:cs="Times New Roman" w:hint="default"/>
        </w:rPr>
        <w:t>m kontrolnej pô</w:t>
      </w:r>
      <w:r>
        <w:rPr>
          <w:rFonts w:cs="Times New Roman" w:hint="default"/>
        </w:rPr>
        <w:t>sobnosti ministerstva nie je dotk</w:t>
      </w:r>
      <w:r>
        <w:rPr>
          <w:rFonts w:cs="Times New Roman" w:hint="default"/>
        </w:rPr>
        <w:t>n</w:t>
      </w:r>
      <w:r>
        <w:rPr>
          <w:rFonts w:cs="Times New Roman" w:hint="default"/>
        </w:rPr>
        <w:t>utá</w:t>
      </w:r>
      <w:r>
        <w:rPr>
          <w:rFonts w:cs="Times New Roman" w:hint="default"/>
        </w:rPr>
        <w:t xml:space="preserve"> kontrolná</w:t>
      </w:r>
      <w:r>
        <w:rPr>
          <w:rFonts w:cs="Times New Roman" w:hint="default"/>
        </w:rPr>
        <w:t xml:space="preserve"> pô</w:t>
      </w:r>
      <w:r>
        <w:rPr>
          <w:rFonts w:cs="Times New Roman" w:hint="default"/>
        </w:rPr>
        <w:t>sobnosť</w:t>
      </w:r>
      <w:r>
        <w:rPr>
          <w:rFonts w:cs="Times New Roman" w:hint="default"/>
        </w:rPr>
        <w:t xml:space="preserve"> iný</w:t>
      </w:r>
      <w:r>
        <w:rPr>
          <w:rFonts w:cs="Times New Roman" w:hint="default"/>
        </w:rPr>
        <w:t>ch orgá</w:t>
      </w:r>
      <w:r>
        <w:rPr>
          <w:rFonts w:cs="Times New Roman" w:hint="default"/>
        </w:rPr>
        <w:t>nov, naprí</w:t>
      </w:r>
      <w:r>
        <w:rPr>
          <w:rFonts w:cs="Times New Roman" w:hint="default"/>
        </w:rPr>
        <w:t>klad Najvyšš</w:t>
      </w:r>
      <w:r>
        <w:rPr>
          <w:rFonts w:cs="Times New Roman" w:hint="default"/>
        </w:rPr>
        <w:t>ieho kontrolné</w:t>
      </w:r>
      <w:r>
        <w:rPr>
          <w:rFonts w:cs="Times New Roman" w:hint="default"/>
        </w:rPr>
        <w:t>ho ú</w:t>
      </w:r>
      <w:r>
        <w:rPr>
          <w:rFonts w:cs="Times New Roman" w:hint="default"/>
        </w:rPr>
        <w:t>radu.</w:t>
      </w:r>
    </w:p>
    <w:p w:rsidR="00194169" w:rsidRPr="00D65693" w:rsidP="00D65693">
      <w:pPr>
        <w:pStyle w:val="Standard"/>
        <w:bidi w:val="0"/>
        <w:jc w:val="both"/>
        <w:rPr>
          <w:rFonts w:cs="Times New Roman"/>
        </w:rPr>
      </w:pPr>
    </w:p>
    <w:p w:rsidR="00CD4618" w:rsidRPr="00D65693" w:rsidP="00D65693">
      <w:pPr>
        <w:pStyle w:val="Standard"/>
        <w:bidi w:val="0"/>
        <w:jc w:val="both"/>
        <w:rPr>
          <w:rFonts w:cs="Times New Roman"/>
          <w:b/>
        </w:rPr>
      </w:pPr>
      <w:r w:rsidRPr="00D65693" w:rsidR="003509FF">
        <w:rPr>
          <w:rFonts w:cs="Times New Roman"/>
          <w:b/>
        </w:rPr>
        <w:t>K bod</w:t>
      </w:r>
      <w:r w:rsidRPr="00D65693" w:rsidR="00283735">
        <w:rPr>
          <w:rFonts w:cs="Times New Roman"/>
          <w:b/>
        </w:rPr>
        <w:t>om</w:t>
      </w:r>
      <w:r w:rsidRPr="00D65693" w:rsidR="003509FF">
        <w:rPr>
          <w:rFonts w:cs="Times New Roman"/>
          <w:b/>
        </w:rPr>
        <w:t xml:space="preserve"> </w:t>
      </w:r>
      <w:r w:rsidR="00DC67C2">
        <w:rPr>
          <w:rFonts w:cs="Times New Roman"/>
          <w:b/>
        </w:rPr>
        <w:t>1</w:t>
      </w:r>
      <w:r w:rsidR="00AB0D86">
        <w:rPr>
          <w:rFonts w:cs="Times New Roman"/>
          <w:b/>
        </w:rPr>
        <w:t>97</w:t>
      </w:r>
      <w:r w:rsidR="00D035D6">
        <w:rPr>
          <w:rFonts w:cs="Times New Roman" w:hint="default"/>
          <w:b/>
        </w:rPr>
        <w:t xml:space="preserve"> až</w:t>
      </w:r>
      <w:r w:rsidR="00D035D6">
        <w:rPr>
          <w:rFonts w:cs="Times New Roman" w:hint="default"/>
          <w:b/>
        </w:rPr>
        <w:t xml:space="preserve"> </w:t>
      </w:r>
      <w:r w:rsidR="00AB0D86">
        <w:rPr>
          <w:rFonts w:cs="Times New Roman"/>
          <w:b/>
        </w:rPr>
        <w:t>201</w:t>
      </w:r>
      <w:r w:rsidR="00DC67C2">
        <w:rPr>
          <w:rFonts w:cs="Times New Roman"/>
          <w:b/>
        </w:rPr>
        <w:t xml:space="preserve"> </w:t>
      </w:r>
      <w:r w:rsidRPr="00D65693" w:rsidR="003509FF">
        <w:rPr>
          <w:rFonts w:cs="Times New Roman" w:hint="default"/>
          <w:b/>
        </w:rPr>
        <w:t>- §</w:t>
      </w:r>
      <w:r w:rsidRPr="00D65693" w:rsidR="003509FF">
        <w:rPr>
          <w:rFonts w:cs="Times New Roman" w:hint="default"/>
          <w:b/>
        </w:rPr>
        <w:t xml:space="preserve"> 101</w:t>
      </w:r>
      <w:r w:rsidR="00AB33D1">
        <w:rPr>
          <w:rFonts w:cs="Times New Roman" w:hint="default"/>
          <w:b/>
        </w:rPr>
        <w:t>, §</w:t>
      </w:r>
      <w:r w:rsidR="00AB33D1">
        <w:rPr>
          <w:rFonts w:cs="Times New Roman" w:hint="default"/>
          <w:b/>
        </w:rPr>
        <w:t xml:space="preserve"> 102</w:t>
      </w:r>
      <w:r w:rsidRPr="00D65693" w:rsidR="003509FF">
        <w:rPr>
          <w:rFonts w:cs="Times New Roman" w:hint="default"/>
          <w:b/>
        </w:rPr>
        <w:t xml:space="preserve"> a §</w:t>
      </w:r>
      <w:r w:rsidRPr="00D65693" w:rsidR="003509FF">
        <w:rPr>
          <w:rFonts w:cs="Times New Roman" w:hint="default"/>
          <w:b/>
        </w:rPr>
        <w:t xml:space="preserve"> 103</w:t>
      </w:r>
    </w:p>
    <w:p w:rsidR="00CD4618" w:rsidRPr="00D65693" w:rsidP="00D65693">
      <w:pPr>
        <w:pStyle w:val="Standard"/>
        <w:bidi w:val="0"/>
        <w:jc w:val="both"/>
        <w:rPr>
          <w:rFonts w:cs="Times New Roman"/>
        </w:rPr>
      </w:pPr>
      <w:r w:rsidRPr="00D65693" w:rsidR="006374BF">
        <w:rPr>
          <w:rFonts w:cs="Times New Roman"/>
          <w:bCs/>
        </w:rPr>
        <w:tab/>
      </w:r>
      <w:r w:rsidR="00AB0D86">
        <w:rPr>
          <w:rFonts w:cs="Times New Roman"/>
          <w:bCs/>
        </w:rPr>
        <w:t>V</w:t>
      </w:r>
      <w:r w:rsidRPr="00D65693" w:rsidR="003509FF">
        <w:rPr>
          <w:rFonts w:cs="Times New Roman"/>
        </w:rPr>
        <w:t> </w:t>
      </w:r>
      <w:r w:rsidRPr="00D65693" w:rsidR="003509FF">
        <w:rPr>
          <w:rFonts w:cs="Times New Roman" w:hint="default"/>
        </w:rPr>
        <w:t>sú</w:t>
      </w:r>
      <w:r w:rsidRPr="00D65693" w:rsidR="003509FF">
        <w:rPr>
          <w:rFonts w:cs="Times New Roman" w:hint="default"/>
        </w:rPr>
        <w:t>lade s </w:t>
      </w:r>
      <w:r w:rsidRPr="00D65693" w:rsidR="003509FF">
        <w:rPr>
          <w:rFonts w:cs="Times New Roman" w:hint="default"/>
        </w:rPr>
        <w:t>potrebou zjednoduš</w:t>
      </w:r>
      <w:r w:rsidRPr="00D65693" w:rsidR="003509FF">
        <w:rPr>
          <w:rFonts w:cs="Times New Roman" w:hint="default"/>
        </w:rPr>
        <w:t>enia a </w:t>
      </w:r>
      <w:r w:rsidRPr="00D65693" w:rsidR="003509FF">
        <w:rPr>
          <w:rFonts w:cs="Times New Roman" w:hint="default"/>
        </w:rPr>
        <w:t>sprehľ</w:t>
      </w:r>
      <w:r w:rsidRPr="00D65693" w:rsidR="003509FF">
        <w:rPr>
          <w:rFonts w:cs="Times New Roman" w:hint="default"/>
        </w:rPr>
        <w:t>adnenia prá</w:t>
      </w:r>
      <w:r w:rsidRPr="00D65693" w:rsidR="003509FF">
        <w:rPr>
          <w:rFonts w:cs="Times New Roman" w:hint="default"/>
        </w:rPr>
        <w:t>vnej ú</w:t>
      </w:r>
      <w:r w:rsidRPr="00D65693" w:rsidR="003509FF">
        <w:rPr>
          <w:rFonts w:cs="Times New Roman" w:hint="default"/>
        </w:rPr>
        <w:t>pravy a </w:t>
      </w:r>
      <w:r w:rsidRPr="00D65693" w:rsidR="003509FF">
        <w:rPr>
          <w:rFonts w:cs="Times New Roman" w:hint="default"/>
        </w:rPr>
        <w:t>odstrá</w:t>
      </w:r>
      <w:r w:rsidRPr="00D65693" w:rsidR="003509FF">
        <w:rPr>
          <w:rFonts w:cs="Times New Roman" w:hint="default"/>
        </w:rPr>
        <w:t>nenia </w:t>
      </w:r>
      <w:r w:rsidRPr="00D65693" w:rsidR="003509FF">
        <w:rPr>
          <w:rFonts w:cs="Times New Roman" w:hint="default"/>
        </w:rPr>
        <w:t xml:space="preserve"> zlož</w:t>
      </w:r>
      <w:r w:rsidRPr="00D65693" w:rsidR="003509FF">
        <w:rPr>
          <w:rFonts w:cs="Times New Roman" w:hint="default"/>
        </w:rPr>
        <w:t>itý</w:t>
      </w:r>
      <w:r w:rsidRPr="00D65693" w:rsidR="003509FF">
        <w:rPr>
          <w:rFonts w:cs="Times New Roman" w:hint="default"/>
        </w:rPr>
        <w:t>ch otá</w:t>
      </w:r>
      <w:r w:rsidRPr="00D65693" w:rsidR="003509FF">
        <w:rPr>
          <w:rFonts w:cs="Times New Roman" w:hint="default"/>
        </w:rPr>
        <w:t>zok pre aplikač</w:t>
      </w:r>
      <w:r w:rsidRPr="00D65693" w:rsidR="003509FF">
        <w:rPr>
          <w:rFonts w:cs="Times New Roman" w:hint="default"/>
        </w:rPr>
        <w:t>nú</w:t>
      </w:r>
      <w:r w:rsidRPr="00D65693" w:rsidR="003509FF">
        <w:rPr>
          <w:rFonts w:cs="Times New Roman" w:hint="default"/>
        </w:rPr>
        <w:t xml:space="preserve"> prax, spojený</w:t>
      </w:r>
      <w:r w:rsidRPr="00D65693" w:rsidR="003509FF">
        <w:rPr>
          <w:rFonts w:cs="Times New Roman" w:hint="default"/>
        </w:rPr>
        <w:t>ch s kva</w:t>
      </w:r>
      <w:r w:rsidRPr="00D65693" w:rsidR="003509FF">
        <w:rPr>
          <w:rFonts w:cs="Times New Roman" w:hint="default"/>
        </w:rPr>
        <w:t>lifiká</w:t>
      </w:r>
      <w:r w:rsidRPr="00D65693" w:rsidR="003509FF">
        <w:rPr>
          <w:rFonts w:cs="Times New Roman" w:hint="default"/>
        </w:rPr>
        <w:t>ciou protiprá</w:t>
      </w:r>
      <w:r w:rsidRPr="00D65693" w:rsidR="003509FF">
        <w:rPr>
          <w:rFonts w:cs="Times New Roman" w:hint="default"/>
        </w:rPr>
        <w:t>vnych konaní</w:t>
      </w:r>
      <w:r w:rsidRPr="00D65693" w:rsidR="003509FF">
        <w:rPr>
          <w:rFonts w:cs="Times New Roman" w:hint="default"/>
        </w:rPr>
        <w:t xml:space="preserve"> pri interpretá</w:t>
      </w:r>
      <w:r w:rsidRPr="00D65693" w:rsidR="003509FF">
        <w:rPr>
          <w:rFonts w:cs="Times New Roman" w:hint="default"/>
        </w:rPr>
        <w:t>cii a </w:t>
      </w:r>
      <w:r w:rsidRPr="00D65693" w:rsidR="003509FF">
        <w:rPr>
          <w:rFonts w:cs="Times New Roman" w:hint="default"/>
        </w:rPr>
        <w:t>apliká</w:t>
      </w:r>
      <w:r w:rsidRPr="00D65693" w:rsidR="003509FF">
        <w:rPr>
          <w:rFonts w:cs="Times New Roman" w:hint="default"/>
        </w:rPr>
        <w:t>cii ustanovení</w:t>
      </w:r>
      <w:r w:rsidRPr="00D65693" w:rsidR="003509FF">
        <w:rPr>
          <w:rFonts w:cs="Times New Roman" w:hint="default"/>
        </w:rPr>
        <w:t xml:space="preserve"> o </w:t>
      </w:r>
      <w:r w:rsidRPr="00D65693" w:rsidR="003509FF">
        <w:rPr>
          <w:rFonts w:cs="Times New Roman" w:hint="default"/>
        </w:rPr>
        <w:t>vzť</w:t>
      </w:r>
      <w:r w:rsidRPr="00D65693" w:rsidR="003509FF">
        <w:rPr>
          <w:rFonts w:cs="Times New Roman" w:hint="default"/>
        </w:rPr>
        <w:t>ahu priestupkov a </w:t>
      </w:r>
      <w:r w:rsidRPr="00D65693" w:rsidR="003509FF">
        <w:rPr>
          <w:rFonts w:cs="Times New Roman" w:hint="default"/>
        </w:rPr>
        <w:t>sprá</w:t>
      </w:r>
      <w:r w:rsidRPr="00D65693" w:rsidR="003509FF">
        <w:rPr>
          <w:rFonts w:cs="Times New Roman" w:hint="default"/>
        </w:rPr>
        <w:t>vnych deliktov pri poskytovaní</w:t>
      </w:r>
      <w:r w:rsidRPr="00D65693" w:rsidR="003509FF">
        <w:rPr>
          <w:rFonts w:cs="Times New Roman" w:hint="default"/>
        </w:rPr>
        <w:t xml:space="preserve"> sociá</w:t>
      </w:r>
      <w:r w:rsidRPr="00D65693" w:rsidR="003509FF">
        <w:rPr>
          <w:rFonts w:cs="Times New Roman" w:hint="default"/>
        </w:rPr>
        <w:t>lnych služ</w:t>
      </w:r>
      <w:r w:rsidRPr="00D65693" w:rsidR="003509FF">
        <w:rPr>
          <w:rFonts w:cs="Times New Roman" w:hint="default"/>
        </w:rPr>
        <w:t>ieb, sa navrhovanou prá</w:t>
      </w:r>
      <w:r w:rsidRPr="00D65693" w:rsidR="003509FF">
        <w:rPr>
          <w:rFonts w:cs="Times New Roman" w:hint="default"/>
        </w:rPr>
        <w:t>vnou ú</w:t>
      </w:r>
      <w:r w:rsidRPr="00D65693" w:rsidR="003509FF">
        <w:rPr>
          <w:rFonts w:cs="Times New Roman" w:hint="default"/>
        </w:rPr>
        <w:t>pravou vypúšť</w:t>
      </w:r>
      <w:r w:rsidRPr="00D65693" w:rsidR="003509FF">
        <w:rPr>
          <w:rFonts w:cs="Times New Roman" w:hint="default"/>
        </w:rPr>
        <w:t>a doterajš</w:t>
      </w:r>
      <w:r w:rsidRPr="00D65693" w:rsidR="003509FF">
        <w:rPr>
          <w:rFonts w:cs="Times New Roman" w:hint="default"/>
        </w:rPr>
        <w:t>ia prá</w:t>
      </w:r>
      <w:r w:rsidRPr="00D65693" w:rsidR="003509FF">
        <w:rPr>
          <w:rFonts w:cs="Times New Roman" w:hint="default"/>
        </w:rPr>
        <w:t>vna ú</w:t>
      </w:r>
      <w:r w:rsidRPr="00D65693" w:rsidR="003509FF">
        <w:rPr>
          <w:rFonts w:cs="Times New Roman" w:hint="default"/>
        </w:rPr>
        <w:t>prava priestupkov poskytovateľ</w:t>
      </w:r>
      <w:r w:rsidRPr="00D65693" w:rsidR="003509FF">
        <w:rPr>
          <w:rFonts w:cs="Times New Roman" w:hint="default"/>
        </w:rPr>
        <w:t>a sociá</w:t>
      </w:r>
      <w:r w:rsidRPr="00D65693" w:rsidR="003509FF">
        <w:rPr>
          <w:rFonts w:cs="Times New Roman" w:hint="default"/>
        </w:rPr>
        <w:t>lnej služ</w:t>
      </w:r>
      <w:r w:rsidRPr="00D65693" w:rsidR="003509FF">
        <w:rPr>
          <w:rFonts w:cs="Times New Roman" w:hint="default"/>
        </w:rPr>
        <w:t>b</w:t>
      </w:r>
      <w:r w:rsidRPr="00D65693" w:rsidR="003509FF">
        <w:rPr>
          <w:rFonts w:cs="Times New Roman" w:hint="default"/>
        </w:rPr>
        <w:t>y , ktorá</w:t>
      </w:r>
      <w:r w:rsidRPr="00D65693" w:rsidR="003509FF">
        <w:rPr>
          <w:rFonts w:cs="Times New Roman" w:hint="default"/>
        </w:rPr>
        <w:t xml:space="preserve"> mala v </w:t>
      </w:r>
      <w:r w:rsidRPr="00D65693" w:rsidR="003509FF">
        <w:rPr>
          <w:rFonts w:cs="Times New Roman" w:hint="default"/>
        </w:rPr>
        <w:t>zá</w:t>
      </w:r>
      <w:r w:rsidRPr="00D65693" w:rsidR="003509FF">
        <w:rPr>
          <w:rFonts w:cs="Times New Roman" w:hint="default"/>
        </w:rPr>
        <w:t>sade rovnakú</w:t>
      </w:r>
      <w:r w:rsidRPr="00D65693" w:rsidR="003509FF">
        <w:rPr>
          <w:rFonts w:cs="Times New Roman" w:hint="default"/>
        </w:rPr>
        <w:t xml:space="preserve"> skutkovú</w:t>
      </w:r>
      <w:r w:rsidRPr="00D65693" w:rsidR="003509FF">
        <w:rPr>
          <w:rFonts w:cs="Times New Roman" w:hint="default"/>
        </w:rPr>
        <w:t xml:space="preserve"> podstatu s </w:t>
      </w:r>
      <w:r w:rsidRPr="00D65693" w:rsidR="003509FF">
        <w:rPr>
          <w:rFonts w:cs="Times New Roman" w:hint="default"/>
        </w:rPr>
        <w:t>prá</w:t>
      </w:r>
      <w:r w:rsidRPr="00D65693" w:rsidR="003509FF">
        <w:rPr>
          <w:rFonts w:cs="Times New Roman" w:hint="default"/>
        </w:rPr>
        <w:t>vnou ú</w:t>
      </w:r>
      <w:r w:rsidRPr="00D65693" w:rsidR="003509FF">
        <w:rPr>
          <w:rFonts w:cs="Times New Roman" w:hint="default"/>
        </w:rPr>
        <w:t>pravou sprá</w:t>
      </w:r>
      <w:r w:rsidRPr="00D65693" w:rsidR="003509FF">
        <w:rPr>
          <w:rFonts w:cs="Times New Roman" w:hint="default"/>
        </w:rPr>
        <w:t>vnych deliktov, ktoré</w:t>
      </w:r>
      <w:r w:rsidRPr="00D65693" w:rsidR="003509FF">
        <w:rPr>
          <w:rFonts w:cs="Times New Roman" w:hint="default"/>
        </w:rPr>
        <w:t xml:space="preserve"> boli vš</w:t>
      </w:r>
      <w:r w:rsidRPr="00D65693" w:rsidR="003509FF">
        <w:rPr>
          <w:rFonts w:cs="Times New Roman" w:hint="default"/>
        </w:rPr>
        <w:t>ak v </w:t>
      </w:r>
      <w:r w:rsidRPr="00D65693" w:rsidR="003509FF">
        <w:rPr>
          <w:rFonts w:cs="Times New Roman" w:hint="default"/>
        </w:rPr>
        <w:t>doterajš</w:t>
      </w:r>
      <w:r w:rsidRPr="00D65693" w:rsidR="003509FF">
        <w:rPr>
          <w:rFonts w:cs="Times New Roman" w:hint="default"/>
        </w:rPr>
        <w:t>ej prá</w:t>
      </w:r>
      <w:r w:rsidRPr="00D65693" w:rsidR="003509FF">
        <w:rPr>
          <w:rFonts w:cs="Times New Roman" w:hint="default"/>
        </w:rPr>
        <w:t>vnej ú</w:t>
      </w:r>
      <w:r w:rsidRPr="00D65693" w:rsidR="003509FF">
        <w:rPr>
          <w:rFonts w:cs="Times New Roman" w:hint="default"/>
        </w:rPr>
        <w:t>prave viazané</w:t>
      </w:r>
      <w:r w:rsidRPr="00D65693" w:rsidR="003509FF">
        <w:rPr>
          <w:rFonts w:cs="Times New Roman" w:hint="default"/>
        </w:rPr>
        <w:t xml:space="preserve"> len na poskytovateľ</w:t>
      </w:r>
      <w:r w:rsidRPr="00D65693" w:rsidR="003509FF">
        <w:rPr>
          <w:rFonts w:cs="Times New Roman" w:hint="default"/>
        </w:rPr>
        <w:t>a sociá</w:t>
      </w:r>
      <w:r w:rsidRPr="00D65693" w:rsidR="003509FF">
        <w:rPr>
          <w:rFonts w:cs="Times New Roman" w:hint="default"/>
        </w:rPr>
        <w:t>lnej služ</w:t>
      </w:r>
      <w:r w:rsidRPr="00D65693" w:rsidR="003509FF">
        <w:rPr>
          <w:rFonts w:cs="Times New Roman" w:hint="default"/>
        </w:rPr>
        <w:t>by, ktorý</w:t>
      </w:r>
      <w:r w:rsidRPr="00D65693" w:rsidR="003509FF">
        <w:rPr>
          <w:rFonts w:cs="Times New Roman" w:hint="default"/>
        </w:rPr>
        <w:t>m je prá</w:t>
      </w:r>
      <w:r w:rsidRPr="00D65693" w:rsidR="003509FF">
        <w:rPr>
          <w:rFonts w:cs="Times New Roman" w:hint="default"/>
        </w:rPr>
        <w:t>vnická</w:t>
      </w:r>
      <w:r w:rsidRPr="00D65693" w:rsidR="003509FF">
        <w:rPr>
          <w:rFonts w:cs="Times New Roman" w:hint="default"/>
        </w:rPr>
        <w:t xml:space="preserve"> osoba. Subjektom, ktorý</w:t>
      </w:r>
      <w:r w:rsidRPr="00D65693" w:rsidR="003509FF">
        <w:rPr>
          <w:rFonts w:cs="Times New Roman" w:hint="default"/>
        </w:rPr>
        <w:t xml:space="preserve"> je postihovaný</w:t>
      </w:r>
      <w:r w:rsidRPr="00D65693" w:rsidR="003509FF">
        <w:rPr>
          <w:rFonts w:cs="Times New Roman" w:hint="default"/>
        </w:rPr>
        <w:t>m pri sprá</w:t>
      </w:r>
      <w:r w:rsidRPr="00D65693" w:rsidR="003509FF">
        <w:rPr>
          <w:rFonts w:cs="Times New Roman" w:hint="default"/>
        </w:rPr>
        <w:t>vnom del</w:t>
      </w:r>
      <w:r w:rsidRPr="00D65693" w:rsidR="003509FF">
        <w:rPr>
          <w:rFonts w:cs="Times New Roman" w:hint="default"/>
        </w:rPr>
        <w:t>i</w:t>
      </w:r>
      <w:r w:rsidRPr="00D65693" w:rsidR="003509FF">
        <w:rPr>
          <w:rFonts w:cs="Times New Roman" w:hint="default"/>
        </w:rPr>
        <w:t>kte je v </w:t>
      </w:r>
      <w:r w:rsidRPr="00D65693" w:rsidR="003509FF">
        <w:rPr>
          <w:rFonts w:cs="Times New Roman" w:hint="default"/>
        </w:rPr>
        <w:t>navrhovanej prá</w:t>
      </w:r>
      <w:r w:rsidRPr="00D65693" w:rsidR="003509FF">
        <w:rPr>
          <w:rFonts w:cs="Times New Roman" w:hint="default"/>
        </w:rPr>
        <w:t>vnej ú</w:t>
      </w:r>
      <w:r w:rsidRPr="00D65693" w:rsidR="003509FF">
        <w:rPr>
          <w:rFonts w:cs="Times New Roman" w:hint="default"/>
        </w:rPr>
        <w:t>prave poskytovateľ</w:t>
      </w:r>
      <w:r w:rsidRPr="00D65693" w:rsidR="003509FF">
        <w:rPr>
          <w:rFonts w:cs="Times New Roman" w:hint="default"/>
        </w:rPr>
        <w:t xml:space="preserve"> sociá</w:t>
      </w:r>
      <w:r w:rsidRPr="00D65693" w:rsidR="003509FF">
        <w:rPr>
          <w:rFonts w:cs="Times New Roman" w:hint="default"/>
        </w:rPr>
        <w:t>lnej služ</w:t>
      </w:r>
      <w:r w:rsidRPr="00D65693" w:rsidR="003509FF">
        <w:rPr>
          <w:rFonts w:cs="Times New Roman" w:hint="default"/>
        </w:rPr>
        <w:t>by, ktorý</w:t>
      </w:r>
      <w:r w:rsidRPr="00D65693" w:rsidR="003509FF">
        <w:rPr>
          <w:rFonts w:cs="Times New Roman" w:hint="default"/>
        </w:rPr>
        <w:t>m je prá</w:t>
      </w:r>
      <w:r w:rsidRPr="00D65693" w:rsidR="003509FF">
        <w:rPr>
          <w:rFonts w:cs="Times New Roman" w:hint="default"/>
        </w:rPr>
        <w:t>vnická</w:t>
      </w:r>
      <w:r w:rsidRPr="00D65693" w:rsidR="003509FF">
        <w:rPr>
          <w:rFonts w:cs="Times New Roman" w:hint="default"/>
        </w:rPr>
        <w:t xml:space="preserve"> osoba alebo fyzická</w:t>
      </w:r>
      <w:r w:rsidRPr="00D65693" w:rsidR="003509FF">
        <w:rPr>
          <w:rFonts w:cs="Times New Roman" w:hint="default"/>
        </w:rPr>
        <w:t xml:space="preserve"> osoba, a to s </w:t>
      </w:r>
      <w:r w:rsidRPr="00D65693" w:rsidR="003509FF">
        <w:rPr>
          <w:rFonts w:cs="Times New Roman" w:hint="default"/>
        </w:rPr>
        <w:t>rô</w:t>
      </w:r>
      <w:r w:rsidRPr="00D65693" w:rsidR="003509FF">
        <w:rPr>
          <w:rFonts w:cs="Times New Roman" w:hint="default"/>
        </w:rPr>
        <w:t>znymi do ú</w:t>
      </w:r>
      <w:r w:rsidRPr="00D65693" w:rsidR="003509FF">
        <w:rPr>
          <w:rFonts w:cs="Times New Roman" w:hint="default"/>
        </w:rPr>
        <w:t>vahy prichá</w:t>
      </w:r>
      <w:r w:rsidRPr="00D65693" w:rsidR="003509FF">
        <w:rPr>
          <w:rFonts w:cs="Times New Roman" w:hint="default"/>
        </w:rPr>
        <w:t>dzajú</w:t>
      </w:r>
      <w:r w:rsidRPr="00D65693" w:rsidR="003509FF">
        <w:rPr>
          <w:rFonts w:cs="Times New Roman" w:hint="default"/>
        </w:rPr>
        <w:t>cimi prá</w:t>
      </w:r>
      <w:r w:rsidRPr="00D65693" w:rsidR="003509FF">
        <w:rPr>
          <w:rFonts w:cs="Times New Roman" w:hint="default"/>
        </w:rPr>
        <w:t>vnymi formami tejto prá</w:t>
      </w:r>
      <w:r w:rsidRPr="00D65693" w:rsidR="003509FF">
        <w:rPr>
          <w:rFonts w:cs="Times New Roman" w:hint="default"/>
        </w:rPr>
        <w:t>vnickej osoby alebo fyzickej osoby (i </w:t>
      </w:r>
      <w:r w:rsidRPr="00D65693" w:rsidR="003509FF">
        <w:rPr>
          <w:rFonts w:cs="Times New Roman" w:hint="default"/>
        </w:rPr>
        <w:t>so zreteľ</w:t>
      </w:r>
      <w:r w:rsidRPr="00D65693" w:rsidR="003509FF">
        <w:rPr>
          <w:rFonts w:cs="Times New Roman" w:hint="default"/>
        </w:rPr>
        <w:t>om na skutoč</w:t>
      </w:r>
      <w:r w:rsidRPr="00D65693" w:rsidR="003509FF">
        <w:rPr>
          <w:rFonts w:cs="Times New Roman" w:hint="default"/>
        </w:rPr>
        <w:t>nosť</w:t>
      </w:r>
      <w:r w:rsidRPr="00D65693" w:rsidR="003509FF">
        <w:rPr>
          <w:rFonts w:cs="Times New Roman" w:hint="default"/>
        </w:rPr>
        <w:t>, ž</w:t>
      </w:r>
      <w:r w:rsidRPr="00D65693" w:rsidR="003509FF">
        <w:rPr>
          <w:rFonts w:cs="Times New Roman" w:hint="default"/>
        </w:rPr>
        <w:t>e poskyto</w:t>
      </w:r>
      <w:r w:rsidRPr="00D65693" w:rsidR="003509FF">
        <w:rPr>
          <w:rFonts w:cs="Times New Roman" w:hint="default"/>
        </w:rPr>
        <w:t>v</w:t>
      </w:r>
      <w:r w:rsidRPr="00D65693" w:rsidR="003509FF">
        <w:rPr>
          <w:rFonts w:cs="Times New Roman" w:hint="default"/>
        </w:rPr>
        <w:t>anie sociá</w:t>
      </w:r>
      <w:r w:rsidRPr="00D65693" w:rsidR="003509FF">
        <w:rPr>
          <w:rFonts w:cs="Times New Roman" w:hint="default"/>
        </w:rPr>
        <w:t>lnych služ</w:t>
      </w:r>
      <w:r w:rsidRPr="00D65693" w:rsidR="003509FF">
        <w:rPr>
          <w:rFonts w:cs="Times New Roman" w:hint="default"/>
        </w:rPr>
        <w:t>ieb je zá</w:t>
      </w:r>
      <w:r w:rsidRPr="00D65693" w:rsidR="003509FF">
        <w:rPr>
          <w:rFonts w:cs="Times New Roman" w:hint="default"/>
        </w:rPr>
        <w:t>robkovou č</w:t>
      </w:r>
      <w:r w:rsidRPr="00D65693" w:rsidR="003509FF">
        <w:rPr>
          <w:rFonts w:cs="Times New Roman" w:hint="default"/>
        </w:rPr>
        <w:t>innosť</w:t>
      </w:r>
      <w:r w:rsidRPr="00D65693" w:rsidR="003509FF">
        <w:rPr>
          <w:rFonts w:cs="Times New Roman" w:hint="default"/>
        </w:rPr>
        <w:t>ou s </w:t>
      </w:r>
      <w:r w:rsidRPr="00D65693" w:rsidR="003509FF">
        <w:rPr>
          <w:rFonts w:cs="Times New Roman" w:hint="default"/>
        </w:rPr>
        <w:t>mož</w:t>
      </w:r>
      <w:r w:rsidRPr="00D65693" w:rsidR="003509FF">
        <w:rPr>
          <w:rFonts w:cs="Times New Roman" w:hint="default"/>
        </w:rPr>
        <w:t>nosť</w:t>
      </w:r>
      <w:r w:rsidRPr="00D65693" w:rsidR="003509FF">
        <w:rPr>
          <w:rFonts w:cs="Times New Roman" w:hint="default"/>
        </w:rPr>
        <w:t>ou jej vý</w:t>
      </w:r>
      <w:r w:rsidRPr="00D65693" w:rsidR="003509FF">
        <w:rPr>
          <w:rFonts w:cs="Times New Roman" w:hint="default"/>
        </w:rPr>
        <w:t>konu i </w:t>
      </w:r>
      <w:r w:rsidRPr="00D65693" w:rsidR="003509FF">
        <w:rPr>
          <w:rFonts w:cs="Times New Roman" w:hint="default"/>
        </w:rPr>
        <w:t>za úč</w:t>
      </w:r>
      <w:r w:rsidRPr="00D65693" w:rsidR="003509FF">
        <w:rPr>
          <w:rFonts w:cs="Times New Roman" w:hint="default"/>
        </w:rPr>
        <w:t>elom dosahovania zisku, teda ako podnikateľ</w:t>
      </w:r>
      <w:r w:rsidRPr="00D65693" w:rsidR="003509FF">
        <w:rPr>
          <w:rFonts w:cs="Times New Roman" w:hint="default"/>
        </w:rPr>
        <w:t>skej č</w:t>
      </w:r>
      <w:r w:rsidRPr="00D65693" w:rsidR="003509FF">
        <w:rPr>
          <w:rFonts w:cs="Times New Roman" w:hint="default"/>
        </w:rPr>
        <w:t>innosti prá</w:t>
      </w:r>
      <w:r w:rsidRPr="00D65693" w:rsidR="003509FF">
        <w:rPr>
          <w:rFonts w:cs="Times New Roman" w:hint="default"/>
        </w:rPr>
        <w:t>vnickej osoby alebo fyzickej osoby). I v </w:t>
      </w:r>
      <w:r w:rsidRPr="00D65693" w:rsidR="003509FF">
        <w:rPr>
          <w:rFonts w:cs="Times New Roman" w:hint="default"/>
        </w:rPr>
        <w:t>prí</w:t>
      </w:r>
      <w:r w:rsidRPr="00D65693" w:rsidR="003509FF">
        <w:rPr>
          <w:rFonts w:cs="Times New Roman" w:hint="default"/>
        </w:rPr>
        <w:t>pade poskytovateľ</w:t>
      </w:r>
      <w:r w:rsidRPr="00D65693" w:rsidR="003509FF">
        <w:rPr>
          <w:rFonts w:cs="Times New Roman" w:hint="default"/>
        </w:rPr>
        <w:t>a sociá</w:t>
      </w:r>
      <w:r w:rsidRPr="00D65693" w:rsidR="003509FF">
        <w:rPr>
          <w:rFonts w:cs="Times New Roman" w:hint="default"/>
        </w:rPr>
        <w:t>lnej služ</w:t>
      </w:r>
      <w:r w:rsidRPr="00D65693" w:rsidR="003509FF">
        <w:rPr>
          <w:rFonts w:cs="Times New Roman" w:hint="default"/>
        </w:rPr>
        <w:t>by, ktorý</w:t>
      </w:r>
      <w:r w:rsidRPr="00D65693" w:rsidR="003509FF">
        <w:rPr>
          <w:rFonts w:cs="Times New Roman" w:hint="default"/>
        </w:rPr>
        <w:t>m je fyzická</w:t>
      </w:r>
      <w:r w:rsidRPr="00D65693" w:rsidR="003509FF">
        <w:rPr>
          <w:rFonts w:cs="Times New Roman" w:hint="default"/>
        </w:rPr>
        <w:t xml:space="preserve"> osoba, vš</w:t>
      </w:r>
      <w:r w:rsidRPr="00D65693" w:rsidR="003509FF">
        <w:rPr>
          <w:rFonts w:cs="Times New Roman" w:hint="default"/>
        </w:rPr>
        <w:t>ak tá</w:t>
      </w:r>
      <w:r w:rsidRPr="00D65693" w:rsidR="003509FF">
        <w:rPr>
          <w:rFonts w:cs="Times New Roman" w:hint="default"/>
        </w:rPr>
        <w:t>to p</w:t>
      </w:r>
      <w:r w:rsidRPr="00D65693" w:rsidR="003509FF">
        <w:rPr>
          <w:rFonts w:cs="Times New Roman" w:hint="default"/>
        </w:rPr>
        <w:t>r</w:t>
      </w:r>
      <w:r w:rsidRPr="00D65693" w:rsidR="003509FF">
        <w:rPr>
          <w:rFonts w:cs="Times New Roman" w:hint="default"/>
        </w:rPr>
        <w:t>i poskytovaní</w:t>
      </w:r>
      <w:r w:rsidRPr="00D65693" w:rsidR="003509FF">
        <w:rPr>
          <w:rFonts w:cs="Times New Roman" w:hint="default"/>
        </w:rPr>
        <w:t xml:space="preserve"> sociá</w:t>
      </w:r>
      <w:r w:rsidRPr="00D65693" w:rsidR="003509FF">
        <w:rPr>
          <w:rFonts w:cs="Times New Roman" w:hint="default"/>
        </w:rPr>
        <w:t>lnej služ</w:t>
      </w:r>
      <w:r w:rsidRPr="00D65693" w:rsidR="003509FF">
        <w:rPr>
          <w:rFonts w:cs="Times New Roman" w:hint="default"/>
        </w:rPr>
        <w:t>by koná</w:t>
      </w:r>
      <w:r w:rsidRPr="00D65693" w:rsidR="003509FF">
        <w:rPr>
          <w:rFonts w:cs="Times New Roman" w:hint="default"/>
        </w:rPr>
        <w:t xml:space="preserve"> vlastný</w:t>
      </w:r>
      <w:r w:rsidRPr="00D65693" w:rsidR="003509FF">
        <w:rPr>
          <w:rFonts w:cs="Times New Roman" w:hint="default"/>
        </w:rPr>
        <w:t>m menom na vlastnú</w:t>
      </w:r>
      <w:r w:rsidRPr="00D65693" w:rsidR="003509FF">
        <w:rPr>
          <w:rFonts w:cs="Times New Roman" w:hint="default"/>
        </w:rPr>
        <w:t xml:space="preserve"> zodpovednosť</w:t>
      </w:r>
      <w:r w:rsidRPr="00D65693" w:rsidR="003509FF">
        <w:rPr>
          <w:rFonts w:cs="Times New Roman" w:hint="default"/>
        </w:rPr>
        <w:t>, a </w:t>
      </w:r>
      <w:r w:rsidRPr="00D65693" w:rsidR="003509FF">
        <w:rPr>
          <w:rFonts w:cs="Times New Roman" w:hint="default"/>
        </w:rPr>
        <w:t>to na zá</w:t>
      </w:r>
      <w:r w:rsidRPr="00D65693" w:rsidR="003509FF">
        <w:rPr>
          <w:rFonts w:cs="Times New Roman" w:hint="default"/>
        </w:rPr>
        <w:t>klade zá</w:t>
      </w:r>
      <w:r w:rsidRPr="00D65693" w:rsidR="003509FF">
        <w:rPr>
          <w:rFonts w:cs="Times New Roman" w:hint="default"/>
        </w:rPr>
        <w:t>pisu do registra poskytovateľ</w:t>
      </w:r>
      <w:r w:rsidRPr="00D65693" w:rsidR="003509FF">
        <w:rPr>
          <w:rFonts w:cs="Times New Roman" w:hint="default"/>
        </w:rPr>
        <w:t>ov sociá</w:t>
      </w:r>
      <w:r w:rsidRPr="00D65693" w:rsidR="003509FF">
        <w:rPr>
          <w:rFonts w:cs="Times New Roman" w:hint="default"/>
        </w:rPr>
        <w:t>lnych služ</w:t>
      </w:r>
      <w:r w:rsidRPr="00D65693" w:rsidR="003509FF">
        <w:rPr>
          <w:rFonts w:cs="Times New Roman" w:hint="default"/>
        </w:rPr>
        <w:t>ieb (poskytovať</w:t>
      </w:r>
      <w:r w:rsidRPr="00D65693" w:rsidR="003509FF">
        <w:rPr>
          <w:rFonts w:cs="Times New Roman" w:hint="default"/>
        </w:rPr>
        <w:t xml:space="preserve"> sociá</w:t>
      </w:r>
      <w:r w:rsidRPr="00D65693" w:rsidR="003509FF">
        <w:rPr>
          <w:rFonts w:cs="Times New Roman" w:hint="default"/>
        </w:rPr>
        <w:t>lnu služ</w:t>
      </w:r>
      <w:r w:rsidRPr="00D65693" w:rsidR="003509FF">
        <w:rPr>
          <w:rFonts w:cs="Times New Roman" w:hint="default"/>
        </w:rPr>
        <w:t>bu môž</w:t>
      </w:r>
      <w:r w:rsidRPr="00D65693" w:rsidR="003509FF">
        <w:rPr>
          <w:rFonts w:cs="Times New Roman" w:hint="default"/>
        </w:rPr>
        <w:t>e tá</w:t>
      </w:r>
      <w:r w:rsidRPr="00D65693" w:rsidR="003509FF">
        <w:rPr>
          <w:rFonts w:cs="Times New Roman" w:hint="default"/>
        </w:rPr>
        <w:t>to fyzická</w:t>
      </w:r>
      <w:r w:rsidRPr="00D65693" w:rsidR="003509FF">
        <w:rPr>
          <w:rFonts w:cs="Times New Roman" w:hint="default"/>
        </w:rPr>
        <w:t xml:space="preserve"> osoba, bez úč</w:t>
      </w:r>
      <w:r w:rsidRPr="00D65693" w:rsidR="003509FF">
        <w:rPr>
          <w:rFonts w:cs="Times New Roman" w:hint="default"/>
        </w:rPr>
        <w:t>elu dosahovania zisku alebo za úč</w:t>
      </w:r>
      <w:r w:rsidRPr="00D65693" w:rsidR="003509FF">
        <w:rPr>
          <w:rFonts w:cs="Times New Roman" w:hint="default"/>
        </w:rPr>
        <w:t>elom dosahovania z</w:t>
      </w:r>
      <w:r w:rsidRPr="00D65693" w:rsidR="003509FF">
        <w:rPr>
          <w:rFonts w:cs="Times New Roman" w:hint="default"/>
        </w:rPr>
        <w:t>i</w:t>
      </w:r>
      <w:r w:rsidRPr="00D65693" w:rsidR="003509FF">
        <w:rPr>
          <w:rFonts w:cs="Times New Roman" w:hint="default"/>
        </w:rPr>
        <w:t>sku- t.j. ako prevá</w:t>
      </w:r>
      <w:r w:rsidRPr="00D65693" w:rsidR="003509FF">
        <w:rPr>
          <w:rFonts w:cs="Times New Roman" w:hint="default"/>
        </w:rPr>
        <w:t>dzkovateľ</w:t>
      </w:r>
      <w:r w:rsidRPr="00D65693" w:rsidR="003509FF">
        <w:rPr>
          <w:rFonts w:cs="Times New Roman" w:hint="default"/>
        </w:rPr>
        <w:t xml:space="preserve"> kvalifikovanej č</w:t>
      </w:r>
      <w:r w:rsidRPr="00D65693" w:rsidR="003509FF">
        <w:rPr>
          <w:rFonts w:cs="Times New Roman" w:hint="default"/>
        </w:rPr>
        <w:t>innosti, ktorou je poskytovanie sociá</w:t>
      </w:r>
      <w:r w:rsidRPr="00D65693" w:rsidR="003509FF">
        <w:rPr>
          <w:rFonts w:cs="Times New Roman" w:hint="default"/>
        </w:rPr>
        <w:t>lnej služ</w:t>
      </w:r>
      <w:r w:rsidRPr="00D65693" w:rsidR="003509FF">
        <w:rPr>
          <w:rFonts w:cs="Times New Roman" w:hint="default"/>
        </w:rPr>
        <w:t>by, alebo ako podnikateľ</w:t>
      </w:r>
      <w:r w:rsidRPr="00D65693" w:rsidR="003509FF">
        <w:rPr>
          <w:rFonts w:cs="Times New Roman" w:hint="default"/>
        </w:rPr>
        <w:t xml:space="preserve"> v sociá</w:t>
      </w:r>
      <w:r w:rsidRPr="00D65693" w:rsidR="003509FF">
        <w:rPr>
          <w:rFonts w:cs="Times New Roman" w:hint="default"/>
        </w:rPr>
        <w:t>lnych služ</w:t>
      </w:r>
      <w:r w:rsidRPr="00D65693" w:rsidR="003509FF">
        <w:rPr>
          <w:rFonts w:cs="Times New Roman" w:hint="default"/>
        </w:rPr>
        <w:t>bá</w:t>
      </w:r>
      <w:r w:rsidRPr="00D65693" w:rsidR="003509FF">
        <w:rPr>
          <w:rFonts w:cs="Times New Roman" w:hint="default"/>
        </w:rPr>
        <w:t>ch). Nie je odô</w:t>
      </w:r>
      <w:r w:rsidRPr="00D65693" w:rsidR="003509FF">
        <w:rPr>
          <w:rFonts w:cs="Times New Roman" w:hint="default"/>
        </w:rPr>
        <w:t>vodnená</w:t>
      </w:r>
      <w:r w:rsidRPr="00D65693" w:rsidR="003509FF">
        <w:rPr>
          <w:rFonts w:cs="Times New Roman" w:hint="default"/>
        </w:rPr>
        <w:t xml:space="preserve"> potreba odliš</w:t>
      </w:r>
      <w:r w:rsidRPr="00D65693" w:rsidR="003509FF">
        <w:rPr>
          <w:rFonts w:cs="Times New Roman" w:hint="default"/>
        </w:rPr>
        <w:t>nej prá</w:t>
      </w:r>
      <w:r w:rsidRPr="00D65693" w:rsidR="003509FF">
        <w:rPr>
          <w:rFonts w:cs="Times New Roman" w:hint="default"/>
        </w:rPr>
        <w:t>vnej ú</w:t>
      </w:r>
      <w:r w:rsidRPr="00D65693" w:rsidR="003509FF">
        <w:rPr>
          <w:rFonts w:cs="Times New Roman" w:hint="default"/>
        </w:rPr>
        <w:t>pravy sprá</w:t>
      </w:r>
      <w:r w:rsidRPr="00D65693" w:rsidR="003509FF">
        <w:rPr>
          <w:rFonts w:cs="Times New Roman" w:hint="default"/>
        </w:rPr>
        <w:t>vneho deliktu a </w:t>
      </w:r>
      <w:r w:rsidRPr="00D65693" w:rsidR="003509FF">
        <w:rPr>
          <w:rFonts w:cs="Times New Roman" w:hint="default"/>
        </w:rPr>
        <w:t>priestupku, a to vo vä</w:t>
      </w:r>
      <w:r w:rsidRPr="00D65693" w:rsidR="003509FF">
        <w:rPr>
          <w:rFonts w:cs="Times New Roman" w:hint="default"/>
        </w:rPr>
        <w:t>zbe na skutkovú</w:t>
      </w:r>
      <w:r w:rsidRPr="00D65693" w:rsidR="003509FF">
        <w:rPr>
          <w:rFonts w:cs="Times New Roman" w:hint="default"/>
        </w:rPr>
        <w:t xml:space="preserve"> podstat</w:t>
      </w:r>
      <w:r w:rsidRPr="00D65693" w:rsidR="003509FF">
        <w:rPr>
          <w:rFonts w:cs="Times New Roman" w:hint="default"/>
        </w:rPr>
        <w:t>u</w:t>
      </w:r>
      <w:r w:rsidRPr="00D65693" w:rsidR="003509FF">
        <w:rPr>
          <w:rFonts w:cs="Times New Roman" w:hint="default"/>
        </w:rPr>
        <w:t xml:space="preserve"> tý</w:t>
      </w:r>
      <w:r w:rsidRPr="00D65693" w:rsidR="003509FF">
        <w:rPr>
          <w:rFonts w:cs="Times New Roman" w:hint="default"/>
        </w:rPr>
        <w:t>ch istý</w:t>
      </w:r>
      <w:r w:rsidRPr="00D65693" w:rsidR="003509FF">
        <w:rPr>
          <w:rFonts w:cs="Times New Roman" w:hint="default"/>
        </w:rPr>
        <w:t>ch vymedzený</w:t>
      </w:r>
      <w:r w:rsidRPr="00D65693" w:rsidR="003509FF">
        <w:rPr>
          <w:rFonts w:cs="Times New Roman" w:hint="default"/>
        </w:rPr>
        <w:t>ch poruš</w:t>
      </w:r>
      <w:r w:rsidRPr="00D65693" w:rsidR="003509FF">
        <w:rPr>
          <w:rFonts w:cs="Times New Roman" w:hint="default"/>
        </w:rPr>
        <w:t>ení</w:t>
      </w:r>
      <w:r w:rsidRPr="00D65693" w:rsidR="003509FF">
        <w:rPr>
          <w:rFonts w:cs="Times New Roman" w:hint="default"/>
        </w:rPr>
        <w:t xml:space="preserve"> povinností</w:t>
      </w:r>
      <w:r w:rsidRPr="00D65693" w:rsidR="003509FF">
        <w:rPr>
          <w:rFonts w:cs="Times New Roman" w:hint="default"/>
        </w:rPr>
        <w:t xml:space="preserve"> pri poskytovaní</w:t>
      </w:r>
      <w:r w:rsidRPr="00D65693" w:rsidR="003509FF">
        <w:rPr>
          <w:rFonts w:cs="Times New Roman" w:hint="default"/>
        </w:rPr>
        <w:t xml:space="preserve"> sociá</w:t>
      </w:r>
      <w:r w:rsidRPr="00D65693" w:rsidR="003509FF">
        <w:rPr>
          <w:rFonts w:cs="Times New Roman" w:hint="default"/>
        </w:rPr>
        <w:t>lnej služ</w:t>
      </w:r>
      <w:r w:rsidRPr="00D65693" w:rsidR="003509FF">
        <w:rPr>
          <w:rFonts w:cs="Times New Roman" w:hint="default"/>
        </w:rPr>
        <w:t>by ustanovený</w:t>
      </w:r>
      <w:r w:rsidRPr="00D65693" w:rsidR="003509FF">
        <w:rPr>
          <w:rFonts w:cs="Times New Roman" w:hint="default"/>
        </w:rPr>
        <w:t>ch zá</w:t>
      </w:r>
      <w:r w:rsidRPr="00D65693" w:rsidR="003509FF">
        <w:rPr>
          <w:rFonts w:cs="Times New Roman" w:hint="default"/>
        </w:rPr>
        <w:t>konom o </w:t>
      </w:r>
      <w:r w:rsidRPr="00D65693" w:rsidR="003509FF">
        <w:rPr>
          <w:rFonts w:cs="Times New Roman" w:hint="default"/>
        </w:rPr>
        <w:t>sociá</w:t>
      </w:r>
      <w:r w:rsidRPr="00D65693" w:rsidR="003509FF">
        <w:rPr>
          <w:rFonts w:cs="Times New Roman" w:hint="default"/>
        </w:rPr>
        <w:t>lnych služ</w:t>
      </w:r>
      <w:r w:rsidRPr="00D65693" w:rsidR="003509FF">
        <w:rPr>
          <w:rFonts w:cs="Times New Roman" w:hint="default"/>
        </w:rPr>
        <w:t>bá</w:t>
      </w:r>
      <w:r w:rsidRPr="00D65693" w:rsidR="003509FF">
        <w:rPr>
          <w:rFonts w:cs="Times New Roman" w:hint="default"/>
        </w:rPr>
        <w:t>ch, avš</w:t>
      </w:r>
      <w:r w:rsidRPr="00D65693" w:rsidR="003509FF">
        <w:rPr>
          <w:rFonts w:cs="Times New Roman" w:hint="default"/>
        </w:rPr>
        <w:t>ak so sú</w:t>
      </w:r>
      <w:r w:rsidRPr="00D65693" w:rsidR="003509FF">
        <w:rPr>
          <w:rFonts w:cs="Times New Roman" w:hint="default"/>
        </w:rPr>
        <w:t>visiacim </w:t>
      </w:r>
      <w:r w:rsidRPr="00D65693" w:rsidR="003509FF">
        <w:rPr>
          <w:rFonts w:cs="Times New Roman" w:hint="default"/>
        </w:rPr>
        <w:t>odliš</w:t>
      </w:r>
      <w:r w:rsidRPr="00D65693" w:rsidR="003509FF">
        <w:rPr>
          <w:rFonts w:cs="Times New Roman" w:hint="default"/>
        </w:rPr>
        <w:t>ný</w:t>
      </w:r>
      <w:r w:rsidRPr="00D65693" w:rsidR="003509FF">
        <w:rPr>
          <w:rFonts w:cs="Times New Roman" w:hint="default"/>
        </w:rPr>
        <w:t>m druhom a </w:t>
      </w:r>
      <w:r w:rsidRPr="00D65693" w:rsidR="003509FF">
        <w:rPr>
          <w:rFonts w:cs="Times New Roman" w:hint="default"/>
        </w:rPr>
        <w:t>výš</w:t>
      </w:r>
      <w:r w:rsidRPr="00D65693" w:rsidR="003509FF">
        <w:rPr>
          <w:rFonts w:cs="Times New Roman" w:hint="default"/>
        </w:rPr>
        <w:t>kou sankcie (napr.  pokuta, ak ide o </w:t>
      </w:r>
      <w:r w:rsidRPr="00D65693" w:rsidR="003509FF">
        <w:rPr>
          <w:rFonts w:cs="Times New Roman" w:hint="default"/>
        </w:rPr>
        <w:t>sprá</w:t>
      </w:r>
      <w:r w:rsidRPr="00D65693" w:rsidR="003509FF">
        <w:rPr>
          <w:rFonts w:cs="Times New Roman" w:hint="default"/>
        </w:rPr>
        <w:t>vny delikt od 200 eur do 2 000 eur, za priestupok m</w:t>
      </w:r>
      <w:r w:rsidRPr="00D65693" w:rsidR="003509FF">
        <w:rPr>
          <w:rFonts w:cs="Times New Roman" w:hint="default"/>
        </w:rPr>
        <w:t>o</w:t>
      </w:r>
      <w:r w:rsidRPr="00D65693" w:rsidR="003509FF">
        <w:rPr>
          <w:rFonts w:cs="Times New Roman" w:hint="default"/>
        </w:rPr>
        <w:t>ž</w:t>
      </w:r>
      <w:r w:rsidRPr="00D65693" w:rsidR="003509FF">
        <w:rPr>
          <w:rFonts w:cs="Times New Roman" w:hint="default"/>
        </w:rPr>
        <w:t>no ulož</w:t>
      </w:r>
      <w:r w:rsidRPr="00D65693" w:rsidR="003509FF">
        <w:rPr>
          <w:rFonts w:cs="Times New Roman" w:hint="default"/>
        </w:rPr>
        <w:t>iť</w:t>
      </w:r>
      <w:r w:rsidRPr="00D65693" w:rsidR="003509FF">
        <w:rPr>
          <w:rFonts w:cs="Times New Roman" w:hint="default"/>
        </w:rPr>
        <w:t xml:space="preserve"> sankcie, ktorý</w:t>
      </w:r>
      <w:r w:rsidRPr="00D65693" w:rsidR="003509FF">
        <w:rPr>
          <w:rFonts w:cs="Times New Roman" w:hint="default"/>
        </w:rPr>
        <w:t>mi sú</w:t>
      </w:r>
      <w:r w:rsidRPr="00D65693" w:rsidR="003509FF">
        <w:rPr>
          <w:rFonts w:cs="Times New Roman" w:hint="default"/>
        </w:rPr>
        <w:t xml:space="preserve"> pokarhanie, pokuta, zá</w:t>
      </w:r>
      <w:r w:rsidRPr="00D65693" w:rsidR="003509FF">
        <w:rPr>
          <w:rFonts w:cs="Times New Roman" w:hint="default"/>
        </w:rPr>
        <w:t>kaz č</w:t>
      </w:r>
      <w:r w:rsidRPr="00D65693" w:rsidR="003509FF">
        <w:rPr>
          <w:rFonts w:cs="Times New Roman" w:hint="default"/>
        </w:rPr>
        <w:t>innosti, prepadnutie veci; pokuta, ak ide o priestupok v </w:t>
      </w:r>
      <w:r w:rsidRPr="00D65693" w:rsidR="003509FF">
        <w:rPr>
          <w:rFonts w:cs="Times New Roman" w:hint="default"/>
        </w:rPr>
        <w:t>blokovom konaní</w:t>
      </w:r>
      <w:r w:rsidRPr="00D65693" w:rsidR="003509FF">
        <w:rPr>
          <w:rFonts w:cs="Times New Roman" w:hint="default"/>
        </w:rPr>
        <w:t xml:space="preserve"> do 33 eur a v </w:t>
      </w:r>
      <w:r w:rsidRPr="00D65693" w:rsidR="003509FF">
        <w:rPr>
          <w:rFonts w:cs="Times New Roman" w:hint="default"/>
        </w:rPr>
        <w:t>rozkaznom konaní</w:t>
      </w:r>
      <w:r w:rsidRPr="00D65693" w:rsidR="003509FF">
        <w:rPr>
          <w:rFonts w:cs="Times New Roman" w:hint="default"/>
        </w:rPr>
        <w:t xml:space="preserve"> do 250 eur) a </w:t>
      </w:r>
      <w:r w:rsidRPr="00D65693" w:rsidR="003509FF">
        <w:rPr>
          <w:rFonts w:cs="Times New Roman" w:hint="default"/>
        </w:rPr>
        <w:t>odliš</w:t>
      </w:r>
      <w:r w:rsidRPr="00D65693" w:rsidR="003509FF">
        <w:rPr>
          <w:rFonts w:cs="Times New Roman" w:hint="default"/>
        </w:rPr>
        <w:t>ný</w:t>
      </w:r>
      <w:r w:rsidRPr="00D65693" w:rsidR="003509FF">
        <w:rPr>
          <w:rFonts w:cs="Times New Roman" w:hint="default"/>
        </w:rPr>
        <w:t>m procesný</w:t>
      </w:r>
      <w:r w:rsidRPr="00D65693" w:rsidR="003509FF">
        <w:rPr>
          <w:rFonts w:cs="Times New Roman" w:hint="default"/>
        </w:rPr>
        <w:t>m rež</w:t>
      </w:r>
      <w:r w:rsidRPr="00D65693" w:rsidR="003509FF">
        <w:rPr>
          <w:rFonts w:cs="Times New Roman" w:hint="default"/>
        </w:rPr>
        <w:t>imom postihu ( sprá</w:t>
      </w:r>
      <w:r w:rsidRPr="00D65693" w:rsidR="003509FF">
        <w:rPr>
          <w:rFonts w:cs="Times New Roman" w:hint="default"/>
        </w:rPr>
        <w:t>vny delikt- zá</w:t>
      </w:r>
      <w:r w:rsidRPr="00D65693" w:rsidR="003509FF">
        <w:rPr>
          <w:rFonts w:cs="Times New Roman" w:hint="default"/>
        </w:rPr>
        <w:t>kon č</w:t>
      </w:r>
      <w:r w:rsidRPr="00D65693" w:rsidR="003509FF">
        <w:rPr>
          <w:rFonts w:cs="Times New Roman" w:hint="default"/>
        </w:rPr>
        <w:t>. 71/1967 Zb. o spr</w:t>
      </w:r>
      <w:r w:rsidRPr="00D65693" w:rsidR="003509FF">
        <w:rPr>
          <w:rFonts w:cs="Times New Roman" w:hint="default"/>
        </w:rPr>
        <w:t>á</w:t>
      </w:r>
      <w:r w:rsidRPr="00D65693" w:rsidR="003509FF">
        <w:rPr>
          <w:rFonts w:cs="Times New Roman" w:hint="default"/>
        </w:rPr>
        <w:t>vnom konaní</w:t>
      </w:r>
      <w:r w:rsidRPr="00D65693" w:rsidR="003509FF">
        <w:rPr>
          <w:rFonts w:cs="Times New Roman" w:hint="default"/>
        </w:rPr>
        <w:t xml:space="preserve"> (sprá</w:t>
      </w:r>
      <w:r w:rsidRPr="00D65693" w:rsidR="003509FF">
        <w:rPr>
          <w:rFonts w:cs="Times New Roman" w:hint="default"/>
        </w:rPr>
        <w:t>vny poriadok) v </w:t>
      </w:r>
      <w:r w:rsidRPr="00D65693" w:rsidR="003509FF">
        <w:rPr>
          <w:rFonts w:cs="Times New Roman" w:hint="default"/>
        </w:rPr>
        <w:t>znení</w:t>
      </w:r>
      <w:r w:rsidRPr="00D65693" w:rsidR="003509FF">
        <w:rPr>
          <w:rFonts w:cs="Times New Roman" w:hint="default"/>
        </w:rPr>
        <w:t xml:space="preserve"> neskorší</w:t>
      </w:r>
      <w:r w:rsidRPr="00D65693" w:rsidR="003509FF">
        <w:rPr>
          <w:rFonts w:cs="Times New Roman" w:hint="default"/>
        </w:rPr>
        <w:t>ch predpisov, priestupok- </w:t>
      </w:r>
      <w:r w:rsidRPr="00D65693" w:rsidR="003509FF">
        <w:rPr>
          <w:rFonts w:cs="Times New Roman" w:hint="default"/>
        </w:rPr>
        <w:t xml:space="preserve"> zá</w:t>
      </w:r>
      <w:r w:rsidRPr="00D65693" w:rsidR="003509FF">
        <w:rPr>
          <w:rFonts w:cs="Times New Roman" w:hint="default"/>
        </w:rPr>
        <w:t>kon č</w:t>
      </w:r>
      <w:r w:rsidRPr="00D65693" w:rsidR="003509FF">
        <w:rPr>
          <w:rFonts w:cs="Times New Roman" w:hint="default"/>
        </w:rPr>
        <w:t>. 372/1990 Zb. o priestupkoch v </w:t>
      </w:r>
      <w:r w:rsidRPr="00D65693" w:rsidR="003509FF">
        <w:rPr>
          <w:rFonts w:cs="Times New Roman" w:hint="default"/>
        </w:rPr>
        <w:t>znení</w:t>
      </w:r>
      <w:r w:rsidRPr="00D65693" w:rsidR="003509FF">
        <w:rPr>
          <w:rFonts w:cs="Times New Roman" w:hint="default"/>
        </w:rPr>
        <w:t xml:space="preserve"> neskorší</w:t>
      </w:r>
      <w:r w:rsidRPr="00D65693" w:rsidR="003509FF">
        <w:rPr>
          <w:rFonts w:cs="Times New Roman" w:hint="default"/>
        </w:rPr>
        <w:t>ch predpisov). Navrhovaná</w:t>
      </w:r>
      <w:r w:rsidRPr="00D65693" w:rsidR="003509FF">
        <w:rPr>
          <w:rFonts w:cs="Times New Roman" w:hint="default"/>
        </w:rPr>
        <w:t xml:space="preserve"> prá</w:t>
      </w:r>
      <w:r w:rsidRPr="00D65693" w:rsidR="003509FF">
        <w:rPr>
          <w:rFonts w:cs="Times New Roman" w:hint="default"/>
        </w:rPr>
        <w:t>vna ú</w:t>
      </w:r>
      <w:r w:rsidRPr="00D65693" w:rsidR="003509FF">
        <w:rPr>
          <w:rFonts w:cs="Times New Roman" w:hint="default"/>
        </w:rPr>
        <w:t>prava preto zodpovednosť</w:t>
      </w:r>
      <w:r w:rsidRPr="00D65693" w:rsidR="003509FF">
        <w:rPr>
          <w:rFonts w:cs="Times New Roman" w:hint="default"/>
        </w:rPr>
        <w:t xml:space="preserve"> za sprá</w:t>
      </w:r>
      <w:r w:rsidRPr="00D65693" w:rsidR="003509FF">
        <w:rPr>
          <w:rFonts w:cs="Times New Roman" w:hint="default"/>
        </w:rPr>
        <w:t>vny delikt poskytovateľ</w:t>
      </w:r>
      <w:r w:rsidRPr="00D65693" w:rsidR="003509FF">
        <w:rPr>
          <w:rFonts w:cs="Times New Roman" w:hint="default"/>
        </w:rPr>
        <w:t>a sociá</w:t>
      </w:r>
      <w:r w:rsidRPr="00D65693" w:rsidR="003509FF">
        <w:rPr>
          <w:rFonts w:cs="Times New Roman" w:hint="default"/>
        </w:rPr>
        <w:t>lnej služ</w:t>
      </w:r>
      <w:r w:rsidRPr="00D65693" w:rsidR="003509FF">
        <w:rPr>
          <w:rFonts w:cs="Times New Roman" w:hint="default"/>
        </w:rPr>
        <w:t>by, ktorý</w:t>
      </w:r>
      <w:r w:rsidRPr="00D65693" w:rsidR="003509FF">
        <w:rPr>
          <w:rFonts w:cs="Times New Roman" w:hint="default"/>
        </w:rPr>
        <w:t>m je fyzická</w:t>
      </w:r>
      <w:r w:rsidRPr="00D65693" w:rsidR="003509FF">
        <w:rPr>
          <w:rFonts w:cs="Times New Roman" w:hint="default"/>
        </w:rPr>
        <w:t xml:space="preserve"> o</w:t>
      </w:r>
      <w:r w:rsidRPr="00D65693" w:rsidR="003509FF">
        <w:rPr>
          <w:rFonts w:cs="Times New Roman" w:hint="default"/>
        </w:rPr>
        <w:t>s</w:t>
      </w:r>
      <w:r w:rsidRPr="00D65693" w:rsidR="003509FF">
        <w:rPr>
          <w:rFonts w:cs="Times New Roman" w:hint="default"/>
        </w:rPr>
        <w:t>oba, uplatň</w:t>
      </w:r>
      <w:r w:rsidRPr="00D65693" w:rsidR="003509FF">
        <w:rPr>
          <w:rFonts w:cs="Times New Roman" w:hint="default"/>
        </w:rPr>
        <w:t>uje za podmienok zá</w:t>
      </w:r>
      <w:r w:rsidRPr="00D65693" w:rsidR="003509FF">
        <w:rPr>
          <w:rFonts w:cs="Times New Roman" w:hint="default"/>
        </w:rPr>
        <w:t>sadne zhodný</w:t>
      </w:r>
      <w:r w:rsidRPr="00D65693" w:rsidR="003509FF">
        <w:rPr>
          <w:rFonts w:cs="Times New Roman" w:hint="default"/>
        </w:rPr>
        <w:t>ch s </w:t>
      </w:r>
      <w:r w:rsidRPr="00D65693" w:rsidR="003509FF">
        <w:rPr>
          <w:rFonts w:cs="Times New Roman" w:hint="default"/>
        </w:rPr>
        <w:t>podmienkami pre poskytovateľ</w:t>
      </w:r>
      <w:r w:rsidRPr="00D65693" w:rsidR="003509FF">
        <w:rPr>
          <w:rFonts w:cs="Times New Roman" w:hint="default"/>
        </w:rPr>
        <w:t>a sociá</w:t>
      </w:r>
      <w:r w:rsidRPr="00D65693" w:rsidR="003509FF">
        <w:rPr>
          <w:rFonts w:cs="Times New Roman" w:hint="default"/>
        </w:rPr>
        <w:t>lnej služ</w:t>
      </w:r>
      <w:r w:rsidRPr="00D65693" w:rsidR="003509FF">
        <w:rPr>
          <w:rFonts w:cs="Times New Roman" w:hint="default"/>
        </w:rPr>
        <w:t>by, ktorý</w:t>
      </w:r>
      <w:r w:rsidRPr="00D65693" w:rsidR="003509FF">
        <w:rPr>
          <w:rFonts w:cs="Times New Roman" w:hint="default"/>
        </w:rPr>
        <w:t>m je prá</w:t>
      </w:r>
      <w:r w:rsidRPr="00D65693" w:rsidR="003509FF">
        <w:rPr>
          <w:rFonts w:cs="Times New Roman" w:hint="default"/>
        </w:rPr>
        <w:t>vnická</w:t>
      </w:r>
      <w:r w:rsidRPr="00D65693" w:rsidR="003509FF">
        <w:rPr>
          <w:rFonts w:cs="Times New Roman" w:hint="default"/>
        </w:rPr>
        <w:t xml:space="preserve"> osoba.</w:t>
      </w:r>
    </w:p>
    <w:p w:rsidR="00CD4618" w:rsidRPr="00D65693" w:rsidP="00D65693">
      <w:pPr>
        <w:bidi w:val="0"/>
        <w:jc w:val="both"/>
        <w:rPr>
          <w:rFonts w:cs="Times New Roman"/>
        </w:rPr>
      </w:pPr>
      <w:r w:rsidRPr="00D65693" w:rsidR="00936BC7">
        <w:rPr>
          <w:rFonts w:cs="Times New Roman"/>
        </w:rPr>
        <w:tab/>
      </w:r>
      <w:r w:rsidRPr="00D65693" w:rsidR="003509FF">
        <w:rPr>
          <w:rFonts w:cs="Times New Roman" w:hint="default"/>
        </w:rPr>
        <w:t>Prá</w:t>
      </w:r>
      <w:r w:rsidRPr="00D65693" w:rsidR="003509FF">
        <w:rPr>
          <w:rFonts w:cs="Times New Roman" w:hint="default"/>
        </w:rPr>
        <w:t>vna ú</w:t>
      </w:r>
      <w:r w:rsidRPr="00D65693" w:rsidR="003509FF">
        <w:rPr>
          <w:rFonts w:cs="Times New Roman" w:hint="default"/>
        </w:rPr>
        <w:t>prava sprá</w:t>
      </w:r>
      <w:r w:rsidRPr="00D65693" w:rsidR="003509FF">
        <w:rPr>
          <w:rFonts w:cs="Times New Roman" w:hint="default"/>
        </w:rPr>
        <w:t>vnych deliktov obsahuje ú</w:t>
      </w:r>
      <w:r w:rsidRPr="00D65693" w:rsidR="003509FF">
        <w:rPr>
          <w:rFonts w:cs="Times New Roman" w:hint="default"/>
        </w:rPr>
        <w:t>pravu postihu poskytovateľ</w:t>
      </w:r>
      <w:r w:rsidRPr="00D65693" w:rsidR="003509FF">
        <w:rPr>
          <w:rFonts w:cs="Times New Roman" w:hint="default"/>
        </w:rPr>
        <w:t>a sociá</w:t>
      </w:r>
      <w:r w:rsidRPr="00D65693" w:rsidR="003509FF">
        <w:rPr>
          <w:rFonts w:cs="Times New Roman" w:hint="default"/>
        </w:rPr>
        <w:t>lnej služ</w:t>
      </w:r>
      <w:r w:rsidRPr="00D65693" w:rsidR="003509FF">
        <w:rPr>
          <w:rFonts w:cs="Times New Roman" w:hint="default"/>
        </w:rPr>
        <w:t>by (ktorý</w:t>
      </w:r>
      <w:r w:rsidRPr="00D65693" w:rsidR="003509FF">
        <w:rPr>
          <w:rFonts w:cs="Times New Roman" w:hint="default"/>
        </w:rPr>
        <w:t>m je prá</w:t>
      </w:r>
      <w:r w:rsidRPr="00D65693" w:rsidR="003509FF">
        <w:rPr>
          <w:rFonts w:cs="Times New Roman" w:hint="default"/>
        </w:rPr>
        <w:t>vnická</w:t>
      </w:r>
      <w:r w:rsidRPr="00D65693" w:rsidR="003509FF">
        <w:rPr>
          <w:rFonts w:cs="Times New Roman" w:hint="default"/>
        </w:rPr>
        <w:t xml:space="preserve"> osoba alebo fyzická</w:t>
      </w:r>
      <w:r w:rsidRPr="00D65693" w:rsidR="003509FF">
        <w:rPr>
          <w:rFonts w:cs="Times New Roman" w:hint="default"/>
        </w:rPr>
        <w:t xml:space="preserve"> osob</w:t>
      </w:r>
      <w:r w:rsidRPr="00D65693" w:rsidR="003509FF">
        <w:rPr>
          <w:rFonts w:cs="Times New Roman" w:hint="default"/>
        </w:rPr>
        <w:t>a) </w:t>
      </w:r>
      <w:r w:rsidRPr="00D65693" w:rsidR="003509FF">
        <w:rPr>
          <w:rFonts w:cs="Times New Roman" w:hint="default"/>
        </w:rPr>
        <w:t xml:space="preserve"> za nedodrž</w:t>
      </w:r>
      <w:r w:rsidRPr="00D65693" w:rsidR="003509FF">
        <w:rPr>
          <w:rFonts w:cs="Times New Roman" w:hint="default"/>
        </w:rPr>
        <w:t>anie alebo poruš</w:t>
      </w:r>
      <w:r w:rsidRPr="00D65693" w:rsidR="003509FF">
        <w:rPr>
          <w:rFonts w:cs="Times New Roman" w:hint="default"/>
        </w:rPr>
        <w:t>enie ustanovený</w:t>
      </w:r>
      <w:r w:rsidRPr="00D65693" w:rsidR="003509FF">
        <w:rPr>
          <w:rFonts w:cs="Times New Roman" w:hint="default"/>
        </w:rPr>
        <w:t>ch povinností</w:t>
      </w:r>
      <w:r w:rsidRPr="00D65693" w:rsidR="003509FF">
        <w:rPr>
          <w:rFonts w:cs="Times New Roman" w:hint="default"/>
        </w:rPr>
        <w:t xml:space="preserve"> (skutkový</w:t>
      </w:r>
      <w:r w:rsidRPr="00D65693" w:rsidR="003509FF">
        <w:rPr>
          <w:rFonts w:cs="Times New Roman" w:hint="default"/>
        </w:rPr>
        <w:t>ch podstá</w:t>
      </w:r>
      <w:r w:rsidRPr="00D65693" w:rsidR="003509FF">
        <w:rPr>
          <w:rFonts w:cs="Times New Roman" w:hint="default"/>
        </w:rPr>
        <w:t>t)</w:t>
      </w:r>
      <w:r w:rsidR="00B20BF7">
        <w:rPr>
          <w:rFonts w:cs="Times New Roman"/>
        </w:rPr>
        <w:t xml:space="preserve"> </w:t>
      </w:r>
      <w:r w:rsidRPr="00D65693" w:rsidR="003509FF">
        <w:rPr>
          <w:rFonts w:cs="Times New Roman"/>
        </w:rPr>
        <w:t>- ide o </w:t>
      </w:r>
      <w:r w:rsidRPr="00D65693" w:rsidR="003509FF">
        <w:rPr>
          <w:rFonts w:cs="Times New Roman" w:hint="default"/>
        </w:rPr>
        <w:t>poruš</w:t>
      </w:r>
      <w:r w:rsidRPr="00D65693" w:rsidR="003509FF">
        <w:rPr>
          <w:rFonts w:cs="Times New Roman" w:hint="default"/>
        </w:rPr>
        <w:t>enie prá</w:t>
      </w:r>
      <w:r w:rsidRPr="00D65693" w:rsidR="003509FF">
        <w:rPr>
          <w:rFonts w:cs="Times New Roman" w:hint="default"/>
        </w:rPr>
        <w:t>vnej povinnosti š</w:t>
      </w:r>
      <w:r w:rsidRPr="00D65693" w:rsidR="003509FF">
        <w:rPr>
          <w:rFonts w:cs="Times New Roman" w:hint="default"/>
        </w:rPr>
        <w:t>tatutá</w:t>
      </w:r>
      <w:r w:rsidRPr="00D65693" w:rsidR="003509FF">
        <w:rPr>
          <w:rFonts w:cs="Times New Roman" w:hint="default"/>
        </w:rPr>
        <w:t>rnym orgá</w:t>
      </w:r>
      <w:r w:rsidRPr="00D65693" w:rsidR="003509FF">
        <w:rPr>
          <w:rFonts w:cs="Times New Roman" w:hint="default"/>
        </w:rPr>
        <w:t>nom poskytovateľ</w:t>
      </w:r>
      <w:r w:rsidRPr="00D65693" w:rsidR="003509FF">
        <w:rPr>
          <w:rFonts w:cs="Times New Roman" w:hint="default"/>
        </w:rPr>
        <w:t>a sociá</w:t>
      </w:r>
      <w:r w:rsidRPr="00D65693" w:rsidR="003509FF">
        <w:rPr>
          <w:rFonts w:cs="Times New Roman" w:hint="default"/>
        </w:rPr>
        <w:t>lnej služ</w:t>
      </w:r>
      <w:r w:rsidRPr="00D65693" w:rsidR="003509FF">
        <w:rPr>
          <w:rFonts w:cs="Times New Roman" w:hint="default"/>
        </w:rPr>
        <w:t>by alebo jeho zamestnancami (vedú</w:t>
      </w:r>
      <w:r w:rsidRPr="00D65693" w:rsidR="003509FF">
        <w:rPr>
          <w:rFonts w:cs="Times New Roman" w:hint="default"/>
        </w:rPr>
        <w:t>ci zamestnanci, podriadení</w:t>
      </w:r>
      <w:r w:rsidRPr="00D65693" w:rsidR="003509FF">
        <w:rPr>
          <w:rFonts w:cs="Times New Roman" w:hint="default"/>
        </w:rPr>
        <w:t xml:space="preserve"> zamestnanci) a </w:t>
      </w:r>
      <w:r w:rsidRPr="00D65693" w:rsidR="003509FF">
        <w:rPr>
          <w:rFonts w:cs="Times New Roman" w:hint="default"/>
        </w:rPr>
        <w:t>toto poruš</w:t>
      </w:r>
      <w:r w:rsidRPr="00D65693" w:rsidR="003509FF">
        <w:rPr>
          <w:rFonts w:cs="Times New Roman" w:hint="default"/>
        </w:rPr>
        <w:t>enie s</w:t>
      </w:r>
      <w:r w:rsidRPr="00D65693" w:rsidR="003509FF">
        <w:rPr>
          <w:rFonts w:cs="Times New Roman" w:hint="default"/>
        </w:rPr>
        <w:t>a prizná</w:t>
      </w:r>
      <w:r w:rsidRPr="00D65693" w:rsidR="003509FF">
        <w:rPr>
          <w:rFonts w:cs="Times New Roman" w:hint="default"/>
        </w:rPr>
        <w:t xml:space="preserve"> poskytovateľ</w:t>
      </w:r>
      <w:r w:rsidRPr="00D65693" w:rsidR="003509FF">
        <w:rPr>
          <w:rFonts w:cs="Times New Roman" w:hint="default"/>
        </w:rPr>
        <w:t>ovi sociá</w:t>
      </w:r>
      <w:r w:rsidRPr="00D65693" w:rsidR="003509FF">
        <w:rPr>
          <w:rFonts w:cs="Times New Roman" w:hint="default"/>
        </w:rPr>
        <w:t>lnej služ</w:t>
      </w:r>
      <w:r w:rsidRPr="00D65693" w:rsidR="003509FF">
        <w:rPr>
          <w:rFonts w:cs="Times New Roman" w:hint="default"/>
        </w:rPr>
        <w:t>by. Tý</w:t>
      </w:r>
      <w:r w:rsidRPr="00D65693" w:rsidR="003509FF">
        <w:rPr>
          <w:rFonts w:cs="Times New Roman" w:hint="default"/>
        </w:rPr>
        <w:t>mto nie je vylúč</w:t>
      </w:r>
      <w:r w:rsidRPr="00D65693" w:rsidR="003509FF">
        <w:rPr>
          <w:rFonts w:cs="Times New Roman" w:hint="default"/>
        </w:rPr>
        <w:t>ená</w:t>
      </w:r>
      <w:r w:rsidRPr="00D65693" w:rsidR="003509FF">
        <w:rPr>
          <w:rFonts w:cs="Times New Roman" w:hint="default"/>
        </w:rPr>
        <w:t xml:space="preserve"> zodpovednosť</w:t>
      </w:r>
      <w:r w:rsidRPr="00D65693" w:rsidR="003509FF">
        <w:rPr>
          <w:rFonts w:cs="Times New Roman" w:hint="default"/>
        </w:rPr>
        <w:t xml:space="preserve"> zamestnanca</w:t>
      </w:r>
      <w:r w:rsidR="00B20BF7">
        <w:rPr>
          <w:rFonts w:cs="Times New Roman" w:hint="default"/>
        </w:rPr>
        <w:t xml:space="preserve"> poskytovateľ</w:t>
      </w:r>
      <w:r w:rsidR="00B20BF7">
        <w:rPr>
          <w:rFonts w:cs="Times New Roman" w:hint="default"/>
        </w:rPr>
        <w:t>a sociá</w:t>
      </w:r>
      <w:r w:rsidR="00B20BF7">
        <w:rPr>
          <w:rFonts w:cs="Times New Roman" w:hint="default"/>
        </w:rPr>
        <w:t>lnej služ</w:t>
      </w:r>
      <w:r w:rsidR="00B20BF7">
        <w:rPr>
          <w:rFonts w:cs="Times New Roman" w:hint="default"/>
        </w:rPr>
        <w:t>by</w:t>
      </w:r>
      <w:r w:rsidRPr="00D65693" w:rsidR="003509FF">
        <w:rPr>
          <w:rFonts w:cs="Times New Roman" w:hint="default"/>
        </w:rPr>
        <w:t>, ktorý</w:t>
      </w:r>
      <w:r w:rsidRPr="00D65693" w:rsidR="003509FF">
        <w:rPr>
          <w:rFonts w:cs="Times New Roman" w:hint="default"/>
        </w:rPr>
        <w:t>m je prá</w:t>
      </w:r>
      <w:r w:rsidRPr="00D65693" w:rsidR="003509FF">
        <w:rPr>
          <w:rFonts w:cs="Times New Roman" w:hint="default"/>
        </w:rPr>
        <w:t>vnická</w:t>
      </w:r>
      <w:r w:rsidRPr="00D65693" w:rsidR="003509FF">
        <w:rPr>
          <w:rFonts w:cs="Times New Roman" w:hint="default"/>
        </w:rPr>
        <w:t xml:space="preserve"> osoba alebo fyzická</w:t>
      </w:r>
      <w:r w:rsidRPr="00D65693" w:rsidR="003509FF">
        <w:rPr>
          <w:rFonts w:cs="Times New Roman" w:hint="default"/>
        </w:rPr>
        <w:t xml:space="preserve"> osoba, za ná</w:t>
      </w:r>
      <w:r w:rsidRPr="00D65693" w:rsidR="003509FF">
        <w:rPr>
          <w:rFonts w:cs="Times New Roman" w:hint="default"/>
        </w:rPr>
        <w:t>hradu š</w:t>
      </w:r>
      <w:r w:rsidRPr="00D65693" w:rsidR="003509FF">
        <w:rPr>
          <w:rFonts w:cs="Times New Roman" w:hint="default"/>
        </w:rPr>
        <w:t>kody spô</w:t>
      </w:r>
      <w:r w:rsidRPr="00D65693" w:rsidR="003509FF">
        <w:rPr>
          <w:rFonts w:cs="Times New Roman" w:hint="default"/>
        </w:rPr>
        <w:t>sobenej zaplatení</w:t>
      </w:r>
      <w:r w:rsidRPr="00D65693" w:rsidR="003509FF">
        <w:rPr>
          <w:rFonts w:cs="Times New Roman" w:hint="default"/>
        </w:rPr>
        <w:t>m pokuty poskytovateľ</w:t>
      </w:r>
      <w:r w:rsidRPr="00D65693" w:rsidR="003509FF">
        <w:rPr>
          <w:rFonts w:cs="Times New Roman" w:hint="default"/>
        </w:rPr>
        <w:t>om sociá</w:t>
      </w:r>
      <w:r w:rsidRPr="00D65693" w:rsidR="003509FF">
        <w:rPr>
          <w:rFonts w:cs="Times New Roman" w:hint="default"/>
        </w:rPr>
        <w:t>lnej služ</w:t>
      </w:r>
      <w:r w:rsidRPr="00D65693" w:rsidR="003509FF">
        <w:rPr>
          <w:rFonts w:cs="Times New Roman" w:hint="default"/>
        </w:rPr>
        <w:t>by.</w:t>
      </w:r>
    </w:p>
    <w:p w:rsidR="00CD4618" w:rsidRPr="00D65693" w:rsidP="00D65693">
      <w:pPr>
        <w:pStyle w:val="ListParagraph"/>
        <w:tabs>
          <w:tab w:val="left" w:pos="568"/>
        </w:tabs>
        <w:bidi w:val="0"/>
        <w:spacing w:after="0"/>
        <w:ind w:left="0"/>
        <w:jc w:val="both"/>
        <w:rPr>
          <w:rFonts w:ascii="Times New Roman" w:hAnsi="Times New Roman" w:cs="Times New Roman"/>
          <w:lang w:val="sk-SK"/>
        </w:rPr>
      </w:pPr>
      <w:r w:rsidRPr="00D65693" w:rsidR="00936BC7">
        <w:rPr>
          <w:rFonts w:ascii="Times New Roman" w:hAnsi="Times New Roman" w:cs="Times New Roman"/>
          <w:lang w:val="sk-SK"/>
        </w:rPr>
        <w:tab/>
      </w:r>
      <w:r w:rsidRPr="00D65693" w:rsidR="003509FF">
        <w:rPr>
          <w:rFonts w:ascii="Times New Roman" w:hAnsi="Times New Roman" w:cs="Times New Roman"/>
          <w:lang w:val="sk-SK"/>
        </w:rPr>
        <w:t>Zavinen</w:t>
      </w:r>
      <w:r w:rsidRPr="00D65693" w:rsidR="003509FF">
        <w:rPr>
          <w:rFonts w:ascii="Times New Roman" w:hAnsi="Times New Roman" w:cs="Times New Roman" w:hint="default"/>
          <w:lang w:val="sk-SK"/>
        </w:rPr>
        <w:t>ie nie je (na rozdiel od priestupku) pojmový</w:t>
      </w:r>
      <w:r w:rsidRPr="00D65693" w:rsidR="003509FF">
        <w:rPr>
          <w:rFonts w:ascii="Times New Roman" w:hAnsi="Times New Roman" w:cs="Times New Roman" w:hint="default"/>
          <w:lang w:val="sk-SK"/>
        </w:rPr>
        <w:t>m znakom sprá</w:t>
      </w:r>
      <w:r w:rsidRPr="00D65693" w:rsidR="003509FF">
        <w:rPr>
          <w:rFonts w:ascii="Times New Roman" w:hAnsi="Times New Roman" w:cs="Times New Roman" w:hint="default"/>
          <w:lang w:val="sk-SK"/>
        </w:rPr>
        <w:t>vneho deliktu, ale preukazuje sa len poruš</w:t>
      </w:r>
      <w:r w:rsidRPr="00D65693" w:rsidR="003509FF">
        <w:rPr>
          <w:rFonts w:ascii="Times New Roman" w:hAnsi="Times New Roman" w:cs="Times New Roman" w:hint="default"/>
          <w:lang w:val="sk-SK"/>
        </w:rPr>
        <w:t>enie prá</w:t>
      </w:r>
      <w:r w:rsidRPr="00D65693" w:rsidR="003509FF">
        <w:rPr>
          <w:rFonts w:ascii="Times New Roman" w:hAnsi="Times New Roman" w:cs="Times New Roman" w:hint="default"/>
          <w:lang w:val="sk-SK"/>
        </w:rPr>
        <w:t>vnej povinnosti- ide o </w:t>
      </w:r>
      <w:r w:rsidRPr="00D65693" w:rsidR="003509FF">
        <w:rPr>
          <w:rFonts w:ascii="Times New Roman" w:hAnsi="Times New Roman" w:cs="Times New Roman" w:hint="default"/>
          <w:lang w:val="sk-SK"/>
        </w:rPr>
        <w:t>tzv. objektí</w:t>
      </w:r>
      <w:r w:rsidRPr="00D65693" w:rsidR="003509FF">
        <w:rPr>
          <w:rFonts w:ascii="Times New Roman" w:hAnsi="Times New Roman" w:cs="Times New Roman" w:hint="default"/>
          <w:lang w:val="sk-SK"/>
        </w:rPr>
        <w:t>vnu zodpovednosť</w:t>
      </w:r>
      <w:r w:rsidRPr="00D65693" w:rsidR="003509FF">
        <w:rPr>
          <w:rFonts w:ascii="Times New Roman" w:hAnsi="Times New Roman" w:cs="Times New Roman" w:hint="default"/>
          <w:lang w:val="sk-SK"/>
        </w:rPr>
        <w:t>. Povinnosť</w:t>
      </w:r>
      <w:r w:rsidRPr="00D65693" w:rsidR="003509FF">
        <w:rPr>
          <w:rFonts w:ascii="Times New Roman" w:hAnsi="Times New Roman" w:cs="Times New Roman" w:hint="default"/>
          <w:lang w:val="sk-SK"/>
        </w:rPr>
        <w:t xml:space="preserve"> ulož</w:t>
      </w:r>
      <w:r w:rsidRPr="00D65693" w:rsidR="003509FF">
        <w:rPr>
          <w:rFonts w:ascii="Times New Roman" w:hAnsi="Times New Roman" w:cs="Times New Roman" w:hint="default"/>
          <w:lang w:val="sk-SK"/>
        </w:rPr>
        <w:t>enia pokuty pri naplnení</w:t>
      </w:r>
      <w:r w:rsidRPr="00D65693" w:rsidR="003509FF">
        <w:rPr>
          <w:rFonts w:ascii="Times New Roman" w:hAnsi="Times New Roman" w:cs="Times New Roman" w:hint="default"/>
          <w:lang w:val="sk-SK"/>
        </w:rPr>
        <w:t xml:space="preserve"> skutkový</w:t>
      </w:r>
      <w:r w:rsidRPr="00D65693" w:rsidR="003509FF">
        <w:rPr>
          <w:rFonts w:ascii="Times New Roman" w:hAnsi="Times New Roman" w:cs="Times New Roman" w:hint="default"/>
          <w:lang w:val="sk-SK"/>
        </w:rPr>
        <w:t>ch podstá</w:t>
      </w:r>
      <w:r w:rsidRPr="00D65693" w:rsidR="003509FF">
        <w:rPr>
          <w:rFonts w:ascii="Times New Roman" w:hAnsi="Times New Roman" w:cs="Times New Roman" w:hint="default"/>
          <w:lang w:val="sk-SK"/>
        </w:rPr>
        <w:t>t sprá</w:t>
      </w:r>
      <w:r w:rsidRPr="00D65693" w:rsidR="003509FF">
        <w:rPr>
          <w:rFonts w:ascii="Times New Roman" w:hAnsi="Times New Roman" w:cs="Times New Roman" w:hint="default"/>
          <w:lang w:val="sk-SK"/>
        </w:rPr>
        <w:t>vnych deliktov sa v navrhovanej p</w:t>
      </w:r>
      <w:r w:rsidRPr="00D65693" w:rsidR="003509FF">
        <w:rPr>
          <w:rFonts w:ascii="Times New Roman" w:hAnsi="Times New Roman" w:cs="Times New Roman" w:hint="default"/>
          <w:lang w:val="sk-SK"/>
        </w:rPr>
        <w:t>r</w:t>
      </w:r>
      <w:r w:rsidRPr="00D65693" w:rsidR="003509FF">
        <w:rPr>
          <w:rFonts w:ascii="Times New Roman" w:hAnsi="Times New Roman" w:cs="Times New Roman" w:hint="default"/>
          <w:lang w:val="sk-SK"/>
        </w:rPr>
        <w:t>á</w:t>
      </w:r>
      <w:r w:rsidRPr="00D65693" w:rsidR="003509FF">
        <w:rPr>
          <w:rFonts w:ascii="Times New Roman" w:hAnsi="Times New Roman" w:cs="Times New Roman" w:hint="default"/>
          <w:lang w:val="sk-SK"/>
        </w:rPr>
        <w:t>vnej ú</w:t>
      </w:r>
      <w:r w:rsidRPr="00D65693" w:rsidR="003509FF">
        <w:rPr>
          <w:rFonts w:ascii="Times New Roman" w:hAnsi="Times New Roman" w:cs="Times New Roman" w:hint="default"/>
          <w:lang w:val="sk-SK"/>
        </w:rPr>
        <w:t>prave nahrá</w:t>
      </w:r>
      <w:r w:rsidRPr="00D65693" w:rsidR="003509FF">
        <w:rPr>
          <w:rFonts w:ascii="Times New Roman" w:hAnsi="Times New Roman" w:cs="Times New Roman" w:hint="default"/>
          <w:lang w:val="sk-SK"/>
        </w:rPr>
        <w:t>dza fakultatí</w:t>
      </w:r>
      <w:r w:rsidRPr="00D65693" w:rsidR="003509FF">
        <w:rPr>
          <w:rFonts w:ascii="Times New Roman" w:hAnsi="Times New Roman" w:cs="Times New Roman" w:hint="default"/>
          <w:lang w:val="sk-SK"/>
        </w:rPr>
        <w:t>vnosť</w:t>
      </w:r>
      <w:r w:rsidRPr="00D65693" w:rsidR="003509FF">
        <w:rPr>
          <w:rFonts w:ascii="Times New Roman" w:hAnsi="Times New Roman" w:cs="Times New Roman" w:hint="default"/>
          <w:lang w:val="sk-SK"/>
        </w:rPr>
        <w:t>ou, a to z </w:t>
      </w:r>
      <w:r w:rsidRPr="00D65693" w:rsidR="003509FF">
        <w:rPr>
          <w:rFonts w:ascii="Times New Roman" w:hAnsi="Times New Roman" w:cs="Times New Roman" w:hint="default"/>
          <w:lang w:val="sk-SK"/>
        </w:rPr>
        <w:t>dô</w:t>
      </w:r>
      <w:r w:rsidRPr="00D65693" w:rsidR="003509FF">
        <w:rPr>
          <w:rFonts w:ascii="Times New Roman" w:hAnsi="Times New Roman" w:cs="Times New Roman" w:hint="default"/>
          <w:lang w:val="sk-SK"/>
        </w:rPr>
        <w:t>vodu zabrá</w:t>
      </w:r>
      <w:r w:rsidRPr="00D65693" w:rsidR="003509FF">
        <w:rPr>
          <w:rFonts w:ascii="Times New Roman" w:hAnsi="Times New Roman" w:cs="Times New Roman" w:hint="default"/>
          <w:lang w:val="sk-SK"/>
        </w:rPr>
        <w:t>nenia rozporu s </w:t>
      </w:r>
      <w:r w:rsidRPr="00D65693" w:rsidR="003509FF">
        <w:rPr>
          <w:rFonts w:ascii="Times New Roman" w:hAnsi="Times New Roman" w:cs="Times New Roman" w:hint="default"/>
          <w:lang w:val="sk-SK"/>
        </w:rPr>
        <w:t>pož</w:t>
      </w:r>
      <w:r w:rsidRPr="00D65693" w:rsidR="003509FF">
        <w:rPr>
          <w:rFonts w:ascii="Times New Roman" w:hAnsi="Times New Roman" w:cs="Times New Roman" w:hint="default"/>
          <w:lang w:val="sk-SK"/>
        </w:rPr>
        <w:t>iadavkou spravodlivé</w:t>
      </w:r>
      <w:r w:rsidRPr="00D65693" w:rsidR="003509FF">
        <w:rPr>
          <w:rFonts w:ascii="Times New Roman" w:hAnsi="Times New Roman" w:cs="Times New Roman" w:hint="default"/>
          <w:lang w:val="sk-SK"/>
        </w:rPr>
        <w:t>ho a </w:t>
      </w:r>
      <w:r w:rsidRPr="00D65693" w:rsidR="003509FF">
        <w:rPr>
          <w:rFonts w:ascii="Times New Roman" w:hAnsi="Times New Roman" w:cs="Times New Roman" w:hint="default"/>
          <w:lang w:val="sk-SK"/>
        </w:rPr>
        <w:t>primerané</w:t>
      </w:r>
      <w:r w:rsidRPr="00D65693" w:rsidR="003509FF">
        <w:rPr>
          <w:rFonts w:ascii="Times New Roman" w:hAnsi="Times New Roman" w:cs="Times New Roman" w:hint="default"/>
          <w:lang w:val="sk-SK"/>
        </w:rPr>
        <w:t>ho postihu. Ide v </w:t>
      </w:r>
      <w:r w:rsidRPr="00D65693" w:rsidR="003509FF">
        <w:rPr>
          <w:rFonts w:ascii="Times New Roman" w:hAnsi="Times New Roman" w:cs="Times New Roman" w:hint="default"/>
          <w:lang w:val="sk-SK"/>
        </w:rPr>
        <w:t>zá</w:t>
      </w:r>
      <w:r w:rsidRPr="00D65693" w:rsidR="003509FF">
        <w:rPr>
          <w:rFonts w:ascii="Times New Roman" w:hAnsi="Times New Roman" w:cs="Times New Roman" w:hint="default"/>
          <w:lang w:val="sk-SK"/>
        </w:rPr>
        <w:t>sade o </w:t>
      </w:r>
      <w:r w:rsidRPr="00D65693" w:rsidR="003509FF">
        <w:rPr>
          <w:rFonts w:ascii="Times New Roman" w:hAnsi="Times New Roman" w:cs="Times New Roman" w:hint="default"/>
          <w:lang w:val="sk-SK"/>
        </w:rPr>
        <w:t>existenciu mož</w:t>
      </w:r>
      <w:r w:rsidRPr="00D65693" w:rsidR="003509FF">
        <w:rPr>
          <w:rFonts w:ascii="Times New Roman" w:hAnsi="Times New Roman" w:cs="Times New Roman" w:hint="default"/>
          <w:lang w:val="sk-SK"/>
        </w:rPr>
        <w:t>ný</w:t>
      </w:r>
      <w:r w:rsidRPr="00D65693" w:rsidR="003509FF">
        <w:rPr>
          <w:rFonts w:ascii="Times New Roman" w:hAnsi="Times New Roman" w:cs="Times New Roman" w:hint="default"/>
          <w:lang w:val="sk-SK"/>
        </w:rPr>
        <w:t>ch dô</w:t>
      </w:r>
      <w:r w:rsidRPr="00D65693" w:rsidR="003509FF">
        <w:rPr>
          <w:rFonts w:ascii="Times New Roman" w:hAnsi="Times New Roman" w:cs="Times New Roman" w:hint="default"/>
          <w:lang w:val="sk-SK"/>
        </w:rPr>
        <w:t>vodov preukazujú</w:t>
      </w:r>
      <w:r w:rsidRPr="00D65693" w:rsidR="003509FF">
        <w:rPr>
          <w:rFonts w:ascii="Times New Roman" w:hAnsi="Times New Roman" w:cs="Times New Roman" w:hint="default"/>
          <w:lang w:val="sk-SK"/>
        </w:rPr>
        <w:t>cich vynalož</w:t>
      </w:r>
      <w:r w:rsidRPr="00D65693" w:rsidR="003509FF">
        <w:rPr>
          <w:rFonts w:ascii="Times New Roman" w:hAnsi="Times New Roman" w:cs="Times New Roman" w:hint="default"/>
          <w:lang w:val="sk-SK"/>
        </w:rPr>
        <w:t>enie vš</w:t>
      </w:r>
      <w:r w:rsidRPr="00D65693" w:rsidR="003509FF">
        <w:rPr>
          <w:rFonts w:ascii="Times New Roman" w:hAnsi="Times New Roman" w:cs="Times New Roman" w:hint="default"/>
          <w:lang w:val="sk-SK"/>
        </w:rPr>
        <w:t>etké</w:t>
      </w:r>
      <w:r w:rsidRPr="00D65693" w:rsidR="003509FF">
        <w:rPr>
          <w:rFonts w:ascii="Times New Roman" w:hAnsi="Times New Roman" w:cs="Times New Roman" w:hint="default"/>
          <w:lang w:val="sk-SK"/>
        </w:rPr>
        <w:t>ho ú</w:t>
      </w:r>
      <w:r w:rsidRPr="00D65693" w:rsidR="003509FF">
        <w:rPr>
          <w:rFonts w:ascii="Times New Roman" w:hAnsi="Times New Roman" w:cs="Times New Roman" w:hint="default"/>
          <w:lang w:val="sk-SK"/>
        </w:rPr>
        <w:t>silia poskytovateľ</w:t>
      </w:r>
      <w:r w:rsidRPr="00D65693" w:rsidR="003509FF">
        <w:rPr>
          <w:rFonts w:ascii="Times New Roman" w:hAnsi="Times New Roman" w:cs="Times New Roman" w:hint="default"/>
          <w:lang w:val="sk-SK"/>
        </w:rPr>
        <w:t>a sociá</w:t>
      </w:r>
      <w:r w:rsidRPr="00D65693" w:rsidR="003509FF">
        <w:rPr>
          <w:rFonts w:ascii="Times New Roman" w:hAnsi="Times New Roman" w:cs="Times New Roman" w:hint="default"/>
          <w:lang w:val="sk-SK"/>
        </w:rPr>
        <w:t>lnej služ</w:t>
      </w:r>
      <w:r w:rsidRPr="00D65693" w:rsidR="003509FF">
        <w:rPr>
          <w:rFonts w:ascii="Times New Roman" w:hAnsi="Times New Roman" w:cs="Times New Roman" w:hint="default"/>
          <w:lang w:val="sk-SK"/>
        </w:rPr>
        <w:t>by na to, aby zabr</w:t>
      </w:r>
      <w:r w:rsidRPr="00D65693" w:rsidR="003509FF">
        <w:rPr>
          <w:rFonts w:ascii="Times New Roman" w:hAnsi="Times New Roman" w:cs="Times New Roman" w:hint="default"/>
          <w:lang w:val="sk-SK"/>
        </w:rPr>
        <w:t>á</w:t>
      </w:r>
      <w:r w:rsidRPr="00D65693" w:rsidR="003509FF">
        <w:rPr>
          <w:rFonts w:ascii="Times New Roman" w:hAnsi="Times New Roman" w:cs="Times New Roman" w:hint="default"/>
          <w:lang w:val="sk-SK"/>
        </w:rPr>
        <w:t>nil poruš</w:t>
      </w:r>
      <w:r w:rsidRPr="00D65693" w:rsidR="003509FF">
        <w:rPr>
          <w:rFonts w:ascii="Times New Roman" w:hAnsi="Times New Roman" w:cs="Times New Roman" w:hint="default"/>
          <w:lang w:val="sk-SK"/>
        </w:rPr>
        <w:t>eniu prá</w:t>
      </w:r>
      <w:r w:rsidRPr="00D65693" w:rsidR="003509FF">
        <w:rPr>
          <w:rFonts w:ascii="Times New Roman" w:hAnsi="Times New Roman" w:cs="Times New Roman" w:hint="default"/>
          <w:lang w:val="sk-SK"/>
        </w:rPr>
        <w:t>vnej povinnosti, ktorú</w:t>
      </w:r>
      <w:r w:rsidRPr="00D65693" w:rsidR="003509FF">
        <w:rPr>
          <w:rFonts w:ascii="Times New Roman" w:hAnsi="Times New Roman" w:cs="Times New Roman" w:hint="default"/>
          <w:lang w:val="sk-SK"/>
        </w:rPr>
        <w:t xml:space="preserve"> od neho mož</w:t>
      </w:r>
      <w:r w:rsidRPr="00D65693" w:rsidR="003509FF">
        <w:rPr>
          <w:rFonts w:ascii="Times New Roman" w:hAnsi="Times New Roman" w:cs="Times New Roman" w:hint="default"/>
          <w:lang w:val="sk-SK"/>
        </w:rPr>
        <w:t>no pož</w:t>
      </w:r>
      <w:r w:rsidRPr="00D65693" w:rsidR="003509FF">
        <w:rPr>
          <w:rFonts w:ascii="Times New Roman" w:hAnsi="Times New Roman" w:cs="Times New Roman" w:hint="default"/>
          <w:lang w:val="sk-SK"/>
        </w:rPr>
        <w:t>adovať</w:t>
      </w:r>
      <w:r w:rsidRPr="00D65693" w:rsidR="003509FF">
        <w:rPr>
          <w:rFonts w:ascii="Times New Roman" w:hAnsi="Times New Roman" w:cs="Times New Roman" w:hint="default"/>
          <w:lang w:val="sk-SK"/>
        </w:rPr>
        <w:t xml:space="preserve"> a </w:t>
      </w:r>
      <w:r w:rsidRPr="00D65693" w:rsidR="003509FF">
        <w:rPr>
          <w:rFonts w:ascii="Times New Roman" w:hAnsi="Times New Roman" w:cs="Times New Roman" w:hint="default"/>
          <w:lang w:val="sk-SK"/>
        </w:rPr>
        <w:t>vynucovať</w:t>
      </w:r>
      <w:r w:rsidRPr="00D65693" w:rsidR="003509FF">
        <w:rPr>
          <w:rFonts w:ascii="Times New Roman" w:hAnsi="Times New Roman" w:cs="Times New Roman" w:hint="default"/>
          <w:lang w:val="sk-SK"/>
        </w:rPr>
        <w:t xml:space="preserve"> (najmä</w:t>
      </w:r>
      <w:r w:rsidRPr="00D65693" w:rsidR="003509FF">
        <w:rPr>
          <w:rFonts w:ascii="Times New Roman" w:hAnsi="Times New Roman" w:cs="Times New Roman" w:hint="default"/>
          <w:lang w:val="sk-SK"/>
        </w:rPr>
        <w:t xml:space="preserve"> skú</w:t>
      </w:r>
      <w:r w:rsidRPr="00D65693" w:rsidR="003509FF">
        <w:rPr>
          <w:rFonts w:ascii="Times New Roman" w:hAnsi="Times New Roman" w:cs="Times New Roman" w:hint="default"/>
          <w:lang w:val="sk-SK"/>
        </w:rPr>
        <w:t>manie a preukazovanie </w:t>
      </w:r>
      <w:r w:rsidRPr="00D65693" w:rsidR="003509FF">
        <w:rPr>
          <w:rFonts w:ascii="Times New Roman" w:hAnsi="Times New Roman" w:cs="Times New Roman" w:hint="default"/>
          <w:lang w:val="sk-SK"/>
        </w:rPr>
        <w:t xml:space="preserve"> neodvrá</w:t>
      </w:r>
      <w:r w:rsidRPr="00D65693" w:rsidR="003509FF">
        <w:rPr>
          <w:rFonts w:ascii="Times New Roman" w:hAnsi="Times New Roman" w:cs="Times New Roman" w:hint="default"/>
          <w:lang w:val="sk-SK"/>
        </w:rPr>
        <w:t>titeľ</w:t>
      </w:r>
      <w:r w:rsidRPr="00D65693" w:rsidR="003509FF">
        <w:rPr>
          <w:rFonts w:ascii="Times New Roman" w:hAnsi="Times New Roman" w:cs="Times New Roman" w:hint="default"/>
          <w:lang w:val="sk-SK"/>
        </w:rPr>
        <w:t>ný</w:t>
      </w:r>
      <w:r w:rsidRPr="00D65693" w:rsidR="003509FF">
        <w:rPr>
          <w:rFonts w:ascii="Times New Roman" w:hAnsi="Times New Roman" w:cs="Times New Roman" w:hint="default"/>
          <w:lang w:val="sk-SK"/>
        </w:rPr>
        <w:t>ch príč</w:t>
      </w:r>
      <w:r w:rsidRPr="00D65693" w:rsidR="003509FF">
        <w:rPr>
          <w:rFonts w:ascii="Times New Roman" w:hAnsi="Times New Roman" w:cs="Times New Roman" w:hint="default"/>
          <w:lang w:val="sk-SK"/>
        </w:rPr>
        <w:t>in a </w:t>
      </w:r>
      <w:r w:rsidRPr="00D65693" w:rsidR="003509FF">
        <w:rPr>
          <w:rFonts w:ascii="Times New Roman" w:hAnsi="Times New Roman" w:cs="Times New Roman" w:hint="default"/>
          <w:lang w:val="sk-SK"/>
        </w:rPr>
        <w:t>objektí</w:t>
      </w:r>
      <w:r w:rsidRPr="00D65693" w:rsidR="003509FF">
        <w:rPr>
          <w:rFonts w:ascii="Times New Roman" w:hAnsi="Times New Roman" w:cs="Times New Roman" w:hint="default"/>
          <w:lang w:val="sk-SK"/>
        </w:rPr>
        <w:t>vnych neodvrá</w:t>
      </w:r>
      <w:r w:rsidRPr="00D65693" w:rsidR="003509FF">
        <w:rPr>
          <w:rFonts w:ascii="Times New Roman" w:hAnsi="Times New Roman" w:cs="Times New Roman" w:hint="default"/>
          <w:lang w:val="sk-SK"/>
        </w:rPr>
        <w:t>titeľ</w:t>
      </w:r>
      <w:r w:rsidRPr="00D65693" w:rsidR="003509FF">
        <w:rPr>
          <w:rFonts w:ascii="Times New Roman" w:hAnsi="Times New Roman" w:cs="Times New Roman" w:hint="default"/>
          <w:lang w:val="sk-SK"/>
        </w:rPr>
        <w:t>ný</w:t>
      </w:r>
      <w:r w:rsidRPr="00D65693" w:rsidR="003509FF">
        <w:rPr>
          <w:rFonts w:ascii="Times New Roman" w:hAnsi="Times New Roman" w:cs="Times New Roman" w:hint="default"/>
          <w:lang w:val="sk-SK"/>
        </w:rPr>
        <w:t>ch okolností</w:t>
      </w:r>
      <w:r w:rsidRPr="00D65693" w:rsidR="003509FF">
        <w:rPr>
          <w:rFonts w:ascii="Times New Roman" w:hAnsi="Times New Roman" w:cs="Times New Roman" w:hint="default"/>
          <w:lang w:val="sk-SK"/>
        </w:rPr>
        <w:t xml:space="preserve"> (napr. prí</w:t>
      </w:r>
      <w:r w:rsidRPr="00D65693" w:rsidR="003509FF">
        <w:rPr>
          <w:rFonts w:ascii="Times New Roman" w:hAnsi="Times New Roman" w:cs="Times New Roman" w:hint="default"/>
          <w:lang w:val="sk-SK"/>
        </w:rPr>
        <w:t>rodná</w:t>
      </w:r>
      <w:r w:rsidRPr="00D65693" w:rsidR="003509FF">
        <w:rPr>
          <w:rFonts w:ascii="Times New Roman" w:hAnsi="Times New Roman" w:cs="Times New Roman" w:hint="default"/>
          <w:lang w:val="sk-SK"/>
        </w:rPr>
        <w:t xml:space="preserve"> pohroma), ktoré</w:t>
      </w:r>
      <w:r w:rsidRPr="00D65693" w:rsidR="003509FF">
        <w:rPr>
          <w:rFonts w:ascii="Times New Roman" w:hAnsi="Times New Roman" w:cs="Times New Roman" w:hint="default"/>
          <w:lang w:val="sk-SK"/>
        </w:rPr>
        <w:t xml:space="preserve"> viedli k </w:t>
      </w:r>
      <w:r w:rsidRPr="00D65693" w:rsidR="003509FF">
        <w:rPr>
          <w:rFonts w:ascii="Times New Roman" w:hAnsi="Times New Roman" w:cs="Times New Roman" w:hint="default"/>
          <w:lang w:val="sk-SK"/>
        </w:rPr>
        <w:t>poruš</w:t>
      </w:r>
      <w:r w:rsidRPr="00D65693" w:rsidR="003509FF">
        <w:rPr>
          <w:rFonts w:ascii="Times New Roman" w:hAnsi="Times New Roman" w:cs="Times New Roman" w:hint="default"/>
          <w:lang w:val="sk-SK"/>
        </w:rPr>
        <w:t>eniu ustanovený</w:t>
      </w:r>
      <w:r w:rsidRPr="00D65693" w:rsidR="003509FF">
        <w:rPr>
          <w:rFonts w:ascii="Times New Roman" w:hAnsi="Times New Roman" w:cs="Times New Roman" w:hint="default"/>
          <w:lang w:val="sk-SK"/>
        </w:rPr>
        <w:t>ch povinností</w:t>
      </w:r>
      <w:r w:rsidRPr="00D65693" w:rsidR="003509FF">
        <w:rPr>
          <w:rFonts w:ascii="Times New Roman" w:hAnsi="Times New Roman" w:cs="Times New Roman" w:hint="default"/>
          <w:lang w:val="sk-SK"/>
        </w:rPr>
        <w:t>, zisť</w:t>
      </w:r>
      <w:r w:rsidRPr="00D65693" w:rsidR="003509FF">
        <w:rPr>
          <w:rFonts w:ascii="Times New Roman" w:hAnsi="Times New Roman" w:cs="Times New Roman" w:hint="default"/>
          <w:lang w:val="sk-SK"/>
        </w:rPr>
        <w:t>o</w:t>
      </w:r>
      <w:r w:rsidRPr="00D65693" w:rsidR="003509FF">
        <w:rPr>
          <w:rFonts w:ascii="Times New Roman" w:hAnsi="Times New Roman" w:cs="Times New Roman" w:hint="default"/>
          <w:lang w:val="sk-SK"/>
        </w:rPr>
        <w:t>vanie opatrení</w:t>
      </w:r>
      <w:r w:rsidRPr="00D65693" w:rsidR="003509FF">
        <w:rPr>
          <w:rFonts w:ascii="Times New Roman" w:hAnsi="Times New Roman" w:cs="Times New Roman" w:hint="default"/>
          <w:lang w:val="sk-SK"/>
        </w:rPr>
        <w:t>, ktoré</w:t>
      </w:r>
      <w:r w:rsidRPr="00D65693" w:rsidR="003509FF">
        <w:rPr>
          <w:rFonts w:ascii="Times New Roman" w:hAnsi="Times New Roman" w:cs="Times New Roman" w:hint="default"/>
          <w:lang w:val="sk-SK"/>
        </w:rPr>
        <w:t xml:space="preserve"> tomu predchá</w:t>
      </w:r>
      <w:r w:rsidRPr="00D65693" w:rsidR="003509FF">
        <w:rPr>
          <w:rFonts w:ascii="Times New Roman" w:hAnsi="Times New Roman" w:cs="Times New Roman" w:hint="default"/>
          <w:lang w:val="sk-SK"/>
        </w:rPr>
        <w:t>dzali). V </w:t>
      </w:r>
      <w:r w:rsidRPr="00D65693" w:rsidR="003509FF">
        <w:rPr>
          <w:rFonts w:ascii="Times New Roman" w:hAnsi="Times New Roman" w:cs="Times New Roman" w:hint="default"/>
          <w:lang w:val="sk-SK"/>
        </w:rPr>
        <w:t>konaní</w:t>
      </w:r>
      <w:r w:rsidRPr="00D65693" w:rsidR="003509FF">
        <w:rPr>
          <w:rFonts w:ascii="Times New Roman" w:hAnsi="Times New Roman" w:cs="Times New Roman" w:hint="default"/>
          <w:lang w:val="sk-SK"/>
        </w:rPr>
        <w:t xml:space="preserve"> o </w:t>
      </w:r>
      <w:r w:rsidRPr="00D65693" w:rsidR="003509FF">
        <w:rPr>
          <w:rFonts w:ascii="Times New Roman" w:hAnsi="Times New Roman" w:cs="Times New Roman" w:hint="default"/>
          <w:lang w:val="sk-SK"/>
        </w:rPr>
        <w:t>pokute je vš</w:t>
      </w:r>
      <w:r w:rsidRPr="00D65693" w:rsidR="003509FF">
        <w:rPr>
          <w:rFonts w:ascii="Times New Roman" w:hAnsi="Times New Roman" w:cs="Times New Roman" w:hint="default"/>
          <w:lang w:val="sk-SK"/>
        </w:rPr>
        <w:t>ak pritom potrebné</w:t>
      </w:r>
      <w:r w:rsidRPr="00D65693" w:rsidR="003509FF">
        <w:rPr>
          <w:rFonts w:ascii="Times New Roman" w:hAnsi="Times New Roman" w:cs="Times New Roman" w:hint="default"/>
          <w:lang w:val="sk-SK"/>
        </w:rPr>
        <w:t xml:space="preserve"> vychá</w:t>
      </w:r>
      <w:r w:rsidRPr="00D65693" w:rsidR="003509FF">
        <w:rPr>
          <w:rFonts w:ascii="Times New Roman" w:hAnsi="Times New Roman" w:cs="Times New Roman" w:hint="default"/>
          <w:lang w:val="sk-SK"/>
        </w:rPr>
        <w:t>dzať</w:t>
      </w:r>
      <w:r w:rsidRPr="00D65693" w:rsidR="003509FF">
        <w:rPr>
          <w:rFonts w:ascii="Times New Roman" w:hAnsi="Times New Roman" w:cs="Times New Roman" w:hint="default"/>
          <w:lang w:val="sk-SK"/>
        </w:rPr>
        <w:t xml:space="preserve"> zo spoľ</w:t>
      </w:r>
      <w:r w:rsidRPr="00D65693" w:rsidR="003509FF">
        <w:rPr>
          <w:rFonts w:ascii="Times New Roman" w:hAnsi="Times New Roman" w:cs="Times New Roman" w:hint="default"/>
          <w:lang w:val="sk-SK"/>
        </w:rPr>
        <w:t>ahlivo zistené</w:t>
      </w:r>
      <w:r w:rsidRPr="00D65693" w:rsidR="003509FF">
        <w:rPr>
          <w:rFonts w:ascii="Times New Roman" w:hAnsi="Times New Roman" w:cs="Times New Roman" w:hint="default"/>
          <w:lang w:val="sk-SK"/>
        </w:rPr>
        <w:t>ho stavu veci a </w:t>
      </w:r>
      <w:r w:rsidRPr="00D65693" w:rsidR="003509FF">
        <w:rPr>
          <w:rFonts w:ascii="Times New Roman" w:hAnsi="Times New Roman" w:cs="Times New Roman" w:hint="default"/>
          <w:lang w:val="sk-SK"/>
        </w:rPr>
        <w:t>dbať</w:t>
      </w:r>
      <w:r w:rsidRPr="00D65693" w:rsidR="003509FF">
        <w:rPr>
          <w:rFonts w:ascii="Times New Roman" w:hAnsi="Times New Roman" w:cs="Times New Roman" w:hint="default"/>
          <w:lang w:val="sk-SK"/>
        </w:rPr>
        <w:t xml:space="preserve"> o to, aby v </w:t>
      </w:r>
      <w:r w:rsidRPr="00D65693" w:rsidR="003509FF">
        <w:rPr>
          <w:rFonts w:ascii="Times New Roman" w:hAnsi="Times New Roman" w:cs="Times New Roman" w:hint="default"/>
          <w:lang w:val="sk-SK"/>
        </w:rPr>
        <w:t>rozhodovaní</w:t>
      </w:r>
      <w:r w:rsidRPr="00D65693" w:rsidR="003509FF">
        <w:rPr>
          <w:rFonts w:ascii="Times New Roman" w:hAnsi="Times New Roman" w:cs="Times New Roman" w:hint="default"/>
          <w:lang w:val="sk-SK"/>
        </w:rPr>
        <w:t xml:space="preserve"> o </w:t>
      </w:r>
      <w:r w:rsidRPr="00D65693" w:rsidR="003509FF">
        <w:rPr>
          <w:rFonts w:ascii="Times New Roman" w:hAnsi="Times New Roman" w:cs="Times New Roman" w:hint="default"/>
          <w:lang w:val="sk-SK"/>
        </w:rPr>
        <w:t>skutkovo zhodný</w:t>
      </w:r>
      <w:r w:rsidRPr="00D65693" w:rsidR="003509FF">
        <w:rPr>
          <w:rFonts w:ascii="Times New Roman" w:hAnsi="Times New Roman" w:cs="Times New Roman" w:hint="default"/>
          <w:lang w:val="sk-SK"/>
        </w:rPr>
        <w:t>ch alebo podobný</w:t>
      </w:r>
      <w:r w:rsidRPr="00D65693" w:rsidR="003509FF">
        <w:rPr>
          <w:rFonts w:ascii="Times New Roman" w:hAnsi="Times New Roman" w:cs="Times New Roman" w:hint="default"/>
          <w:lang w:val="sk-SK"/>
        </w:rPr>
        <w:t>ch  prí</w:t>
      </w:r>
      <w:r w:rsidRPr="00D65693" w:rsidR="003509FF">
        <w:rPr>
          <w:rFonts w:ascii="Times New Roman" w:hAnsi="Times New Roman" w:cs="Times New Roman" w:hint="default"/>
          <w:lang w:val="sk-SK"/>
        </w:rPr>
        <w:t>padoch nevznikali neodô</w:t>
      </w:r>
      <w:r w:rsidRPr="00D65693" w:rsidR="003509FF">
        <w:rPr>
          <w:rFonts w:ascii="Times New Roman" w:hAnsi="Times New Roman" w:cs="Times New Roman" w:hint="default"/>
          <w:lang w:val="sk-SK"/>
        </w:rPr>
        <w:t>vodnené</w:t>
      </w:r>
      <w:r w:rsidRPr="00D65693" w:rsidR="003509FF">
        <w:rPr>
          <w:rFonts w:ascii="Times New Roman" w:hAnsi="Times New Roman" w:cs="Times New Roman" w:hint="default"/>
          <w:lang w:val="sk-SK"/>
        </w:rPr>
        <w:t xml:space="preserve"> rozdiely. </w:t>
      </w:r>
    </w:p>
    <w:p w:rsidR="00CD4618" w:rsidP="00D65693">
      <w:pPr>
        <w:pStyle w:val="ListParagraph"/>
        <w:tabs>
          <w:tab w:val="left" w:pos="568"/>
        </w:tabs>
        <w:bidi w:val="0"/>
        <w:spacing w:after="0"/>
        <w:ind w:left="0"/>
        <w:jc w:val="both"/>
        <w:rPr>
          <w:rFonts w:ascii="Times New Roman" w:hAnsi="Times New Roman" w:cs="Times New Roman"/>
          <w:bCs/>
          <w:lang w:val="sk-SK" w:eastAsia="sk-SK"/>
        </w:rPr>
      </w:pPr>
      <w:r w:rsidRPr="00D65693" w:rsidR="00936BC7">
        <w:rPr>
          <w:rFonts w:ascii="Times New Roman" w:hAnsi="Times New Roman" w:cs="Times New Roman"/>
          <w:bCs/>
          <w:lang w:val="sk-SK" w:eastAsia="sk-SK"/>
        </w:rPr>
        <w:tab/>
      </w:r>
      <w:r w:rsidRPr="00D65693" w:rsidR="003509FF">
        <w:rPr>
          <w:rFonts w:ascii="Times New Roman" w:hAnsi="Times New Roman" w:cs="Times New Roman" w:hint="default"/>
          <w:bCs/>
          <w:lang w:val="sk-SK" w:eastAsia="sk-SK"/>
        </w:rPr>
        <w:t>Súč</w:t>
      </w:r>
      <w:r w:rsidRPr="00D65693" w:rsidR="003509FF">
        <w:rPr>
          <w:rFonts w:ascii="Times New Roman" w:hAnsi="Times New Roman" w:cs="Times New Roman" w:hint="default"/>
          <w:bCs/>
          <w:lang w:val="sk-SK" w:eastAsia="sk-SK"/>
        </w:rPr>
        <w:t>asne, vzhľ</w:t>
      </w:r>
      <w:r w:rsidRPr="00D65693" w:rsidR="003509FF">
        <w:rPr>
          <w:rFonts w:ascii="Times New Roman" w:hAnsi="Times New Roman" w:cs="Times New Roman" w:hint="default"/>
          <w:bCs/>
          <w:lang w:val="sk-SK" w:eastAsia="sk-SK"/>
        </w:rPr>
        <w:t>adom na to, ž</w:t>
      </w:r>
      <w:r w:rsidRPr="00D65693" w:rsidR="003509FF">
        <w:rPr>
          <w:rFonts w:ascii="Times New Roman" w:hAnsi="Times New Roman" w:cs="Times New Roman" w:hint="default"/>
          <w:bCs/>
          <w:lang w:val="sk-SK" w:eastAsia="sk-SK"/>
        </w:rPr>
        <w:t>e sa  v ustanovení</w:t>
      </w:r>
      <w:r w:rsidRPr="00D65693" w:rsidR="003509FF">
        <w:rPr>
          <w:rFonts w:ascii="Times New Roman" w:hAnsi="Times New Roman" w:cs="Times New Roman" w:hint="default"/>
          <w:bCs/>
          <w:lang w:val="sk-SK" w:eastAsia="sk-SK"/>
        </w:rPr>
        <w:t xml:space="preserve"> </w:t>
      </w:r>
      <w:r w:rsidR="00DC67C2">
        <w:rPr>
          <w:rFonts w:ascii="Times New Roman" w:hAnsi="Times New Roman" w:cs="Times New Roman" w:hint="default"/>
          <w:bCs/>
          <w:lang w:val="sk-SK" w:eastAsia="sk-SK"/>
        </w:rPr>
        <w:t xml:space="preserve"> §</w:t>
      </w:r>
      <w:r w:rsidR="00DC67C2">
        <w:rPr>
          <w:rFonts w:ascii="Times New Roman" w:hAnsi="Times New Roman" w:cs="Times New Roman" w:hint="default"/>
          <w:bCs/>
          <w:lang w:val="sk-SK" w:eastAsia="sk-SK"/>
        </w:rPr>
        <w:t xml:space="preserve"> 72 a §</w:t>
      </w:r>
      <w:r w:rsidR="00DC67C2">
        <w:rPr>
          <w:rFonts w:ascii="Times New Roman" w:hAnsi="Times New Roman" w:cs="Times New Roman" w:hint="default"/>
          <w:bCs/>
          <w:lang w:val="sk-SK" w:eastAsia="sk-SK"/>
        </w:rPr>
        <w:t xml:space="preserve"> </w:t>
      </w:r>
      <w:r w:rsidRPr="00D65693" w:rsidR="003509FF">
        <w:rPr>
          <w:rFonts w:ascii="Times New Roman" w:hAnsi="Times New Roman" w:cs="Times New Roman" w:hint="default"/>
          <w:bCs/>
          <w:lang w:val="sk-SK" w:eastAsia="sk-SK"/>
        </w:rPr>
        <w:t>72a dopĺň</w:t>
      </w:r>
      <w:r w:rsidRPr="00D65693" w:rsidR="003509FF">
        <w:rPr>
          <w:rFonts w:ascii="Times New Roman" w:hAnsi="Times New Roman" w:cs="Times New Roman" w:hint="default"/>
          <w:bCs/>
          <w:lang w:val="sk-SK" w:eastAsia="sk-SK"/>
        </w:rPr>
        <w:t>ajú</w:t>
      </w:r>
      <w:r w:rsidRPr="00D65693" w:rsidR="003509FF">
        <w:rPr>
          <w:rFonts w:ascii="Times New Roman" w:hAnsi="Times New Roman" w:cs="Times New Roman" w:hint="default"/>
          <w:bCs/>
          <w:lang w:val="sk-SK" w:eastAsia="sk-SK"/>
        </w:rPr>
        <w:t xml:space="preserve"> zmeny tý</w:t>
      </w:r>
      <w:r w:rsidRPr="00D65693" w:rsidR="003509FF">
        <w:rPr>
          <w:rFonts w:ascii="Times New Roman" w:hAnsi="Times New Roman" w:cs="Times New Roman" w:hint="default"/>
          <w:bCs/>
          <w:lang w:val="sk-SK" w:eastAsia="sk-SK"/>
        </w:rPr>
        <w:t>kajú</w:t>
      </w:r>
      <w:r w:rsidRPr="00D65693" w:rsidR="003509FF">
        <w:rPr>
          <w:rFonts w:ascii="Times New Roman" w:hAnsi="Times New Roman" w:cs="Times New Roman" w:hint="default"/>
          <w:bCs/>
          <w:lang w:val="sk-SK" w:eastAsia="sk-SK"/>
        </w:rPr>
        <w:t>ce sa urč</w:t>
      </w:r>
      <w:r w:rsidRPr="00D65693" w:rsidR="003509FF">
        <w:rPr>
          <w:rFonts w:ascii="Times New Roman" w:hAnsi="Times New Roman" w:cs="Times New Roman" w:hint="default"/>
          <w:bCs/>
          <w:lang w:val="sk-SK" w:eastAsia="sk-SK"/>
        </w:rPr>
        <w:t>ovania prí</w:t>
      </w:r>
      <w:r w:rsidRPr="00D65693" w:rsidR="003509FF">
        <w:rPr>
          <w:rFonts w:ascii="Times New Roman" w:hAnsi="Times New Roman" w:cs="Times New Roman" w:hint="default"/>
          <w:bCs/>
          <w:lang w:val="sk-SK" w:eastAsia="sk-SK"/>
        </w:rPr>
        <w:t>jmu klienta na úč</w:t>
      </w:r>
      <w:r w:rsidRPr="00D65693" w:rsidR="003509FF">
        <w:rPr>
          <w:rFonts w:ascii="Times New Roman" w:hAnsi="Times New Roman" w:cs="Times New Roman" w:hint="default"/>
          <w:bCs/>
          <w:lang w:val="sk-SK" w:eastAsia="sk-SK"/>
        </w:rPr>
        <w:t>ely ú</w:t>
      </w:r>
      <w:r w:rsidRPr="00D65693" w:rsidR="003509FF">
        <w:rPr>
          <w:rFonts w:ascii="Times New Roman" w:hAnsi="Times New Roman" w:cs="Times New Roman" w:hint="default"/>
          <w:bCs/>
          <w:lang w:val="sk-SK" w:eastAsia="sk-SK"/>
        </w:rPr>
        <w:t>hrady, bolo potrebné</w:t>
      </w:r>
      <w:r w:rsidRPr="00D65693" w:rsidR="003509FF">
        <w:rPr>
          <w:rFonts w:ascii="Times New Roman" w:hAnsi="Times New Roman" w:cs="Times New Roman" w:hint="default"/>
          <w:bCs/>
          <w:lang w:val="sk-SK" w:eastAsia="sk-SK"/>
        </w:rPr>
        <w:t xml:space="preserve"> tieto zmeny premietnuť</w:t>
      </w:r>
      <w:r w:rsidRPr="00D65693" w:rsidR="003509FF">
        <w:rPr>
          <w:rFonts w:ascii="Times New Roman" w:hAnsi="Times New Roman" w:cs="Times New Roman" w:hint="default"/>
          <w:bCs/>
          <w:lang w:val="sk-SK" w:eastAsia="sk-SK"/>
        </w:rPr>
        <w:t xml:space="preserve"> aj do tohto ustanovenia a súč</w:t>
      </w:r>
      <w:r w:rsidRPr="00D65693" w:rsidR="003509FF">
        <w:rPr>
          <w:rFonts w:ascii="Times New Roman" w:hAnsi="Times New Roman" w:cs="Times New Roman" w:hint="default"/>
          <w:bCs/>
          <w:lang w:val="sk-SK" w:eastAsia="sk-SK"/>
        </w:rPr>
        <w:t>asne sa upravuje, ž</w:t>
      </w:r>
      <w:r w:rsidRPr="00D65693" w:rsidR="003509FF">
        <w:rPr>
          <w:rFonts w:ascii="Times New Roman" w:hAnsi="Times New Roman" w:cs="Times New Roman" w:hint="default"/>
          <w:bCs/>
          <w:lang w:val="sk-SK" w:eastAsia="sk-SK"/>
        </w:rPr>
        <w:t>e poskytovateľ</w:t>
      </w:r>
      <w:r w:rsidRPr="00D65693" w:rsidR="003509FF">
        <w:rPr>
          <w:rFonts w:ascii="Times New Roman" w:hAnsi="Times New Roman" w:cs="Times New Roman" w:hint="default"/>
          <w:bCs/>
          <w:lang w:val="sk-SK" w:eastAsia="sk-SK"/>
        </w:rPr>
        <w:t xml:space="preserve"> sa dopúšť</w:t>
      </w:r>
      <w:r w:rsidRPr="00D65693" w:rsidR="003509FF">
        <w:rPr>
          <w:rFonts w:ascii="Times New Roman" w:hAnsi="Times New Roman" w:cs="Times New Roman" w:hint="default"/>
          <w:bCs/>
          <w:lang w:val="sk-SK" w:eastAsia="sk-SK"/>
        </w:rPr>
        <w:t>a sprá</w:t>
      </w:r>
      <w:r w:rsidRPr="00D65693" w:rsidR="003509FF">
        <w:rPr>
          <w:rFonts w:ascii="Times New Roman" w:hAnsi="Times New Roman" w:cs="Times New Roman" w:hint="default"/>
          <w:bCs/>
          <w:lang w:val="sk-SK" w:eastAsia="sk-SK"/>
        </w:rPr>
        <w:t>vneho deliktu aj vtedy, ak</w:t>
      </w:r>
      <w:r w:rsidRPr="00D65693" w:rsidR="003509FF">
        <w:rPr>
          <w:rFonts w:ascii="Times New Roman" w:hAnsi="Times New Roman" w:cs="Times New Roman" w:hint="default"/>
          <w:bCs/>
          <w:lang w:val="sk-SK" w:eastAsia="sk-SK"/>
        </w:rPr>
        <w:t xml:space="preserve"> neuplatň</w:t>
      </w:r>
      <w:r w:rsidRPr="00D65693" w:rsidR="003509FF">
        <w:rPr>
          <w:rFonts w:ascii="Times New Roman" w:hAnsi="Times New Roman" w:cs="Times New Roman" w:hint="default"/>
          <w:bCs/>
          <w:lang w:val="sk-SK" w:eastAsia="sk-SK"/>
        </w:rPr>
        <w:t>uje ustanovenia tý</w:t>
      </w:r>
      <w:r w:rsidRPr="00D65693" w:rsidR="003509FF">
        <w:rPr>
          <w:rFonts w:ascii="Times New Roman" w:hAnsi="Times New Roman" w:cs="Times New Roman" w:hint="default"/>
          <w:bCs/>
          <w:lang w:val="sk-SK" w:eastAsia="sk-SK"/>
        </w:rPr>
        <w:t>kajú</w:t>
      </w:r>
      <w:r w:rsidRPr="00D65693" w:rsidR="003509FF">
        <w:rPr>
          <w:rFonts w:ascii="Times New Roman" w:hAnsi="Times New Roman" w:cs="Times New Roman" w:hint="default"/>
          <w:bCs/>
          <w:lang w:val="sk-SK" w:eastAsia="sk-SK"/>
        </w:rPr>
        <w:t>ce sa ochrany prí</w:t>
      </w:r>
      <w:r w:rsidRPr="00D65693" w:rsidR="003509FF">
        <w:rPr>
          <w:rFonts w:ascii="Times New Roman" w:hAnsi="Times New Roman" w:cs="Times New Roman" w:hint="default"/>
          <w:bCs/>
          <w:lang w:val="sk-SK" w:eastAsia="sk-SK"/>
        </w:rPr>
        <w:t>jmu klienta pred neprimeranou ú</w:t>
      </w:r>
      <w:r w:rsidRPr="00D65693" w:rsidR="003509FF">
        <w:rPr>
          <w:rFonts w:ascii="Times New Roman" w:hAnsi="Times New Roman" w:cs="Times New Roman" w:hint="default"/>
          <w:bCs/>
          <w:lang w:val="sk-SK" w:eastAsia="sk-SK"/>
        </w:rPr>
        <w:t>hradou.</w:t>
      </w:r>
    </w:p>
    <w:p w:rsidR="00AB0D86" w:rsidP="00AB33D1">
      <w:pPr>
        <w:pStyle w:val="ListParagraph"/>
        <w:tabs>
          <w:tab w:val="left" w:pos="568"/>
        </w:tabs>
        <w:bidi w:val="0"/>
        <w:spacing w:after="0"/>
        <w:ind w:left="0"/>
        <w:jc w:val="both"/>
        <w:rPr>
          <w:rFonts w:ascii="Times New Roman" w:hAnsi="Times New Roman" w:cs="Times New Roman"/>
          <w:bCs/>
          <w:lang w:val="sk-SK" w:eastAsia="sk-SK"/>
        </w:rPr>
      </w:pPr>
      <w:r w:rsidR="00AB33D1">
        <w:rPr>
          <w:rFonts w:ascii="Times New Roman" w:hAnsi="Times New Roman" w:cs="Times New Roman"/>
          <w:bCs/>
          <w:lang w:val="sk-SK" w:eastAsia="sk-SK"/>
        </w:rPr>
        <w:t>V </w:t>
      </w:r>
      <w:r w:rsidR="00AB33D1">
        <w:rPr>
          <w:rFonts w:ascii="Times New Roman" w:hAnsi="Times New Roman" w:cs="Times New Roman" w:hint="default"/>
          <w:bCs/>
          <w:lang w:val="sk-SK" w:eastAsia="sk-SK"/>
        </w:rPr>
        <w:t>nadvä</w:t>
      </w:r>
      <w:r w:rsidR="00AB33D1">
        <w:rPr>
          <w:rFonts w:ascii="Times New Roman" w:hAnsi="Times New Roman" w:cs="Times New Roman" w:hint="default"/>
          <w:bCs/>
          <w:lang w:val="sk-SK" w:eastAsia="sk-SK"/>
        </w:rPr>
        <w:t>znosti na zmeny prijaté</w:t>
      </w:r>
      <w:r w:rsidR="00AB33D1">
        <w:rPr>
          <w:rFonts w:ascii="Times New Roman" w:hAnsi="Times New Roman" w:cs="Times New Roman" w:hint="default"/>
          <w:bCs/>
          <w:lang w:val="sk-SK" w:eastAsia="sk-SK"/>
        </w:rPr>
        <w:t xml:space="preserve"> v </w:t>
      </w:r>
      <w:r w:rsidR="00AB33D1">
        <w:rPr>
          <w:rFonts w:ascii="Times New Roman" w:hAnsi="Times New Roman" w:cs="Times New Roman" w:hint="default"/>
          <w:bCs/>
          <w:lang w:val="sk-SK" w:eastAsia="sk-SK"/>
        </w:rPr>
        <w:t>ustanovení</w:t>
      </w:r>
      <w:r w:rsidR="00AB33D1">
        <w:rPr>
          <w:rFonts w:ascii="Times New Roman" w:hAnsi="Times New Roman" w:cs="Times New Roman" w:hint="default"/>
          <w:bCs/>
          <w:lang w:val="sk-SK" w:eastAsia="sk-SK"/>
        </w:rPr>
        <w:t xml:space="preserve"> §</w:t>
      </w:r>
      <w:r w:rsidR="00AB33D1">
        <w:rPr>
          <w:rFonts w:ascii="Times New Roman" w:hAnsi="Times New Roman" w:cs="Times New Roman" w:hint="default"/>
          <w:bCs/>
          <w:lang w:val="sk-SK" w:eastAsia="sk-SK"/>
        </w:rPr>
        <w:t xml:space="preserve"> 101 sa kogentný</w:t>
      </w:r>
      <w:r w:rsidR="00AB33D1">
        <w:rPr>
          <w:rFonts w:ascii="Times New Roman" w:hAnsi="Times New Roman" w:cs="Times New Roman" w:hint="default"/>
          <w:bCs/>
          <w:lang w:val="sk-SK" w:eastAsia="sk-SK"/>
        </w:rPr>
        <w:t xml:space="preserve"> charakter  ukladania pokú</w:t>
      </w:r>
      <w:r w:rsidR="00AB33D1">
        <w:rPr>
          <w:rFonts w:ascii="Times New Roman" w:hAnsi="Times New Roman" w:cs="Times New Roman" w:hint="default"/>
          <w:bCs/>
          <w:lang w:val="sk-SK" w:eastAsia="sk-SK"/>
        </w:rPr>
        <w:t>t  za sprá</w:t>
      </w:r>
      <w:r w:rsidR="00AB33D1">
        <w:rPr>
          <w:rFonts w:ascii="Times New Roman" w:hAnsi="Times New Roman" w:cs="Times New Roman" w:hint="default"/>
          <w:bCs/>
          <w:lang w:val="sk-SK" w:eastAsia="sk-SK"/>
        </w:rPr>
        <w:t>vne delikty,  rovnako mení</w:t>
      </w:r>
      <w:r w:rsidR="00AB33D1">
        <w:rPr>
          <w:rFonts w:ascii="Times New Roman" w:hAnsi="Times New Roman" w:cs="Times New Roman" w:hint="default"/>
          <w:bCs/>
          <w:lang w:val="sk-SK" w:eastAsia="sk-SK"/>
        </w:rPr>
        <w:t xml:space="preserve">  aj v ustanovení</w:t>
      </w:r>
      <w:r w:rsidR="00AB33D1">
        <w:rPr>
          <w:rFonts w:ascii="Times New Roman" w:hAnsi="Times New Roman" w:cs="Times New Roman" w:hint="default"/>
          <w:bCs/>
          <w:lang w:val="sk-SK" w:eastAsia="sk-SK"/>
        </w:rPr>
        <w:t xml:space="preserve"> §</w:t>
      </w:r>
      <w:r w:rsidR="00AB33D1">
        <w:rPr>
          <w:rFonts w:ascii="Times New Roman" w:hAnsi="Times New Roman" w:cs="Times New Roman" w:hint="default"/>
          <w:bCs/>
          <w:lang w:val="sk-SK" w:eastAsia="sk-SK"/>
        </w:rPr>
        <w:t xml:space="preserve"> 102 odsek 1  na fakultatí</w:t>
      </w:r>
      <w:r w:rsidR="00AB33D1">
        <w:rPr>
          <w:rFonts w:ascii="Times New Roman" w:hAnsi="Times New Roman" w:cs="Times New Roman" w:hint="default"/>
          <w:bCs/>
          <w:lang w:val="sk-SK" w:eastAsia="sk-SK"/>
        </w:rPr>
        <w:t>v</w:t>
      </w:r>
      <w:r w:rsidR="00AB33D1">
        <w:rPr>
          <w:rFonts w:ascii="Times New Roman" w:hAnsi="Times New Roman" w:cs="Times New Roman" w:hint="default"/>
          <w:bCs/>
          <w:lang w:val="sk-SK" w:eastAsia="sk-SK"/>
        </w:rPr>
        <w:t>ne</w:t>
      </w:r>
      <w:r w:rsidR="00D476F0">
        <w:rPr>
          <w:rFonts w:ascii="Times New Roman" w:hAnsi="Times New Roman" w:cs="Times New Roman" w:hint="default"/>
          <w:bCs/>
          <w:lang w:val="sk-SK" w:eastAsia="sk-SK"/>
        </w:rPr>
        <w:t xml:space="preserve"> ukladanie pokú</w:t>
      </w:r>
      <w:r w:rsidR="00D476F0">
        <w:rPr>
          <w:rFonts w:ascii="Times New Roman" w:hAnsi="Times New Roman" w:cs="Times New Roman" w:hint="default"/>
          <w:bCs/>
          <w:lang w:val="sk-SK" w:eastAsia="sk-SK"/>
        </w:rPr>
        <w:t>t</w:t>
      </w:r>
      <w:r w:rsidR="00AB33D1">
        <w:rPr>
          <w:rFonts w:ascii="Times New Roman" w:hAnsi="Times New Roman" w:cs="Times New Roman"/>
          <w:bCs/>
          <w:lang w:val="sk-SK" w:eastAsia="sk-SK"/>
        </w:rPr>
        <w:t>.</w:t>
      </w:r>
    </w:p>
    <w:p w:rsidR="00CD4618" w:rsidRPr="00D65693" w:rsidP="00AB33D1">
      <w:pPr>
        <w:pStyle w:val="ListParagraph"/>
        <w:tabs>
          <w:tab w:val="left" w:pos="568"/>
        </w:tabs>
        <w:bidi w:val="0"/>
        <w:spacing w:after="0"/>
        <w:ind w:left="0"/>
        <w:jc w:val="both"/>
        <w:rPr>
          <w:rFonts w:cs="Times New Roman"/>
        </w:rPr>
      </w:pPr>
      <w:r w:rsidR="008825A1">
        <w:rPr>
          <w:rFonts w:ascii="Times New Roman" w:hAnsi="Times New Roman" w:cs="Times New Roman"/>
          <w:bCs/>
          <w:lang w:val="sk-SK" w:eastAsia="sk-SK"/>
        </w:rPr>
        <w:tab/>
      </w:r>
      <w:r w:rsidR="00AB0D86">
        <w:rPr>
          <w:rFonts w:ascii="Times New Roman" w:hAnsi="Times New Roman" w:cs="Times New Roman" w:hint="default"/>
          <w:bCs/>
          <w:lang w:val="sk-SK" w:eastAsia="sk-SK"/>
        </w:rPr>
        <w:t>Súč</w:t>
      </w:r>
      <w:r w:rsidR="00AB0D86">
        <w:rPr>
          <w:rFonts w:ascii="Times New Roman" w:hAnsi="Times New Roman" w:cs="Times New Roman" w:hint="default"/>
          <w:bCs/>
          <w:lang w:val="sk-SK" w:eastAsia="sk-SK"/>
        </w:rPr>
        <w:t>asne sa navrhuje odstrá</w:t>
      </w:r>
      <w:r w:rsidR="00AB0D86">
        <w:rPr>
          <w:rFonts w:ascii="Times New Roman" w:hAnsi="Times New Roman" w:cs="Times New Roman" w:hint="default"/>
          <w:bCs/>
          <w:lang w:val="sk-SK" w:eastAsia="sk-SK"/>
        </w:rPr>
        <w:t>niť</w:t>
      </w:r>
      <w:r w:rsidR="00AB0D86">
        <w:rPr>
          <w:rFonts w:ascii="Times New Roman" w:hAnsi="Times New Roman" w:cs="Times New Roman" w:hint="default"/>
          <w:bCs/>
          <w:lang w:val="sk-SK" w:eastAsia="sk-SK"/>
        </w:rPr>
        <w:t xml:space="preserve"> dolnú</w:t>
      </w:r>
      <w:r w:rsidR="00AB0D86">
        <w:rPr>
          <w:rFonts w:ascii="Times New Roman" w:hAnsi="Times New Roman" w:cs="Times New Roman" w:hint="default"/>
          <w:bCs/>
          <w:lang w:val="sk-SK" w:eastAsia="sk-SK"/>
        </w:rPr>
        <w:t xml:space="preserve"> hranicu vo výš</w:t>
      </w:r>
      <w:r w:rsidR="00AB0D86">
        <w:rPr>
          <w:rFonts w:ascii="Times New Roman" w:hAnsi="Times New Roman" w:cs="Times New Roman" w:hint="default"/>
          <w:bCs/>
          <w:lang w:val="sk-SK" w:eastAsia="sk-SK"/>
        </w:rPr>
        <w:t>ke 200 €</w:t>
      </w:r>
      <w:r w:rsidR="00AB0D86">
        <w:rPr>
          <w:rFonts w:ascii="Times New Roman" w:hAnsi="Times New Roman" w:cs="Times New Roman" w:hint="default"/>
          <w:bCs/>
          <w:lang w:val="sk-SK" w:eastAsia="sk-SK"/>
        </w:rPr>
        <w:t xml:space="preserve"> s </w:t>
      </w:r>
      <w:r w:rsidR="00AB0D86">
        <w:rPr>
          <w:rFonts w:ascii="Times New Roman" w:hAnsi="Times New Roman" w:cs="Times New Roman" w:hint="default"/>
          <w:bCs/>
          <w:lang w:val="sk-SK" w:eastAsia="sk-SK"/>
        </w:rPr>
        <w:t>tý</w:t>
      </w:r>
      <w:r w:rsidR="00AB0D86">
        <w:rPr>
          <w:rFonts w:ascii="Times New Roman" w:hAnsi="Times New Roman" w:cs="Times New Roman" w:hint="default"/>
          <w:bCs/>
          <w:lang w:val="sk-SK" w:eastAsia="sk-SK"/>
        </w:rPr>
        <w:t>m, ž</w:t>
      </w:r>
      <w:r w:rsidR="00AB0D86">
        <w:rPr>
          <w:rFonts w:ascii="Times New Roman" w:hAnsi="Times New Roman" w:cs="Times New Roman" w:hint="default"/>
          <w:bCs/>
          <w:lang w:val="sk-SK" w:eastAsia="sk-SK"/>
        </w:rPr>
        <w:t>e je ustanovená</w:t>
      </w:r>
      <w:r w:rsidR="00AB0D86">
        <w:rPr>
          <w:rFonts w:ascii="Times New Roman" w:hAnsi="Times New Roman" w:cs="Times New Roman" w:hint="default"/>
          <w:bCs/>
          <w:lang w:val="sk-SK" w:eastAsia="sk-SK"/>
        </w:rPr>
        <w:t xml:space="preserve"> len maximá</w:t>
      </w:r>
      <w:r w:rsidR="00AB0D86">
        <w:rPr>
          <w:rFonts w:ascii="Times New Roman" w:hAnsi="Times New Roman" w:cs="Times New Roman" w:hint="default"/>
          <w:bCs/>
          <w:lang w:val="sk-SK" w:eastAsia="sk-SK"/>
        </w:rPr>
        <w:t>lna hranica pokuty do 2000 €.</w:t>
      </w:r>
      <w:r w:rsidR="00AB33D1">
        <w:rPr>
          <w:rFonts w:ascii="Times New Roman" w:hAnsi="Times New Roman" w:cs="Times New Roman"/>
          <w:bCs/>
          <w:lang w:val="sk-SK" w:eastAsia="sk-SK"/>
        </w:rPr>
        <w:t xml:space="preserve"> </w:t>
      </w:r>
    </w:p>
    <w:p w:rsidR="00AB33D1" w:rsidP="00D65693">
      <w:pPr>
        <w:pStyle w:val="ListParagraph"/>
        <w:tabs>
          <w:tab w:val="left" w:pos="568"/>
        </w:tabs>
        <w:bidi w:val="0"/>
        <w:spacing w:after="0"/>
        <w:ind w:left="0"/>
        <w:jc w:val="both"/>
        <w:rPr>
          <w:rFonts w:ascii="Times New Roman" w:hAnsi="Times New Roman" w:cs="Times New Roman"/>
          <w:b/>
          <w:lang w:val="sk-SK"/>
        </w:rPr>
      </w:pPr>
    </w:p>
    <w:p w:rsidR="00CD4618" w:rsidRPr="00D65693" w:rsidP="00D65693">
      <w:pPr>
        <w:pStyle w:val="ListParagraph"/>
        <w:tabs>
          <w:tab w:val="left" w:pos="568"/>
        </w:tabs>
        <w:bidi w:val="0"/>
        <w:spacing w:after="0"/>
        <w:ind w:left="0"/>
        <w:jc w:val="both"/>
        <w:rPr>
          <w:rFonts w:ascii="Times New Roman" w:hAnsi="Times New Roman" w:cs="Times New Roman"/>
        </w:rPr>
      </w:pPr>
      <w:r w:rsidRPr="00D65693" w:rsidR="003509FF">
        <w:rPr>
          <w:rFonts w:ascii="Times New Roman" w:hAnsi="Times New Roman" w:cs="Times New Roman"/>
          <w:b/>
          <w:lang w:val="sk-SK"/>
        </w:rPr>
        <w:t>K bod</w:t>
      </w:r>
      <w:r w:rsidRPr="00D65693" w:rsidR="00283735">
        <w:rPr>
          <w:rFonts w:ascii="Times New Roman" w:hAnsi="Times New Roman" w:cs="Times New Roman"/>
          <w:b/>
          <w:lang w:val="sk-SK"/>
        </w:rPr>
        <w:t>om</w:t>
      </w:r>
      <w:r w:rsidRPr="00D65693" w:rsidR="003509FF">
        <w:rPr>
          <w:rFonts w:ascii="Times New Roman" w:hAnsi="Times New Roman" w:cs="Times New Roman"/>
          <w:b/>
          <w:lang w:val="sk-SK"/>
        </w:rPr>
        <w:t xml:space="preserve"> </w:t>
      </w:r>
      <w:r w:rsidR="00AB0D86">
        <w:rPr>
          <w:rFonts w:ascii="Times New Roman" w:hAnsi="Times New Roman" w:cs="Times New Roman"/>
          <w:b/>
          <w:lang w:val="sk-SK"/>
        </w:rPr>
        <w:t>202</w:t>
      </w:r>
      <w:r w:rsidR="00D476F0">
        <w:rPr>
          <w:rFonts w:ascii="Times New Roman" w:hAnsi="Times New Roman" w:cs="Times New Roman"/>
          <w:b/>
          <w:lang w:val="sk-SK"/>
        </w:rPr>
        <w:t xml:space="preserve"> a</w:t>
      </w:r>
      <w:r w:rsidR="00D035D6">
        <w:rPr>
          <w:rFonts w:ascii="Times New Roman" w:hAnsi="Times New Roman" w:cs="Times New Roman" w:hint="default"/>
          <w:b/>
          <w:lang w:val="sk-SK"/>
        </w:rPr>
        <w:t>ž</w:t>
      </w:r>
      <w:r w:rsidR="00D476F0">
        <w:rPr>
          <w:rFonts w:ascii="Times New Roman" w:hAnsi="Times New Roman" w:cs="Times New Roman"/>
          <w:b/>
          <w:lang w:val="sk-SK"/>
        </w:rPr>
        <w:t xml:space="preserve"> </w:t>
      </w:r>
      <w:r w:rsidR="00AB0D86">
        <w:rPr>
          <w:rFonts w:ascii="Times New Roman" w:hAnsi="Times New Roman" w:cs="Times New Roman"/>
          <w:b/>
          <w:lang w:val="sk-SK"/>
        </w:rPr>
        <w:t>204</w:t>
      </w:r>
      <w:r w:rsidRPr="00D65693" w:rsidR="003509FF">
        <w:rPr>
          <w:rFonts w:ascii="Times New Roman" w:hAnsi="Times New Roman" w:cs="Times New Roman"/>
          <w:b/>
          <w:lang w:val="sk-SK"/>
        </w:rPr>
        <w:t xml:space="preserve"> </w:t>
      </w:r>
      <w:r w:rsidRPr="00D65693" w:rsidR="003509FF">
        <w:rPr>
          <w:rFonts w:ascii="Times New Roman" w:hAnsi="Times New Roman" w:cs="Times New Roman"/>
          <w:b/>
          <w:lang w:eastAsia="sk-SK"/>
        </w:rPr>
        <w:t>-</w:t>
      </w:r>
      <w:r w:rsidR="00ED1030">
        <w:rPr>
          <w:rFonts w:ascii="Times New Roman" w:hAnsi="Times New Roman" w:cs="Times New Roman" w:hint="default"/>
          <w:b/>
          <w:lang w:val="sk-SK"/>
        </w:rPr>
        <w:t xml:space="preserve"> §</w:t>
      </w:r>
      <w:r w:rsidR="00ED1030">
        <w:rPr>
          <w:rFonts w:ascii="Times New Roman" w:hAnsi="Times New Roman" w:cs="Times New Roman" w:hint="default"/>
          <w:b/>
          <w:lang w:val="sk-SK"/>
        </w:rPr>
        <w:t xml:space="preserve"> 104 ods. 1 až</w:t>
      </w:r>
      <w:r w:rsidR="00ED1030">
        <w:rPr>
          <w:rFonts w:ascii="Times New Roman" w:hAnsi="Times New Roman" w:cs="Times New Roman" w:hint="default"/>
          <w:b/>
          <w:lang w:val="sk-SK"/>
        </w:rPr>
        <w:t xml:space="preserve"> </w:t>
      </w:r>
      <w:r w:rsidRPr="00D65693" w:rsidR="003509FF">
        <w:rPr>
          <w:rFonts w:ascii="Times New Roman" w:hAnsi="Times New Roman" w:cs="Times New Roman"/>
          <w:b/>
          <w:lang w:val="sk-SK"/>
        </w:rPr>
        <w:t>3</w:t>
      </w:r>
    </w:p>
    <w:p w:rsidR="00CD4618" w:rsidRPr="00D65693" w:rsidP="00D65693">
      <w:pPr>
        <w:pStyle w:val="Standard"/>
        <w:tabs>
          <w:tab w:val="left" w:pos="284"/>
        </w:tabs>
        <w:bidi w:val="0"/>
        <w:jc w:val="both"/>
        <w:rPr>
          <w:rFonts w:eastAsia="Times New Roman" w:cs="Times New Roman"/>
          <w:bCs/>
          <w:lang w:eastAsia="sk-SK"/>
        </w:rPr>
      </w:pPr>
      <w:r w:rsidRPr="00D65693" w:rsidR="00936BC7">
        <w:rPr>
          <w:rFonts w:eastAsia="Times New Roman" w:cs="Times New Roman"/>
          <w:bCs/>
          <w:lang w:eastAsia="sk-SK"/>
        </w:rPr>
        <w:tab/>
        <w:tab/>
      </w:r>
      <w:r w:rsidRPr="00D65693" w:rsidR="003509FF">
        <w:rPr>
          <w:rFonts w:eastAsia="Times New Roman" w:cs="Times New Roman"/>
          <w:bCs/>
          <w:lang w:eastAsia="sk-SK"/>
        </w:rPr>
        <w:t>Navrhovanými zmenami sa mení spôsob bodového  hodnotenia podmienok kvality sociálnych služieb. Vzhľadom na to, že sa navrhuje aj nové podrobnejšie členene podmienok kvality (4 oblasti a v každej z nich určenie kritérií, štandardu a indikátorov) súčasne je určený nový spôsob ich hodnotenia. Hodnotiaca škála je vyjadrená stanovenou váhou kritéria v hodnote 4,</w:t>
      </w:r>
      <w:r w:rsidR="00B20BF7">
        <w:rPr>
          <w:rFonts w:eastAsia="Times New Roman" w:cs="Times New Roman"/>
          <w:bCs/>
          <w:lang w:eastAsia="sk-SK"/>
        </w:rPr>
        <w:t xml:space="preserve"> </w:t>
      </w:r>
      <w:r w:rsidRPr="00D65693" w:rsidR="003509FF">
        <w:rPr>
          <w:rFonts w:eastAsia="Times New Roman" w:cs="Times New Roman"/>
          <w:bCs/>
          <w:lang w:eastAsia="sk-SK"/>
        </w:rPr>
        <w:t>2 a 1 z hľadiska dôležitosti kritéria pre prijímateľa alebo poskytovateľa prípadne pre oboch, rovnako aj plnenie indikátora je ohodnotené príslušnými bodmi</w:t>
      </w:r>
      <w:r w:rsidR="00B20BF7">
        <w:rPr>
          <w:rFonts w:eastAsia="Times New Roman" w:cs="Times New Roman"/>
          <w:bCs/>
          <w:lang w:eastAsia="sk-SK"/>
        </w:rPr>
        <w:t xml:space="preserve"> </w:t>
      </w:r>
      <w:r w:rsidRPr="00D65693" w:rsidR="003509FF">
        <w:rPr>
          <w:rFonts w:eastAsia="Times New Roman" w:cs="Times New Roman"/>
          <w:bCs/>
          <w:lang w:eastAsia="sk-SK"/>
        </w:rPr>
        <w:t>(3,2 a 0). Čím vyššia je hodnota bodu tým je plnenie kvalitnejšie. Do celkového vyhodnotenia podmienok kvality sa premieta počet dosiahnutých bodov, osobitne pre poskytovateľa, ktorý je právnickou osobou(najvyšší počet dosiahnutých bodov je 180 a najnižší 108), pri ktorom poskytovateľ ešte spĺňa podmienky kvality a u poskytovateľa, ktorú je fyzická osoba (najvyšší počet dosiahnutých bodov je 147 a najnižší 88), pri ktorých spĺňa podmienky kvality. Ak poskytovateľ právnická osoba dosiahne menej ako 107 bodov nespĺňa podmienky kvality, u fyzickej osoby dochádza k neplneniu podmienok kvality, ak má menej ako 87 bodov. Dosiahnutý počet bodov je súčasne vyjadrený aj v percentách. Úroveň kvality je vyjadrená  celkovou hodnotou, ktorá sa pohybuje v rozpätí od  0 až 3, ale aj slovne. Čím vyšší je počet bodov úrovne kvality, tým je plnenie podmienok kvalitnejšie (spĺňa výborne, veľmi dobre, dostatočne alebo nespĺňa). Podrobne je hodnotenie upravené v prílohe č.</w:t>
      </w:r>
      <w:r w:rsidR="00CB52BA">
        <w:rPr>
          <w:rFonts w:eastAsia="Times New Roman" w:cs="Times New Roman"/>
          <w:bCs/>
          <w:lang w:eastAsia="sk-SK"/>
        </w:rPr>
        <w:t xml:space="preserve"> 2 v časti bodu B</w:t>
      </w:r>
      <w:r w:rsidRPr="00D65693" w:rsidR="003509FF">
        <w:rPr>
          <w:rFonts w:eastAsia="Times New Roman" w:cs="Times New Roman"/>
          <w:bCs/>
          <w:lang w:eastAsia="sk-SK"/>
        </w:rPr>
        <w:t xml:space="preserve">  a C. V prípade, že Ministerstvo práce, sociálnych vecí a rodiny S</w:t>
      </w:r>
      <w:r w:rsidRPr="00D65693" w:rsidR="00936BC7">
        <w:rPr>
          <w:rFonts w:eastAsia="Times New Roman" w:cs="Times New Roman"/>
          <w:bCs/>
          <w:lang w:eastAsia="sk-SK"/>
        </w:rPr>
        <w:t>lovenskej republiky</w:t>
      </w:r>
      <w:r w:rsidRPr="00D65693" w:rsidR="003509FF">
        <w:rPr>
          <w:rFonts w:eastAsia="Times New Roman" w:cs="Times New Roman"/>
          <w:bCs/>
          <w:lang w:eastAsia="sk-SK"/>
        </w:rPr>
        <w:t>, ktoré je orgánom, ktorý hodnotí podmienky kvality poskytovanej sociálnej služby, zistí  nedostatky v kvalite poskytovanej sociálnej služby, určuje lehotu na ich odstránenie a v prípade, že poskytovateľ nevykoná nápravu, ministerstvo podáva podnet registračnému úradu na výmaz poskytovateľa z registra.</w:t>
      </w:r>
    </w:p>
    <w:p w:rsidR="00CD4618" w:rsidRPr="00D65693" w:rsidP="00D65693">
      <w:pPr>
        <w:pStyle w:val="Standard"/>
        <w:tabs>
          <w:tab w:val="left" w:pos="284"/>
        </w:tabs>
        <w:bidi w:val="0"/>
        <w:jc w:val="both"/>
        <w:rPr>
          <w:rFonts w:eastAsia="Times New Roman" w:cs="Times New Roman"/>
          <w:bCs/>
          <w:color w:val="FF0000"/>
          <w:lang w:eastAsia="sk-SK"/>
        </w:rPr>
      </w:pPr>
    </w:p>
    <w:p w:rsidR="00CD4618" w:rsidRPr="00D65693" w:rsidP="00D65693">
      <w:pPr>
        <w:pStyle w:val="Standard"/>
        <w:bidi w:val="0"/>
        <w:jc w:val="both"/>
        <w:rPr>
          <w:rFonts w:cs="Times New Roman"/>
          <w:b/>
        </w:rPr>
      </w:pPr>
      <w:r w:rsidRPr="00D65693" w:rsidR="003509FF">
        <w:rPr>
          <w:rFonts w:cs="Times New Roman"/>
          <w:b/>
        </w:rPr>
        <w:t xml:space="preserve">K bodu </w:t>
      </w:r>
      <w:r w:rsidR="00AB0D86">
        <w:rPr>
          <w:rFonts w:cs="Times New Roman"/>
          <w:b/>
        </w:rPr>
        <w:t>205</w:t>
      </w:r>
      <w:r w:rsidRPr="00D65693" w:rsidR="003509FF">
        <w:rPr>
          <w:rFonts w:cs="Times New Roman"/>
          <w:b/>
        </w:rPr>
        <w:t xml:space="preserve"> -</w:t>
      </w:r>
      <w:r w:rsidRPr="00D65693" w:rsidR="00283735">
        <w:rPr>
          <w:rFonts w:cs="Times New Roman"/>
          <w:b/>
        </w:rPr>
        <w:t xml:space="preserve"> </w:t>
      </w:r>
      <w:r w:rsidRPr="00D65693" w:rsidR="003509FF">
        <w:rPr>
          <w:rFonts w:cs="Times New Roman" w:hint="default"/>
          <w:b/>
        </w:rPr>
        <w:t>§</w:t>
      </w:r>
      <w:r w:rsidRPr="00D65693" w:rsidR="003509FF">
        <w:rPr>
          <w:rFonts w:cs="Times New Roman" w:hint="default"/>
          <w:b/>
        </w:rPr>
        <w:t xml:space="preserve"> 104 ods</w:t>
      </w:r>
      <w:r w:rsidRPr="00D65693" w:rsidR="00936BC7">
        <w:rPr>
          <w:rFonts w:cs="Times New Roman"/>
          <w:b/>
        </w:rPr>
        <w:t>.</w:t>
      </w:r>
      <w:r w:rsidRPr="00D65693" w:rsidR="003509FF">
        <w:rPr>
          <w:rFonts w:cs="Times New Roman"/>
          <w:b/>
        </w:rPr>
        <w:t xml:space="preserve"> 5</w:t>
      </w:r>
    </w:p>
    <w:p w:rsidR="00CD4618" w:rsidRPr="00D65693" w:rsidP="00D65693">
      <w:pPr>
        <w:pStyle w:val="Standard"/>
        <w:bidi w:val="0"/>
        <w:jc w:val="both"/>
        <w:rPr>
          <w:rFonts w:cs="Times New Roman"/>
        </w:rPr>
      </w:pPr>
      <w:r w:rsidRPr="00D65693" w:rsidR="00936BC7">
        <w:rPr>
          <w:rFonts w:cs="Times New Roman"/>
        </w:rPr>
        <w:tab/>
      </w:r>
      <w:r w:rsidRPr="00D65693" w:rsidR="003509FF">
        <w:rPr>
          <w:rFonts w:cs="Times New Roman"/>
        </w:rPr>
        <w:t>Ide o </w:t>
      </w:r>
      <w:r w:rsidRPr="00D65693" w:rsidR="003509FF">
        <w:rPr>
          <w:rFonts w:cs="Times New Roman" w:hint="default"/>
        </w:rPr>
        <w:t>zmenu, ktorej cieľ</w:t>
      </w:r>
      <w:r w:rsidRPr="00D65693" w:rsidR="003509FF">
        <w:rPr>
          <w:rFonts w:cs="Times New Roman" w:hint="default"/>
        </w:rPr>
        <w:t>om je zvýš</w:t>
      </w:r>
      <w:r w:rsidRPr="00D65693" w:rsidR="003509FF">
        <w:rPr>
          <w:rFonts w:cs="Times New Roman" w:hint="default"/>
        </w:rPr>
        <w:t>iť</w:t>
      </w:r>
      <w:r w:rsidRPr="00D65693" w:rsidR="003509FF">
        <w:rPr>
          <w:rFonts w:cs="Times New Roman" w:hint="default"/>
        </w:rPr>
        <w:t xml:space="preserve"> pož</w:t>
      </w:r>
      <w:r w:rsidRPr="00D65693" w:rsidR="003509FF">
        <w:rPr>
          <w:rFonts w:cs="Times New Roman" w:hint="default"/>
        </w:rPr>
        <w:t>iadavku na kvalifikač</w:t>
      </w:r>
      <w:r w:rsidRPr="00D65693" w:rsidR="003509FF">
        <w:rPr>
          <w:rFonts w:cs="Times New Roman" w:hint="default"/>
        </w:rPr>
        <w:t>né</w:t>
      </w:r>
      <w:r w:rsidRPr="00D65693" w:rsidR="003509FF">
        <w:rPr>
          <w:rFonts w:cs="Times New Roman" w:hint="default"/>
        </w:rPr>
        <w:t xml:space="preserve"> predpoklady expertov, ktorí</w:t>
      </w:r>
      <w:r w:rsidRPr="00D65693" w:rsidR="003509FF">
        <w:rPr>
          <w:rFonts w:cs="Times New Roman" w:hint="default"/>
        </w:rPr>
        <w:t xml:space="preserve"> budú</w:t>
      </w:r>
      <w:r w:rsidRPr="00D65693" w:rsidR="003509FF">
        <w:rPr>
          <w:rFonts w:cs="Times New Roman" w:hint="default"/>
        </w:rPr>
        <w:t xml:space="preserve"> hodnotiť</w:t>
      </w:r>
      <w:r w:rsidRPr="00D65693" w:rsidR="003509FF">
        <w:rPr>
          <w:rFonts w:cs="Times New Roman" w:hint="default"/>
        </w:rPr>
        <w:t xml:space="preserve"> podmienky kvality poskytovanej sociá</w:t>
      </w:r>
      <w:r w:rsidRPr="00D65693" w:rsidR="003509FF">
        <w:rPr>
          <w:rFonts w:cs="Times New Roman" w:hint="default"/>
        </w:rPr>
        <w:t>lnej služ</w:t>
      </w:r>
      <w:r w:rsidRPr="00D65693" w:rsidR="003509FF">
        <w:rPr>
          <w:rFonts w:cs="Times New Roman" w:hint="default"/>
        </w:rPr>
        <w:t>by. Súč</w:t>
      </w:r>
      <w:r w:rsidRPr="00D65693" w:rsidR="003509FF">
        <w:rPr>
          <w:rFonts w:cs="Times New Roman" w:hint="default"/>
        </w:rPr>
        <w:t>asne sa upravuje postup ministerstva, ak pri hodnotení</w:t>
      </w:r>
      <w:r w:rsidRPr="00D65693" w:rsidR="003509FF">
        <w:rPr>
          <w:rFonts w:cs="Times New Roman" w:hint="default"/>
        </w:rPr>
        <w:t xml:space="preserve"> zistí</w:t>
      </w:r>
      <w:r w:rsidRPr="00D65693" w:rsidR="003509FF">
        <w:rPr>
          <w:rFonts w:cs="Times New Roman" w:hint="default"/>
        </w:rPr>
        <w:t xml:space="preserve"> nedostatky pri plnení</w:t>
      </w:r>
      <w:r w:rsidRPr="00D65693" w:rsidR="003509FF">
        <w:rPr>
          <w:rFonts w:cs="Times New Roman" w:hint="default"/>
        </w:rPr>
        <w:t xml:space="preserve"> š</w:t>
      </w:r>
      <w:r w:rsidRPr="00D65693" w:rsidR="003509FF">
        <w:rPr>
          <w:rFonts w:cs="Times New Roman" w:hint="default"/>
        </w:rPr>
        <w:t>tandardov kvality sociá</w:t>
      </w:r>
      <w:r w:rsidRPr="00D65693" w:rsidR="003509FF">
        <w:rPr>
          <w:rFonts w:cs="Times New Roman" w:hint="default"/>
        </w:rPr>
        <w:t>lnej služ</w:t>
      </w:r>
      <w:r w:rsidRPr="00D65693" w:rsidR="003509FF">
        <w:rPr>
          <w:rFonts w:cs="Times New Roman" w:hint="default"/>
        </w:rPr>
        <w:t>by s </w:t>
      </w:r>
      <w:r w:rsidRPr="00D65693" w:rsidR="003509FF">
        <w:rPr>
          <w:rFonts w:cs="Times New Roman" w:hint="default"/>
        </w:rPr>
        <w:t>tý</w:t>
      </w:r>
      <w:r w:rsidRPr="00D65693" w:rsidR="003509FF">
        <w:rPr>
          <w:rFonts w:cs="Times New Roman" w:hint="default"/>
        </w:rPr>
        <w:t>m, ž</w:t>
      </w:r>
      <w:r w:rsidRPr="00D65693" w:rsidR="003509FF">
        <w:rPr>
          <w:rFonts w:cs="Times New Roman" w:hint="default"/>
        </w:rPr>
        <w:t>e pri neodstrá</w:t>
      </w:r>
      <w:r w:rsidRPr="00D65693" w:rsidR="003509FF">
        <w:rPr>
          <w:rFonts w:cs="Times New Roman" w:hint="default"/>
        </w:rPr>
        <w:t>není</w:t>
      </w:r>
      <w:r w:rsidRPr="00D65693" w:rsidR="003509FF">
        <w:rPr>
          <w:rFonts w:cs="Times New Roman" w:hint="default"/>
        </w:rPr>
        <w:t xml:space="preserve"> nedostatkov môž</w:t>
      </w:r>
      <w:r w:rsidRPr="00D65693" w:rsidR="003509FF">
        <w:rPr>
          <w:rFonts w:cs="Times New Roman" w:hint="default"/>
        </w:rPr>
        <w:t>e hodnotiaci orgá</w:t>
      </w:r>
      <w:r w:rsidRPr="00D65693" w:rsidR="003509FF">
        <w:rPr>
          <w:rFonts w:cs="Times New Roman" w:hint="default"/>
        </w:rPr>
        <w:t>n podať</w:t>
      </w:r>
      <w:r w:rsidRPr="00D65693" w:rsidR="003509FF">
        <w:rPr>
          <w:rFonts w:cs="Times New Roman" w:hint="default"/>
        </w:rPr>
        <w:t xml:space="preserve"> podnet na vý</w:t>
      </w:r>
      <w:r w:rsidRPr="00D65693" w:rsidR="003509FF">
        <w:rPr>
          <w:rFonts w:cs="Times New Roman" w:hint="default"/>
        </w:rPr>
        <w:t>maz z </w:t>
      </w:r>
      <w:r w:rsidRPr="00D65693" w:rsidR="003509FF">
        <w:rPr>
          <w:rFonts w:cs="Times New Roman" w:hint="default"/>
        </w:rPr>
        <w:t>registra poskytovateľ</w:t>
      </w:r>
      <w:r w:rsidRPr="00D65693" w:rsidR="003509FF">
        <w:rPr>
          <w:rFonts w:cs="Times New Roman" w:hint="default"/>
        </w:rPr>
        <w:t>ov.</w:t>
      </w:r>
    </w:p>
    <w:p w:rsidR="00CD4618" w:rsidRPr="00D65693" w:rsidP="00D65693">
      <w:pPr>
        <w:pStyle w:val="Standard"/>
        <w:bidi w:val="0"/>
        <w:jc w:val="both"/>
        <w:rPr>
          <w:rFonts w:cs="Times New Roman"/>
          <w:b/>
        </w:rPr>
      </w:pPr>
    </w:p>
    <w:p w:rsidR="00CD4618" w:rsidRPr="00D65693" w:rsidP="00D65693">
      <w:pPr>
        <w:pStyle w:val="Standard"/>
        <w:bidi w:val="0"/>
        <w:jc w:val="both"/>
        <w:rPr>
          <w:rFonts w:cs="Times New Roman"/>
          <w:b/>
        </w:rPr>
      </w:pPr>
      <w:r w:rsidRPr="00D65693" w:rsidR="003509FF">
        <w:rPr>
          <w:rFonts w:cs="Times New Roman"/>
          <w:b/>
        </w:rPr>
        <w:t>K</w:t>
      </w:r>
      <w:r w:rsidR="00D035D6">
        <w:rPr>
          <w:rFonts w:cs="Times New Roman"/>
          <w:b/>
        </w:rPr>
        <w:t> </w:t>
      </w:r>
      <w:r w:rsidRPr="00D65693" w:rsidR="003509FF">
        <w:rPr>
          <w:rFonts w:cs="Times New Roman"/>
          <w:b/>
        </w:rPr>
        <w:t>bodu</w:t>
      </w:r>
      <w:r w:rsidR="00AB0D86">
        <w:rPr>
          <w:rFonts w:cs="Times New Roman"/>
          <w:b/>
        </w:rPr>
        <w:t xml:space="preserve"> 206</w:t>
      </w:r>
      <w:r w:rsidRPr="00D65693" w:rsidR="003509FF">
        <w:rPr>
          <w:rFonts w:cs="Times New Roman" w:hint="default"/>
          <w:b/>
        </w:rPr>
        <w:t xml:space="preserve"> - §</w:t>
      </w:r>
      <w:r w:rsidRPr="00D65693" w:rsidR="003509FF">
        <w:rPr>
          <w:rFonts w:cs="Times New Roman" w:hint="default"/>
          <w:b/>
        </w:rPr>
        <w:t xml:space="preserve"> 105 ods. 1</w:t>
      </w:r>
    </w:p>
    <w:p w:rsidR="00EB6681" w:rsidRPr="00ED1030" w:rsidP="00EB6681">
      <w:pPr>
        <w:pStyle w:val="Standard"/>
        <w:bidi w:val="0"/>
        <w:jc w:val="both"/>
        <w:rPr>
          <w:rFonts w:cs="Times New Roman"/>
        </w:rPr>
      </w:pPr>
      <w:r w:rsidRPr="00D65693" w:rsidR="00936BC7">
        <w:rPr>
          <w:rFonts w:cs="Times New Roman"/>
        </w:rPr>
        <w:tab/>
      </w:r>
      <w:r w:rsidR="00D476F0">
        <w:rPr>
          <w:rFonts w:cs="Times New Roman"/>
        </w:rPr>
        <w:t>N</w:t>
      </w:r>
      <w:r w:rsidRPr="00D65693" w:rsidR="003509FF">
        <w:rPr>
          <w:rFonts w:cs="Times New Roman" w:hint="default"/>
        </w:rPr>
        <w:t>avrhuje, aby bolo mož</w:t>
      </w:r>
      <w:r w:rsidRPr="00D65693" w:rsidR="003509FF">
        <w:rPr>
          <w:rFonts w:cs="Times New Roman" w:hint="default"/>
        </w:rPr>
        <w:t>né</w:t>
      </w:r>
      <w:r w:rsidRPr="00D65693" w:rsidR="003509FF">
        <w:rPr>
          <w:rFonts w:cs="Times New Roman" w:hint="default"/>
        </w:rPr>
        <w:t xml:space="preserve"> navš</w:t>
      </w:r>
      <w:r w:rsidRPr="00D65693" w:rsidR="003509FF">
        <w:rPr>
          <w:rFonts w:cs="Times New Roman" w:hint="default"/>
        </w:rPr>
        <w:t>tí</w:t>
      </w:r>
      <w:r w:rsidRPr="00D65693" w:rsidR="003509FF">
        <w:rPr>
          <w:rFonts w:cs="Times New Roman" w:hint="default"/>
        </w:rPr>
        <w:t>viť</w:t>
      </w:r>
      <w:r w:rsidRPr="00D65693" w:rsidR="003509FF">
        <w:rPr>
          <w:rFonts w:cs="Times New Roman" w:hint="default"/>
        </w:rPr>
        <w:t xml:space="preserve"> v byte  alebo v </w:t>
      </w:r>
      <w:r w:rsidRPr="00D65693" w:rsidR="003509FF">
        <w:rPr>
          <w:rFonts w:cs="Times New Roman" w:hint="default"/>
        </w:rPr>
        <w:t>rodinnom dome nielen fyzickú</w:t>
      </w:r>
      <w:r w:rsidRPr="00D65693" w:rsidR="003509FF">
        <w:rPr>
          <w:rFonts w:cs="Times New Roman" w:hint="default"/>
        </w:rPr>
        <w:t xml:space="preserve"> osobu, ktorá</w:t>
      </w:r>
      <w:r w:rsidRPr="00D65693" w:rsidR="003509FF">
        <w:rPr>
          <w:rFonts w:cs="Times New Roman" w:hint="default"/>
        </w:rPr>
        <w:t xml:space="preserve"> ž</w:t>
      </w:r>
      <w:r w:rsidRPr="00D65693" w:rsidR="003509FF">
        <w:rPr>
          <w:rFonts w:cs="Times New Roman" w:hint="default"/>
        </w:rPr>
        <w:t>iada o </w:t>
      </w:r>
      <w:r w:rsidRPr="00D65693" w:rsidR="003509FF">
        <w:rPr>
          <w:rFonts w:cs="Times New Roman" w:hint="default"/>
        </w:rPr>
        <w:t>posú</w:t>
      </w:r>
      <w:r w:rsidRPr="00D65693" w:rsidR="003509FF">
        <w:rPr>
          <w:rFonts w:cs="Times New Roman" w:hint="default"/>
        </w:rPr>
        <w:t>denie odká</w:t>
      </w:r>
      <w:r w:rsidRPr="00D65693" w:rsidR="003509FF">
        <w:rPr>
          <w:rFonts w:cs="Times New Roman" w:hint="default"/>
        </w:rPr>
        <w:t>zanosti na</w:t>
      </w:r>
      <w:r w:rsidR="00D476F0">
        <w:rPr>
          <w:rFonts w:cs="Times New Roman" w:hint="default"/>
        </w:rPr>
        <w:t xml:space="preserve"> sociá</w:t>
      </w:r>
      <w:r w:rsidR="00D476F0">
        <w:rPr>
          <w:rFonts w:cs="Times New Roman" w:hint="default"/>
        </w:rPr>
        <w:t>lnu služ</w:t>
      </w:r>
      <w:r w:rsidR="00D476F0">
        <w:rPr>
          <w:rFonts w:cs="Times New Roman" w:hint="default"/>
        </w:rPr>
        <w:t>bu</w:t>
      </w:r>
      <w:r w:rsidRPr="00D65693" w:rsidR="003509FF">
        <w:rPr>
          <w:rFonts w:cs="Times New Roman" w:hint="default"/>
        </w:rPr>
        <w:t xml:space="preserve"> , ale aj tú</w:t>
      </w:r>
      <w:r w:rsidRPr="00D65693" w:rsidR="003509FF">
        <w:rPr>
          <w:rFonts w:cs="Times New Roman" w:hint="default"/>
        </w:rPr>
        <w:t>, ktorá</w:t>
      </w:r>
      <w:r w:rsidRPr="00D65693" w:rsidR="003509FF">
        <w:rPr>
          <w:rFonts w:cs="Times New Roman" w:hint="default"/>
        </w:rPr>
        <w:t xml:space="preserve"> ž</w:t>
      </w:r>
      <w:r w:rsidRPr="00D65693" w:rsidR="003509FF">
        <w:rPr>
          <w:rFonts w:cs="Times New Roman" w:hint="default"/>
        </w:rPr>
        <w:t>iada o </w:t>
      </w:r>
      <w:r w:rsidRPr="00D65693" w:rsidR="003509FF">
        <w:rPr>
          <w:rFonts w:cs="Times New Roman" w:hint="default"/>
        </w:rPr>
        <w:t>poskytnutie alebo zabezpeč</w:t>
      </w:r>
      <w:r w:rsidRPr="00D65693" w:rsidR="003509FF">
        <w:rPr>
          <w:rFonts w:cs="Times New Roman" w:hint="default"/>
        </w:rPr>
        <w:t>enie sociá</w:t>
      </w:r>
      <w:r w:rsidRPr="00D65693" w:rsidR="003509FF">
        <w:rPr>
          <w:rFonts w:cs="Times New Roman" w:hint="default"/>
        </w:rPr>
        <w:t>lnej služ</w:t>
      </w:r>
      <w:r w:rsidRPr="00D65693" w:rsidR="003509FF">
        <w:rPr>
          <w:rFonts w:cs="Times New Roman" w:hint="default"/>
        </w:rPr>
        <w:t>by s </w:t>
      </w:r>
      <w:r w:rsidRPr="00D65693" w:rsidR="003509FF">
        <w:rPr>
          <w:rFonts w:cs="Times New Roman" w:hint="default"/>
        </w:rPr>
        <w:t>cieľ</w:t>
      </w:r>
      <w:r w:rsidRPr="00D65693" w:rsidR="003509FF">
        <w:rPr>
          <w:rFonts w:cs="Times New Roman" w:hint="default"/>
        </w:rPr>
        <w:t>om zistiť</w:t>
      </w:r>
      <w:r w:rsidRPr="00D65693" w:rsidR="003509FF">
        <w:rPr>
          <w:rFonts w:cs="Times New Roman" w:hint="default"/>
        </w:rPr>
        <w:t xml:space="preserve"> </w:t>
      </w:r>
      <w:r w:rsidR="00ED1030">
        <w:rPr>
          <w:rFonts w:cs="Times New Roman"/>
        </w:rPr>
        <w:t>a </w:t>
      </w:r>
      <w:r w:rsidR="00ED1030">
        <w:rPr>
          <w:rFonts w:cs="Times New Roman" w:hint="default"/>
        </w:rPr>
        <w:t>posú</w:t>
      </w:r>
      <w:r w:rsidR="00ED1030">
        <w:rPr>
          <w:rFonts w:cs="Times New Roman" w:hint="default"/>
        </w:rPr>
        <w:t>diť</w:t>
      </w:r>
      <w:r w:rsidR="00ED1030">
        <w:rPr>
          <w:rFonts w:cs="Times New Roman" w:hint="default"/>
        </w:rPr>
        <w:t xml:space="preserve"> jej sociá</w:t>
      </w:r>
      <w:r w:rsidR="00ED1030">
        <w:rPr>
          <w:rFonts w:cs="Times New Roman" w:hint="default"/>
        </w:rPr>
        <w:t>lnu</w:t>
      </w:r>
      <w:r w:rsidR="00ED1030">
        <w:rPr>
          <w:rFonts w:cs="Times New Roman" w:hint="default"/>
        </w:rPr>
        <w:t xml:space="preserve"> situá</w:t>
      </w:r>
      <w:r w:rsidR="00ED1030">
        <w:rPr>
          <w:rFonts w:cs="Times New Roman" w:hint="default"/>
        </w:rPr>
        <w:t>ciu.</w:t>
      </w:r>
    </w:p>
    <w:p w:rsidR="00CD4618" w:rsidRPr="00D65693" w:rsidP="00D65693">
      <w:pPr>
        <w:pStyle w:val="Standard"/>
        <w:bidi w:val="0"/>
        <w:jc w:val="both"/>
        <w:rPr>
          <w:rFonts w:cs="Times New Roman"/>
        </w:rPr>
      </w:pPr>
    </w:p>
    <w:p w:rsidR="00AB0D86" w:rsidP="00D65693">
      <w:pPr>
        <w:pStyle w:val="Standard"/>
        <w:bidi w:val="0"/>
        <w:jc w:val="both"/>
        <w:rPr>
          <w:rFonts w:cs="Times New Roman" w:hint="default"/>
          <w:b/>
        </w:rPr>
      </w:pPr>
      <w:r w:rsidRPr="00D65693" w:rsidR="003509FF">
        <w:rPr>
          <w:rFonts w:cs="Times New Roman"/>
          <w:b/>
        </w:rPr>
        <w:t xml:space="preserve">K bodu </w:t>
      </w:r>
      <w:r>
        <w:rPr>
          <w:rFonts w:cs="Times New Roman" w:hint="default"/>
          <w:b/>
        </w:rPr>
        <w:t>207 - §</w:t>
      </w:r>
      <w:r>
        <w:rPr>
          <w:rFonts w:cs="Times New Roman" w:hint="default"/>
          <w:b/>
        </w:rPr>
        <w:t>110e</w:t>
      </w:r>
    </w:p>
    <w:p w:rsidR="00AB0D86" w:rsidP="00D65693">
      <w:pPr>
        <w:pStyle w:val="Standard"/>
        <w:bidi w:val="0"/>
        <w:jc w:val="both"/>
        <w:rPr>
          <w:rFonts w:cs="Times New Roman"/>
          <w:b/>
        </w:rPr>
      </w:pPr>
      <w:r w:rsidR="008825A1">
        <w:rPr>
          <w:rFonts w:cs="Times New Roman"/>
        </w:rPr>
        <w:tab/>
      </w:r>
      <w:r w:rsidRPr="00D65693">
        <w:rPr>
          <w:rFonts w:cs="Times New Roman" w:hint="default"/>
        </w:rPr>
        <w:t>Upravuje sa postup v konaní</w:t>
      </w:r>
      <w:r w:rsidRPr="00D65693">
        <w:rPr>
          <w:rFonts w:cs="Times New Roman" w:hint="default"/>
        </w:rPr>
        <w:t xml:space="preserve"> o ž</w:t>
      </w:r>
      <w:r w:rsidRPr="00D65693">
        <w:rPr>
          <w:rFonts w:cs="Times New Roman" w:hint="default"/>
        </w:rPr>
        <w:t>iadostiach o posú</w:t>
      </w:r>
      <w:r w:rsidRPr="00D65693">
        <w:rPr>
          <w:rFonts w:cs="Times New Roman" w:hint="default"/>
        </w:rPr>
        <w:t>denie odká</w:t>
      </w:r>
      <w:r w:rsidRPr="00D65693">
        <w:rPr>
          <w:rFonts w:cs="Times New Roman" w:hint="default"/>
        </w:rPr>
        <w:t>zanosti na sociá</w:t>
      </w:r>
      <w:r w:rsidRPr="00D65693">
        <w:rPr>
          <w:rFonts w:cs="Times New Roman" w:hint="default"/>
        </w:rPr>
        <w:t>lnu služ</w:t>
      </w:r>
      <w:r w:rsidRPr="00D65693">
        <w:rPr>
          <w:rFonts w:cs="Times New Roman" w:hint="default"/>
        </w:rPr>
        <w:t>bu, o </w:t>
      </w:r>
      <w:r w:rsidRPr="00D65693">
        <w:rPr>
          <w:rFonts w:cs="Times New Roman" w:hint="default"/>
        </w:rPr>
        <w:t>ktorý</w:t>
      </w:r>
      <w:r w:rsidRPr="00D65693">
        <w:rPr>
          <w:rFonts w:cs="Times New Roman" w:hint="default"/>
        </w:rPr>
        <w:t>ch sa do 31. decembra 2013 prá</w:t>
      </w:r>
      <w:r w:rsidRPr="00D65693">
        <w:rPr>
          <w:rFonts w:cs="Times New Roman" w:hint="default"/>
        </w:rPr>
        <w:t>voplatne nerozhodlo. O tý</w:t>
      </w:r>
      <w:r w:rsidRPr="00D65693">
        <w:rPr>
          <w:rFonts w:cs="Times New Roman" w:hint="default"/>
        </w:rPr>
        <w:t>chto ž</w:t>
      </w:r>
      <w:r w:rsidRPr="00D65693">
        <w:rPr>
          <w:rFonts w:cs="Times New Roman" w:hint="default"/>
        </w:rPr>
        <w:t>iadostiach sa bude rozhodovať</w:t>
      </w:r>
      <w:r w:rsidRPr="00D65693">
        <w:rPr>
          <w:rFonts w:cs="Times New Roman" w:hint="default"/>
        </w:rPr>
        <w:t xml:space="preserve"> podľ</w:t>
      </w:r>
      <w:r w:rsidRPr="00D65693">
        <w:rPr>
          <w:rFonts w:cs="Times New Roman" w:hint="default"/>
        </w:rPr>
        <w:t>a zá</w:t>
      </w:r>
      <w:r w:rsidRPr="00D65693">
        <w:rPr>
          <w:rFonts w:cs="Times New Roman" w:hint="default"/>
        </w:rPr>
        <w:t>kona úč</w:t>
      </w:r>
      <w:r w:rsidRPr="00D65693">
        <w:rPr>
          <w:rFonts w:cs="Times New Roman" w:hint="default"/>
        </w:rPr>
        <w:t>inné</w:t>
      </w:r>
      <w:r w:rsidRPr="00D65693">
        <w:rPr>
          <w:rFonts w:cs="Times New Roman" w:hint="default"/>
        </w:rPr>
        <w:t>ho od 1.</w:t>
      </w:r>
      <w:r>
        <w:rPr>
          <w:rFonts w:cs="Times New Roman"/>
        </w:rPr>
        <w:t xml:space="preserve"> </w:t>
      </w:r>
      <w:r w:rsidRPr="00D65693">
        <w:rPr>
          <w:rFonts w:cs="Times New Roman" w:hint="default"/>
        </w:rPr>
        <w:t>januá</w:t>
      </w:r>
      <w:r w:rsidRPr="00D65693">
        <w:rPr>
          <w:rFonts w:cs="Times New Roman" w:hint="default"/>
        </w:rPr>
        <w:t>ra 2014</w:t>
      </w:r>
      <w:r>
        <w:rPr>
          <w:rFonts w:cs="Times New Roman"/>
        </w:rPr>
        <w:t>.</w:t>
      </w:r>
    </w:p>
    <w:p w:rsidR="008825A1" w:rsidP="00D65693">
      <w:pPr>
        <w:pStyle w:val="Standard"/>
        <w:bidi w:val="0"/>
        <w:jc w:val="both"/>
        <w:rPr>
          <w:rFonts w:cs="Times New Roman"/>
          <w:b/>
        </w:rPr>
      </w:pPr>
    </w:p>
    <w:p w:rsidR="0022609A" w:rsidP="00D65693">
      <w:pPr>
        <w:pStyle w:val="Standard"/>
        <w:bidi w:val="0"/>
        <w:jc w:val="both"/>
        <w:rPr>
          <w:rFonts w:cs="Times New Roman"/>
          <w:b/>
        </w:rPr>
      </w:pPr>
    </w:p>
    <w:p w:rsidR="00CD4618" w:rsidRPr="00D65693" w:rsidP="00D65693">
      <w:pPr>
        <w:pStyle w:val="Standard"/>
        <w:bidi w:val="0"/>
        <w:jc w:val="both"/>
        <w:rPr>
          <w:rFonts w:cs="Times New Roman"/>
          <w:b/>
        </w:rPr>
      </w:pPr>
      <w:r w:rsidR="00AB0D86">
        <w:rPr>
          <w:rFonts w:cs="Times New Roman"/>
          <w:b/>
        </w:rPr>
        <w:t>K bodu 208 -</w:t>
      </w:r>
      <w:r w:rsidRPr="00D65693" w:rsidR="003509FF">
        <w:rPr>
          <w:rFonts w:cs="Times New Roman" w:hint="default"/>
          <w:b/>
        </w:rPr>
        <w:t xml:space="preserve"> §</w:t>
      </w:r>
      <w:r w:rsidRPr="00D65693" w:rsidR="003509FF">
        <w:rPr>
          <w:rFonts w:cs="Times New Roman" w:hint="default"/>
          <w:b/>
        </w:rPr>
        <w:t xml:space="preserve"> </w:t>
      </w:r>
      <w:smartTag w:uri="urn:schemas-microsoft-com:office:smarttags" w:element="metricconverter">
        <w:smartTagPr>
          <w:attr w:name="ProductID" w:val="7 a"/>
        </w:smartTagPr>
        <w:r w:rsidRPr="00D65693" w:rsidR="003509FF">
          <w:rPr>
            <w:rFonts w:cs="Times New Roman" w:hint="default"/>
            <w:b/>
          </w:rPr>
          <w:t>110f</w:t>
        </w:r>
      </w:smartTag>
      <w:r w:rsidRPr="00D65693" w:rsidR="003509FF">
        <w:rPr>
          <w:rFonts w:cs="Times New Roman" w:hint="default"/>
          <w:b/>
        </w:rPr>
        <w:t xml:space="preserve"> až</w:t>
      </w:r>
      <w:r w:rsidRPr="00D65693" w:rsidR="003509FF">
        <w:rPr>
          <w:rFonts w:cs="Times New Roman" w:hint="default"/>
          <w:b/>
        </w:rPr>
        <w:t xml:space="preserve"> §</w:t>
      </w:r>
      <w:r w:rsidRPr="00D65693" w:rsidR="003509FF">
        <w:rPr>
          <w:rFonts w:cs="Times New Roman" w:hint="default"/>
          <w:b/>
        </w:rPr>
        <w:t xml:space="preserve"> 110</w:t>
      </w:r>
      <w:r w:rsidR="00AB0D86">
        <w:rPr>
          <w:rFonts w:cs="Times New Roman"/>
          <w:b/>
        </w:rPr>
        <w:t>r</w:t>
      </w:r>
    </w:p>
    <w:p w:rsidR="00D476F0" w:rsidP="00D65693">
      <w:pPr>
        <w:pStyle w:val="ListParagraph"/>
        <w:tabs>
          <w:tab w:val="left" w:pos="1134"/>
        </w:tabs>
        <w:bidi w:val="0"/>
        <w:spacing w:after="0"/>
        <w:ind w:left="0"/>
        <w:jc w:val="both"/>
        <w:rPr>
          <w:rFonts w:ascii="Times New Roman" w:hAnsi="Times New Roman" w:cs="Times New Roman"/>
          <w:lang w:val="sk-SK"/>
        </w:rPr>
      </w:pPr>
    </w:p>
    <w:p w:rsidR="00CD4618" w:rsidRPr="00D65693" w:rsidP="00D65693">
      <w:pPr>
        <w:pStyle w:val="ListParagraph"/>
        <w:bidi w:val="0"/>
        <w:spacing w:after="0"/>
        <w:ind w:left="0"/>
        <w:jc w:val="both"/>
        <w:rPr>
          <w:rFonts w:ascii="Times New Roman" w:hAnsi="Times New Roman" w:cs="Times New Roman"/>
          <w:b/>
          <w:u w:val="single"/>
          <w:lang w:val="sk-SK"/>
        </w:rPr>
      </w:pPr>
      <w:r w:rsidR="00AB0D86">
        <w:rPr>
          <w:rFonts w:ascii="Times New Roman" w:hAnsi="Times New Roman" w:cs="Times New Roman" w:hint="default"/>
          <w:b/>
          <w:u w:val="single"/>
          <w:lang w:val="sk-SK"/>
        </w:rPr>
        <w:t>K §</w:t>
      </w:r>
      <w:r w:rsidR="00AB0D86">
        <w:rPr>
          <w:rFonts w:ascii="Times New Roman" w:hAnsi="Times New Roman" w:cs="Times New Roman" w:hint="default"/>
          <w:b/>
          <w:u w:val="single"/>
          <w:lang w:val="sk-SK"/>
        </w:rPr>
        <w:t xml:space="preserve"> 110f</w:t>
      </w:r>
    </w:p>
    <w:p w:rsidR="00CD4618" w:rsidRPr="00D65693" w:rsidP="00D65693">
      <w:pPr>
        <w:pStyle w:val="ListParagraph"/>
        <w:bidi w:val="0"/>
        <w:spacing w:after="0"/>
        <w:ind w:left="0"/>
        <w:jc w:val="both"/>
        <w:rPr>
          <w:rFonts w:ascii="Times New Roman" w:hAnsi="Times New Roman" w:cs="Times New Roman"/>
          <w:lang w:val="sk-SK"/>
        </w:rPr>
      </w:pPr>
      <w:r w:rsidRPr="00D65693" w:rsidR="00936BC7">
        <w:rPr>
          <w:rFonts w:ascii="Times New Roman" w:hAnsi="Times New Roman" w:cs="Times New Roman"/>
          <w:lang w:val="sk-SK"/>
        </w:rPr>
        <w:tab/>
      </w:r>
      <w:r w:rsidRPr="00D65693" w:rsidR="003509FF">
        <w:rPr>
          <w:rFonts w:ascii="Times New Roman" w:hAnsi="Times New Roman" w:cs="Times New Roman" w:hint="default"/>
          <w:lang w:val="sk-SK"/>
        </w:rPr>
        <w:t>Cieľ</w:t>
      </w:r>
      <w:r w:rsidRPr="00D65693" w:rsidR="003509FF">
        <w:rPr>
          <w:rFonts w:ascii="Times New Roman" w:hAnsi="Times New Roman" w:cs="Times New Roman" w:hint="default"/>
          <w:lang w:val="sk-SK"/>
        </w:rPr>
        <w:t>om tohto ustanovenia je vylúč</w:t>
      </w:r>
      <w:r w:rsidRPr="00D65693" w:rsidR="003509FF">
        <w:rPr>
          <w:rFonts w:ascii="Times New Roman" w:hAnsi="Times New Roman" w:cs="Times New Roman" w:hint="default"/>
          <w:lang w:val="sk-SK"/>
        </w:rPr>
        <w:t>iť</w:t>
      </w:r>
      <w:r w:rsidRPr="00D65693" w:rsidR="003509FF">
        <w:rPr>
          <w:rFonts w:ascii="Times New Roman" w:hAnsi="Times New Roman" w:cs="Times New Roman" w:hint="default"/>
          <w:lang w:val="sk-SK"/>
        </w:rPr>
        <w:t xml:space="preserve"> retroaktivitu a zabezpeč</w:t>
      </w:r>
      <w:r w:rsidRPr="00D65693" w:rsidR="003509FF">
        <w:rPr>
          <w:rFonts w:ascii="Times New Roman" w:hAnsi="Times New Roman" w:cs="Times New Roman" w:hint="default"/>
          <w:lang w:val="sk-SK"/>
        </w:rPr>
        <w:t>iť</w:t>
      </w:r>
      <w:r w:rsidRPr="00D65693" w:rsidR="003509FF">
        <w:rPr>
          <w:rFonts w:ascii="Times New Roman" w:hAnsi="Times New Roman" w:cs="Times New Roman" w:hint="default"/>
          <w:lang w:val="sk-SK"/>
        </w:rPr>
        <w:t>, aby sa fyzická</w:t>
      </w:r>
      <w:r w:rsidRPr="00D65693" w:rsidR="003509FF">
        <w:rPr>
          <w:rFonts w:ascii="Times New Roman" w:hAnsi="Times New Roman" w:cs="Times New Roman" w:hint="default"/>
          <w:lang w:val="sk-SK"/>
        </w:rPr>
        <w:t xml:space="preserve"> osoba, ktorá</w:t>
      </w:r>
      <w:r w:rsidRPr="00D65693" w:rsidR="003509FF">
        <w:rPr>
          <w:rFonts w:ascii="Times New Roman" w:hAnsi="Times New Roman" w:cs="Times New Roman" w:hint="default"/>
          <w:lang w:val="sk-SK"/>
        </w:rPr>
        <w:t xml:space="preserve"> je zodpovedná</w:t>
      </w:r>
      <w:r w:rsidRPr="00D65693" w:rsidR="003509FF">
        <w:rPr>
          <w:rFonts w:ascii="Times New Roman" w:hAnsi="Times New Roman" w:cs="Times New Roman" w:hint="default"/>
          <w:lang w:val="sk-SK"/>
        </w:rPr>
        <w:t xml:space="preserve"> za poskytovanie sociá</w:t>
      </w:r>
      <w:r w:rsidRPr="00D65693" w:rsidR="003509FF">
        <w:rPr>
          <w:rFonts w:ascii="Times New Roman" w:hAnsi="Times New Roman" w:cs="Times New Roman" w:hint="default"/>
          <w:lang w:val="sk-SK"/>
        </w:rPr>
        <w:t>lnej služ</w:t>
      </w:r>
      <w:r w:rsidRPr="00D65693" w:rsidR="003509FF">
        <w:rPr>
          <w:rFonts w:ascii="Times New Roman" w:hAnsi="Times New Roman" w:cs="Times New Roman" w:hint="default"/>
          <w:lang w:val="sk-SK"/>
        </w:rPr>
        <w:t>by a ktorá</w:t>
      </w:r>
      <w:r w:rsidRPr="00D65693" w:rsidR="003509FF">
        <w:rPr>
          <w:rFonts w:ascii="Times New Roman" w:hAnsi="Times New Roman" w:cs="Times New Roman" w:hint="default"/>
          <w:lang w:val="sk-SK"/>
        </w:rPr>
        <w:t xml:space="preserve"> spĺň</w:t>
      </w:r>
      <w:r w:rsidRPr="00D65693" w:rsidR="003509FF">
        <w:rPr>
          <w:rFonts w:ascii="Times New Roman" w:hAnsi="Times New Roman" w:cs="Times New Roman" w:hint="default"/>
          <w:lang w:val="sk-SK"/>
        </w:rPr>
        <w:t>ala podmienky podľ</w:t>
      </w:r>
      <w:r w:rsidRPr="00D65693" w:rsidR="003509FF">
        <w:rPr>
          <w:rFonts w:ascii="Times New Roman" w:hAnsi="Times New Roman" w:cs="Times New Roman" w:hint="default"/>
          <w:lang w:val="sk-SK"/>
        </w:rPr>
        <w:t>a §</w:t>
      </w:r>
      <w:r w:rsidRPr="00D65693" w:rsidR="003509FF">
        <w:rPr>
          <w:rFonts w:ascii="Times New Roman" w:hAnsi="Times New Roman" w:cs="Times New Roman" w:hint="default"/>
          <w:lang w:val="sk-SK"/>
        </w:rPr>
        <w:t xml:space="preserve"> 63 ods. 4 platnej prá</w:t>
      </w:r>
      <w:r w:rsidRPr="00D65693" w:rsidR="003509FF">
        <w:rPr>
          <w:rFonts w:ascii="Times New Roman" w:hAnsi="Times New Roman" w:cs="Times New Roman" w:hint="default"/>
          <w:lang w:val="sk-SK"/>
        </w:rPr>
        <w:t>vnej ú</w:t>
      </w:r>
      <w:r w:rsidRPr="00D65693" w:rsidR="003509FF">
        <w:rPr>
          <w:rFonts w:ascii="Times New Roman" w:hAnsi="Times New Roman" w:cs="Times New Roman" w:hint="default"/>
          <w:lang w:val="sk-SK"/>
        </w:rPr>
        <w:t>pravy (nie je urč</w:t>
      </w:r>
      <w:r w:rsidRPr="00D65693" w:rsidR="003509FF">
        <w:rPr>
          <w:rFonts w:ascii="Times New Roman" w:hAnsi="Times New Roman" w:cs="Times New Roman" w:hint="default"/>
          <w:lang w:val="sk-SK"/>
        </w:rPr>
        <w:t>ený</w:t>
      </w:r>
      <w:r w:rsidRPr="00D65693" w:rsidR="003509FF">
        <w:rPr>
          <w:rFonts w:ascii="Times New Roman" w:hAnsi="Times New Roman" w:cs="Times New Roman" w:hint="default"/>
          <w:lang w:val="sk-SK"/>
        </w:rPr>
        <w:t xml:space="preserve"> stupeň</w:t>
      </w:r>
      <w:r w:rsidRPr="00D65693" w:rsidR="003509FF">
        <w:rPr>
          <w:rFonts w:ascii="Times New Roman" w:hAnsi="Times New Roman" w:cs="Times New Roman" w:hint="default"/>
          <w:lang w:val="sk-SK"/>
        </w:rPr>
        <w:t xml:space="preserve"> vzdelania zodpovednej osoby pre poskytovanie  jednotlivý</w:t>
      </w:r>
      <w:r w:rsidRPr="00D65693" w:rsidR="003509FF">
        <w:rPr>
          <w:rFonts w:ascii="Times New Roman" w:hAnsi="Times New Roman" w:cs="Times New Roman" w:hint="default"/>
          <w:lang w:val="sk-SK"/>
        </w:rPr>
        <w:t>ch druhov sociá</w:t>
      </w:r>
      <w:r w:rsidRPr="00D65693" w:rsidR="003509FF">
        <w:rPr>
          <w:rFonts w:ascii="Times New Roman" w:hAnsi="Times New Roman" w:cs="Times New Roman" w:hint="default"/>
          <w:lang w:val="sk-SK"/>
        </w:rPr>
        <w:t>lnych služ</w:t>
      </w:r>
      <w:r w:rsidRPr="00D65693" w:rsidR="003509FF">
        <w:rPr>
          <w:rFonts w:ascii="Times New Roman" w:hAnsi="Times New Roman" w:cs="Times New Roman" w:hint="default"/>
          <w:lang w:val="sk-SK"/>
        </w:rPr>
        <w:t>ieb) bola  považ</w:t>
      </w:r>
      <w:r w:rsidRPr="00D65693" w:rsidR="003509FF">
        <w:rPr>
          <w:rFonts w:ascii="Times New Roman" w:hAnsi="Times New Roman" w:cs="Times New Roman" w:hint="default"/>
          <w:lang w:val="sk-SK"/>
        </w:rPr>
        <w:t>ovaná</w:t>
      </w:r>
      <w:r w:rsidRPr="00D65693" w:rsidR="003509FF">
        <w:rPr>
          <w:rFonts w:ascii="Times New Roman" w:hAnsi="Times New Roman" w:cs="Times New Roman" w:hint="default"/>
          <w:lang w:val="sk-SK"/>
        </w:rPr>
        <w:t xml:space="preserve"> za odborne spô</w:t>
      </w:r>
      <w:r w:rsidRPr="00D65693" w:rsidR="003509FF">
        <w:rPr>
          <w:rFonts w:ascii="Times New Roman" w:hAnsi="Times New Roman" w:cs="Times New Roman" w:hint="default"/>
          <w:lang w:val="sk-SK"/>
        </w:rPr>
        <w:t>sobilú</w:t>
      </w:r>
      <w:r w:rsidRPr="00D65693" w:rsidR="003509FF">
        <w:rPr>
          <w:rFonts w:ascii="Times New Roman" w:hAnsi="Times New Roman" w:cs="Times New Roman" w:hint="default"/>
          <w:lang w:val="sk-SK"/>
        </w:rPr>
        <w:t xml:space="preserve"> aj podľ</w:t>
      </w:r>
      <w:r w:rsidRPr="00D65693" w:rsidR="003509FF">
        <w:rPr>
          <w:rFonts w:ascii="Times New Roman" w:hAnsi="Times New Roman" w:cs="Times New Roman" w:hint="default"/>
          <w:lang w:val="sk-SK"/>
        </w:rPr>
        <w:t>a zá</w:t>
      </w:r>
      <w:r w:rsidRPr="00D65693" w:rsidR="003509FF">
        <w:rPr>
          <w:rFonts w:ascii="Times New Roman" w:hAnsi="Times New Roman" w:cs="Times New Roman" w:hint="default"/>
          <w:lang w:val="sk-SK"/>
        </w:rPr>
        <w:t>kona úč</w:t>
      </w:r>
      <w:r w:rsidRPr="00D65693" w:rsidR="003509FF">
        <w:rPr>
          <w:rFonts w:ascii="Times New Roman" w:hAnsi="Times New Roman" w:cs="Times New Roman" w:hint="default"/>
          <w:lang w:val="sk-SK"/>
        </w:rPr>
        <w:t>inné</w:t>
      </w:r>
      <w:r w:rsidRPr="00D65693" w:rsidR="003509FF">
        <w:rPr>
          <w:rFonts w:ascii="Times New Roman" w:hAnsi="Times New Roman" w:cs="Times New Roman" w:hint="default"/>
          <w:lang w:val="sk-SK"/>
        </w:rPr>
        <w:t>ho od 1. januá</w:t>
      </w:r>
      <w:r w:rsidRPr="00D65693" w:rsidR="003509FF">
        <w:rPr>
          <w:rFonts w:ascii="Times New Roman" w:hAnsi="Times New Roman" w:cs="Times New Roman" w:hint="default"/>
          <w:lang w:val="sk-SK"/>
        </w:rPr>
        <w:t>ra 2014.</w:t>
      </w:r>
    </w:p>
    <w:p w:rsidR="00CD4618" w:rsidRPr="00D65693" w:rsidP="00D65693">
      <w:pPr>
        <w:pStyle w:val="Standard"/>
        <w:bidi w:val="0"/>
        <w:jc w:val="both"/>
        <w:rPr>
          <w:rFonts w:cs="Times New Roman"/>
        </w:rPr>
      </w:pPr>
    </w:p>
    <w:p w:rsidR="00CD4618" w:rsidRPr="00D65693" w:rsidP="00D65693">
      <w:pPr>
        <w:pStyle w:val="ListParagraph"/>
        <w:bidi w:val="0"/>
        <w:spacing w:after="0"/>
        <w:ind w:left="0"/>
        <w:jc w:val="both"/>
        <w:rPr>
          <w:rFonts w:ascii="Times New Roman" w:hAnsi="Times New Roman" w:cs="Times New Roman"/>
          <w:b/>
          <w:u w:val="single"/>
          <w:lang w:val="sk-SK"/>
        </w:rPr>
      </w:pPr>
      <w:r w:rsidR="00E55B8F">
        <w:rPr>
          <w:rFonts w:ascii="Times New Roman" w:hAnsi="Times New Roman" w:cs="Times New Roman" w:hint="default"/>
          <w:b/>
          <w:u w:val="single"/>
          <w:lang w:val="sk-SK"/>
        </w:rPr>
        <w:t>K §</w:t>
      </w:r>
      <w:r w:rsidR="00E55B8F">
        <w:rPr>
          <w:rFonts w:ascii="Times New Roman" w:hAnsi="Times New Roman" w:cs="Times New Roman" w:hint="default"/>
          <w:b/>
          <w:u w:val="single"/>
          <w:lang w:val="sk-SK"/>
        </w:rPr>
        <w:t xml:space="preserve"> 110g</w:t>
      </w:r>
    </w:p>
    <w:p w:rsidR="00CD4618" w:rsidRPr="00D65693" w:rsidP="00D65693">
      <w:pPr>
        <w:pStyle w:val="ListParagraph"/>
        <w:bidi w:val="0"/>
        <w:spacing w:after="0"/>
        <w:ind w:left="0"/>
        <w:jc w:val="both"/>
        <w:rPr>
          <w:rFonts w:ascii="Times New Roman" w:hAnsi="Times New Roman" w:cs="Times New Roman"/>
          <w:lang w:val="sk-SK"/>
        </w:rPr>
      </w:pPr>
      <w:r w:rsidRPr="00D65693" w:rsidR="00936BC7">
        <w:rPr>
          <w:rFonts w:ascii="Times New Roman" w:hAnsi="Times New Roman" w:cs="Times New Roman"/>
          <w:lang w:val="sk-SK"/>
        </w:rPr>
        <w:tab/>
      </w:r>
      <w:r w:rsidRPr="00D65693" w:rsidR="003509FF">
        <w:rPr>
          <w:rFonts w:ascii="Times New Roman" w:hAnsi="Times New Roman" w:cs="Times New Roman" w:hint="default"/>
          <w:lang w:val="sk-SK"/>
        </w:rPr>
        <w:t>Nakoľ</w:t>
      </w:r>
      <w:r w:rsidRPr="00D65693" w:rsidR="003509FF">
        <w:rPr>
          <w:rFonts w:ascii="Times New Roman" w:hAnsi="Times New Roman" w:cs="Times New Roman" w:hint="default"/>
          <w:lang w:val="sk-SK"/>
        </w:rPr>
        <w:t>ko sa v ustanov</w:t>
      </w:r>
      <w:r w:rsidRPr="00D65693" w:rsidR="003509FF">
        <w:rPr>
          <w:rFonts w:ascii="Times New Roman" w:hAnsi="Times New Roman" w:cs="Times New Roman" w:hint="default"/>
          <w:lang w:val="sk-SK"/>
        </w:rPr>
        <w:t>ení</w:t>
      </w:r>
      <w:r w:rsidRPr="00D65693" w:rsidR="003509FF">
        <w:rPr>
          <w:rFonts w:ascii="Times New Roman" w:hAnsi="Times New Roman" w:cs="Times New Roman" w:hint="default"/>
          <w:lang w:val="sk-SK"/>
        </w:rPr>
        <w:t xml:space="preserve"> §</w:t>
      </w:r>
      <w:r w:rsidRPr="00D65693" w:rsidR="003509FF">
        <w:rPr>
          <w:rFonts w:ascii="Times New Roman" w:hAnsi="Times New Roman" w:cs="Times New Roman" w:hint="default"/>
          <w:lang w:val="sk-SK"/>
        </w:rPr>
        <w:t xml:space="preserve"> 38 navrhuje ustanoviť</w:t>
      </w:r>
      <w:r w:rsidRPr="00D65693" w:rsidR="003509FF">
        <w:rPr>
          <w:rFonts w:ascii="Times New Roman" w:hAnsi="Times New Roman" w:cs="Times New Roman" w:hint="default"/>
          <w:lang w:val="sk-SK"/>
        </w:rPr>
        <w:t>, ž</w:t>
      </w:r>
      <w:r w:rsidRPr="00D65693" w:rsidR="003509FF">
        <w:rPr>
          <w:rFonts w:ascii="Times New Roman" w:hAnsi="Times New Roman" w:cs="Times New Roman" w:hint="default"/>
          <w:lang w:val="sk-SK"/>
        </w:rPr>
        <w:t>e sociá</w:t>
      </w:r>
      <w:r w:rsidRPr="00D65693" w:rsidR="003509FF">
        <w:rPr>
          <w:rFonts w:ascii="Times New Roman" w:hAnsi="Times New Roman" w:cs="Times New Roman" w:hint="default"/>
          <w:lang w:val="sk-SK"/>
        </w:rPr>
        <w:t>lna služ</w:t>
      </w:r>
      <w:r w:rsidRPr="00D65693" w:rsidR="003509FF">
        <w:rPr>
          <w:rFonts w:ascii="Times New Roman" w:hAnsi="Times New Roman" w:cs="Times New Roman" w:hint="default"/>
          <w:lang w:val="sk-SK"/>
        </w:rPr>
        <w:t>ba v domove sociá</w:t>
      </w:r>
      <w:r w:rsidRPr="00D65693" w:rsidR="003509FF">
        <w:rPr>
          <w:rFonts w:ascii="Times New Roman" w:hAnsi="Times New Roman" w:cs="Times New Roman" w:hint="default"/>
          <w:lang w:val="sk-SK"/>
        </w:rPr>
        <w:t>lnych služ</w:t>
      </w:r>
      <w:r w:rsidRPr="00D65693" w:rsidR="003509FF">
        <w:rPr>
          <w:rFonts w:ascii="Times New Roman" w:hAnsi="Times New Roman" w:cs="Times New Roman" w:hint="default"/>
          <w:lang w:val="sk-SK"/>
        </w:rPr>
        <w:t>ieb sa  bude poskytovať</w:t>
      </w:r>
      <w:r w:rsidRPr="00D65693" w:rsidR="003509FF">
        <w:rPr>
          <w:rFonts w:ascii="Times New Roman" w:hAnsi="Times New Roman" w:cs="Times New Roman" w:hint="default"/>
          <w:lang w:val="sk-SK"/>
        </w:rPr>
        <w:t xml:space="preserve"> len fyzickej osobe,</w:t>
      </w:r>
      <w:r w:rsidR="00EB6681">
        <w:rPr>
          <w:rFonts w:ascii="Times New Roman" w:hAnsi="Times New Roman" w:cs="Times New Roman"/>
          <w:lang w:val="sk-SK"/>
        </w:rPr>
        <w:t xml:space="preserve"> od 18 rokov veku do </w:t>
      </w:r>
      <w:r w:rsidRPr="00D65693" w:rsidR="003509FF">
        <w:rPr>
          <w:rFonts w:ascii="Times New Roman" w:hAnsi="Times New Roman" w:cs="Times New Roman" w:hint="default"/>
          <w:lang w:val="sk-SK"/>
        </w:rPr>
        <w:t>dovŕš</w:t>
      </w:r>
      <w:r w:rsidR="00E106E9">
        <w:rPr>
          <w:rFonts w:ascii="Times New Roman" w:hAnsi="Times New Roman" w:cs="Times New Roman"/>
          <w:lang w:val="sk-SK"/>
        </w:rPr>
        <w:t>enia</w:t>
      </w:r>
      <w:r w:rsidRPr="00D65693" w:rsidR="003509FF">
        <w:rPr>
          <w:rFonts w:ascii="Times New Roman" w:hAnsi="Times New Roman" w:cs="Times New Roman" w:hint="default"/>
          <w:lang w:val="sk-SK"/>
        </w:rPr>
        <w:t xml:space="preserve"> dô</w:t>
      </w:r>
      <w:r w:rsidRPr="00D65693" w:rsidR="003509FF">
        <w:rPr>
          <w:rFonts w:ascii="Times New Roman" w:hAnsi="Times New Roman" w:cs="Times New Roman" w:hint="default"/>
          <w:lang w:val="sk-SK"/>
        </w:rPr>
        <w:t>chodkov</w:t>
      </w:r>
      <w:r w:rsidR="00E106E9">
        <w:rPr>
          <w:rFonts w:ascii="Times New Roman" w:hAnsi="Times New Roman" w:cs="Times New Roman" w:hint="default"/>
          <w:lang w:val="sk-SK"/>
        </w:rPr>
        <w:t>é</w:t>
      </w:r>
      <w:r w:rsidR="00E106E9">
        <w:rPr>
          <w:rFonts w:ascii="Times New Roman" w:hAnsi="Times New Roman" w:cs="Times New Roman" w:hint="default"/>
          <w:lang w:val="sk-SK"/>
        </w:rPr>
        <w:t>ho veku</w:t>
      </w:r>
      <w:r w:rsidRPr="00D65693" w:rsidR="003509FF">
        <w:rPr>
          <w:rFonts w:ascii="Times New Roman" w:hAnsi="Times New Roman" w:cs="Times New Roman"/>
          <w:lang w:val="sk-SK"/>
        </w:rPr>
        <w:t>, po 31.</w:t>
      </w:r>
      <w:r w:rsidRPr="00D65693" w:rsidR="00936BC7">
        <w:rPr>
          <w:rFonts w:ascii="Times New Roman" w:hAnsi="Times New Roman" w:cs="Times New Roman"/>
          <w:lang w:val="sk-SK"/>
        </w:rPr>
        <w:t xml:space="preserve"> decembri </w:t>
      </w:r>
      <w:r w:rsidRPr="00D65693" w:rsidR="003509FF">
        <w:rPr>
          <w:rFonts w:ascii="Times New Roman" w:hAnsi="Times New Roman" w:cs="Times New Roman" w:hint="default"/>
          <w:lang w:val="sk-SK"/>
        </w:rPr>
        <w:t>2013 nebude veľ</w:t>
      </w:r>
      <w:r w:rsidRPr="00D65693" w:rsidR="003509FF">
        <w:rPr>
          <w:rFonts w:ascii="Times New Roman" w:hAnsi="Times New Roman" w:cs="Times New Roman" w:hint="default"/>
          <w:lang w:val="sk-SK"/>
        </w:rPr>
        <w:t>ký</w:t>
      </w:r>
      <w:r w:rsidRPr="00D65693" w:rsidR="003509FF">
        <w:rPr>
          <w:rFonts w:ascii="Times New Roman" w:hAnsi="Times New Roman" w:cs="Times New Roman" w:hint="default"/>
          <w:lang w:val="sk-SK"/>
        </w:rPr>
        <w:t xml:space="preserve"> poč</w:t>
      </w:r>
      <w:r w:rsidRPr="00D65693" w:rsidR="003509FF">
        <w:rPr>
          <w:rFonts w:ascii="Times New Roman" w:hAnsi="Times New Roman" w:cs="Times New Roman" w:hint="default"/>
          <w:lang w:val="sk-SK"/>
        </w:rPr>
        <w:t>et f</w:t>
      </w:r>
      <w:r w:rsidR="00D476F0">
        <w:rPr>
          <w:rFonts w:ascii="Times New Roman" w:hAnsi="Times New Roman" w:cs="Times New Roman" w:hint="default"/>
          <w:lang w:val="sk-SK"/>
        </w:rPr>
        <w:t>yzický</w:t>
      </w:r>
      <w:r w:rsidR="00D476F0">
        <w:rPr>
          <w:rFonts w:ascii="Times New Roman" w:hAnsi="Times New Roman" w:cs="Times New Roman" w:hint="default"/>
          <w:lang w:val="sk-SK"/>
        </w:rPr>
        <w:t>ch osô</w:t>
      </w:r>
      <w:r w:rsidR="00D476F0">
        <w:rPr>
          <w:rFonts w:ascii="Times New Roman" w:hAnsi="Times New Roman" w:cs="Times New Roman" w:hint="default"/>
          <w:lang w:val="sk-SK"/>
        </w:rPr>
        <w:t>b, ktoré</w:t>
      </w:r>
      <w:r w:rsidR="00D476F0">
        <w:rPr>
          <w:rFonts w:ascii="Times New Roman" w:hAnsi="Times New Roman" w:cs="Times New Roman" w:hint="default"/>
          <w:lang w:val="sk-SK"/>
        </w:rPr>
        <w:t xml:space="preserve"> majú</w:t>
      </w:r>
      <w:r w:rsidR="00D476F0">
        <w:rPr>
          <w:rFonts w:ascii="Times New Roman" w:hAnsi="Times New Roman" w:cs="Times New Roman" w:hint="default"/>
          <w:lang w:val="sk-SK"/>
        </w:rPr>
        <w:t xml:space="preserve"> sí</w:t>
      </w:r>
      <w:r w:rsidR="00D476F0">
        <w:rPr>
          <w:rFonts w:ascii="Times New Roman" w:hAnsi="Times New Roman" w:cs="Times New Roman" w:hint="default"/>
          <w:lang w:val="sk-SK"/>
        </w:rPr>
        <w:t xml:space="preserve">ce </w:t>
      </w:r>
      <w:r w:rsidRPr="00D65693" w:rsidR="003509FF">
        <w:rPr>
          <w:rFonts w:ascii="Times New Roman" w:hAnsi="Times New Roman" w:cs="Times New Roman" w:hint="default"/>
          <w:lang w:val="sk-SK"/>
        </w:rPr>
        <w:t>vydané</w:t>
      </w:r>
      <w:r w:rsidRPr="00D65693" w:rsidR="003509FF">
        <w:rPr>
          <w:rFonts w:ascii="Times New Roman" w:hAnsi="Times New Roman" w:cs="Times New Roman" w:hint="default"/>
          <w:lang w:val="sk-SK"/>
        </w:rPr>
        <w:t xml:space="preserve"> prá</w:t>
      </w:r>
      <w:r w:rsidRPr="00D65693" w:rsidR="003509FF">
        <w:rPr>
          <w:rFonts w:ascii="Times New Roman" w:hAnsi="Times New Roman" w:cs="Times New Roman" w:hint="default"/>
          <w:lang w:val="sk-SK"/>
        </w:rPr>
        <w:t>voplatné</w:t>
      </w:r>
      <w:r w:rsidRPr="00D65693" w:rsidR="003509FF">
        <w:rPr>
          <w:rFonts w:ascii="Times New Roman" w:hAnsi="Times New Roman" w:cs="Times New Roman" w:hint="default"/>
          <w:lang w:val="sk-SK"/>
        </w:rPr>
        <w:t xml:space="preserve"> </w:t>
      </w:r>
      <w:r w:rsidRPr="00D65693" w:rsidR="003509FF">
        <w:rPr>
          <w:rFonts w:ascii="Times New Roman" w:hAnsi="Times New Roman" w:cs="Times New Roman" w:hint="default"/>
          <w:lang w:val="sk-SK"/>
        </w:rPr>
        <w:t>rozhodnutie o odká</w:t>
      </w:r>
      <w:r w:rsidRPr="00D65693" w:rsidR="003509FF">
        <w:rPr>
          <w:rFonts w:ascii="Times New Roman" w:hAnsi="Times New Roman" w:cs="Times New Roman" w:hint="default"/>
          <w:lang w:val="sk-SK"/>
        </w:rPr>
        <w:t>zanosti na tú</w:t>
      </w:r>
      <w:r w:rsidRPr="00D65693" w:rsidR="003509FF">
        <w:rPr>
          <w:rFonts w:ascii="Times New Roman" w:hAnsi="Times New Roman" w:cs="Times New Roman" w:hint="default"/>
          <w:lang w:val="sk-SK"/>
        </w:rPr>
        <w:t>to sociá</w:t>
      </w:r>
      <w:r w:rsidRPr="00D65693" w:rsidR="003509FF">
        <w:rPr>
          <w:rFonts w:ascii="Times New Roman" w:hAnsi="Times New Roman" w:cs="Times New Roman" w:hint="default"/>
          <w:lang w:val="sk-SK"/>
        </w:rPr>
        <w:t>lnu služ</w:t>
      </w:r>
      <w:r w:rsidRPr="00D65693" w:rsidR="003509FF">
        <w:rPr>
          <w:rFonts w:ascii="Times New Roman" w:hAnsi="Times New Roman" w:cs="Times New Roman" w:hint="default"/>
          <w:lang w:val="sk-SK"/>
        </w:rPr>
        <w:t>bu a neposkytuje im eš</w:t>
      </w:r>
      <w:r w:rsidRPr="00D65693" w:rsidR="003509FF">
        <w:rPr>
          <w:rFonts w:ascii="Times New Roman" w:hAnsi="Times New Roman" w:cs="Times New Roman" w:hint="default"/>
          <w:lang w:val="sk-SK"/>
        </w:rPr>
        <w:t>te sociá</w:t>
      </w:r>
      <w:r w:rsidRPr="00D65693" w:rsidR="003509FF">
        <w:rPr>
          <w:rFonts w:ascii="Times New Roman" w:hAnsi="Times New Roman" w:cs="Times New Roman" w:hint="default"/>
          <w:lang w:val="sk-SK"/>
        </w:rPr>
        <w:t>lna služ</w:t>
      </w:r>
      <w:r w:rsidRPr="00D65693" w:rsidR="003509FF">
        <w:rPr>
          <w:rFonts w:ascii="Times New Roman" w:hAnsi="Times New Roman" w:cs="Times New Roman" w:hint="default"/>
          <w:lang w:val="sk-SK"/>
        </w:rPr>
        <w:t>ba, spĺň</w:t>
      </w:r>
      <w:r w:rsidRPr="00D65693" w:rsidR="003509FF">
        <w:rPr>
          <w:rFonts w:ascii="Times New Roman" w:hAnsi="Times New Roman" w:cs="Times New Roman" w:hint="default"/>
          <w:lang w:val="sk-SK"/>
        </w:rPr>
        <w:t>ať</w:t>
      </w:r>
      <w:r w:rsidRPr="00D65693" w:rsidR="003509FF">
        <w:rPr>
          <w:rFonts w:ascii="Times New Roman" w:hAnsi="Times New Roman" w:cs="Times New Roman" w:hint="default"/>
          <w:lang w:val="sk-SK"/>
        </w:rPr>
        <w:t xml:space="preserve"> t</w:t>
      </w:r>
      <w:r w:rsidR="00E106E9">
        <w:rPr>
          <w:rFonts w:ascii="Times New Roman" w:hAnsi="Times New Roman" w:cs="Times New Roman"/>
          <w:lang w:val="sk-SK"/>
        </w:rPr>
        <w:t xml:space="preserve">ieto podmienky. </w:t>
      </w:r>
      <w:r w:rsidRPr="00D65693" w:rsidR="003509FF">
        <w:rPr>
          <w:rFonts w:ascii="Times New Roman" w:hAnsi="Times New Roman" w:cs="Times New Roman" w:hint="default"/>
          <w:lang w:val="sk-SK"/>
        </w:rPr>
        <w:t>Už</w:t>
      </w:r>
      <w:r w:rsidRPr="00D65693" w:rsidR="003509FF">
        <w:rPr>
          <w:rFonts w:ascii="Times New Roman" w:hAnsi="Times New Roman" w:cs="Times New Roman" w:hint="default"/>
          <w:lang w:val="sk-SK"/>
        </w:rPr>
        <w:t xml:space="preserve"> v súč</w:t>
      </w:r>
      <w:r w:rsidRPr="00D65693" w:rsidR="003509FF">
        <w:rPr>
          <w:rFonts w:ascii="Times New Roman" w:hAnsi="Times New Roman" w:cs="Times New Roman" w:hint="default"/>
          <w:lang w:val="sk-SK"/>
        </w:rPr>
        <w:t>asnosti sa sociá</w:t>
      </w:r>
      <w:r w:rsidRPr="00D65693" w:rsidR="003509FF">
        <w:rPr>
          <w:rFonts w:ascii="Times New Roman" w:hAnsi="Times New Roman" w:cs="Times New Roman" w:hint="default"/>
          <w:lang w:val="sk-SK"/>
        </w:rPr>
        <w:t>lna služ</w:t>
      </w:r>
      <w:r w:rsidRPr="00D65693" w:rsidR="003509FF">
        <w:rPr>
          <w:rFonts w:ascii="Times New Roman" w:hAnsi="Times New Roman" w:cs="Times New Roman" w:hint="default"/>
          <w:lang w:val="sk-SK"/>
        </w:rPr>
        <w:t>ba v domovoch sociá</w:t>
      </w:r>
      <w:r w:rsidRPr="00D65693" w:rsidR="003509FF">
        <w:rPr>
          <w:rFonts w:ascii="Times New Roman" w:hAnsi="Times New Roman" w:cs="Times New Roman" w:hint="default"/>
          <w:lang w:val="sk-SK"/>
        </w:rPr>
        <w:t>lnych služ</w:t>
      </w:r>
      <w:r w:rsidRPr="00D65693" w:rsidR="003509FF">
        <w:rPr>
          <w:rFonts w:ascii="Times New Roman" w:hAnsi="Times New Roman" w:cs="Times New Roman" w:hint="default"/>
          <w:lang w:val="sk-SK"/>
        </w:rPr>
        <w:t>ieb poskytuje znač</w:t>
      </w:r>
      <w:r w:rsidRPr="00D65693" w:rsidR="003509FF">
        <w:rPr>
          <w:rFonts w:ascii="Times New Roman" w:hAnsi="Times New Roman" w:cs="Times New Roman" w:hint="default"/>
          <w:lang w:val="sk-SK"/>
        </w:rPr>
        <w:t>né</w:t>
      </w:r>
      <w:r w:rsidRPr="00D65693" w:rsidR="003509FF">
        <w:rPr>
          <w:rFonts w:ascii="Times New Roman" w:hAnsi="Times New Roman" w:cs="Times New Roman" w:hint="default"/>
          <w:lang w:val="sk-SK"/>
        </w:rPr>
        <w:t>mu poč</w:t>
      </w:r>
      <w:r w:rsidRPr="00D65693" w:rsidR="003509FF">
        <w:rPr>
          <w:rFonts w:ascii="Times New Roman" w:hAnsi="Times New Roman" w:cs="Times New Roman" w:hint="default"/>
          <w:lang w:val="sk-SK"/>
        </w:rPr>
        <w:t>tu seniorov (k 31.</w:t>
      </w:r>
      <w:r w:rsidRPr="00D65693" w:rsidR="00936BC7">
        <w:rPr>
          <w:rFonts w:ascii="Times New Roman" w:hAnsi="Times New Roman" w:cs="Times New Roman"/>
          <w:lang w:val="sk-SK"/>
        </w:rPr>
        <w:t xml:space="preserve"> decembru </w:t>
      </w:r>
      <w:r w:rsidRPr="00D65693" w:rsidR="003509FF">
        <w:rPr>
          <w:rFonts w:ascii="Times New Roman" w:hAnsi="Times New Roman" w:cs="Times New Roman"/>
          <w:lang w:val="sk-SK"/>
        </w:rPr>
        <w:t>2011 ich bolo 9 114)</w:t>
      </w:r>
      <w:r w:rsidR="00025665">
        <w:rPr>
          <w:rFonts w:ascii="Times New Roman" w:hAnsi="Times New Roman" w:cs="Times New Roman"/>
          <w:lang w:val="sk-SK"/>
        </w:rPr>
        <w:t>.</w:t>
      </w:r>
      <w:r w:rsidRPr="00D65693" w:rsidR="003509FF">
        <w:rPr>
          <w:rFonts w:ascii="Times New Roman" w:hAnsi="Times New Roman" w:cs="Times New Roman"/>
          <w:lang w:val="sk-SK"/>
        </w:rPr>
        <w:t xml:space="preserve"> Z uved</w:t>
      </w:r>
      <w:r w:rsidRPr="00D65693" w:rsidR="003509FF">
        <w:rPr>
          <w:rFonts w:ascii="Times New Roman" w:hAnsi="Times New Roman" w:cs="Times New Roman" w:hint="default"/>
          <w:lang w:val="sk-SK"/>
        </w:rPr>
        <w:t>ené</w:t>
      </w:r>
      <w:r w:rsidRPr="00D65693" w:rsidR="003509FF">
        <w:rPr>
          <w:rFonts w:ascii="Times New Roman" w:hAnsi="Times New Roman" w:cs="Times New Roman" w:hint="default"/>
          <w:lang w:val="sk-SK"/>
        </w:rPr>
        <w:t>ho dô</w:t>
      </w:r>
      <w:r w:rsidRPr="00D65693" w:rsidR="003509FF">
        <w:rPr>
          <w:rFonts w:ascii="Times New Roman" w:hAnsi="Times New Roman" w:cs="Times New Roman" w:hint="default"/>
          <w:lang w:val="sk-SK"/>
        </w:rPr>
        <w:t>vodu sa navrhuje poskytovateľ</w:t>
      </w:r>
      <w:r w:rsidRPr="00D65693" w:rsidR="003509FF">
        <w:rPr>
          <w:rFonts w:ascii="Times New Roman" w:hAnsi="Times New Roman" w:cs="Times New Roman" w:hint="default"/>
          <w:lang w:val="sk-SK"/>
        </w:rPr>
        <w:t>ovi sociá</w:t>
      </w:r>
      <w:r w:rsidRPr="00D65693" w:rsidR="003509FF">
        <w:rPr>
          <w:rFonts w:ascii="Times New Roman" w:hAnsi="Times New Roman" w:cs="Times New Roman" w:hint="default"/>
          <w:lang w:val="sk-SK"/>
        </w:rPr>
        <w:t>lnej služ</w:t>
      </w:r>
      <w:r w:rsidRPr="00D65693" w:rsidR="003509FF">
        <w:rPr>
          <w:rFonts w:ascii="Times New Roman" w:hAnsi="Times New Roman" w:cs="Times New Roman" w:hint="default"/>
          <w:lang w:val="sk-SK"/>
        </w:rPr>
        <w:t>by ulož</w:t>
      </w:r>
      <w:r w:rsidRPr="00D65693" w:rsidR="003509FF">
        <w:rPr>
          <w:rFonts w:ascii="Times New Roman" w:hAnsi="Times New Roman" w:cs="Times New Roman" w:hint="default"/>
          <w:lang w:val="sk-SK"/>
        </w:rPr>
        <w:t>iť</w:t>
      </w:r>
      <w:r w:rsidRPr="00D65693" w:rsidR="003509FF">
        <w:rPr>
          <w:rFonts w:ascii="Times New Roman" w:hAnsi="Times New Roman" w:cs="Times New Roman" w:hint="default"/>
          <w:lang w:val="sk-SK"/>
        </w:rPr>
        <w:t xml:space="preserve"> povinnosť</w:t>
      </w:r>
      <w:r w:rsidRPr="00D65693" w:rsidR="003509FF">
        <w:rPr>
          <w:rFonts w:ascii="Times New Roman" w:hAnsi="Times New Roman" w:cs="Times New Roman" w:hint="default"/>
          <w:lang w:val="sk-SK"/>
        </w:rPr>
        <w:t>, aby</w:t>
      </w:r>
      <w:r w:rsidR="00E106E9">
        <w:rPr>
          <w:rFonts w:ascii="Times New Roman" w:hAnsi="Times New Roman" w:cs="Times New Roman"/>
          <w:lang w:val="sk-SK"/>
        </w:rPr>
        <w:t xml:space="preserve"> sa </w:t>
      </w:r>
      <w:r w:rsidRPr="00D65693" w:rsidR="003509FF">
        <w:rPr>
          <w:rFonts w:ascii="Times New Roman" w:hAnsi="Times New Roman" w:cs="Times New Roman"/>
          <w:lang w:val="sk-SK"/>
        </w:rPr>
        <w:t xml:space="preserve"> </w:t>
      </w:r>
      <w:r w:rsidR="00E106E9">
        <w:rPr>
          <w:rFonts w:ascii="Times New Roman" w:hAnsi="Times New Roman" w:cs="Times New Roman" w:hint="default"/>
          <w:lang w:val="sk-SK"/>
        </w:rPr>
        <w:t>neplnoletý</w:t>
      </w:r>
      <w:r w:rsidR="00E106E9">
        <w:rPr>
          <w:rFonts w:ascii="Times New Roman" w:hAnsi="Times New Roman" w:cs="Times New Roman" w:hint="default"/>
          <w:lang w:val="sk-SK"/>
        </w:rPr>
        <w:t>m osobá</w:t>
      </w:r>
      <w:r w:rsidR="00E106E9">
        <w:rPr>
          <w:rFonts w:ascii="Times New Roman" w:hAnsi="Times New Roman" w:cs="Times New Roman" w:hint="default"/>
          <w:lang w:val="sk-SK"/>
        </w:rPr>
        <w:t xml:space="preserve">m a </w:t>
      </w:r>
      <w:r w:rsidRPr="00D65693" w:rsidR="00E106E9">
        <w:rPr>
          <w:rFonts w:ascii="Times New Roman" w:hAnsi="Times New Roman" w:cs="Times New Roman"/>
          <w:lang w:val="sk-SK"/>
        </w:rPr>
        <w:t xml:space="preserve"> </w:t>
      </w:r>
      <w:r w:rsidRPr="00D65693" w:rsidR="003509FF">
        <w:rPr>
          <w:rFonts w:ascii="Times New Roman" w:hAnsi="Times New Roman" w:cs="Times New Roman" w:hint="default"/>
          <w:lang w:val="sk-SK"/>
        </w:rPr>
        <w:t>osobá</w:t>
      </w:r>
      <w:r w:rsidRPr="00D65693" w:rsidR="003509FF">
        <w:rPr>
          <w:rFonts w:ascii="Times New Roman" w:hAnsi="Times New Roman" w:cs="Times New Roman" w:hint="default"/>
          <w:lang w:val="sk-SK"/>
        </w:rPr>
        <w:t>m v dô</w:t>
      </w:r>
      <w:r w:rsidRPr="00D65693" w:rsidR="003509FF">
        <w:rPr>
          <w:rFonts w:ascii="Times New Roman" w:hAnsi="Times New Roman" w:cs="Times New Roman" w:hint="default"/>
          <w:lang w:val="sk-SK"/>
        </w:rPr>
        <w:t>chodkovom veku</w:t>
      </w:r>
      <w:r w:rsidR="00E106E9">
        <w:rPr>
          <w:rFonts w:ascii="Times New Roman" w:hAnsi="Times New Roman" w:cs="Times New Roman"/>
          <w:lang w:val="sk-SK"/>
        </w:rPr>
        <w:t xml:space="preserve"> </w:t>
      </w:r>
      <w:r w:rsidRPr="00D65693" w:rsidR="003509FF">
        <w:rPr>
          <w:rFonts w:ascii="Times New Roman" w:hAnsi="Times New Roman" w:cs="Times New Roman" w:hint="default"/>
          <w:lang w:val="sk-SK"/>
        </w:rPr>
        <w:t>, ktoré</w:t>
      </w:r>
      <w:r w:rsidRPr="00D65693" w:rsidR="003509FF">
        <w:rPr>
          <w:rFonts w:ascii="Times New Roman" w:hAnsi="Times New Roman" w:cs="Times New Roman" w:hint="default"/>
          <w:lang w:val="sk-SK"/>
        </w:rPr>
        <w:t xml:space="preserve"> na zá</w:t>
      </w:r>
      <w:r w:rsidRPr="00D65693" w:rsidR="003509FF">
        <w:rPr>
          <w:rFonts w:ascii="Times New Roman" w:hAnsi="Times New Roman" w:cs="Times New Roman" w:hint="default"/>
          <w:lang w:val="sk-SK"/>
        </w:rPr>
        <w:t>klade prá</w:t>
      </w:r>
      <w:r w:rsidRPr="00D65693" w:rsidR="003509FF">
        <w:rPr>
          <w:rFonts w:ascii="Times New Roman" w:hAnsi="Times New Roman" w:cs="Times New Roman" w:hint="default"/>
          <w:lang w:val="sk-SK"/>
        </w:rPr>
        <w:t>voplatné</w:t>
      </w:r>
      <w:r w:rsidRPr="00D65693" w:rsidR="003509FF">
        <w:rPr>
          <w:rFonts w:ascii="Times New Roman" w:hAnsi="Times New Roman" w:cs="Times New Roman" w:hint="default"/>
          <w:lang w:val="sk-SK"/>
        </w:rPr>
        <w:t>ho rozhodnutia pož</w:t>
      </w:r>
      <w:r w:rsidRPr="00D65693" w:rsidR="003509FF">
        <w:rPr>
          <w:rFonts w:ascii="Times New Roman" w:hAnsi="Times New Roman" w:cs="Times New Roman" w:hint="default"/>
          <w:lang w:val="sk-SK"/>
        </w:rPr>
        <w:t>iadali o uzatvorenie zmluvy o poskytovaní</w:t>
      </w:r>
      <w:r w:rsidRPr="00D65693" w:rsidR="003509FF">
        <w:rPr>
          <w:rFonts w:ascii="Times New Roman" w:hAnsi="Times New Roman" w:cs="Times New Roman" w:hint="default"/>
          <w:lang w:val="sk-SK"/>
        </w:rPr>
        <w:t xml:space="preserve"> sociá</w:t>
      </w:r>
      <w:r w:rsidRPr="00D65693" w:rsidR="003509FF">
        <w:rPr>
          <w:rFonts w:ascii="Times New Roman" w:hAnsi="Times New Roman" w:cs="Times New Roman" w:hint="default"/>
          <w:lang w:val="sk-SK"/>
        </w:rPr>
        <w:t>lnej služ</w:t>
      </w:r>
      <w:r w:rsidRPr="00D65693" w:rsidR="003509FF">
        <w:rPr>
          <w:rFonts w:ascii="Times New Roman" w:hAnsi="Times New Roman" w:cs="Times New Roman" w:hint="default"/>
          <w:lang w:val="sk-SK"/>
        </w:rPr>
        <w:t xml:space="preserve">by do 31. </w:t>
      </w:r>
      <w:r w:rsidRPr="00D65693" w:rsidR="00936BC7">
        <w:rPr>
          <w:rFonts w:ascii="Times New Roman" w:hAnsi="Times New Roman" w:cs="Times New Roman"/>
          <w:lang w:val="sk-SK"/>
        </w:rPr>
        <w:t>decembra</w:t>
      </w:r>
      <w:r w:rsidRPr="00D65693" w:rsidR="003509FF">
        <w:rPr>
          <w:rFonts w:ascii="Times New Roman" w:hAnsi="Times New Roman" w:cs="Times New Roman"/>
          <w:lang w:val="sk-SK"/>
        </w:rPr>
        <w:t xml:space="preserve"> </w:t>
      </w:r>
      <w:smartTag w:uri="urn:schemas-microsoft-com:office:smarttags" w:element="metricconverter">
        <w:smartTagPr>
          <w:attr w:name="ProductID" w:val="7 a"/>
        </w:smartTagPr>
        <w:r w:rsidRPr="00D65693" w:rsidR="003509FF">
          <w:rPr>
            <w:rFonts w:ascii="Times New Roman" w:hAnsi="Times New Roman" w:cs="Times New Roman"/>
            <w:lang w:val="sk-SK"/>
          </w:rPr>
          <w:t>2013 a</w:t>
        </w:r>
      </w:smartTag>
      <w:r w:rsidRPr="00D65693" w:rsidR="003509FF">
        <w:rPr>
          <w:rFonts w:ascii="Times New Roman" w:hAnsi="Times New Roman" w:cs="Times New Roman" w:hint="default"/>
          <w:lang w:val="sk-SK"/>
        </w:rPr>
        <w:t xml:space="preserve"> tá</w:t>
      </w:r>
      <w:r w:rsidRPr="00D65693" w:rsidR="003509FF">
        <w:rPr>
          <w:rFonts w:ascii="Times New Roman" w:hAnsi="Times New Roman" w:cs="Times New Roman" w:hint="default"/>
          <w:lang w:val="sk-SK"/>
        </w:rPr>
        <w:t>to sociá</w:t>
      </w:r>
      <w:r w:rsidRPr="00D65693" w:rsidR="003509FF">
        <w:rPr>
          <w:rFonts w:ascii="Times New Roman" w:hAnsi="Times New Roman" w:cs="Times New Roman" w:hint="default"/>
          <w:lang w:val="sk-SK"/>
        </w:rPr>
        <w:t>lna služ</w:t>
      </w:r>
      <w:r w:rsidRPr="00D65693" w:rsidR="003509FF">
        <w:rPr>
          <w:rFonts w:ascii="Times New Roman" w:hAnsi="Times New Roman" w:cs="Times New Roman" w:hint="default"/>
          <w:lang w:val="sk-SK"/>
        </w:rPr>
        <w:t>ba sa im nezač</w:t>
      </w:r>
      <w:r w:rsidRPr="00D65693" w:rsidR="003509FF">
        <w:rPr>
          <w:rFonts w:ascii="Times New Roman" w:hAnsi="Times New Roman" w:cs="Times New Roman" w:hint="default"/>
          <w:lang w:val="sk-SK"/>
        </w:rPr>
        <w:t>ala poskytovať</w:t>
      </w:r>
      <w:r w:rsidRPr="00D65693" w:rsidR="003509FF">
        <w:rPr>
          <w:rFonts w:ascii="Times New Roman" w:hAnsi="Times New Roman" w:cs="Times New Roman" w:hint="default"/>
          <w:lang w:val="sk-SK"/>
        </w:rPr>
        <w:t>, bezodkladne a </w:t>
      </w:r>
      <w:r w:rsidRPr="00D65693" w:rsidR="003509FF">
        <w:rPr>
          <w:rFonts w:ascii="Times New Roman" w:hAnsi="Times New Roman" w:cs="Times New Roman" w:hint="default"/>
          <w:lang w:val="sk-SK"/>
        </w:rPr>
        <w:t>pí</w:t>
      </w:r>
      <w:r w:rsidRPr="00D65693" w:rsidR="003509FF">
        <w:rPr>
          <w:rFonts w:ascii="Times New Roman" w:hAnsi="Times New Roman" w:cs="Times New Roman" w:hint="default"/>
          <w:lang w:val="sk-SK"/>
        </w:rPr>
        <w:t>somne ozná</w:t>
      </w:r>
      <w:r w:rsidRPr="00D65693" w:rsidR="003509FF">
        <w:rPr>
          <w:rFonts w:ascii="Times New Roman" w:hAnsi="Times New Roman" w:cs="Times New Roman" w:hint="default"/>
          <w:lang w:val="sk-SK"/>
        </w:rPr>
        <w:t>mili neuzatvorenie zmluvy o </w:t>
      </w:r>
      <w:r w:rsidRPr="00D65693" w:rsidR="003509FF">
        <w:rPr>
          <w:rFonts w:ascii="Times New Roman" w:hAnsi="Times New Roman" w:cs="Times New Roman" w:hint="default"/>
          <w:lang w:val="sk-SK"/>
        </w:rPr>
        <w:t>poskytovaní</w:t>
      </w:r>
      <w:r w:rsidRPr="00D65693" w:rsidR="003509FF">
        <w:rPr>
          <w:rFonts w:ascii="Times New Roman" w:hAnsi="Times New Roman" w:cs="Times New Roman" w:hint="default"/>
          <w:lang w:val="sk-SK"/>
        </w:rPr>
        <w:t xml:space="preserve"> sociá</w:t>
      </w:r>
      <w:r w:rsidRPr="00D65693" w:rsidR="003509FF">
        <w:rPr>
          <w:rFonts w:ascii="Times New Roman" w:hAnsi="Times New Roman" w:cs="Times New Roman" w:hint="default"/>
          <w:lang w:val="sk-SK"/>
        </w:rPr>
        <w:t>lnej služ</w:t>
      </w:r>
      <w:r w:rsidRPr="00D65693" w:rsidR="003509FF">
        <w:rPr>
          <w:rFonts w:ascii="Times New Roman" w:hAnsi="Times New Roman" w:cs="Times New Roman" w:hint="default"/>
          <w:lang w:val="sk-SK"/>
        </w:rPr>
        <w:t>by v </w:t>
      </w:r>
      <w:r w:rsidRPr="00D65693" w:rsidR="003509FF">
        <w:rPr>
          <w:rFonts w:ascii="Times New Roman" w:hAnsi="Times New Roman" w:cs="Times New Roman" w:hint="default"/>
          <w:lang w:val="sk-SK"/>
        </w:rPr>
        <w:t>domove sociá</w:t>
      </w:r>
      <w:r w:rsidRPr="00D65693" w:rsidR="003509FF">
        <w:rPr>
          <w:rFonts w:ascii="Times New Roman" w:hAnsi="Times New Roman" w:cs="Times New Roman" w:hint="default"/>
          <w:lang w:val="sk-SK"/>
        </w:rPr>
        <w:t>lnych služ</w:t>
      </w:r>
      <w:r w:rsidRPr="00D65693" w:rsidR="003509FF">
        <w:rPr>
          <w:rFonts w:ascii="Times New Roman" w:hAnsi="Times New Roman" w:cs="Times New Roman" w:hint="default"/>
          <w:lang w:val="sk-SK"/>
        </w:rPr>
        <w:t>ieb a vrá</w:t>
      </w:r>
      <w:r w:rsidRPr="00D65693" w:rsidR="003509FF">
        <w:rPr>
          <w:rFonts w:ascii="Times New Roman" w:hAnsi="Times New Roman" w:cs="Times New Roman" w:hint="default"/>
          <w:lang w:val="sk-SK"/>
        </w:rPr>
        <w:t>tili im ž</w:t>
      </w:r>
      <w:r w:rsidRPr="00D65693" w:rsidR="003509FF">
        <w:rPr>
          <w:rFonts w:ascii="Times New Roman" w:hAnsi="Times New Roman" w:cs="Times New Roman" w:hint="default"/>
          <w:lang w:val="sk-SK"/>
        </w:rPr>
        <w:t>iadosť</w:t>
      </w:r>
      <w:r w:rsidRPr="00D65693" w:rsidR="003509FF">
        <w:rPr>
          <w:rFonts w:ascii="Times New Roman" w:hAnsi="Times New Roman" w:cs="Times New Roman" w:hint="default"/>
          <w:lang w:val="sk-SK"/>
        </w:rPr>
        <w:t xml:space="preserve"> o uzatvorenie zmluvy o </w:t>
      </w:r>
      <w:r w:rsidRPr="00D65693" w:rsidR="003509FF">
        <w:rPr>
          <w:rFonts w:ascii="Times New Roman" w:hAnsi="Times New Roman" w:cs="Times New Roman" w:hint="default"/>
          <w:lang w:val="sk-SK"/>
        </w:rPr>
        <w:t>poskytovaní</w:t>
      </w:r>
      <w:r w:rsidRPr="00D65693" w:rsidR="003509FF">
        <w:rPr>
          <w:rFonts w:ascii="Times New Roman" w:hAnsi="Times New Roman" w:cs="Times New Roman" w:hint="default"/>
          <w:lang w:val="sk-SK"/>
        </w:rPr>
        <w:t xml:space="preserve"> sociá</w:t>
      </w:r>
      <w:r w:rsidRPr="00D65693" w:rsidR="003509FF">
        <w:rPr>
          <w:rFonts w:ascii="Times New Roman" w:hAnsi="Times New Roman" w:cs="Times New Roman" w:hint="default"/>
          <w:lang w:val="sk-SK"/>
        </w:rPr>
        <w:t>lne</w:t>
      </w:r>
      <w:r w:rsidRPr="00D65693" w:rsidR="003509FF">
        <w:rPr>
          <w:rFonts w:ascii="Times New Roman" w:hAnsi="Times New Roman" w:cs="Times New Roman" w:hint="default"/>
          <w:lang w:val="sk-SK"/>
        </w:rPr>
        <w:t>j služ</w:t>
      </w:r>
      <w:r w:rsidRPr="00D65693" w:rsidR="003509FF">
        <w:rPr>
          <w:rFonts w:ascii="Times New Roman" w:hAnsi="Times New Roman" w:cs="Times New Roman" w:hint="default"/>
          <w:lang w:val="sk-SK"/>
        </w:rPr>
        <w:t>by a </w:t>
      </w:r>
      <w:r w:rsidRPr="00D65693" w:rsidR="003509FF">
        <w:rPr>
          <w:rFonts w:ascii="Times New Roman" w:hAnsi="Times New Roman" w:cs="Times New Roman" w:hint="default"/>
          <w:lang w:val="sk-SK"/>
        </w:rPr>
        <w:t>súč</w:t>
      </w:r>
      <w:r w:rsidRPr="00D65693" w:rsidR="003509FF">
        <w:rPr>
          <w:rFonts w:ascii="Times New Roman" w:hAnsi="Times New Roman" w:cs="Times New Roman" w:hint="default"/>
          <w:lang w:val="sk-SK"/>
        </w:rPr>
        <w:t>asne im poskytli zá</w:t>
      </w:r>
      <w:r w:rsidRPr="00D65693" w:rsidR="003509FF">
        <w:rPr>
          <w:rFonts w:ascii="Times New Roman" w:hAnsi="Times New Roman" w:cs="Times New Roman" w:hint="default"/>
          <w:lang w:val="sk-SK"/>
        </w:rPr>
        <w:t>kladné</w:t>
      </w:r>
      <w:r w:rsidRPr="00D65693" w:rsidR="003509FF">
        <w:rPr>
          <w:rFonts w:ascii="Times New Roman" w:hAnsi="Times New Roman" w:cs="Times New Roman" w:hint="default"/>
          <w:lang w:val="sk-SK"/>
        </w:rPr>
        <w:t xml:space="preserve"> sociá</w:t>
      </w:r>
      <w:r w:rsidRPr="00D65693" w:rsidR="003509FF">
        <w:rPr>
          <w:rFonts w:ascii="Times New Roman" w:hAnsi="Times New Roman" w:cs="Times New Roman" w:hint="default"/>
          <w:lang w:val="sk-SK"/>
        </w:rPr>
        <w:t>lne poradenstvo o </w:t>
      </w:r>
      <w:r w:rsidRPr="00D65693" w:rsidR="003509FF">
        <w:rPr>
          <w:rFonts w:ascii="Times New Roman" w:hAnsi="Times New Roman" w:cs="Times New Roman" w:hint="default"/>
          <w:lang w:val="sk-SK"/>
        </w:rPr>
        <w:t>mož</w:t>
      </w:r>
      <w:r w:rsidRPr="00D65693" w:rsidR="003509FF">
        <w:rPr>
          <w:rFonts w:ascii="Times New Roman" w:hAnsi="Times New Roman" w:cs="Times New Roman" w:hint="default"/>
          <w:lang w:val="sk-SK"/>
        </w:rPr>
        <w:t>nostiach poskytovania iný</w:t>
      </w:r>
      <w:r w:rsidRPr="00D65693" w:rsidR="003509FF">
        <w:rPr>
          <w:rFonts w:ascii="Times New Roman" w:hAnsi="Times New Roman" w:cs="Times New Roman" w:hint="default"/>
          <w:lang w:val="sk-SK"/>
        </w:rPr>
        <w:t>ch sociá</w:t>
      </w:r>
      <w:r w:rsidRPr="00D65693" w:rsidR="003509FF">
        <w:rPr>
          <w:rFonts w:ascii="Times New Roman" w:hAnsi="Times New Roman" w:cs="Times New Roman" w:hint="default"/>
          <w:lang w:val="sk-SK"/>
        </w:rPr>
        <w:t>lnych služ</w:t>
      </w:r>
      <w:r w:rsidRPr="00D65693" w:rsidR="003509FF">
        <w:rPr>
          <w:rFonts w:ascii="Times New Roman" w:hAnsi="Times New Roman" w:cs="Times New Roman" w:hint="default"/>
          <w:lang w:val="sk-SK"/>
        </w:rPr>
        <w:t>ieb, najmä</w:t>
      </w:r>
      <w:r w:rsidRPr="00D65693" w:rsidR="003509FF">
        <w:rPr>
          <w:rFonts w:ascii="Times New Roman" w:hAnsi="Times New Roman" w:cs="Times New Roman" w:hint="default"/>
          <w:lang w:val="sk-SK"/>
        </w:rPr>
        <w:t xml:space="preserve"> sociá</w:t>
      </w:r>
      <w:r w:rsidRPr="00D65693" w:rsidR="003509FF">
        <w:rPr>
          <w:rFonts w:ascii="Times New Roman" w:hAnsi="Times New Roman" w:cs="Times New Roman" w:hint="default"/>
          <w:lang w:val="sk-SK"/>
        </w:rPr>
        <w:t>lnej služ</w:t>
      </w:r>
      <w:r w:rsidRPr="00D65693" w:rsidR="003509FF">
        <w:rPr>
          <w:rFonts w:ascii="Times New Roman" w:hAnsi="Times New Roman" w:cs="Times New Roman" w:hint="default"/>
          <w:lang w:val="sk-SK"/>
        </w:rPr>
        <w:t>by v zariadení</w:t>
      </w:r>
      <w:r w:rsidRPr="00D65693" w:rsidR="003509FF">
        <w:rPr>
          <w:rFonts w:ascii="Times New Roman" w:hAnsi="Times New Roman" w:cs="Times New Roman" w:hint="default"/>
          <w:lang w:val="sk-SK"/>
        </w:rPr>
        <w:t xml:space="preserve"> pre seniorov a opatrovateľ</w:t>
      </w:r>
      <w:r w:rsidRPr="00D65693" w:rsidR="003509FF">
        <w:rPr>
          <w:rFonts w:ascii="Times New Roman" w:hAnsi="Times New Roman" w:cs="Times New Roman" w:hint="default"/>
          <w:lang w:val="sk-SK"/>
        </w:rPr>
        <w:t>skej služ</w:t>
      </w:r>
      <w:r w:rsidRPr="00D65693" w:rsidR="003509FF">
        <w:rPr>
          <w:rFonts w:ascii="Times New Roman" w:hAnsi="Times New Roman" w:cs="Times New Roman" w:hint="default"/>
          <w:lang w:val="sk-SK"/>
        </w:rPr>
        <w:t>by, prí</w:t>
      </w:r>
      <w:r w:rsidRPr="00D65693" w:rsidR="003509FF">
        <w:rPr>
          <w:rFonts w:ascii="Times New Roman" w:hAnsi="Times New Roman" w:cs="Times New Roman" w:hint="default"/>
          <w:lang w:val="sk-SK"/>
        </w:rPr>
        <w:t>padne v š</w:t>
      </w:r>
      <w:r w:rsidRPr="00D65693" w:rsidR="003509FF">
        <w:rPr>
          <w:rFonts w:ascii="Times New Roman" w:hAnsi="Times New Roman" w:cs="Times New Roman" w:hint="default"/>
          <w:lang w:val="sk-SK"/>
        </w:rPr>
        <w:t>pecializovanom zariadení.</w:t>
      </w:r>
      <w:r w:rsidR="00E106E9">
        <w:rPr>
          <w:rFonts w:ascii="Times New Roman" w:hAnsi="Times New Roman" w:cs="Times New Roman" w:hint="default"/>
          <w:lang w:val="sk-SK"/>
        </w:rPr>
        <w:t xml:space="preserve"> Súč</w:t>
      </w:r>
      <w:r w:rsidR="00E106E9">
        <w:rPr>
          <w:rFonts w:ascii="Times New Roman" w:hAnsi="Times New Roman" w:cs="Times New Roman" w:hint="default"/>
          <w:lang w:val="sk-SK"/>
        </w:rPr>
        <w:t xml:space="preserve">asne sa v tomto prechodnom </w:t>
      </w:r>
      <w:r w:rsidR="00E106E9">
        <w:rPr>
          <w:rFonts w:ascii="Times New Roman" w:hAnsi="Times New Roman" w:cs="Times New Roman" w:hint="default"/>
          <w:lang w:val="sk-SK"/>
        </w:rPr>
        <w:t>ustanovení</w:t>
      </w:r>
      <w:r w:rsidR="00E106E9">
        <w:rPr>
          <w:rFonts w:ascii="Times New Roman" w:hAnsi="Times New Roman" w:cs="Times New Roman" w:hint="default"/>
          <w:lang w:val="sk-SK"/>
        </w:rPr>
        <w:t xml:space="preserve"> rieš</w:t>
      </w:r>
      <w:r w:rsidR="00E106E9">
        <w:rPr>
          <w:rFonts w:ascii="Times New Roman" w:hAnsi="Times New Roman" w:cs="Times New Roman" w:hint="default"/>
          <w:lang w:val="sk-SK"/>
        </w:rPr>
        <w:t>ia aj prí</w:t>
      </w:r>
      <w:r w:rsidR="00E106E9">
        <w:rPr>
          <w:rFonts w:ascii="Times New Roman" w:hAnsi="Times New Roman" w:cs="Times New Roman" w:hint="default"/>
          <w:lang w:val="sk-SK"/>
        </w:rPr>
        <w:t>pady klientov, ktorí</w:t>
      </w:r>
      <w:r w:rsidR="00E106E9">
        <w:rPr>
          <w:rFonts w:ascii="Times New Roman" w:hAnsi="Times New Roman" w:cs="Times New Roman" w:hint="default"/>
          <w:lang w:val="sk-SK"/>
        </w:rPr>
        <w:t xml:space="preserve"> boli zaradení</w:t>
      </w:r>
      <w:r w:rsidR="00E106E9">
        <w:rPr>
          <w:rFonts w:ascii="Times New Roman" w:hAnsi="Times New Roman" w:cs="Times New Roman" w:hint="default"/>
          <w:lang w:val="sk-SK"/>
        </w:rPr>
        <w:t xml:space="preserve"> do poradovní</w:t>
      </w:r>
      <w:r w:rsidR="00E106E9">
        <w:rPr>
          <w:rFonts w:ascii="Times New Roman" w:hAnsi="Times New Roman" w:cs="Times New Roman" w:hint="default"/>
          <w:lang w:val="sk-SK"/>
        </w:rPr>
        <w:t>ka č</w:t>
      </w:r>
      <w:r w:rsidR="00E106E9">
        <w:rPr>
          <w:rFonts w:ascii="Times New Roman" w:hAnsi="Times New Roman" w:cs="Times New Roman" w:hint="default"/>
          <w:lang w:val="sk-SK"/>
        </w:rPr>
        <w:t>akateľ</w:t>
      </w:r>
      <w:r w:rsidR="00E106E9">
        <w:rPr>
          <w:rFonts w:ascii="Times New Roman" w:hAnsi="Times New Roman" w:cs="Times New Roman" w:hint="default"/>
          <w:lang w:val="sk-SK"/>
        </w:rPr>
        <w:t>ov a </w:t>
      </w:r>
      <w:r w:rsidR="00E106E9">
        <w:rPr>
          <w:rFonts w:ascii="Times New Roman" w:hAnsi="Times New Roman" w:cs="Times New Roman" w:hint="default"/>
          <w:lang w:val="sk-SK"/>
        </w:rPr>
        <w:t>majú</w:t>
      </w:r>
      <w:r w:rsidR="00E106E9">
        <w:rPr>
          <w:rFonts w:ascii="Times New Roman" w:hAnsi="Times New Roman" w:cs="Times New Roman" w:hint="default"/>
          <w:lang w:val="sk-SK"/>
        </w:rPr>
        <w:t xml:space="preserve"> vydané</w:t>
      </w:r>
      <w:r w:rsidR="00E106E9">
        <w:rPr>
          <w:rFonts w:ascii="Times New Roman" w:hAnsi="Times New Roman" w:cs="Times New Roman" w:hint="default"/>
          <w:lang w:val="sk-SK"/>
        </w:rPr>
        <w:t xml:space="preserve"> prá</w:t>
      </w:r>
      <w:r w:rsidR="00E106E9">
        <w:rPr>
          <w:rFonts w:ascii="Times New Roman" w:hAnsi="Times New Roman" w:cs="Times New Roman" w:hint="default"/>
          <w:lang w:val="sk-SK"/>
        </w:rPr>
        <w:t>voplatné</w:t>
      </w:r>
      <w:r w:rsidR="00E106E9">
        <w:rPr>
          <w:rFonts w:ascii="Times New Roman" w:hAnsi="Times New Roman" w:cs="Times New Roman" w:hint="default"/>
          <w:lang w:val="sk-SK"/>
        </w:rPr>
        <w:t xml:space="preserve"> rozhodnutia o zaradení</w:t>
      </w:r>
      <w:r w:rsidR="00E106E9">
        <w:rPr>
          <w:rFonts w:ascii="Times New Roman" w:hAnsi="Times New Roman" w:cs="Times New Roman" w:hint="default"/>
          <w:lang w:val="sk-SK"/>
        </w:rPr>
        <w:t xml:space="preserve"> podľ</w:t>
      </w:r>
      <w:r w:rsidR="00E106E9">
        <w:rPr>
          <w:rFonts w:ascii="Times New Roman" w:hAnsi="Times New Roman" w:cs="Times New Roman" w:hint="default"/>
          <w:lang w:val="sk-SK"/>
        </w:rPr>
        <w:t>a doteraz platnej prá</w:t>
      </w:r>
      <w:r w:rsidR="00E106E9">
        <w:rPr>
          <w:rFonts w:ascii="Times New Roman" w:hAnsi="Times New Roman" w:cs="Times New Roman" w:hint="default"/>
          <w:lang w:val="sk-SK"/>
        </w:rPr>
        <w:t>vnej ú</w:t>
      </w:r>
      <w:r w:rsidR="00E106E9">
        <w:rPr>
          <w:rFonts w:ascii="Times New Roman" w:hAnsi="Times New Roman" w:cs="Times New Roman" w:hint="default"/>
          <w:lang w:val="sk-SK"/>
        </w:rPr>
        <w:t>pravy. Tieto rozhodnutia strá</w:t>
      </w:r>
      <w:r w:rsidR="00E106E9">
        <w:rPr>
          <w:rFonts w:ascii="Times New Roman" w:hAnsi="Times New Roman" w:cs="Times New Roman" w:hint="default"/>
          <w:lang w:val="sk-SK"/>
        </w:rPr>
        <w:t>cajú</w:t>
      </w:r>
      <w:r w:rsidR="00E106E9">
        <w:rPr>
          <w:rFonts w:ascii="Times New Roman" w:hAnsi="Times New Roman" w:cs="Times New Roman" w:hint="default"/>
          <w:lang w:val="sk-SK"/>
        </w:rPr>
        <w:t xml:space="preserve"> platnosť</w:t>
      </w:r>
      <w:r w:rsidR="00E106E9">
        <w:rPr>
          <w:rFonts w:ascii="Times New Roman" w:hAnsi="Times New Roman" w:cs="Times New Roman" w:hint="default"/>
          <w:lang w:val="sk-SK"/>
        </w:rPr>
        <w:t xml:space="preserve"> nadobudnutí</w:t>
      </w:r>
      <w:r w:rsidR="00E106E9">
        <w:rPr>
          <w:rFonts w:ascii="Times New Roman" w:hAnsi="Times New Roman" w:cs="Times New Roman" w:hint="default"/>
          <w:lang w:val="sk-SK"/>
        </w:rPr>
        <w:t>m úč</w:t>
      </w:r>
      <w:r w:rsidR="00E106E9">
        <w:rPr>
          <w:rFonts w:ascii="Times New Roman" w:hAnsi="Times New Roman" w:cs="Times New Roman" w:hint="default"/>
          <w:lang w:val="sk-SK"/>
        </w:rPr>
        <w:t>innosti novely zá</w:t>
      </w:r>
      <w:r w:rsidR="00E106E9">
        <w:rPr>
          <w:rFonts w:ascii="Times New Roman" w:hAnsi="Times New Roman" w:cs="Times New Roman" w:hint="default"/>
          <w:lang w:val="sk-SK"/>
        </w:rPr>
        <w:t>kona o </w:t>
      </w:r>
      <w:r w:rsidR="00E106E9">
        <w:rPr>
          <w:rFonts w:ascii="Times New Roman" w:hAnsi="Times New Roman" w:cs="Times New Roman" w:hint="default"/>
          <w:lang w:val="sk-SK"/>
        </w:rPr>
        <w:t>sociá</w:t>
      </w:r>
      <w:r w:rsidR="00E106E9">
        <w:rPr>
          <w:rFonts w:ascii="Times New Roman" w:hAnsi="Times New Roman" w:cs="Times New Roman" w:hint="default"/>
          <w:lang w:val="sk-SK"/>
        </w:rPr>
        <w:t>lnyc</w:t>
      </w:r>
      <w:r w:rsidR="00E106E9">
        <w:rPr>
          <w:rFonts w:ascii="Times New Roman" w:hAnsi="Times New Roman" w:cs="Times New Roman" w:hint="default"/>
          <w:lang w:val="sk-SK"/>
        </w:rPr>
        <w:t>h</w:t>
      </w:r>
      <w:r w:rsidR="00E106E9">
        <w:rPr>
          <w:rFonts w:ascii="Times New Roman" w:hAnsi="Times New Roman" w:cs="Times New Roman" w:hint="default"/>
          <w:lang w:val="sk-SK"/>
        </w:rPr>
        <w:t xml:space="preserve"> služ</w:t>
      </w:r>
      <w:r w:rsidR="00E106E9">
        <w:rPr>
          <w:rFonts w:ascii="Times New Roman" w:hAnsi="Times New Roman" w:cs="Times New Roman" w:hint="default"/>
          <w:lang w:val="sk-SK"/>
        </w:rPr>
        <w:t>bá</w:t>
      </w:r>
      <w:r w:rsidR="00E106E9">
        <w:rPr>
          <w:rFonts w:ascii="Times New Roman" w:hAnsi="Times New Roman" w:cs="Times New Roman" w:hint="default"/>
          <w:lang w:val="sk-SK"/>
        </w:rPr>
        <w:t>ch a </w:t>
      </w:r>
      <w:r w:rsidR="00E106E9">
        <w:rPr>
          <w:rFonts w:ascii="Times New Roman" w:hAnsi="Times New Roman" w:cs="Times New Roman" w:hint="default"/>
          <w:lang w:val="sk-SK"/>
        </w:rPr>
        <w:t>obec alebo vyšší</w:t>
      </w:r>
      <w:r w:rsidR="00E106E9">
        <w:rPr>
          <w:rFonts w:ascii="Times New Roman" w:hAnsi="Times New Roman" w:cs="Times New Roman" w:hint="default"/>
          <w:lang w:val="sk-SK"/>
        </w:rPr>
        <w:t xml:space="preserve"> ú</w:t>
      </w:r>
      <w:r w:rsidR="00E106E9">
        <w:rPr>
          <w:rFonts w:ascii="Times New Roman" w:hAnsi="Times New Roman" w:cs="Times New Roman" w:hint="default"/>
          <w:lang w:val="sk-SK"/>
        </w:rPr>
        <w:t>zemný</w:t>
      </w:r>
      <w:r w:rsidR="00E106E9">
        <w:rPr>
          <w:rFonts w:ascii="Times New Roman" w:hAnsi="Times New Roman" w:cs="Times New Roman" w:hint="default"/>
          <w:lang w:val="sk-SK"/>
        </w:rPr>
        <w:t xml:space="preserve"> celok  sú</w:t>
      </w:r>
      <w:r w:rsidR="00E106E9">
        <w:rPr>
          <w:rFonts w:ascii="Times New Roman" w:hAnsi="Times New Roman" w:cs="Times New Roman" w:hint="default"/>
          <w:lang w:val="sk-SK"/>
        </w:rPr>
        <w:t xml:space="preserve">  povinné</w:t>
      </w:r>
      <w:r w:rsidR="00E106E9">
        <w:rPr>
          <w:rFonts w:ascii="Times New Roman" w:hAnsi="Times New Roman" w:cs="Times New Roman" w:hint="default"/>
          <w:lang w:val="sk-SK"/>
        </w:rPr>
        <w:t xml:space="preserve"> taký</w:t>
      </w:r>
      <w:r w:rsidR="00E106E9">
        <w:rPr>
          <w:rFonts w:ascii="Times New Roman" w:hAnsi="Times New Roman" w:cs="Times New Roman" w:hint="default"/>
          <w:lang w:val="sk-SK"/>
        </w:rPr>
        <w:t xml:space="preserve">mto klientom </w:t>
      </w:r>
      <w:r w:rsidR="00CB2F12">
        <w:rPr>
          <w:rFonts w:ascii="Times New Roman" w:hAnsi="Times New Roman" w:cs="Times New Roman" w:hint="default"/>
          <w:lang w:val="sk-SK"/>
        </w:rPr>
        <w:t xml:space="preserve"> stratu platnosti zaradenia do poradovní</w:t>
      </w:r>
      <w:r w:rsidR="00CB2F12">
        <w:rPr>
          <w:rFonts w:ascii="Times New Roman" w:hAnsi="Times New Roman" w:cs="Times New Roman" w:hint="default"/>
          <w:lang w:val="sk-SK"/>
        </w:rPr>
        <w:t>ka</w:t>
      </w:r>
      <w:r w:rsidR="00E106E9">
        <w:rPr>
          <w:rFonts w:ascii="Times New Roman" w:hAnsi="Times New Roman" w:cs="Times New Roman" w:hint="default"/>
          <w:lang w:val="sk-SK"/>
        </w:rPr>
        <w:t xml:space="preserve"> ozná</w:t>
      </w:r>
      <w:r w:rsidR="00E106E9">
        <w:rPr>
          <w:rFonts w:ascii="Times New Roman" w:hAnsi="Times New Roman" w:cs="Times New Roman" w:hint="default"/>
          <w:lang w:val="sk-SK"/>
        </w:rPr>
        <w:t>miť</w:t>
      </w:r>
      <w:r w:rsidR="00E106E9">
        <w:rPr>
          <w:rFonts w:ascii="Times New Roman" w:hAnsi="Times New Roman" w:cs="Times New Roman" w:hint="default"/>
          <w:lang w:val="sk-SK"/>
        </w:rPr>
        <w:t xml:space="preserve"> </w:t>
      </w:r>
      <w:r w:rsidR="00CB2F12">
        <w:rPr>
          <w:rFonts w:ascii="Times New Roman" w:hAnsi="Times New Roman" w:cs="Times New Roman"/>
          <w:lang w:val="sk-SK"/>
        </w:rPr>
        <w:t xml:space="preserve"> a </w:t>
      </w:r>
      <w:r w:rsidR="00CB2F12">
        <w:rPr>
          <w:rFonts w:ascii="Times New Roman" w:hAnsi="Times New Roman" w:cs="Times New Roman" w:hint="default"/>
          <w:lang w:val="sk-SK"/>
        </w:rPr>
        <w:t>poradiť</w:t>
      </w:r>
      <w:r w:rsidR="00CB2F12">
        <w:rPr>
          <w:rFonts w:ascii="Times New Roman" w:hAnsi="Times New Roman" w:cs="Times New Roman" w:hint="default"/>
          <w:lang w:val="sk-SK"/>
        </w:rPr>
        <w:t xml:space="preserve"> im aké</w:t>
      </w:r>
      <w:r w:rsidR="00CB2F12">
        <w:rPr>
          <w:rFonts w:ascii="Times New Roman" w:hAnsi="Times New Roman" w:cs="Times New Roman" w:hint="default"/>
          <w:lang w:val="sk-SK"/>
        </w:rPr>
        <w:t xml:space="preserve"> iné</w:t>
      </w:r>
      <w:r w:rsidR="00CB2F12">
        <w:rPr>
          <w:rFonts w:ascii="Times New Roman" w:hAnsi="Times New Roman" w:cs="Times New Roman" w:hint="default"/>
          <w:lang w:val="sk-SK"/>
        </w:rPr>
        <w:t xml:space="preserve">   mož</w:t>
      </w:r>
      <w:r w:rsidR="00CB2F12">
        <w:rPr>
          <w:rFonts w:ascii="Times New Roman" w:hAnsi="Times New Roman" w:cs="Times New Roman" w:hint="default"/>
          <w:lang w:val="sk-SK"/>
        </w:rPr>
        <w:t>nosti majú</w:t>
      </w:r>
      <w:r w:rsidR="00CB2F12">
        <w:rPr>
          <w:rFonts w:ascii="Times New Roman" w:hAnsi="Times New Roman" w:cs="Times New Roman" w:hint="default"/>
          <w:lang w:val="sk-SK"/>
        </w:rPr>
        <w:t xml:space="preserve"> pri rieš</w:t>
      </w:r>
      <w:r w:rsidR="00CB2F12">
        <w:rPr>
          <w:rFonts w:ascii="Times New Roman" w:hAnsi="Times New Roman" w:cs="Times New Roman" w:hint="default"/>
          <w:lang w:val="sk-SK"/>
        </w:rPr>
        <w:t>ení</w:t>
      </w:r>
      <w:r w:rsidR="00CB2F12">
        <w:rPr>
          <w:rFonts w:ascii="Times New Roman" w:hAnsi="Times New Roman" w:cs="Times New Roman" w:hint="default"/>
          <w:lang w:val="sk-SK"/>
        </w:rPr>
        <w:t xml:space="preserve"> svojej nepriaznivej sociá</w:t>
      </w:r>
      <w:r w:rsidR="00CB2F12">
        <w:rPr>
          <w:rFonts w:ascii="Times New Roman" w:hAnsi="Times New Roman" w:cs="Times New Roman" w:hint="default"/>
          <w:lang w:val="sk-SK"/>
        </w:rPr>
        <w:t>lnej situá</w:t>
      </w:r>
      <w:r w:rsidR="00CB2F12">
        <w:rPr>
          <w:rFonts w:ascii="Times New Roman" w:hAnsi="Times New Roman" w:cs="Times New Roman" w:hint="default"/>
          <w:lang w:val="sk-SK"/>
        </w:rPr>
        <w:t>cii.</w:t>
      </w:r>
    </w:p>
    <w:p w:rsidR="00CB52BA" w:rsidP="00D65693">
      <w:pPr>
        <w:pStyle w:val="ListParagraph"/>
        <w:bidi w:val="0"/>
        <w:spacing w:after="0"/>
        <w:ind w:left="0"/>
        <w:jc w:val="both"/>
        <w:rPr>
          <w:rFonts w:ascii="Times New Roman" w:hAnsi="Times New Roman" w:cs="Times New Roman"/>
          <w:b/>
          <w:u w:val="single"/>
          <w:lang w:val="sk-SK"/>
        </w:rPr>
      </w:pPr>
    </w:p>
    <w:p w:rsidR="00CD4618" w:rsidRPr="00D65693" w:rsidP="00D65693">
      <w:pPr>
        <w:pStyle w:val="ListParagraph"/>
        <w:bidi w:val="0"/>
        <w:spacing w:after="0"/>
        <w:ind w:left="0"/>
        <w:jc w:val="both"/>
        <w:rPr>
          <w:rFonts w:ascii="Times New Roman" w:hAnsi="Times New Roman" w:cs="Times New Roman"/>
          <w:b/>
          <w:u w:val="single"/>
          <w:lang w:val="sk-SK"/>
        </w:rPr>
      </w:pPr>
      <w:r w:rsidR="00E55B8F">
        <w:rPr>
          <w:rFonts w:ascii="Times New Roman" w:hAnsi="Times New Roman" w:cs="Times New Roman" w:hint="default"/>
          <w:b/>
          <w:u w:val="single"/>
          <w:lang w:val="sk-SK"/>
        </w:rPr>
        <w:t>K §</w:t>
      </w:r>
      <w:r w:rsidR="00E55B8F">
        <w:rPr>
          <w:rFonts w:ascii="Times New Roman" w:hAnsi="Times New Roman" w:cs="Times New Roman" w:hint="default"/>
          <w:b/>
          <w:u w:val="single"/>
          <w:lang w:val="sk-SK"/>
        </w:rPr>
        <w:t xml:space="preserve"> 110h</w:t>
      </w:r>
    </w:p>
    <w:p w:rsidR="00CD4618" w:rsidRPr="00D65693" w:rsidP="00D65693">
      <w:pPr>
        <w:pStyle w:val="ListParagraph"/>
        <w:bidi w:val="0"/>
        <w:spacing w:after="0"/>
        <w:ind w:left="0"/>
        <w:jc w:val="both"/>
        <w:rPr>
          <w:rFonts w:ascii="Times New Roman" w:hAnsi="Times New Roman" w:cs="Times New Roman"/>
        </w:rPr>
      </w:pPr>
      <w:r w:rsidRPr="00D65693" w:rsidR="00936BC7">
        <w:rPr>
          <w:rFonts w:ascii="Times New Roman" w:hAnsi="Times New Roman" w:cs="Times New Roman"/>
          <w:lang w:val="sk-SK"/>
        </w:rPr>
        <w:tab/>
      </w:r>
      <w:r w:rsidRPr="00D65693" w:rsidR="003509FF">
        <w:rPr>
          <w:rFonts w:ascii="Times New Roman" w:hAnsi="Times New Roman" w:cs="Times New Roman" w:hint="default"/>
          <w:lang w:val="sk-SK"/>
        </w:rPr>
        <w:t>V ustanovení</w:t>
      </w:r>
      <w:r w:rsidRPr="00D65693" w:rsidR="003509FF">
        <w:rPr>
          <w:rFonts w:ascii="Times New Roman" w:hAnsi="Times New Roman" w:cs="Times New Roman" w:hint="default"/>
          <w:lang w:val="sk-SK"/>
        </w:rPr>
        <w:t xml:space="preserve"> §</w:t>
      </w:r>
      <w:r w:rsidRPr="00D65693" w:rsidR="003509FF">
        <w:rPr>
          <w:rFonts w:ascii="Times New Roman" w:hAnsi="Times New Roman" w:cs="Times New Roman" w:hint="default"/>
          <w:lang w:val="sk-SK"/>
        </w:rPr>
        <w:t xml:space="preserve"> 76b sa navrhuje p</w:t>
      </w:r>
      <w:r w:rsidRPr="00D65693" w:rsidR="003509FF">
        <w:rPr>
          <w:rFonts w:ascii="Times New Roman" w:hAnsi="Times New Roman" w:cs="Times New Roman" w:hint="default"/>
          <w:lang w:val="sk-SK"/>
        </w:rPr>
        <w:t>ovinnosť</w:t>
      </w:r>
      <w:r w:rsidRPr="00D65693" w:rsidR="003509FF">
        <w:rPr>
          <w:rFonts w:ascii="Times New Roman" w:hAnsi="Times New Roman" w:cs="Times New Roman" w:hint="default"/>
          <w:lang w:val="sk-SK"/>
        </w:rPr>
        <w:t xml:space="preserve"> neverejné</w:t>
      </w:r>
      <w:r w:rsidRPr="00D65693" w:rsidR="003509FF">
        <w:rPr>
          <w:rFonts w:ascii="Times New Roman" w:hAnsi="Times New Roman" w:cs="Times New Roman" w:hint="default"/>
          <w:lang w:val="sk-SK"/>
        </w:rPr>
        <w:t>ho poskytovateľ</w:t>
      </w:r>
      <w:r w:rsidRPr="00D65693" w:rsidR="003509FF">
        <w:rPr>
          <w:rFonts w:ascii="Times New Roman" w:hAnsi="Times New Roman" w:cs="Times New Roman" w:hint="default"/>
          <w:lang w:val="sk-SK"/>
        </w:rPr>
        <w:t>a a poskytovateľ</w:t>
      </w:r>
      <w:r w:rsidRPr="00D65693" w:rsidR="003509FF">
        <w:rPr>
          <w:rFonts w:ascii="Times New Roman" w:hAnsi="Times New Roman" w:cs="Times New Roman" w:hint="default"/>
          <w:lang w:val="sk-SK"/>
        </w:rPr>
        <w:t>a založ</w:t>
      </w:r>
      <w:r w:rsidRPr="00D65693" w:rsidR="003509FF">
        <w:rPr>
          <w:rFonts w:ascii="Times New Roman" w:hAnsi="Times New Roman" w:cs="Times New Roman" w:hint="default"/>
          <w:lang w:val="sk-SK"/>
        </w:rPr>
        <w:t>ené</w:t>
      </w:r>
      <w:r w:rsidRPr="00D65693" w:rsidR="003509FF">
        <w:rPr>
          <w:rFonts w:ascii="Times New Roman" w:hAnsi="Times New Roman" w:cs="Times New Roman" w:hint="default"/>
          <w:lang w:val="sk-SK"/>
        </w:rPr>
        <w:t>ho obcou alebo vyšší</w:t>
      </w:r>
      <w:r w:rsidRPr="00D65693" w:rsidR="003509FF">
        <w:rPr>
          <w:rFonts w:ascii="Times New Roman" w:hAnsi="Times New Roman" w:cs="Times New Roman" w:hint="default"/>
          <w:lang w:val="sk-SK"/>
        </w:rPr>
        <w:t>m ú</w:t>
      </w:r>
      <w:r w:rsidRPr="00D65693" w:rsidR="003509FF">
        <w:rPr>
          <w:rFonts w:ascii="Times New Roman" w:hAnsi="Times New Roman" w:cs="Times New Roman" w:hint="default"/>
          <w:lang w:val="sk-SK"/>
        </w:rPr>
        <w:t>zemný</w:t>
      </w:r>
      <w:r w:rsidRPr="00D65693" w:rsidR="003509FF">
        <w:rPr>
          <w:rFonts w:ascii="Times New Roman" w:hAnsi="Times New Roman" w:cs="Times New Roman" w:hint="default"/>
          <w:lang w:val="sk-SK"/>
        </w:rPr>
        <w:t>m celkom vypracovať</w:t>
      </w:r>
      <w:r w:rsidRPr="00D65693" w:rsidR="003509FF">
        <w:rPr>
          <w:rFonts w:ascii="Times New Roman" w:hAnsi="Times New Roman" w:cs="Times New Roman" w:hint="default"/>
          <w:lang w:val="sk-SK"/>
        </w:rPr>
        <w:t xml:space="preserve"> a </w:t>
      </w:r>
      <w:r w:rsidR="00CB2F12">
        <w:rPr>
          <w:rFonts w:ascii="Times New Roman" w:hAnsi="Times New Roman"/>
          <w:lang w:val="sk-SK"/>
        </w:rPr>
        <w:t> </w:t>
      </w:r>
      <w:r w:rsidR="00CB2F12">
        <w:rPr>
          <w:rFonts w:ascii="Times New Roman" w:hAnsi="Times New Roman" w:hint="default"/>
          <w:lang w:val="sk-SK"/>
        </w:rPr>
        <w:t>ulož</w:t>
      </w:r>
      <w:r w:rsidR="00CB2F12">
        <w:rPr>
          <w:rFonts w:ascii="Times New Roman" w:hAnsi="Times New Roman" w:hint="default"/>
          <w:lang w:val="sk-SK"/>
        </w:rPr>
        <w:t>iť</w:t>
      </w:r>
      <w:r w:rsidR="00CB2F12">
        <w:rPr>
          <w:rFonts w:ascii="Times New Roman" w:hAnsi="Times New Roman" w:hint="default"/>
          <w:lang w:val="sk-SK"/>
        </w:rPr>
        <w:t xml:space="preserve"> do verejnej č</w:t>
      </w:r>
      <w:r w:rsidR="00CB2F12">
        <w:rPr>
          <w:rFonts w:ascii="Times New Roman" w:hAnsi="Times New Roman" w:hint="default"/>
          <w:lang w:val="sk-SK"/>
        </w:rPr>
        <w:t>asti registra úč</w:t>
      </w:r>
      <w:r w:rsidR="00CB2F12">
        <w:rPr>
          <w:rFonts w:ascii="Times New Roman" w:hAnsi="Times New Roman" w:hint="default"/>
          <w:lang w:val="sk-SK"/>
        </w:rPr>
        <w:t>tovný</w:t>
      </w:r>
      <w:r w:rsidR="00CB2F12">
        <w:rPr>
          <w:rFonts w:ascii="Times New Roman" w:hAnsi="Times New Roman" w:hint="default"/>
          <w:lang w:val="sk-SK"/>
        </w:rPr>
        <w:t>ch zá</w:t>
      </w:r>
      <w:r w:rsidR="00CB2F12">
        <w:rPr>
          <w:rFonts w:ascii="Times New Roman" w:hAnsi="Times New Roman" w:hint="default"/>
          <w:lang w:val="sk-SK"/>
        </w:rPr>
        <w:t>vierok</w:t>
      </w:r>
      <w:r w:rsidRPr="0051140F" w:rsidR="00CB2F12">
        <w:rPr>
          <w:rFonts w:ascii="Times New Roman" w:hAnsi="Times New Roman" w:hint="default"/>
          <w:lang w:val="sk-SK"/>
        </w:rPr>
        <w:t xml:space="preserve"> vý</w:t>
      </w:r>
      <w:r w:rsidRPr="0051140F" w:rsidR="00CB2F12">
        <w:rPr>
          <w:rFonts w:ascii="Times New Roman" w:hAnsi="Times New Roman" w:hint="default"/>
          <w:lang w:val="sk-SK"/>
        </w:rPr>
        <w:t>roč</w:t>
      </w:r>
      <w:r w:rsidRPr="0051140F" w:rsidR="00CB2F12">
        <w:rPr>
          <w:rFonts w:ascii="Times New Roman" w:hAnsi="Times New Roman" w:hint="default"/>
          <w:lang w:val="sk-SK"/>
        </w:rPr>
        <w:t>nú</w:t>
      </w:r>
      <w:r w:rsidRPr="0051140F" w:rsidR="00CB2F12">
        <w:rPr>
          <w:rFonts w:ascii="Times New Roman" w:hAnsi="Times New Roman" w:hint="default"/>
          <w:lang w:val="sk-SK"/>
        </w:rPr>
        <w:t xml:space="preserve"> sprá</w:t>
      </w:r>
      <w:r w:rsidRPr="0051140F" w:rsidR="00CB2F12">
        <w:rPr>
          <w:rFonts w:ascii="Times New Roman" w:hAnsi="Times New Roman" w:hint="default"/>
          <w:lang w:val="sk-SK"/>
        </w:rPr>
        <w:t>vu o </w:t>
      </w:r>
      <w:r w:rsidRPr="0051140F" w:rsidR="00CB2F12">
        <w:rPr>
          <w:rFonts w:ascii="Times New Roman" w:hAnsi="Times New Roman" w:hint="default"/>
          <w:lang w:val="sk-SK"/>
        </w:rPr>
        <w:t>č</w:t>
      </w:r>
      <w:r w:rsidRPr="0051140F" w:rsidR="00CB2F12">
        <w:rPr>
          <w:rFonts w:ascii="Times New Roman" w:hAnsi="Times New Roman" w:hint="default"/>
          <w:lang w:val="sk-SK"/>
        </w:rPr>
        <w:t>innosti a </w:t>
      </w:r>
      <w:r w:rsidRPr="0051140F" w:rsidR="00CB2F12">
        <w:rPr>
          <w:rFonts w:ascii="Times New Roman" w:hAnsi="Times New Roman" w:hint="default"/>
          <w:lang w:val="sk-SK"/>
        </w:rPr>
        <w:t>hospodá</w:t>
      </w:r>
      <w:r w:rsidRPr="0051140F" w:rsidR="00CB2F12">
        <w:rPr>
          <w:rFonts w:ascii="Times New Roman" w:hAnsi="Times New Roman" w:hint="default"/>
          <w:lang w:val="sk-SK"/>
        </w:rPr>
        <w:t>rení</w:t>
      </w:r>
      <w:r w:rsidRPr="00D65693" w:rsidR="003509FF">
        <w:rPr>
          <w:rFonts w:ascii="Times New Roman" w:hAnsi="Times New Roman" w:cs="Times New Roman" w:hint="default"/>
          <w:lang w:val="sk-SK"/>
        </w:rPr>
        <w:t xml:space="preserve"> za predchá</w:t>
      </w:r>
      <w:r w:rsidRPr="00D65693" w:rsidR="003509FF">
        <w:rPr>
          <w:rFonts w:ascii="Times New Roman" w:hAnsi="Times New Roman" w:cs="Times New Roman" w:hint="default"/>
          <w:lang w:val="sk-SK"/>
        </w:rPr>
        <w:t>dzajú</w:t>
      </w:r>
      <w:r w:rsidRPr="00D65693" w:rsidR="003509FF">
        <w:rPr>
          <w:rFonts w:ascii="Times New Roman" w:hAnsi="Times New Roman" w:cs="Times New Roman" w:hint="default"/>
          <w:lang w:val="sk-SK"/>
        </w:rPr>
        <w:t>ci kalendá</w:t>
      </w:r>
      <w:r w:rsidRPr="00D65693" w:rsidR="003509FF">
        <w:rPr>
          <w:rFonts w:ascii="Times New Roman" w:hAnsi="Times New Roman" w:cs="Times New Roman" w:hint="default"/>
          <w:lang w:val="sk-SK"/>
        </w:rPr>
        <w:t xml:space="preserve">rny rok do </w:t>
      </w:r>
      <w:r w:rsidR="00CB2F12">
        <w:rPr>
          <w:rFonts w:ascii="Times New Roman" w:hAnsi="Times New Roman" w:cs="Times New Roman" w:hint="default"/>
          <w:lang w:val="sk-SK"/>
        </w:rPr>
        <w:t>15.  jú</w:t>
      </w:r>
      <w:r w:rsidR="00CB2F12">
        <w:rPr>
          <w:rFonts w:ascii="Times New Roman" w:hAnsi="Times New Roman" w:cs="Times New Roman" w:hint="default"/>
          <w:lang w:val="sk-SK"/>
        </w:rPr>
        <w:t>la</w:t>
      </w:r>
      <w:r w:rsidRPr="00D65693" w:rsidR="003509FF">
        <w:rPr>
          <w:rFonts w:ascii="Times New Roman" w:hAnsi="Times New Roman" w:cs="Times New Roman" w:hint="default"/>
          <w:lang w:val="sk-SK"/>
        </w:rPr>
        <w:t xml:space="preserve">  prí</w:t>
      </w:r>
      <w:r w:rsidRPr="00D65693" w:rsidR="003509FF">
        <w:rPr>
          <w:rFonts w:ascii="Times New Roman" w:hAnsi="Times New Roman" w:cs="Times New Roman" w:hint="default"/>
          <w:lang w:val="sk-SK"/>
        </w:rPr>
        <w:t>slu</w:t>
      </w:r>
      <w:r w:rsidRPr="00D65693" w:rsidR="003509FF">
        <w:rPr>
          <w:rFonts w:ascii="Times New Roman" w:hAnsi="Times New Roman" w:cs="Times New Roman" w:hint="default"/>
          <w:lang w:val="sk-SK"/>
        </w:rPr>
        <w:t>š</w:t>
      </w:r>
      <w:r w:rsidRPr="00D65693" w:rsidR="003509FF">
        <w:rPr>
          <w:rFonts w:ascii="Times New Roman" w:hAnsi="Times New Roman" w:cs="Times New Roman" w:hint="default"/>
          <w:lang w:val="sk-SK"/>
        </w:rPr>
        <w:t>né</w:t>
      </w:r>
      <w:r w:rsidRPr="00D65693" w:rsidR="003509FF">
        <w:rPr>
          <w:rFonts w:ascii="Times New Roman" w:hAnsi="Times New Roman" w:cs="Times New Roman" w:hint="default"/>
          <w:lang w:val="sk-SK"/>
        </w:rPr>
        <w:t>ho roka. Keďž</w:t>
      </w:r>
      <w:r w:rsidRPr="00D65693" w:rsidR="003509FF">
        <w:rPr>
          <w:rFonts w:ascii="Times New Roman" w:hAnsi="Times New Roman" w:cs="Times New Roman" w:hint="default"/>
          <w:lang w:val="sk-SK"/>
        </w:rPr>
        <w:t>e podľ</w:t>
      </w:r>
      <w:r w:rsidRPr="00D65693" w:rsidR="003509FF">
        <w:rPr>
          <w:rFonts w:ascii="Times New Roman" w:hAnsi="Times New Roman" w:cs="Times New Roman" w:hint="default"/>
          <w:lang w:val="sk-SK"/>
        </w:rPr>
        <w:t>a platnej prá</w:t>
      </w:r>
      <w:r w:rsidRPr="00D65693" w:rsidR="003509FF">
        <w:rPr>
          <w:rFonts w:ascii="Times New Roman" w:hAnsi="Times New Roman" w:cs="Times New Roman" w:hint="default"/>
          <w:lang w:val="sk-SK"/>
        </w:rPr>
        <w:t>vnej ú</w:t>
      </w:r>
      <w:r w:rsidRPr="00D65693" w:rsidR="003509FF">
        <w:rPr>
          <w:rFonts w:ascii="Times New Roman" w:hAnsi="Times New Roman" w:cs="Times New Roman" w:hint="default"/>
          <w:lang w:val="sk-SK"/>
        </w:rPr>
        <w:t>pravy poskytovatelia tú</w:t>
      </w:r>
      <w:r w:rsidRPr="00D65693" w:rsidR="003509FF">
        <w:rPr>
          <w:rFonts w:ascii="Times New Roman" w:hAnsi="Times New Roman" w:cs="Times New Roman" w:hint="default"/>
          <w:lang w:val="sk-SK"/>
        </w:rPr>
        <w:t>to povinnosť</w:t>
      </w:r>
      <w:r w:rsidRPr="00D65693" w:rsidR="003509FF">
        <w:rPr>
          <w:rFonts w:ascii="Times New Roman" w:hAnsi="Times New Roman" w:cs="Times New Roman" w:hint="default"/>
          <w:lang w:val="sk-SK"/>
        </w:rPr>
        <w:t xml:space="preserve"> nemajú</w:t>
      </w:r>
      <w:r w:rsidRPr="00D65693" w:rsidR="003509FF">
        <w:rPr>
          <w:rFonts w:ascii="Times New Roman" w:hAnsi="Times New Roman" w:cs="Times New Roman" w:hint="default"/>
          <w:lang w:val="sk-SK"/>
        </w:rPr>
        <w:t>, navrhuje sa, aby po prvý</w:t>
      </w:r>
      <w:r w:rsidRPr="00D65693" w:rsidR="003509FF">
        <w:rPr>
          <w:rFonts w:ascii="Times New Roman" w:hAnsi="Times New Roman" w:cs="Times New Roman" w:hint="default"/>
          <w:lang w:val="sk-SK"/>
        </w:rPr>
        <w:t xml:space="preserve"> krá</w:t>
      </w:r>
      <w:r w:rsidRPr="00D65693" w:rsidR="003509FF">
        <w:rPr>
          <w:rFonts w:ascii="Times New Roman" w:hAnsi="Times New Roman" w:cs="Times New Roman" w:hint="default"/>
          <w:lang w:val="sk-SK"/>
        </w:rPr>
        <w:t>t boli</w:t>
      </w:r>
      <w:r w:rsidR="00025665">
        <w:rPr>
          <w:rFonts w:ascii="Times New Roman" w:hAnsi="Times New Roman" w:cs="Times New Roman" w:hint="default"/>
          <w:lang w:val="sk-SK"/>
        </w:rPr>
        <w:t xml:space="preserve"> zá</w:t>
      </w:r>
      <w:r w:rsidR="00025665">
        <w:rPr>
          <w:rFonts w:ascii="Times New Roman" w:hAnsi="Times New Roman" w:cs="Times New Roman" w:hint="default"/>
          <w:lang w:val="sk-SK"/>
        </w:rPr>
        <w:t>konom urč</w:t>
      </w:r>
      <w:r w:rsidR="00025665">
        <w:rPr>
          <w:rFonts w:ascii="Times New Roman" w:hAnsi="Times New Roman" w:cs="Times New Roman" w:hint="default"/>
          <w:lang w:val="sk-SK"/>
        </w:rPr>
        <w:t>ení</w:t>
      </w:r>
      <w:r w:rsidR="00025665">
        <w:rPr>
          <w:rFonts w:ascii="Times New Roman" w:hAnsi="Times New Roman" w:cs="Times New Roman" w:hint="default"/>
          <w:lang w:val="sk-SK"/>
        </w:rPr>
        <w:t xml:space="preserve"> poskytovatelia </w:t>
      </w:r>
      <w:r w:rsidRPr="00D65693" w:rsidR="003509FF">
        <w:rPr>
          <w:rFonts w:ascii="Times New Roman" w:hAnsi="Times New Roman" w:cs="Times New Roman" w:hint="default"/>
          <w:lang w:val="sk-SK"/>
        </w:rPr>
        <w:t>povinní</w:t>
      </w:r>
      <w:r w:rsidRPr="00D65693" w:rsidR="003509FF">
        <w:rPr>
          <w:rFonts w:ascii="Times New Roman" w:hAnsi="Times New Roman" w:cs="Times New Roman" w:hint="default"/>
          <w:lang w:val="sk-SK"/>
        </w:rPr>
        <w:t xml:space="preserve"> predlož</w:t>
      </w:r>
      <w:r w:rsidRPr="00D65693" w:rsidR="003509FF">
        <w:rPr>
          <w:rFonts w:ascii="Times New Roman" w:hAnsi="Times New Roman" w:cs="Times New Roman" w:hint="default"/>
          <w:lang w:val="sk-SK"/>
        </w:rPr>
        <w:t>iť</w:t>
      </w:r>
      <w:r w:rsidRPr="00D65693" w:rsidR="003509FF">
        <w:rPr>
          <w:rFonts w:ascii="Times New Roman" w:hAnsi="Times New Roman" w:cs="Times New Roman" w:hint="default"/>
          <w:lang w:val="sk-SK"/>
        </w:rPr>
        <w:t xml:space="preserve"> vý</w:t>
      </w:r>
      <w:r w:rsidRPr="00D65693" w:rsidR="003509FF">
        <w:rPr>
          <w:rFonts w:ascii="Times New Roman" w:hAnsi="Times New Roman" w:cs="Times New Roman" w:hint="default"/>
          <w:lang w:val="sk-SK"/>
        </w:rPr>
        <w:t>roč</w:t>
      </w:r>
      <w:r w:rsidRPr="00D65693" w:rsidR="003509FF">
        <w:rPr>
          <w:rFonts w:ascii="Times New Roman" w:hAnsi="Times New Roman" w:cs="Times New Roman" w:hint="default"/>
          <w:lang w:val="sk-SK"/>
        </w:rPr>
        <w:t>nú</w:t>
      </w:r>
      <w:r w:rsidRPr="00D65693" w:rsidR="003509FF">
        <w:rPr>
          <w:rFonts w:ascii="Times New Roman" w:hAnsi="Times New Roman" w:cs="Times New Roman" w:hint="default"/>
          <w:lang w:val="sk-SK"/>
        </w:rPr>
        <w:t xml:space="preserve"> spr</w:t>
      </w:r>
      <w:r w:rsidR="00025665">
        <w:rPr>
          <w:rFonts w:ascii="Times New Roman" w:hAnsi="Times New Roman" w:cs="Times New Roman" w:hint="default"/>
          <w:lang w:val="sk-SK"/>
        </w:rPr>
        <w:t>á</w:t>
      </w:r>
      <w:r w:rsidR="00025665">
        <w:rPr>
          <w:rFonts w:ascii="Times New Roman" w:hAnsi="Times New Roman" w:cs="Times New Roman" w:hint="default"/>
          <w:lang w:val="sk-SK"/>
        </w:rPr>
        <w:t>vu o č</w:t>
      </w:r>
      <w:r w:rsidR="00025665">
        <w:rPr>
          <w:rFonts w:ascii="Times New Roman" w:hAnsi="Times New Roman" w:cs="Times New Roman" w:hint="default"/>
          <w:lang w:val="sk-SK"/>
        </w:rPr>
        <w:t>innosti a hospodá</w:t>
      </w:r>
      <w:r w:rsidR="00025665">
        <w:rPr>
          <w:rFonts w:ascii="Times New Roman" w:hAnsi="Times New Roman" w:cs="Times New Roman" w:hint="default"/>
          <w:lang w:val="sk-SK"/>
        </w:rPr>
        <w:t>rení</w:t>
      </w:r>
      <w:r w:rsidR="00025665">
        <w:rPr>
          <w:rFonts w:ascii="Times New Roman" w:hAnsi="Times New Roman" w:cs="Times New Roman" w:hint="default"/>
          <w:lang w:val="sk-SK"/>
        </w:rPr>
        <w:t xml:space="preserve">  </w:t>
      </w:r>
      <w:r w:rsidRPr="00D65693" w:rsidR="003509FF">
        <w:rPr>
          <w:rFonts w:ascii="Times New Roman" w:hAnsi="Times New Roman" w:cs="Times New Roman" w:hint="default"/>
          <w:lang w:val="sk-SK"/>
        </w:rPr>
        <w:t xml:space="preserve"> za kalendá</w:t>
      </w:r>
      <w:r w:rsidRPr="00D65693" w:rsidR="003509FF">
        <w:rPr>
          <w:rFonts w:ascii="Times New Roman" w:hAnsi="Times New Roman" w:cs="Times New Roman" w:hint="default"/>
          <w:lang w:val="sk-SK"/>
        </w:rPr>
        <w:t xml:space="preserve">rny rok 2014, </w:t>
      </w:r>
      <w:r w:rsidR="00025665">
        <w:rPr>
          <w:rFonts w:ascii="Times New Roman" w:hAnsi="Times New Roman" w:cs="Times New Roman" w:hint="default"/>
          <w:lang w:val="sk-SK"/>
        </w:rPr>
        <w:t xml:space="preserve"> až</w:t>
      </w:r>
      <w:r w:rsidR="00025665">
        <w:rPr>
          <w:rFonts w:ascii="Times New Roman" w:hAnsi="Times New Roman" w:cs="Times New Roman" w:hint="default"/>
          <w:lang w:val="sk-SK"/>
        </w:rPr>
        <w:t xml:space="preserve"> v roku 2015 </w:t>
      </w:r>
      <w:r w:rsidRPr="00D65693" w:rsidR="003509FF">
        <w:rPr>
          <w:rFonts w:ascii="Times New Roman" w:hAnsi="Times New Roman" w:cs="Times New Roman"/>
          <w:lang w:val="sk-SK"/>
        </w:rPr>
        <w:t>a to d</w:t>
      </w:r>
      <w:r w:rsidRPr="00D65693" w:rsidR="003509FF">
        <w:rPr>
          <w:rFonts w:ascii="Times New Roman" w:hAnsi="Times New Roman" w:cs="Times New Roman"/>
          <w:lang w:val="sk-SK"/>
        </w:rPr>
        <w:t xml:space="preserve">o </w:t>
      </w:r>
      <w:r w:rsidR="00CB2F12">
        <w:rPr>
          <w:rFonts w:ascii="Times New Roman" w:hAnsi="Times New Roman" w:cs="Times New Roman"/>
          <w:lang w:val="sk-SK"/>
        </w:rPr>
        <w:t>15</w:t>
      </w:r>
      <w:r w:rsidRPr="00D65693" w:rsidR="003509FF">
        <w:rPr>
          <w:rFonts w:ascii="Times New Roman" w:hAnsi="Times New Roman" w:cs="Times New Roman"/>
          <w:lang w:val="sk-SK"/>
        </w:rPr>
        <w:t>.</w:t>
      </w:r>
      <w:r w:rsidRPr="00D65693" w:rsidR="00936BC7">
        <w:rPr>
          <w:rFonts w:ascii="Times New Roman" w:hAnsi="Times New Roman" w:cs="Times New Roman" w:hint="default"/>
          <w:lang w:val="sk-SK"/>
        </w:rPr>
        <w:t xml:space="preserve"> jú</w:t>
      </w:r>
      <w:r w:rsidR="00CB2F12">
        <w:rPr>
          <w:rFonts w:ascii="Times New Roman" w:hAnsi="Times New Roman" w:cs="Times New Roman"/>
          <w:lang w:val="sk-SK"/>
        </w:rPr>
        <w:t>la</w:t>
      </w:r>
      <w:r w:rsidRPr="00D65693" w:rsidR="00936BC7">
        <w:rPr>
          <w:rFonts w:ascii="Times New Roman" w:hAnsi="Times New Roman" w:cs="Times New Roman"/>
          <w:lang w:val="sk-SK"/>
        </w:rPr>
        <w:t xml:space="preserve"> </w:t>
      </w:r>
      <w:r w:rsidRPr="00D65693" w:rsidR="003509FF">
        <w:rPr>
          <w:rFonts w:ascii="Times New Roman" w:hAnsi="Times New Roman" w:cs="Times New Roman"/>
          <w:lang w:val="sk-SK"/>
        </w:rPr>
        <w:t>2015</w:t>
      </w:r>
      <w:r w:rsidRPr="00CB2F12" w:rsidR="003509FF">
        <w:rPr>
          <w:rFonts w:ascii="Times New Roman" w:hAnsi="Times New Roman" w:cs="Times New Roman"/>
          <w:lang w:val="sk-SK"/>
        </w:rPr>
        <w:t>.</w:t>
      </w:r>
    </w:p>
    <w:p w:rsidR="00CD4618" w:rsidRPr="00D65693" w:rsidP="00D65693">
      <w:pPr>
        <w:pStyle w:val="ListParagraph"/>
        <w:bidi w:val="0"/>
        <w:spacing w:after="0"/>
        <w:ind w:left="0"/>
        <w:jc w:val="both"/>
        <w:rPr>
          <w:rFonts w:ascii="Times New Roman" w:hAnsi="Times New Roman" w:cs="Times New Roman"/>
          <w:color w:val="FF0000"/>
          <w:lang w:val="sk-SK"/>
        </w:rPr>
      </w:pPr>
    </w:p>
    <w:p w:rsidR="00CD4618" w:rsidRPr="00D65693" w:rsidP="00D65693">
      <w:pPr>
        <w:pStyle w:val="ListParagraph"/>
        <w:bidi w:val="0"/>
        <w:spacing w:after="0"/>
        <w:ind w:left="0"/>
        <w:jc w:val="both"/>
        <w:rPr>
          <w:rFonts w:ascii="Times New Roman" w:hAnsi="Times New Roman" w:cs="Times New Roman"/>
          <w:b/>
          <w:u w:val="single"/>
          <w:lang w:val="sk-SK"/>
        </w:rPr>
      </w:pPr>
      <w:r w:rsidR="00E55B8F">
        <w:rPr>
          <w:rFonts w:ascii="Times New Roman" w:hAnsi="Times New Roman" w:cs="Times New Roman" w:hint="default"/>
          <w:b/>
          <w:u w:val="single"/>
          <w:lang w:val="sk-SK"/>
        </w:rPr>
        <w:t>K §</w:t>
      </w:r>
      <w:r w:rsidR="00E55B8F">
        <w:rPr>
          <w:rFonts w:ascii="Times New Roman" w:hAnsi="Times New Roman" w:cs="Times New Roman" w:hint="default"/>
          <w:b/>
          <w:u w:val="single"/>
          <w:lang w:val="sk-SK"/>
        </w:rPr>
        <w:t xml:space="preserve"> 110i</w:t>
      </w:r>
    </w:p>
    <w:p w:rsidR="00CD4618" w:rsidRPr="00D65693" w:rsidP="00D65693">
      <w:pPr>
        <w:pStyle w:val="ListParagraph"/>
        <w:bidi w:val="0"/>
        <w:spacing w:after="0"/>
        <w:ind w:left="0"/>
        <w:jc w:val="both"/>
        <w:rPr>
          <w:rFonts w:ascii="Times New Roman" w:hAnsi="Times New Roman" w:cs="Times New Roman"/>
          <w:lang w:val="sk-SK"/>
        </w:rPr>
      </w:pPr>
      <w:r w:rsidRPr="00D65693" w:rsidR="00936BC7">
        <w:rPr>
          <w:rFonts w:ascii="Times New Roman" w:hAnsi="Times New Roman" w:cs="Times New Roman"/>
          <w:lang w:val="sk-SK"/>
        </w:rPr>
        <w:tab/>
      </w:r>
      <w:r w:rsidRPr="00D65693" w:rsidR="003509FF">
        <w:rPr>
          <w:rFonts w:ascii="Times New Roman" w:hAnsi="Times New Roman" w:cs="Times New Roman" w:hint="default"/>
          <w:lang w:val="sk-SK"/>
        </w:rPr>
        <w:t>Cieľ</w:t>
      </w:r>
      <w:r w:rsidRPr="00D65693" w:rsidR="003509FF">
        <w:rPr>
          <w:rFonts w:ascii="Times New Roman" w:hAnsi="Times New Roman" w:cs="Times New Roman" w:hint="default"/>
          <w:lang w:val="sk-SK"/>
        </w:rPr>
        <w:t>om ná</w:t>
      </w:r>
      <w:r w:rsidRPr="00D65693" w:rsidR="003509FF">
        <w:rPr>
          <w:rFonts w:ascii="Times New Roman" w:hAnsi="Times New Roman" w:cs="Times New Roman" w:hint="default"/>
          <w:lang w:val="sk-SK"/>
        </w:rPr>
        <w:t>vrhu je jednoznač</w:t>
      </w:r>
      <w:r w:rsidRPr="00D65693" w:rsidR="003509FF">
        <w:rPr>
          <w:rFonts w:ascii="Times New Roman" w:hAnsi="Times New Roman" w:cs="Times New Roman" w:hint="default"/>
          <w:lang w:val="sk-SK"/>
        </w:rPr>
        <w:t>ne ustanoviť</w:t>
      </w:r>
      <w:r w:rsidRPr="00D65693" w:rsidR="003509FF">
        <w:rPr>
          <w:rFonts w:ascii="Times New Roman" w:hAnsi="Times New Roman" w:cs="Times New Roman" w:hint="default"/>
          <w:lang w:val="sk-SK"/>
        </w:rPr>
        <w:t>, ž</w:t>
      </w:r>
      <w:r w:rsidRPr="00D65693" w:rsidR="003509FF">
        <w:rPr>
          <w:rFonts w:ascii="Times New Roman" w:hAnsi="Times New Roman" w:cs="Times New Roman" w:hint="default"/>
          <w:lang w:val="sk-SK"/>
        </w:rPr>
        <w:t>e odklad povinnosti poskytovateľ</w:t>
      </w:r>
      <w:r w:rsidRPr="00D65693" w:rsidR="003509FF">
        <w:rPr>
          <w:rFonts w:ascii="Times New Roman" w:hAnsi="Times New Roman" w:cs="Times New Roman" w:hint="default"/>
          <w:lang w:val="sk-SK"/>
        </w:rPr>
        <w:t>ov pre splnenie vš</w:t>
      </w:r>
      <w:r w:rsidRPr="00D65693" w:rsidR="003509FF">
        <w:rPr>
          <w:rFonts w:ascii="Times New Roman" w:hAnsi="Times New Roman" w:cs="Times New Roman" w:hint="default"/>
          <w:lang w:val="sk-SK"/>
        </w:rPr>
        <w:t>eobecný</w:t>
      </w:r>
      <w:r w:rsidRPr="00D65693" w:rsidR="003509FF">
        <w:rPr>
          <w:rFonts w:ascii="Times New Roman" w:hAnsi="Times New Roman" w:cs="Times New Roman" w:hint="default"/>
          <w:lang w:val="sk-SK"/>
        </w:rPr>
        <w:t>ch technický</w:t>
      </w:r>
      <w:r w:rsidRPr="00D65693" w:rsidR="003509FF">
        <w:rPr>
          <w:rFonts w:ascii="Times New Roman" w:hAnsi="Times New Roman" w:cs="Times New Roman" w:hint="default"/>
          <w:lang w:val="sk-SK"/>
        </w:rPr>
        <w:t>ch pož</w:t>
      </w:r>
      <w:r w:rsidRPr="00D65693" w:rsidR="003509FF">
        <w:rPr>
          <w:rFonts w:ascii="Times New Roman" w:hAnsi="Times New Roman" w:cs="Times New Roman" w:hint="default"/>
          <w:lang w:val="sk-SK"/>
        </w:rPr>
        <w:t>iadaviek na vý</w:t>
      </w:r>
      <w:r w:rsidRPr="00D65693" w:rsidR="003509FF">
        <w:rPr>
          <w:rFonts w:ascii="Times New Roman" w:hAnsi="Times New Roman" w:cs="Times New Roman" w:hint="default"/>
          <w:lang w:val="sk-SK"/>
        </w:rPr>
        <w:t>stavbu a vš</w:t>
      </w:r>
      <w:r w:rsidRPr="00D65693" w:rsidR="003509FF">
        <w:rPr>
          <w:rFonts w:ascii="Times New Roman" w:hAnsi="Times New Roman" w:cs="Times New Roman" w:hint="default"/>
          <w:lang w:val="sk-SK"/>
        </w:rPr>
        <w:t>eobecný</w:t>
      </w:r>
      <w:r w:rsidRPr="00D65693" w:rsidR="003509FF">
        <w:rPr>
          <w:rFonts w:ascii="Times New Roman" w:hAnsi="Times New Roman" w:cs="Times New Roman" w:hint="default"/>
          <w:lang w:val="sk-SK"/>
        </w:rPr>
        <w:t>ch technický</w:t>
      </w:r>
      <w:r w:rsidRPr="00D65693" w:rsidR="003509FF">
        <w:rPr>
          <w:rFonts w:ascii="Times New Roman" w:hAnsi="Times New Roman" w:cs="Times New Roman" w:hint="default"/>
          <w:lang w:val="sk-SK"/>
        </w:rPr>
        <w:t>ch pož</w:t>
      </w:r>
      <w:r w:rsidRPr="00D65693" w:rsidR="003509FF">
        <w:rPr>
          <w:rFonts w:ascii="Times New Roman" w:hAnsi="Times New Roman" w:cs="Times New Roman" w:hint="default"/>
          <w:lang w:val="sk-SK"/>
        </w:rPr>
        <w:t>iadaviek na stavby uží</w:t>
      </w:r>
      <w:r w:rsidRPr="00D65693" w:rsidR="003509FF">
        <w:rPr>
          <w:rFonts w:ascii="Times New Roman" w:hAnsi="Times New Roman" w:cs="Times New Roman" w:hint="default"/>
          <w:lang w:val="sk-SK"/>
        </w:rPr>
        <w:t>vané</w:t>
      </w:r>
      <w:r w:rsidRPr="00D65693" w:rsidR="003509FF">
        <w:rPr>
          <w:rFonts w:ascii="Times New Roman" w:hAnsi="Times New Roman" w:cs="Times New Roman" w:hint="default"/>
          <w:lang w:val="sk-SK"/>
        </w:rPr>
        <w:t xml:space="preserve"> fyzický</w:t>
      </w:r>
      <w:r w:rsidRPr="00D65693" w:rsidR="003509FF">
        <w:rPr>
          <w:rFonts w:ascii="Times New Roman" w:hAnsi="Times New Roman" w:cs="Times New Roman" w:hint="default"/>
          <w:lang w:val="sk-SK"/>
        </w:rPr>
        <w:t>mi osobami s obmedzeno</w:t>
      </w:r>
      <w:r w:rsidRPr="00D65693" w:rsidR="003509FF">
        <w:rPr>
          <w:rFonts w:ascii="Times New Roman" w:hAnsi="Times New Roman" w:cs="Times New Roman" w:hint="default"/>
          <w:lang w:val="sk-SK"/>
        </w:rPr>
        <w:t>u schopnosť</w:t>
      </w:r>
      <w:r w:rsidRPr="00D65693" w:rsidR="003509FF">
        <w:rPr>
          <w:rFonts w:ascii="Times New Roman" w:hAnsi="Times New Roman" w:cs="Times New Roman" w:hint="default"/>
          <w:lang w:val="sk-SK"/>
        </w:rPr>
        <w:t>ou pohybu a orientá</w:t>
      </w:r>
      <w:r w:rsidRPr="00D65693" w:rsidR="003509FF">
        <w:rPr>
          <w:rFonts w:ascii="Times New Roman" w:hAnsi="Times New Roman" w:cs="Times New Roman" w:hint="default"/>
          <w:lang w:val="sk-SK"/>
        </w:rPr>
        <w:t>cie sa tý</w:t>
      </w:r>
      <w:r w:rsidRPr="00D65693" w:rsidR="003509FF">
        <w:rPr>
          <w:rFonts w:ascii="Times New Roman" w:hAnsi="Times New Roman" w:cs="Times New Roman" w:hint="default"/>
          <w:lang w:val="sk-SK"/>
        </w:rPr>
        <w:t>ka len tý</w:t>
      </w:r>
      <w:r w:rsidRPr="00D65693" w:rsidR="003509FF">
        <w:rPr>
          <w:rFonts w:ascii="Times New Roman" w:hAnsi="Times New Roman" w:cs="Times New Roman" w:hint="default"/>
          <w:lang w:val="sk-SK"/>
        </w:rPr>
        <w:t>ch poskytovateľ</w:t>
      </w:r>
      <w:r w:rsidRPr="00D65693" w:rsidR="003509FF">
        <w:rPr>
          <w:rFonts w:ascii="Times New Roman" w:hAnsi="Times New Roman" w:cs="Times New Roman" w:hint="default"/>
          <w:lang w:val="sk-SK"/>
        </w:rPr>
        <w:t>ov, ktorí</w:t>
      </w:r>
      <w:r w:rsidRPr="00D65693" w:rsidR="003509FF">
        <w:rPr>
          <w:rFonts w:ascii="Times New Roman" w:hAnsi="Times New Roman" w:cs="Times New Roman" w:hint="default"/>
          <w:lang w:val="sk-SK"/>
        </w:rPr>
        <w:t xml:space="preserve"> poskytovali sociá</w:t>
      </w:r>
      <w:r w:rsidRPr="00D65693" w:rsidR="003509FF">
        <w:rPr>
          <w:rFonts w:ascii="Times New Roman" w:hAnsi="Times New Roman" w:cs="Times New Roman" w:hint="default"/>
          <w:lang w:val="sk-SK"/>
        </w:rPr>
        <w:t>lnu služ</w:t>
      </w:r>
      <w:r w:rsidRPr="00D65693" w:rsidR="003509FF">
        <w:rPr>
          <w:rFonts w:ascii="Times New Roman" w:hAnsi="Times New Roman" w:cs="Times New Roman" w:hint="default"/>
          <w:lang w:val="sk-SK"/>
        </w:rPr>
        <w:t>bu už</w:t>
      </w:r>
      <w:r w:rsidRPr="00D65693" w:rsidR="003509FF">
        <w:rPr>
          <w:rFonts w:ascii="Times New Roman" w:hAnsi="Times New Roman" w:cs="Times New Roman" w:hint="default"/>
          <w:lang w:val="sk-SK"/>
        </w:rPr>
        <w:t xml:space="preserve"> k 31.</w:t>
      </w:r>
      <w:r w:rsidRPr="00D65693" w:rsidR="00936BC7">
        <w:rPr>
          <w:rFonts w:ascii="Times New Roman" w:hAnsi="Times New Roman" w:cs="Times New Roman"/>
          <w:lang w:val="sk-SK"/>
        </w:rPr>
        <w:t xml:space="preserve"> decembru </w:t>
      </w:r>
      <w:r w:rsidRPr="00D65693" w:rsidR="003509FF">
        <w:rPr>
          <w:rFonts w:ascii="Times New Roman" w:hAnsi="Times New Roman" w:cs="Times New Roman" w:hint="default"/>
          <w:lang w:val="sk-SK"/>
        </w:rPr>
        <w:t>2013. Poskytovateľ</w:t>
      </w:r>
      <w:r w:rsidRPr="00D65693" w:rsidR="003509FF">
        <w:rPr>
          <w:rFonts w:ascii="Times New Roman" w:hAnsi="Times New Roman" w:cs="Times New Roman" w:hint="default"/>
          <w:lang w:val="sk-SK"/>
        </w:rPr>
        <w:t>, ktorý</w:t>
      </w:r>
      <w:r w:rsidRPr="00D65693" w:rsidR="003509FF">
        <w:rPr>
          <w:rFonts w:ascii="Times New Roman" w:hAnsi="Times New Roman" w:cs="Times New Roman" w:hint="default"/>
          <w:lang w:val="sk-SK"/>
        </w:rPr>
        <w:t xml:space="preserve"> si  podá</w:t>
      </w:r>
      <w:r w:rsidRPr="00D65693" w:rsidR="003509FF">
        <w:rPr>
          <w:rFonts w:ascii="Times New Roman" w:hAnsi="Times New Roman" w:cs="Times New Roman" w:hint="default"/>
          <w:lang w:val="sk-SK"/>
        </w:rPr>
        <w:t xml:space="preserve"> ž</w:t>
      </w:r>
      <w:r w:rsidRPr="00D65693" w:rsidR="003509FF">
        <w:rPr>
          <w:rFonts w:ascii="Times New Roman" w:hAnsi="Times New Roman" w:cs="Times New Roman" w:hint="default"/>
          <w:lang w:val="sk-SK"/>
        </w:rPr>
        <w:t>iadosť</w:t>
      </w:r>
      <w:r w:rsidRPr="00D65693" w:rsidR="003509FF">
        <w:rPr>
          <w:rFonts w:ascii="Times New Roman" w:hAnsi="Times New Roman" w:cs="Times New Roman" w:hint="default"/>
          <w:lang w:val="sk-SK"/>
        </w:rPr>
        <w:t xml:space="preserve"> o zá</w:t>
      </w:r>
      <w:r w:rsidRPr="00D65693" w:rsidR="003509FF">
        <w:rPr>
          <w:rFonts w:ascii="Times New Roman" w:hAnsi="Times New Roman" w:cs="Times New Roman" w:hint="default"/>
          <w:lang w:val="sk-SK"/>
        </w:rPr>
        <w:t>pis do registra po tomto termí</w:t>
      </w:r>
      <w:r w:rsidRPr="00D65693" w:rsidR="003509FF">
        <w:rPr>
          <w:rFonts w:ascii="Times New Roman" w:hAnsi="Times New Roman" w:cs="Times New Roman" w:hint="default"/>
          <w:lang w:val="sk-SK"/>
        </w:rPr>
        <w:t>ne, je povinný</w:t>
      </w:r>
      <w:r w:rsidRPr="00D65693" w:rsidR="003509FF">
        <w:rPr>
          <w:rFonts w:ascii="Times New Roman" w:hAnsi="Times New Roman" w:cs="Times New Roman" w:hint="default"/>
          <w:lang w:val="sk-SK"/>
        </w:rPr>
        <w:t xml:space="preserve"> plniť</w:t>
      </w:r>
      <w:r w:rsidRPr="00D65693" w:rsidR="003509FF">
        <w:rPr>
          <w:rFonts w:ascii="Times New Roman" w:hAnsi="Times New Roman" w:cs="Times New Roman" w:hint="default"/>
          <w:lang w:val="sk-SK"/>
        </w:rPr>
        <w:t xml:space="preserve"> podmienky zohľ</w:t>
      </w:r>
      <w:r w:rsidRPr="00D65693" w:rsidR="003509FF">
        <w:rPr>
          <w:rFonts w:ascii="Times New Roman" w:hAnsi="Times New Roman" w:cs="Times New Roman" w:hint="default"/>
          <w:lang w:val="sk-SK"/>
        </w:rPr>
        <w:t>adň</w:t>
      </w:r>
      <w:r w:rsidRPr="00D65693" w:rsidR="003509FF">
        <w:rPr>
          <w:rFonts w:ascii="Times New Roman" w:hAnsi="Times New Roman" w:cs="Times New Roman" w:hint="default"/>
          <w:lang w:val="sk-SK"/>
        </w:rPr>
        <w:t>ujú</w:t>
      </w:r>
      <w:r w:rsidRPr="00D65693" w:rsidR="003509FF">
        <w:rPr>
          <w:rFonts w:ascii="Times New Roman" w:hAnsi="Times New Roman" w:cs="Times New Roman" w:hint="default"/>
          <w:lang w:val="sk-SK"/>
        </w:rPr>
        <w:t>ce pož</w:t>
      </w:r>
      <w:r w:rsidRPr="00D65693" w:rsidR="003509FF">
        <w:rPr>
          <w:rFonts w:ascii="Times New Roman" w:hAnsi="Times New Roman" w:cs="Times New Roman" w:hint="default"/>
          <w:lang w:val="sk-SK"/>
        </w:rPr>
        <w:t>iadavky unive</w:t>
      </w:r>
      <w:r w:rsidRPr="00D65693" w:rsidR="003509FF">
        <w:rPr>
          <w:rFonts w:ascii="Times New Roman" w:hAnsi="Times New Roman" w:cs="Times New Roman" w:hint="default"/>
          <w:lang w:val="sk-SK"/>
        </w:rPr>
        <w:t>rzá</w:t>
      </w:r>
      <w:r w:rsidRPr="00D65693" w:rsidR="003509FF">
        <w:rPr>
          <w:rFonts w:ascii="Times New Roman" w:hAnsi="Times New Roman" w:cs="Times New Roman" w:hint="default"/>
          <w:lang w:val="sk-SK"/>
        </w:rPr>
        <w:t>lneho dizajnu (bezbarié</w:t>
      </w:r>
      <w:r w:rsidRPr="00D65693" w:rsidR="003509FF">
        <w:rPr>
          <w:rFonts w:ascii="Times New Roman" w:hAnsi="Times New Roman" w:cs="Times New Roman" w:hint="default"/>
          <w:lang w:val="sk-SK"/>
        </w:rPr>
        <w:t>rovosti) už</w:t>
      </w:r>
      <w:r w:rsidRPr="00D65693" w:rsidR="003509FF">
        <w:rPr>
          <w:rFonts w:ascii="Times New Roman" w:hAnsi="Times New Roman" w:cs="Times New Roman" w:hint="default"/>
          <w:lang w:val="sk-SK"/>
        </w:rPr>
        <w:t xml:space="preserve"> v č</w:t>
      </w:r>
      <w:r w:rsidRPr="00D65693" w:rsidR="003509FF">
        <w:rPr>
          <w:rFonts w:ascii="Times New Roman" w:hAnsi="Times New Roman" w:cs="Times New Roman" w:hint="default"/>
          <w:lang w:val="sk-SK"/>
        </w:rPr>
        <w:t>ase registrá</w:t>
      </w:r>
      <w:r w:rsidRPr="00D65693" w:rsidR="003509FF">
        <w:rPr>
          <w:rFonts w:ascii="Times New Roman" w:hAnsi="Times New Roman" w:cs="Times New Roman" w:hint="default"/>
          <w:lang w:val="sk-SK"/>
        </w:rPr>
        <w:t>cie.</w:t>
      </w:r>
    </w:p>
    <w:p w:rsidR="00CD4618" w:rsidRPr="00D65693" w:rsidP="00D65693">
      <w:pPr>
        <w:pStyle w:val="ListParagraph"/>
        <w:bidi w:val="0"/>
        <w:spacing w:after="0"/>
        <w:ind w:left="0"/>
        <w:jc w:val="center"/>
        <w:rPr>
          <w:rFonts w:ascii="Times New Roman" w:hAnsi="Times New Roman" w:cs="Times New Roman"/>
          <w:b/>
          <w:color w:val="FF0000"/>
          <w:lang w:val="sk-SK"/>
        </w:rPr>
      </w:pPr>
    </w:p>
    <w:p w:rsidR="00CD4618" w:rsidRPr="00D65693" w:rsidP="00D65693">
      <w:pPr>
        <w:pStyle w:val="ListParagraph"/>
        <w:bidi w:val="0"/>
        <w:spacing w:after="0"/>
        <w:ind w:left="0"/>
        <w:jc w:val="both"/>
        <w:rPr>
          <w:rFonts w:ascii="Times New Roman" w:hAnsi="Times New Roman" w:cs="Times New Roman"/>
          <w:b/>
          <w:u w:val="single"/>
          <w:lang w:val="sk-SK"/>
        </w:rPr>
      </w:pPr>
      <w:r w:rsidRPr="00D65693" w:rsidR="003509FF">
        <w:rPr>
          <w:rFonts w:ascii="Times New Roman" w:hAnsi="Times New Roman" w:cs="Times New Roman"/>
          <w:b/>
          <w:u w:val="single"/>
          <w:lang w:val="sk-SK"/>
        </w:rPr>
        <w:t>K</w:t>
      </w:r>
      <w:r w:rsidR="00E55B8F">
        <w:rPr>
          <w:rFonts w:ascii="Times New Roman" w:hAnsi="Times New Roman" w:cs="Times New Roman" w:hint="default"/>
          <w:b/>
          <w:u w:val="single"/>
          <w:lang w:val="sk-SK"/>
        </w:rPr>
        <w:t xml:space="preserve"> §</w:t>
      </w:r>
      <w:r w:rsidR="00E55B8F">
        <w:rPr>
          <w:rFonts w:ascii="Times New Roman" w:hAnsi="Times New Roman" w:cs="Times New Roman" w:hint="default"/>
          <w:b/>
          <w:u w:val="single"/>
          <w:lang w:val="sk-SK"/>
        </w:rPr>
        <w:t xml:space="preserve"> 110j</w:t>
      </w:r>
    </w:p>
    <w:p w:rsidR="00CD4618" w:rsidP="00D65693">
      <w:pPr>
        <w:pStyle w:val="ListParagraph"/>
        <w:bidi w:val="0"/>
        <w:spacing w:after="0"/>
        <w:ind w:left="0"/>
        <w:jc w:val="both"/>
        <w:rPr>
          <w:rFonts w:ascii="Times New Roman" w:hAnsi="Times New Roman" w:cs="Times New Roman"/>
          <w:lang w:val="sk-SK"/>
        </w:rPr>
      </w:pPr>
      <w:r w:rsidRPr="00D65693" w:rsidR="00936BC7">
        <w:rPr>
          <w:rFonts w:ascii="Times New Roman" w:hAnsi="Times New Roman" w:cs="Times New Roman"/>
          <w:lang w:val="sk-SK"/>
        </w:rPr>
        <w:tab/>
      </w:r>
      <w:r w:rsidRPr="00D65693" w:rsidR="003509FF">
        <w:rPr>
          <w:rFonts w:ascii="Times New Roman" w:hAnsi="Times New Roman" w:cs="Times New Roman" w:hint="default"/>
          <w:lang w:val="sk-SK"/>
        </w:rPr>
        <w:t>Nakoľ</w:t>
      </w:r>
      <w:r w:rsidRPr="00D65693" w:rsidR="003509FF">
        <w:rPr>
          <w:rFonts w:ascii="Times New Roman" w:hAnsi="Times New Roman" w:cs="Times New Roman" w:hint="default"/>
          <w:lang w:val="sk-SK"/>
        </w:rPr>
        <w:t>ko sa pre sociá</w:t>
      </w:r>
      <w:r w:rsidRPr="00D65693" w:rsidR="003509FF">
        <w:rPr>
          <w:rFonts w:ascii="Times New Roman" w:hAnsi="Times New Roman" w:cs="Times New Roman" w:hint="default"/>
          <w:lang w:val="sk-SK"/>
        </w:rPr>
        <w:t>lne slu</w:t>
      </w:r>
      <w:r w:rsidR="00CB2F12">
        <w:rPr>
          <w:rFonts w:ascii="Times New Roman" w:hAnsi="Times New Roman" w:cs="Times New Roman" w:hint="default"/>
          <w:lang w:val="sk-SK"/>
        </w:rPr>
        <w:t>ž</w:t>
      </w:r>
      <w:r w:rsidR="00CB2F12">
        <w:rPr>
          <w:rFonts w:ascii="Times New Roman" w:hAnsi="Times New Roman" w:cs="Times New Roman" w:hint="default"/>
          <w:lang w:val="sk-SK"/>
        </w:rPr>
        <w:t>by poskytované</w:t>
      </w:r>
      <w:r w:rsidR="00CB2F12">
        <w:rPr>
          <w:rFonts w:ascii="Times New Roman" w:hAnsi="Times New Roman" w:cs="Times New Roman" w:hint="default"/>
          <w:lang w:val="sk-SK"/>
        </w:rPr>
        <w:t xml:space="preserve"> v domove na pol</w:t>
      </w:r>
      <w:r w:rsidRPr="00D65693" w:rsidR="003509FF">
        <w:rPr>
          <w:rFonts w:ascii="Times New Roman" w:hAnsi="Times New Roman" w:cs="Times New Roman" w:hint="default"/>
          <w:lang w:val="sk-SK"/>
        </w:rPr>
        <w:t>ceste, v zariadení</w:t>
      </w:r>
      <w:r w:rsidRPr="00D65693" w:rsidR="003509FF">
        <w:rPr>
          <w:rFonts w:ascii="Times New Roman" w:hAnsi="Times New Roman" w:cs="Times New Roman" w:hint="default"/>
          <w:lang w:val="sk-SK"/>
        </w:rPr>
        <w:t xml:space="preserve"> nú</w:t>
      </w:r>
      <w:r w:rsidRPr="00D65693" w:rsidR="003509FF">
        <w:rPr>
          <w:rFonts w:ascii="Times New Roman" w:hAnsi="Times New Roman" w:cs="Times New Roman" w:hint="default"/>
          <w:lang w:val="sk-SK"/>
        </w:rPr>
        <w:t>dzové</w:t>
      </w:r>
      <w:r w:rsidRPr="00D65693" w:rsidR="003509FF">
        <w:rPr>
          <w:rFonts w:ascii="Times New Roman" w:hAnsi="Times New Roman" w:cs="Times New Roman" w:hint="default"/>
          <w:lang w:val="sk-SK"/>
        </w:rPr>
        <w:t>ho bý</w:t>
      </w:r>
      <w:r w:rsidRPr="00D65693" w:rsidR="003509FF">
        <w:rPr>
          <w:rFonts w:ascii="Times New Roman" w:hAnsi="Times New Roman" w:cs="Times New Roman" w:hint="default"/>
          <w:lang w:val="sk-SK"/>
        </w:rPr>
        <w:t>vania, v zariadení</w:t>
      </w:r>
      <w:r w:rsidRPr="00D65693" w:rsidR="003509FF">
        <w:rPr>
          <w:rFonts w:ascii="Times New Roman" w:hAnsi="Times New Roman" w:cs="Times New Roman" w:hint="default"/>
          <w:lang w:val="sk-SK"/>
        </w:rPr>
        <w:t xml:space="preserve"> podporované</w:t>
      </w:r>
      <w:r w:rsidRPr="00D65693" w:rsidR="003509FF">
        <w:rPr>
          <w:rFonts w:ascii="Times New Roman" w:hAnsi="Times New Roman" w:cs="Times New Roman" w:hint="default"/>
          <w:lang w:val="sk-SK"/>
        </w:rPr>
        <w:t>ho bý</w:t>
      </w:r>
      <w:r w:rsidRPr="00D65693" w:rsidR="003509FF">
        <w:rPr>
          <w:rFonts w:ascii="Times New Roman" w:hAnsi="Times New Roman" w:cs="Times New Roman" w:hint="default"/>
          <w:lang w:val="sk-SK"/>
        </w:rPr>
        <w:t>vania a v domove sociá</w:t>
      </w:r>
      <w:r w:rsidRPr="00D65693" w:rsidR="003509FF">
        <w:rPr>
          <w:rFonts w:ascii="Times New Roman" w:hAnsi="Times New Roman" w:cs="Times New Roman" w:hint="default"/>
          <w:lang w:val="sk-SK"/>
        </w:rPr>
        <w:t>lnych služ</w:t>
      </w:r>
      <w:r w:rsidRPr="00D65693" w:rsidR="003509FF">
        <w:rPr>
          <w:rFonts w:ascii="Times New Roman" w:hAnsi="Times New Roman" w:cs="Times New Roman" w:hint="default"/>
          <w:lang w:val="sk-SK"/>
        </w:rPr>
        <w:t>ieb stanovujú</w:t>
      </w:r>
      <w:r w:rsidRPr="00D65693" w:rsidR="003509FF">
        <w:rPr>
          <w:rFonts w:ascii="Times New Roman" w:hAnsi="Times New Roman" w:cs="Times New Roman" w:hint="default"/>
          <w:lang w:val="sk-SK"/>
        </w:rPr>
        <w:t xml:space="preserve"> nové</w:t>
      </w:r>
      <w:r w:rsidRPr="00D65693" w:rsidR="003509FF">
        <w:rPr>
          <w:rFonts w:ascii="Times New Roman" w:hAnsi="Times New Roman" w:cs="Times New Roman" w:hint="default"/>
          <w:lang w:val="sk-SK"/>
        </w:rPr>
        <w:t xml:space="preserve"> podmienky, navrhuje sa, aby klienti, ktorý</w:t>
      </w:r>
      <w:r w:rsidRPr="00D65693" w:rsidR="003509FF">
        <w:rPr>
          <w:rFonts w:ascii="Times New Roman" w:hAnsi="Times New Roman" w:cs="Times New Roman" w:hint="default"/>
          <w:lang w:val="sk-SK"/>
        </w:rPr>
        <w:t>m sa sociá</w:t>
      </w:r>
      <w:r w:rsidRPr="00D65693" w:rsidR="003509FF">
        <w:rPr>
          <w:rFonts w:ascii="Times New Roman" w:hAnsi="Times New Roman" w:cs="Times New Roman" w:hint="default"/>
          <w:lang w:val="sk-SK"/>
        </w:rPr>
        <w:t>lna služ</w:t>
      </w:r>
      <w:r w:rsidRPr="00D65693" w:rsidR="003509FF">
        <w:rPr>
          <w:rFonts w:ascii="Times New Roman" w:hAnsi="Times New Roman" w:cs="Times New Roman" w:hint="default"/>
          <w:lang w:val="sk-SK"/>
        </w:rPr>
        <w:t>ba poskytuje už</w:t>
      </w:r>
      <w:r w:rsidRPr="00D65693" w:rsidR="003509FF">
        <w:rPr>
          <w:rFonts w:ascii="Times New Roman" w:hAnsi="Times New Roman" w:cs="Times New Roman" w:hint="default"/>
          <w:lang w:val="sk-SK"/>
        </w:rPr>
        <w:t xml:space="preserve"> pred úč</w:t>
      </w:r>
      <w:r w:rsidRPr="00D65693" w:rsidR="003509FF">
        <w:rPr>
          <w:rFonts w:ascii="Times New Roman" w:hAnsi="Times New Roman" w:cs="Times New Roman" w:hint="default"/>
          <w:lang w:val="sk-SK"/>
        </w:rPr>
        <w:t>innosť</w:t>
      </w:r>
      <w:r w:rsidRPr="00D65693" w:rsidR="003509FF">
        <w:rPr>
          <w:rFonts w:ascii="Times New Roman" w:hAnsi="Times New Roman" w:cs="Times New Roman" w:hint="default"/>
          <w:lang w:val="sk-SK"/>
        </w:rPr>
        <w:t>ou  novely zá</w:t>
      </w:r>
      <w:r w:rsidRPr="00D65693" w:rsidR="003509FF">
        <w:rPr>
          <w:rFonts w:ascii="Times New Roman" w:hAnsi="Times New Roman" w:cs="Times New Roman" w:hint="default"/>
          <w:lang w:val="sk-SK"/>
        </w:rPr>
        <w:t>kona, a ktorí</w:t>
      </w:r>
      <w:r w:rsidRPr="00D65693" w:rsidR="003509FF">
        <w:rPr>
          <w:rFonts w:ascii="Times New Roman" w:hAnsi="Times New Roman" w:cs="Times New Roman" w:hint="default"/>
          <w:lang w:val="sk-SK"/>
        </w:rPr>
        <w:t xml:space="preserve">  nespĺň</w:t>
      </w:r>
      <w:r w:rsidRPr="00D65693" w:rsidR="003509FF">
        <w:rPr>
          <w:rFonts w:ascii="Times New Roman" w:hAnsi="Times New Roman" w:cs="Times New Roman" w:hint="default"/>
          <w:lang w:val="sk-SK"/>
        </w:rPr>
        <w:t>ajú</w:t>
      </w:r>
      <w:r w:rsidRPr="00D65693" w:rsidR="003509FF">
        <w:rPr>
          <w:rFonts w:ascii="Times New Roman" w:hAnsi="Times New Roman" w:cs="Times New Roman" w:hint="default"/>
          <w:lang w:val="sk-SK"/>
        </w:rPr>
        <w:t xml:space="preserve"> podmienky ustanovené</w:t>
      </w:r>
      <w:r w:rsidRPr="00D65693" w:rsidR="003509FF">
        <w:rPr>
          <w:rFonts w:ascii="Times New Roman" w:hAnsi="Times New Roman" w:cs="Times New Roman" w:hint="default"/>
          <w:lang w:val="sk-SK"/>
        </w:rPr>
        <w:t xml:space="preserve"> touto novelou, poskytovala tá</w:t>
      </w:r>
      <w:r w:rsidRPr="00D65693" w:rsidR="003509FF">
        <w:rPr>
          <w:rFonts w:ascii="Times New Roman" w:hAnsi="Times New Roman" w:cs="Times New Roman" w:hint="default"/>
          <w:lang w:val="sk-SK"/>
        </w:rPr>
        <w:t>to sociá</w:t>
      </w:r>
      <w:r w:rsidRPr="00D65693" w:rsidR="003509FF">
        <w:rPr>
          <w:rFonts w:ascii="Times New Roman" w:hAnsi="Times New Roman" w:cs="Times New Roman" w:hint="default"/>
          <w:lang w:val="sk-SK"/>
        </w:rPr>
        <w:t>lna služ</w:t>
      </w:r>
      <w:r w:rsidRPr="00D65693" w:rsidR="003509FF">
        <w:rPr>
          <w:rFonts w:ascii="Times New Roman" w:hAnsi="Times New Roman" w:cs="Times New Roman" w:hint="default"/>
          <w:lang w:val="sk-SK"/>
        </w:rPr>
        <w:t>ba aj naď</w:t>
      </w:r>
      <w:r w:rsidRPr="00D65693" w:rsidR="003509FF">
        <w:rPr>
          <w:rFonts w:ascii="Times New Roman" w:hAnsi="Times New Roman" w:cs="Times New Roman" w:hint="default"/>
          <w:lang w:val="sk-SK"/>
        </w:rPr>
        <w:t>alej a to až</w:t>
      </w:r>
      <w:r w:rsidRPr="00D65693" w:rsidR="003509FF">
        <w:rPr>
          <w:rFonts w:ascii="Times New Roman" w:hAnsi="Times New Roman" w:cs="Times New Roman" w:hint="default"/>
          <w:lang w:val="sk-SK"/>
        </w:rPr>
        <w:t xml:space="preserve"> do doby skonč</w:t>
      </w:r>
      <w:r w:rsidRPr="00D65693" w:rsidR="003509FF">
        <w:rPr>
          <w:rFonts w:ascii="Times New Roman" w:hAnsi="Times New Roman" w:cs="Times New Roman" w:hint="default"/>
          <w:lang w:val="sk-SK"/>
        </w:rPr>
        <w:t>enia platnosti zmluvy o po</w:t>
      </w:r>
      <w:r w:rsidRPr="00D65693" w:rsidR="003509FF">
        <w:rPr>
          <w:rFonts w:ascii="Times New Roman" w:hAnsi="Times New Roman" w:cs="Times New Roman" w:hint="default"/>
          <w:lang w:val="sk-SK"/>
        </w:rPr>
        <w:t>s</w:t>
      </w:r>
      <w:r w:rsidRPr="00D65693" w:rsidR="003509FF">
        <w:rPr>
          <w:rFonts w:ascii="Times New Roman" w:hAnsi="Times New Roman" w:cs="Times New Roman" w:hint="default"/>
          <w:lang w:val="sk-SK"/>
        </w:rPr>
        <w:t>kytovaní</w:t>
      </w:r>
      <w:r w:rsidRPr="00D65693" w:rsidR="003509FF">
        <w:rPr>
          <w:rFonts w:ascii="Times New Roman" w:hAnsi="Times New Roman" w:cs="Times New Roman" w:hint="default"/>
          <w:lang w:val="sk-SK"/>
        </w:rPr>
        <w:t xml:space="preserve"> sociá</w:t>
      </w:r>
      <w:r w:rsidRPr="00D65693" w:rsidR="003509FF">
        <w:rPr>
          <w:rFonts w:ascii="Times New Roman" w:hAnsi="Times New Roman" w:cs="Times New Roman" w:hint="default"/>
          <w:lang w:val="sk-SK"/>
        </w:rPr>
        <w:t>lnej služ</w:t>
      </w:r>
      <w:r w:rsidRPr="00D65693" w:rsidR="003509FF">
        <w:rPr>
          <w:rFonts w:ascii="Times New Roman" w:hAnsi="Times New Roman" w:cs="Times New Roman" w:hint="default"/>
          <w:lang w:val="sk-SK"/>
        </w:rPr>
        <w:t>by.</w:t>
      </w:r>
      <w:r w:rsidR="000C6F98">
        <w:rPr>
          <w:rFonts w:ascii="Times New Roman" w:hAnsi="Times New Roman" w:cs="Times New Roman"/>
          <w:lang w:val="sk-SK"/>
        </w:rPr>
        <w:t xml:space="preserve"> O </w:t>
      </w:r>
      <w:r w:rsidR="000C6F98">
        <w:rPr>
          <w:rFonts w:ascii="Times New Roman" w:hAnsi="Times New Roman" w:cs="Times New Roman" w:hint="default"/>
          <w:lang w:val="sk-SK"/>
        </w:rPr>
        <w:t>tý</w:t>
      </w:r>
      <w:r w:rsidR="000C6F98">
        <w:rPr>
          <w:rFonts w:ascii="Times New Roman" w:hAnsi="Times New Roman" w:cs="Times New Roman" w:hint="default"/>
          <w:lang w:val="sk-SK"/>
        </w:rPr>
        <w:t>chto zmená</w:t>
      </w:r>
      <w:r w:rsidR="000C6F98">
        <w:rPr>
          <w:rFonts w:ascii="Times New Roman" w:hAnsi="Times New Roman" w:cs="Times New Roman" w:hint="default"/>
          <w:lang w:val="sk-SK"/>
        </w:rPr>
        <w:t>ch je poskytovateľ</w:t>
      </w:r>
      <w:r w:rsidR="000C6F98">
        <w:rPr>
          <w:rFonts w:ascii="Times New Roman" w:hAnsi="Times New Roman" w:cs="Times New Roman" w:hint="default"/>
          <w:lang w:val="sk-SK"/>
        </w:rPr>
        <w:t xml:space="preserve"> sociá</w:t>
      </w:r>
      <w:r w:rsidR="000C6F98">
        <w:rPr>
          <w:rFonts w:ascii="Times New Roman" w:hAnsi="Times New Roman" w:cs="Times New Roman" w:hint="default"/>
          <w:lang w:val="sk-SK"/>
        </w:rPr>
        <w:t>lnej služ</w:t>
      </w:r>
      <w:r w:rsidR="000C6F98">
        <w:rPr>
          <w:rFonts w:ascii="Times New Roman" w:hAnsi="Times New Roman" w:cs="Times New Roman" w:hint="default"/>
          <w:lang w:val="sk-SK"/>
        </w:rPr>
        <w:t>by povinný</w:t>
      </w:r>
      <w:r w:rsidR="000C6F98">
        <w:rPr>
          <w:rFonts w:ascii="Times New Roman" w:hAnsi="Times New Roman" w:cs="Times New Roman" w:hint="default"/>
          <w:lang w:val="sk-SK"/>
        </w:rPr>
        <w:t xml:space="preserve">  klientov bezodkladne informovať.</w:t>
      </w:r>
    </w:p>
    <w:p w:rsidR="0010714E" w:rsidP="00D65693">
      <w:pPr>
        <w:pStyle w:val="ListParagraph"/>
        <w:bidi w:val="0"/>
        <w:spacing w:after="0"/>
        <w:ind w:left="0"/>
        <w:jc w:val="both"/>
        <w:rPr>
          <w:rFonts w:ascii="Times New Roman" w:hAnsi="Times New Roman" w:cs="Times New Roman" w:hint="default"/>
          <w:lang w:val="sk-SK"/>
        </w:rPr>
      </w:pPr>
      <w:r w:rsidR="00CB52BA">
        <w:rPr>
          <w:rFonts w:ascii="Times New Roman" w:hAnsi="Times New Roman" w:cs="Times New Roman"/>
          <w:lang w:val="sk-SK"/>
        </w:rPr>
        <w:tab/>
      </w:r>
      <w:r w:rsidR="000C6F98">
        <w:rPr>
          <w:rFonts w:ascii="Times New Roman" w:hAnsi="Times New Roman" w:cs="Times New Roman"/>
          <w:lang w:val="sk-SK"/>
        </w:rPr>
        <w:t>V </w:t>
      </w:r>
      <w:r w:rsidR="000C6F98">
        <w:rPr>
          <w:rFonts w:ascii="Times New Roman" w:hAnsi="Times New Roman" w:cs="Times New Roman" w:hint="default"/>
          <w:lang w:val="sk-SK"/>
        </w:rPr>
        <w:t>rá</w:t>
      </w:r>
      <w:r w:rsidR="000C6F98">
        <w:rPr>
          <w:rFonts w:ascii="Times New Roman" w:hAnsi="Times New Roman" w:cs="Times New Roman" w:hint="default"/>
          <w:lang w:val="sk-SK"/>
        </w:rPr>
        <w:t>mci tohto prechodné</w:t>
      </w:r>
      <w:r w:rsidR="000C6F98">
        <w:rPr>
          <w:rFonts w:ascii="Times New Roman" w:hAnsi="Times New Roman" w:cs="Times New Roman" w:hint="default"/>
          <w:lang w:val="sk-SK"/>
        </w:rPr>
        <w:t>ho ustanovenia sa zabezpeč</w:t>
      </w:r>
      <w:r w:rsidR="000C6F98">
        <w:rPr>
          <w:rFonts w:ascii="Times New Roman" w:hAnsi="Times New Roman" w:cs="Times New Roman" w:hint="default"/>
          <w:lang w:val="sk-SK"/>
        </w:rPr>
        <w:t>uje aj kontinuá</w:t>
      </w:r>
      <w:r w:rsidR="000C6F98">
        <w:rPr>
          <w:rFonts w:ascii="Times New Roman" w:hAnsi="Times New Roman" w:cs="Times New Roman" w:hint="default"/>
          <w:lang w:val="sk-SK"/>
        </w:rPr>
        <w:t>lne poskytovanie vreckové</w:t>
      </w:r>
      <w:r w:rsidR="000C6F98">
        <w:rPr>
          <w:rFonts w:ascii="Times New Roman" w:hAnsi="Times New Roman" w:cs="Times New Roman" w:hint="default"/>
          <w:lang w:val="sk-SK"/>
        </w:rPr>
        <w:t>ho a </w:t>
      </w:r>
      <w:r w:rsidR="000C6F98">
        <w:rPr>
          <w:rFonts w:ascii="Times New Roman" w:hAnsi="Times New Roman" w:cs="Times New Roman" w:hint="default"/>
          <w:lang w:val="sk-SK"/>
        </w:rPr>
        <w:t>vecný</w:t>
      </w:r>
      <w:r w:rsidR="000C6F98">
        <w:rPr>
          <w:rFonts w:ascii="Times New Roman" w:hAnsi="Times New Roman" w:cs="Times New Roman" w:hint="default"/>
          <w:lang w:val="sk-SK"/>
        </w:rPr>
        <w:t>ch darov pre deti s </w:t>
      </w:r>
      <w:r w:rsidR="000C6F98">
        <w:rPr>
          <w:rFonts w:ascii="Times New Roman" w:hAnsi="Times New Roman" w:cs="Times New Roman" w:hint="default"/>
          <w:lang w:val="sk-SK"/>
        </w:rPr>
        <w:t>nariadenou ú</w:t>
      </w:r>
      <w:r w:rsidR="000C6F98">
        <w:rPr>
          <w:rFonts w:ascii="Times New Roman" w:hAnsi="Times New Roman" w:cs="Times New Roman" w:hint="default"/>
          <w:lang w:val="sk-SK"/>
        </w:rPr>
        <w:t>stavn</w:t>
      </w:r>
      <w:r w:rsidR="000C6F98">
        <w:rPr>
          <w:rFonts w:ascii="Times New Roman" w:hAnsi="Times New Roman" w:cs="Times New Roman" w:hint="default"/>
          <w:lang w:val="sk-SK"/>
        </w:rPr>
        <w:t>ou starostlivosť</w:t>
      </w:r>
      <w:r w:rsidR="000C6F98">
        <w:rPr>
          <w:rFonts w:ascii="Times New Roman" w:hAnsi="Times New Roman" w:cs="Times New Roman" w:hint="default"/>
          <w:lang w:val="sk-SK"/>
        </w:rPr>
        <w:t>ou umiestnený</w:t>
      </w:r>
      <w:r w:rsidR="000C6F98">
        <w:rPr>
          <w:rFonts w:ascii="Times New Roman" w:hAnsi="Times New Roman" w:cs="Times New Roman" w:hint="default"/>
          <w:lang w:val="sk-SK"/>
        </w:rPr>
        <w:t>ch v </w:t>
      </w:r>
      <w:r w:rsidR="000C6F98">
        <w:rPr>
          <w:rFonts w:ascii="Times New Roman" w:hAnsi="Times New Roman" w:cs="Times New Roman" w:hint="default"/>
          <w:lang w:val="sk-SK"/>
        </w:rPr>
        <w:t>súč</w:t>
      </w:r>
      <w:r w:rsidR="000C6F98">
        <w:rPr>
          <w:rFonts w:ascii="Times New Roman" w:hAnsi="Times New Roman" w:cs="Times New Roman" w:hint="default"/>
          <w:lang w:val="sk-SK"/>
        </w:rPr>
        <w:t>asnosti v </w:t>
      </w:r>
      <w:r w:rsidR="000C6F98">
        <w:rPr>
          <w:rFonts w:ascii="Times New Roman" w:hAnsi="Times New Roman" w:cs="Times New Roman" w:hint="default"/>
          <w:lang w:val="sk-SK"/>
        </w:rPr>
        <w:t>domove sociá</w:t>
      </w:r>
      <w:r w:rsidR="000C6F98">
        <w:rPr>
          <w:rFonts w:ascii="Times New Roman" w:hAnsi="Times New Roman" w:cs="Times New Roman" w:hint="default"/>
          <w:lang w:val="sk-SK"/>
        </w:rPr>
        <w:t>lnych služ</w:t>
      </w:r>
      <w:r w:rsidR="000C6F98">
        <w:rPr>
          <w:rFonts w:ascii="Times New Roman" w:hAnsi="Times New Roman" w:cs="Times New Roman" w:hint="default"/>
          <w:lang w:val="sk-SK"/>
        </w:rPr>
        <w:t>ieb s </w:t>
      </w:r>
      <w:r w:rsidR="000C6F98">
        <w:rPr>
          <w:rFonts w:ascii="Times New Roman" w:hAnsi="Times New Roman" w:cs="Times New Roman" w:hint="default"/>
          <w:lang w:val="sk-SK"/>
        </w:rPr>
        <w:t>celoroč</w:t>
      </w:r>
      <w:r w:rsidR="000C6F98">
        <w:rPr>
          <w:rFonts w:ascii="Times New Roman" w:hAnsi="Times New Roman" w:cs="Times New Roman" w:hint="default"/>
          <w:lang w:val="sk-SK"/>
        </w:rPr>
        <w:t>ný</w:t>
      </w:r>
      <w:r w:rsidR="000C6F98">
        <w:rPr>
          <w:rFonts w:ascii="Times New Roman" w:hAnsi="Times New Roman" w:cs="Times New Roman" w:hint="default"/>
          <w:lang w:val="sk-SK"/>
        </w:rPr>
        <w:t>m pobytom, nakoľ</w:t>
      </w:r>
      <w:r w:rsidR="000C6F98">
        <w:rPr>
          <w:rFonts w:ascii="Times New Roman" w:hAnsi="Times New Roman" w:cs="Times New Roman" w:hint="default"/>
          <w:lang w:val="sk-SK"/>
        </w:rPr>
        <w:t>ko po 1.1.2014</w:t>
      </w:r>
      <w:r>
        <w:rPr>
          <w:rFonts w:ascii="Times New Roman" w:hAnsi="Times New Roman" w:cs="Times New Roman" w:hint="default"/>
          <w:lang w:val="sk-SK"/>
        </w:rPr>
        <w:t xml:space="preserve">  vreckové</w:t>
      </w:r>
      <w:r>
        <w:rPr>
          <w:rFonts w:ascii="Times New Roman" w:hAnsi="Times New Roman" w:cs="Times New Roman" w:hint="default"/>
          <w:lang w:val="sk-SK"/>
        </w:rPr>
        <w:t xml:space="preserve"> sa už</w:t>
      </w:r>
      <w:r>
        <w:rPr>
          <w:rFonts w:ascii="Times New Roman" w:hAnsi="Times New Roman" w:cs="Times New Roman" w:hint="default"/>
          <w:lang w:val="sk-SK"/>
        </w:rPr>
        <w:t xml:space="preserve"> nebude poskytovať</w:t>
      </w:r>
      <w:r>
        <w:rPr>
          <w:rFonts w:ascii="Times New Roman" w:hAnsi="Times New Roman" w:cs="Times New Roman" w:hint="default"/>
          <w:lang w:val="sk-SK"/>
        </w:rPr>
        <w:t>, keďž</w:t>
      </w:r>
      <w:r>
        <w:rPr>
          <w:rFonts w:ascii="Times New Roman" w:hAnsi="Times New Roman" w:cs="Times New Roman" w:hint="default"/>
          <w:lang w:val="sk-SK"/>
        </w:rPr>
        <w:t>e do tohto typu zariadenia nebude mož</w:t>
      </w:r>
      <w:r>
        <w:rPr>
          <w:rFonts w:ascii="Times New Roman" w:hAnsi="Times New Roman" w:cs="Times New Roman" w:hint="default"/>
          <w:lang w:val="sk-SK"/>
        </w:rPr>
        <w:t>né</w:t>
      </w:r>
      <w:r>
        <w:rPr>
          <w:rFonts w:ascii="Times New Roman" w:hAnsi="Times New Roman" w:cs="Times New Roman" w:hint="default"/>
          <w:lang w:val="sk-SK"/>
        </w:rPr>
        <w:t xml:space="preserve"> umiestň</w:t>
      </w:r>
      <w:r>
        <w:rPr>
          <w:rFonts w:ascii="Times New Roman" w:hAnsi="Times New Roman" w:cs="Times New Roman" w:hint="default"/>
          <w:lang w:val="sk-SK"/>
        </w:rPr>
        <w:t>ovať</w:t>
      </w:r>
      <w:r>
        <w:rPr>
          <w:rFonts w:ascii="Times New Roman" w:hAnsi="Times New Roman" w:cs="Times New Roman" w:hint="default"/>
          <w:lang w:val="sk-SK"/>
        </w:rPr>
        <w:t xml:space="preserve"> neplnoleté</w:t>
      </w:r>
      <w:r>
        <w:rPr>
          <w:rFonts w:ascii="Times New Roman" w:hAnsi="Times New Roman" w:cs="Times New Roman" w:hint="default"/>
          <w:lang w:val="sk-SK"/>
        </w:rPr>
        <w:t xml:space="preserve"> osoby.</w:t>
      </w:r>
    </w:p>
    <w:p w:rsidR="0010714E" w:rsidP="00D65693">
      <w:pPr>
        <w:pStyle w:val="ListParagraph"/>
        <w:bidi w:val="0"/>
        <w:spacing w:after="0"/>
        <w:ind w:left="0"/>
        <w:jc w:val="both"/>
        <w:rPr>
          <w:rFonts w:ascii="Times New Roman" w:hAnsi="Times New Roman" w:cs="Times New Roman" w:hint="default"/>
          <w:lang w:val="sk-SK"/>
        </w:rPr>
      </w:pPr>
      <w:r w:rsidR="00CB52BA">
        <w:rPr>
          <w:rFonts w:ascii="Times New Roman" w:hAnsi="Times New Roman" w:cs="Times New Roman"/>
          <w:lang w:val="sk-SK"/>
        </w:rPr>
        <w:tab/>
      </w:r>
      <w:r>
        <w:rPr>
          <w:rFonts w:ascii="Times New Roman" w:hAnsi="Times New Roman" w:cs="Times New Roman" w:hint="default"/>
          <w:lang w:val="sk-SK"/>
        </w:rPr>
        <w:t>Vý</w:t>
      </w:r>
      <w:r>
        <w:rPr>
          <w:rFonts w:ascii="Times New Roman" w:hAnsi="Times New Roman" w:cs="Times New Roman" w:hint="default"/>
          <w:lang w:val="sk-SK"/>
        </w:rPr>
        <w:t>znamnou zmenou je ú</w:t>
      </w:r>
      <w:r>
        <w:rPr>
          <w:rFonts w:ascii="Times New Roman" w:hAnsi="Times New Roman" w:cs="Times New Roman" w:hint="default"/>
          <w:lang w:val="sk-SK"/>
        </w:rPr>
        <w:t>prava, kto</w:t>
      </w:r>
      <w:r>
        <w:rPr>
          <w:rFonts w:ascii="Times New Roman" w:hAnsi="Times New Roman" w:cs="Times New Roman" w:hint="default"/>
          <w:lang w:val="sk-SK"/>
        </w:rPr>
        <w:t>rou sa zakazuje poskytovať</w:t>
      </w:r>
      <w:r>
        <w:rPr>
          <w:rFonts w:ascii="Times New Roman" w:hAnsi="Times New Roman" w:cs="Times New Roman" w:hint="default"/>
          <w:lang w:val="sk-SK"/>
        </w:rPr>
        <w:t xml:space="preserve"> sociá</w:t>
      </w:r>
      <w:r>
        <w:rPr>
          <w:rFonts w:ascii="Times New Roman" w:hAnsi="Times New Roman" w:cs="Times New Roman" w:hint="default"/>
          <w:lang w:val="sk-SK"/>
        </w:rPr>
        <w:t>lnu služ</w:t>
      </w:r>
      <w:r>
        <w:rPr>
          <w:rFonts w:ascii="Times New Roman" w:hAnsi="Times New Roman" w:cs="Times New Roman" w:hint="default"/>
          <w:lang w:val="sk-SK"/>
        </w:rPr>
        <w:t>bu v </w:t>
      </w:r>
      <w:r>
        <w:rPr>
          <w:rFonts w:ascii="Times New Roman" w:hAnsi="Times New Roman" w:cs="Times New Roman" w:hint="default"/>
          <w:lang w:val="sk-SK"/>
        </w:rPr>
        <w:t>domove sociá</w:t>
      </w:r>
      <w:r>
        <w:rPr>
          <w:rFonts w:ascii="Times New Roman" w:hAnsi="Times New Roman" w:cs="Times New Roman" w:hint="default"/>
          <w:lang w:val="sk-SK"/>
        </w:rPr>
        <w:t>lnych služ</w:t>
      </w:r>
      <w:r>
        <w:rPr>
          <w:rFonts w:ascii="Times New Roman" w:hAnsi="Times New Roman" w:cs="Times New Roman" w:hint="default"/>
          <w:lang w:val="sk-SK"/>
        </w:rPr>
        <w:t>ieb s </w:t>
      </w:r>
      <w:r>
        <w:rPr>
          <w:rFonts w:ascii="Times New Roman" w:hAnsi="Times New Roman" w:cs="Times New Roman" w:hint="default"/>
          <w:lang w:val="sk-SK"/>
        </w:rPr>
        <w:t>celoroč</w:t>
      </w:r>
      <w:r>
        <w:rPr>
          <w:rFonts w:ascii="Times New Roman" w:hAnsi="Times New Roman" w:cs="Times New Roman" w:hint="default"/>
          <w:lang w:val="sk-SK"/>
        </w:rPr>
        <w:t>ný</w:t>
      </w:r>
      <w:r>
        <w:rPr>
          <w:rFonts w:ascii="Times New Roman" w:hAnsi="Times New Roman" w:cs="Times New Roman" w:hint="default"/>
          <w:lang w:val="sk-SK"/>
        </w:rPr>
        <w:t>m pobytom a preto sa v </w:t>
      </w:r>
      <w:r>
        <w:rPr>
          <w:rFonts w:ascii="Times New Roman" w:hAnsi="Times New Roman" w:cs="Times New Roman" w:hint="default"/>
          <w:lang w:val="sk-SK"/>
        </w:rPr>
        <w:t>prechodnom ustanovení</w:t>
      </w:r>
      <w:r>
        <w:rPr>
          <w:rFonts w:ascii="Times New Roman" w:hAnsi="Times New Roman" w:cs="Times New Roman" w:hint="default"/>
          <w:lang w:val="sk-SK"/>
        </w:rPr>
        <w:t xml:space="preserve"> upravuje, ž</w:t>
      </w:r>
      <w:r>
        <w:rPr>
          <w:rFonts w:ascii="Times New Roman" w:hAnsi="Times New Roman" w:cs="Times New Roman" w:hint="default"/>
          <w:lang w:val="sk-SK"/>
        </w:rPr>
        <w:t>e takú</w:t>
      </w:r>
      <w:r>
        <w:rPr>
          <w:rFonts w:ascii="Times New Roman" w:hAnsi="Times New Roman" w:cs="Times New Roman" w:hint="default"/>
          <w:lang w:val="sk-SK"/>
        </w:rPr>
        <w:t>to sociá</w:t>
      </w:r>
      <w:r>
        <w:rPr>
          <w:rFonts w:ascii="Times New Roman" w:hAnsi="Times New Roman" w:cs="Times New Roman" w:hint="default"/>
          <w:lang w:val="sk-SK"/>
        </w:rPr>
        <w:t>lnu služ</w:t>
      </w:r>
      <w:r>
        <w:rPr>
          <w:rFonts w:ascii="Times New Roman" w:hAnsi="Times New Roman" w:cs="Times New Roman" w:hint="default"/>
          <w:lang w:val="sk-SK"/>
        </w:rPr>
        <w:t>bu môž</w:t>
      </w:r>
      <w:r>
        <w:rPr>
          <w:rFonts w:ascii="Times New Roman" w:hAnsi="Times New Roman" w:cs="Times New Roman" w:hint="default"/>
          <w:lang w:val="sk-SK"/>
        </w:rPr>
        <w:t>u poskytovať</w:t>
      </w:r>
      <w:r>
        <w:rPr>
          <w:rFonts w:ascii="Times New Roman" w:hAnsi="Times New Roman" w:cs="Times New Roman" w:hint="default"/>
          <w:lang w:val="sk-SK"/>
        </w:rPr>
        <w:t xml:space="preserve"> len poskytovatelia, ktorí</w:t>
      </w:r>
      <w:r>
        <w:rPr>
          <w:rFonts w:ascii="Times New Roman" w:hAnsi="Times New Roman" w:cs="Times New Roman" w:hint="default"/>
          <w:lang w:val="sk-SK"/>
        </w:rPr>
        <w:t xml:space="preserve"> takú</w:t>
      </w:r>
      <w:r>
        <w:rPr>
          <w:rFonts w:ascii="Times New Roman" w:hAnsi="Times New Roman" w:cs="Times New Roman" w:hint="default"/>
          <w:lang w:val="sk-SK"/>
        </w:rPr>
        <w:t>to sociá</w:t>
      </w:r>
      <w:r>
        <w:rPr>
          <w:rFonts w:ascii="Times New Roman" w:hAnsi="Times New Roman" w:cs="Times New Roman" w:hint="default"/>
          <w:lang w:val="sk-SK"/>
        </w:rPr>
        <w:t>lnu služ</w:t>
      </w:r>
      <w:r>
        <w:rPr>
          <w:rFonts w:ascii="Times New Roman" w:hAnsi="Times New Roman" w:cs="Times New Roman" w:hint="default"/>
          <w:lang w:val="sk-SK"/>
        </w:rPr>
        <w:t>bu poskytovali k 31.12.2013.</w:t>
      </w:r>
    </w:p>
    <w:p w:rsidR="00CD4618" w:rsidRPr="00D65693" w:rsidP="00D65693">
      <w:pPr>
        <w:pStyle w:val="ListParagraph"/>
        <w:bidi w:val="0"/>
        <w:spacing w:after="0"/>
        <w:ind w:left="0"/>
        <w:jc w:val="both"/>
        <w:rPr>
          <w:rFonts w:ascii="Times New Roman" w:hAnsi="Times New Roman" w:cs="Times New Roman"/>
        </w:rPr>
      </w:pPr>
      <w:r w:rsidRPr="00D65693" w:rsidR="00936BC7">
        <w:rPr>
          <w:rFonts w:ascii="Times New Roman" w:hAnsi="Times New Roman" w:cs="Times New Roman"/>
          <w:lang w:val="sk-SK"/>
        </w:rPr>
        <w:tab/>
      </w:r>
      <w:r w:rsidRPr="00D65693" w:rsidR="003509FF">
        <w:rPr>
          <w:rFonts w:ascii="Times New Roman" w:hAnsi="Times New Roman" w:cs="Times New Roman"/>
          <w:lang w:val="sk-SK"/>
        </w:rPr>
        <w:t>P</w:t>
      </w:r>
      <w:r w:rsidRPr="00D65693" w:rsidR="003509FF">
        <w:rPr>
          <w:rFonts w:ascii="Times New Roman" w:hAnsi="Times New Roman" w:cs="Times New Roman" w:hint="default"/>
          <w:lang w:val="sk-SK"/>
        </w:rPr>
        <w:t>re vybrané</w:t>
      </w:r>
      <w:r w:rsidRPr="00D65693" w:rsidR="003509FF">
        <w:rPr>
          <w:rFonts w:ascii="Times New Roman" w:hAnsi="Times New Roman" w:cs="Times New Roman" w:hint="default"/>
          <w:lang w:val="sk-SK"/>
        </w:rPr>
        <w:t xml:space="preserve"> zariadenia sociá</w:t>
      </w:r>
      <w:r w:rsidRPr="00D65693" w:rsidR="003509FF">
        <w:rPr>
          <w:rFonts w:ascii="Times New Roman" w:hAnsi="Times New Roman" w:cs="Times New Roman" w:hint="default"/>
          <w:lang w:val="sk-SK"/>
        </w:rPr>
        <w:t>lnych služ</w:t>
      </w:r>
      <w:r w:rsidRPr="00D65693" w:rsidR="003509FF">
        <w:rPr>
          <w:rFonts w:ascii="Times New Roman" w:hAnsi="Times New Roman" w:cs="Times New Roman" w:hint="default"/>
          <w:lang w:val="sk-SK"/>
        </w:rPr>
        <w:t>ieb (zariadenie podporované</w:t>
      </w:r>
      <w:r w:rsidRPr="00D65693" w:rsidR="003509FF">
        <w:rPr>
          <w:rFonts w:ascii="Times New Roman" w:hAnsi="Times New Roman" w:cs="Times New Roman" w:hint="default"/>
          <w:lang w:val="sk-SK"/>
        </w:rPr>
        <w:t>ho bý</w:t>
      </w:r>
      <w:r w:rsidRPr="00D65693" w:rsidR="003509FF">
        <w:rPr>
          <w:rFonts w:ascii="Times New Roman" w:hAnsi="Times New Roman" w:cs="Times New Roman" w:hint="default"/>
          <w:lang w:val="sk-SK"/>
        </w:rPr>
        <w:t xml:space="preserve">vania, zariadenie pre seniorov, </w:t>
      </w:r>
      <w:r w:rsidRPr="00D65693" w:rsidR="003509FF">
        <w:rPr>
          <w:rFonts w:ascii="Times New Roman" w:hAnsi="Times New Roman" w:cs="Times New Roman" w:hint="default"/>
          <w:iCs/>
          <w:lang w:val="sk-SK"/>
        </w:rPr>
        <w:t>domov sociá</w:t>
      </w:r>
      <w:r w:rsidRPr="00D65693" w:rsidR="003509FF">
        <w:rPr>
          <w:rFonts w:ascii="Times New Roman" w:hAnsi="Times New Roman" w:cs="Times New Roman" w:hint="default"/>
          <w:iCs/>
          <w:lang w:val="sk-SK"/>
        </w:rPr>
        <w:t>lnych služ</w:t>
      </w:r>
      <w:r w:rsidRPr="00D65693" w:rsidR="003509FF">
        <w:rPr>
          <w:rFonts w:ascii="Times New Roman" w:hAnsi="Times New Roman" w:cs="Times New Roman" w:hint="default"/>
          <w:iCs/>
          <w:lang w:val="sk-SK"/>
        </w:rPr>
        <w:t>ieb a š</w:t>
      </w:r>
      <w:r w:rsidRPr="00D65693" w:rsidR="003509FF">
        <w:rPr>
          <w:rFonts w:ascii="Times New Roman" w:hAnsi="Times New Roman" w:cs="Times New Roman" w:hint="default"/>
          <w:iCs/>
          <w:lang w:val="sk-SK"/>
        </w:rPr>
        <w:t>pecializované</w:t>
      </w:r>
      <w:r w:rsidRPr="00D65693" w:rsidR="003509FF">
        <w:rPr>
          <w:rFonts w:ascii="Times New Roman" w:hAnsi="Times New Roman" w:cs="Times New Roman" w:hint="default"/>
          <w:iCs/>
          <w:lang w:val="sk-SK"/>
        </w:rPr>
        <w:t xml:space="preserve"> zariadenie</w:t>
      </w:r>
      <w:r w:rsidRPr="00D65693" w:rsidR="003509FF">
        <w:rPr>
          <w:rFonts w:ascii="Times New Roman" w:hAnsi="Times New Roman" w:cs="Times New Roman" w:hint="default"/>
          <w:lang w:val="sk-SK"/>
        </w:rPr>
        <w:t>) sa navrhuje zá</w:t>
      </w:r>
      <w:r w:rsidRPr="00D65693" w:rsidR="003509FF">
        <w:rPr>
          <w:rFonts w:ascii="Times New Roman" w:hAnsi="Times New Roman" w:cs="Times New Roman" w:hint="default"/>
          <w:lang w:val="sk-SK"/>
        </w:rPr>
        <w:t>konom stanoviť</w:t>
      </w:r>
      <w:r w:rsidRPr="00D65693" w:rsidR="003509FF">
        <w:rPr>
          <w:rFonts w:ascii="Times New Roman" w:hAnsi="Times New Roman" w:cs="Times New Roman" w:hint="default"/>
          <w:lang w:val="sk-SK"/>
        </w:rPr>
        <w:t xml:space="preserve"> maximá</w:t>
      </w:r>
      <w:r w:rsidRPr="00D65693" w:rsidR="003509FF">
        <w:rPr>
          <w:rFonts w:ascii="Times New Roman" w:hAnsi="Times New Roman" w:cs="Times New Roman" w:hint="default"/>
          <w:lang w:val="sk-SK"/>
        </w:rPr>
        <w:t>lnu kapacitu zariadenia. Mnohé</w:t>
      </w:r>
      <w:r w:rsidRPr="00D65693" w:rsidR="003509FF">
        <w:rPr>
          <w:rFonts w:ascii="Times New Roman" w:hAnsi="Times New Roman" w:cs="Times New Roman" w:hint="default"/>
          <w:lang w:val="sk-SK"/>
        </w:rPr>
        <w:t xml:space="preserve"> existujú</w:t>
      </w:r>
      <w:r w:rsidRPr="00D65693" w:rsidR="003509FF">
        <w:rPr>
          <w:rFonts w:ascii="Times New Roman" w:hAnsi="Times New Roman" w:cs="Times New Roman" w:hint="default"/>
          <w:lang w:val="sk-SK"/>
        </w:rPr>
        <w:t>ce zariadenia sociá</w:t>
      </w:r>
      <w:r w:rsidRPr="00D65693" w:rsidR="003509FF">
        <w:rPr>
          <w:rFonts w:ascii="Times New Roman" w:hAnsi="Times New Roman" w:cs="Times New Roman" w:hint="default"/>
          <w:lang w:val="sk-SK"/>
        </w:rPr>
        <w:t>lnych sl</w:t>
      </w:r>
      <w:r w:rsidRPr="00D65693" w:rsidR="003509FF">
        <w:rPr>
          <w:rFonts w:ascii="Times New Roman" w:hAnsi="Times New Roman" w:cs="Times New Roman" w:hint="default"/>
          <w:lang w:val="sk-SK"/>
        </w:rPr>
        <w:t>už</w:t>
      </w:r>
      <w:r w:rsidRPr="00D65693" w:rsidR="003509FF">
        <w:rPr>
          <w:rFonts w:ascii="Times New Roman" w:hAnsi="Times New Roman" w:cs="Times New Roman" w:hint="default"/>
          <w:lang w:val="sk-SK"/>
        </w:rPr>
        <w:t>ieb zá</w:t>
      </w:r>
      <w:r w:rsidRPr="00D65693" w:rsidR="003509FF">
        <w:rPr>
          <w:rFonts w:ascii="Times New Roman" w:hAnsi="Times New Roman" w:cs="Times New Roman" w:hint="default"/>
          <w:lang w:val="sk-SK"/>
        </w:rPr>
        <w:t>konom navrhovanú</w:t>
      </w:r>
      <w:r w:rsidRPr="00D65693" w:rsidR="003509FF">
        <w:rPr>
          <w:rFonts w:ascii="Times New Roman" w:hAnsi="Times New Roman" w:cs="Times New Roman" w:hint="default"/>
          <w:lang w:val="sk-SK"/>
        </w:rPr>
        <w:t xml:space="preserve"> kapacitu vš</w:t>
      </w:r>
      <w:r w:rsidRPr="00D65693" w:rsidR="003509FF">
        <w:rPr>
          <w:rFonts w:ascii="Times New Roman" w:hAnsi="Times New Roman" w:cs="Times New Roman" w:hint="default"/>
          <w:lang w:val="sk-SK"/>
        </w:rPr>
        <w:t>ak prekrač</w:t>
      </w:r>
      <w:r w:rsidRPr="00D65693" w:rsidR="003509FF">
        <w:rPr>
          <w:rFonts w:ascii="Times New Roman" w:hAnsi="Times New Roman" w:cs="Times New Roman" w:hint="default"/>
          <w:lang w:val="sk-SK"/>
        </w:rPr>
        <w:t>ujú</w:t>
      </w:r>
      <w:r w:rsidRPr="00D65693" w:rsidR="003509FF">
        <w:rPr>
          <w:rFonts w:ascii="Times New Roman" w:hAnsi="Times New Roman" w:cs="Times New Roman" w:hint="default"/>
          <w:lang w:val="sk-SK"/>
        </w:rPr>
        <w:t xml:space="preserve"> a preto bolo potrebné</w:t>
      </w:r>
      <w:r w:rsidRPr="00D65693" w:rsidR="003509FF">
        <w:rPr>
          <w:rFonts w:ascii="Times New Roman" w:hAnsi="Times New Roman" w:cs="Times New Roman" w:hint="default"/>
          <w:lang w:val="sk-SK"/>
        </w:rPr>
        <w:t xml:space="preserve"> ustanoviť</w:t>
      </w:r>
      <w:r w:rsidRPr="00D65693" w:rsidR="003509FF">
        <w:rPr>
          <w:rFonts w:ascii="Times New Roman" w:hAnsi="Times New Roman" w:cs="Times New Roman" w:hint="default"/>
          <w:lang w:val="sk-SK"/>
        </w:rPr>
        <w:t>, ž</w:t>
      </w:r>
      <w:r w:rsidRPr="00D65693" w:rsidR="003509FF">
        <w:rPr>
          <w:rFonts w:ascii="Times New Roman" w:hAnsi="Times New Roman" w:cs="Times New Roman" w:hint="default"/>
          <w:lang w:val="sk-SK"/>
        </w:rPr>
        <w:t>e na tieto zariadenia sa podmienka maximá</w:t>
      </w:r>
      <w:r w:rsidRPr="00D65693" w:rsidR="003509FF">
        <w:rPr>
          <w:rFonts w:ascii="Times New Roman" w:hAnsi="Times New Roman" w:cs="Times New Roman" w:hint="default"/>
          <w:lang w:val="sk-SK"/>
        </w:rPr>
        <w:t>lnej kapacity nevzť</w:t>
      </w:r>
      <w:r w:rsidRPr="00D65693" w:rsidR="003509FF">
        <w:rPr>
          <w:rFonts w:ascii="Times New Roman" w:hAnsi="Times New Roman" w:cs="Times New Roman" w:hint="default"/>
          <w:lang w:val="sk-SK"/>
        </w:rPr>
        <w:t>ahuje. S cieľ</w:t>
      </w:r>
      <w:r w:rsidRPr="00D65693" w:rsidR="003509FF">
        <w:rPr>
          <w:rFonts w:ascii="Times New Roman" w:hAnsi="Times New Roman" w:cs="Times New Roman" w:hint="default"/>
          <w:lang w:val="sk-SK"/>
        </w:rPr>
        <w:t>om zabrá</w:t>
      </w:r>
      <w:r w:rsidRPr="00D65693" w:rsidR="003509FF">
        <w:rPr>
          <w:rFonts w:ascii="Times New Roman" w:hAnsi="Times New Roman" w:cs="Times New Roman" w:hint="default"/>
          <w:lang w:val="sk-SK"/>
        </w:rPr>
        <w:t>niť</w:t>
      </w:r>
      <w:r w:rsidRPr="00D65693" w:rsidR="003509FF">
        <w:rPr>
          <w:rFonts w:ascii="Times New Roman" w:hAnsi="Times New Roman" w:cs="Times New Roman" w:hint="default"/>
          <w:lang w:val="sk-SK"/>
        </w:rPr>
        <w:t xml:space="preserve"> ď</w:t>
      </w:r>
      <w:r w:rsidRPr="00D65693" w:rsidR="003509FF">
        <w:rPr>
          <w:rFonts w:ascii="Times New Roman" w:hAnsi="Times New Roman" w:cs="Times New Roman" w:hint="default"/>
          <w:lang w:val="sk-SK"/>
        </w:rPr>
        <w:t>alš</w:t>
      </w:r>
      <w:r w:rsidRPr="00D65693" w:rsidR="003509FF">
        <w:rPr>
          <w:rFonts w:ascii="Times New Roman" w:hAnsi="Times New Roman" w:cs="Times New Roman" w:hint="default"/>
          <w:lang w:val="sk-SK"/>
        </w:rPr>
        <w:t>iemu než</w:t>
      </w:r>
      <w:r w:rsidRPr="00D65693" w:rsidR="003509FF">
        <w:rPr>
          <w:rFonts w:ascii="Times New Roman" w:hAnsi="Times New Roman" w:cs="Times New Roman" w:hint="default"/>
          <w:lang w:val="sk-SK"/>
        </w:rPr>
        <w:t>iaducemu ná</w:t>
      </w:r>
      <w:r w:rsidRPr="00D65693" w:rsidR="003509FF">
        <w:rPr>
          <w:rFonts w:ascii="Times New Roman" w:hAnsi="Times New Roman" w:cs="Times New Roman" w:hint="default"/>
          <w:lang w:val="sk-SK"/>
        </w:rPr>
        <w:t>rastu kapací</w:t>
      </w:r>
      <w:r w:rsidRPr="00D65693" w:rsidR="003509FF">
        <w:rPr>
          <w:rFonts w:ascii="Times New Roman" w:hAnsi="Times New Roman" w:cs="Times New Roman" w:hint="default"/>
          <w:lang w:val="sk-SK"/>
        </w:rPr>
        <w:t>t v existujú</w:t>
      </w:r>
      <w:r w:rsidRPr="00D65693" w:rsidR="003509FF">
        <w:rPr>
          <w:rFonts w:ascii="Times New Roman" w:hAnsi="Times New Roman" w:cs="Times New Roman" w:hint="default"/>
          <w:lang w:val="sk-SK"/>
        </w:rPr>
        <w:t>cich zariadeniach, ktorý</w:t>
      </w:r>
      <w:r w:rsidRPr="00D65693" w:rsidR="003509FF">
        <w:rPr>
          <w:rFonts w:ascii="Times New Roman" w:hAnsi="Times New Roman" w:cs="Times New Roman" w:hint="default"/>
          <w:lang w:val="sk-SK"/>
        </w:rPr>
        <w:t xml:space="preserve"> by bol v rozpo</w:t>
      </w:r>
      <w:r w:rsidRPr="00D65693" w:rsidR="003509FF">
        <w:rPr>
          <w:rFonts w:ascii="Times New Roman" w:hAnsi="Times New Roman" w:cs="Times New Roman" w:hint="default"/>
          <w:lang w:val="sk-SK"/>
        </w:rPr>
        <w:t>r</w:t>
      </w:r>
      <w:r w:rsidRPr="00D65693" w:rsidR="003509FF">
        <w:rPr>
          <w:rFonts w:ascii="Times New Roman" w:hAnsi="Times New Roman" w:cs="Times New Roman" w:hint="default"/>
          <w:lang w:val="sk-SK"/>
        </w:rPr>
        <w:t>e so strategický</w:t>
      </w:r>
      <w:r w:rsidRPr="00D65693" w:rsidR="003509FF">
        <w:rPr>
          <w:rFonts w:ascii="Times New Roman" w:hAnsi="Times New Roman" w:cs="Times New Roman" w:hint="default"/>
          <w:lang w:val="sk-SK"/>
        </w:rPr>
        <w:t>mi zá</w:t>
      </w:r>
      <w:r w:rsidRPr="00D65693" w:rsidR="003509FF">
        <w:rPr>
          <w:rFonts w:ascii="Times New Roman" w:hAnsi="Times New Roman" w:cs="Times New Roman" w:hint="default"/>
          <w:lang w:val="sk-SK"/>
        </w:rPr>
        <w:t>mermi vlá</w:t>
      </w:r>
      <w:r w:rsidRPr="00D65693" w:rsidR="003509FF">
        <w:rPr>
          <w:rFonts w:ascii="Times New Roman" w:hAnsi="Times New Roman" w:cs="Times New Roman" w:hint="default"/>
          <w:lang w:val="sk-SK"/>
        </w:rPr>
        <w:t>dy S</w:t>
      </w:r>
      <w:r w:rsidRPr="00D65693" w:rsidR="00936BC7">
        <w:rPr>
          <w:rFonts w:ascii="Times New Roman" w:hAnsi="Times New Roman" w:cs="Times New Roman"/>
          <w:lang w:val="sk-SK"/>
        </w:rPr>
        <w:t>lovenskej republiky</w:t>
      </w:r>
      <w:r w:rsidR="00025665">
        <w:rPr>
          <w:rFonts w:ascii="Times New Roman" w:hAnsi="Times New Roman" w:cs="Times New Roman"/>
          <w:lang w:val="sk-SK"/>
        </w:rPr>
        <w:t xml:space="preserve">,  sa </w:t>
      </w:r>
      <w:r w:rsidRPr="00D65693" w:rsidR="003509FF">
        <w:rPr>
          <w:rFonts w:ascii="Times New Roman" w:hAnsi="Times New Roman" w:cs="Times New Roman" w:hint="default"/>
          <w:lang w:val="sk-SK"/>
        </w:rPr>
        <w:t>vš</w:t>
      </w:r>
      <w:r w:rsidRPr="00D65693" w:rsidR="003509FF">
        <w:rPr>
          <w:rFonts w:ascii="Times New Roman" w:hAnsi="Times New Roman" w:cs="Times New Roman" w:hint="default"/>
          <w:lang w:val="sk-SK"/>
        </w:rPr>
        <w:t>ak súč</w:t>
      </w:r>
      <w:r w:rsidRPr="00D65693" w:rsidR="003509FF">
        <w:rPr>
          <w:rFonts w:ascii="Times New Roman" w:hAnsi="Times New Roman" w:cs="Times New Roman" w:hint="default"/>
          <w:lang w:val="sk-SK"/>
        </w:rPr>
        <w:t>asne ustanovuje zá</w:t>
      </w:r>
      <w:r w:rsidRPr="00D65693" w:rsidR="003509FF">
        <w:rPr>
          <w:rFonts w:ascii="Times New Roman" w:hAnsi="Times New Roman" w:cs="Times New Roman" w:hint="default"/>
          <w:lang w:val="sk-SK"/>
        </w:rPr>
        <w:t>kaz zvyš</w:t>
      </w:r>
      <w:r w:rsidRPr="00D65693" w:rsidR="003509FF">
        <w:rPr>
          <w:rFonts w:ascii="Times New Roman" w:hAnsi="Times New Roman" w:cs="Times New Roman" w:hint="default"/>
          <w:lang w:val="sk-SK"/>
        </w:rPr>
        <w:t>ovania poč</w:t>
      </w:r>
      <w:r w:rsidRPr="00D65693" w:rsidR="003509FF">
        <w:rPr>
          <w:rFonts w:ascii="Times New Roman" w:hAnsi="Times New Roman" w:cs="Times New Roman" w:hint="default"/>
          <w:lang w:val="sk-SK"/>
        </w:rPr>
        <w:t>tu miest nad hranicu ustanovenú</w:t>
      </w:r>
      <w:r w:rsidRPr="00D65693" w:rsidR="003509FF">
        <w:rPr>
          <w:rFonts w:ascii="Times New Roman" w:hAnsi="Times New Roman" w:cs="Times New Roman" w:hint="default"/>
          <w:lang w:val="sk-SK"/>
        </w:rPr>
        <w:t xml:space="preserve"> zá</w:t>
      </w:r>
      <w:r w:rsidRPr="00D65693" w:rsidR="003509FF">
        <w:rPr>
          <w:rFonts w:ascii="Times New Roman" w:hAnsi="Times New Roman" w:cs="Times New Roman" w:hint="default"/>
          <w:lang w:val="sk-SK"/>
        </w:rPr>
        <w:t>konom po nadobudnutí</w:t>
      </w:r>
      <w:r w:rsidRPr="00D65693" w:rsidR="003509FF">
        <w:rPr>
          <w:rFonts w:ascii="Times New Roman" w:hAnsi="Times New Roman" w:cs="Times New Roman" w:hint="default"/>
          <w:lang w:val="sk-SK"/>
        </w:rPr>
        <w:t xml:space="preserve"> úč</w:t>
      </w:r>
      <w:r w:rsidRPr="00D65693" w:rsidR="003509FF">
        <w:rPr>
          <w:rFonts w:ascii="Times New Roman" w:hAnsi="Times New Roman" w:cs="Times New Roman" w:hint="default"/>
          <w:lang w:val="sk-SK"/>
        </w:rPr>
        <w:t>innosti novely zá</w:t>
      </w:r>
      <w:r w:rsidRPr="00D65693" w:rsidR="003509FF">
        <w:rPr>
          <w:rFonts w:ascii="Times New Roman" w:hAnsi="Times New Roman" w:cs="Times New Roman" w:hint="default"/>
          <w:lang w:val="sk-SK"/>
        </w:rPr>
        <w:t>kona.</w:t>
      </w:r>
    </w:p>
    <w:p w:rsidR="00936BC7" w:rsidRPr="00D65693" w:rsidP="00D65693">
      <w:pPr>
        <w:pStyle w:val="ListParagraph"/>
        <w:bidi w:val="0"/>
        <w:spacing w:after="0"/>
        <w:ind w:left="0"/>
        <w:jc w:val="both"/>
        <w:rPr>
          <w:rFonts w:ascii="Times New Roman" w:hAnsi="Times New Roman" w:cs="Times New Roman"/>
          <w:b/>
          <w:u w:val="single"/>
          <w:lang w:val="sk-SK"/>
        </w:rPr>
      </w:pPr>
      <w:r w:rsidRPr="00D65693">
        <w:rPr>
          <w:rFonts w:ascii="Times New Roman" w:hAnsi="Times New Roman" w:cs="Times New Roman"/>
          <w:lang w:val="sk-SK"/>
        </w:rPr>
        <w:tab/>
      </w:r>
    </w:p>
    <w:p w:rsidR="00CD4618" w:rsidRPr="00D65693" w:rsidP="00D65693">
      <w:pPr>
        <w:pStyle w:val="ListParagraph"/>
        <w:bidi w:val="0"/>
        <w:spacing w:after="0"/>
        <w:ind w:left="0"/>
        <w:jc w:val="both"/>
        <w:rPr>
          <w:rFonts w:ascii="Times New Roman" w:hAnsi="Times New Roman" w:cs="Times New Roman"/>
          <w:b/>
          <w:u w:val="single"/>
          <w:lang w:val="sk-SK"/>
        </w:rPr>
      </w:pPr>
      <w:r w:rsidR="00E55B8F">
        <w:rPr>
          <w:rFonts w:ascii="Times New Roman" w:hAnsi="Times New Roman" w:cs="Times New Roman" w:hint="default"/>
          <w:b/>
          <w:u w:val="single"/>
          <w:lang w:val="sk-SK"/>
        </w:rPr>
        <w:t>K §</w:t>
      </w:r>
      <w:r w:rsidR="00E55B8F">
        <w:rPr>
          <w:rFonts w:ascii="Times New Roman" w:hAnsi="Times New Roman" w:cs="Times New Roman" w:hint="default"/>
          <w:b/>
          <w:u w:val="single"/>
          <w:lang w:val="sk-SK"/>
        </w:rPr>
        <w:t xml:space="preserve"> 110k</w:t>
      </w:r>
    </w:p>
    <w:p w:rsidR="00CD4618" w:rsidRPr="00D65693" w:rsidP="00D65693">
      <w:pPr>
        <w:pStyle w:val="ListParagraph"/>
        <w:bidi w:val="0"/>
        <w:spacing w:after="0"/>
        <w:ind w:left="0"/>
        <w:jc w:val="both"/>
        <w:rPr>
          <w:rFonts w:ascii="Times New Roman" w:hAnsi="Times New Roman" w:cs="Times New Roman"/>
        </w:rPr>
      </w:pPr>
      <w:r w:rsidRPr="00D65693" w:rsidR="00936BC7">
        <w:rPr>
          <w:rFonts w:ascii="Times New Roman" w:hAnsi="Times New Roman" w:cs="Times New Roman"/>
          <w:lang w:val="sk-SK"/>
        </w:rPr>
        <w:tab/>
      </w:r>
      <w:r w:rsidRPr="00D65693" w:rsidR="003509FF">
        <w:rPr>
          <w:rFonts w:ascii="Times New Roman" w:hAnsi="Times New Roman" w:cs="Times New Roman" w:hint="default"/>
          <w:lang w:val="sk-SK"/>
        </w:rPr>
        <w:t>Nakoľ</w:t>
      </w:r>
      <w:r w:rsidRPr="00D65693" w:rsidR="003509FF">
        <w:rPr>
          <w:rFonts w:ascii="Times New Roman" w:hAnsi="Times New Roman" w:cs="Times New Roman" w:hint="default"/>
          <w:lang w:val="sk-SK"/>
        </w:rPr>
        <w:t>ko sa ná</w:t>
      </w:r>
      <w:r w:rsidRPr="00D65693" w:rsidR="003509FF">
        <w:rPr>
          <w:rFonts w:ascii="Times New Roman" w:hAnsi="Times New Roman" w:cs="Times New Roman" w:hint="default"/>
          <w:lang w:val="sk-SK"/>
        </w:rPr>
        <w:t>vrhom v §</w:t>
      </w:r>
      <w:r w:rsidRPr="00D65693" w:rsidR="003509FF">
        <w:rPr>
          <w:rFonts w:ascii="Times New Roman" w:hAnsi="Times New Roman" w:cs="Times New Roman" w:hint="default"/>
          <w:lang w:val="sk-SK"/>
        </w:rPr>
        <w:t xml:space="preserve"> 72a upravuje nový</w:t>
      </w:r>
      <w:r w:rsidRPr="00D65693" w:rsidR="003509FF">
        <w:rPr>
          <w:rFonts w:ascii="Times New Roman" w:hAnsi="Times New Roman" w:cs="Times New Roman" w:hint="default"/>
          <w:lang w:val="sk-SK"/>
        </w:rPr>
        <w:t xml:space="preserve"> spô</w:t>
      </w:r>
      <w:r w:rsidRPr="00D65693" w:rsidR="003509FF">
        <w:rPr>
          <w:rFonts w:ascii="Times New Roman" w:hAnsi="Times New Roman" w:cs="Times New Roman" w:hint="default"/>
          <w:lang w:val="sk-SK"/>
        </w:rPr>
        <w:t>sob zisť</w:t>
      </w:r>
      <w:r w:rsidRPr="00D65693" w:rsidR="003509FF">
        <w:rPr>
          <w:rFonts w:ascii="Times New Roman" w:hAnsi="Times New Roman" w:cs="Times New Roman" w:hint="default"/>
          <w:lang w:val="sk-SK"/>
        </w:rPr>
        <w:t>ovania pr</w:t>
      </w:r>
      <w:r w:rsidRPr="00D65693" w:rsidR="003509FF">
        <w:rPr>
          <w:rFonts w:ascii="Times New Roman" w:hAnsi="Times New Roman" w:cs="Times New Roman" w:hint="default"/>
          <w:lang w:val="sk-SK"/>
        </w:rPr>
        <w:t>í</w:t>
      </w:r>
      <w:r w:rsidRPr="00D65693" w:rsidR="003509FF">
        <w:rPr>
          <w:rFonts w:ascii="Times New Roman" w:hAnsi="Times New Roman" w:cs="Times New Roman" w:hint="default"/>
          <w:lang w:val="sk-SK"/>
        </w:rPr>
        <w:t>jmu klientov na úč</w:t>
      </w:r>
      <w:r w:rsidRPr="00D65693" w:rsidR="003509FF">
        <w:rPr>
          <w:rFonts w:ascii="Times New Roman" w:hAnsi="Times New Roman" w:cs="Times New Roman" w:hint="default"/>
          <w:lang w:val="sk-SK"/>
        </w:rPr>
        <w:t>ely platenia ú</w:t>
      </w:r>
      <w:r w:rsidRPr="00D65693" w:rsidR="003509FF">
        <w:rPr>
          <w:rFonts w:ascii="Times New Roman" w:hAnsi="Times New Roman" w:cs="Times New Roman" w:hint="default"/>
          <w:lang w:val="sk-SK"/>
        </w:rPr>
        <w:t>hrady, upravuje sa, ž</w:t>
      </w:r>
      <w:r w:rsidRPr="00D65693" w:rsidR="003509FF">
        <w:rPr>
          <w:rFonts w:ascii="Times New Roman" w:hAnsi="Times New Roman" w:cs="Times New Roman" w:hint="default"/>
          <w:lang w:val="sk-SK"/>
        </w:rPr>
        <w:t>e u osô</w:t>
      </w:r>
      <w:r w:rsidRPr="00D65693" w:rsidR="003509FF">
        <w:rPr>
          <w:rFonts w:ascii="Times New Roman" w:hAnsi="Times New Roman" w:cs="Times New Roman" w:hint="default"/>
          <w:lang w:val="sk-SK"/>
        </w:rPr>
        <w:t>b ktorý</w:t>
      </w:r>
      <w:r w:rsidRPr="00D65693" w:rsidR="003509FF">
        <w:rPr>
          <w:rFonts w:ascii="Times New Roman" w:hAnsi="Times New Roman" w:cs="Times New Roman" w:hint="default"/>
          <w:lang w:val="sk-SK"/>
        </w:rPr>
        <w:t>m sa sociá</w:t>
      </w:r>
      <w:r w:rsidRPr="00D65693" w:rsidR="003509FF">
        <w:rPr>
          <w:rFonts w:ascii="Times New Roman" w:hAnsi="Times New Roman" w:cs="Times New Roman" w:hint="default"/>
          <w:lang w:val="sk-SK"/>
        </w:rPr>
        <w:t>lna služ</w:t>
      </w:r>
      <w:r w:rsidRPr="00D65693" w:rsidR="003509FF">
        <w:rPr>
          <w:rFonts w:ascii="Times New Roman" w:hAnsi="Times New Roman" w:cs="Times New Roman" w:hint="default"/>
          <w:lang w:val="sk-SK"/>
        </w:rPr>
        <w:t>ba zač</w:t>
      </w:r>
      <w:r w:rsidRPr="00D65693" w:rsidR="003509FF">
        <w:rPr>
          <w:rFonts w:ascii="Times New Roman" w:hAnsi="Times New Roman" w:cs="Times New Roman" w:hint="default"/>
          <w:lang w:val="sk-SK"/>
        </w:rPr>
        <w:t>ala poskytovať</w:t>
      </w:r>
      <w:r w:rsidRPr="00D65693" w:rsidR="003509FF">
        <w:rPr>
          <w:rFonts w:ascii="Times New Roman" w:hAnsi="Times New Roman" w:cs="Times New Roman" w:hint="default"/>
          <w:lang w:val="sk-SK"/>
        </w:rPr>
        <w:t xml:space="preserve">  najneskô</w:t>
      </w:r>
      <w:r w:rsidRPr="00D65693" w:rsidR="003509FF">
        <w:rPr>
          <w:rFonts w:ascii="Times New Roman" w:hAnsi="Times New Roman" w:cs="Times New Roman" w:hint="default"/>
          <w:lang w:val="sk-SK"/>
        </w:rPr>
        <w:t>r do 31. decembra 2013 sa pri zisť</w:t>
      </w:r>
      <w:r w:rsidRPr="00D65693" w:rsidR="003509FF">
        <w:rPr>
          <w:rFonts w:ascii="Times New Roman" w:hAnsi="Times New Roman" w:cs="Times New Roman" w:hint="default"/>
          <w:lang w:val="sk-SK"/>
        </w:rPr>
        <w:t>ovaní</w:t>
      </w:r>
      <w:r w:rsidRPr="00D65693" w:rsidR="003509FF">
        <w:rPr>
          <w:rFonts w:ascii="Times New Roman" w:hAnsi="Times New Roman" w:cs="Times New Roman" w:hint="default"/>
          <w:lang w:val="sk-SK"/>
        </w:rPr>
        <w:t xml:space="preserve"> a pri prehodnocovaní</w:t>
      </w:r>
      <w:r w:rsidRPr="00D65693" w:rsidR="003509FF">
        <w:rPr>
          <w:rFonts w:ascii="Times New Roman" w:hAnsi="Times New Roman" w:cs="Times New Roman" w:hint="default"/>
          <w:lang w:val="sk-SK"/>
        </w:rPr>
        <w:t xml:space="preserve"> prí</w:t>
      </w:r>
      <w:r w:rsidRPr="00D65693" w:rsidR="003509FF">
        <w:rPr>
          <w:rFonts w:ascii="Times New Roman" w:hAnsi="Times New Roman" w:cs="Times New Roman" w:hint="default"/>
          <w:lang w:val="sk-SK"/>
        </w:rPr>
        <w:t>jmu postupuje do konca jú</w:t>
      </w:r>
      <w:r w:rsidRPr="00D65693" w:rsidR="003509FF">
        <w:rPr>
          <w:rFonts w:ascii="Times New Roman" w:hAnsi="Times New Roman" w:cs="Times New Roman" w:hint="default"/>
          <w:lang w:val="sk-SK"/>
        </w:rPr>
        <w:t>na 2014 podľ</w:t>
      </w:r>
      <w:r w:rsidRPr="00D65693" w:rsidR="003509FF">
        <w:rPr>
          <w:rFonts w:ascii="Times New Roman" w:hAnsi="Times New Roman" w:cs="Times New Roman" w:hint="default"/>
          <w:lang w:val="sk-SK"/>
        </w:rPr>
        <w:t>a zá</w:t>
      </w:r>
      <w:r w:rsidRPr="00D65693" w:rsidR="003509FF">
        <w:rPr>
          <w:rFonts w:ascii="Times New Roman" w:hAnsi="Times New Roman" w:cs="Times New Roman" w:hint="default"/>
          <w:lang w:val="sk-SK"/>
        </w:rPr>
        <w:t>kona úč</w:t>
      </w:r>
      <w:r w:rsidRPr="00D65693" w:rsidR="003509FF">
        <w:rPr>
          <w:rFonts w:ascii="Times New Roman" w:hAnsi="Times New Roman" w:cs="Times New Roman" w:hint="default"/>
          <w:lang w:val="sk-SK"/>
        </w:rPr>
        <w:t>inné</w:t>
      </w:r>
      <w:r w:rsidRPr="00D65693" w:rsidR="003509FF">
        <w:rPr>
          <w:rFonts w:ascii="Times New Roman" w:hAnsi="Times New Roman" w:cs="Times New Roman" w:hint="default"/>
          <w:lang w:val="sk-SK"/>
        </w:rPr>
        <w:t>ho do 31. decembra 2013.</w:t>
      </w:r>
      <w:r w:rsidRPr="00D65693" w:rsidR="003509FF">
        <w:rPr>
          <w:rFonts w:ascii="Times New Roman" w:hAnsi="Times New Roman" w:cs="Times New Roman" w:hint="default"/>
          <w:lang w:val="sk-SK"/>
        </w:rPr>
        <w:t xml:space="preserve"> Ak sí</w:t>
      </w:r>
      <w:r w:rsidRPr="00D65693" w:rsidR="003509FF">
        <w:rPr>
          <w:rFonts w:ascii="Times New Roman" w:hAnsi="Times New Roman" w:cs="Times New Roman" w:hint="default"/>
          <w:lang w:val="sk-SK"/>
        </w:rPr>
        <w:t>ce fyzická</w:t>
      </w:r>
      <w:r w:rsidRPr="00D65693" w:rsidR="003509FF">
        <w:rPr>
          <w:rFonts w:ascii="Times New Roman" w:hAnsi="Times New Roman" w:cs="Times New Roman" w:hint="default"/>
          <w:lang w:val="sk-SK"/>
        </w:rPr>
        <w:t xml:space="preserve"> osoba pož</w:t>
      </w:r>
      <w:r w:rsidRPr="00D65693" w:rsidR="003509FF">
        <w:rPr>
          <w:rFonts w:ascii="Times New Roman" w:hAnsi="Times New Roman" w:cs="Times New Roman" w:hint="default"/>
          <w:lang w:val="sk-SK"/>
        </w:rPr>
        <w:t>iadala u uzatvorenie zmluvy o poskytovaní</w:t>
      </w:r>
      <w:r w:rsidRPr="00D65693" w:rsidR="003509FF">
        <w:rPr>
          <w:rFonts w:ascii="Times New Roman" w:hAnsi="Times New Roman" w:cs="Times New Roman" w:hint="default"/>
          <w:lang w:val="sk-SK"/>
        </w:rPr>
        <w:t xml:space="preserve"> sociá</w:t>
      </w:r>
      <w:r w:rsidRPr="00D65693" w:rsidR="003509FF">
        <w:rPr>
          <w:rFonts w:ascii="Times New Roman" w:hAnsi="Times New Roman" w:cs="Times New Roman" w:hint="default"/>
          <w:lang w:val="sk-SK"/>
        </w:rPr>
        <w:t>lnej služ</w:t>
      </w:r>
      <w:r w:rsidRPr="00D65693" w:rsidR="003509FF">
        <w:rPr>
          <w:rFonts w:ascii="Times New Roman" w:hAnsi="Times New Roman" w:cs="Times New Roman" w:hint="default"/>
          <w:lang w:val="sk-SK"/>
        </w:rPr>
        <w:t>by do konca roka 2013, avš</w:t>
      </w:r>
      <w:r w:rsidRPr="00D65693" w:rsidR="003509FF">
        <w:rPr>
          <w:rFonts w:ascii="Times New Roman" w:hAnsi="Times New Roman" w:cs="Times New Roman" w:hint="default"/>
          <w:lang w:val="sk-SK"/>
        </w:rPr>
        <w:t>ak do tohto termí</w:t>
      </w:r>
      <w:r w:rsidRPr="00D65693" w:rsidR="003509FF">
        <w:rPr>
          <w:rFonts w:ascii="Times New Roman" w:hAnsi="Times New Roman" w:cs="Times New Roman" w:hint="default"/>
          <w:lang w:val="sk-SK"/>
        </w:rPr>
        <w:t>nu zmluva o poskytovaní</w:t>
      </w:r>
      <w:r w:rsidRPr="00D65693" w:rsidR="003509FF">
        <w:rPr>
          <w:rFonts w:ascii="Times New Roman" w:hAnsi="Times New Roman" w:cs="Times New Roman" w:hint="default"/>
          <w:lang w:val="sk-SK"/>
        </w:rPr>
        <w:t xml:space="preserve"> sociá</w:t>
      </w:r>
      <w:r w:rsidRPr="00D65693" w:rsidR="003509FF">
        <w:rPr>
          <w:rFonts w:ascii="Times New Roman" w:hAnsi="Times New Roman" w:cs="Times New Roman" w:hint="default"/>
          <w:lang w:val="sk-SK"/>
        </w:rPr>
        <w:t>lnej služ</w:t>
      </w:r>
      <w:r w:rsidRPr="00D65693" w:rsidR="003509FF">
        <w:rPr>
          <w:rFonts w:ascii="Times New Roman" w:hAnsi="Times New Roman" w:cs="Times New Roman" w:hint="default"/>
          <w:lang w:val="sk-SK"/>
        </w:rPr>
        <w:t>by nebola uzatvorená</w:t>
      </w:r>
      <w:r w:rsidRPr="00D65693" w:rsidR="003509FF">
        <w:rPr>
          <w:rFonts w:ascii="Times New Roman" w:hAnsi="Times New Roman" w:cs="Times New Roman" w:hint="default"/>
          <w:lang w:val="sk-SK"/>
        </w:rPr>
        <w:t>, pri zisť</w:t>
      </w:r>
      <w:r w:rsidRPr="00D65693" w:rsidR="003509FF">
        <w:rPr>
          <w:rFonts w:ascii="Times New Roman" w:hAnsi="Times New Roman" w:cs="Times New Roman" w:hint="default"/>
          <w:lang w:val="sk-SK"/>
        </w:rPr>
        <w:t>ovaní</w:t>
      </w:r>
      <w:r w:rsidRPr="00D65693" w:rsidR="003509FF">
        <w:rPr>
          <w:rFonts w:ascii="Times New Roman" w:hAnsi="Times New Roman" w:cs="Times New Roman" w:hint="default"/>
          <w:lang w:val="sk-SK"/>
        </w:rPr>
        <w:t xml:space="preserve"> a pri prehodnocovaní</w:t>
      </w:r>
      <w:r w:rsidRPr="00D65693" w:rsidR="003509FF">
        <w:rPr>
          <w:rFonts w:ascii="Times New Roman" w:hAnsi="Times New Roman" w:cs="Times New Roman" w:hint="default"/>
          <w:lang w:val="sk-SK"/>
        </w:rPr>
        <w:t xml:space="preserve"> prí</w:t>
      </w:r>
      <w:r w:rsidRPr="00D65693" w:rsidR="003509FF">
        <w:rPr>
          <w:rFonts w:ascii="Times New Roman" w:hAnsi="Times New Roman" w:cs="Times New Roman" w:hint="default"/>
          <w:lang w:val="sk-SK"/>
        </w:rPr>
        <w:t>jmu sa bude postupovať</w:t>
      </w:r>
      <w:r w:rsidRPr="00D65693" w:rsidR="003509FF">
        <w:rPr>
          <w:rFonts w:ascii="Times New Roman" w:hAnsi="Times New Roman" w:cs="Times New Roman" w:hint="default"/>
          <w:lang w:val="sk-SK"/>
        </w:rPr>
        <w:t xml:space="preserve"> už</w:t>
      </w:r>
      <w:r w:rsidRPr="00D65693" w:rsidR="003509FF">
        <w:rPr>
          <w:rFonts w:ascii="Times New Roman" w:hAnsi="Times New Roman" w:cs="Times New Roman" w:hint="default"/>
          <w:lang w:val="sk-SK"/>
        </w:rPr>
        <w:t xml:space="preserve"> podľ</w:t>
      </w:r>
      <w:r w:rsidRPr="00D65693" w:rsidR="003509FF">
        <w:rPr>
          <w:rFonts w:ascii="Times New Roman" w:hAnsi="Times New Roman" w:cs="Times New Roman" w:hint="default"/>
          <w:lang w:val="sk-SK"/>
        </w:rPr>
        <w:t xml:space="preserve">a </w:t>
      </w:r>
      <w:r w:rsidRPr="00D65693" w:rsidR="003509FF">
        <w:rPr>
          <w:rFonts w:ascii="Times New Roman" w:hAnsi="Times New Roman" w:cs="Times New Roman" w:hint="default"/>
          <w:lang w:val="sk-SK"/>
        </w:rPr>
        <w:t>z</w:t>
      </w:r>
      <w:r w:rsidRPr="00D65693" w:rsidR="003509FF">
        <w:rPr>
          <w:rFonts w:ascii="Times New Roman" w:hAnsi="Times New Roman" w:cs="Times New Roman" w:hint="default"/>
          <w:lang w:val="sk-SK"/>
        </w:rPr>
        <w:t>á</w:t>
      </w:r>
      <w:r w:rsidRPr="00D65693" w:rsidR="003509FF">
        <w:rPr>
          <w:rFonts w:ascii="Times New Roman" w:hAnsi="Times New Roman" w:cs="Times New Roman" w:hint="default"/>
          <w:lang w:val="sk-SK"/>
        </w:rPr>
        <w:t>kona úč</w:t>
      </w:r>
      <w:r w:rsidRPr="00D65693" w:rsidR="003509FF">
        <w:rPr>
          <w:rFonts w:ascii="Times New Roman" w:hAnsi="Times New Roman" w:cs="Times New Roman" w:hint="default"/>
          <w:lang w:val="sk-SK"/>
        </w:rPr>
        <w:t>inné</w:t>
      </w:r>
      <w:r w:rsidRPr="00D65693" w:rsidR="003509FF">
        <w:rPr>
          <w:rFonts w:ascii="Times New Roman" w:hAnsi="Times New Roman" w:cs="Times New Roman" w:hint="default"/>
          <w:lang w:val="sk-SK"/>
        </w:rPr>
        <w:t>ho od 1.</w:t>
      </w:r>
      <w:r w:rsidRPr="00D65693" w:rsidR="00936BC7">
        <w:rPr>
          <w:rFonts w:ascii="Times New Roman" w:hAnsi="Times New Roman" w:cs="Times New Roman" w:hint="default"/>
          <w:lang w:val="sk-SK"/>
        </w:rPr>
        <w:t xml:space="preserve"> januá</w:t>
      </w:r>
      <w:r w:rsidRPr="00D65693" w:rsidR="00936BC7">
        <w:rPr>
          <w:rFonts w:ascii="Times New Roman" w:hAnsi="Times New Roman" w:cs="Times New Roman" w:hint="default"/>
          <w:lang w:val="sk-SK"/>
        </w:rPr>
        <w:t xml:space="preserve">ra </w:t>
      </w:r>
      <w:r w:rsidRPr="00D65693" w:rsidR="003509FF">
        <w:rPr>
          <w:rFonts w:ascii="Times New Roman" w:hAnsi="Times New Roman" w:cs="Times New Roman"/>
          <w:lang w:val="sk-SK"/>
        </w:rPr>
        <w:t>2014.</w:t>
      </w:r>
    </w:p>
    <w:p w:rsidR="00CD4618" w:rsidP="00D65693">
      <w:pPr>
        <w:pStyle w:val="Standard"/>
        <w:bidi w:val="0"/>
        <w:jc w:val="both"/>
        <w:rPr>
          <w:rFonts w:cs="Times New Roman"/>
          <w:color w:val="FF0000"/>
        </w:rPr>
      </w:pPr>
    </w:p>
    <w:p w:rsidR="00CD4618" w:rsidRPr="00D65693" w:rsidP="00D65693">
      <w:pPr>
        <w:pStyle w:val="ListParagraph"/>
        <w:bidi w:val="0"/>
        <w:spacing w:after="0"/>
        <w:ind w:left="0"/>
        <w:jc w:val="both"/>
        <w:rPr>
          <w:rFonts w:ascii="Times New Roman" w:hAnsi="Times New Roman" w:cs="Times New Roman"/>
          <w:b/>
          <w:u w:val="single"/>
          <w:lang w:val="sk-SK"/>
        </w:rPr>
      </w:pPr>
      <w:r w:rsidR="00E55B8F">
        <w:rPr>
          <w:rFonts w:ascii="Times New Roman" w:hAnsi="Times New Roman" w:cs="Times New Roman" w:hint="default"/>
          <w:b/>
          <w:u w:val="single"/>
          <w:lang w:val="sk-SK"/>
        </w:rPr>
        <w:t>K §</w:t>
      </w:r>
      <w:r w:rsidR="00E55B8F">
        <w:rPr>
          <w:rFonts w:ascii="Times New Roman" w:hAnsi="Times New Roman" w:cs="Times New Roman" w:hint="default"/>
          <w:b/>
          <w:u w:val="single"/>
          <w:lang w:val="sk-SK"/>
        </w:rPr>
        <w:t xml:space="preserve"> 110l</w:t>
      </w:r>
    </w:p>
    <w:p w:rsidR="00CD4618" w:rsidRPr="00D65693" w:rsidP="00D65693">
      <w:pPr>
        <w:pStyle w:val="ListParagraph"/>
        <w:bidi w:val="0"/>
        <w:spacing w:after="0"/>
        <w:ind w:left="0"/>
        <w:jc w:val="both"/>
        <w:rPr>
          <w:rFonts w:ascii="Times New Roman" w:hAnsi="Times New Roman" w:cs="Times New Roman"/>
          <w:lang w:val="sk-SK"/>
        </w:rPr>
      </w:pPr>
      <w:r w:rsidRPr="00D65693" w:rsidR="00936BC7">
        <w:rPr>
          <w:rFonts w:ascii="Times New Roman" w:hAnsi="Times New Roman" w:cs="Times New Roman"/>
          <w:lang w:val="sk-SK"/>
        </w:rPr>
        <w:tab/>
      </w:r>
      <w:r w:rsidRPr="00D65693" w:rsidR="003509FF">
        <w:rPr>
          <w:rFonts w:ascii="Times New Roman" w:hAnsi="Times New Roman" w:cs="Times New Roman" w:hint="default"/>
          <w:lang w:val="sk-SK"/>
        </w:rPr>
        <w:t>Ide o legislatí</w:t>
      </w:r>
      <w:r w:rsidRPr="00D65693" w:rsidR="003509FF">
        <w:rPr>
          <w:rFonts w:ascii="Times New Roman" w:hAnsi="Times New Roman" w:cs="Times New Roman" w:hint="default"/>
          <w:lang w:val="sk-SK"/>
        </w:rPr>
        <w:t>vnotechnickú</w:t>
      </w:r>
      <w:r w:rsidRPr="00D65693" w:rsidR="003509FF">
        <w:rPr>
          <w:rFonts w:ascii="Times New Roman" w:hAnsi="Times New Roman" w:cs="Times New Roman" w:hint="default"/>
          <w:lang w:val="sk-SK"/>
        </w:rPr>
        <w:t xml:space="preserve"> ú</w:t>
      </w:r>
      <w:r w:rsidRPr="00D65693" w:rsidR="003509FF">
        <w:rPr>
          <w:rFonts w:ascii="Times New Roman" w:hAnsi="Times New Roman" w:cs="Times New Roman" w:hint="default"/>
          <w:lang w:val="sk-SK"/>
        </w:rPr>
        <w:t>pravu sú</w:t>
      </w:r>
      <w:r w:rsidRPr="00D65693" w:rsidR="003509FF">
        <w:rPr>
          <w:rFonts w:ascii="Times New Roman" w:hAnsi="Times New Roman" w:cs="Times New Roman" w:hint="default"/>
          <w:lang w:val="sk-SK"/>
        </w:rPr>
        <w:t>visiacu so zmenou ná</w:t>
      </w:r>
      <w:r w:rsidRPr="00D65693" w:rsidR="003509FF">
        <w:rPr>
          <w:rFonts w:ascii="Times New Roman" w:hAnsi="Times New Roman" w:cs="Times New Roman" w:hint="default"/>
          <w:lang w:val="sk-SK"/>
        </w:rPr>
        <w:t>zvu tejto sociá</w:t>
      </w:r>
      <w:r w:rsidRPr="00D65693" w:rsidR="003509FF">
        <w:rPr>
          <w:rFonts w:ascii="Times New Roman" w:hAnsi="Times New Roman" w:cs="Times New Roman" w:hint="default"/>
          <w:lang w:val="sk-SK"/>
        </w:rPr>
        <w:t>lnej služ</w:t>
      </w:r>
      <w:r w:rsidRPr="00D65693" w:rsidR="003509FF">
        <w:rPr>
          <w:rFonts w:ascii="Times New Roman" w:hAnsi="Times New Roman" w:cs="Times New Roman" w:hint="default"/>
          <w:lang w:val="sk-SK"/>
        </w:rPr>
        <w:t>by.</w:t>
      </w:r>
    </w:p>
    <w:p w:rsidR="00CD4618" w:rsidRPr="00D65693" w:rsidP="00D65693">
      <w:pPr>
        <w:pStyle w:val="ListParagraph"/>
        <w:bidi w:val="0"/>
        <w:spacing w:after="0"/>
        <w:ind w:left="0"/>
        <w:jc w:val="both"/>
        <w:rPr>
          <w:rFonts w:ascii="Times New Roman" w:hAnsi="Times New Roman" w:cs="Times New Roman"/>
          <w:color w:val="FF0000"/>
          <w:lang w:val="sk-SK"/>
        </w:rPr>
      </w:pPr>
    </w:p>
    <w:p w:rsidR="00CD4618" w:rsidRPr="00D65693" w:rsidP="00D65693">
      <w:pPr>
        <w:pStyle w:val="ListParagraph"/>
        <w:bidi w:val="0"/>
        <w:spacing w:after="0"/>
        <w:ind w:left="0"/>
        <w:jc w:val="both"/>
        <w:rPr>
          <w:rFonts w:ascii="Times New Roman" w:hAnsi="Times New Roman" w:cs="Times New Roman"/>
          <w:b/>
          <w:u w:val="single"/>
          <w:lang w:val="sk-SK"/>
        </w:rPr>
      </w:pPr>
      <w:r w:rsidRPr="00D65693" w:rsidR="003509FF">
        <w:rPr>
          <w:rFonts w:ascii="Times New Roman" w:hAnsi="Times New Roman" w:cs="Times New Roman" w:hint="default"/>
          <w:b/>
          <w:u w:val="single"/>
          <w:lang w:val="sk-SK"/>
        </w:rPr>
        <w:t>K §</w:t>
      </w:r>
      <w:r w:rsidRPr="00D65693" w:rsidR="003509FF">
        <w:rPr>
          <w:rFonts w:ascii="Times New Roman" w:hAnsi="Times New Roman" w:cs="Times New Roman" w:hint="default"/>
          <w:b/>
          <w:u w:val="single"/>
          <w:lang w:val="sk-SK"/>
        </w:rPr>
        <w:t xml:space="preserve"> 110</w:t>
      </w:r>
      <w:r w:rsidR="00E55B8F">
        <w:rPr>
          <w:rFonts w:ascii="Times New Roman" w:hAnsi="Times New Roman" w:cs="Times New Roman"/>
          <w:b/>
          <w:u w:val="single"/>
          <w:lang w:val="sk-SK"/>
        </w:rPr>
        <w:t>m</w:t>
      </w:r>
    </w:p>
    <w:p w:rsidR="00CD4618" w:rsidRPr="00D65693" w:rsidP="00D65693">
      <w:pPr>
        <w:pStyle w:val="ListParagraph"/>
        <w:bidi w:val="0"/>
        <w:spacing w:after="0"/>
        <w:ind w:left="0"/>
        <w:jc w:val="both"/>
        <w:rPr>
          <w:rFonts w:ascii="Times New Roman" w:hAnsi="Times New Roman" w:cs="Times New Roman"/>
          <w:lang w:val="sk-SK"/>
        </w:rPr>
      </w:pPr>
      <w:r w:rsidRPr="00D65693" w:rsidR="00936BC7">
        <w:rPr>
          <w:rFonts w:ascii="Times New Roman" w:hAnsi="Times New Roman" w:cs="Times New Roman"/>
          <w:lang w:val="sk-SK"/>
        </w:rPr>
        <w:tab/>
      </w:r>
      <w:r w:rsidRPr="00D65693" w:rsidR="003509FF">
        <w:rPr>
          <w:rFonts w:ascii="Times New Roman" w:hAnsi="Times New Roman" w:cs="Times New Roman" w:hint="default"/>
          <w:lang w:val="sk-SK"/>
        </w:rPr>
        <w:t>Ide o legislatí</w:t>
      </w:r>
      <w:r w:rsidRPr="00D65693" w:rsidR="003509FF">
        <w:rPr>
          <w:rFonts w:ascii="Times New Roman" w:hAnsi="Times New Roman" w:cs="Times New Roman" w:hint="default"/>
          <w:lang w:val="sk-SK"/>
        </w:rPr>
        <w:t>vnotechnickú</w:t>
      </w:r>
      <w:r w:rsidRPr="00D65693" w:rsidR="003509FF">
        <w:rPr>
          <w:rFonts w:ascii="Times New Roman" w:hAnsi="Times New Roman" w:cs="Times New Roman" w:hint="default"/>
          <w:lang w:val="sk-SK"/>
        </w:rPr>
        <w:t xml:space="preserve"> ú</w:t>
      </w:r>
      <w:r w:rsidRPr="00D65693" w:rsidR="003509FF">
        <w:rPr>
          <w:rFonts w:ascii="Times New Roman" w:hAnsi="Times New Roman" w:cs="Times New Roman" w:hint="default"/>
          <w:lang w:val="sk-SK"/>
        </w:rPr>
        <w:t>pravu sú</w:t>
      </w:r>
      <w:r w:rsidRPr="00D65693" w:rsidR="003509FF">
        <w:rPr>
          <w:rFonts w:ascii="Times New Roman" w:hAnsi="Times New Roman" w:cs="Times New Roman" w:hint="default"/>
          <w:lang w:val="sk-SK"/>
        </w:rPr>
        <w:t>visiacu so zruš</w:t>
      </w:r>
      <w:r w:rsidRPr="00D65693" w:rsidR="003509FF">
        <w:rPr>
          <w:rFonts w:ascii="Times New Roman" w:hAnsi="Times New Roman" w:cs="Times New Roman" w:hint="default"/>
          <w:lang w:val="sk-SK"/>
        </w:rPr>
        <w:t>ení</w:t>
      </w:r>
      <w:r w:rsidRPr="00D65693" w:rsidR="003509FF">
        <w:rPr>
          <w:rFonts w:ascii="Times New Roman" w:hAnsi="Times New Roman" w:cs="Times New Roman" w:hint="default"/>
          <w:lang w:val="sk-SK"/>
        </w:rPr>
        <w:t>m povinnosti uzatvá</w:t>
      </w:r>
      <w:r w:rsidRPr="00D65693" w:rsidR="003509FF">
        <w:rPr>
          <w:rFonts w:ascii="Times New Roman" w:hAnsi="Times New Roman" w:cs="Times New Roman" w:hint="default"/>
          <w:lang w:val="sk-SK"/>
        </w:rPr>
        <w:t>rať</w:t>
      </w:r>
      <w:r w:rsidRPr="00D65693" w:rsidR="003509FF">
        <w:rPr>
          <w:rFonts w:ascii="Times New Roman" w:hAnsi="Times New Roman" w:cs="Times New Roman" w:hint="default"/>
          <w:lang w:val="sk-SK"/>
        </w:rPr>
        <w:t xml:space="preserve"> zmluvu o zabezpeč</w:t>
      </w:r>
      <w:r w:rsidRPr="00D65693" w:rsidR="003509FF">
        <w:rPr>
          <w:rFonts w:ascii="Times New Roman" w:hAnsi="Times New Roman" w:cs="Times New Roman" w:hint="default"/>
          <w:lang w:val="sk-SK"/>
        </w:rPr>
        <w:t>ení</w:t>
      </w:r>
      <w:r w:rsidRPr="00D65693" w:rsidR="003509FF">
        <w:rPr>
          <w:rFonts w:ascii="Times New Roman" w:hAnsi="Times New Roman" w:cs="Times New Roman" w:hint="default"/>
          <w:lang w:val="sk-SK"/>
        </w:rPr>
        <w:t xml:space="preserve"> poskytovania so</w:t>
      </w:r>
      <w:r w:rsidRPr="00D65693" w:rsidR="003509FF">
        <w:rPr>
          <w:rFonts w:ascii="Times New Roman" w:hAnsi="Times New Roman" w:cs="Times New Roman" w:hint="default"/>
          <w:lang w:val="sk-SK"/>
        </w:rPr>
        <w:t>ciá</w:t>
      </w:r>
      <w:r w:rsidRPr="00D65693" w:rsidR="003509FF">
        <w:rPr>
          <w:rFonts w:ascii="Times New Roman" w:hAnsi="Times New Roman" w:cs="Times New Roman" w:hint="default"/>
          <w:lang w:val="sk-SK"/>
        </w:rPr>
        <w:t>lnej služ</w:t>
      </w:r>
      <w:r w:rsidRPr="00D65693" w:rsidR="003509FF">
        <w:rPr>
          <w:rFonts w:ascii="Times New Roman" w:hAnsi="Times New Roman" w:cs="Times New Roman" w:hint="default"/>
          <w:lang w:val="sk-SK"/>
        </w:rPr>
        <w:t>by podľ</w:t>
      </w:r>
      <w:r w:rsidRPr="00D65693" w:rsidR="003509FF">
        <w:rPr>
          <w:rFonts w:ascii="Times New Roman" w:hAnsi="Times New Roman" w:cs="Times New Roman" w:hint="default"/>
          <w:lang w:val="sk-SK"/>
        </w:rPr>
        <w:t>a §</w:t>
      </w:r>
      <w:r w:rsidRPr="00D65693" w:rsidR="003509FF">
        <w:rPr>
          <w:rFonts w:ascii="Times New Roman" w:hAnsi="Times New Roman" w:cs="Times New Roman" w:hint="default"/>
          <w:lang w:val="sk-SK"/>
        </w:rPr>
        <w:t xml:space="preserve"> 8 ods</w:t>
      </w:r>
      <w:r w:rsidR="003B6C4E">
        <w:rPr>
          <w:rFonts w:ascii="Times New Roman" w:hAnsi="Times New Roman" w:cs="Times New Roman"/>
          <w:lang w:val="sk-SK"/>
        </w:rPr>
        <w:t>.</w:t>
      </w:r>
      <w:r w:rsidRPr="00D65693" w:rsidR="003509FF">
        <w:rPr>
          <w:rFonts w:ascii="Times New Roman" w:hAnsi="Times New Roman" w:cs="Times New Roman"/>
          <w:lang w:val="sk-SK"/>
        </w:rPr>
        <w:t xml:space="preserve"> 8</w:t>
      </w:r>
      <w:r w:rsidR="00FC2DB7">
        <w:rPr>
          <w:rFonts w:ascii="Times New Roman" w:hAnsi="Times New Roman" w:cs="Times New Roman"/>
          <w:lang w:val="sk-SK"/>
        </w:rPr>
        <w:t xml:space="preserve"> s </w:t>
      </w:r>
      <w:r w:rsidR="00FC2DB7">
        <w:rPr>
          <w:rFonts w:ascii="Times New Roman" w:hAnsi="Times New Roman" w:cs="Times New Roman" w:hint="default"/>
          <w:lang w:val="sk-SK"/>
        </w:rPr>
        <w:t>tý</w:t>
      </w:r>
      <w:r w:rsidR="00FC2DB7">
        <w:rPr>
          <w:rFonts w:ascii="Times New Roman" w:hAnsi="Times New Roman" w:cs="Times New Roman" w:hint="default"/>
          <w:lang w:val="sk-SK"/>
        </w:rPr>
        <w:t>m, ž</w:t>
      </w:r>
      <w:r w:rsidR="00FC2DB7">
        <w:rPr>
          <w:rFonts w:ascii="Times New Roman" w:hAnsi="Times New Roman" w:cs="Times New Roman" w:hint="default"/>
          <w:lang w:val="sk-SK"/>
        </w:rPr>
        <w:t>e pô</w:t>
      </w:r>
      <w:r w:rsidR="00FC2DB7">
        <w:rPr>
          <w:rFonts w:ascii="Times New Roman" w:hAnsi="Times New Roman" w:cs="Times New Roman" w:hint="default"/>
          <w:lang w:val="sk-SK"/>
        </w:rPr>
        <w:t>vodné</w:t>
      </w:r>
      <w:r w:rsidR="00FC2DB7">
        <w:rPr>
          <w:rFonts w:ascii="Times New Roman" w:hAnsi="Times New Roman" w:cs="Times New Roman" w:hint="default"/>
          <w:lang w:val="sk-SK"/>
        </w:rPr>
        <w:t xml:space="preserve"> zmluvy uzavreté</w:t>
      </w:r>
      <w:r w:rsidR="00FC2DB7">
        <w:rPr>
          <w:rFonts w:ascii="Times New Roman" w:hAnsi="Times New Roman" w:cs="Times New Roman" w:hint="default"/>
          <w:lang w:val="sk-SK"/>
        </w:rPr>
        <w:t xml:space="preserve"> do 31.12.2013 zostá</w:t>
      </w:r>
      <w:r w:rsidR="00FC2DB7">
        <w:rPr>
          <w:rFonts w:ascii="Times New Roman" w:hAnsi="Times New Roman" w:cs="Times New Roman" w:hint="default"/>
          <w:lang w:val="sk-SK"/>
        </w:rPr>
        <w:t>vajú</w:t>
      </w:r>
      <w:r w:rsidR="00FC2DB7">
        <w:rPr>
          <w:rFonts w:ascii="Times New Roman" w:hAnsi="Times New Roman" w:cs="Times New Roman" w:hint="default"/>
          <w:lang w:val="sk-SK"/>
        </w:rPr>
        <w:t xml:space="preserve"> v platnosti</w:t>
      </w:r>
      <w:r w:rsidRPr="00D65693" w:rsidR="003509FF">
        <w:rPr>
          <w:rFonts w:ascii="Times New Roman" w:hAnsi="Times New Roman" w:cs="Times New Roman"/>
          <w:lang w:val="sk-SK"/>
        </w:rPr>
        <w:t>.</w:t>
      </w:r>
    </w:p>
    <w:p w:rsidR="00CD4618" w:rsidRPr="00D65693" w:rsidP="00D65693">
      <w:pPr>
        <w:pStyle w:val="ListParagraph"/>
        <w:bidi w:val="0"/>
        <w:spacing w:after="0"/>
        <w:ind w:left="0"/>
        <w:jc w:val="both"/>
        <w:rPr>
          <w:rFonts w:ascii="Times New Roman" w:hAnsi="Times New Roman" w:cs="Times New Roman"/>
          <w:lang w:val="sk-SK"/>
        </w:rPr>
      </w:pPr>
    </w:p>
    <w:p w:rsidR="00CD4618" w:rsidRPr="00D65693" w:rsidP="00D65693">
      <w:pPr>
        <w:pStyle w:val="ListParagraph"/>
        <w:bidi w:val="0"/>
        <w:spacing w:after="0"/>
        <w:ind w:left="0"/>
        <w:jc w:val="both"/>
        <w:rPr>
          <w:rFonts w:ascii="Times New Roman" w:hAnsi="Times New Roman" w:cs="Times New Roman"/>
          <w:b/>
          <w:u w:val="single"/>
          <w:lang w:val="sk-SK"/>
        </w:rPr>
      </w:pPr>
      <w:r w:rsidR="00E55B8F">
        <w:rPr>
          <w:rFonts w:ascii="Times New Roman" w:hAnsi="Times New Roman" w:cs="Times New Roman" w:hint="default"/>
          <w:b/>
          <w:u w:val="single"/>
          <w:lang w:val="sk-SK"/>
        </w:rPr>
        <w:t>K §</w:t>
      </w:r>
      <w:r w:rsidR="00E55B8F">
        <w:rPr>
          <w:rFonts w:ascii="Times New Roman" w:hAnsi="Times New Roman" w:cs="Times New Roman" w:hint="default"/>
          <w:b/>
          <w:u w:val="single"/>
          <w:lang w:val="sk-SK"/>
        </w:rPr>
        <w:t xml:space="preserve"> 110n</w:t>
      </w:r>
    </w:p>
    <w:p w:rsidR="00CD4618" w:rsidRPr="00D65693" w:rsidP="00D65693">
      <w:pPr>
        <w:pStyle w:val="ListParagraph"/>
        <w:bidi w:val="0"/>
        <w:spacing w:after="0"/>
        <w:ind w:left="0"/>
        <w:jc w:val="both"/>
        <w:rPr>
          <w:rFonts w:ascii="Times New Roman" w:hAnsi="Times New Roman" w:cs="Times New Roman"/>
          <w:lang w:val="sk-SK"/>
        </w:rPr>
      </w:pPr>
      <w:r w:rsidRPr="00D65693" w:rsidR="00936BC7">
        <w:rPr>
          <w:rFonts w:ascii="Times New Roman" w:hAnsi="Times New Roman" w:cs="Times New Roman"/>
          <w:lang w:val="sk-SK"/>
        </w:rPr>
        <w:tab/>
      </w:r>
      <w:r w:rsidRPr="00D65693" w:rsidR="003509FF">
        <w:rPr>
          <w:rFonts w:ascii="Times New Roman" w:hAnsi="Times New Roman" w:cs="Times New Roman" w:hint="default"/>
          <w:lang w:val="sk-SK"/>
        </w:rPr>
        <w:t>Cieľ</w:t>
      </w:r>
      <w:r w:rsidRPr="00D65693" w:rsidR="003509FF">
        <w:rPr>
          <w:rFonts w:ascii="Times New Roman" w:hAnsi="Times New Roman" w:cs="Times New Roman" w:hint="default"/>
          <w:lang w:val="sk-SK"/>
        </w:rPr>
        <w:t>om ná</w:t>
      </w:r>
      <w:r w:rsidRPr="00D65693" w:rsidR="003509FF">
        <w:rPr>
          <w:rFonts w:ascii="Times New Roman" w:hAnsi="Times New Roman" w:cs="Times New Roman" w:hint="default"/>
          <w:lang w:val="sk-SK"/>
        </w:rPr>
        <w:t>vrhu tohto prechodné</w:t>
      </w:r>
      <w:r w:rsidRPr="00D65693" w:rsidR="003509FF">
        <w:rPr>
          <w:rFonts w:ascii="Times New Roman" w:hAnsi="Times New Roman" w:cs="Times New Roman" w:hint="default"/>
          <w:lang w:val="sk-SK"/>
        </w:rPr>
        <w:t>ho ustanovenia je vytvoriť</w:t>
      </w:r>
      <w:r w:rsidRPr="00D65693" w:rsidR="003509FF">
        <w:rPr>
          <w:rFonts w:ascii="Times New Roman" w:hAnsi="Times New Roman" w:cs="Times New Roman" w:hint="default"/>
          <w:lang w:val="sk-SK"/>
        </w:rPr>
        <w:t xml:space="preserve"> pre poskytovateľ</w:t>
      </w:r>
      <w:r w:rsidRPr="00D65693" w:rsidR="003509FF">
        <w:rPr>
          <w:rFonts w:ascii="Times New Roman" w:hAnsi="Times New Roman" w:cs="Times New Roman" w:hint="default"/>
          <w:lang w:val="sk-SK"/>
        </w:rPr>
        <w:t>ov na urč</w:t>
      </w:r>
      <w:r w:rsidRPr="00D65693" w:rsidR="003509FF">
        <w:rPr>
          <w:rFonts w:ascii="Times New Roman" w:hAnsi="Times New Roman" w:cs="Times New Roman" w:hint="default"/>
          <w:lang w:val="sk-SK"/>
        </w:rPr>
        <w:t>ité</w:t>
      </w:r>
      <w:r w:rsidRPr="00D65693" w:rsidR="003509FF">
        <w:rPr>
          <w:rFonts w:ascii="Times New Roman" w:hAnsi="Times New Roman" w:cs="Times New Roman" w:hint="default"/>
          <w:lang w:val="sk-SK"/>
        </w:rPr>
        <w:t xml:space="preserve"> obdobie (v roku 2014 a </w:t>
      </w:r>
      <w:r w:rsidRPr="00D65693" w:rsidR="003509FF">
        <w:rPr>
          <w:rFonts w:ascii="Times New Roman" w:hAnsi="Times New Roman" w:cs="Times New Roman" w:hint="default"/>
          <w:lang w:val="sk-SK"/>
        </w:rPr>
        <w:t>2015) optimá</w:t>
      </w:r>
      <w:r w:rsidRPr="00D65693" w:rsidR="003509FF">
        <w:rPr>
          <w:rFonts w:ascii="Times New Roman" w:hAnsi="Times New Roman" w:cs="Times New Roman" w:hint="default"/>
          <w:lang w:val="sk-SK"/>
        </w:rPr>
        <w:t>lne podmienky na proces transformá</w:t>
      </w:r>
      <w:r w:rsidRPr="00D65693" w:rsidR="003509FF">
        <w:rPr>
          <w:rFonts w:ascii="Times New Roman" w:hAnsi="Times New Roman" w:cs="Times New Roman" w:hint="default"/>
          <w:lang w:val="sk-SK"/>
        </w:rPr>
        <w:t>cie pobytový</w:t>
      </w:r>
      <w:r w:rsidRPr="00D65693" w:rsidR="003509FF">
        <w:rPr>
          <w:rFonts w:ascii="Times New Roman" w:hAnsi="Times New Roman" w:cs="Times New Roman" w:hint="default"/>
          <w:lang w:val="sk-SK"/>
        </w:rPr>
        <w:t>ch zariadení</w:t>
      </w:r>
      <w:r w:rsidRPr="00D65693" w:rsidR="003509FF">
        <w:rPr>
          <w:rFonts w:ascii="Times New Roman" w:hAnsi="Times New Roman" w:cs="Times New Roman" w:hint="default"/>
          <w:lang w:val="sk-SK"/>
        </w:rPr>
        <w:t xml:space="preserve"> a </w:t>
      </w:r>
      <w:r w:rsidRPr="00D65693" w:rsidR="003509FF">
        <w:rPr>
          <w:rFonts w:ascii="Times New Roman" w:hAnsi="Times New Roman" w:cs="Times New Roman" w:hint="default"/>
          <w:lang w:val="sk-SK"/>
        </w:rPr>
        <w:t>zmenu podmienok poskytovania sociá</w:t>
      </w:r>
      <w:r w:rsidRPr="00D65693" w:rsidR="003509FF">
        <w:rPr>
          <w:rFonts w:ascii="Times New Roman" w:hAnsi="Times New Roman" w:cs="Times New Roman" w:hint="default"/>
          <w:lang w:val="sk-SK"/>
        </w:rPr>
        <w:t>lnych služ</w:t>
      </w:r>
      <w:r w:rsidRPr="00D65693" w:rsidR="003509FF">
        <w:rPr>
          <w:rFonts w:ascii="Times New Roman" w:hAnsi="Times New Roman" w:cs="Times New Roman" w:hint="default"/>
          <w:lang w:val="sk-SK"/>
        </w:rPr>
        <w:t>ieb (napr. obmedzená</w:t>
      </w:r>
      <w:r w:rsidRPr="00D65693" w:rsidR="003509FF">
        <w:rPr>
          <w:rFonts w:ascii="Times New Roman" w:hAnsi="Times New Roman" w:cs="Times New Roman" w:hint="default"/>
          <w:lang w:val="sk-SK"/>
        </w:rPr>
        <w:t xml:space="preserve"> kapacita, nemož</w:t>
      </w:r>
      <w:r w:rsidRPr="00D65693" w:rsidR="003509FF">
        <w:rPr>
          <w:rFonts w:ascii="Times New Roman" w:hAnsi="Times New Roman" w:cs="Times New Roman" w:hint="default"/>
          <w:lang w:val="sk-SK"/>
        </w:rPr>
        <w:t>nosť</w:t>
      </w:r>
      <w:r w:rsidRPr="00D65693" w:rsidR="003509FF">
        <w:rPr>
          <w:rFonts w:ascii="Times New Roman" w:hAnsi="Times New Roman" w:cs="Times New Roman" w:hint="default"/>
          <w:lang w:val="sk-SK"/>
        </w:rPr>
        <w:t xml:space="preserve"> prijí</w:t>
      </w:r>
      <w:r w:rsidRPr="00D65693" w:rsidR="003509FF">
        <w:rPr>
          <w:rFonts w:ascii="Times New Roman" w:hAnsi="Times New Roman" w:cs="Times New Roman" w:hint="default"/>
          <w:lang w:val="sk-SK"/>
        </w:rPr>
        <w:t>mať</w:t>
      </w:r>
      <w:r w:rsidRPr="00D65693" w:rsidR="003509FF">
        <w:rPr>
          <w:rFonts w:ascii="Times New Roman" w:hAnsi="Times New Roman" w:cs="Times New Roman" w:hint="default"/>
          <w:lang w:val="sk-SK"/>
        </w:rPr>
        <w:t xml:space="preserve"> do zariadenia typu DSS deti, </w:t>
      </w:r>
      <w:r w:rsidRPr="00D65693" w:rsidR="003509FF">
        <w:rPr>
          <w:rFonts w:ascii="Times New Roman" w:hAnsi="Times New Roman" w:cs="Times New Roman" w:hint="default"/>
          <w:lang w:val="sk-SK"/>
        </w:rPr>
        <w:t>mlá</w:t>
      </w:r>
      <w:r w:rsidRPr="00D65693" w:rsidR="003509FF">
        <w:rPr>
          <w:rFonts w:ascii="Times New Roman" w:hAnsi="Times New Roman" w:cs="Times New Roman" w:hint="default"/>
          <w:lang w:val="sk-SK"/>
        </w:rPr>
        <w:t>dež</w:t>
      </w:r>
      <w:r w:rsidRPr="00D65693" w:rsidR="003509FF">
        <w:rPr>
          <w:rFonts w:ascii="Times New Roman" w:hAnsi="Times New Roman" w:cs="Times New Roman" w:hint="default"/>
          <w:lang w:val="sk-SK"/>
        </w:rPr>
        <w:t xml:space="preserve"> a </w:t>
      </w:r>
      <w:r w:rsidRPr="00D65693" w:rsidR="003509FF">
        <w:rPr>
          <w:rFonts w:ascii="Times New Roman" w:hAnsi="Times New Roman" w:cs="Times New Roman" w:hint="default"/>
          <w:lang w:val="sk-SK"/>
        </w:rPr>
        <w:t>seniorov) a pritom neohroziť</w:t>
      </w:r>
      <w:r w:rsidRPr="00D65693" w:rsidR="003509FF">
        <w:rPr>
          <w:rFonts w:ascii="Times New Roman" w:hAnsi="Times New Roman" w:cs="Times New Roman" w:hint="default"/>
          <w:lang w:val="sk-SK"/>
        </w:rPr>
        <w:t xml:space="preserve"> ich fungovanie tý</w:t>
      </w:r>
      <w:r w:rsidRPr="00D65693" w:rsidR="003509FF">
        <w:rPr>
          <w:rFonts w:ascii="Times New Roman" w:hAnsi="Times New Roman" w:cs="Times New Roman" w:hint="default"/>
          <w:lang w:val="sk-SK"/>
        </w:rPr>
        <w:t>m, ž</w:t>
      </w:r>
      <w:r w:rsidRPr="00D65693" w:rsidR="003509FF">
        <w:rPr>
          <w:rFonts w:ascii="Times New Roman" w:hAnsi="Times New Roman" w:cs="Times New Roman" w:hint="default"/>
          <w:lang w:val="sk-SK"/>
        </w:rPr>
        <w:t>e ak budú</w:t>
      </w:r>
      <w:r w:rsidRPr="00D65693" w:rsidR="003509FF">
        <w:rPr>
          <w:rFonts w:ascii="Times New Roman" w:hAnsi="Times New Roman" w:cs="Times New Roman" w:hint="default"/>
          <w:lang w:val="sk-SK"/>
        </w:rPr>
        <w:t xml:space="preserve"> do</w:t>
      </w:r>
      <w:r w:rsidRPr="00D65693" w:rsidR="003509FF">
        <w:rPr>
          <w:rFonts w:ascii="Times New Roman" w:hAnsi="Times New Roman" w:cs="Times New Roman" w:hint="default"/>
          <w:lang w:val="sk-SK"/>
        </w:rPr>
        <w:t>d</w:t>
      </w:r>
      <w:r w:rsidRPr="00D65693" w:rsidR="003509FF">
        <w:rPr>
          <w:rFonts w:ascii="Times New Roman" w:hAnsi="Times New Roman" w:cs="Times New Roman" w:hint="default"/>
          <w:lang w:val="sk-SK"/>
        </w:rPr>
        <w:t>rž</w:t>
      </w:r>
      <w:r w:rsidRPr="00D65693" w:rsidR="003509FF">
        <w:rPr>
          <w:rFonts w:ascii="Times New Roman" w:hAnsi="Times New Roman" w:cs="Times New Roman" w:hint="default"/>
          <w:lang w:val="sk-SK"/>
        </w:rPr>
        <w:t>iavať</w:t>
      </w:r>
      <w:r w:rsidRPr="00D65693" w:rsidR="003509FF">
        <w:rPr>
          <w:rFonts w:ascii="Times New Roman" w:hAnsi="Times New Roman" w:cs="Times New Roman" w:hint="default"/>
          <w:lang w:val="sk-SK"/>
        </w:rPr>
        <w:t xml:space="preserve"> nové</w:t>
      </w:r>
      <w:r w:rsidRPr="00D65693" w:rsidR="003509FF">
        <w:rPr>
          <w:rFonts w:ascii="Times New Roman" w:hAnsi="Times New Roman" w:cs="Times New Roman" w:hint="default"/>
          <w:lang w:val="sk-SK"/>
        </w:rPr>
        <w:t xml:space="preserve"> pravidlá</w:t>
      </w:r>
      <w:r w:rsidRPr="00D65693" w:rsidR="003509FF">
        <w:rPr>
          <w:rFonts w:ascii="Times New Roman" w:hAnsi="Times New Roman" w:cs="Times New Roman" w:hint="default"/>
          <w:lang w:val="sk-SK"/>
        </w:rPr>
        <w:t>, nebudú</w:t>
      </w:r>
      <w:r w:rsidRPr="00D65693" w:rsidR="003509FF">
        <w:rPr>
          <w:rFonts w:ascii="Times New Roman" w:hAnsi="Times New Roman" w:cs="Times New Roman" w:hint="default"/>
          <w:lang w:val="sk-SK"/>
        </w:rPr>
        <w:t xml:space="preserve"> mať</w:t>
      </w:r>
      <w:r w:rsidRPr="00D65693" w:rsidR="003509FF">
        <w:rPr>
          <w:rFonts w:ascii="Times New Roman" w:hAnsi="Times New Roman" w:cs="Times New Roman" w:hint="default"/>
          <w:lang w:val="sk-SK"/>
        </w:rPr>
        <w:t xml:space="preserve"> zabezpeč</w:t>
      </w:r>
      <w:r w:rsidRPr="00D65693" w:rsidR="003509FF">
        <w:rPr>
          <w:rFonts w:ascii="Times New Roman" w:hAnsi="Times New Roman" w:cs="Times New Roman" w:hint="default"/>
          <w:lang w:val="sk-SK"/>
        </w:rPr>
        <w:t>enú</w:t>
      </w:r>
      <w:r w:rsidRPr="00D65693" w:rsidR="003509FF">
        <w:rPr>
          <w:rFonts w:ascii="Times New Roman" w:hAnsi="Times New Roman" w:cs="Times New Roman" w:hint="default"/>
          <w:lang w:val="sk-SK"/>
        </w:rPr>
        <w:t xml:space="preserve"> finanč</w:t>
      </w:r>
      <w:r w:rsidRPr="00D65693" w:rsidR="003509FF">
        <w:rPr>
          <w:rFonts w:ascii="Times New Roman" w:hAnsi="Times New Roman" w:cs="Times New Roman" w:hint="default"/>
          <w:lang w:val="sk-SK"/>
        </w:rPr>
        <w:t>nú</w:t>
      </w:r>
      <w:r w:rsidRPr="00D65693" w:rsidR="003509FF">
        <w:rPr>
          <w:rFonts w:ascii="Times New Roman" w:hAnsi="Times New Roman" w:cs="Times New Roman" w:hint="default"/>
          <w:lang w:val="sk-SK"/>
        </w:rPr>
        <w:t xml:space="preserve"> podporu zo š</w:t>
      </w:r>
      <w:r w:rsidRPr="00D65693" w:rsidR="003509FF">
        <w:rPr>
          <w:rFonts w:ascii="Times New Roman" w:hAnsi="Times New Roman" w:cs="Times New Roman" w:hint="default"/>
          <w:lang w:val="sk-SK"/>
        </w:rPr>
        <w:t>tá</w:t>
      </w:r>
      <w:r w:rsidRPr="00D65693" w:rsidR="003509FF">
        <w:rPr>
          <w:rFonts w:ascii="Times New Roman" w:hAnsi="Times New Roman" w:cs="Times New Roman" w:hint="default"/>
          <w:lang w:val="sk-SK"/>
        </w:rPr>
        <w:t>tneho rozpoč</w:t>
      </w:r>
      <w:r w:rsidRPr="00D65693" w:rsidR="003509FF">
        <w:rPr>
          <w:rFonts w:ascii="Times New Roman" w:hAnsi="Times New Roman" w:cs="Times New Roman" w:hint="default"/>
          <w:lang w:val="sk-SK"/>
        </w:rPr>
        <w:t>tu. V </w:t>
      </w:r>
      <w:r w:rsidRPr="00D65693" w:rsidR="003509FF">
        <w:rPr>
          <w:rFonts w:ascii="Times New Roman" w:hAnsi="Times New Roman" w:cs="Times New Roman" w:hint="default"/>
          <w:lang w:val="sk-SK"/>
        </w:rPr>
        <w:t>ná</w:t>
      </w:r>
      <w:r w:rsidRPr="00D65693" w:rsidR="003509FF">
        <w:rPr>
          <w:rFonts w:ascii="Times New Roman" w:hAnsi="Times New Roman" w:cs="Times New Roman" w:hint="default"/>
          <w:lang w:val="sk-SK"/>
        </w:rPr>
        <w:t>vrhu sú</w:t>
      </w:r>
      <w:r w:rsidRPr="00D65693" w:rsidR="003509FF">
        <w:rPr>
          <w:rFonts w:ascii="Times New Roman" w:hAnsi="Times New Roman" w:cs="Times New Roman" w:hint="default"/>
          <w:lang w:val="sk-SK"/>
        </w:rPr>
        <w:t xml:space="preserve"> upravené</w:t>
      </w:r>
      <w:r w:rsidRPr="00D65693" w:rsidR="003509FF">
        <w:rPr>
          <w:rFonts w:ascii="Times New Roman" w:hAnsi="Times New Roman" w:cs="Times New Roman" w:hint="default"/>
          <w:lang w:val="sk-SK"/>
        </w:rPr>
        <w:t xml:space="preserve"> podmienky za aký</w:t>
      </w:r>
      <w:r w:rsidRPr="00D65693" w:rsidR="003509FF">
        <w:rPr>
          <w:rFonts w:ascii="Times New Roman" w:hAnsi="Times New Roman" w:cs="Times New Roman" w:hint="default"/>
          <w:lang w:val="sk-SK"/>
        </w:rPr>
        <w:t>ch je mož</w:t>
      </w:r>
      <w:r w:rsidRPr="00D65693" w:rsidR="003509FF">
        <w:rPr>
          <w:rFonts w:ascii="Times New Roman" w:hAnsi="Times New Roman" w:cs="Times New Roman" w:hint="default"/>
          <w:lang w:val="sk-SK"/>
        </w:rPr>
        <w:t>né</w:t>
      </w:r>
      <w:r w:rsidRPr="00D65693" w:rsidR="003509FF">
        <w:rPr>
          <w:rFonts w:ascii="Times New Roman" w:hAnsi="Times New Roman" w:cs="Times New Roman" w:hint="default"/>
          <w:lang w:val="sk-SK"/>
        </w:rPr>
        <w:t xml:space="preserve"> poskytovať</w:t>
      </w:r>
      <w:r w:rsidRPr="00D65693" w:rsidR="003509FF">
        <w:rPr>
          <w:rFonts w:ascii="Times New Roman" w:hAnsi="Times New Roman" w:cs="Times New Roman" w:hint="default"/>
          <w:lang w:val="sk-SK"/>
        </w:rPr>
        <w:t xml:space="preserve"> finanč</w:t>
      </w:r>
      <w:r w:rsidRPr="00D65693" w:rsidR="003509FF">
        <w:rPr>
          <w:rFonts w:ascii="Times New Roman" w:hAnsi="Times New Roman" w:cs="Times New Roman" w:hint="default"/>
          <w:lang w:val="sk-SK"/>
        </w:rPr>
        <w:t>ný</w:t>
      </w:r>
      <w:r w:rsidRPr="00D65693" w:rsidR="003509FF">
        <w:rPr>
          <w:rFonts w:ascii="Times New Roman" w:hAnsi="Times New Roman" w:cs="Times New Roman" w:hint="default"/>
          <w:lang w:val="sk-SK"/>
        </w:rPr>
        <w:t xml:space="preserve"> prí</w:t>
      </w:r>
      <w:r w:rsidRPr="00D65693" w:rsidR="003509FF">
        <w:rPr>
          <w:rFonts w:ascii="Times New Roman" w:hAnsi="Times New Roman" w:cs="Times New Roman" w:hint="default"/>
          <w:lang w:val="sk-SK"/>
        </w:rPr>
        <w:t>spevok z prostriedkov M</w:t>
      </w:r>
      <w:r w:rsidR="003B6C4E">
        <w:rPr>
          <w:rFonts w:ascii="Times New Roman" w:hAnsi="Times New Roman" w:cs="Times New Roman" w:hint="default"/>
          <w:lang w:val="sk-SK"/>
        </w:rPr>
        <w:t>inisterstva prá</w:t>
      </w:r>
      <w:r w:rsidR="003B6C4E">
        <w:rPr>
          <w:rFonts w:ascii="Times New Roman" w:hAnsi="Times New Roman" w:cs="Times New Roman" w:hint="default"/>
          <w:lang w:val="sk-SK"/>
        </w:rPr>
        <w:t>ce, sociá</w:t>
      </w:r>
      <w:r w:rsidR="003B6C4E">
        <w:rPr>
          <w:rFonts w:ascii="Times New Roman" w:hAnsi="Times New Roman" w:cs="Times New Roman" w:hint="default"/>
          <w:lang w:val="sk-SK"/>
        </w:rPr>
        <w:t>lnych vecí</w:t>
      </w:r>
      <w:r w:rsidR="003B6C4E">
        <w:rPr>
          <w:rFonts w:ascii="Times New Roman" w:hAnsi="Times New Roman" w:cs="Times New Roman" w:hint="default"/>
          <w:lang w:val="sk-SK"/>
        </w:rPr>
        <w:t xml:space="preserve"> a rodiny Slovenskej republiky </w:t>
      </w:r>
      <w:r w:rsidRPr="00D65693" w:rsidR="003509FF">
        <w:rPr>
          <w:rFonts w:ascii="Times New Roman" w:hAnsi="Times New Roman" w:cs="Times New Roman"/>
          <w:lang w:val="sk-SK"/>
        </w:rPr>
        <w:t>aj v </w:t>
      </w:r>
      <w:r w:rsidRPr="00D65693" w:rsidR="003509FF">
        <w:rPr>
          <w:rFonts w:ascii="Times New Roman" w:hAnsi="Times New Roman" w:cs="Times New Roman" w:hint="default"/>
          <w:lang w:val="sk-SK"/>
        </w:rPr>
        <w:t>prí</w:t>
      </w:r>
      <w:r w:rsidRPr="00D65693" w:rsidR="003509FF">
        <w:rPr>
          <w:rFonts w:ascii="Times New Roman" w:hAnsi="Times New Roman" w:cs="Times New Roman" w:hint="default"/>
          <w:lang w:val="sk-SK"/>
        </w:rPr>
        <w:t>pad</w:t>
      </w:r>
      <w:r w:rsidRPr="00D65693" w:rsidR="003509FF">
        <w:rPr>
          <w:rFonts w:ascii="Times New Roman" w:hAnsi="Times New Roman" w:cs="Times New Roman" w:hint="default"/>
          <w:lang w:val="sk-SK"/>
        </w:rPr>
        <w:t>e, ž</w:t>
      </w:r>
      <w:r w:rsidRPr="00D65693" w:rsidR="003509FF">
        <w:rPr>
          <w:rFonts w:ascii="Times New Roman" w:hAnsi="Times New Roman" w:cs="Times New Roman" w:hint="default"/>
          <w:lang w:val="sk-SK"/>
        </w:rPr>
        <w:t>e dô</w:t>
      </w:r>
      <w:r w:rsidRPr="00D65693" w:rsidR="003509FF">
        <w:rPr>
          <w:rFonts w:ascii="Times New Roman" w:hAnsi="Times New Roman" w:cs="Times New Roman" w:hint="default"/>
          <w:lang w:val="sk-SK"/>
        </w:rPr>
        <w:t>jde k </w:t>
      </w:r>
      <w:r w:rsidRPr="00D65693" w:rsidR="003509FF">
        <w:rPr>
          <w:rFonts w:ascii="Times New Roman" w:hAnsi="Times New Roman" w:cs="Times New Roman" w:hint="default"/>
          <w:lang w:val="sk-SK"/>
        </w:rPr>
        <w:t>transformá</w:t>
      </w:r>
      <w:r w:rsidRPr="00D65693" w:rsidR="003509FF">
        <w:rPr>
          <w:rFonts w:ascii="Times New Roman" w:hAnsi="Times New Roman" w:cs="Times New Roman" w:hint="default"/>
          <w:lang w:val="sk-SK"/>
        </w:rPr>
        <w:t>cii domova sociá</w:t>
      </w:r>
      <w:r w:rsidRPr="00D65693" w:rsidR="003509FF">
        <w:rPr>
          <w:rFonts w:ascii="Times New Roman" w:hAnsi="Times New Roman" w:cs="Times New Roman" w:hint="default"/>
          <w:lang w:val="sk-SK"/>
        </w:rPr>
        <w:t>lnych služ</w:t>
      </w:r>
      <w:r w:rsidRPr="00D65693" w:rsidR="003509FF">
        <w:rPr>
          <w:rFonts w:ascii="Times New Roman" w:hAnsi="Times New Roman" w:cs="Times New Roman" w:hint="default"/>
          <w:lang w:val="sk-SK"/>
        </w:rPr>
        <w:t>ieb na zariadenie pre seniorov alebo š</w:t>
      </w:r>
      <w:r w:rsidRPr="00D65693" w:rsidR="003509FF">
        <w:rPr>
          <w:rFonts w:ascii="Times New Roman" w:hAnsi="Times New Roman" w:cs="Times New Roman" w:hint="default"/>
          <w:lang w:val="sk-SK"/>
        </w:rPr>
        <w:t>pecializované</w:t>
      </w:r>
      <w:r w:rsidRPr="00D65693" w:rsidR="003509FF">
        <w:rPr>
          <w:rFonts w:ascii="Times New Roman" w:hAnsi="Times New Roman" w:cs="Times New Roman" w:hint="default"/>
          <w:lang w:val="sk-SK"/>
        </w:rPr>
        <w:t xml:space="preserve"> zariadenie, resp. ich kombiná</w:t>
      </w:r>
      <w:r w:rsidRPr="00D65693" w:rsidR="003509FF">
        <w:rPr>
          <w:rFonts w:ascii="Times New Roman" w:hAnsi="Times New Roman" w:cs="Times New Roman" w:hint="default"/>
          <w:lang w:val="sk-SK"/>
        </w:rPr>
        <w:t xml:space="preserve">ciu.  </w:t>
      </w:r>
    </w:p>
    <w:p w:rsidR="00CD4618" w:rsidRPr="00D65693" w:rsidP="00D65693">
      <w:pPr>
        <w:pStyle w:val="ListParagraph"/>
        <w:bidi w:val="0"/>
        <w:spacing w:after="0"/>
        <w:ind w:left="0"/>
        <w:jc w:val="both"/>
        <w:rPr>
          <w:rFonts w:ascii="Times New Roman" w:hAnsi="Times New Roman" w:cs="Times New Roman"/>
          <w:u w:val="single"/>
          <w:lang w:val="sk-SK"/>
        </w:rPr>
      </w:pPr>
    </w:p>
    <w:p w:rsidR="00CD4618" w:rsidRPr="00D65693" w:rsidP="00D65693">
      <w:pPr>
        <w:pStyle w:val="ListParagraph"/>
        <w:bidi w:val="0"/>
        <w:spacing w:after="0"/>
        <w:ind w:left="0"/>
        <w:jc w:val="both"/>
        <w:rPr>
          <w:rFonts w:ascii="Times New Roman" w:hAnsi="Times New Roman" w:cs="Times New Roman"/>
          <w:b/>
          <w:u w:val="single"/>
          <w:lang w:val="sk-SK"/>
        </w:rPr>
      </w:pPr>
      <w:r w:rsidRPr="00D65693" w:rsidR="003509FF">
        <w:rPr>
          <w:rFonts w:ascii="Times New Roman" w:hAnsi="Times New Roman" w:cs="Times New Roman" w:hint="default"/>
          <w:b/>
          <w:u w:val="single"/>
          <w:lang w:val="sk-SK"/>
        </w:rPr>
        <w:t>K §</w:t>
      </w:r>
      <w:r w:rsidRPr="00D65693" w:rsidR="003509FF">
        <w:rPr>
          <w:rFonts w:ascii="Times New Roman" w:hAnsi="Times New Roman" w:cs="Times New Roman" w:hint="default"/>
          <w:b/>
          <w:u w:val="single"/>
          <w:lang w:val="sk-SK"/>
        </w:rPr>
        <w:t xml:space="preserve"> 110</w:t>
      </w:r>
      <w:r w:rsidR="00E55B8F">
        <w:rPr>
          <w:rFonts w:ascii="Times New Roman" w:hAnsi="Times New Roman" w:cs="Times New Roman"/>
          <w:b/>
          <w:u w:val="single"/>
          <w:lang w:val="sk-SK"/>
        </w:rPr>
        <w:t>o</w:t>
      </w:r>
    </w:p>
    <w:p w:rsidR="00CD4618" w:rsidRPr="00D65693" w:rsidP="00D65693">
      <w:pPr>
        <w:pStyle w:val="ListParagraph"/>
        <w:bidi w:val="0"/>
        <w:spacing w:after="0"/>
        <w:ind w:left="0"/>
        <w:jc w:val="both"/>
        <w:rPr>
          <w:rFonts w:ascii="Times New Roman" w:hAnsi="Times New Roman" w:cs="Times New Roman"/>
          <w:lang w:val="sk-SK"/>
        </w:rPr>
      </w:pPr>
      <w:r w:rsidRPr="00D65693" w:rsidR="00936BC7">
        <w:rPr>
          <w:rFonts w:ascii="Times New Roman" w:hAnsi="Times New Roman" w:cs="Times New Roman"/>
          <w:lang w:val="sk-SK"/>
        </w:rPr>
        <w:tab/>
      </w:r>
      <w:r w:rsidRPr="00D65693" w:rsidR="003509FF">
        <w:rPr>
          <w:rFonts w:ascii="Times New Roman" w:hAnsi="Times New Roman" w:cs="Times New Roman" w:hint="default"/>
          <w:lang w:val="sk-SK"/>
        </w:rPr>
        <w:t>Cieľ</w:t>
      </w:r>
      <w:r w:rsidRPr="00D65693" w:rsidR="003509FF">
        <w:rPr>
          <w:rFonts w:ascii="Times New Roman" w:hAnsi="Times New Roman" w:cs="Times New Roman" w:hint="default"/>
          <w:lang w:val="sk-SK"/>
        </w:rPr>
        <w:t>om navrhovanej zmeny je zabezpeč</w:t>
      </w:r>
      <w:r w:rsidRPr="00D65693" w:rsidR="003509FF">
        <w:rPr>
          <w:rFonts w:ascii="Times New Roman" w:hAnsi="Times New Roman" w:cs="Times New Roman" w:hint="default"/>
          <w:lang w:val="sk-SK"/>
        </w:rPr>
        <w:t>iť</w:t>
      </w:r>
      <w:r w:rsidRPr="00D65693" w:rsidR="003509FF">
        <w:rPr>
          <w:rFonts w:ascii="Times New Roman" w:hAnsi="Times New Roman" w:cs="Times New Roman" w:hint="default"/>
          <w:lang w:val="sk-SK"/>
        </w:rPr>
        <w:t>, aby aj poskytovatelia sociá</w:t>
      </w:r>
      <w:r w:rsidRPr="00D65693" w:rsidR="003509FF">
        <w:rPr>
          <w:rFonts w:ascii="Times New Roman" w:hAnsi="Times New Roman" w:cs="Times New Roman" w:hint="default"/>
          <w:lang w:val="sk-SK"/>
        </w:rPr>
        <w:t>lnych služ</w:t>
      </w:r>
      <w:r w:rsidRPr="00D65693" w:rsidR="003509FF">
        <w:rPr>
          <w:rFonts w:ascii="Times New Roman" w:hAnsi="Times New Roman" w:cs="Times New Roman" w:hint="default"/>
          <w:lang w:val="sk-SK"/>
        </w:rPr>
        <w:t>ieb, ktorí</w:t>
      </w:r>
      <w:r w:rsidRPr="00D65693" w:rsidR="003509FF">
        <w:rPr>
          <w:rFonts w:ascii="Times New Roman" w:hAnsi="Times New Roman" w:cs="Times New Roman" w:hint="default"/>
          <w:lang w:val="sk-SK"/>
        </w:rPr>
        <w:t xml:space="preserve"> svoje zariadenia za</w:t>
      </w:r>
      <w:r w:rsidRPr="00D65693" w:rsidR="003509FF">
        <w:rPr>
          <w:rFonts w:ascii="Times New Roman" w:hAnsi="Times New Roman" w:cs="Times New Roman" w:hint="default"/>
          <w:lang w:val="sk-SK"/>
        </w:rPr>
        <w:t>č</w:t>
      </w:r>
      <w:r w:rsidRPr="00D65693" w:rsidR="003509FF">
        <w:rPr>
          <w:rFonts w:ascii="Times New Roman" w:hAnsi="Times New Roman" w:cs="Times New Roman" w:hint="default"/>
          <w:lang w:val="sk-SK"/>
        </w:rPr>
        <w:t>ali budovať</w:t>
      </w:r>
      <w:r w:rsidRPr="00D65693" w:rsidR="003509FF">
        <w:rPr>
          <w:rFonts w:ascii="Times New Roman" w:hAnsi="Times New Roman" w:cs="Times New Roman" w:hint="default"/>
          <w:lang w:val="sk-SK"/>
        </w:rPr>
        <w:t xml:space="preserve"> alebo rekonš</w:t>
      </w:r>
      <w:r w:rsidRPr="00D65693" w:rsidR="003509FF">
        <w:rPr>
          <w:rFonts w:ascii="Times New Roman" w:hAnsi="Times New Roman" w:cs="Times New Roman" w:hint="default"/>
          <w:lang w:val="sk-SK"/>
        </w:rPr>
        <w:t>truovať</w:t>
      </w:r>
      <w:r w:rsidRPr="00D65693" w:rsidR="003509FF">
        <w:rPr>
          <w:rFonts w:ascii="Times New Roman" w:hAnsi="Times New Roman" w:cs="Times New Roman" w:hint="default"/>
          <w:lang w:val="sk-SK"/>
        </w:rPr>
        <w:t xml:space="preserve"> v </w:t>
      </w:r>
      <w:r w:rsidRPr="00D65693" w:rsidR="003509FF">
        <w:rPr>
          <w:rFonts w:ascii="Times New Roman" w:hAnsi="Times New Roman" w:cs="Times New Roman" w:hint="default"/>
          <w:lang w:val="sk-SK"/>
        </w:rPr>
        <w:t>zá</w:t>
      </w:r>
      <w:r w:rsidRPr="00D65693" w:rsidR="003509FF">
        <w:rPr>
          <w:rFonts w:ascii="Times New Roman" w:hAnsi="Times New Roman" w:cs="Times New Roman" w:hint="default"/>
          <w:lang w:val="sk-SK"/>
        </w:rPr>
        <w:t>konom vymedzenom  </w:t>
      </w:r>
      <w:r w:rsidRPr="00D65693" w:rsidR="003509FF">
        <w:rPr>
          <w:rFonts w:ascii="Times New Roman" w:hAnsi="Times New Roman" w:cs="Times New Roman" w:hint="default"/>
          <w:lang w:val="sk-SK"/>
        </w:rPr>
        <w:t>č</w:t>
      </w:r>
      <w:r w:rsidRPr="00D65693" w:rsidR="003509FF">
        <w:rPr>
          <w:rFonts w:ascii="Times New Roman" w:hAnsi="Times New Roman" w:cs="Times New Roman" w:hint="default"/>
          <w:lang w:val="sk-SK"/>
        </w:rPr>
        <w:t>ase, keď</w:t>
      </w:r>
      <w:r w:rsidRPr="00D65693" w:rsidR="003509FF">
        <w:rPr>
          <w:rFonts w:ascii="Times New Roman" w:hAnsi="Times New Roman" w:cs="Times New Roman" w:hint="default"/>
          <w:lang w:val="sk-SK"/>
        </w:rPr>
        <w:t xml:space="preserve"> neplatili podmienky navrhované</w:t>
      </w:r>
      <w:r w:rsidRPr="00D65693" w:rsidR="003509FF">
        <w:rPr>
          <w:rFonts w:ascii="Times New Roman" w:hAnsi="Times New Roman" w:cs="Times New Roman" w:hint="default"/>
          <w:lang w:val="sk-SK"/>
        </w:rPr>
        <w:t xml:space="preserve"> v </w:t>
      </w:r>
      <w:r w:rsidRPr="00D65693" w:rsidR="003509FF">
        <w:rPr>
          <w:rFonts w:ascii="Times New Roman" w:hAnsi="Times New Roman" w:cs="Times New Roman" w:hint="default"/>
          <w:lang w:val="sk-SK"/>
        </w:rPr>
        <w:t>novele zá</w:t>
      </w:r>
      <w:r w:rsidRPr="00D65693" w:rsidR="003509FF">
        <w:rPr>
          <w:rFonts w:ascii="Times New Roman" w:hAnsi="Times New Roman" w:cs="Times New Roman" w:hint="default"/>
          <w:lang w:val="sk-SK"/>
        </w:rPr>
        <w:t>kona o </w:t>
      </w:r>
      <w:r w:rsidRPr="00D65693" w:rsidR="003509FF">
        <w:rPr>
          <w:rFonts w:ascii="Times New Roman" w:hAnsi="Times New Roman" w:cs="Times New Roman" w:hint="default"/>
          <w:lang w:val="sk-SK"/>
        </w:rPr>
        <w:t>sociá</w:t>
      </w:r>
      <w:r w:rsidRPr="00D65693" w:rsidR="003509FF">
        <w:rPr>
          <w:rFonts w:ascii="Times New Roman" w:hAnsi="Times New Roman" w:cs="Times New Roman" w:hint="default"/>
          <w:lang w:val="sk-SK"/>
        </w:rPr>
        <w:t>lnych služ</w:t>
      </w:r>
      <w:r w:rsidRPr="00D65693" w:rsidR="003509FF">
        <w:rPr>
          <w:rFonts w:ascii="Times New Roman" w:hAnsi="Times New Roman" w:cs="Times New Roman" w:hint="default"/>
          <w:lang w:val="sk-SK"/>
        </w:rPr>
        <w:t>bá</w:t>
      </w:r>
      <w:r w:rsidRPr="00D65693" w:rsidR="003509FF">
        <w:rPr>
          <w:rFonts w:ascii="Times New Roman" w:hAnsi="Times New Roman" w:cs="Times New Roman" w:hint="default"/>
          <w:lang w:val="sk-SK"/>
        </w:rPr>
        <w:t>ch tý</w:t>
      </w:r>
      <w:r w:rsidRPr="00D65693" w:rsidR="003509FF">
        <w:rPr>
          <w:rFonts w:ascii="Times New Roman" w:hAnsi="Times New Roman" w:cs="Times New Roman" w:hint="default"/>
          <w:lang w:val="sk-SK"/>
        </w:rPr>
        <w:t>kajú</w:t>
      </w:r>
      <w:r w:rsidRPr="00D65693" w:rsidR="003509FF">
        <w:rPr>
          <w:rFonts w:ascii="Times New Roman" w:hAnsi="Times New Roman" w:cs="Times New Roman" w:hint="default"/>
          <w:lang w:val="sk-SK"/>
        </w:rPr>
        <w:t>ce sa povolenej kapacity vybraný</w:t>
      </w:r>
      <w:r w:rsidRPr="00D65693" w:rsidR="003509FF">
        <w:rPr>
          <w:rFonts w:ascii="Times New Roman" w:hAnsi="Times New Roman" w:cs="Times New Roman" w:hint="default"/>
          <w:lang w:val="sk-SK"/>
        </w:rPr>
        <w:t>ch druhov sociá</w:t>
      </w:r>
      <w:r w:rsidRPr="00D65693" w:rsidR="003509FF">
        <w:rPr>
          <w:rFonts w:ascii="Times New Roman" w:hAnsi="Times New Roman" w:cs="Times New Roman" w:hint="default"/>
          <w:lang w:val="sk-SK"/>
        </w:rPr>
        <w:t>lnych služ</w:t>
      </w:r>
      <w:r w:rsidRPr="00D65693" w:rsidR="003509FF">
        <w:rPr>
          <w:rFonts w:ascii="Times New Roman" w:hAnsi="Times New Roman" w:cs="Times New Roman" w:hint="default"/>
          <w:lang w:val="sk-SK"/>
        </w:rPr>
        <w:t>ieb a </w:t>
      </w:r>
      <w:r w:rsidRPr="00D65693" w:rsidR="003509FF">
        <w:rPr>
          <w:rFonts w:ascii="Times New Roman" w:hAnsi="Times New Roman" w:cs="Times New Roman" w:hint="default"/>
          <w:lang w:val="sk-SK"/>
        </w:rPr>
        <w:t>podmienky registrá</w:t>
      </w:r>
      <w:r w:rsidRPr="00D65693" w:rsidR="003509FF">
        <w:rPr>
          <w:rFonts w:ascii="Times New Roman" w:hAnsi="Times New Roman" w:cs="Times New Roman" w:hint="default"/>
          <w:lang w:val="sk-SK"/>
        </w:rPr>
        <w:t>cie (napr. nemož</w:t>
      </w:r>
      <w:r w:rsidRPr="00D65693" w:rsidR="003509FF">
        <w:rPr>
          <w:rFonts w:ascii="Times New Roman" w:hAnsi="Times New Roman" w:cs="Times New Roman" w:hint="default"/>
          <w:lang w:val="sk-SK"/>
        </w:rPr>
        <w:t>nosť</w:t>
      </w:r>
      <w:r w:rsidRPr="00D65693" w:rsidR="003509FF">
        <w:rPr>
          <w:rFonts w:ascii="Times New Roman" w:hAnsi="Times New Roman" w:cs="Times New Roman" w:hint="default"/>
          <w:lang w:val="sk-SK"/>
        </w:rPr>
        <w:t xml:space="preserve"> registrovať</w:t>
      </w:r>
      <w:r w:rsidRPr="00D65693" w:rsidR="003509FF">
        <w:rPr>
          <w:rFonts w:ascii="Times New Roman" w:hAnsi="Times New Roman" w:cs="Times New Roman" w:hint="default"/>
          <w:lang w:val="sk-SK"/>
        </w:rPr>
        <w:t xml:space="preserve"> s</w:t>
      </w:r>
      <w:r w:rsidRPr="00D65693" w:rsidR="003509FF">
        <w:rPr>
          <w:rFonts w:ascii="Times New Roman" w:hAnsi="Times New Roman" w:cs="Times New Roman" w:hint="default"/>
          <w:lang w:val="sk-SK"/>
        </w:rPr>
        <w:t>a</w:t>
      </w:r>
      <w:r w:rsidRPr="00D65693" w:rsidR="003509FF">
        <w:rPr>
          <w:rFonts w:ascii="Times New Roman" w:hAnsi="Times New Roman" w:cs="Times New Roman" w:hint="default"/>
          <w:lang w:val="sk-SK"/>
        </w:rPr>
        <w:t>, ak zariadenie presahuje zá</w:t>
      </w:r>
      <w:r w:rsidRPr="00D65693" w:rsidR="003509FF">
        <w:rPr>
          <w:rFonts w:ascii="Times New Roman" w:hAnsi="Times New Roman" w:cs="Times New Roman" w:hint="default"/>
          <w:lang w:val="sk-SK"/>
        </w:rPr>
        <w:t>konom stanovenú</w:t>
      </w:r>
      <w:r w:rsidRPr="00D65693" w:rsidR="003509FF">
        <w:rPr>
          <w:rFonts w:ascii="Times New Roman" w:hAnsi="Times New Roman" w:cs="Times New Roman" w:hint="default"/>
          <w:lang w:val="sk-SK"/>
        </w:rPr>
        <w:t xml:space="preserve"> kapacitu), aby aj po nadobudnutí</w:t>
      </w:r>
      <w:r w:rsidRPr="00D65693" w:rsidR="003509FF">
        <w:rPr>
          <w:rFonts w:ascii="Times New Roman" w:hAnsi="Times New Roman" w:cs="Times New Roman" w:hint="default"/>
          <w:lang w:val="sk-SK"/>
        </w:rPr>
        <w:t xml:space="preserve"> úč</w:t>
      </w:r>
      <w:r w:rsidRPr="00D65693" w:rsidR="003509FF">
        <w:rPr>
          <w:rFonts w:ascii="Times New Roman" w:hAnsi="Times New Roman" w:cs="Times New Roman" w:hint="default"/>
          <w:lang w:val="sk-SK"/>
        </w:rPr>
        <w:t>innosti novely zá</w:t>
      </w:r>
      <w:r w:rsidRPr="00D65693" w:rsidR="003509FF">
        <w:rPr>
          <w:rFonts w:ascii="Times New Roman" w:hAnsi="Times New Roman" w:cs="Times New Roman" w:hint="default"/>
          <w:lang w:val="sk-SK"/>
        </w:rPr>
        <w:t>kona o </w:t>
      </w:r>
      <w:r w:rsidRPr="00D65693" w:rsidR="003509FF">
        <w:rPr>
          <w:rFonts w:ascii="Times New Roman" w:hAnsi="Times New Roman" w:cs="Times New Roman" w:hint="default"/>
          <w:lang w:val="sk-SK"/>
        </w:rPr>
        <w:t>sociá</w:t>
      </w:r>
      <w:r w:rsidRPr="00D65693" w:rsidR="003509FF">
        <w:rPr>
          <w:rFonts w:ascii="Times New Roman" w:hAnsi="Times New Roman" w:cs="Times New Roman" w:hint="default"/>
          <w:lang w:val="sk-SK"/>
        </w:rPr>
        <w:t>lnych služ</w:t>
      </w:r>
      <w:r w:rsidRPr="00D65693" w:rsidR="003509FF">
        <w:rPr>
          <w:rFonts w:ascii="Times New Roman" w:hAnsi="Times New Roman" w:cs="Times New Roman" w:hint="default"/>
          <w:lang w:val="sk-SK"/>
        </w:rPr>
        <w:t>bá</w:t>
      </w:r>
      <w:r w:rsidRPr="00D65693" w:rsidR="003509FF">
        <w:rPr>
          <w:rFonts w:ascii="Times New Roman" w:hAnsi="Times New Roman" w:cs="Times New Roman" w:hint="default"/>
          <w:lang w:val="sk-SK"/>
        </w:rPr>
        <w:t>ch ´</w:t>
      </w:r>
      <w:r w:rsidRPr="00D65693" w:rsidR="003509FF">
        <w:rPr>
          <w:rFonts w:ascii="Times New Roman" w:hAnsi="Times New Roman" w:cs="Times New Roman" w:hint="default"/>
          <w:lang w:val="sk-SK"/>
        </w:rPr>
        <w:t>mohli byť</w:t>
      </w:r>
      <w:r w:rsidRPr="00D65693" w:rsidR="003509FF">
        <w:rPr>
          <w:rFonts w:ascii="Times New Roman" w:hAnsi="Times New Roman" w:cs="Times New Roman" w:hint="default"/>
          <w:lang w:val="sk-SK"/>
        </w:rPr>
        <w:t xml:space="preserve"> zaregistrovaní</w:t>
      </w:r>
      <w:r w:rsidRPr="00D65693" w:rsidR="003509FF">
        <w:rPr>
          <w:rFonts w:ascii="Times New Roman" w:hAnsi="Times New Roman" w:cs="Times New Roman" w:hint="default"/>
          <w:lang w:val="sk-SK"/>
        </w:rPr>
        <w:t xml:space="preserve"> a ná</w:t>
      </w:r>
      <w:r w:rsidRPr="00D65693" w:rsidR="003509FF">
        <w:rPr>
          <w:rFonts w:ascii="Times New Roman" w:hAnsi="Times New Roman" w:cs="Times New Roman" w:hint="default"/>
          <w:lang w:val="sk-SK"/>
        </w:rPr>
        <w:t>sledne financovaní</w:t>
      </w:r>
      <w:r w:rsidRPr="00D65693" w:rsidR="003509FF">
        <w:rPr>
          <w:rFonts w:ascii="Times New Roman" w:hAnsi="Times New Roman" w:cs="Times New Roman" w:hint="default"/>
          <w:lang w:val="sk-SK"/>
        </w:rPr>
        <w:t xml:space="preserve"> z </w:t>
      </w:r>
      <w:r w:rsidRPr="00D65693" w:rsidR="003509FF">
        <w:rPr>
          <w:rFonts w:ascii="Times New Roman" w:hAnsi="Times New Roman" w:cs="Times New Roman" w:hint="default"/>
          <w:lang w:val="sk-SK"/>
        </w:rPr>
        <w:t>verejný</w:t>
      </w:r>
      <w:r w:rsidRPr="00D65693" w:rsidR="003509FF">
        <w:rPr>
          <w:rFonts w:ascii="Times New Roman" w:hAnsi="Times New Roman" w:cs="Times New Roman" w:hint="default"/>
          <w:lang w:val="sk-SK"/>
        </w:rPr>
        <w:t xml:space="preserve">ch zdrojov. </w:t>
      </w:r>
      <w:r w:rsidRPr="00D65693" w:rsidR="00936BC7">
        <w:rPr>
          <w:rFonts w:ascii="Times New Roman" w:hAnsi="Times New Roman" w:cs="Times New Roman"/>
          <w:lang w:val="sk-SK"/>
        </w:rPr>
        <w:tab/>
      </w:r>
      <w:r w:rsidRPr="00D65693" w:rsidR="003509FF">
        <w:rPr>
          <w:rFonts w:ascii="Times New Roman" w:hAnsi="Times New Roman" w:cs="Times New Roman" w:hint="default"/>
          <w:lang w:val="sk-SK"/>
        </w:rPr>
        <w:t>Dô</w:t>
      </w:r>
      <w:r w:rsidRPr="00D65693" w:rsidR="003509FF">
        <w:rPr>
          <w:rFonts w:ascii="Times New Roman" w:hAnsi="Times New Roman" w:cs="Times New Roman" w:hint="default"/>
          <w:lang w:val="sk-SK"/>
        </w:rPr>
        <w:t>vodom takto koncipovanej ú</w:t>
      </w:r>
      <w:r w:rsidRPr="00D65693" w:rsidR="003509FF">
        <w:rPr>
          <w:rFonts w:ascii="Times New Roman" w:hAnsi="Times New Roman" w:cs="Times New Roman" w:hint="default"/>
          <w:lang w:val="sk-SK"/>
        </w:rPr>
        <w:t>pravy je zabrá</w:t>
      </w:r>
      <w:r w:rsidRPr="00D65693" w:rsidR="003509FF">
        <w:rPr>
          <w:rFonts w:ascii="Times New Roman" w:hAnsi="Times New Roman" w:cs="Times New Roman" w:hint="default"/>
          <w:lang w:val="sk-SK"/>
        </w:rPr>
        <w:t>niť</w:t>
      </w:r>
      <w:r w:rsidRPr="00D65693" w:rsidR="003509FF">
        <w:rPr>
          <w:rFonts w:ascii="Times New Roman" w:hAnsi="Times New Roman" w:cs="Times New Roman" w:hint="default"/>
          <w:lang w:val="sk-SK"/>
        </w:rPr>
        <w:t xml:space="preserve"> tomu, aby  vynal</w:t>
      </w:r>
      <w:r w:rsidRPr="00D65693" w:rsidR="003509FF">
        <w:rPr>
          <w:rFonts w:ascii="Times New Roman" w:hAnsi="Times New Roman" w:cs="Times New Roman" w:hint="default"/>
          <w:lang w:val="sk-SK"/>
        </w:rPr>
        <w:t>ož</w:t>
      </w:r>
      <w:r w:rsidRPr="00D65693" w:rsidR="003509FF">
        <w:rPr>
          <w:rFonts w:ascii="Times New Roman" w:hAnsi="Times New Roman" w:cs="Times New Roman" w:hint="default"/>
          <w:lang w:val="sk-SK"/>
        </w:rPr>
        <w:t>ené</w:t>
      </w:r>
      <w:r w:rsidRPr="00D65693" w:rsidR="003509FF">
        <w:rPr>
          <w:rFonts w:ascii="Times New Roman" w:hAnsi="Times New Roman" w:cs="Times New Roman" w:hint="default"/>
          <w:lang w:val="sk-SK"/>
        </w:rPr>
        <w:t xml:space="preserve"> finanč</w:t>
      </w:r>
      <w:r w:rsidRPr="00D65693" w:rsidR="003509FF">
        <w:rPr>
          <w:rFonts w:ascii="Times New Roman" w:hAnsi="Times New Roman" w:cs="Times New Roman" w:hint="default"/>
          <w:lang w:val="sk-SK"/>
        </w:rPr>
        <w:t>né</w:t>
      </w:r>
      <w:r w:rsidRPr="00D65693" w:rsidR="003509FF">
        <w:rPr>
          <w:rFonts w:ascii="Times New Roman" w:hAnsi="Times New Roman" w:cs="Times New Roman" w:hint="default"/>
          <w:lang w:val="sk-SK"/>
        </w:rPr>
        <w:t xml:space="preserve"> prostriedky (č</w:t>
      </w:r>
      <w:r w:rsidRPr="00D65693" w:rsidR="003509FF">
        <w:rPr>
          <w:rFonts w:ascii="Times New Roman" w:hAnsi="Times New Roman" w:cs="Times New Roman" w:hint="default"/>
          <w:lang w:val="sk-SK"/>
        </w:rPr>
        <w:t>asto  poskytnuté</w:t>
      </w:r>
      <w:r w:rsidRPr="00D65693" w:rsidR="003509FF">
        <w:rPr>
          <w:rFonts w:ascii="Times New Roman" w:hAnsi="Times New Roman" w:cs="Times New Roman" w:hint="default"/>
          <w:lang w:val="sk-SK"/>
        </w:rPr>
        <w:t xml:space="preserve"> zo š</w:t>
      </w:r>
      <w:r w:rsidRPr="00D65693" w:rsidR="003509FF">
        <w:rPr>
          <w:rFonts w:ascii="Times New Roman" w:hAnsi="Times New Roman" w:cs="Times New Roman" w:hint="default"/>
          <w:lang w:val="sk-SK"/>
        </w:rPr>
        <w:t>trukturá</w:t>
      </w:r>
      <w:r w:rsidRPr="00D65693" w:rsidR="003509FF">
        <w:rPr>
          <w:rFonts w:ascii="Times New Roman" w:hAnsi="Times New Roman" w:cs="Times New Roman" w:hint="default"/>
          <w:lang w:val="sk-SK"/>
        </w:rPr>
        <w:t>lnych fondov</w:t>
      </w:r>
      <w:r w:rsidR="00FC2DB7">
        <w:rPr>
          <w:rFonts w:ascii="Times New Roman" w:hAnsi="Times New Roman" w:cs="Times New Roman"/>
          <w:lang w:val="sk-SK"/>
        </w:rPr>
        <w:t>, z </w:t>
      </w:r>
      <w:r w:rsidR="00FC2DB7">
        <w:rPr>
          <w:rFonts w:ascii="Times New Roman" w:hAnsi="Times New Roman" w:cs="Times New Roman" w:hint="default"/>
          <w:lang w:val="sk-SK"/>
        </w:rPr>
        <w:t>vlastný</w:t>
      </w:r>
      <w:r w:rsidR="00FC2DB7">
        <w:rPr>
          <w:rFonts w:ascii="Times New Roman" w:hAnsi="Times New Roman" w:cs="Times New Roman" w:hint="default"/>
          <w:lang w:val="sk-SK"/>
        </w:rPr>
        <w:t>ch rozpoč</w:t>
      </w:r>
      <w:r w:rsidR="00FC2DB7">
        <w:rPr>
          <w:rFonts w:ascii="Times New Roman" w:hAnsi="Times New Roman" w:cs="Times New Roman" w:hint="default"/>
          <w:lang w:val="sk-SK"/>
        </w:rPr>
        <w:t>tov obcí</w:t>
      </w:r>
      <w:r w:rsidR="00FC2DB7">
        <w:rPr>
          <w:rFonts w:ascii="Times New Roman" w:hAnsi="Times New Roman" w:cs="Times New Roman" w:hint="default"/>
          <w:lang w:val="sk-SK"/>
        </w:rPr>
        <w:t xml:space="preserve"> a miest</w:t>
      </w:r>
      <w:r w:rsidRPr="00D65693" w:rsidR="003509FF">
        <w:rPr>
          <w:rFonts w:ascii="Times New Roman" w:hAnsi="Times New Roman" w:cs="Times New Roman" w:hint="default"/>
          <w:lang w:val="sk-SK"/>
        </w:rPr>
        <w:t xml:space="preserve"> alebo od darcov) mohli byť</w:t>
      </w:r>
      <w:r w:rsidRPr="00D65693" w:rsidR="003509FF">
        <w:rPr>
          <w:rFonts w:ascii="Times New Roman" w:hAnsi="Times New Roman" w:cs="Times New Roman" w:hint="default"/>
          <w:lang w:val="sk-SK"/>
        </w:rPr>
        <w:t xml:space="preserve"> efektí</w:t>
      </w:r>
      <w:r w:rsidRPr="00D65693" w:rsidR="003509FF">
        <w:rPr>
          <w:rFonts w:ascii="Times New Roman" w:hAnsi="Times New Roman" w:cs="Times New Roman" w:hint="default"/>
          <w:lang w:val="sk-SK"/>
        </w:rPr>
        <w:t>vne využ</w:t>
      </w:r>
      <w:r w:rsidRPr="00D65693" w:rsidR="003509FF">
        <w:rPr>
          <w:rFonts w:ascii="Times New Roman" w:hAnsi="Times New Roman" w:cs="Times New Roman" w:hint="default"/>
          <w:lang w:val="sk-SK"/>
        </w:rPr>
        <w:t>ité</w:t>
      </w:r>
      <w:r w:rsidRPr="00D65693" w:rsidR="003509FF">
        <w:rPr>
          <w:rFonts w:ascii="Times New Roman" w:hAnsi="Times New Roman" w:cs="Times New Roman" w:hint="default"/>
          <w:lang w:val="sk-SK"/>
        </w:rPr>
        <w:t xml:space="preserve"> na  úč</w:t>
      </w:r>
      <w:r w:rsidRPr="00D65693" w:rsidR="003509FF">
        <w:rPr>
          <w:rFonts w:ascii="Times New Roman" w:hAnsi="Times New Roman" w:cs="Times New Roman" w:hint="default"/>
          <w:lang w:val="sk-SK"/>
        </w:rPr>
        <w:t>ely  urč</w:t>
      </w:r>
      <w:r w:rsidRPr="00D65693" w:rsidR="003509FF">
        <w:rPr>
          <w:rFonts w:ascii="Times New Roman" w:hAnsi="Times New Roman" w:cs="Times New Roman" w:hint="default"/>
          <w:lang w:val="sk-SK"/>
        </w:rPr>
        <w:t>ené</w:t>
      </w:r>
      <w:r w:rsidRPr="00D65693" w:rsidR="003509FF">
        <w:rPr>
          <w:rFonts w:ascii="Times New Roman" w:hAnsi="Times New Roman" w:cs="Times New Roman" w:hint="default"/>
          <w:lang w:val="sk-SK"/>
        </w:rPr>
        <w:t xml:space="preserve"> ich  poskytovateľ</w:t>
      </w:r>
      <w:r w:rsidRPr="00D65693" w:rsidR="003509FF">
        <w:rPr>
          <w:rFonts w:ascii="Times New Roman" w:hAnsi="Times New Roman" w:cs="Times New Roman" w:hint="default"/>
          <w:lang w:val="sk-SK"/>
        </w:rPr>
        <w:t xml:space="preserve">om (EK, </w:t>
      </w:r>
      <w:r w:rsidR="00FC2DB7">
        <w:rPr>
          <w:rFonts w:ascii="Times New Roman" w:hAnsi="Times New Roman" w:cs="Times New Roman"/>
          <w:lang w:val="sk-SK"/>
        </w:rPr>
        <w:t xml:space="preserve">obec, </w:t>
      </w:r>
      <w:r w:rsidRPr="00D65693" w:rsidR="003509FF">
        <w:rPr>
          <w:rFonts w:ascii="Times New Roman" w:hAnsi="Times New Roman" w:cs="Times New Roman"/>
          <w:lang w:val="sk-SK"/>
        </w:rPr>
        <w:t>darca)  a </w:t>
      </w:r>
      <w:r w:rsidRPr="00D65693" w:rsidR="003509FF">
        <w:rPr>
          <w:rFonts w:ascii="Times New Roman" w:hAnsi="Times New Roman" w:cs="Times New Roman" w:hint="default"/>
          <w:lang w:val="sk-SK"/>
        </w:rPr>
        <w:t>aby pre poskytovateľ</w:t>
      </w:r>
      <w:r w:rsidRPr="00D65693" w:rsidR="003509FF">
        <w:rPr>
          <w:rFonts w:ascii="Times New Roman" w:hAnsi="Times New Roman" w:cs="Times New Roman" w:hint="default"/>
          <w:lang w:val="sk-SK"/>
        </w:rPr>
        <w:t>ov sociá</w:t>
      </w:r>
      <w:r w:rsidRPr="00D65693" w:rsidR="003509FF">
        <w:rPr>
          <w:rFonts w:ascii="Times New Roman" w:hAnsi="Times New Roman" w:cs="Times New Roman" w:hint="default"/>
          <w:lang w:val="sk-SK"/>
        </w:rPr>
        <w:t>lnych služ</w:t>
      </w:r>
      <w:r w:rsidRPr="00D65693" w:rsidR="003509FF">
        <w:rPr>
          <w:rFonts w:ascii="Times New Roman" w:hAnsi="Times New Roman" w:cs="Times New Roman" w:hint="default"/>
          <w:lang w:val="sk-SK"/>
        </w:rPr>
        <w:t>ieb nev</w:t>
      </w:r>
      <w:r w:rsidRPr="00D65693" w:rsidR="003509FF">
        <w:rPr>
          <w:rFonts w:ascii="Times New Roman" w:hAnsi="Times New Roman" w:cs="Times New Roman" w:hint="default"/>
          <w:lang w:val="sk-SK"/>
        </w:rPr>
        <w:t>zniklo riziko ich vrá</w:t>
      </w:r>
      <w:r w:rsidRPr="00D65693" w:rsidR="003509FF">
        <w:rPr>
          <w:rFonts w:ascii="Times New Roman" w:hAnsi="Times New Roman" w:cs="Times New Roman" w:hint="default"/>
          <w:lang w:val="sk-SK"/>
        </w:rPr>
        <w:t>tenia a </w:t>
      </w:r>
      <w:r w:rsidRPr="00D65693" w:rsidR="003509FF">
        <w:rPr>
          <w:rFonts w:ascii="Times New Roman" w:hAnsi="Times New Roman" w:cs="Times New Roman" w:hint="default"/>
          <w:lang w:val="sk-SK"/>
        </w:rPr>
        <w:t>š</w:t>
      </w:r>
      <w:r w:rsidRPr="00D65693" w:rsidR="003509FF">
        <w:rPr>
          <w:rFonts w:ascii="Times New Roman" w:hAnsi="Times New Roman" w:cs="Times New Roman" w:hint="default"/>
          <w:lang w:val="sk-SK"/>
        </w:rPr>
        <w:t>kô</w:t>
      </w:r>
      <w:r w:rsidRPr="00D65693" w:rsidR="003509FF">
        <w:rPr>
          <w:rFonts w:ascii="Times New Roman" w:hAnsi="Times New Roman" w:cs="Times New Roman" w:hint="default"/>
          <w:lang w:val="sk-SK"/>
        </w:rPr>
        <w:t>d vysoké</w:t>
      </w:r>
      <w:r w:rsidRPr="00D65693" w:rsidR="003509FF">
        <w:rPr>
          <w:rFonts w:ascii="Times New Roman" w:hAnsi="Times New Roman" w:cs="Times New Roman" w:hint="default"/>
          <w:lang w:val="sk-SK"/>
        </w:rPr>
        <w:t>ho rozsahu.</w:t>
      </w:r>
    </w:p>
    <w:p w:rsidR="00CD4618" w:rsidRPr="00D65693" w:rsidP="00D65693">
      <w:pPr>
        <w:pStyle w:val="ListParagraph"/>
        <w:bidi w:val="0"/>
        <w:spacing w:after="0"/>
        <w:ind w:left="0"/>
        <w:jc w:val="both"/>
        <w:rPr>
          <w:rFonts w:ascii="Times New Roman" w:hAnsi="Times New Roman" w:cs="Times New Roman"/>
          <w:color w:val="FF0000"/>
          <w:u w:val="single"/>
          <w:lang w:val="sk-SK"/>
        </w:rPr>
      </w:pPr>
    </w:p>
    <w:p w:rsidR="00CD4618" w:rsidRPr="00D65693" w:rsidP="00D65693">
      <w:pPr>
        <w:pStyle w:val="ListParagraph"/>
        <w:bidi w:val="0"/>
        <w:spacing w:after="0"/>
        <w:ind w:left="0"/>
        <w:jc w:val="both"/>
        <w:rPr>
          <w:rFonts w:ascii="Times New Roman" w:hAnsi="Times New Roman" w:cs="Times New Roman"/>
          <w:b/>
          <w:u w:val="single"/>
          <w:lang w:val="sk-SK"/>
        </w:rPr>
      </w:pPr>
      <w:r w:rsidR="00E55B8F">
        <w:rPr>
          <w:rFonts w:ascii="Times New Roman" w:hAnsi="Times New Roman" w:cs="Times New Roman" w:hint="default"/>
          <w:b/>
          <w:u w:val="single"/>
          <w:lang w:val="sk-SK"/>
        </w:rPr>
        <w:t>K §</w:t>
      </w:r>
      <w:r w:rsidR="00E55B8F">
        <w:rPr>
          <w:rFonts w:ascii="Times New Roman" w:hAnsi="Times New Roman" w:cs="Times New Roman" w:hint="default"/>
          <w:b/>
          <w:u w:val="single"/>
          <w:lang w:val="sk-SK"/>
        </w:rPr>
        <w:t xml:space="preserve"> 110p</w:t>
      </w:r>
    </w:p>
    <w:p w:rsidR="00CD4618" w:rsidRPr="00E55B8F" w:rsidP="00E55B8F">
      <w:pPr>
        <w:pStyle w:val="Standard"/>
        <w:tabs>
          <w:tab w:val="left" w:pos="852"/>
        </w:tabs>
        <w:bidi w:val="0"/>
        <w:jc w:val="both"/>
        <w:rPr>
          <w:rFonts w:cs="Times New Roman"/>
        </w:rPr>
      </w:pPr>
      <w:r w:rsidRPr="00D65693" w:rsidR="00936BC7">
        <w:rPr>
          <w:rFonts w:cs="Times New Roman"/>
        </w:rPr>
        <w:tab/>
      </w:r>
    </w:p>
    <w:p w:rsidR="00CD4618" w:rsidP="00D65693">
      <w:pPr>
        <w:pStyle w:val="Standard"/>
        <w:tabs>
          <w:tab w:val="left" w:pos="852"/>
        </w:tabs>
        <w:bidi w:val="0"/>
        <w:ind w:hanging="284"/>
        <w:jc w:val="both"/>
        <w:rPr>
          <w:rFonts w:cs="Times New Roman"/>
        </w:rPr>
      </w:pPr>
      <w:r w:rsidRPr="00D65693" w:rsidR="003509FF">
        <w:rPr>
          <w:rFonts w:cs="Times New Roman"/>
        </w:rPr>
        <w:tab/>
      </w:r>
      <w:r w:rsidRPr="00D65693" w:rsidR="00936BC7">
        <w:rPr>
          <w:rFonts w:cs="Times New Roman"/>
        </w:rPr>
        <w:tab/>
      </w:r>
      <w:r w:rsidRPr="00D65693" w:rsidR="003509FF">
        <w:rPr>
          <w:rFonts w:cs="Times New Roman"/>
        </w:rPr>
        <w:t>V </w:t>
      </w:r>
      <w:r w:rsidRPr="00D65693" w:rsidR="003509FF">
        <w:rPr>
          <w:rFonts w:cs="Times New Roman" w:hint="default"/>
        </w:rPr>
        <w:t>sú</w:t>
      </w:r>
      <w:r w:rsidRPr="00D65693" w:rsidR="003509FF">
        <w:rPr>
          <w:rFonts w:cs="Times New Roman" w:hint="default"/>
        </w:rPr>
        <w:t>lade s </w:t>
      </w:r>
      <w:r w:rsidRPr="00D65693" w:rsidR="003509FF">
        <w:rPr>
          <w:rFonts w:cs="Times New Roman" w:hint="default"/>
        </w:rPr>
        <w:t>vlá</w:t>
      </w:r>
      <w:r w:rsidRPr="00D65693" w:rsidR="003509FF">
        <w:rPr>
          <w:rFonts w:cs="Times New Roman" w:hint="default"/>
        </w:rPr>
        <w:t>dou S</w:t>
      </w:r>
      <w:r w:rsidRPr="00D65693" w:rsidR="00936BC7">
        <w:rPr>
          <w:rFonts w:cs="Times New Roman"/>
        </w:rPr>
        <w:t>lovenskej republiky</w:t>
      </w:r>
      <w:r w:rsidRPr="00D65693" w:rsidR="003509FF">
        <w:rPr>
          <w:rFonts w:cs="Times New Roman" w:hint="default"/>
        </w:rPr>
        <w:t xml:space="preserve"> schvá</w:t>
      </w:r>
      <w:r w:rsidRPr="00D65693" w:rsidR="003509FF">
        <w:rPr>
          <w:rFonts w:cs="Times New Roman" w:hint="default"/>
        </w:rPr>
        <w:t>lenou Straté</w:t>
      </w:r>
      <w:r w:rsidRPr="00D65693" w:rsidR="003509FF">
        <w:rPr>
          <w:rFonts w:cs="Times New Roman" w:hint="default"/>
        </w:rPr>
        <w:t>giou deinš</w:t>
      </w:r>
      <w:r w:rsidRPr="00D65693" w:rsidR="003509FF">
        <w:rPr>
          <w:rFonts w:cs="Times New Roman" w:hint="default"/>
        </w:rPr>
        <w:t>titucionalizá</w:t>
      </w:r>
      <w:r w:rsidRPr="00D65693" w:rsidR="003509FF">
        <w:rPr>
          <w:rFonts w:cs="Times New Roman" w:hint="default"/>
        </w:rPr>
        <w:t>cie systé</w:t>
      </w:r>
      <w:r w:rsidRPr="00D65693" w:rsidR="003509FF">
        <w:rPr>
          <w:rFonts w:cs="Times New Roman" w:hint="default"/>
        </w:rPr>
        <w:t>mu sociá</w:t>
      </w:r>
      <w:r w:rsidRPr="00D65693" w:rsidR="003509FF">
        <w:rPr>
          <w:rFonts w:cs="Times New Roman" w:hint="default"/>
        </w:rPr>
        <w:t>lnych služ</w:t>
      </w:r>
      <w:r w:rsidRPr="00D65693" w:rsidR="003509FF">
        <w:rPr>
          <w:rFonts w:cs="Times New Roman" w:hint="default"/>
        </w:rPr>
        <w:t>ieb a </w:t>
      </w:r>
      <w:r w:rsidRPr="00D65693" w:rsidR="003509FF">
        <w:rPr>
          <w:rFonts w:cs="Times New Roman" w:hint="default"/>
        </w:rPr>
        <w:t>ná</w:t>
      </w:r>
      <w:r w:rsidRPr="00D65693" w:rsidR="003509FF">
        <w:rPr>
          <w:rFonts w:cs="Times New Roman" w:hint="default"/>
        </w:rPr>
        <w:t>hradnej starostlivosti v </w:t>
      </w:r>
      <w:r w:rsidRPr="00D65693" w:rsidR="003509FF">
        <w:rPr>
          <w:rFonts w:cs="Times New Roman" w:hint="default"/>
        </w:rPr>
        <w:t>Slovenskej republike sa vytvá</w:t>
      </w:r>
      <w:r w:rsidRPr="00D65693" w:rsidR="003509FF">
        <w:rPr>
          <w:rFonts w:cs="Times New Roman" w:hint="default"/>
        </w:rPr>
        <w:t>rajú</w:t>
      </w:r>
      <w:r w:rsidRPr="00D65693" w:rsidR="003509FF">
        <w:rPr>
          <w:rFonts w:cs="Times New Roman" w:hint="default"/>
        </w:rPr>
        <w:t xml:space="preserve"> podmienky na prechod z </w:t>
      </w:r>
      <w:r w:rsidRPr="00D65693" w:rsidR="003509FF">
        <w:rPr>
          <w:rFonts w:cs="Times New Roman" w:hint="default"/>
        </w:rPr>
        <w:t>pobytovej sociá</w:t>
      </w:r>
      <w:r w:rsidRPr="00D65693" w:rsidR="003509FF">
        <w:rPr>
          <w:rFonts w:cs="Times New Roman" w:hint="default"/>
        </w:rPr>
        <w:t>lnej služ</w:t>
      </w:r>
      <w:r w:rsidRPr="00D65693" w:rsidR="003509FF">
        <w:rPr>
          <w:rFonts w:cs="Times New Roman" w:hint="default"/>
        </w:rPr>
        <w:t>by na komunitne orientované</w:t>
      </w:r>
      <w:r w:rsidRPr="00D65693" w:rsidR="003509FF">
        <w:rPr>
          <w:rFonts w:cs="Times New Roman" w:hint="default"/>
        </w:rPr>
        <w:t xml:space="preserve"> sociá</w:t>
      </w:r>
      <w:r w:rsidRPr="00D65693" w:rsidR="003509FF">
        <w:rPr>
          <w:rFonts w:cs="Times New Roman" w:hint="default"/>
        </w:rPr>
        <w:t>lne služ</w:t>
      </w:r>
      <w:r w:rsidRPr="00D65693" w:rsidR="003509FF">
        <w:rPr>
          <w:rFonts w:cs="Times New Roman" w:hint="default"/>
        </w:rPr>
        <w:t>by</w:t>
      </w:r>
      <w:r w:rsidRPr="00D65693" w:rsidR="00936BC7">
        <w:rPr>
          <w:rFonts w:cs="Times New Roman"/>
        </w:rPr>
        <w:t>,</w:t>
      </w:r>
      <w:r w:rsidRPr="00D65693" w:rsidR="003509FF">
        <w:rPr>
          <w:rFonts w:cs="Times New Roman"/>
        </w:rPr>
        <w:t xml:space="preserve"> a </w:t>
      </w:r>
      <w:r w:rsidRPr="00D65693" w:rsidR="003509FF">
        <w:rPr>
          <w:rFonts w:cs="Times New Roman" w:hint="default"/>
        </w:rPr>
        <w:t>to tak, ž</w:t>
      </w:r>
      <w:r w:rsidRPr="00D65693" w:rsidR="003509FF">
        <w:rPr>
          <w:rFonts w:cs="Times New Roman" w:hint="default"/>
        </w:rPr>
        <w:t>e v </w:t>
      </w:r>
      <w:r w:rsidRPr="00D65693" w:rsidR="003509FF">
        <w:rPr>
          <w:rFonts w:cs="Times New Roman" w:hint="default"/>
        </w:rPr>
        <w:t>č</w:t>
      </w:r>
      <w:r w:rsidRPr="00D65693" w:rsidR="003509FF">
        <w:rPr>
          <w:rFonts w:cs="Times New Roman" w:hint="default"/>
        </w:rPr>
        <w:t>ase transformá</w:t>
      </w:r>
      <w:r w:rsidRPr="00D65693" w:rsidR="003509FF">
        <w:rPr>
          <w:rFonts w:cs="Times New Roman" w:hint="default"/>
        </w:rPr>
        <w:t>cie  na nové</w:t>
      </w:r>
      <w:r w:rsidRPr="00D65693" w:rsidR="003509FF">
        <w:rPr>
          <w:rFonts w:cs="Times New Roman" w:hint="default"/>
        </w:rPr>
        <w:t xml:space="preserve"> komunitne orientované</w:t>
      </w:r>
      <w:r w:rsidRPr="00D65693" w:rsidR="003509FF">
        <w:rPr>
          <w:rFonts w:cs="Times New Roman" w:hint="default"/>
        </w:rPr>
        <w:t xml:space="preserve"> sociá</w:t>
      </w:r>
      <w:r w:rsidRPr="00D65693" w:rsidR="003509FF">
        <w:rPr>
          <w:rFonts w:cs="Times New Roman" w:hint="default"/>
        </w:rPr>
        <w:t>lne služ</w:t>
      </w:r>
      <w:r w:rsidRPr="00D65693" w:rsidR="003509FF">
        <w:rPr>
          <w:rFonts w:cs="Times New Roman" w:hint="default"/>
        </w:rPr>
        <w:t>by nebude poskytovateľ</w:t>
      </w:r>
      <w:r w:rsidRPr="00D65693" w:rsidR="003509FF">
        <w:rPr>
          <w:rFonts w:cs="Times New Roman" w:hint="default"/>
        </w:rPr>
        <w:t xml:space="preserve"> transformované</w:t>
      </w:r>
      <w:r w:rsidRPr="00D65693" w:rsidR="003509FF">
        <w:rPr>
          <w:rFonts w:cs="Times New Roman" w:hint="default"/>
        </w:rPr>
        <w:t>ho zariadenia sociá</w:t>
      </w:r>
      <w:r w:rsidRPr="00D65693" w:rsidR="003509FF">
        <w:rPr>
          <w:rFonts w:cs="Times New Roman" w:hint="default"/>
        </w:rPr>
        <w:t>lnych služ</w:t>
      </w:r>
      <w:r w:rsidRPr="00D65693" w:rsidR="003509FF">
        <w:rPr>
          <w:rFonts w:cs="Times New Roman" w:hint="default"/>
        </w:rPr>
        <w:t>ieb povinný</w:t>
      </w:r>
      <w:r w:rsidRPr="00D65693" w:rsidR="003509FF">
        <w:rPr>
          <w:rFonts w:cs="Times New Roman" w:hint="default"/>
        </w:rPr>
        <w:t xml:space="preserve"> plniť</w:t>
      </w:r>
      <w:r w:rsidRPr="00D65693" w:rsidR="003509FF">
        <w:rPr>
          <w:rFonts w:cs="Times New Roman" w:hint="default"/>
        </w:rPr>
        <w:t xml:space="preserve"> p</w:t>
      </w:r>
      <w:r w:rsidRPr="00D65693" w:rsidR="003509FF">
        <w:rPr>
          <w:rFonts w:cs="Times New Roman" w:hint="default"/>
        </w:rPr>
        <w:t>ersoná</w:t>
      </w:r>
      <w:r w:rsidRPr="00D65693" w:rsidR="003509FF">
        <w:rPr>
          <w:rFonts w:cs="Times New Roman" w:hint="default"/>
        </w:rPr>
        <w:t>lne š</w:t>
      </w:r>
      <w:r w:rsidRPr="00D65693" w:rsidR="003509FF">
        <w:rPr>
          <w:rFonts w:cs="Times New Roman" w:hint="default"/>
        </w:rPr>
        <w:t>tandardy upravené</w:t>
      </w:r>
      <w:r w:rsidRPr="00D65693" w:rsidR="003509FF">
        <w:rPr>
          <w:rFonts w:cs="Times New Roman" w:hint="default"/>
        </w:rPr>
        <w:t xml:space="preserve"> v </w:t>
      </w:r>
      <w:r w:rsidRPr="00D65693" w:rsidR="003509FF">
        <w:rPr>
          <w:rFonts w:cs="Times New Roman" w:hint="default"/>
        </w:rPr>
        <w:t>prí</w:t>
      </w:r>
      <w:r w:rsidRPr="00D65693" w:rsidR="003509FF">
        <w:rPr>
          <w:rFonts w:cs="Times New Roman" w:hint="default"/>
        </w:rPr>
        <w:t>lohe č</w:t>
      </w:r>
      <w:r w:rsidRPr="00D65693" w:rsidR="003509FF">
        <w:rPr>
          <w:rFonts w:cs="Times New Roman" w:hint="default"/>
        </w:rPr>
        <w:t>.1 zá</w:t>
      </w:r>
      <w:r w:rsidRPr="00D65693" w:rsidR="003509FF">
        <w:rPr>
          <w:rFonts w:cs="Times New Roman" w:hint="default"/>
        </w:rPr>
        <w:t>kona, nakoľ</w:t>
      </w:r>
      <w:r w:rsidRPr="00D65693" w:rsidR="003509FF">
        <w:rPr>
          <w:rFonts w:cs="Times New Roman" w:hint="default"/>
        </w:rPr>
        <w:t>ko sa mu bude postupne zniž</w:t>
      </w:r>
      <w:r w:rsidRPr="00D65693" w:rsidR="003509FF">
        <w:rPr>
          <w:rFonts w:cs="Times New Roman" w:hint="default"/>
        </w:rPr>
        <w:t>ovať</w:t>
      </w:r>
      <w:r w:rsidRPr="00D65693" w:rsidR="003509FF">
        <w:rPr>
          <w:rFonts w:cs="Times New Roman" w:hint="default"/>
        </w:rPr>
        <w:t xml:space="preserve"> poč</w:t>
      </w:r>
      <w:r w:rsidRPr="00D65693" w:rsidR="003509FF">
        <w:rPr>
          <w:rFonts w:cs="Times New Roman" w:hint="default"/>
        </w:rPr>
        <w:t>et klientov odchá</w:t>
      </w:r>
      <w:r w:rsidRPr="00D65693" w:rsidR="003509FF">
        <w:rPr>
          <w:rFonts w:cs="Times New Roman" w:hint="default"/>
        </w:rPr>
        <w:t>dzajú</w:t>
      </w:r>
      <w:r w:rsidRPr="00D65693" w:rsidR="003509FF">
        <w:rPr>
          <w:rFonts w:cs="Times New Roman" w:hint="default"/>
        </w:rPr>
        <w:t>cich z tohto zariadenia.</w:t>
      </w:r>
    </w:p>
    <w:p w:rsidR="00ED1030" w:rsidP="00D65693">
      <w:pPr>
        <w:pStyle w:val="Standard"/>
        <w:tabs>
          <w:tab w:val="left" w:pos="852"/>
        </w:tabs>
        <w:bidi w:val="0"/>
        <w:jc w:val="both"/>
        <w:rPr>
          <w:rFonts w:cs="Times New Roman"/>
        </w:rPr>
      </w:pPr>
    </w:p>
    <w:p w:rsidR="00ED1030" w:rsidP="00ED1030">
      <w:pPr>
        <w:pStyle w:val="Standard"/>
        <w:tabs>
          <w:tab w:val="left" w:pos="852"/>
        </w:tabs>
        <w:bidi w:val="0"/>
        <w:jc w:val="both"/>
        <w:rPr>
          <w:rFonts w:cs="Times New Roman"/>
          <w:b/>
          <w:u w:val="single"/>
        </w:rPr>
      </w:pPr>
      <w:r w:rsidRPr="00D65693">
        <w:rPr>
          <w:rFonts w:cs="Times New Roman" w:hint="default"/>
          <w:b/>
          <w:u w:val="single"/>
        </w:rPr>
        <w:t>K §</w:t>
      </w:r>
      <w:r w:rsidRPr="00D65693">
        <w:rPr>
          <w:rFonts w:cs="Times New Roman" w:hint="default"/>
          <w:b/>
          <w:u w:val="single"/>
        </w:rPr>
        <w:t xml:space="preserve"> 110</w:t>
      </w:r>
      <w:r w:rsidR="00E55B8F">
        <w:rPr>
          <w:rFonts w:cs="Times New Roman"/>
          <w:b/>
          <w:u w:val="single"/>
        </w:rPr>
        <w:t>r</w:t>
      </w:r>
    </w:p>
    <w:p w:rsidR="00ED1030" w:rsidRPr="00EB6681" w:rsidP="00ED1030">
      <w:pPr>
        <w:pStyle w:val="Standard"/>
        <w:bidi w:val="0"/>
        <w:jc w:val="both"/>
        <w:rPr>
          <w:rFonts w:cs="Times New Roman"/>
        </w:rPr>
      </w:pPr>
      <w:r w:rsidR="00CB52BA">
        <w:rPr>
          <w:rFonts w:cs="Times New Roman"/>
        </w:rPr>
        <w:tab/>
      </w:r>
      <w:r w:rsidRPr="00EB6681">
        <w:rPr>
          <w:rFonts w:cs="Times New Roman" w:hint="default"/>
        </w:rPr>
        <w:t>Povinnosť</w:t>
      </w:r>
      <w:r w:rsidRPr="00EB6681">
        <w:rPr>
          <w:rFonts w:cs="Times New Roman" w:hint="default"/>
        </w:rPr>
        <w:t xml:space="preserve"> dodrž</w:t>
      </w:r>
      <w:r w:rsidRPr="00EB6681">
        <w:rPr>
          <w:rFonts w:cs="Times New Roman" w:hint="default"/>
        </w:rPr>
        <w:t>iavať</w:t>
      </w:r>
      <w:r w:rsidRPr="00EB6681">
        <w:rPr>
          <w:rFonts w:cs="Times New Roman" w:hint="default"/>
        </w:rPr>
        <w:t xml:space="preserve"> maximá</w:t>
      </w:r>
      <w:r w:rsidRPr="00EB6681">
        <w:rPr>
          <w:rFonts w:cs="Times New Roman" w:hint="default"/>
        </w:rPr>
        <w:t>lny poč</w:t>
      </w:r>
      <w:r w:rsidRPr="00EB6681">
        <w:rPr>
          <w:rFonts w:cs="Times New Roman" w:hint="default"/>
        </w:rPr>
        <w:t>et klientov na jedné</w:t>
      </w:r>
      <w:r w:rsidRPr="00EB6681">
        <w:rPr>
          <w:rFonts w:cs="Times New Roman" w:hint="default"/>
        </w:rPr>
        <w:t>ho zamestnanca sa navrhuje</w:t>
      </w:r>
      <w:r>
        <w:rPr>
          <w:rFonts w:cs="Times New Roman" w:hint="default"/>
        </w:rPr>
        <w:t xml:space="preserve"> doplniť</w:t>
      </w:r>
      <w:r>
        <w:rPr>
          <w:rFonts w:cs="Times New Roman" w:hint="default"/>
        </w:rPr>
        <w:t xml:space="preserve"> aj pre zariadenie </w:t>
      </w:r>
      <w:r>
        <w:rPr>
          <w:rFonts w:cs="Times New Roman" w:hint="default"/>
        </w:rPr>
        <w:t>typu domova na polceste a </w:t>
      </w:r>
      <w:r>
        <w:rPr>
          <w:rFonts w:cs="Times New Roman" w:hint="default"/>
        </w:rPr>
        <w:t>zariadenie podporované</w:t>
      </w:r>
      <w:r>
        <w:rPr>
          <w:rFonts w:cs="Times New Roman" w:hint="default"/>
        </w:rPr>
        <w:t>ho bý</w:t>
      </w:r>
      <w:r>
        <w:rPr>
          <w:rFonts w:cs="Times New Roman" w:hint="default"/>
        </w:rPr>
        <w:t>vania v </w:t>
      </w:r>
      <w:r>
        <w:rPr>
          <w:rFonts w:cs="Times New Roman" w:hint="default"/>
        </w:rPr>
        <w:t>sú</w:t>
      </w:r>
      <w:r>
        <w:rPr>
          <w:rFonts w:cs="Times New Roman" w:hint="default"/>
        </w:rPr>
        <w:t>lade s </w:t>
      </w:r>
      <w:r>
        <w:rPr>
          <w:rFonts w:cs="Times New Roman" w:hint="default"/>
        </w:rPr>
        <w:t>prí</w:t>
      </w:r>
      <w:r>
        <w:rPr>
          <w:rFonts w:cs="Times New Roman" w:hint="default"/>
        </w:rPr>
        <w:t>lohou č</w:t>
      </w:r>
      <w:r>
        <w:rPr>
          <w:rFonts w:cs="Times New Roman" w:hint="default"/>
        </w:rPr>
        <w:t>.1, v ktorej sa tieto zariadenia nachá</w:t>
      </w:r>
      <w:r>
        <w:rPr>
          <w:rFonts w:cs="Times New Roman" w:hint="default"/>
        </w:rPr>
        <w:t>dzajú.</w:t>
      </w:r>
    </w:p>
    <w:p w:rsidR="00ED1030" w:rsidRPr="001B5D00" w:rsidP="00D65693">
      <w:pPr>
        <w:pStyle w:val="Standard"/>
        <w:tabs>
          <w:tab w:val="left" w:pos="852"/>
        </w:tabs>
        <w:bidi w:val="0"/>
        <w:jc w:val="both"/>
        <w:rPr>
          <w:rFonts w:cs="Times New Roman"/>
          <w:u w:val="single"/>
        </w:rPr>
      </w:pPr>
    </w:p>
    <w:p w:rsidR="0022609A" w:rsidP="00D65693">
      <w:pPr>
        <w:pStyle w:val="Standard"/>
        <w:tabs>
          <w:tab w:val="left" w:pos="852"/>
        </w:tabs>
        <w:bidi w:val="0"/>
        <w:ind w:hanging="284"/>
        <w:jc w:val="both"/>
        <w:rPr>
          <w:rFonts w:cs="Times New Roman"/>
          <w:b/>
        </w:rPr>
      </w:pPr>
      <w:r w:rsidRPr="00D65693" w:rsidR="003509FF">
        <w:rPr>
          <w:rFonts w:cs="Times New Roman"/>
          <w:b/>
        </w:rPr>
        <w:t>     </w:t>
      </w:r>
    </w:p>
    <w:p w:rsidR="00CD4618" w:rsidRPr="00D65693" w:rsidP="00D65693">
      <w:pPr>
        <w:pStyle w:val="Standard"/>
        <w:tabs>
          <w:tab w:val="left" w:pos="852"/>
        </w:tabs>
        <w:bidi w:val="0"/>
        <w:ind w:hanging="284"/>
        <w:jc w:val="both"/>
        <w:rPr>
          <w:rFonts w:cs="Times New Roman"/>
        </w:rPr>
      </w:pPr>
      <w:r w:rsidRPr="00D65693" w:rsidR="003509FF">
        <w:rPr>
          <w:rFonts w:cs="Times New Roman"/>
          <w:b/>
        </w:rPr>
        <w:t xml:space="preserve">K bodu </w:t>
      </w:r>
      <w:r w:rsidR="00D035D6">
        <w:rPr>
          <w:rFonts w:cs="Times New Roman"/>
          <w:b/>
        </w:rPr>
        <w:t>20</w:t>
      </w:r>
      <w:r w:rsidR="00E55B8F">
        <w:rPr>
          <w:rFonts w:cs="Times New Roman"/>
          <w:b/>
        </w:rPr>
        <w:t>9</w:t>
      </w:r>
      <w:r w:rsidRPr="00D65693" w:rsidR="003509FF">
        <w:rPr>
          <w:rFonts w:cs="Times New Roman"/>
          <w:b/>
        </w:rPr>
        <w:t xml:space="preserve"> </w:t>
      </w:r>
      <w:r w:rsidRPr="00D65693" w:rsidR="003509FF">
        <w:rPr>
          <w:rFonts w:cs="Times New Roman" w:hint="default"/>
          <w:b/>
        </w:rPr>
        <w:t>–</w:t>
      </w:r>
      <w:r w:rsidRPr="00D65693" w:rsidR="003509FF">
        <w:rPr>
          <w:rFonts w:cs="Times New Roman" w:hint="default"/>
          <w:b/>
        </w:rPr>
        <w:t xml:space="preserve"> Prí</w:t>
      </w:r>
      <w:r w:rsidRPr="00D65693" w:rsidR="003509FF">
        <w:rPr>
          <w:rFonts w:cs="Times New Roman" w:hint="default"/>
          <w:b/>
        </w:rPr>
        <w:t>loha č.</w:t>
      </w:r>
      <w:r w:rsidRPr="00D65693" w:rsidR="00936BC7">
        <w:rPr>
          <w:rFonts w:cs="Times New Roman"/>
          <w:b/>
        </w:rPr>
        <w:t xml:space="preserve"> </w:t>
      </w:r>
      <w:r w:rsidRPr="00D65693" w:rsidR="003509FF">
        <w:rPr>
          <w:rFonts w:cs="Times New Roman"/>
          <w:b/>
        </w:rPr>
        <w:t>2</w:t>
      </w:r>
    </w:p>
    <w:p w:rsidR="00CD4618" w:rsidRPr="00D65693" w:rsidP="00D65693">
      <w:pPr>
        <w:pStyle w:val="Standard"/>
        <w:tabs>
          <w:tab w:val="left" w:pos="284"/>
        </w:tabs>
        <w:bidi w:val="0"/>
        <w:jc w:val="both"/>
        <w:rPr>
          <w:rFonts w:eastAsia="Times New Roman" w:cs="Times New Roman"/>
          <w:bCs/>
          <w:lang w:eastAsia="sk-SK"/>
        </w:rPr>
      </w:pPr>
      <w:r w:rsidR="00CB52BA">
        <w:rPr>
          <w:rFonts w:eastAsia="Times New Roman" w:cs="Times New Roman"/>
          <w:bCs/>
          <w:lang w:eastAsia="sk-SK"/>
        </w:rPr>
        <w:tab/>
        <w:tab/>
        <w:t xml:space="preserve">  </w:t>
      </w:r>
      <w:r w:rsidRPr="00D65693" w:rsidR="003509FF">
        <w:rPr>
          <w:rFonts w:eastAsia="Times New Roman" w:cs="Times New Roman"/>
          <w:bCs/>
          <w:lang w:eastAsia="sk-SK"/>
        </w:rPr>
        <w:t>Návrhom sa podrobnejšie upravujú podmienky kvality poskytovaných sociálnych služieb upravené v prílohe č.</w:t>
      </w:r>
      <w:r w:rsidRPr="00D65693" w:rsidR="00936BC7">
        <w:rPr>
          <w:rFonts w:eastAsia="Times New Roman" w:cs="Times New Roman"/>
          <w:bCs/>
          <w:lang w:eastAsia="sk-SK"/>
        </w:rPr>
        <w:t xml:space="preserve"> </w:t>
      </w:r>
      <w:r w:rsidRPr="00D65693" w:rsidR="003509FF">
        <w:rPr>
          <w:rFonts w:eastAsia="Times New Roman" w:cs="Times New Roman"/>
          <w:bCs/>
          <w:lang w:eastAsia="sk-SK"/>
        </w:rPr>
        <w:t>2, zavádza sa nová oblasť podmienok kvality, ktorou sú základné ľudské práva a slobody. Súčasne sa novým spôsobom členia podmienky kvality (4 oblasti a v každej z nich  sú určené kritériá, štandardy a indikátory). V nadväznosti na tieto zmeny je určený nový spôsob hodnotenia. Hodnotiaca škála je vyjadrená stanovenou váhou kritéria v hodnote 4, 2 a 1 z hľadiska dôležitosti kritéria pre prijímateľa alebo poskytovateľa prípadne pre oboch, rovnako aj plnenie indikátora je ohodnotené príslušnými bodmi (3,2 a 0). Čím vyššia je hodnota bodu tým je plnenie kvalitnejšie. Do celkového vyhodnotenia podmienok kvality sa premieta počet dosiahnutých bodov, osobitne pre poskytovateľa, ktorý je právnickou osobou (najvyšší počet dosiahnutých bodov je 180 a najnižší 108), pri ktorom poskytovateľ ešte spĺňa podmienky kvality a u poskytovateľa, ktorou je fyzická osoba (najvyšší počet dosiahnutých bodov je 147 a najnižší 88), pri ktorých spĺňa podmienky kvality. Ak poskytovateľ právnická osoba dosiahne menej ako 107 bodov nespĺňa podmienky kvality, u fyzickej osoby dochádza k neplneniu podmienok kvality, ak má menej ako 87 bodov. Dosiahnutý počet bodov je súčasne vyjadrený aj v percentách. Úroveň kvality je vyjadrená  celkovou hodnotou, ktorá sa pohybuje v rozpätí od  0 až 3, ale aj slovne. Čím vyšší je počet bodov úrovne kvality, tým je plneni</w:t>
      </w:r>
      <w:r w:rsidR="00ED1030">
        <w:rPr>
          <w:rFonts w:eastAsia="Times New Roman" w:cs="Times New Roman"/>
          <w:bCs/>
          <w:lang w:eastAsia="sk-SK"/>
        </w:rPr>
        <w:t xml:space="preserve">e podmienok kvalitnejšie (spĺňa </w:t>
      </w:r>
      <w:r w:rsidRPr="00D65693" w:rsidR="003509FF">
        <w:rPr>
          <w:rFonts w:eastAsia="Times New Roman" w:cs="Times New Roman"/>
          <w:bCs/>
          <w:lang w:eastAsia="sk-SK"/>
        </w:rPr>
        <w:t xml:space="preserve">výborne, veľmi dobre, dostatočne alebo nespĺňa). </w:t>
      </w:r>
    </w:p>
    <w:p w:rsidR="003F377E" w:rsidP="00D65693">
      <w:pPr>
        <w:pStyle w:val="Standard"/>
        <w:bidi w:val="0"/>
        <w:rPr>
          <w:rFonts w:cs="Times New Roman"/>
          <w:b/>
        </w:rPr>
      </w:pPr>
    </w:p>
    <w:p w:rsidR="0022609A" w:rsidP="00D65693">
      <w:pPr>
        <w:pStyle w:val="Standard"/>
        <w:bidi w:val="0"/>
        <w:rPr>
          <w:rFonts w:cs="Times New Roman"/>
          <w:b/>
        </w:rPr>
      </w:pPr>
    </w:p>
    <w:p w:rsidR="00CD4618" w:rsidRPr="00D65693" w:rsidP="00D65693">
      <w:pPr>
        <w:pStyle w:val="Standard"/>
        <w:bidi w:val="0"/>
        <w:rPr>
          <w:rFonts w:cs="Times New Roman"/>
          <w:b/>
        </w:rPr>
      </w:pPr>
      <w:r w:rsidRPr="00D65693" w:rsidR="003509FF">
        <w:rPr>
          <w:rFonts w:cs="Times New Roman"/>
          <w:b/>
        </w:rPr>
        <w:t>K bod</w:t>
      </w:r>
      <w:r w:rsidR="00FC2DB7">
        <w:rPr>
          <w:rFonts w:cs="Times New Roman"/>
          <w:b/>
        </w:rPr>
        <w:t>u</w:t>
      </w:r>
      <w:r w:rsidRPr="00D65693" w:rsidR="003509FF">
        <w:rPr>
          <w:rFonts w:cs="Times New Roman"/>
          <w:b/>
        </w:rPr>
        <w:t xml:space="preserve"> </w:t>
      </w:r>
      <w:r w:rsidR="00E55B8F">
        <w:rPr>
          <w:rFonts w:cs="Times New Roman"/>
          <w:b/>
        </w:rPr>
        <w:t>210</w:t>
      </w:r>
      <w:r w:rsidR="00FC2DB7">
        <w:rPr>
          <w:rFonts w:cs="Times New Roman"/>
          <w:b/>
        </w:rPr>
        <w:t xml:space="preserve"> </w:t>
      </w:r>
      <w:r w:rsidRPr="00D65693" w:rsidR="003509FF">
        <w:rPr>
          <w:rFonts w:cs="Times New Roman" w:hint="default"/>
          <w:b/>
        </w:rPr>
        <w:t>-  Prí</w:t>
      </w:r>
      <w:r w:rsidRPr="00D65693" w:rsidR="003509FF">
        <w:rPr>
          <w:rFonts w:cs="Times New Roman" w:hint="default"/>
          <w:b/>
        </w:rPr>
        <w:t>loha č</w:t>
      </w:r>
      <w:r w:rsidRPr="00D65693" w:rsidR="003509FF">
        <w:rPr>
          <w:rFonts w:cs="Times New Roman" w:hint="default"/>
          <w:b/>
        </w:rPr>
        <w:t>. 4</w:t>
      </w:r>
    </w:p>
    <w:p w:rsidR="001B5D00" w:rsidP="00D65693">
      <w:pPr>
        <w:pStyle w:val="Standard"/>
        <w:bidi w:val="0"/>
        <w:jc w:val="both"/>
        <w:rPr>
          <w:rFonts w:cs="Times New Roman"/>
        </w:rPr>
      </w:pPr>
      <w:r w:rsidRPr="00D65693" w:rsidR="00936BC7">
        <w:rPr>
          <w:rFonts w:cs="Times New Roman"/>
        </w:rPr>
        <w:tab/>
      </w:r>
      <w:r w:rsidRPr="00D65693" w:rsidR="003509FF">
        <w:rPr>
          <w:rFonts w:cs="Times New Roman"/>
        </w:rPr>
        <w:t>V </w:t>
      </w:r>
      <w:r w:rsidRPr="00D65693" w:rsidR="003509FF">
        <w:rPr>
          <w:rFonts w:cs="Times New Roman" w:hint="default"/>
        </w:rPr>
        <w:t>prí</w:t>
      </w:r>
      <w:r w:rsidRPr="00D65693" w:rsidR="003509FF">
        <w:rPr>
          <w:rFonts w:cs="Times New Roman" w:hint="default"/>
        </w:rPr>
        <w:t>lohe č.</w:t>
      </w:r>
      <w:r>
        <w:rPr>
          <w:rFonts w:cs="Times New Roman"/>
        </w:rPr>
        <w:t xml:space="preserve"> </w:t>
      </w:r>
      <w:r w:rsidRPr="00D65693" w:rsidR="003509FF">
        <w:rPr>
          <w:rFonts w:cs="Times New Roman" w:hint="default"/>
        </w:rPr>
        <w:t>4 sa navrhuje zá</w:t>
      </w:r>
      <w:r w:rsidRPr="00D65693" w:rsidR="003509FF">
        <w:rPr>
          <w:rFonts w:cs="Times New Roman" w:hint="default"/>
        </w:rPr>
        <w:t>sadná</w:t>
      </w:r>
      <w:r w:rsidRPr="00D65693" w:rsidR="003509FF">
        <w:rPr>
          <w:rFonts w:cs="Times New Roman" w:hint="default"/>
        </w:rPr>
        <w:t xml:space="preserve"> zmena, kto</w:t>
      </w:r>
      <w:r w:rsidRPr="00D65693" w:rsidR="003509FF">
        <w:rPr>
          <w:rFonts w:cs="Times New Roman" w:hint="default"/>
        </w:rPr>
        <w:t>rou je mož</w:t>
      </w:r>
      <w:r w:rsidRPr="00D65693" w:rsidR="003509FF">
        <w:rPr>
          <w:rFonts w:cs="Times New Roman" w:hint="default"/>
        </w:rPr>
        <w:t>nosť</w:t>
      </w:r>
      <w:r w:rsidRPr="00D65693" w:rsidR="003509FF">
        <w:rPr>
          <w:rFonts w:cs="Times New Roman" w:hint="default"/>
        </w:rPr>
        <w:t>, aby opatrov</w:t>
      </w:r>
      <w:r w:rsidR="00FC2DB7">
        <w:rPr>
          <w:rFonts w:cs="Times New Roman" w:hint="default"/>
        </w:rPr>
        <w:t>ateľ</w:t>
      </w:r>
      <w:r w:rsidR="00FC2DB7">
        <w:rPr>
          <w:rFonts w:cs="Times New Roman" w:hint="default"/>
        </w:rPr>
        <w:t>ky mohli v </w:t>
      </w:r>
      <w:r w:rsidR="00FC2DB7">
        <w:rPr>
          <w:rFonts w:cs="Times New Roman" w:hint="default"/>
        </w:rPr>
        <w:t>rá</w:t>
      </w:r>
      <w:r w:rsidR="00FC2DB7">
        <w:rPr>
          <w:rFonts w:cs="Times New Roman" w:hint="default"/>
        </w:rPr>
        <w:t xml:space="preserve">mci </w:t>
      </w:r>
      <w:r w:rsidRPr="00D65693" w:rsidR="003509FF">
        <w:rPr>
          <w:rFonts w:cs="Times New Roman" w:hint="default"/>
        </w:rPr>
        <w:t>opatrovateľ</w:t>
      </w:r>
      <w:r w:rsidRPr="00D65693" w:rsidR="003509FF">
        <w:rPr>
          <w:rFonts w:cs="Times New Roman" w:hint="default"/>
        </w:rPr>
        <w:t>sk</w:t>
      </w:r>
      <w:r w:rsidR="00622BF5">
        <w:rPr>
          <w:rFonts w:cs="Times New Roman" w:hint="default"/>
        </w:rPr>
        <w:t>ý</w:t>
      </w:r>
      <w:r w:rsidR="00622BF5">
        <w:rPr>
          <w:rFonts w:cs="Times New Roman" w:hint="default"/>
        </w:rPr>
        <w:t>ch ú</w:t>
      </w:r>
      <w:r w:rsidR="00622BF5">
        <w:rPr>
          <w:rFonts w:cs="Times New Roman" w:hint="default"/>
        </w:rPr>
        <w:t>konov</w:t>
      </w:r>
      <w:r w:rsidRPr="00D65693" w:rsidR="003509FF">
        <w:rPr>
          <w:rFonts w:cs="Times New Roman"/>
        </w:rPr>
        <w:t xml:space="preserve"> v </w:t>
      </w:r>
      <w:r w:rsidRPr="00D65693" w:rsidR="003509FF">
        <w:rPr>
          <w:rFonts w:cs="Times New Roman" w:hint="default"/>
        </w:rPr>
        <w:t>zá</w:t>
      </w:r>
      <w:r w:rsidRPr="00D65693" w:rsidR="003509FF">
        <w:rPr>
          <w:rFonts w:cs="Times New Roman" w:hint="default"/>
        </w:rPr>
        <w:t>ujme dodrž</w:t>
      </w:r>
      <w:r w:rsidRPr="00D65693" w:rsidR="003509FF">
        <w:rPr>
          <w:rFonts w:cs="Times New Roman" w:hint="default"/>
        </w:rPr>
        <w:t>iavania lieč</w:t>
      </w:r>
      <w:r w:rsidRPr="00D65693" w:rsidR="003509FF">
        <w:rPr>
          <w:rFonts w:cs="Times New Roman" w:hint="default"/>
        </w:rPr>
        <w:t>ebné</w:t>
      </w:r>
      <w:r w:rsidRPr="00D65693" w:rsidR="003509FF">
        <w:rPr>
          <w:rFonts w:cs="Times New Roman" w:hint="default"/>
        </w:rPr>
        <w:t>ho rež</w:t>
      </w:r>
      <w:r w:rsidRPr="00D65693" w:rsidR="003509FF">
        <w:rPr>
          <w:rFonts w:cs="Times New Roman" w:hint="default"/>
        </w:rPr>
        <w:t>imu vykoná</w:t>
      </w:r>
      <w:r w:rsidRPr="00D65693" w:rsidR="003509FF">
        <w:rPr>
          <w:rFonts w:cs="Times New Roman" w:hint="default"/>
        </w:rPr>
        <w:t>vať</w:t>
      </w:r>
      <w:r w:rsidRPr="00D65693" w:rsidR="003509FF">
        <w:rPr>
          <w:rFonts w:cs="Times New Roman" w:hint="default"/>
        </w:rPr>
        <w:t xml:space="preserve"> ú</w:t>
      </w:r>
      <w:r w:rsidRPr="00D65693" w:rsidR="003509FF">
        <w:rPr>
          <w:rFonts w:cs="Times New Roman" w:hint="default"/>
        </w:rPr>
        <w:t>kony ako napr. podá</w:t>
      </w:r>
      <w:r w:rsidRPr="00D65693" w:rsidR="003509FF">
        <w:rPr>
          <w:rFonts w:cs="Times New Roman" w:hint="default"/>
        </w:rPr>
        <w:t>vanie liekov, kontrola glyké</w:t>
      </w:r>
      <w:r w:rsidRPr="00D65693" w:rsidR="003509FF">
        <w:rPr>
          <w:rFonts w:cs="Times New Roman" w:hint="default"/>
        </w:rPr>
        <w:t>mie glukomerom, apliká</w:t>
      </w:r>
      <w:r w:rsidRPr="00D65693" w:rsidR="003509FF">
        <w:rPr>
          <w:rFonts w:cs="Times New Roman" w:hint="default"/>
        </w:rPr>
        <w:t>cia podkož</w:t>
      </w:r>
      <w:r w:rsidRPr="00D65693" w:rsidR="003509FF">
        <w:rPr>
          <w:rFonts w:cs="Times New Roman" w:hint="default"/>
        </w:rPr>
        <w:t>ný</w:t>
      </w:r>
      <w:r w:rsidRPr="00D65693" w:rsidR="003509FF">
        <w:rPr>
          <w:rFonts w:cs="Times New Roman" w:hint="default"/>
        </w:rPr>
        <w:t>ch injekcií</w:t>
      </w:r>
      <w:r w:rsidRPr="00D65693" w:rsidR="003509FF">
        <w:rPr>
          <w:rFonts w:cs="Times New Roman" w:hint="default"/>
        </w:rPr>
        <w:t xml:space="preserve"> (inzulí</w:t>
      </w:r>
      <w:r w:rsidRPr="00D65693" w:rsidR="003509FF">
        <w:rPr>
          <w:rFonts w:cs="Times New Roman" w:hint="default"/>
        </w:rPr>
        <w:t>n), ktoré</w:t>
      </w:r>
      <w:r w:rsidRPr="00D65693" w:rsidR="003509FF">
        <w:rPr>
          <w:rFonts w:cs="Times New Roman" w:hint="default"/>
        </w:rPr>
        <w:t xml:space="preserve"> doteraz mohli vykoná</w:t>
      </w:r>
      <w:r w:rsidRPr="00D65693" w:rsidR="003509FF">
        <w:rPr>
          <w:rFonts w:cs="Times New Roman" w:hint="default"/>
        </w:rPr>
        <w:t>vať</w:t>
      </w:r>
      <w:r w:rsidRPr="00D65693" w:rsidR="003509FF">
        <w:rPr>
          <w:rFonts w:cs="Times New Roman" w:hint="default"/>
        </w:rPr>
        <w:t xml:space="preserve"> len sestry, napriek tomu, ž</w:t>
      </w:r>
      <w:r w:rsidRPr="00D65693" w:rsidR="003509FF">
        <w:rPr>
          <w:rFonts w:cs="Times New Roman" w:hint="default"/>
        </w:rPr>
        <w:t>e ú</w:t>
      </w:r>
      <w:r w:rsidRPr="00D65693" w:rsidR="003509FF">
        <w:rPr>
          <w:rFonts w:cs="Times New Roman" w:hint="default"/>
        </w:rPr>
        <w:t>kony tohto charakteru bež</w:t>
      </w:r>
      <w:r w:rsidRPr="00D65693" w:rsidR="003509FF">
        <w:rPr>
          <w:rFonts w:cs="Times New Roman" w:hint="default"/>
        </w:rPr>
        <w:t>ne vykoná</w:t>
      </w:r>
      <w:r w:rsidRPr="00D65693" w:rsidR="003509FF">
        <w:rPr>
          <w:rFonts w:cs="Times New Roman" w:hint="default"/>
        </w:rPr>
        <w:t>vajú</w:t>
      </w:r>
      <w:r w:rsidRPr="00D65693" w:rsidR="003509FF">
        <w:rPr>
          <w:rFonts w:cs="Times New Roman" w:hint="default"/>
        </w:rPr>
        <w:t xml:space="preserve"> č</w:t>
      </w:r>
      <w:r w:rsidRPr="00D65693" w:rsidR="003509FF">
        <w:rPr>
          <w:rFonts w:cs="Times New Roman" w:hint="default"/>
        </w:rPr>
        <w:t>lenovia domá</w:t>
      </w:r>
      <w:r w:rsidRPr="00D65693" w:rsidR="003509FF">
        <w:rPr>
          <w:rFonts w:cs="Times New Roman" w:hint="default"/>
        </w:rPr>
        <w:t>cnosti</w:t>
      </w:r>
      <w:r w:rsidR="003B6C4E">
        <w:rPr>
          <w:rFonts w:cs="Times New Roman"/>
        </w:rPr>
        <w:t>,</w:t>
      </w:r>
      <w:r w:rsidRPr="00D65693" w:rsidR="003509FF">
        <w:rPr>
          <w:rFonts w:cs="Times New Roman" w:hint="default"/>
        </w:rPr>
        <w:t xml:space="preserve"> ako aj na to, ž</w:t>
      </w:r>
      <w:r w:rsidRPr="00D65693" w:rsidR="003509FF">
        <w:rPr>
          <w:rFonts w:cs="Times New Roman" w:hint="default"/>
        </w:rPr>
        <w:t>e tieto ú</w:t>
      </w:r>
      <w:r w:rsidRPr="00D65693" w:rsidR="003509FF">
        <w:rPr>
          <w:rFonts w:cs="Times New Roman" w:hint="default"/>
        </w:rPr>
        <w:t>kony nie sú</w:t>
      </w:r>
      <w:r w:rsidRPr="00D65693" w:rsidR="003509FF">
        <w:rPr>
          <w:rFonts w:cs="Times New Roman" w:hint="default"/>
        </w:rPr>
        <w:t xml:space="preserve"> vykoná</w:t>
      </w:r>
      <w:r w:rsidRPr="00D65693" w:rsidR="003509FF">
        <w:rPr>
          <w:rFonts w:cs="Times New Roman" w:hint="default"/>
        </w:rPr>
        <w:t>vané</w:t>
      </w:r>
      <w:r w:rsidRPr="00D65693" w:rsidR="003509FF">
        <w:rPr>
          <w:rFonts w:cs="Times New Roman" w:hint="default"/>
        </w:rPr>
        <w:t xml:space="preserve"> poskytovateľ</w:t>
      </w:r>
      <w:r w:rsidRPr="00D65693" w:rsidR="003509FF">
        <w:rPr>
          <w:rFonts w:cs="Times New Roman" w:hint="default"/>
        </w:rPr>
        <w:t>mi zdravotnej starostlivosti a ani  hradené</w:t>
      </w:r>
      <w:r w:rsidRPr="00D65693" w:rsidR="003509FF">
        <w:rPr>
          <w:rFonts w:cs="Times New Roman" w:hint="default"/>
        </w:rPr>
        <w:t xml:space="preserve"> z </w:t>
      </w:r>
      <w:r w:rsidRPr="00D65693" w:rsidR="003509FF">
        <w:rPr>
          <w:rFonts w:cs="Times New Roman" w:hint="default"/>
        </w:rPr>
        <w:t>verejné</w:t>
      </w:r>
      <w:r w:rsidRPr="00D65693" w:rsidR="003509FF">
        <w:rPr>
          <w:rFonts w:cs="Times New Roman" w:hint="default"/>
        </w:rPr>
        <w:t>ho zdravotné</w:t>
      </w:r>
      <w:r w:rsidRPr="00D65693" w:rsidR="003509FF">
        <w:rPr>
          <w:rFonts w:cs="Times New Roman" w:hint="default"/>
        </w:rPr>
        <w:t>ho poistenia.</w:t>
      </w:r>
    </w:p>
    <w:p w:rsidR="001B5D00" w:rsidP="00D65693">
      <w:pPr>
        <w:pStyle w:val="Standard"/>
        <w:bidi w:val="0"/>
        <w:jc w:val="both"/>
        <w:rPr>
          <w:rFonts w:cs="Times New Roman" w:hint="default"/>
        </w:rPr>
      </w:pPr>
      <w:r w:rsidR="00CB52BA">
        <w:rPr>
          <w:rFonts w:cs="Times New Roman"/>
        </w:rPr>
        <w:tab/>
      </w:r>
      <w:r>
        <w:rPr>
          <w:rFonts w:cs="Times New Roman" w:hint="default"/>
        </w:rPr>
        <w:t>Navrhovaná</w:t>
      </w:r>
      <w:r>
        <w:rPr>
          <w:rFonts w:cs="Times New Roman" w:hint="default"/>
        </w:rPr>
        <w:t xml:space="preserve"> prá</w:t>
      </w:r>
      <w:r>
        <w:rPr>
          <w:rFonts w:cs="Times New Roman" w:hint="default"/>
        </w:rPr>
        <w:t>vna ú</w:t>
      </w:r>
      <w:r>
        <w:rPr>
          <w:rFonts w:cs="Times New Roman" w:hint="default"/>
        </w:rPr>
        <w:t>prava r</w:t>
      </w:r>
      <w:r>
        <w:rPr>
          <w:rFonts w:cs="Times New Roman" w:hint="default"/>
        </w:rPr>
        <w:t>ozliš</w:t>
      </w:r>
      <w:r>
        <w:rPr>
          <w:rFonts w:cs="Times New Roman" w:hint="default"/>
        </w:rPr>
        <w:t>uje rozsah takto vykoná</w:t>
      </w:r>
      <w:r>
        <w:rPr>
          <w:rFonts w:cs="Times New Roman" w:hint="default"/>
        </w:rPr>
        <w:t>vaný</w:t>
      </w:r>
      <w:r>
        <w:rPr>
          <w:rFonts w:cs="Times New Roman" w:hint="default"/>
        </w:rPr>
        <w:t>ch ú</w:t>
      </w:r>
      <w:r>
        <w:rPr>
          <w:rFonts w:cs="Times New Roman" w:hint="default"/>
        </w:rPr>
        <w:t>konov v </w:t>
      </w:r>
      <w:r>
        <w:rPr>
          <w:rFonts w:cs="Times New Roman" w:hint="default"/>
        </w:rPr>
        <w:t>zá</w:t>
      </w:r>
      <w:r>
        <w:rPr>
          <w:rFonts w:cs="Times New Roman" w:hint="default"/>
        </w:rPr>
        <w:t>vislosti od toho, č</w:t>
      </w:r>
      <w:r>
        <w:rPr>
          <w:rFonts w:cs="Times New Roman" w:hint="default"/>
        </w:rPr>
        <w:t>i sa poskytujú</w:t>
      </w:r>
      <w:r>
        <w:rPr>
          <w:rFonts w:cs="Times New Roman" w:hint="default"/>
        </w:rPr>
        <w:t xml:space="preserve"> v </w:t>
      </w:r>
      <w:r>
        <w:rPr>
          <w:rFonts w:cs="Times New Roman" w:hint="default"/>
        </w:rPr>
        <w:t>domá</w:t>
      </w:r>
      <w:r>
        <w:rPr>
          <w:rFonts w:cs="Times New Roman" w:hint="default"/>
        </w:rPr>
        <w:t>cnosti klienta alebo v </w:t>
      </w:r>
      <w:r>
        <w:rPr>
          <w:rFonts w:cs="Times New Roman" w:hint="default"/>
        </w:rPr>
        <w:t>zariadení</w:t>
      </w:r>
      <w:r>
        <w:rPr>
          <w:rFonts w:cs="Times New Roman" w:hint="default"/>
        </w:rPr>
        <w:t xml:space="preserve"> sociá</w:t>
      </w:r>
      <w:r>
        <w:rPr>
          <w:rFonts w:cs="Times New Roman" w:hint="default"/>
        </w:rPr>
        <w:t>lnych služ</w:t>
      </w:r>
      <w:r>
        <w:rPr>
          <w:rFonts w:cs="Times New Roman" w:hint="default"/>
        </w:rPr>
        <w:t>ieb, kde je rozsah ú</w:t>
      </w:r>
      <w:r>
        <w:rPr>
          <w:rFonts w:cs="Times New Roman" w:hint="default"/>
        </w:rPr>
        <w:t>konov obmedzený</w:t>
      </w:r>
      <w:r>
        <w:rPr>
          <w:rFonts w:cs="Times New Roman" w:hint="default"/>
        </w:rPr>
        <w:t xml:space="preserve"> len na ná</w:t>
      </w:r>
      <w:r>
        <w:rPr>
          <w:rFonts w:cs="Times New Roman" w:hint="default"/>
        </w:rPr>
        <w:t>kup liekov a polohovanie.</w:t>
      </w:r>
    </w:p>
    <w:p w:rsidR="00FC2DB7" w:rsidP="00D65693">
      <w:pPr>
        <w:pStyle w:val="Standard"/>
        <w:bidi w:val="0"/>
        <w:jc w:val="both"/>
        <w:rPr>
          <w:rFonts w:cs="Times New Roman"/>
        </w:rPr>
      </w:pPr>
      <w:r w:rsidRPr="00D65693" w:rsidR="003509FF">
        <w:rPr>
          <w:rFonts w:cs="Times New Roman"/>
        </w:rPr>
        <w:t xml:space="preserve"> </w:t>
      </w:r>
    </w:p>
    <w:p w:rsidR="0022609A" w:rsidP="00D65693">
      <w:pPr>
        <w:pStyle w:val="Standard"/>
        <w:bidi w:val="0"/>
        <w:jc w:val="both"/>
        <w:rPr>
          <w:rFonts w:cs="Times New Roman"/>
          <w:b/>
        </w:rPr>
      </w:pPr>
    </w:p>
    <w:p w:rsidR="00FC2DB7" w:rsidRPr="00FC2DB7" w:rsidP="00D65693">
      <w:pPr>
        <w:pStyle w:val="Standard"/>
        <w:bidi w:val="0"/>
        <w:jc w:val="both"/>
        <w:rPr>
          <w:rFonts w:cs="Times New Roman"/>
          <w:b/>
        </w:rPr>
      </w:pPr>
      <w:r w:rsidR="00D035D6">
        <w:rPr>
          <w:rFonts w:cs="Times New Roman"/>
          <w:b/>
        </w:rPr>
        <w:t>K bodom 2</w:t>
      </w:r>
      <w:r w:rsidR="00E55B8F">
        <w:rPr>
          <w:rFonts w:cs="Times New Roman"/>
          <w:b/>
        </w:rPr>
        <w:t>11</w:t>
      </w:r>
      <w:r w:rsidRPr="00FC2DB7">
        <w:rPr>
          <w:rFonts w:cs="Times New Roman" w:hint="default"/>
          <w:b/>
        </w:rPr>
        <w:t xml:space="preserve"> až</w:t>
      </w:r>
      <w:r w:rsidRPr="00FC2DB7">
        <w:rPr>
          <w:rFonts w:cs="Times New Roman" w:hint="default"/>
          <w:b/>
        </w:rPr>
        <w:t xml:space="preserve"> 2</w:t>
      </w:r>
      <w:r w:rsidR="00E55B8F">
        <w:rPr>
          <w:rFonts w:cs="Times New Roman"/>
          <w:b/>
        </w:rPr>
        <w:t>14</w:t>
      </w:r>
      <w:r>
        <w:rPr>
          <w:rFonts w:cs="Times New Roman"/>
          <w:b/>
        </w:rPr>
        <w:t xml:space="preserve"> </w:t>
      </w:r>
      <w:r>
        <w:rPr>
          <w:rFonts w:cs="Times New Roman" w:hint="default"/>
          <w:b/>
        </w:rPr>
        <w:t>–</w:t>
      </w:r>
      <w:r>
        <w:rPr>
          <w:rFonts w:cs="Times New Roman" w:hint="default"/>
          <w:b/>
        </w:rPr>
        <w:t xml:space="preserve"> Prí</w:t>
      </w:r>
      <w:r>
        <w:rPr>
          <w:rFonts w:cs="Times New Roman" w:hint="default"/>
          <w:b/>
        </w:rPr>
        <w:t>loha č.</w:t>
      </w:r>
      <w:r w:rsidR="00ED1030">
        <w:rPr>
          <w:rFonts w:cs="Times New Roman"/>
          <w:b/>
        </w:rPr>
        <w:t xml:space="preserve"> </w:t>
      </w:r>
      <w:r>
        <w:rPr>
          <w:rFonts w:cs="Times New Roman"/>
          <w:b/>
        </w:rPr>
        <w:t>4a, 6,</w:t>
      </w:r>
      <w:r w:rsidR="00ED1030">
        <w:rPr>
          <w:rFonts w:cs="Times New Roman"/>
          <w:b/>
        </w:rPr>
        <w:t xml:space="preserve"> </w:t>
      </w:r>
      <w:r>
        <w:rPr>
          <w:rFonts w:cs="Times New Roman"/>
          <w:b/>
        </w:rPr>
        <w:t>7,</w:t>
      </w:r>
      <w:r w:rsidR="00ED1030">
        <w:rPr>
          <w:rFonts w:cs="Times New Roman"/>
          <w:b/>
        </w:rPr>
        <w:t xml:space="preserve"> </w:t>
      </w:r>
      <w:r>
        <w:rPr>
          <w:rFonts w:cs="Times New Roman"/>
          <w:b/>
        </w:rPr>
        <w:t>8</w:t>
      </w:r>
    </w:p>
    <w:p w:rsidR="00E55B8F" w:rsidP="00D65693">
      <w:pPr>
        <w:pStyle w:val="Standard"/>
        <w:bidi w:val="0"/>
        <w:jc w:val="both"/>
        <w:rPr>
          <w:rFonts w:cs="Times New Roman"/>
        </w:rPr>
      </w:pPr>
      <w:r w:rsidR="00CB52BA">
        <w:rPr>
          <w:rFonts w:cs="Times New Roman"/>
        </w:rPr>
        <w:tab/>
      </w:r>
    </w:p>
    <w:p w:rsidR="00FC2DB7" w:rsidP="00E55B8F">
      <w:pPr>
        <w:pStyle w:val="Standard"/>
        <w:bidi w:val="0"/>
        <w:ind w:firstLine="709"/>
        <w:jc w:val="both"/>
        <w:rPr>
          <w:rFonts w:cs="Times New Roman"/>
        </w:rPr>
      </w:pPr>
      <w:r>
        <w:rPr>
          <w:rFonts w:cs="Times New Roman"/>
        </w:rPr>
        <w:t>V</w:t>
      </w:r>
      <w:r w:rsidR="006D008C">
        <w:rPr>
          <w:rFonts w:cs="Times New Roman"/>
        </w:rPr>
        <w:t> </w:t>
      </w:r>
      <w:r>
        <w:rPr>
          <w:rFonts w:cs="Times New Roman"/>
        </w:rPr>
        <w:t>p</w:t>
      </w:r>
      <w:r>
        <w:rPr>
          <w:rFonts w:cs="Times New Roman" w:hint="default"/>
        </w:rPr>
        <w:t>rí</w:t>
      </w:r>
      <w:r>
        <w:rPr>
          <w:rFonts w:cs="Times New Roman" w:hint="default"/>
        </w:rPr>
        <w:t>lohá</w:t>
      </w:r>
      <w:r>
        <w:rPr>
          <w:rFonts w:cs="Times New Roman" w:hint="default"/>
        </w:rPr>
        <w:t>ch</w:t>
      </w:r>
      <w:r w:rsidR="006D008C">
        <w:rPr>
          <w:rFonts w:cs="Times New Roman"/>
        </w:rPr>
        <w:t xml:space="preserve"> </w:t>
      </w:r>
      <w:r w:rsidRPr="006D008C" w:rsidR="006D008C">
        <w:rPr>
          <w:rFonts w:cs="Times New Roman"/>
        </w:rPr>
        <w:t>4a, 6,7,8</w:t>
      </w:r>
      <w:r w:rsidR="006D008C">
        <w:rPr>
          <w:rFonts w:cs="Times New Roman"/>
        </w:rPr>
        <w:t xml:space="preserve"> </w:t>
      </w:r>
      <w:r>
        <w:rPr>
          <w:rFonts w:cs="Times New Roman" w:hint="default"/>
        </w:rPr>
        <w:t xml:space="preserve"> sa mení</w:t>
      </w:r>
      <w:r>
        <w:rPr>
          <w:rFonts w:cs="Times New Roman" w:hint="default"/>
        </w:rPr>
        <w:t xml:space="preserve"> </w:t>
      </w:r>
      <w:r w:rsidR="006D008C">
        <w:rPr>
          <w:rFonts w:cs="Times New Roman" w:hint="default"/>
        </w:rPr>
        <w:t>ná</w:t>
      </w:r>
      <w:r w:rsidR="006D008C">
        <w:rPr>
          <w:rFonts w:cs="Times New Roman" w:hint="default"/>
        </w:rPr>
        <w:t>zov finanč</w:t>
      </w:r>
      <w:r w:rsidR="006D008C">
        <w:rPr>
          <w:rFonts w:cs="Times New Roman" w:hint="default"/>
        </w:rPr>
        <w:t>ný</w:t>
      </w:r>
      <w:r w:rsidR="006D008C">
        <w:rPr>
          <w:rFonts w:cs="Times New Roman" w:hint="default"/>
        </w:rPr>
        <w:t>ch prí</w:t>
      </w:r>
      <w:r w:rsidR="006D008C">
        <w:rPr>
          <w:rFonts w:cs="Times New Roman" w:hint="default"/>
        </w:rPr>
        <w:t>spevkov a </w:t>
      </w:r>
      <w:r w:rsidR="006D008C">
        <w:rPr>
          <w:rFonts w:cs="Times New Roman" w:hint="default"/>
        </w:rPr>
        <w:t>rovnako sa tento ná</w:t>
      </w:r>
      <w:r w:rsidR="006D008C">
        <w:rPr>
          <w:rFonts w:cs="Times New Roman" w:hint="default"/>
        </w:rPr>
        <w:t>zov mení</w:t>
      </w:r>
      <w:r w:rsidR="006D008C">
        <w:rPr>
          <w:rFonts w:cs="Times New Roman" w:hint="default"/>
        </w:rPr>
        <w:t xml:space="preserve"> aj v </w:t>
      </w:r>
      <w:r w:rsidR="006D008C">
        <w:rPr>
          <w:rFonts w:cs="Times New Roman" w:hint="default"/>
        </w:rPr>
        <w:t>ž</w:t>
      </w:r>
      <w:r w:rsidR="006D008C">
        <w:rPr>
          <w:rFonts w:cs="Times New Roman" w:hint="default"/>
        </w:rPr>
        <w:t>iadostiach.</w:t>
      </w:r>
      <w:r>
        <w:rPr>
          <w:rFonts w:cs="Times New Roman"/>
        </w:rPr>
        <w:t xml:space="preserve">  </w:t>
      </w:r>
    </w:p>
    <w:p w:rsidR="00FC2DB7" w:rsidP="00D65693">
      <w:pPr>
        <w:pStyle w:val="Standard"/>
        <w:bidi w:val="0"/>
        <w:jc w:val="both"/>
        <w:rPr>
          <w:rFonts w:cs="Times New Roman"/>
        </w:rPr>
      </w:pPr>
    </w:p>
    <w:p w:rsidR="00CD4618" w:rsidP="00ED1030">
      <w:pPr>
        <w:pStyle w:val="Standard"/>
        <w:tabs>
          <w:tab w:val="left" w:pos="852"/>
        </w:tabs>
        <w:bidi w:val="0"/>
        <w:jc w:val="both"/>
        <w:rPr>
          <w:rFonts w:cs="Times New Roman"/>
        </w:rPr>
      </w:pPr>
      <w:bookmarkStart w:id="0" w:name="_GoBack"/>
      <w:bookmarkEnd w:id="0"/>
    </w:p>
    <w:p w:rsidR="0022609A" w:rsidP="00ED1030">
      <w:pPr>
        <w:pStyle w:val="Standard"/>
        <w:tabs>
          <w:tab w:val="left" w:pos="852"/>
        </w:tabs>
        <w:bidi w:val="0"/>
        <w:jc w:val="both"/>
        <w:rPr>
          <w:rFonts w:cs="Times New Roman"/>
        </w:rPr>
      </w:pPr>
    </w:p>
    <w:p w:rsidR="0022609A" w:rsidP="00ED1030">
      <w:pPr>
        <w:pStyle w:val="Standard"/>
        <w:tabs>
          <w:tab w:val="left" w:pos="852"/>
        </w:tabs>
        <w:bidi w:val="0"/>
        <w:jc w:val="both"/>
        <w:rPr>
          <w:rFonts w:cs="Times New Roman"/>
        </w:rPr>
      </w:pPr>
    </w:p>
    <w:p w:rsidR="0022609A" w:rsidP="00ED1030">
      <w:pPr>
        <w:pStyle w:val="Standard"/>
        <w:tabs>
          <w:tab w:val="left" w:pos="852"/>
        </w:tabs>
        <w:bidi w:val="0"/>
        <w:jc w:val="both"/>
        <w:rPr>
          <w:rFonts w:cs="Times New Roman"/>
        </w:rPr>
      </w:pPr>
    </w:p>
    <w:p w:rsidR="0022609A" w:rsidRPr="00D65693" w:rsidP="00ED1030">
      <w:pPr>
        <w:pStyle w:val="Standard"/>
        <w:tabs>
          <w:tab w:val="left" w:pos="852"/>
        </w:tabs>
        <w:bidi w:val="0"/>
        <w:jc w:val="both"/>
        <w:rPr>
          <w:rFonts w:cs="Times New Roman"/>
        </w:rPr>
      </w:pPr>
    </w:p>
    <w:p w:rsidR="00CD4618" w:rsidRPr="00D65693" w:rsidP="00D65693">
      <w:pPr>
        <w:pStyle w:val="Standard"/>
        <w:bidi w:val="0"/>
        <w:jc w:val="both"/>
        <w:rPr>
          <w:rFonts w:cs="Times New Roman"/>
          <w:b/>
        </w:rPr>
      </w:pPr>
      <w:r w:rsidR="006D008C">
        <w:rPr>
          <w:rFonts w:cs="Times New Roman"/>
          <w:b/>
        </w:rPr>
        <w:t>K </w:t>
      </w:r>
      <w:r w:rsidR="006D008C">
        <w:rPr>
          <w:rFonts w:cs="Times New Roman" w:hint="default"/>
          <w:b/>
        </w:rPr>
        <w:t>č</w:t>
      </w:r>
      <w:r w:rsidR="006D008C">
        <w:rPr>
          <w:rFonts w:cs="Times New Roman" w:hint="default"/>
          <w:b/>
        </w:rPr>
        <w:t>l. II</w:t>
      </w:r>
    </w:p>
    <w:p w:rsidR="00CD4618" w:rsidRPr="00D65693" w:rsidP="00D65693">
      <w:pPr>
        <w:pStyle w:val="Standard"/>
        <w:bidi w:val="0"/>
        <w:jc w:val="both"/>
        <w:rPr>
          <w:rFonts w:cs="Times New Roman"/>
          <w:b/>
        </w:rPr>
      </w:pPr>
    </w:p>
    <w:p w:rsidR="00CD4618" w:rsidP="00D65693">
      <w:pPr>
        <w:pStyle w:val="Standard"/>
        <w:bidi w:val="0"/>
        <w:jc w:val="both"/>
        <w:rPr>
          <w:rFonts w:cs="Times New Roman"/>
        </w:rPr>
      </w:pPr>
      <w:r w:rsidRPr="00D65693" w:rsidR="00936BC7">
        <w:rPr>
          <w:rFonts w:cs="Times New Roman"/>
        </w:rPr>
        <w:tab/>
      </w:r>
      <w:r w:rsidRPr="00D65693" w:rsidR="003509FF">
        <w:rPr>
          <w:rFonts w:cs="Times New Roman" w:hint="default"/>
        </w:rPr>
        <w:t>Úč</w:t>
      </w:r>
      <w:r w:rsidRPr="00D65693" w:rsidR="003509FF">
        <w:rPr>
          <w:rFonts w:cs="Times New Roman" w:hint="default"/>
        </w:rPr>
        <w:t>innosť</w:t>
      </w:r>
      <w:r w:rsidRPr="00D65693" w:rsidR="003509FF">
        <w:rPr>
          <w:rFonts w:cs="Times New Roman" w:hint="default"/>
        </w:rPr>
        <w:t xml:space="preserve"> zá</w:t>
      </w:r>
      <w:r w:rsidRPr="00D65693" w:rsidR="003509FF">
        <w:rPr>
          <w:rFonts w:cs="Times New Roman" w:hint="default"/>
        </w:rPr>
        <w:t>kona sa navrhuje 1. januá</w:t>
      </w:r>
      <w:r w:rsidRPr="00D65693" w:rsidR="003509FF">
        <w:rPr>
          <w:rFonts w:cs="Times New Roman" w:hint="default"/>
        </w:rPr>
        <w:t>ra 2014.</w:t>
      </w:r>
    </w:p>
    <w:p w:rsidR="00EF1CF1" w:rsidP="00D65693">
      <w:pPr>
        <w:pStyle w:val="Standard"/>
        <w:bidi w:val="0"/>
        <w:jc w:val="both"/>
        <w:rPr>
          <w:rFonts w:cs="Times New Roman"/>
        </w:rPr>
      </w:pPr>
    </w:p>
    <w:p w:rsidR="00EF1CF1" w:rsidRPr="00D65693" w:rsidP="00D65693">
      <w:pPr>
        <w:pStyle w:val="Standard"/>
        <w:bidi w:val="0"/>
        <w:jc w:val="both"/>
        <w:rPr>
          <w:rFonts w:cs="Times New Roman"/>
        </w:rPr>
      </w:pPr>
    </w:p>
    <w:p w:rsidR="00CD4618" w:rsidRPr="00D65693" w:rsidP="00D65693">
      <w:pPr>
        <w:pStyle w:val="Standard"/>
        <w:bidi w:val="0"/>
        <w:jc w:val="both"/>
        <w:rPr>
          <w:rFonts w:cs="Times New Roman"/>
          <w:b/>
        </w:rPr>
      </w:pPr>
    </w:p>
    <w:p w:rsidR="00CD4618" w:rsidRPr="00D65693" w:rsidP="00D65693">
      <w:pPr>
        <w:pStyle w:val="Standard"/>
        <w:bidi w:val="0"/>
        <w:jc w:val="both"/>
        <w:rPr>
          <w:rFonts w:cs="Times New Roman"/>
          <w:b/>
        </w:rPr>
      </w:pPr>
    </w:p>
    <w:p w:rsidR="0022609A" w:rsidP="0022609A">
      <w:pPr>
        <w:bidi w:val="0"/>
        <w:spacing w:before="120" w:line="360" w:lineRule="auto"/>
        <w:jc w:val="both"/>
        <w:rPr>
          <w:rStyle w:val="Textzstupnhosymbolu1"/>
          <w:color w:val="000000"/>
        </w:rPr>
      </w:pPr>
      <w:r>
        <w:rPr>
          <w:rStyle w:val="Textzstupnhosymbolu1"/>
          <w:color w:val="000000"/>
        </w:rPr>
        <w:t>Bratislava  26. septembra 2013</w:t>
      </w:r>
    </w:p>
    <w:p w:rsidR="0022609A" w:rsidP="0022609A">
      <w:pPr>
        <w:bidi w:val="0"/>
      </w:pPr>
    </w:p>
    <w:p w:rsidR="0022609A" w:rsidP="0022609A">
      <w:pPr>
        <w:bidi w:val="0"/>
      </w:pPr>
    </w:p>
    <w:p w:rsidR="0022609A" w:rsidP="0022609A">
      <w:pPr>
        <w:bidi w:val="0"/>
      </w:pPr>
    </w:p>
    <w:p w:rsidR="0022609A" w:rsidP="0022609A">
      <w:pPr>
        <w:bidi w:val="0"/>
        <w:jc w:val="center"/>
        <w:rPr>
          <w:rStyle w:val="Textzstupnhosymbolu1"/>
          <w:b/>
          <w:color w:val="000000"/>
        </w:rPr>
      </w:pPr>
      <w:r>
        <w:rPr>
          <w:rStyle w:val="Textzstupnhosymbolu1"/>
          <w:b/>
          <w:color w:val="000000"/>
        </w:rPr>
        <w:t xml:space="preserve">Robert Fico, v. r. </w:t>
      </w:r>
    </w:p>
    <w:p w:rsidR="0022609A" w:rsidP="0022609A">
      <w:pPr>
        <w:bidi w:val="0"/>
        <w:jc w:val="center"/>
        <w:rPr>
          <w:rStyle w:val="Textzstupnhosymbolu1"/>
          <w:rFonts w:hint="default"/>
          <w:color w:val="000000"/>
        </w:rPr>
      </w:pPr>
      <w:r>
        <w:rPr>
          <w:rStyle w:val="Textzstupnhosymbolu1"/>
          <w:rFonts w:hint="default"/>
          <w:color w:val="000000"/>
        </w:rPr>
        <w:t>predseda vlá</w:t>
      </w:r>
      <w:r>
        <w:rPr>
          <w:rStyle w:val="Textzstupnhosymbolu1"/>
          <w:rFonts w:hint="default"/>
          <w:color w:val="000000"/>
        </w:rPr>
        <w:t>dy</w:t>
      </w:r>
    </w:p>
    <w:p w:rsidR="0022609A" w:rsidP="0022609A">
      <w:pPr>
        <w:bidi w:val="0"/>
        <w:jc w:val="center"/>
        <w:rPr>
          <w:rStyle w:val="Textzstupnhosymbolu1"/>
          <w:rFonts w:hint="default"/>
          <w:color w:val="000000"/>
        </w:rPr>
      </w:pPr>
      <w:r>
        <w:rPr>
          <w:rStyle w:val="Textzstupnhosymbolu1"/>
          <w:rFonts w:hint="default"/>
          <w:color w:val="000000"/>
        </w:rPr>
        <w:t>Slovenskej republiky</w:t>
      </w:r>
    </w:p>
    <w:p w:rsidR="0022609A" w:rsidP="0022609A">
      <w:pPr>
        <w:bidi w:val="0"/>
        <w:jc w:val="center"/>
        <w:rPr>
          <w:rStyle w:val="Textzstupnhosymbolu1"/>
          <w:rFonts w:hint="default"/>
          <w:color w:val="000000"/>
        </w:rPr>
      </w:pPr>
    </w:p>
    <w:p w:rsidR="0022609A" w:rsidP="0022609A">
      <w:pPr>
        <w:bidi w:val="0"/>
        <w:jc w:val="center"/>
        <w:rPr>
          <w:rStyle w:val="Textzstupnhosymbolu1"/>
          <w:rFonts w:hint="default"/>
          <w:color w:val="000000"/>
        </w:rPr>
      </w:pPr>
    </w:p>
    <w:p w:rsidR="0022609A" w:rsidP="0022609A">
      <w:pPr>
        <w:bidi w:val="0"/>
        <w:jc w:val="center"/>
        <w:rPr>
          <w:rStyle w:val="Textzstupnhosymbolu1"/>
          <w:rFonts w:hint="default"/>
          <w:color w:val="000000"/>
        </w:rPr>
      </w:pPr>
    </w:p>
    <w:p w:rsidR="0022609A" w:rsidP="0022609A">
      <w:pPr>
        <w:bidi w:val="0"/>
        <w:jc w:val="center"/>
        <w:rPr>
          <w:rStyle w:val="Textzstupnhosymbolu1"/>
          <w:rFonts w:hint="default"/>
          <w:color w:val="000000"/>
        </w:rPr>
      </w:pPr>
    </w:p>
    <w:p w:rsidR="0022609A" w:rsidP="0022609A">
      <w:pPr>
        <w:bidi w:val="0"/>
        <w:jc w:val="center"/>
        <w:rPr>
          <w:rStyle w:val="Textzstupnhosymbolu1"/>
          <w:rFonts w:hint="default"/>
          <w:color w:val="000000"/>
        </w:rPr>
      </w:pPr>
    </w:p>
    <w:p w:rsidR="0022609A" w:rsidP="0022609A">
      <w:pPr>
        <w:bidi w:val="0"/>
        <w:jc w:val="center"/>
        <w:rPr>
          <w:rStyle w:val="Textzstupnhosymbolu1"/>
          <w:rFonts w:hint="default"/>
          <w:color w:val="000000"/>
        </w:rPr>
      </w:pPr>
    </w:p>
    <w:p w:rsidR="0022609A" w:rsidP="0022609A">
      <w:pPr>
        <w:bidi w:val="0"/>
        <w:jc w:val="center"/>
        <w:rPr>
          <w:rStyle w:val="Textzstupnhosymbolu1"/>
          <w:rFonts w:hint="default"/>
          <w:b/>
          <w:color w:val="000000"/>
        </w:rPr>
      </w:pPr>
      <w:r>
        <w:rPr>
          <w:rStyle w:val="Textzstupnhosymbolu1"/>
          <w:rFonts w:hint="default"/>
          <w:b/>
          <w:color w:val="000000"/>
        </w:rPr>
        <w:t>Já</w:t>
      </w:r>
      <w:r>
        <w:rPr>
          <w:rStyle w:val="Textzstupnhosymbolu1"/>
          <w:rFonts w:hint="default"/>
          <w:b/>
          <w:color w:val="000000"/>
        </w:rPr>
        <w:t>n Richter, v. r.</w:t>
      </w:r>
    </w:p>
    <w:p w:rsidR="0022609A" w:rsidP="0022609A">
      <w:pPr>
        <w:bidi w:val="0"/>
        <w:jc w:val="center"/>
        <w:rPr>
          <w:rStyle w:val="Textzstupnhosymbolu1"/>
          <w:rFonts w:hint="default"/>
          <w:color w:val="000000"/>
        </w:rPr>
      </w:pPr>
      <w:r>
        <w:rPr>
          <w:rStyle w:val="Textzstupnhosymbolu1"/>
          <w:rFonts w:hint="default"/>
          <w:color w:val="000000"/>
        </w:rPr>
        <w:t>minister prá</w:t>
      </w:r>
      <w:r>
        <w:rPr>
          <w:rStyle w:val="Textzstupnhosymbolu1"/>
          <w:rFonts w:hint="default"/>
          <w:color w:val="000000"/>
        </w:rPr>
        <w:t>ce, sociá</w:t>
      </w:r>
      <w:r>
        <w:rPr>
          <w:rStyle w:val="Textzstupnhosymbolu1"/>
          <w:rFonts w:hint="default"/>
          <w:color w:val="000000"/>
        </w:rPr>
        <w:t>lnych vecí</w:t>
      </w:r>
      <w:r>
        <w:rPr>
          <w:rStyle w:val="Textzstupnhosymbolu1"/>
          <w:rFonts w:hint="default"/>
          <w:color w:val="000000"/>
        </w:rPr>
        <w:t xml:space="preserve"> a rodiny</w:t>
      </w:r>
    </w:p>
    <w:p w:rsidR="0022609A" w:rsidP="0022609A">
      <w:pPr>
        <w:bidi w:val="0"/>
        <w:jc w:val="center"/>
      </w:pPr>
      <w:r>
        <w:rPr>
          <w:rStyle w:val="Textzstupnhosymbolu1"/>
          <w:rFonts w:hint="default"/>
          <w:color w:val="000000"/>
        </w:rPr>
        <w:t>Slovenskej republiky</w:t>
      </w:r>
    </w:p>
    <w:p w:rsidR="00CD4618" w:rsidRPr="00D65693" w:rsidP="00D65693">
      <w:pPr>
        <w:pStyle w:val="Standard"/>
        <w:tabs>
          <w:tab w:val="left" w:pos="852"/>
        </w:tabs>
        <w:bidi w:val="0"/>
        <w:ind w:hanging="284"/>
        <w:jc w:val="both"/>
        <w:rPr>
          <w:rFonts w:cs="Times New Roman"/>
        </w:rPr>
      </w:pPr>
    </w:p>
    <w:sectPr w:rsidSect="00CD4618">
      <w:footerReference w:type="default" r:id="rId5"/>
      <w:pgSz w:w="11906" w:h="16838"/>
      <w:pgMar w:top="1134" w:right="1134" w:bottom="1134" w:left="1134"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ˇ¦ˇěˇ¦¨§?"/>
    <w:panose1 w:val="02010600030101010101"/>
    <w:charset w:val="86"/>
    <w:family w:val="auto"/>
    <w:pitch w:val="variable"/>
    <w:sig w:usb0="00000000" w:usb1="00000000" w:usb2="00000000" w:usb3="00000000" w:csb0="00040000" w:csb1="00000000"/>
  </w:font>
  <w:font w:name="Mangal">
    <w:panose1 w:val="00000400000000000000"/>
    <w:charset w:val="00"/>
    <w:family w:val="auto"/>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OpenSymbol">
    <w:panose1 w:val="00000000000000000000"/>
    <w:charset w:val="00"/>
    <w:family w:val="auto"/>
    <w:pitch w:val="default"/>
    <w:sig w:usb0="00000000" w:usb1="00000000" w:usb2="00000000" w:usb3="00000000" w:csb0="00000001" w:csb1="00000000"/>
  </w:font>
  <w:font w:name="@SimSun">
    <w:panose1 w:val="00000000000000000000"/>
    <w:charset w:val="86"/>
    <w:family w:val="auto"/>
    <w:pitch w:val="variable"/>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5A9">
    <w:pPr>
      <w:pStyle w:val="Footer"/>
      <w:bidi w:val="0"/>
      <w:jc w:val="right"/>
    </w:pPr>
    <w:r>
      <w:fldChar w:fldCharType="begin"/>
    </w:r>
    <w:r>
      <w:instrText xml:space="preserve"> PAGE   \* MERGEFORMAT </w:instrText>
    </w:r>
    <w:r>
      <w:fldChar w:fldCharType="separate"/>
    </w:r>
    <w:r w:rsidR="0022609A">
      <w:rPr>
        <w:noProof/>
      </w:rPr>
      <w:t>31</w:t>
    </w:r>
    <w:r>
      <w:fldChar w:fldCharType="end"/>
    </w:r>
  </w:p>
  <w:p w:rsidR="006A05A9">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44E0"/>
    <w:multiLevelType w:val="multilevel"/>
    <w:tmpl w:val="103665A6"/>
    <w:styleLink w:val="WWNum56"/>
    <w:lvl w:ilvl="0">
      <w:start w:val="2"/>
      <w:numFmt w:val="decimal"/>
      <w:lvlText w:val="%1."/>
      <w:lvlJc w:val="left"/>
      <w:rPr>
        <w:rFonts w:cs="Times New Roman"/>
        <w:rtl w:val="0"/>
        <w:cs w:val="0"/>
      </w:rPr>
    </w:lvl>
    <w:lvl w:ilvl="1">
      <w:start w:val="1"/>
      <w:numFmt w:val="decimal"/>
      <w:lvlText w:val="%2."/>
      <w:lvlJc w:val="left"/>
      <w:rPr>
        <w:rFonts w:cs="Times New Roman"/>
        <w:rtl w:val="0"/>
        <w:cs w:val="0"/>
      </w:rPr>
    </w:lvl>
    <w:lvl w:ilvl="2">
      <w:start w:val="1"/>
      <w:numFmt w:val="decimal"/>
      <w:lvlText w:val="%1.%2.%3."/>
      <w:lvlJc w:val="left"/>
      <w:rPr>
        <w:rFonts w:cs="Times New Roman"/>
        <w:rtl w:val="0"/>
        <w:cs w:val="0"/>
      </w:rPr>
    </w:lvl>
    <w:lvl w:ilvl="3">
      <w:start w:val="1"/>
      <w:numFmt w:val="decimal"/>
      <w:lvlText w:val="%1.%2.%3.%4."/>
      <w:lvlJc w:val="left"/>
      <w:rPr>
        <w:rFonts w:cs="Times New Roman"/>
        <w:rtl w:val="0"/>
        <w:cs w:val="0"/>
      </w:rPr>
    </w:lvl>
    <w:lvl w:ilvl="4">
      <w:start w:val="1"/>
      <w:numFmt w:val="decimal"/>
      <w:lvlText w:val="%1.%2.%3.%4.%5."/>
      <w:lvlJc w:val="left"/>
      <w:rPr>
        <w:rFonts w:cs="Times New Roman"/>
        <w:rtl w:val="0"/>
        <w:cs w:val="0"/>
      </w:rPr>
    </w:lvl>
    <w:lvl w:ilvl="5">
      <w:start w:val="1"/>
      <w:numFmt w:val="decimal"/>
      <w:lvlText w:val="%1.%2.%3.%4.%5.%6."/>
      <w:lvlJc w:val="left"/>
      <w:rPr>
        <w:rFonts w:cs="Times New Roman"/>
        <w:rtl w:val="0"/>
        <w:cs w:val="0"/>
      </w:rPr>
    </w:lvl>
    <w:lvl w:ilvl="6">
      <w:start w:val="1"/>
      <w:numFmt w:val="decimal"/>
      <w:lvlText w:val="%1.%2.%3.%4.%5.%6.%7."/>
      <w:lvlJc w:val="left"/>
      <w:rPr>
        <w:rFonts w:cs="Times New Roman"/>
        <w:rtl w:val="0"/>
        <w:cs w:val="0"/>
      </w:rPr>
    </w:lvl>
    <w:lvl w:ilvl="7">
      <w:start w:val="1"/>
      <w:numFmt w:val="decimal"/>
      <w:lvlText w:val="%1.%2.%3.%4.%5.%6.%7.%8."/>
      <w:lvlJc w:val="left"/>
      <w:rPr>
        <w:rFonts w:cs="Times New Roman"/>
        <w:rtl w:val="0"/>
        <w:cs w:val="0"/>
      </w:rPr>
    </w:lvl>
    <w:lvl w:ilvl="8">
      <w:start w:val="1"/>
      <w:numFmt w:val="decimal"/>
      <w:lvlText w:val="%1.%2.%3.%4.%5.%6.%7.%8.%9."/>
      <w:lvlJc w:val="left"/>
      <w:rPr>
        <w:rFonts w:cs="Times New Roman"/>
        <w:rtl w:val="0"/>
        <w:cs w:val="0"/>
      </w:rPr>
    </w:lvl>
  </w:abstractNum>
  <w:abstractNum w:abstractNumId="1">
    <w:nsid w:val="00C703FF"/>
    <w:multiLevelType w:val="multilevel"/>
    <w:tmpl w:val="176CD2C4"/>
    <w:styleLink w:val="WWNum72"/>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2">
    <w:nsid w:val="04DC2AB0"/>
    <w:multiLevelType w:val="multilevel"/>
    <w:tmpl w:val="9CF8798C"/>
    <w:styleLink w:val="WWNum18"/>
    <w:lvl w:ilvl="0">
      <w:start w:val="2"/>
      <w:numFmt w:val="lowerLetter"/>
      <w:lvlText w:val="%1)"/>
      <w:lvlJc w:val="left"/>
      <w:rPr>
        <w:rFonts w:cs="Times New Roman"/>
        <w:b w:val="0"/>
        <w:color w:val="00000A"/>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3">
    <w:nsid w:val="0A2C68DC"/>
    <w:multiLevelType w:val="multilevel"/>
    <w:tmpl w:val="05C6DA98"/>
    <w:styleLink w:val="WWNum63"/>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4">
    <w:nsid w:val="0A3A7560"/>
    <w:multiLevelType w:val="multilevel"/>
    <w:tmpl w:val="8878CF1A"/>
    <w:styleLink w:val="WWNum26"/>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5">
    <w:nsid w:val="0A8B2994"/>
    <w:multiLevelType w:val="multilevel"/>
    <w:tmpl w:val="888601C8"/>
    <w:styleLink w:val="WWNum57"/>
    <w:lvl w:ilvl="0">
      <w:start w:val="500"/>
      <w:numFmt w:val="lowerRoman"/>
      <w:lvlText w:val="%1)"/>
      <w:lvlJc w:val="left"/>
      <w:rPr>
        <w:rFonts w:cs="Times New Roman"/>
        <w:rtl w:val="0"/>
        <w:cs w:val="0"/>
      </w:rPr>
    </w:lvl>
    <w:lvl w:ilvl="1">
      <w:start w:val="1"/>
      <w:numFmt w:val="decimal"/>
      <w:lvlText w:val="%2."/>
      <w:lvlJc w:val="left"/>
      <w:rPr>
        <w:rFonts w:cs="Times New Roman"/>
        <w:rtl w:val="0"/>
        <w:cs w:val="0"/>
      </w:rPr>
    </w:lvl>
    <w:lvl w:ilvl="2">
      <w:start w:val="1"/>
      <w:numFmt w:val="decimal"/>
      <w:lvlText w:val="%1.%2.%3."/>
      <w:lvlJc w:val="left"/>
      <w:rPr>
        <w:rFonts w:cs="Times New Roman"/>
        <w:rtl w:val="0"/>
        <w:cs w:val="0"/>
      </w:rPr>
    </w:lvl>
    <w:lvl w:ilvl="3">
      <w:start w:val="1"/>
      <w:numFmt w:val="decimal"/>
      <w:lvlText w:val="%1.%2.%3.%4."/>
      <w:lvlJc w:val="left"/>
      <w:rPr>
        <w:rFonts w:cs="Times New Roman"/>
        <w:rtl w:val="0"/>
        <w:cs w:val="0"/>
      </w:rPr>
    </w:lvl>
    <w:lvl w:ilvl="4">
      <w:start w:val="1"/>
      <w:numFmt w:val="decimal"/>
      <w:lvlText w:val="%1.%2.%3.%4.%5."/>
      <w:lvlJc w:val="left"/>
      <w:rPr>
        <w:rFonts w:cs="Times New Roman"/>
        <w:rtl w:val="0"/>
        <w:cs w:val="0"/>
      </w:rPr>
    </w:lvl>
    <w:lvl w:ilvl="5">
      <w:start w:val="1"/>
      <w:numFmt w:val="decimal"/>
      <w:lvlText w:val="%1.%2.%3.%4.%5.%6."/>
      <w:lvlJc w:val="left"/>
      <w:rPr>
        <w:rFonts w:cs="Times New Roman"/>
        <w:rtl w:val="0"/>
        <w:cs w:val="0"/>
      </w:rPr>
    </w:lvl>
    <w:lvl w:ilvl="6">
      <w:start w:val="1"/>
      <w:numFmt w:val="decimal"/>
      <w:lvlText w:val="%1.%2.%3.%4.%5.%6.%7."/>
      <w:lvlJc w:val="left"/>
      <w:rPr>
        <w:rFonts w:cs="Times New Roman"/>
        <w:rtl w:val="0"/>
        <w:cs w:val="0"/>
      </w:rPr>
    </w:lvl>
    <w:lvl w:ilvl="7">
      <w:start w:val="1"/>
      <w:numFmt w:val="decimal"/>
      <w:lvlText w:val="%1.%2.%3.%4.%5.%6.%7.%8."/>
      <w:lvlJc w:val="left"/>
      <w:rPr>
        <w:rFonts w:cs="Times New Roman"/>
        <w:rtl w:val="0"/>
        <w:cs w:val="0"/>
      </w:rPr>
    </w:lvl>
    <w:lvl w:ilvl="8">
      <w:start w:val="1"/>
      <w:numFmt w:val="decimal"/>
      <w:lvlText w:val="%1.%2.%3.%4.%5.%6.%7.%8.%9."/>
      <w:lvlJc w:val="left"/>
      <w:rPr>
        <w:rFonts w:cs="Times New Roman"/>
        <w:rtl w:val="0"/>
        <w:cs w:val="0"/>
      </w:rPr>
    </w:lvl>
  </w:abstractNum>
  <w:abstractNum w:abstractNumId="6">
    <w:nsid w:val="0ADB2154"/>
    <w:multiLevelType w:val="multilevel"/>
    <w:tmpl w:val="A336B9CA"/>
    <w:styleLink w:val="WWNum48"/>
    <w:lvl w:ilvl="0">
      <w:start w:val="1"/>
      <w:numFmt w:val="decimal"/>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7">
    <w:nsid w:val="0AF62452"/>
    <w:multiLevelType w:val="multilevel"/>
    <w:tmpl w:val="12302036"/>
    <w:styleLink w:val="WWNum59"/>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8">
    <w:nsid w:val="0B562015"/>
    <w:multiLevelType w:val="multilevel"/>
    <w:tmpl w:val="D92C2868"/>
    <w:styleLink w:val="WWNum74"/>
    <w:lvl w:ilvl="0">
      <w:start w:val="1"/>
      <w:numFmt w:val="lowerLetter"/>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9">
    <w:nsid w:val="0BAE377F"/>
    <w:multiLevelType w:val="multilevel"/>
    <w:tmpl w:val="A6A0E6EE"/>
    <w:styleLink w:val="WWNum16"/>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10">
    <w:nsid w:val="0C637265"/>
    <w:multiLevelType w:val="multilevel"/>
    <w:tmpl w:val="D842FA8C"/>
    <w:styleLink w:val="WWNum54"/>
    <w:lvl w:ilvl="0">
      <w:start w:val="1"/>
      <w:numFmt w:val="decimal"/>
      <w:lvlText w:val="%1."/>
      <w:lvlJc w:val="left"/>
      <w:rPr>
        <w:rFonts w:cs="Times New Roman"/>
        <w:rtl w:val="0"/>
        <w:cs w:val="0"/>
      </w:rPr>
    </w:lvl>
    <w:lvl w:ilvl="1">
      <w:start w:val="5"/>
      <w:numFmt w:val="decimal"/>
      <w:lvlText w:val="(%2)"/>
      <w:lvlJc w:val="left"/>
      <w:rPr>
        <w:rFonts w:cs="Times New Roman"/>
        <w:rtl w:val="0"/>
        <w:cs w:val="0"/>
      </w:rPr>
    </w:lvl>
    <w:lvl w:ilvl="2">
      <w:start w:val="1"/>
      <w:numFmt w:val="decimal"/>
      <w:lvlText w:val="%1.%2.%3."/>
      <w:lvlJc w:val="left"/>
      <w:rPr>
        <w:rFonts w:cs="Times New Roman"/>
        <w:rtl w:val="0"/>
        <w:cs w:val="0"/>
      </w:rPr>
    </w:lvl>
    <w:lvl w:ilvl="3">
      <w:start w:val="1"/>
      <w:numFmt w:val="decimal"/>
      <w:lvlText w:val="%1.%2.%3.%4."/>
      <w:lvlJc w:val="left"/>
      <w:rPr>
        <w:rFonts w:cs="Times New Roman"/>
        <w:rtl w:val="0"/>
        <w:cs w:val="0"/>
      </w:rPr>
    </w:lvl>
    <w:lvl w:ilvl="4">
      <w:start w:val="1"/>
      <w:numFmt w:val="decimal"/>
      <w:lvlText w:val="%1.%2.%3.%4.%5."/>
      <w:lvlJc w:val="left"/>
      <w:rPr>
        <w:rFonts w:cs="Times New Roman"/>
        <w:rtl w:val="0"/>
        <w:cs w:val="0"/>
      </w:rPr>
    </w:lvl>
    <w:lvl w:ilvl="5">
      <w:start w:val="1"/>
      <w:numFmt w:val="decimal"/>
      <w:lvlText w:val="%1.%2.%3.%4.%5.%6."/>
      <w:lvlJc w:val="left"/>
      <w:rPr>
        <w:rFonts w:cs="Times New Roman"/>
        <w:rtl w:val="0"/>
        <w:cs w:val="0"/>
      </w:rPr>
    </w:lvl>
    <w:lvl w:ilvl="6">
      <w:start w:val="1"/>
      <w:numFmt w:val="decimal"/>
      <w:lvlText w:val="%1.%2.%3.%4.%5.%6.%7."/>
      <w:lvlJc w:val="left"/>
      <w:rPr>
        <w:rFonts w:cs="Times New Roman"/>
        <w:rtl w:val="0"/>
        <w:cs w:val="0"/>
      </w:rPr>
    </w:lvl>
    <w:lvl w:ilvl="7">
      <w:start w:val="1"/>
      <w:numFmt w:val="decimal"/>
      <w:lvlText w:val="%1.%2.%3.%4.%5.%6.%7.%8."/>
      <w:lvlJc w:val="left"/>
      <w:rPr>
        <w:rFonts w:cs="Times New Roman"/>
        <w:rtl w:val="0"/>
        <w:cs w:val="0"/>
      </w:rPr>
    </w:lvl>
    <w:lvl w:ilvl="8">
      <w:start w:val="1"/>
      <w:numFmt w:val="decimal"/>
      <w:lvlText w:val="%1.%2.%3.%4.%5.%6.%7.%8.%9."/>
      <w:lvlJc w:val="left"/>
      <w:rPr>
        <w:rFonts w:cs="Times New Roman"/>
        <w:rtl w:val="0"/>
        <w:cs w:val="0"/>
      </w:rPr>
    </w:lvl>
  </w:abstractNum>
  <w:abstractNum w:abstractNumId="11">
    <w:nsid w:val="0D2C0159"/>
    <w:multiLevelType w:val="multilevel"/>
    <w:tmpl w:val="DFEE35C2"/>
    <w:styleLink w:val="WWNum30"/>
    <w:lvl w:ilvl="0">
      <w:start w:val="1"/>
      <w:numFmt w:val="lowerLetter"/>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12">
    <w:nsid w:val="10083780"/>
    <w:multiLevelType w:val="multilevel"/>
    <w:tmpl w:val="C9E638A8"/>
    <w:styleLink w:val="WWNum73"/>
    <w:lvl w:ilvl="0">
      <w:start w:val="1"/>
      <w:numFmt w:val="decimal"/>
      <w:lvlText w:val="(%1)"/>
      <w:lvlJc w:val="left"/>
      <w:rPr>
        <w:rFonts w:cs="Times New Roman"/>
        <w:b w:val="0"/>
        <w:strike w:val="0"/>
        <w:dstrike w:val="0"/>
        <w:color w:val="00000A"/>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13">
    <w:nsid w:val="102F7C8E"/>
    <w:multiLevelType w:val="multilevel"/>
    <w:tmpl w:val="3D707188"/>
    <w:styleLink w:val="WWNum21"/>
    <w:lvl w:ilvl="0">
      <w:start w:val="0"/>
      <w:numFmt w:val="bullet"/>
      <w:lvlText w:val=""/>
      <w:lvlJc w:val="left"/>
      <w:rPr>
        <w:rFonts w:ascii="Symbol" w:hAnsi="Symbol"/>
        <w:b/>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14">
    <w:nsid w:val="10FC590E"/>
    <w:multiLevelType w:val="multilevel"/>
    <w:tmpl w:val="8F567C12"/>
    <w:styleLink w:val="WWNum29"/>
    <w:lvl w:ilvl="0">
      <w:start w:val="1"/>
      <w:numFmt w:val="lowerLetter"/>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15">
    <w:nsid w:val="125E49C1"/>
    <w:multiLevelType w:val="multilevel"/>
    <w:tmpl w:val="48F65EC6"/>
    <w:styleLink w:val="WWNum45"/>
    <w:lvl w:ilvl="0">
      <w:start w:val="1"/>
      <w:numFmt w:val="decimal"/>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16">
    <w:nsid w:val="15F74B44"/>
    <w:multiLevelType w:val="multilevel"/>
    <w:tmpl w:val="463A827A"/>
    <w:styleLink w:val="WWNum44"/>
    <w:lvl w:ilvl="0">
      <w:start w:val="1"/>
      <w:numFmt w:val="decimal"/>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17">
    <w:nsid w:val="17BC3AF1"/>
    <w:multiLevelType w:val="multilevel"/>
    <w:tmpl w:val="D536394C"/>
    <w:styleLink w:val="WWNum67"/>
    <w:lvl w:ilvl="0">
      <w:start w:val="1"/>
      <w:numFmt w:val="lowerLetter"/>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18">
    <w:nsid w:val="182E5406"/>
    <w:multiLevelType w:val="multilevel"/>
    <w:tmpl w:val="888E1B66"/>
    <w:styleLink w:val="WWNum52"/>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19">
    <w:nsid w:val="1B292C0B"/>
    <w:multiLevelType w:val="multilevel"/>
    <w:tmpl w:val="AA5C1E92"/>
    <w:styleLink w:val="WWNum60"/>
    <w:lvl w:ilvl="0">
      <w:start w:val="1"/>
      <w:numFmt w:val="decimal"/>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20">
    <w:nsid w:val="20BB63FD"/>
    <w:multiLevelType w:val="multilevel"/>
    <w:tmpl w:val="7146EFA0"/>
    <w:styleLink w:val="WWNum70"/>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21">
    <w:nsid w:val="2142236A"/>
    <w:multiLevelType w:val="multilevel"/>
    <w:tmpl w:val="AD18FDF4"/>
    <w:styleLink w:val="WWNum66"/>
    <w:lvl w:ilvl="0">
      <w:start w:val="1"/>
      <w:numFmt w:val="decimal"/>
      <w:lvlText w:val="(%1)"/>
      <w:lvlJc w:val="left"/>
      <w:rPr>
        <w:rFonts w:cs="Times New Roman"/>
        <w:dstrike/>
        <w:color w:val="FF0000"/>
        <w:u w:val="none"/>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22">
    <w:nsid w:val="22305237"/>
    <w:multiLevelType w:val="multilevel"/>
    <w:tmpl w:val="95C8C4F8"/>
    <w:styleLink w:val="WWNum39"/>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23">
    <w:nsid w:val="24395380"/>
    <w:multiLevelType w:val="multilevel"/>
    <w:tmpl w:val="3A9E321A"/>
    <w:styleLink w:val="WWNum6"/>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24">
    <w:nsid w:val="27A347D3"/>
    <w:multiLevelType w:val="multilevel"/>
    <w:tmpl w:val="46B60C64"/>
    <w:styleLink w:val="WWNum61"/>
    <w:lvl w:ilvl="0">
      <w:start w:val="3"/>
      <w:numFmt w:val="decimal"/>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25">
    <w:nsid w:val="28EF1481"/>
    <w:multiLevelType w:val="multilevel"/>
    <w:tmpl w:val="86B2F4D6"/>
    <w:styleLink w:val="WWNum35"/>
    <w:lvl w:ilvl="0">
      <w:start w:val="1"/>
      <w:numFmt w:val="lowerLetter"/>
      <w:lvlText w:val="%1)"/>
      <w:lvlJc w:val="left"/>
      <w:rPr>
        <w:rFonts w:cs="Times New Roman"/>
        <w:b w:val="0"/>
        <w:color w:val="00000A"/>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26">
    <w:nsid w:val="2E6C107A"/>
    <w:multiLevelType w:val="multilevel"/>
    <w:tmpl w:val="79564394"/>
    <w:styleLink w:val="WWNum71"/>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27">
    <w:nsid w:val="2F156CB3"/>
    <w:multiLevelType w:val="multilevel"/>
    <w:tmpl w:val="DB76C5FA"/>
    <w:styleLink w:val="WWNum46"/>
    <w:lvl w:ilvl="0">
      <w:start w:val="1"/>
      <w:numFmt w:val="lowerLetter"/>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28">
    <w:nsid w:val="2FBA3CBB"/>
    <w:multiLevelType w:val="multilevel"/>
    <w:tmpl w:val="1DB4F896"/>
    <w:styleLink w:val="WWNum5"/>
    <w:lvl w:ilvl="0">
      <w:start w:val="1"/>
      <w:numFmt w:val="lowerLetter"/>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29">
    <w:nsid w:val="2FDC3E1B"/>
    <w:multiLevelType w:val="multilevel"/>
    <w:tmpl w:val="C7FECF5C"/>
    <w:styleLink w:val="WWNum41"/>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30">
    <w:nsid w:val="31ED0F99"/>
    <w:multiLevelType w:val="multilevel"/>
    <w:tmpl w:val="087A7ED4"/>
    <w:styleLink w:val="WWNum55"/>
    <w:lvl w:ilvl="0">
      <w:start w:val="500"/>
      <w:numFmt w:val="lowerRoman"/>
      <w:lvlText w:val="%1)"/>
      <w:lvlJc w:val="left"/>
      <w:rPr>
        <w:rFonts w:cs="Times New Roman"/>
        <w:rtl w:val="0"/>
        <w:cs w:val="0"/>
      </w:rPr>
    </w:lvl>
    <w:lvl w:ilvl="1">
      <w:start w:val="1"/>
      <w:numFmt w:val="decimal"/>
      <w:lvlText w:val="%2."/>
      <w:lvlJc w:val="left"/>
      <w:rPr>
        <w:rFonts w:cs="Times New Roman"/>
        <w:rtl w:val="0"/>
        <w:cs w:val="0"/>
      </w:rPr>
    </w:lvl>
    <w:lvl w:ilvl="2">
      <w:start w:val="1"/>
      <w:numFmt w:val="decimal"/>
      <w:lvlText w:val="%1.%2.%3."/>
      <w:lvlJc w:val="left"/>
      <w:rPr>
        <w:rFonts w:cs="Times New Roman"/>
        <w:rtl w:val="0"/>
        <w:cs w:val="0"/>
      </w:rPr>
    </w:lvl>
    <w:lvl w:ilvl="3">
      <w:start w:val="1"/>
      <w:numFmt w:val="decimal"/>
      <w:lvlText w:val="%1.%2.%3.%4."/>
      <w:lvlJc w:val="left"/>
      <w:rPr>
        <w:rFonts w:cs="Times New Roman"/>
        <w:rtl w:val="0"/>
        <w:cs w:val="0"/>
      </w:rPr>
    </w:lvl>
    <w:lvl w:ilvl="4">
      <w:start w:val="1"/>
      <w:numFmt w:val="decimal"/>
      <w:lvlText w:val="%1.%2.%3.%4.%5."/>
      <w:lvlJc w:val="left"/>
      <w:rPr>
        <w:rFonts w:cs="Times New Roman"/>
        <w:rtl w:val="0"/>
        <w:cs w:val="0"/>
      </w:rPr>
    </w:lvl>
    <w:lvl w:ilvl="5">
      <w:start w:val="1"/>
      <w:numFmt w:val="decimal"/>
      <w:lvlText w:val="%1.%2.%3.%4.%5.%6."/>
      <w:lvlJc w:val="left"/>
      <w:rPr>
        <w:rFonts w:cs="Times New Roman"/>
        <w:rtl w:val="0"/>
        <w:cs w:val="0"/>
      </w:rPr>
    </w:lvl>
    <w:lvl w:ilvl="6">
      <w:start w:val="1"/>
      <w:numFmt w:val="decimal"/>
      <w:lvlText w:val="%1.%2.%3.%4.%5.%6.%7."/>
      <w:lvlJc w:val="left"/>
      <w:rPr>
        <w:rFonts w:cs="Times New Roman"/>
        <w:rtl w:val="0"/>
        <w:cs w:val="0"/>
      </w:rPr>
    </w:lvl>
    <w:lvl w:ilvl="7">
      <w:start w:val="1"/>
      <w:numFmt w:val="decimal"/>
      <w:lvlText w:val="%1.%2.%3.%4.%5.%6.%7.%8."/>
      <w:lvlJc w:val="left"/>
      <w:rPr>
        <w:rFonts w:cs="Times New Roman"/>
        <w:rtl w:val="0"/>
        <w:cs w:val="0"/>
      </w:rPr>
    </w:lvl>
    <w:lvl w:ilvl="8">
      <w:start w:val="1"/>
      <w:numFmt w:val="decimal"/>
      <w:lvlText w:val="%1.%2.%3.%4.%5.%6.%7.%8.%9."/>
      <w:lvlJc w:val="left"/>
      <w:rPr>
        <w:rFonts w:cs="Times New Roman"/>
        <w:rtl w:val="0"/>
        <w:cs w:val="0"/>
      </w:rPr>
    </w:lvl>
  </w:abstractNum>
  <w:abstractNum w:abstractNumId="31">
    <w:nsid w:val="34AE3E30"/>
    <w:multiLevelType w:val="multilevel"/>
    <w:tmpl w:val="E822DC3E"/>
    <w:styleLink w:val="WWNum75"/>
    <w:lvl w:ilvl="0">
      <w:start w:val="1"/>
      <w:numFmt w:val="decimal"/>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32">
    <w:nsid w:val="364378DC"/>
    <w:multiLevelType w:val="multilevel"/>
    <w:tmpl w:val="B72ED90E"/>
    <w:styleLink w:val="WWNum19"/>
    <w:lvl w:ilvl="0">
      <w:start w:val="1"/>
      <w:numFmt w:val="decimal"/>
      <w:lvlText w:val="(%1)"/>
      <w:lvlJc w:val="left"/>
      <w:rPr>
        <w:rFonts w:eastAsia="Times New Roman" w:cs="Arial"/>
        <w:b w:val="0"/>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33">
    <w:nsid w:val="3654772A"/>
    <w:multiLevelType w:val="multilevel"/>
    <w:tmpl w:val="9BB27A38"/>
    <w:styleLink w:val="WWNum15"/>
    <w:lvl w:ilvl="0">
      <w:start w:val="0"/>
      <w:numFmt w:val="bullet"/>
      <w:lvlText w:val=""/>
      <w:lvlJc w:val="left"/>
      <w:rPr>
        <w:rFonts w:ascii="Symbol" w:hAnsi="Symbol"/>
        <w:b/>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34">
    <w:nsid w:val="374A4A94"/>
    <w:multiLevelType w:val="multilevel"/>
    <w:tmpl w:val="A054547E"/>
    <w:styleLink w:val="WWNum36"/>
    <w:lvl w:ilvl="0">
      <w:start w:val="1"/>
      <w:numFmt w:val="lowerLetter"/>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35">
    <w:nsid w:val="39757017"/>
    <w:multiLevelType w:val="multilevel"/>
    <w:tmpl w:val="E566FA70"/>
    <w:styleLink w:val="WWNum43"/>
    <w:lvl w:ilvl="0">
      <w:start w:val="1"/>
      <w:numFmt w:val="lowerLetter"/>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36">
    <w:nsid w:val="3AAB6FF8"/>
    <w:multiLevelType w:val="multilevel"/>
    <w:tmpl w:val="9D5AF4CC"/>
    <w:styleLink w:val="WWNum11"/>
    <w:lvl w:ilvl="0">
      <w:start w:val="0"/>
      <w:numFmt w:val="bullet"/>
      <w:lvlText w:val=""/>
      <w:lvlJc w:val="left"/>
      <w:rPr>
        <w:rFonts w:ascii="Symbol" w:hAnsi="Symbol"/>
        <w:b/>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37">
    <w:nsid w:val="3C19551B"/>
    <w:multiLevelType w:val="multilevel"/>
    <w:tmpl w:val="76761FA2"/>
    <w:styleLink w:val="WWNum68"/>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38">
    <w:nsid w:val="3CED0816"/>
    <w:multiLevelType w:val="multilevel"/>
    <w:tmpl w:val="CED0A84E"/>
    <w:styleLink w:val="WWNum34"/>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39">
    <w:nsid w:val="43253334"/>
    <w:multiLevelType w:val="multilevel"/>
    <w:tmpl w:val="3BA6E39A"/>
    <w:styleLink w:val="WWNum28"/>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40">
    <w:nsid w:val="4612578E"/>
    <w:multiLevelType w:val="multilevel"/>
    <w:tmpl w:val="526A42AA"/>
    <w:styleLink w:val="WWNum7"/>
    <w:lvl w:ilvl="0">
      <w:start w:val="1"/>
      <w:numFmt w:val="lowerLetter"/>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41">
    <w:nsid w:val="465D23C6"/>
    <w:multiLevelType w:val="multilevel"/>
    <w:tmpl w:val="5CDE49E4"/>
    <w:styleLink w:val="WWNum20"/>
    <w:lvl w:ilvl="0">
      <w:start w:val="1"/>
      <w:numFmt w:val="lowerLetter"/>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42">
    <w:nsid w:val="470D7C38"/>
    <w:multiLevelType w:val="multilevel"/>
    <w:tmpl w:val="7B028C1C"/>
    <w:styleLink w:val="WWNum10"/>
    <w:lvl w:ilvl="0">
      <w:start w:val="1"/>
      <w:numFmt w:val="decimal"/>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43">
    <w:nsid w:val="47D73B0B"/>
    <w:multiLevelType w:val="multilevel"/>
    <w:tmpl w:val="AC8862C0"/>
    <w:styleLink w:val="WWNum13"/>
    <w:lvl w:ilvl="0">
      <w:start w:val="0"/>
      <w:numFmt w:val="bullet"/>
      <w:lvlText w:val=""/>
      <w:lvlJc w:val="left"/>
      <w:rPr>
        <w:rFonts w:ascii="Symbol" w:hAnsi="Symbol"/>
        <w:b/>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44">
    <w:nsid w:val="4B972A0D"/>
    <w:multiLevelType w:val="multilevel"/>
    <w:tmpl w:val="DE0E7ED4"/>
    <w:styleLink w:val="WWNum23"/>
    <w:lvl w:ilvl="0">
      <w:start w:val="1"/>
      <w:numFmt w:val="decimal"/>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45">
    <w:nsid w:val="4C191BB4"/>
    <w:multiLevelType w:val="multilevel"/>
    <w:tmpl w:val="F04C1AE4"/>
    <w:styleLink w:val="WWNum53"/>
    <w:lvl w:ilvl="0">
      <w:start w:val="100"/>
      <w:numFmt w:val="lowerRoman"/>
      <w:lvlText w:val="%1)"/>
      <w:lvlJc w:val="left"/>
      <w:rPr>
        <w:rFonts w:cs="Times New Roman"/>
        <w:rtl w:val="0"/>
        <w:cs w:val="0"/>
      </w:rPr>
    </w:lvl>
    <w:lvl w:ilvl="1">
      <w:start w:val="1"/>
      <w:numFmt w:val="decimal"/>
      <w:lvlText w:val="%2."/>
      <w:lvlJc w:val="left"/>
      <w:rPr>
        <w:rFonts w:cs="Times New Roman"/>
        <w:rtl w:val="0"/>
        <w:cs w:val="0"/>
      </w:rPr>
    </w:lvl>
    <w:lvl w:ilvl="2">
      <w:start w:val="1"/>
      <w:numFmt w:val="decimal"/>
      <w:lvlText w:val="%1.%2.%3."/>
      <w:lvlJc w:val="left"/>
      <w:rPr>
        <w:rFonts w:cs="Times New Roman"/>
        <w:rtl w:val="0"/>
        <w:cs w:val="0"/>
      </w:rPr>
    </w:lvl>
    <w:lvl w:ilvl="3">
      <w:start w:val="1"/>
      <w:numFmt w:val="decimal"/>
      <w:lvlText w:val="%1.%2.%3.%4."/>
      <w:lvlJc w:val="left"/>
      <w:rPr>
        <w:rFonts w:cs="Times New Roman"/>
        <w:rtl w:val="0"/>
        <w:cs w:val="0"/>
      </w:rPr>
    </w:lvl>
    <w:lvl w:ilvl="4">
      <w:start w:val="1"/>
      <w:numFmt w:val="decimal"/>
      <w:lvlText w:val="%1.%2.%3.%4.%5."/>
      <w:lvlJc w:val="left"/>
      <w:rPr>
        <w:rFonts w:cs="Times New Roman"/>
        <w:rtl w:val="0"/>
        <w:cs w:val="0"/>
      </w:rPr>
    </w:lvl>
    <w:lvl w:ilvl="5">
      <w:start w:val="1"/>
      <w:numFmt w:val="decimal"/>
      <w:lvlText w:val="%1.%2.%3.%4.%5.%6."/>
      <w:lvlJc w:val="left"/>
      <w:rPr>
        <w:rFonts w:cs="Times New Roman"/>
        <w:rtl w:val="0"/>
        <w:cs w:val="0"/>
      </w:rPr>
    </w:lvl>
    <w:lvl w:ilvl="6">
      <w:start w:val="1"/>
      <w:numFmt w:val="decimal"/>
      <w:lvlText w:val="%1.%2.%3.%4.%5.%6.%7."/>
      <w:lvlJc w:val="left"/>
      <w:rPr>
        <w:rFonts w:cs="Times New Roman"/>
        <w:rtl w:val="0"/>
        <w:cs w:val="0"/>
      </w:rPr>
    </w:lvl>
    <w:lvl w:ilvl="7">
      <w:start w:val="1"/>
      <w:numFmt w:val="decimal"/>
      <w:lvlText w:val="%1.%2.%3.%4.%5.%6.%7.%8."/>
      <w:lvlJc w:val="left"/>
      <w:rPr>
        <w:rFonts w:cs="Times New Roman"/>
        <w:rtl w:val="0"/>
        <w:cs w:val="0"/>
      </w:rPr>
    </w:lvl>
    <w:lvl w:ilvl="8">
      <w:start w:val="1"/>
      <w:numFmt w:val="decimal"/>
      <w:lvlText w:val="%1.%2.%3.%4.%5.%6.%7.%8.%9."/>
      <w:lvlJc w:val="left"/>
      <w:rPr>
        <w:rFonts w:cs="Times New Roman"/>
        <w:rtl w:val="0"/>
        <w:cs w:val="0"/>
      </w:rPr>
    </w:lvl>
  </w:abstractNum>
  <w:abstractNum w:abstractNumId="46">
    <w:nsid w:val="4CFC2349"/>
    <w:multiLevelType w:val="multilevel"/>
    <w:tmpl w:val="E2CEB824"/>
    <w:styleLink w:val="WWNum1"/>
    <w:lvl w:ilvl="0">
      <w:start w:val="1"/>
      <w:numFmt w:val="lowerLetter"/>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47">
    <w:nsid w:val="4F3A170D"/>
    <w:multiLevelType w:val="multilevel"/>
    <w:tmpl w:val="F96A1EE2"/>
    <w:styleLink w:val="WWNum62"/>
    <w:lvl w:ilvl="0">
      <w:start w:val="1"/>
      <w:numFmt w:val="lowerLetter"/>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48">
    <w:nsid w:val="53EB3155"/>
    <w:multiLevelType w:val="multilevel"/>
    <w:tmpl w:val="ABF69ACC"/>
    <w:styleLink w:val="WWNum47"/>
    <w:lvl w:ilvl="0">
      <w:start w:val="1"/>
      <w:numFmt w:val="decimal"/>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49">
    <w:nsid w:val="568A3DA6"/>
    <w:multiLevelType w:val="multilevel"/>
    <w:tmpl w:val="8ADCB570"/>
    <w:styleLink w:val="WWNum65"/>
    <w:lvl w:ilvl="0">
      <w:start w:val="1"/>
      <w:numFmt w:val="decimal"/>
      <w:lvlText w:val="%1."/>
      <w:lvlJc w:val="left"/>
      <w:rPr>
        <w:rFonts w:cs="Times New Roman"/>
        <w:b/>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50">
    <w:nsid w:val="57F3552C"/>
    <w:multiLevelType w:val="multilevel"/>
    <w:tmpl w:val="9CDE5E0A"/>
    <w:styleLink w:val="WWNum38"/>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51">
    <w:nsid w:val="58767C2C"/>
    <w:multiLevelType w:val="multilevel"/>
    <w:tmpl w:val="ED989990"/>
    <w:styleLink w:val="WWNum3"/>
    <w:lvl w:ilvl="0">
      <w:start w:val="1"/>
      <w:numFmt w:val="decimal"/>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52">
    <w:nsid w:val="5AE378C0"/>
    <w:multiLevelType w:val="multilevel"/>
    <w:tmpl w:val="692088B2"/>
    <w:styleLink w:val="WWNum64"/>
    <w:lvl w:ilvl="0">
      <w:start w:val="1"/>
      <w:numFmt w:val="decimal"/>
      <w:lvlText w:val="%1."/>
      <w:lvlJc w:val="left"/>
      <w:rPr>
        <w:rFonts w:cs="Times New Roman"/>
        <w:b/>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53">
    <w:nsid w:val="5E1803BD"/>
    <w:multiLevelType w:val="multilevel"/>
    <w:tmpl w:val="3FFAC314"/>
    <w:styleLink w:val="WWNum42"/>
    <w:lvl w:ilvl="0">
      <w:start w:val="1"/>
      <w:numFmt w:val="decimal"/>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54">
    <w:nsid w:val="5E7D18E2"/>
    <w:multiLevelType w:val="multilevel"/>
    <w:tmpl w:val="97204666"/>
    <w:styleLink w:val="WWNum58"/>
    <w:lvl w:ilvl="0">
      <w:start w:val="60"/>
      <w:numFmt w:val="decimal"/>
      <w:lvlText w:val="%1)"/>
      <w:lvlJc w:val="left"/>
      <w:rPr>
        <w:rFonts w:cs="Times New Roman"/>
        <w:rtl w:val="0"/>
        <w:cs w:val="0"/>
      </w:rPr>
    </w:lvl>
    <w:lvl w:ilvl="1">
      <w:start w:val="1"/>
      <w:numFmt w:val="decimal"/>
      <w:lvlText w:val="%2."/>
      <w:lvlJc w:val="left"/>
      <w:rPr>
        <w:rFonts w:cs="Times New Roman"/>
        <w:rtl w:val="0"/>
        <w:cs w:val="0"/>
      </w:rPr>
    </w:lvl>
    <w:lvl w:ilvl="2">
      <w:start w:val="1"/>
      <w:numFmt w:val="decimal"/>
      <w:lvlText w:val="%1.%2.%3."/>
      <w:lvlJc w:val="left"/>
      <w:rPr>
        <w:rFonts w:cs="Times New Roman"/>
        <w:rtl w:val="0"/>
        <w:cs w:val="0"/>
      </w:rPr>
    </w:lvl>
    <w:lvl w:ilvl="3">
      <w:start w:val="1"/>
      <w:numFmt w:val="decimal"/>
      <w:lvlText w:val="%1.%2.%3.%4."/>
      <w:lvlJc w:val="left"/>
      <w:rPr>
        <w:rFonts w:cs="Times New Roman"/>
        <w:rtl w:val="0"/>
        <w:cs w:val="0"/>
      </w:rPr>
    </w:lvl>
    <w:lvl w:ilvl="4">
      <w:start w:val="1"/>
      <w:numFmt w:val="decimal"/>
      <w:lvlText w:val="%1.%2.%3.%4.%5."/>
      <w:lvlJc w:val="left"/>
      <w:rPr>
        <w:rFonts w:cs="Times New Roman"/>
        <w:rtl w:val="0"/>
        <w:cs w:val="0"/>
      </w:rPr>
    </w:lvl>
    <w:lvl w:ilvl="5">
      <w:start w:val="1"/>
      <w:numFmt w:val="decimal"/>
      <w:lvlText w:val="%1.%2.%3.%4.%5.%6."/>
      <w:lvlJc w:val="left"/>
      <w:rPr>
        <w:rFonts w:cs="Times New Roman"/>
        <w:rtl w:val="0"/>
        <w:cs w:val="0"/>
      </w:rPr>
    </w:lvl>
    <w:lvl w:ilvl="6">
      <w:start w:val="1"/>
      <w:numFmt w:val="decimal"/>
      <w:lvlText w:val="%1.%2.%3.%4.%5.%6.%7."/>
      <w:lvlJc w:val="left"/>
      <w:rPr>
        <w:rFonts w:cs="Times New Roman"/>
        <w:rtl w:val="0"/>
        <w:cs w:val="0"/>
      </w:rPr>
    </w:lvl>
    <w:lvl w:ilvl="7">
      <w:start w:val="1"/>
      <w:numFmt w:val="decimal"/>
      <w:lvlText w:val="%1.%2.%3.%4.%5.%6.%7.%8."/>
      <w:lvlJc w:val="left"/>
      <w:rPr>
        <w:rFonts w:cs="Times New Roman"/>
        <w:rtl w:val="0"/>
        <w:cs w:val="0"/>
      </w:rPr>
    </w:lvl>
    <w:lvl w:ilvl="8">
      <w:start w:val="1"/>
      <w:numFmt w:val="decimal"/>
      <w:lvlText w:val="%1.%2.%3.%4.%5.%6.%7.%8.%9."/>
      <w:lvlJc w:val="left"/>
      <w:rPr>
        <w:rFonts w:cs="Times New Roman"/>
        <w:rtl w:val="0"/>
        <w:cs w:val="0"/>
      </w:rPr>
    </w:lvl>
  </w:abstractNum>
  <w:abstractNum w:abstractNumId="55">
    <w:nsid w:val="611A5D73"/>
    <w:multiLevelType w:val="multilevel"/>
    <w:tmpl w:val="8BC6AE6C"/>
    <w:styleLink w:val="WWNum32"/>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56">
    <w:nsid w:val="61670843"/>
    <w:multiLevelType w:val="multilevel"/>
    <w:tmpl w:val="652A9A52"/>
    <w:styleLink w:val="WWNum8"/>
    <w:lvl w:ilvl="0">
      <w:start w:val="1"/>
      <w:numFmt w:val="lowerLetter"/>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57">
    <w:nsid w:val="63C1240D"/>
    <w:multiLevelType w:val="multilevel"/>
    <w:tmpl w:val="8C400CFC"/>
    <w:styleLink w:val="WWNum27"/>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58">
    <w:nsid w:val="6578787A"/>
    <w:multiLevelType w:val="multilevel"/>
    <w:tmpl w:val="45949ED2"/>
    <w:styleLink w:val="WWNum14"/>
    <w:lvl w:ilvl="0">
      <w:start w:val="1"/>
      <w:numFmt w:val="decimal"/>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59">
    <w:nsid w:val="66E352F5"/>
    <w:multiLevelType w:val="multilevel"/>
    <w:tmpl w:val="A162DBDE"/>
    <w:styleLink w:val="WWNum9"/>
    <w:lvl w:ilvl="0">
      <w:start w:val="0"/>
      <w:numFmt w:val="bullet"/>
      <w:lvlText w:val=""/>
      <w:lvlJc w:val="left"/>
      <w:rPr>
        <w:rFonts w:ascii="Symbol" w:hAnsi="Symbol"/>
        <w:b/>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60">
    <w:nsid w:val="673F2C45"/>
    <w:multiLevelType w:val="multilevel"/>
    <w:tmpl w:val="1E922BAC"/>
    <w:styleLink w:val="WWNum37"/>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61">
    <w:nsid w:val="689F7BFB"/>
    <w:multiLevelType w:val="multilevel"/>
    <w:tmpl w:val="58D42B50"/>
    <w:styleLink w:val="WWNum50"/>
    <w:lvl w:ilvl="0">
      <w:start w:val="1"/>
      <w:numFmt w:val="lowerLetter"/>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62">
    <w:nsid w:val="6B6A1516"/>
    <w:multiLevelType w:val="multilevel"/>
    <w:tmpl w:val="30EAE6CC"/>
    <w:styleLink w:val="WWNum31"/>
    <w:lvl w:ilvl="0">
      <w:start w:val="1"/>
      <w:numFmt w:val="lowerLetter"/>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63">
    <w:nsid w:val="6C385DBC"/>
    <w:multiLevelType w:val="multilevel"/>
    <w:tmpl w:val="7ACAF2D4"/>
    <w:styleLink w:val="WWNum4"/>
    <w:lvl w:ilvl="0">
      <w:start w:val="1"/>
      <w:numFmt w:val="lowerLetter"/>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64">
    <w:nsid w:val="6DA35DE1"/>
    <w:multiLevelType w:val="multilevel"/>
    <w:tmpl w:val="9ED4B910"/>
    <w:styleLink w:val="WWNum25"/>
    <w:lvl w:ilvl="0">
      <w:start w:val="1"/>
      <w:numFmt w:val="decimal"/>
      <w:lvlText w:val="(%1)"/>
      <w:lvlJc w:val="left"/>
      <w:rPr>
        <w:rFonts w:cs="Times New Roman"/>
        <w:b w:val="0"/>
        <w:color w:val="FF0000"/>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65">
    <w:nsid w:val="6F3627F6"/>
    <w:multiLevelType w:val="multilevel"/>
    <w:tmpl w:val="99283C94"/>
    <w:styleLink w:val="WWNum33"/>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66">
    <w:nsid w:val="70F52FCA"/>
    <w:multiLevelType w:val="multilevel"/>
    <w:tmpl w:val="240E828C"/>
    <w:styleLink w:val="WWNum2"/>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67">
    <w:nsid w:val="710F233A"/>
    <w:multiLevelType w:val="multilevel"/>
    <w:tmpl w:val="2138AD86"/>
    <w:styleLink w:val="WWNum22"/>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68">
    <w:nsid w:val="722D67E9"/>
    <w:multiLevelType w:val="multilevel"/>
    <w:tmpl w:val="385213AE"/>
    <w:styleLink w:val="WWNum40"/>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69">
    <w:nsid w:val="74813CEC"/>
    <w:multiLevelType w:val="multilevel"/>
    <w:tmpl w:val="CC380BFC"/>
    <w:styleLink w:val="WWNum17"/>
    <w:lvl w:ilvl="0">
      <w:start w:val="1"/>
      <w:numFmt w:val="lowerLetter"/>
      <w:lvlText w:val="%1)"/>
      <w:lvlJc w:val="left"/>
      <w:rPr>
        <w:rFonts w:cs="Arial"/>
        <w:b w:val="0"/>
        <w:sz w:val="22"/>
        <w:szCs w:val="22"/>
        <w:rtl w:val="0"/>
        <w:cs w:val="0"/>
      </w:rPr>
    </w:lvl>
    <w:lvl w:ilvl="1">
      <w:start w:val="1"/>
      <w:numFmt w:val="decimal"/>
      <w:lvlText w:val="%2."/>
      <w:lvlJc w:val="left"/>
      <w:rPr>
        <w:rFonts w:cs="Times New Roman"/>
        <w:rtl w:val="0"/>
        <w:cs w:val="0"/>
      </w:rPr>
    </w:lvl>
    <w:lvl w:ilvl="2">
      <w:start w:val="1"/>
      <w:numFmt w:val="decimal"/>
      <w:lvlText w:val="%1.%2.%3."/>
      <w:lvlJc w:val="left"/>
      <w:rPr>
        <w:rFonts w:cs="Times New Roman"/>
        <w:rtl w:val="0"/>
        <w:cs w:val="0"/>
      </w:rPr>
    </w:lvl>
    <w:lvl w:ilvl="3">
      <w:start w:val="1"/>
      <w:numFmt w:val="decimal"/>
      <w:lvlText w:val="%1.%2.%3.%4."/>
      <w:lvlJc w:val="left"/>
      <w:rPr>
        <w:rFonts w:cs="Times New Roman"/>
        <w:rtl w:val="0"/>
        <w:cs w:val="0"/>
      </w:rPr>
    </w:lvl>
    <w:lvl w:ilvl="4">
      <w:start w:val="1"/>
      <w:numFmt w:val="decimal"/>
      <w:lvlText w:val="%1.%2.%3.%4.%5."/>
      <w:lvlJc w:val="left"/>
      <w:rPr>
        <w:rFonts w:cs="Times New Roman"/>
        <w:rtl w:val="0"/>
        <w:cs w:val="0"/>
      </w:rPr>
    </w:lvl>
    <w:lvl w:ilvl="5">
      <w:start w:val="1"/>
      <w:numFmt w:val="decimal"/>
      <w:lvlText w:val="%1.%2.%3.%4.%5.%6."/>
      <w:lvlJc w:val="left"/>
      <w:rPr>
        <w:rFonts w:cs="Times New Roman"/>
        <w:rtl w:val="0"/>
        <w:cs w:val="0"/>
      </w:rPr>
    </w:lvl>
    <w:lvl w:ilvl="6">
      <w:start w:val="1"/>
      <w:numFmt w:val="decimal"/>
      <w:lvlText w:val="%1.%2.%3.%4.%5.%6.%7."/>
      <w:lvlJc w:val="left"/>
      <w:rPr>
        <w:rFonts w:cs="Times New Roman"/>
        <w:rtl w:val="0"/>
        <w:cs w:val="0"/>
      </w:rPr>
    </w:lvl>
    <w:lvl w:ilvl="7">
      <w:start w:val="1"/>
      <w:numFmt w:val="decimal"/>
      <w:lvlText w:val="%1.%2.%3.%4.%5.%6.%7.%8."/>
      <w:lvlJc w:val="left"/>
      <w:rPr>
        <w:rFonts w:cs="Times New Roman"/>
        <w:rtl w:val="0"/>
        <w:cs w:val="0"/>
      </w:rPr>
    </w:lvl>
    <w:lvl w:ilvl="8">
      <w:start w:val="1"/>
      <w:numFmt w:val="decimal"/>
      <w:lvlText w:val="%1.%2.%3.%4.%5.%6.%7.%8.%9."/>
      <w:lvlJc w:val="left"/>
      <w:rPr>
        <w:rFonts w:cs="Times New Roman"/>
        <w:rtl w:val="0"/>
        <w:cs w:val="0"/>
      </w:rPr>
    </w:lvl>
  </w:abstractNum>
  <w:abstractNum w:abstractNumId="70">
    <w:nsid w:val="76903FD9"/>
    <w:multiLevelType w:val="multilevel"/>
    <w:tmpl w:val="535EA194"/>
    <w:styleLink w:val="WWNum69"/>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71">
    <w:nsid w:val="76BA0E83"/>
    <w:multiLevelType w:val="multilevel"/>
    <w:tmpl w:val="D846B28A"/>
    <w:styleLink w:val="WWNum24"/>
    <w:lvl w:ilvl="0">
      <w:start w:val="1"/>
      <w:numFmt w:val="decimal"/>
      <w:lvlText w:val="(%1)"/>
      <w:lvlJc w:val="left"/>
      <w:rPr>
        <w:rFonts w:cs="Times New Roman"/>
        <w:b w:val="0"/>
        <w:color w:val="00000A"/>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72">
    <w:nsid w:val="7B2E7083"/>
    <w:multiLevelType w:val="multilevel"/>
    <w:tmpl w:val="5F06BE12"/>
    <w:styleLink w:val="WWNum51"/>
    <w:lvl w:ilvl="0">
      <w:start w:val="1"/>
      <w:numFmt w:val="lowerLetter"/>
      <w:lvlText w:val="%1)"/>
      <w:lvlJc w:val="left"/>
      <w:rPr>
        <w:rFonts w:eastAsia="Times New Roman" w:cs="Times New Roman"/>
        <w:b/>
        <w:color w:val="1F497D"/>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abstractNum w:abstractNumId="73">
    <w:nsid w:val="7B912FE9"/>
    <w:multiLevelType w:val="multilevel"/>
    <w:tmpl w:val="895E4B3C"/>
    <w:styleLink w:val="WWNum12"/>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74">
    <w:nsid w:val="7E40355A"/>
    <w:multiLevelType w:val="multilevel"/>
    <w:tmpl w:val="D29A006E"/>
    <w:styleLink w:val="WWNum49"/>
    <w:lvl w:ilvl="0">
      <w:start w:val="1"/>
      <w:numFmt w:val="decimal"/>
      <w:lvlText w:val="(%1)"/>
      <w:lvlJc w:val="left"/>
      <w:rPr>
        <w:rFonts w:cs="Times New Roman"/>
        <w:b w:val="0"/>
        <w:color w:val="00000A"/>
        <w:rtl w:val="0"/>
        <w:cs w:val="0"/>
      </w:rPr>
    </w:lvl>
    <w:lvl w:ilvl="1">
      <w:start w:val="1"/>
      <w:numFmt w:val="lowerLetter"/>
      <w:lvlText w:val="%2."/>
      <w:lvlJc w:val="left"/>
      <w:rPr>
        <w:rFonts w:cs="Times New Roman"/>
        <w:rtl w:val="0"/>
        <w:cs w:val="0"/>
      </w:rPr>
    </w:lvl>
    <w:lvl w:ilvl="2">
      <w:start w:val="1"/>
      <w:numFmt w:val="lowerRoman"/>
      <w:lvlText w:val="%1.%2.%3."/>
      <w:lvlJc w:val="right"/>
      <w:rPr>
        <w:rFonts w:cs="Times New Roman"/>
        <w:rtl w:val="0"/>
        <w:cs w:val="0"/>
      </w:rPr>
    </w:lvl>
    <w:lvl w:ilvl="3">
      <w:start w:val="1"/>
      <w:numFmt w:val="decimal"/>
      <w:lvlText w:val="%1.%2.%3.%4."/>
      <w:lvlJc w:val="left"/>
      <w:rPr>
        <w:rFonts w:cs="Times New Roman"/>
        <w:rtl w:val="0"/>
        <w:cs w:val="0"/>
      </w:rPr>
    </w:lvl>
    <w:lvl w:ilvl="4">
      <w:start w:val="1"/>
      <w:numFmt w:val="lowerLetter"/>
      <w:lvlText w:val="%1.%2.%3.%4.%5."/>
      <w:lvlJc w:val="left"/>
      <w:rPr>
        <w:rFonts w:cs="Times New Roman"/>
        <w:rtl w:val="0"/>
        <w:cs w:val="0"/>
      </w:rPr>
    </w:lvl>
    <w:lvl w:ilvl="5">
      <w:start w:val="1"/>
      <w:numFmt w:val="lowerRoman"/>
      <w:lvlText w:val="%1.%2.%3.%4.%5.%6."/>
      <w:lvlJc w:val="right"/>
      <w:rPr>
        <w:rFonts w:cs="Times New Roman"/>
        <w:rtl w:val="0"/>
        <w:cs w:val="0"/>
      </w:rPr>
    </w:lvl>
    <w:lvl w:ilvl="6">
      <w:start w:val="1"/>
      <w:numFmt w:val="decimal"/>
      <w:lvlText w:val="%1.%2.%3.%4.%5.%6.%7."/>
      <w:lvlJc w:val="left"/>
      <w:rPr>
        <w:rFonts w:cs="Times New Roman"/>
        <w:rtl w:val="0"/>
        <w:cs w:val="0"/>
      </w:rPr>
    </w:lvl>
    <w:lvl w:ilvl="7">
      <w:start w:val="1"/>
      <w:numFmt w:val="lowerLetter"/>
      <w:lvlText w:val="%1.%2.%3.%4.%5.%6.%7.%8."/>
      <w:lvlJc w:val="left"/>
      <w:rPr>
        <w:rFonts w:cs="Times New Roman"/>
        <w:rtl w:val="0"/>
        <w:cs w:val="0"/>
      </w:rPr>
    </w:lvl>
    <w:lvl w:ilvl="8">
      <w:start w:val="1"/>
      <w:numFmt w:val="lowerRoman"/>
      <w:lvlText w:val="%1.%2.%3.%4.%5.%6.%7.%8.%9."/>
      <w:lvlJc w:val="right"/>
      <w:rPr>
        <w:rFonts w:cs="Times New Roman"/>
        <w:rtl w:val="0"/>
        <w:cs w:val="0"/>
      </w:rPr>
    </w:lvl>
  </w:abstractNum>
  <w:num w:numId="1">
    <w:abstractNumId w:val="46"/>
  </w:num>
  <w:num w:numId="2">
    <w:abstractNumId w:val="66"/>
  </w:num>
  <w:num w:numId="3">
    <w:abstractNumId w:val="51"/>
  </w:num>
  <w:num w:numId="4">
    <w:abstractNumId w:val="63"/>
  </w:num>
  <w:num w:numId="5">
    <w:abstractNumId w:val="28"/>
  </w:num>
  <w:num w:numId="6">
    <w:abstractNumId w:val="23"/>
  </w:num>
  <w:num w:numId="7">
    <w:abstractNumId w:val="40"/>
  </w:num>
  <w:num w:numId="8">
    <w:abstractNumId w:val="56"/>
  </w:num>
  <w:num w:numId="9">
    <w:abstractNumId w:val="59"/>
  </w:num>
  <w:num w:numId="10">
    <w:abstractNumId w:val="42"/>
  </w:num>
  <w:num w:numId="11">
    <w:abstractNumId w:val="36"/>
  </w:num>
  <w:num w:numId="12">
    <w:abstractNumId w:val="73"/>
  </w:num>
  <w:num w:numId="13">
    <w:abstractNumId w:val="43"/>
  </w:num>
  <w:num w:numId="14">
    <w:abstractNumId w:val="58"/>
  </w:num>
  <w:num w:numId="15">
    <w:abstractNumId w:val="33"/>
  </w:num>
  <w:num w:numId="16">
    <w:abstractNumId w:val="9"/>
  </w:num>
  <w:num w:numId="17">
    <w:abstractNumId w:val="69"/>
  </w:num>
  <w:num w:numId="18">
    <w:abstractNumId w:val="2"/>
  </w:num>
  <w:num w:numId="19">
    <w:abstractNumId w:val="32"/>
  </w:num>
  <w:num w:numId="20">
    <w:abstractNumId w:val="41"/>
  </w:num>
  <w:num w:numId="21">
    <w:abstractNumId w:val="13"/>
  </w:num>
  <w:num w:numId="22">
    <w:abstractNumId w:val="67"/>
  </w:num>
  <w:num w:numId="23">
    <w:abstractNumId w:val="44"/>
  </w:num>
  <w:num w:numId="24">
    <w:abstractNumId w:val="71"/>
  </w:num>
  <w:num w:numId="25">
    <w:abstractNumId w:val="64"/>
  </w:num>
  <w:num w:numId="26">
    <w:abstractNumId w:val="4"/>
  </w:num>
  <w:num w:numId="27">
    <w:abstractNumId w:val="57"/>
  </w:num>
  <w:num w:numId="28">
    <w:abstractNumId w:val="39"/>
  </w:num>
  <w:num w:numId="29">
    <w:abstractNumId w:val="14"/>
  </w:num>
  <w:num w:numId="30">
    <w:abstractNumId w:val="11"/>
  </w:num>
  <w:num w:numId="31">
    <w:abstractNumId w:val="62"/>
  </w:num>
  <w:num w:numId="32">
    <w:abstractNumId w:val="55"/>
  </w:num>
  <w:num w:numId="33">
    <w:abstractNumId w:val="65"/>
  </w:num>
  <w:num w:numId="34">
    <w:abstractNumId w:val="38"/>
  </w:num>
  <w:num w:numId="35">
    <w:abstractNumId w:val="25"/>
  </w:num>
  <w:num w:numId="36">
    <w:abstractNumId w:val="34"/>
  </w:num>
  <w:num w:numId="37">
    <w:abstractNumId w:val="60"/>
  </w:num>
  <w:num w:numId="38">
    <w:abstractNumId w:val="50"/>
  </w:num>
  <w:num w:numId="39">
    <w:abstractNumId w:val="22"/>
  </w:num>
  <w:num w:numId="40">
    <w:abstractNumId w:val="68"/>
  </w:num>
  <w:num w:numId="41">
    <w:abstractNumId w:val="29"/>
  </w:num>
  <w:num w:numId="42">
    <w:abstractNumId w:val="53"/>
  </w:num>
  <w:num w:numId="43">
    <w:abstractNumId w:val="35"/>
  </w:num>
  <w:num w:numId="44">
    <w:abstractNumId w:val="16"/>
  </w:num>
  <w:num w:numId="45">
    <w:abstractNumId w:val="15"/>
  </w:num>
  <w:num w:numId="46">
    <w:abstractNumId w:val="27"/>
  </w:num>
  <w:num w:numId="47">
    <w:abstractNumId w:val="48"/>
  </w:num>
  <w:num w:numId="48">
    <w:abstractNumId w:val="6"/>
  </w:num>
  <w:num w:numId="49">
    <w:abstractNumId w:val="74"/>
  </w:num>
  <w:num w:numId="50">
    <w:abstractNumId w:val="61"/>
  </w:num>
  <w:num w:numId="51">
    <w:abstractNumId w:val="72"/>
  </w:num>
  <w:num w:numId="52">
    <w:abstractNumId w:val="18"/>
  </w:num>
  <w:num w:numId="53">
    <w:abstractNumId w:val="45"/>
  </w:num>
  <w:num w:numId="54">
    <w:abstractNumId w:val="10"/>
  </w:num>
  <w:num w:numId="55">
    <w:abstractNumId w:val="30"/>
  </w:num>
  <w:num w:numId="56">
    <w:abstractNumId w:val="0"/>
  </w:num>
  <w:num w:numId="57">
    <w:abstractNumId w:val="5"/>
  </w:num>
  <w:num w:numId="58">
    <w:abstractNumId w:val="54"/>
  </w:num>
  <w:num w:numId="59">
    <w:abstractNumId w:val="7"/>
  </w:num>
  <w:num w:numId="60">
    <w:abstractNumId w:val="19"/>
  </w:num>
  <w:num w:numId="61">
    <w:abstractNumId w:val="24"/>
  </w:num>
  <w:num w:numId="62">
    <w:abstractNumId w:val="47"/>
  </w:num>
  <w:num w:numId="63">
    <w:abstractNumId w:val="3"/>
  </w:num>
  <w:num w:numId="64">
    <w:abstractNumId w:val="52"/>
  </w:num>
  <w:num w:numId="65">
    <w:abstractNumId w:val="49"/>
  </w:num>
  <w:num w:numId="66">
    <w:abstractNumId w:val="21"/>
  </w:num>
  <w:num w:numId="67">
    <w:abstractNumId w:val="17"/>
  </w:num>
  <w:num w:numId="68">
    <w:abstractNumId w:val="37"/>
  </w:num>
  <w:num w:numId="69">
    <w:abstractNumId w:val="70"/>
  </w:num>
  <w:num w:numId="70">
    <w:abstractNumId w:val="20"/>
  </w:num>
  <w:num w:numId="71">
    <w:abstractNumId w:val="26"/>
  </w:num>
  <w:num w:numId="72">
    <w:abstractNumId w:val="1"/>
  </w:num>
  <w:num w:numId="73">
    <w:abstractNumId w:val="12"/>
  </w:num>
  <w:num w:numId="74">
    <w:abstractNumId w:val="8"/>
  </w:num>
  <w:num w:numId="7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autoHyphenation/>
  <w:hyphenationZone w:val="425"/>
  <w:characterSpacingControl w:val="doNotCompress"/>
  <w:compat>
    <w:useFELayout/>
    <w:doNotUseIndentAsNumberingTabStop/>
    <w:allowSpaceOfSameStyleInTable/>
    <w:splitPgBreakAndParaMark/>
    <w:useAnsiKerningPairs/>
  </w:compat>
  <w:rsids>
    <w:rsidRoot w:val="00CD4618"/>
    <w:rsid w:val="00000698"/>
    <w:rsid w:val="000029D0"/>
    <w:rsid w:val="00004A6E"/>
    <w:rsid w:val="000127C1"/>
    <w:rsid w:val="00016AA2"/>
    <w:rsid w:val="00025665"/>
    <w:rsid w:val="0005337F"/>
    <w:rsid w:val="0005640F"/>
    <w:rsid w:val="00057825"/>
    <w:rsid w:val="00061309"/>
    <w:rsid w:val="0006686D"/>
    <w:rsid w:val="00070833"/>
    <w:rsid w:val="00080970"/>
    <w:rsid w:val="00083842"/>
    <w:rsid w:val="000A0675"/>
    <w:rsid w:val="000B2575"/>
    <w:rsid w:val="000B42AE"/>
    <w:rsid w:val="000C3B50"/>
    <w:rsid w:val="000C5A1A"/>
    <w:rsid w:val="000C6F98"/>
    <w:rsid w:val="0010714E"/>
    <w:rsid w:val="0011592C"/>
    <w:rsid w:val="00144DBA"/>
    <w:rsid w:val="00194169"/>
    <w:rsid w:val="001B5D00"/>
    <w:rsid w:val="001C2F04"/>
    <w:rsid w:val="001C5F5D"/>
    <w:rsid w:val="001D1DE2"/>
    <w:rsid w:val="001D3697"/>
    <w:rsid w:val="001E596F"/>
    <w:rsid w:val="001E64FD"/>
    <w:rsid w:val="002000D7"/>
    <w:rsid w:val="00202382"/>
    <w:rsid w:val="00222087"/>
    <w:rsid w:val="00222BA1"/>
    <w:rsid w:val="00224B23"/>
    <w:rsid w:val="0022609A"/>
    <w:rsid w:val="00230BD8"/>
    <w:rsid w:val="002610B0"/>
    <w:rsid w:val="002802C4"/>
    <w:rsid w:val="00283735"/>
    <w:rsid w:val="00297CAB"/>
    <w:rsid w:val="002F00F4"/>
    <w:rsid w:val="00307944"/>
    <w:rsid w:val="00321508"/>
    <w:rsid w:val="00324795"/>
    <w:rsid w:val="00330ACF"/>
    <w:rsid w:val="0033757F"/>
    <w:rsid w:val="00346504"/>
    <w:rsid w:val="0034779B"/>
    <w:rsid w:val="003509FF"/>
    <w:rsid w:val="0035181E"/>
    <w:rsid w:val="00357ADF"/>
    <w:rsid w:val="00360C3B"/>
    <w:rsid w:val="0037612B"/>
    <w:rsid w:val="0038514F"/>
    <w:rsid w:val="00394253"/>
    <w:rsid w:val="003B6C4E"/>
    <w:rsid w:val="003C78AA"/>
    <w:rsid w:val="003D1CAD"/>
    <w:rsid w:val="003D35DC"/>
    <w:rsid w:val="003F0EC4"/>
    <w:rsid w:val="003F1441"/>
    <w:rsid w:val="003F377E"/>
    <w:rsid w:val="00401E69"/>
    <w:rsid w:val="00404B6D"/>
    <w:rsid w:val="004125C8"/>
    <w:rsid w:val="0041508F"/>
    <w:rsid w:val="004311DA"/>
    <w:rsid w:val="00447166"/>
    <w:rsid w:val="0048667C"/>
    <w:rsid w:val="0049645D"/>
    <w:rsid w:val="004C65F3"/>
    <w:rsid w:val="004D0A7D"/>
    <w:rsid w:val="004D3A10"/>
    <w:rsid w:val="004E744C"/>
    <w:rsid w:val="004F657F"/>
    <w:rsid w:val="0050079B"/>
    <w:rsid w:val="00504FC9"/>
    <w:rsid w:val="0051140F"/>
    <w:rsid w:val="00511AFF"/>
    <w:rsid w:val="005200BF"/>
    <w:rsid w:val="00521FBA"/>
    <w:rsid w:val="0053220A"/>
    <w:rsid w:val="005440B5"/>
    <w:rsid w:val="00551E71"/>
    <w:rsid w:val="005615FA"/>
    <w:rsid w:val="005650C7"/>
    <w:rsid w:val="00580907"/>
    <w:rsid w:val="005B0579"/>
    <w:rsid w:val="005B394B"/>
    <w:rsid w:val="005C02E4"/>
    <w:rsid w:val="005E1CAE"/>
    <w:rsid w:val="005E2D05"/>
    <w:rsid w:val="006207BE"/>
    <w:rsid w:val="00622BF5"/>
    <w:rsid w:val="00625D49"/>
    <w:rsid w:val="006264D4"/>
    <w:rsid w:val="00627D2F"/>
    <w:rsid w:val="0063626B"/>
    <w:rsid w:val="006374BF"/>
    <w:rsid w:val="00654948"/>
    <w:rsid w:val="00672AE0"/>
    <w:rsid w:val="006851D9"/>
    <w:rsid w:val="006931BE"/>
    <w:rsid w:val="006A01E2"/>
    <w:rsid w:val="006A05A9"/>
    <w:rsid w:val="006D008C"/>
    <w:rsid w:val="006E374A"/>
    <w:rsid w:val="006E6C38"/>
    <w:rsid w:val="006F6496"/>
    <w:rsid w:val="00706690"/>
    <w:rsid w:val="007066BB"/>
    <w:rsid w:val="007225A9"/>
    <w:rsid w:val="00742EF3"/>
    <w:rsid w:val="007451E4"/>
    <w:rsid w:val="00750234"/>
    <w:rsid w:val="00755F1C"/>
    <w:rsid w:val="0076225E"/>
    <w:rsid w:val="007709E3"/>
    <w:rsid w:val="00775F8B"/>
    <w:rsid w:val="007A3F02"/>
    <w:rsid w:val="007B1CF6"/>
    <w:rsid w:val="007D7078"/>
    <w:rsid w:val="007E3B3D"/>
    <w:rsid w:val="00800F6A"/>
    <w:rsid w:val="00806911"/>
    <w:rsid w:val="00820411"/>
    <w:rsid w:val="0083425A"/>
    <w:rsid w:val="0084462A"/>
    <w:rsid w:val="00847824"/>
    <w:rsid w:val="00847B8F"/>
    <w:rsid w:val="00863B9E"/>
    <w:rsid w:val="008727AF"/>
    <w:rsid w:val="00872D22"/>
    <w:rsid w:val="008742BC"/>
    <w:rsid w:val="008825A1"/>
    <w:rsid w:val="00886F53"/>
    <w:rsid w:val="008901AF"/>
    <w:rsid w:val="008A34C6"/>
    <w:rsid w:val="008E1160"/>
    <w:rsid w:val="009008A0"/>
    <w:rsid w:val="00914CB6"/>
    <w:rsid w:val="00936BC7"/>
    <w:rsid w:val="00943791"/>
    <w:rsid w:val="00944B66"/>
    <w:rsid w:val="009528A0"/>
    <w:rsid w:val="009548DA"/>
    <w:rsid w:val="00975BD6"/>
    <w:rsid w:val="00990F7C"/>
    <w:rsid w:val="00996A66"/>
    <w:rsid w:val="009A0A9D"/>
    <w:rsid w:val="009D09FB"/>
    <w:rsid w:val="009D54FA"/>
    <w:rsid w:val="009F49D4"/>
    <w:rsid w:val="00A53348"/>
    <w:rsid w:val="00A56216"/>
    <w:rsid w:val="00A646DB"/>
    <w:rsid w:val="00A87A37"/>
    <w:rsid w:val="00A91E5F"/>
    <w:rsid w:val="00AA55A5"/>
    <w:rsid w:val="00AB0D86"/>
    <w:rsid w:val="00AB1692"/>
    <w:rsid w:val="00AB33D1"/>
    <w:rsid w:val="00AD2AC5"/>
    <w:rsid w:val="00AF43DC"/>
    <w:rsid w:val="00AF577D"/>
    <w:rsid w:val="00B057FF"/>
    <w:rsid w:val="00B20BF7"/>
    <w:rsid w:val="00B4104B"/>
    <w:rsid w:val="00B418AE"/>
    <w:rsid w:val="00B432A8"/>
    <w:rsid w:val="00B43A68"/>
    <w:rsid w:val="00B463DC"/>
    <w:rsid w:val="00B54A20"/>
    <w:rsid w:val="00B55845"/>
    <w:rsid w:val="00B72B9D"/>
    <w:rsid w:val="00B934EA"/>
    <w:rsid w:val="00BA08D1"/>
    <w:rsid w:val="00BD0D3C"/>
    <w:rsid w:val="00BF2B33"/>
    <w:rsid w:val="00BF75CA"/>
    <w:rsid w:val="00C00555"/>
    <w:rsid w:val="00C12E1C"/>
    <w:rsid w:val="00C27932"/>
    <w:rsid w:val="00C437D5"/>
    <w:rsid w:val="00C61DF9"/>
    <w:rsid w:val="00CA7A6D"/>
    <w:rsid w:val="00CB2F12"/>
    <w:rsid w:val="00CB52BA"/>
    <w:rsid w:val="00CB6C0E"/>
    <w:rsid w:val="00CD421A"/>
    <w:rsid w:val="00CD4618"/>
    <w:rsid w:val="00CD49CC"/>
    <w:rsid w:val="00CE269A"/>
    <w:rsid w:val="00CF3A66"/>
    <w:rsid w:val="00D035D6"/>
    <w:rsid w:val="00D10E84"/>
    <w:rsid w:val="00D3146D"/>
    <w:rsid w:val="00D476F0"/>
    <w:rsid w:val="00D64DB6"/>
    <w:rsid w:val="00D65693"/>
    <w:rsid w:val="00D679FE"/>
    <w:rsid w:val="00DB67DE"/>
    <w:rsid w:val="00DC0CB1"/>
    <w:rsid w:val="00DC67C2"/>
    <w:rsid w:val="00DD18A6"/>
    <w:rsid w:val="00DD74DE"/>
    <w:rsid w:val="00E106E9"/>
    <w:rsid w:val="00E1474C"/>
    <w:rsid w:val="00E15183"/>
    <w:rsid w:val="00E176AD"/>
    <w:rsid w:val="00E24916"/>
    <w:rsid w:val="00E437FE"/>
    <w:rsid w:val="00E55B8F"/>
    <w:rsid w:val="00E578F2"/>
    <w:rsid w:val="00E6146B"/>
    <w:rsid w:val="00E63961"/>
    <w:rsid w:val="00E817CB"/>
    <w:rsid w:val="00E91D81"/>
    <w:rsid w:val="00EA6722"/>
    <w:rsid w:val="00EB1934"/>
    <w:rsid w:val="00EB4B5A"/>
    <w:rsid w:val="00EB6681"/>
    <w:rsid w:val="00EB6E9F"/>
    <w:rsid w:val="00ED1030"/>
    <w:rsid w:val="00ED1359"/>
    <w:rsid w:val="00ED1DB8"/>
    <w:rsid w:val="00EE4F68"/>
    <w:rsid w:val="00EE78CF"/>
    <w:rsid w:val="00EF1CF1"/>
    <w:rsid w:val="00F022FD"/>
    <w:rsid w:val="00F07FE4"/>
    <w:rsid w:val="00F11E30"/>
    <w:rsid w:val="00F171E1"/>
    <w:rsid w:val="00F2341A"/>
    <w:rsid w:val="00F24613"/>
    <w:rsid w:val="00F334EF"/>
    <w:rsid w:val="00F668D4"/>
    <w:rsid w:val="00FB4E40"/>
    <w:rsid w:val="00FB6011"/>
    <w:rsid w:val="00FC2DB7"/>
    <w:rsid w:val="00FC4BE3"/>
    <w:rsid w:val="00FD547C"/>
    <w:rsid w:val="00FE3D6D"/>
    <w:rsid w:val="00FE73BC"/>
    <w:rsid w:val="00FE7AA6"/>
    <w:rsid w:val="00FF55E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semiHidden="0" w:uiPriority="0" w:unhideWhenUsed="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618"/>
    <w:pPr>
      <w:framePr w:wrap="auto"/>
      <w:widowControl w:val="0"/>
      <w:suppressAutoHyphens/>
      <w:autoSpaceDE/>
      <w:autoSpaceDN w:val="0"/>
      <w:adjustRightInd/>
      <w:ind w:left="0" w:right="0"/>
      <w:jc w:val="left"/>
      <w:textAlignment w:val="baseline"/>
    </w:pPr>
    <w:rPr>
      <w:rFonts w:ascii="Times New Roman" w:eastAsia="SimSun" w:hAnsi="Times New Roman" w:cs="Mangal"/>
      <w:kern w:val="3"/>
      <w:sz w:val="24"/>
      <w:szCs w:val="24"/>
      <w:rtl w:val="0"/>
      <w:cs w:val="0"/>
      <w:lang w:val="sk-SK" w:eastAsia="zh-CN" w:bidi="hi-IN"/>
    </w:rPr>
  </w:style>
  <w:style w:type="paragraph" w:styleId="Heading1">
    <w:name w:val="heading 1"/>
    <w:basedOn w:val="Standard"/>
    <w:next w:val="Textbody"/>
    <w:link w:val="Nadpis1Char"/>
    <w:uiPriority w:val="99"/>
    <w:qFormat/>
    <w:rsid w:val="00CD4618"/>
    <w:pPr>
      <w:keepNext/>
      <w:jc w:val="center"/>
      <w:outlineLvl w:val="0"/>
    </w:pPr>
    <w:rPr>
      <w:rFonts w:cs="Times New Roman"/>
      <w:b/>
      <w:sz w:val="28"/>
      <w:szCs w:val="20"/>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locked/>
    <w:rsid w:val="00FC4BE3"/>
    <w:rPr>
      <w:rFonts w:ascii="Cambria" w:hAnsi="Cambria" w:cs="Times New Roman"/>
      <w:b/>
      <w:kern w:val="32"/>
      <w:sz w:val="29"/>
      <w:rtl w:val="0"/>
      <w:cs w:val="0"/>
    </w:rPr>
  </w:style>
  <w:style w:type="paragraph" w:customStyle="1" w:styleId="Standard">
    <w:name w:val="Standard"/>
    <w:uiPriority w:val="99"/>
    <w:rsid w:val="00CD4618"/>
    <w:pPr>
      <w:framePr w:wrap="auto"/>
      <w:widowControl/>
      <w:suppressAutoHyphens/>
      <w:autoSpaceDE/>
      <w:autoSpaceDN w:val="0"/>
      <w:adjustRightInd/>
      <w:ind w:left="0" w:right="0"/>
      <w:jc w:val="left"/>
      <w:textAlignment w:val="baseline"/>
    </w:pPr>
    <w:rPr>
      <w:rFonts w:ascii="Times New Roman" w:eastAsia="SimSun" w:hAnsi="Times New Roman" w:cs="Mangal"/>
      <w:kern w:val="3"/>
      <w:sz w:val="24"/>
      <w:szCs w:val="24"/>
      <w:rtl w:val="0"/>
      <w:cs w:val="0"/>
      <w:lang w:val="sk-SK" w:eastAsia="zh-CN" w:bidi="hi-IN"/>
    </w:rPr>
  </w:style>
  <w:style w:type="paragraph" w:customStyle="1" w:styleId="Heading">
    <w:name w:val="Heading"/>
    <w:basedOn w:val="Standard"/>
    <w:next w:val="Textbody"/>
    <w:uiPriority w:val="99"/>
    <w:rsid w:val="00CD4618"/>
    <w:pPr>
      <w:keepNext/>
      <w:spacing w:before="240" w:after="120"/>
      <w:jc w:val="left"/>
    </w:pPr>
    <w:rPr>
      <w:rFonts w:ascii="Arial" w:hAnsi="Arial"/>
      <w:sz w:val="28"/>
      <w:szCs w:val="28"/>
    </w:rPr>
  </w:style>
  <w:style w:type="paragraph" w:customStyle="1" w:styleId="Textbody">
    <w:name w:val="Text body"/>
    <w:basedOn w:val="Standard"/>
    <w:uiPriority w:val="99"/>
    <w:rsid w:val="00CD4618"/>
    <w:pPr>
      <w:spacing w:after="120"/>
      <w:jc w:val="left"/>
    </w:pPr>
  </w:style>
  <w:style w:type="paragraph" w:styleId="List">
    <w:name w:val="List"/>
    <w:basedOn w:val="Textbody"/>
    <w:uiPriority w:val="99"/>
    <w:rsid w:val="00CD4618"/>
    <w:pPr>
      <w:jc w:val="left"/>
    </w:pPr>
  </w:style>
  <w:style w:type="paragraph" w:styleId="Caption">
    <w:name w:val="caption"/>
    <w:basedOn w:val="Standard"/>
    <w:uiPriority w:val="99"/>
    <w:qFormat/>
    <w:rsid w:val="00CD4618"/>
    <w:pPr>
      <w:suppressLineNumbers/>
      <w:spacing w:before="120" w:after="120"/>
      <w:jc w:val="left"/>
    </w:pPr>
    <w:rPr>
      <w:i/>
      <w:iCs/>
    </w:rPr>
  </w:style>
  <w:style w:type="paragraph" w:customStyle="1" w:styleId="Index">
    <w:name w:val="Index"/>
    <w:basedOn w:val="Standard"/>
    <w:uiPriority w:val="99"/>
    <w:rsid w:val="00CD4618"/>
    <w:pPr>
      <w:suppressLineNumbers/>
      <w:jc w:val="left"/>
    </w:pPr>
  </w:style>
  <w:style w:type="paragraph" w:styleId="Title">
    <w:name w:val="Title"/>
    <w:basedOn w:val="Standard"/>
    <w:next w:val="Subtitle"/>
    <w:link w:val="NzovChar"/>
    <w:uiPriority w:val="99"/>
    <w:qFormat/>
    <w:rsid w:val="00CD4618"/>
    <w:pPr>
      <w:jc w:val="center"/>
    </w:pPr>
    <w:rPr>
      <w:rFonts w:cs="Times New Roman"/>
      <w:b/>
      <w:bCs/>
      <w:sz w:val="36"/>
      <w:szCs w:val="36"/>
      <w:lang w:eastAsia="cs-CZ"/>
    </w:rPr>
  </w:style>
  <w:style w:type="character" w:customStyle="1" w:styleId="NzovChar">
    <w:name w:val="Názov Char"/>
    <w:basedOn w:val="DefaultParagraphFont"/>
    <w:link w:val="Title"/>
    <w:uiPriority w:val="99"/>
    <w:locked/>
    <w:rsid w:val="00CD4618"/>
    <w:rPr>
      <w:rFonts w:cs="Times New Roman"/>
      <w:b/>
      <w:rtl w:val="0"/>
      <w:cs w:val="0"/>
      <w:lang w:val="x-none" w:eastAsia="cs-CZ"/>
    </w:rPr>
  </w:style>
  <w:style w:type="paragraph" w:styleId="Subtitle">
    <w:name w:val="Subtitle"/>
    <w:basedOn w:val="Heading"/>
    <w:next w:val="Textbody"/>
    <w:link w:val="PodtitulChar"/>
    <w:uiPriority w:val="99"/>
    <w:qFormat/>
    <w:rsid w:val="00CD4618"/>
    <w:pPr>
      <w:jc w:val="center"/>
    </w:pPr>
    <w:rPr>
      <w:i/>
      <w:iCs/>
    </w:rPr>
  </w:style>
  <w:style w:type="character" w:customStyle="1" w:styleId="PodtitulChar">
    <w:name w:val="Podtitul Char"/>
    <w:basedOn w:val="DefaultParagraphFont"/>
    <w:link w:val="Subtitle"/>
    <w:uiPriority w:val="99"/>
    <w:locked/>
    <w:rsid w:val="00FC4BE3"/>
    <w:rPr>
      <w:rFonts w:ascii="Cambria" w:hAnsi="Cambria" w:cs="Times New Roman"/>
      <w:sz w:val="21"/>
      <w:rtl w:val="0"/>
      <w:cs w:val="0"/>
    </w:rPr>
  </w:style>
  <w:style w:type="paragraph" w:styleId="ListParagraph">
    <w:name w:val="List Paragraph"/>
    <w:basedOn w:val="Standard"/>
    <w:uiPriority w:val="99"/>
    <w:qFormat/>
    <w:rsid w:val="00CD4618"/>
    <w:pPr>
      <w:spacing w:after="200"/>
      <w:ind w:left="720"/>
      <w:jc w:val="left"/>
    </w:pPr>
    <w:rPr>
      <w:rFonts w:ascii="Calibri" w:hAnsi="Calibri" w:cs="Calibri"/>
      <w:lang w:val="en-GB"/>
    </w:rPr>
  </w:style>
  <w:style w:type="paragraph" w:styleId="BodyText3">
    <w:name w:val="Body Text 3"/>
    <w:basedOn w:val="Standard"/>
    <w:link w:val="Zkladntext3Char"/>
    <w:uiPriority w:val="99"/>
    <w:rsid w:val="00CD4618"/>
    <w:pPr>
      <w:tabs>
        <w:tab w:val="left" w:pos="0"/>
      </w:tabs>
      <w:suppressAutoHyphens w:val="0"/>
      <w:jc w:val="both"/>
    </w:pPr>
    <w:rPr>
      <w:rFonts w:cs="Times New Roman"/>
      <w:lang w:eastAsia="sk-SK" w:bidi="ar-SA"/>
    </w:rPr>
  </w:style>
  <w:style w:type="character" w:customStyle="1" w:styleId="Zkladntext3Char">
    <w:name w:val="Základný text 3 Char"/>
    <w:basedOn w:val="DefaultParagraphFont"/>
    <w:link w:val="BodyText3"/>
    <w:uiPriority w:val="99"/>
    <w:locked/>
    <w:rsid w:val="00CD4618"/>
    <w:rPr>
      <w:rFonts w:eastAsia="Times New Roman" w:cs="Times New Roman"/>
      <w:kern w:val="3"/>
      <w:rtl w:val="0"/>
      <w:cs w:val="0"/>
      <w:lang w:val="x-none" w:eastAsia="sk-SK"/>
    </w:rPr>
  </w:style>
  <w:style w:type="paragraph" w:styleId="BalloonText">
    <w:name w:val="Balloon Text"/>
    <w:basedOn w:val="Standard"/>
    <w:link w:val="TextbublinyChar"/>
    <w:uiPriority w:val="99"/>
    <w:rsid w:val="00CD4618"/>
    <w:pPr>
      <w:jc w:val="left"/>
    </w:pPr>
    <w:rPr>
      <w:rFonts w:ascii="Tahoma" w:hAnsi="Tahoma"/>
      <w:sz w:val="16"/>
      <w:szCs w:val="14"/>
    </w:rPr>
  </w:style>
  <w:style w:type="character" w:customStyle="1" w:styleId="TextbublinyChar">
    <w:name w:val="Text bubliny Char"/>
    <w:basedOn w:val="DefaultParagraphFont"/>
    <w:link w:val="BalloonText"/>
    <w:uiPriority w:val="99"/>
    <w:locked/>
    <w:rsid w:val="00CD4618"/>
    <w:rPr>
      <w:rFonts w:ascii="Tahoma" w:hAnsi="Tahoma" w:cs="Times New Roman"/>
      <w:sz w:val="14"/>
      <w:rtl w:val="0"/>
      <w:cs w:val="0"/>
    </w:rPr>
  </w:style>
  <w:style w:type="paragraph" w:styleId="CommentText">
    <w:name w:val="annotation text"/>
    <w:basedOn w:val="Standard"/>
    <w:link w:val="TextkomentraChar"/>
    <w:uiPriority w:val="99"/>
    <w:rsid w:val="00CD4618"/>
    <w:pPr>
      <w:jc w:val="left"/>
    </w:pPr>
    <w:rPr>
      <w:sz w:val="20"/>
      <w:szCs w:val="18"/>
    </w:rPr>
  </w:style>
  <w:style w:type="character" w:customStyle="1" w:styleId="TextkomentraChar">
    <w:name w:val="Text komentára Char"/>
    <w:basedOn w:val="DefaultParagraphFont"/>
    <w:link w:val="CommentText"/>
    <w:uiPriority w:val="99"/>
    <w:locked/>
    <w:rsid w:val="00CD4618"/>
    <w:rPr>
      <w:rFonts w:cs="Times New Roman"/>
      <w:sz w:val="18"/>
      <w:rtl w:val="0"/>
      <w:cs w:val="0"/>
    </w:rPr>
  </w:style>
  <w:style w:type="paragraph" w:styleId="Quote">
    <w:name w:val="Quote"/>
    <w:basedOn w:val="Standard"/>
    <w:link w:val="CitciaChar"/>
    <w:uiPriority w:val="99"/>
    <w:qFormat/>
    <w:rsid w:val="00CD4618"/>
    <w:pPr>
      <w:jc w:val="left"/>
    </w:pPr>
    <w:rPr>
      <w:i/>
      <w:iCs/>
      <w:color w:val="000000"/>
      <w:szCs w:val="21"/>
    </w:rPr>
  </w:style>
  <w:style w:type="character" w:customStyle="1" w:styleId="CitciaChar">
    <w:name w:val="Citácia Char"/>
    <w:basedOn w:val="DefaultParagraphFont"/>
    <w:link w:val="Quote"/>
    <w:uiPriority w:val="99"/>
    <w:locked/>
    <w:rsid w:val="00CD4618"/>
    <w:rPr>
      <w:rFonts w:cs="Times New Roman"/>
      <w:i/>
      <w:color w:val="000000"/>
      <w:sz w:val="21"/>
      <w:rtl w:val="0"/>
      <w:cs w:val="0"/>
    </w:rPr>
  </w:style>
  <w:style w:type="paragraph" w:customStyle="1" w:styleId="TableContents">
    <w:name w:val="Table Contents"/>
    <w:basedOn w:val="Standard"/>
    <w:uiPriority w:val="99"/>
    <w:rsid w:val="00CD4618"/>
    <w:pPr>
      <w:suppressLineNumbers/>
      <w:jc w:val="left"/>
    </w:pPr>
  </w:style>
  <w:style w:type="paragraph" w:customStyle="1" w:styleId="msonormalcxspmiddlecxsplast">
    <w:name w:val="msonormalcxspmiddlecxsplast"/>
    <w:basedOn w:val="Standard"/>
    <w:uiPriority w:val="99"/>
    <w:rsid w:val="00CD4618"/>
    <w:pPr>
      <w:spacing w:before="28" w:after="28"/>
      <w:jc w:val="left"/>
    </w:pPr>
    <w:rPr>
      <w:rFonts w:cs="Times New Roman"/>
      <w:lang w:eastAsia="sk-SK"/>
    </w:rPr>
  </w:style>
  <w:style w:type="paragraph" w:customStyle="1" w:styleId="msonormalcxspmiddlecxspmiddle">
    <w:name w:val="msonormalcxspmiddlecxspmiddle"/>
    <w:basedOn w:val="Standard"/>
    <w:uiPriority w:val="99"/>
    <w:rsid w:val="00CD4618"/>
    <w:pPr>
      <w:spacing w:before="28" w:after="28"/>
      <w:jc w:val="left"/>
    </w:pPr>
    <w:rPr>
      <w:rFonts w:cs="Times New Roman"/>
      <w:lang w:eastAsia="sk-SK"/>
    </w:rPr>
  </w:style>
  <w:style w:type="character" w:customStyle="1" w:styleId="ListLabel4">
    <w:name w:val="ListLabel 4"/>
    <w:uiPriority w:val="99"/>
    <w:rsid w:val="00CD4618"/>
  </w:style>
  <w:style w:type="character" w:customStyle="1" w:styleId="ListLabel3">
    <w:name w:val="ListLabel 3"/>
    <w:uiPriority w:val="99"/>
    <w:rsid w:val="00CD4618"/>
    <w:rPr>
      <w:color w:val="00000A"/>
    </w:rPr>
  </w:style>
  <w:style w:type="character" w:styleId="CommentReference">
    <w:name w:val="annotation reference"/>
    <w:basedOn w:val="DefaultParagraphFont"/>
    <w:uiPriority w:val="99"/>
    <w:rsid w:val="00CD4618"/>
    <w:rPr>
      <w:rFonts w:cs="Times New Roman"/>
      <w:sz w:val="16"/>
      <w:rtl w:val="0"/>
      <w:cs w:val="0"/>
    </w:rPr>
  </w:style>
  <w:style w:type="character" w:customStyle="1" w:styleId="StrongEmphasis">
    <w:name w:val="Strong Emphasis"/>
    <w:uiPriority w:val="99"/>
    <w:rsid w:val="00CD4618"/>
    <w:rPr>
      <w:b/>
    </w:rPr>
  </w:style>
  <w:style w:type="character" w:customStyle="1" w:styleId="ListLabel5">
    <w:name w:val="ListLabel 5"/>
    <w:uiPriority w:val="99"/>
    <w:rsid w:val="00CD4618"/>
  </w:style>
  <w:style w:type="character" w:customStyle="1" w:styleId="ListLabel6">
    <w:name w:val="ListLabel 6"/>
    <w:uiPriority w:val="99"/>
    <w:rsid w:val="00CD4618"/>
  </w:style>
  <w:style w:type="character" w:customStyle="1" w:styleId="ListLabel7">
    <w:name w:val="ListLabel 7"/>
    <w:uiPriority w:val="99"/>
    <w:rsid w:val="00CD4618"/>
    <w:rPr>
      <w:b/>
    </w:rPr>
  </w:style>
  <w:style w:type="character" w:customStyle="1" w:styleId="ListLabel8">
    <w:name w:val="ListLabel 8"/>
    <w:uiPriority w:val="99"/>
    <w:rsid w:val="00CD4618"/>
    <w:rPr>
      <w:sz w:val="22"/>
    </w:rPr>
  </w:style>
  <w:style w:type="character" w:customStyle="1" w:styleId="ListLabel9">
    <w:name w:val="ListLabel 9"/>
    <w:uiPriority w:val="99"/>
    <w:rsid w:val="00CD4618"/>
    <w:rPr>
      <w:color w:val="00000A"/>
    </w:rPr>
  </w:style>
  <w:style w:type="character" w:customStyle="1" w:styleId="ListLabel10">
    <w:name w:val="ListLabel 10"/>
    <w:uiPriority w:val="99"/>
    <w:rsid w:val="00CD4618"/>
    <w:rPr>
      <w:rFonts w:eastAsia="Times New Roman"/>
    </w:rPr>
  </w:style>
  <w:style w:type="character" w:customStyle="1" w:styleId="ListLabel11">
    <w:name w:val="ListLabel 11"/>
    <w:uiPriority w:val="99"/>
    <w:rsid w:val="00CD4618"/>
    <w:rPr>
      <w:color w:val="FF0000"/>
    </w:rPr>
  </w:style>
  <w:style w:type="character" w:customStyle="1" w:styleId="ListLabel12">
    <w:name w:val="ListLabel 12"/>
    <w:uiPriority w:val="99"/>
    <w:rsid w:val="00CD4618"/>
    <w:rPr>
      <w:rFonts w:eastAsia="Times New Roman"/>
      <w:b/>
      <w:color w:val="1F497D"/>
    </w:rPr>
  </w:style>
  <w:style w:type="character" w:customStyle="1" w:styleId="ListLabel13">
    <w:name w:val="ListLabel 13"/>
    <w:uiPriority w:val="99"/>
    <w:rsid w:val="00CD4618"/>
    <w:rPr>
      <w:dstrike/>
      <w:color w:val="FF0000"/>
      <w:u w:val="none"/>
    </w:rPr>
  </w:style>
  <w:style w:type="character" w:customStyle="1" w:styleId="ListLabel14">
    <w:name w:val="ListLabel 14"/>
    <w:uiPriority w:val="99"/>
    <w:rsid w:val="00CD4618"/>
    <w:rPr>
      <w:color w:val="00000A"/>
    </w:rPr>
  </w:style>
  <w:style w:type="character" w:customStyle="1" w:styleId="NumberingSymbols">
    <w:name w:val="Numbering Symbols"/>
    <w:uiPriority w:val="99"/>
    <w:rsid w:val="00CD4618"/>
  </w:style>
  <w:style w:type="character" w:customStyle="1" w:styleId="BulletSymbols">
    <w:name w:val="Bullet Symbols"/>
    <w:uiPriority w:val="99"/>
    <w:rsid w:val="00CD4618"/>
    <w:rPr>
      <w:rFonts w:ascii="OpenSymbol" w:hAnsi="OpenSymbol" w:cs="OpenSymbol"/>
    </w:rPr>
  </w:style>
  <w:style w:type="paragraph" w:styleId="CommentSubject">
    <w:name w:val="annotation subject"/>
    <w:basedOn w:val="CommentText"/>
    <w:next w:val="CommentText"/>
    <w:link w:val="PredmetkomentraChar"/>
    <w:uiPriority w:val="99"/>
    <w:rsid w:val="00CD4618"/>
    <w:pPr>
      <w:widowControl w:val="0"/>
      <w:jc w:val="left"/>
    </w:pPr>
    <w:rPr>
      <w:b/>
      <w:bCs/>
    </w:rPr>
  </w:style>
  <w:style w:type="character" w:customStyle="1" w:styleId="PredmetkomentraChar">
    <w:name w:val="Predmet komentára Char"/>
    <w:basedOn w:val="TextkomentraChar"/>
    <w:link w:val="CommentSubject"/>
    <w:uiPriority w:val="99"/>
    <w:locked/>
    <w:rsid w:val="00CD4618"/>
    <w:rPr>
      <w:b/>
    </w:rPr>
  </w:style>
  <w:style w:type="character" w:customStyle="1" w:styleId="StandardChar">
    <w:name w:val="Standard Char"/>
    <w:uiPriority w:val="99"/>
    <w:rsid w:val="00CD4618"/>
  </w:style>
  <w:style w:type="character" w:customStyle="1" w:styleId="TextkomentraChar1">
    <w:name w:val="Text komentára Char1"/>
    <w:uiPriority w:val="99"/>
    <w:rsid w:val="00CD4618"/>
    <w:rPr>
      <w:sz w:val="18"/>
    </w:rPr>
  </w:style>
  <w:style w:type="paragraph" w:styleId="Header">
    <w:name w:val="header"/>
    <w:basedOn w:val="Normal"/>
    <w:link w:val="HlavikaChar"/>
    <w:uiPriority w:val="99"/>
    <w:rsid w:val="00CD4618"/>
    <w:pPr>
      <w:tabs>
        <w:tab w:val="center" w:pos="4536"/>
        <w:tab w:val="right" w:pos="9072"/>
      </w:tabs>
      <w:jc w:val="left"/>
    </w:pPr>
    <w:rPr>
      <w:szCs w:val="21"/>
    </w:rPr>
  </w:style>
  <w:style w:type="character" w:customStyle="1" w:styleId="HlavikaChar">
    <w:name w:val="Hlavička Char"/>
    <w:basedOn w:val="DefaultParagraphFont"/>
    <w:link w:val="Header"/>
    <w:uiPriority w:val="99"/>
    <w:locked/>
    <w:rsid w:val="00CD4618"/>
    <w:rPr>
      <w:rFonts w:cs="Times New Roman"/>
      <w:sz w:val="21"/>
      <w:rtl w:val="0"/>
      <w:cs w:val="0"/>
    </w:rPr>
  </w:style>
  <w:style w:type="paragraph" w:styleId="Footer">
    <w:name w:val="footer"/>
    <w:basedOn w:val="Normal"/>
    <w:link w:val="PtaChar"/>
    <w:uiPriority w:val="99"/>
    <w:rsid w:val="00CD4618"/>
    <w:pPr>
      <w:tabs>
        <w:tab w:val="center" w:pos="4536"/>
        <w:tab w:val="right" w:pos="9072"/>
      </w:tabs>
      <w:jc w:val="left"/>
    </w:pPr>
    <w:rPr>
      <w:szCs w:val="21"/>
    </w:rPr>
  </w:style>
  <w:style w:type="character" w:customStyle="1" w:styleId="PtaChar">
    <w:name w:val="Päta Char"/>
    <w:basedOn w:val="DefaultParagraphFont"/>
    <w:link w:val="Footer"/>
    <w:uiPriority w:val="99"/>
    <w:locked/>
    <w:rsid w:val="00CD4618"/>
    <w:rPr>
      <w:rFonts w:cs="Times New Roman"/>
      <w:sz w:val="21"/>
      <w:rtl w:val="0"/>
      <w:cs w:val="0"/>
    </w:rPr>
  </w:style>
  <w:style w:type="character" w:customStyle="1" w:styleId="Textzstupnhosymbolu1">
    <w:name w:val="Text zástupného symbolu1"/>
    <w:semiHidden/>
    <w:rsid w:val="0022609A"/>
    <w:rPr>
      <w:rFonts w:ascii="Times New Roman" w:hAnsi="Times New Roman" w:cs="Times New Roman"/>
      <w:color w:val="808080"/>
    </w:rPr>
  </w:style>
  <w:style w:type="numbering" w:customStyle="1" w:styleId="WWNum56">
    <w:name w:val="WWNum56"/>
    <w:basedOn w:val="NoList"/>
    <w:pPr>
      <w:numPr>
        <w:numId w:val="56"/>
      </w:numPr>
    </w:pPr>
  </w:style>
  <w:style w:type="numbering" w:customStyle="1" w:styleId="WWNum72">
    <w:name w:val="WWNum72"/>
    <w:basedOn w:val="NoList"/>
    <w:pPr>
      <w:numPr>
        <w:numId w:val="72"/>
      </w:numPr>
    </w:pPr>
  </w:style>
  <w:style w:type="numbering" w:customStyle="1" w:styleId="WWNum18">
    <w:name w:val="WWNum18"/>
    <w:basedOn w:val="NoList"/>
    <w:pPr>
      <w:numPr>
        <w:numId w:val="18"/>
      </w:numPr>
    </w:pPr>
  </w:style>
  <w:style w:type="numbering" w:customStyle="1" w:styleId="WWNum63">
    <w:name w:val="WWNum63"/>
    <w:basedOn w:val="NoList"/>
    <w:pPr>
      <w:numPr>
        <w:numId w:val="63"/>
      </w:numPr>
    </w:pPr>
  </w:style>
  <w:style w:type="numbering" w:customStyle="1" w:styleId="WWNum26">
    <w:name w:val="WWNum26"/>
    <w:basedOn w:val="NoList"/>
    <w:pPr>
      <w:numPr>
        <w:numId w:val="26"/>
      </w:numPr>
    </w:pPr>
  </w:style>
  <w:style w:type="numbering" w:customStyle="1" w:styleId="WWNum57">
    <w:name w:val="WWNum57"/>
    <w:basedOn w:val="NoList"/>
    <w:pPr>
      <w:numPr>
        <w:numId w:val="57"/>
      </w:numPr>
    </w:pPr>
  </w:style>
  <w:style w:type="numbering" w:customStyle="1" w:styleId="WWNum48">
    <w:name w:val="WWNum48"/>
    <w:basedOn w:val="NoList"/>
    <w:pPr>
      <w:numPr>
        <w:numId w:val="48"/>
      </w:numPr>
    </w:pPr>
  </w:style>
  <w:style w:type="numbering" w:customStyle="1" w:styleId="WWNum59">
    <w:name w:val="WWNum59"/>
    <w:basedOn w:val="NoList"/>
    <w:pPr>
      <w:numPr>
        <w:numId w:val="59"/>
      </w:numPr>
    </w:pPr>
  </w:style>
  <w:style w:type="numbering" w:customStyle="1" w:styleId="WWNum74">
    <w:name w:val="WWNum74"/>
    <w:basedOn w:val="NoList"/>
    <w:pPr>
      <w:numPr>
        <w:numId w:val="74"/>
      </w:numPr>
    </w:pPr>
  </w:style>
  <w:style w:type="numbering" w:customStyle="1" w:styleId="WWNum16">
    <w:name w:val="WWNum16"/>
    <w:basedOn w:val="NoList"/>
    <w:pPr>
      <w:numPr>
        <w:numId w:val="16"/>
      </w:numPr>
    </w:pPr>
  </w:style>
  <w:style w:type="numbering" w:customStyle="1" w:styleId="WWNum54">
    <w:name w:val="WWNum54"/>
    <w:basedOn w:val="NoList"/>
    <w:pPr>
      <w:numPr>
        <w:numId w:val="54"/>
      </w:numPr>
    </w:pPr>
  </w:style>
  <w:style w:type="numbering" w:customStyle="1" w:styleId="WWNum30">
    <w:name w:val="WWNum30"/>
    <w:basedOn w:val="NoList"/>
    <w:pPr>
      <w:numPr>
        <w:numId w:val="30"/>
      </w:numPr>
    </w:pPr>
  </w:style>
  <w:style w:type="numbering" w:customStyle="1" w:styleId="WWNum73">
    <w:name w:val="WWNum73"/>
    <w:basedOn w:val="NoList"/>
    <w:pPr>
      <w:numPr>
        <w:numId w:val="73"/>
      </w:numPr>
    </w:pPr>
  </w:style>
  <w:style w:type="numbering" w:customStyle="1" w:styleId="WWNum21">
    <w:name w:val="WWNum21"/>
    <w:basedOn w:val="NoList"/>
    <w:pPr>
      <w:numPr>
        <w:numId w:val="21"/>
      </w:numPr>
    </w:pPr>
  </w:style>
  <w:style w:type="numbering" w:customStyle="1" w:styleId="WWNum29">
    <w:name w:val="WWNum29"/>
    <w:basedOn w:val="NoList"/>
    <w:pPr>
      <w:numPr>
        <w:numId w:val="29"/>
      </w:numPr>
    </w:pPr>
  </w:style>
  <w:style w:type="numbering" w:customStyle="1" w:styleId="WWNum45">
    <w:name w:val="WWNum45"/>
    <w:basedOn w:val="NoList"/>
    <w:pPr>
      <w:numPr>
        <w:numId w:val="45"/>
      </w:numPr>
    </w:pPr>
  </w:style>
  <w:style w:type="numbering" w:customStyle="1" w:styleId="WWNum44">
    <w:name w:val="WWNum44"/>
    <w:basedOn w:val="NoList"/>
    <w:pPr>
      <w:numPr>
        <w:numId w:val="44"/>
      </w:numPr>
    </w:pPr>
  </w:style>
  <w:style w:type="numbering" w:customStyle="1" w:styleId="WWNum67">
    <w:name w:val="WWNum67"/>
    <w:basedOn w:val="NoList"/>
    <w:pPr>
      <w:numPr>
        <w:numId w:val="67"/>
      </w:numPr>
    </w:pPr>
  </w:style>
  <w:style w:type="numbering" w:customStyle="1" w:styleId="WWNum52">
    <w:name w:val="WWNum52"/>
    <w:basedOn w:val="NoList"/>
    <w:pPr>
      <w:numPr>
        <w:numId w:val="52"/>
      </w:numPr>
    </w:pPr>
  </w:style>
  <w:style w:type="numbering" w:customStyle="1" w:styleId="WWNum60">
    <w:name w:val="WWNum60"/>
    <w:basedOn w:val="NoList"/>
    <w:pPr>
      <w:numPr>
        <w:numId w:val="60"/>
      </w:numPr>
    </w:pPr>
  </w:style>
  <w:style w:type="numbering" w:customStyle="1" w:styleId="WWNum70">
    <w:name w:val="WWNum70"/>
    <w:basedOn w:val="NoList"/>
    <w:pPr>
      <w:numPr>
        <w:numId w:val="70"/>
      </w:numPr>
    </w:pPr>
  </w:style>
  <w:style w:type="numbering" w:customStyle="1" w:styleId="WWNum66">
    <w:name w:val="WWNum66"/>
    <w:basedOn w:val="NoList"/>
    <w:pPr>
      <w:numPr>
        <w:numId w:val="66"/>
      </w:numPr>
    </w:pPr>
  </w:style>
  <w:style w:type="numbering" w:customStyle="1" w:styleId="WWNum39">
    <w:name w:val="WWNum39"/>
    <w:basedOn w:val="NoList"/>
    <w:pPr>
      <w:numPr>
        <w:numId w:val="39"/>
      </w:numPr>
    </w:pPr>
  </w:style>
  <w:style w:type="numbering" w:customStyle="1" w:styleId="WWNum6">
    <w:name w:val="WWNum6"/>
    <w:basedOn w:val="NoList"/>
    <w:pPr>
      <w:numPr>
        <w:numId w:val="6"/>
      </w:numPr>
    </w:pPr>
  </w:style>
  <w:style w:type="numbering" w:customStyle="1" w:styleId="WWNum61">
    <w:name w:val="WWNum61"/>
    <w:basedOn w:val="NoList"/>
    <w:pPr>
      <w:numPr>
        <w:numId w:val="61"/>
      </w:numPr>
    </w:pPr>
  </w:style>
  <w:style w:type="numbering" w:customStyle="1" w:styleId="WWNum35">
    <w:name w:val="WWNum35"/>
    <w:basedOn w:val="NoList"/>
    <w:pPr>
      <w:numPr>
        <w:numId w:val="35"/>
      </w:numPr>
    </w:pPr>
  </w:style>
  <w:style w:type="numbering" w:customStyle="1" w:styleId="WWNum71">
    <w:name w:val="WWNum71"/>
    <w:basedOn w:val="NoList"/>
    <w:pPr>
      <w:numPr>
        <w:numId w:val="71"/>
      </w:numPr>
    </w:pPr>
  </w:style>
  <w:style w:type="numbering" w:customStyle="1" w:styleId="WWNum46">
    <w:name w:val="WWNum46"/>
    <w:basedOn w:val="NoList"/>
    <w:pPr>
      <w:numPr>
        <w:numId w:val="46"/>
      </w:numPr>
    </w:pPr>
  </w:style>
  <w:style w:type="numbering" w:customStyle="1" w:styleId="WWNum5">
    <w:name w:val="WWNum5"/>
    <w:basedOn w:val="NoList"/>
    <w:pPr>
      <w:numPr>
        <w:numId w:val="5"/>
      </w:numPr>
    </w:pPr>
  </w:style>
  <w:style w:type="numbering" w:customStyle="1" w:styleId="WWNum41">
    <w:name w:val="WWNum41"/>
    <w:basedOn w:val="NoList"/>
    <w:pPr>
      <w:numPr>
        <w:numId w:val="41"/>
      </w:numPr>
    </w:pPr>
  </w:style>
  <w:style w:type="numbering" w:customStyle="1" w:styleId="WWNum55">
    <w:name w:val="WWNum55"/>
    <w:basedOn w:val="NoList"/>
    <w:pPr>
      <w:numPr>
        <w:numId w:val="55"/>
      </w:numPr>
    </w:pPr>
  </w:style>
  <w:style w:type="numbering" w:customStyle="1" w:styleId="WWNum75">
    <w:name w:val="WWNum75"/>
    <w:basedOn w:val="NoList"/>
    <w:pPr>
      <w:numPr>
        <w:numId w:val="75"/>
      </w:numPr>
    </w:pPr>
  </w:style>
  <w:style w:type="numbering" w:customStyle="1" w:styleId="WWNum19">
    <w:name w:val="WWNum19"/>
    <w:basedOn w:val="NoList"/>
    <w:pPr>
      <w:numPr>
        <w:numId w:val="19"/>
      </w:numPr>
    </w:pPr>
  </w:style>
  <w:style w:type="numbering" w:customStyle="1" w:styleId="WWNum15">
    <w:name w:val="WWNum15"/>
    <w:basedOn w:val="NoList"/>
    <w:pPr>
      <w:numPr>
        <w:numId w:val="15"/>
      </w:numPr>
    </w:pPr>
  </w:style>
  <w:style w:type="numbering" w:customStyle="1" w:styleId="WWNum36">
    <w:name w:val="WWNum36"/>
    <w:basedOn w:val="NoList"/>
    <w:pPr>
      <w:numPr>
        <w:numId w:val="36"/>
      </w:numPr>
    </w:pPr>
  </w:style>
  <w:style w:type="numbering" w:customStyle="1" w:styleId="WWNum43">
    <w:name w:val="WWNum43"/>
    <w:basedOn w:val="NoList"/>
    <w:pPr>
      <w:numPr>
        <w:numId w:val="43"/>
      </w:numPr>
    </w:pPr>
  </w:style>
  <w:style w:type="numbering" w:customStyle="1" w:styleId="WWNum11">
    <w:name w:val="WWNum11"/>
    <w:basedOn w:val="NoList"/>
    <w:pPr>
      <w:numPr>
        <w:numId w:val="11"/>
      </w:numPr>
    </w:pPr>
  </w:style>
  <w:style w:type="numbering" w:customStyle="1" w:styleId="WWNum68">
    <w:name w:val="WWNum68"/>
    <w:basedOn w:val="NoList"/>
    <w:pPr>
      <w:numPr>
        <w:numId w:val="68"/>
      </w:numPr>
    </w:pPr>
  </w:style>
  <w:style w:type="numbering" w:customStyle="1" w:styleId="WWNum34">
    <w:name w:val="WWNum34"/>
    <w:basedOn w:val="NoList"/>
    <w:pPr>
      <w:numPr>
        <w:numId w:val="34"/>
      </w:numPr>
    </w:pPr>
  </w:style>
  <w:style w:type="numbering" w:customStyle="1" w:styleId="WWNum28">
    <w:name w:val="WWNum28"/>
    <w:basedOn w:val="NoList"/>
    <w:pPr>
      <w:numPr>
        <w:numId w:val="28"/>
      </w:numPr>
    </w:pPr>
  </w:style>
  <w:style w:type="numbering" w:customStyle="1" w:styleId="WWNum7">
    <w:name w:val="WWNum7"/>
    <w:basedOn w:val="NoList"/>
    <w:pPr>
      <w:numPr>
        <w:numId w:val="7"/>
      </w:numPr>
    </w:pPr>
  </w:style>
  <w:style w:type="numbering" w:customStyle="1" w:styleId="WWNum20">
    <w:name w:val="WWNum20"/>
    <w:basedOn w:val="NoList"/>
    <w:pPr>
      <w:numPr>
        <w:numId w:val="20"/>
      </w:numPr>
    </w:pPr>
  </w:style>
  <w:style w:type="numbering" w:customStyle="1" w:styleId="WWNum10">
    <w:name w:val="WWNum10"/>
    <w:basedOn w:val="NoList"/>
    <w:pPr>
      <w:numPr>
        <w:numId w:val="10"/>
      </w:numPr>
    </w:pPr>
  </w:style>
  <w:style w:type="numbering" w:customStyle="1" w:styleId="WWNum13">
    <w:name w:val="WWNum13"/>
    <w:basedOn w:val="NoList"/>
    <w:pPr>
      <w:numPr>
        <w:numId w:val="13"/>
      </w:numPr>
    </w:pPr>
  </w:style>
  <w:style w:type="numbering" w:customStyle="1" w:styleId="WWNum23">
    <w:name w:val="WWNum23"/>
    <w:basedOn w:val="NoList"/>
    <w:pPr>
      <w:numPr>
        <w:numId w:val="23"/>
      </w:numPr>
    </w:pPr>
  </w:style>
  <w:style w:type="numbering" w:customStyle="1" w:styleId="WWNum53">
    <w:name w:val="WWNum53"/>
    <w:basedOn w:val="NoList"/>
    <w:pPr>
      <w:numPr>
        <w:numId w:val="53"/>
      </w:numPr>
    </w:pPr>
  </w:style>
  <w:style w:type="numbering" w:customStyle="1" w:styleId="WWNum1">
    <w:name w:val="WWNum1"/>
    <w:basedOn w:val="NoList"/>
    <w:pPr>
      <w:numPr>
        <w:numId w:val="1"/>
      </w:numPr>
    </w:pPr>
  </w:style>
  <w:style w:type="numbering" w:customStyle="1" w:styleId="WWNum62">
    <w:name w:val="WWNum62"/>
    <w:basedOn w:val="NoList"/>
    <w:pPr>
      <w:numPr>
        <w:numId w:val="62"/>
      </w:numPr>
    </w:pPr>
  </w:style>
  <w:style w:type="numbering" w:customStyle="1" w:styleId="WWNum47">
    <w:name w:val="WWNum47"/>
    <w:basedOn w:val="NoList"/>
    <w:pPr>
      <w:numPr>
        <w:numId w:val="47"/>
      </w:numPr>
    </w:pPr>
  </w:style>
  <w:style w:type="numbering" w:customStyle="1" w:styleId="WWNum65">
    <w:name w:val="WWNum65"/>
    <w:basedOn w:val="NoList"/>
    <w:pPr>
      <w:numPr>
        <w:numId w:val="65"/>
      </w:numPr>
    </w:pPr>
  </w:style>
  <w:style w:type="numbering" w:customStyle="1" w:styleId="WWNum38">
    <w:name w:val="WWNum38"/>
    <w:basedOn w:val="NoList"/>
    <w:pPr>
      <w:numPr>
        <w:numId w:val="38"/>
      </w:numPr>
    </w:pPr>
  </w:style>
  <w:style w:type="numbering" w:customStyle="1" w:styleId="WWNum3">
    <w:name w:val="WWNum3"/>
    <w:basedOn w:val="NoList"/>
    <w:pPr>
      <w:numPr>
        <w:numId w:val="3"/>
      </w:numPr>
    </w:pPr>
  </w:style>
  <w:style w:type="numbering" w:customStyle="1" w:styleId="WWNum64">
    <w:name w:val="WWNum64"/>
    <w:basedOn w:val="NoList"/>
    <w:pPr>
      <w:numPr>
        <w:numId w:val="64"/>
      </w:numPr>
    </w:pPr>
  </w:style>
  <w:style w:type="numbering" w:customStyle="1" w:styleId="WWNum42">
    <w:name w:val="WWNum42"/>
    <w:basedOn w:val="NoList"/>
    <w:pPr>
      <w:numPr>
        <w:numId w:val="42"/>
      </w:numPr>
    </w:pPr>
  </w:style>
  <w:style w:type="numbering" w:customStyle="1" w:styleId="WWNum58">
    <w:name w:val="WWNum58"/>
    <w:basedOn w:val="NoList"/>
    <w:pPr>
      <w:numPr>
        <w:numId w:val="58"/>
      </w:numPr>
    </w:pPr>
  </w:style>
  <w:style w:type="numbering" w:customStyle="1" w:styleId="WWNum32">
    <w:name w:val="WWNum32"/>
    <w:basedOn w:val="NoList"/>
    <w:pPr>
      <w:numPr>
        <w:numId w:val="32"/>
      </w:numPr>
    </w:pPr>
  </w:style>
  <w:style w:type="numbering" w:customStyle="1" w:styleId="WWNum8">
    <w:name w:val="WWNum8"/>
    <w:basedOn w:val="NoList"/>
    <w:pPr>
      <w:numPr>
        <w:numId w:val="8"/>
      </w:numPr>
    </w:pPr>
  </w:style>
  <w:style w:type="numbering" w:customStyle="1" w:styleId="WWNum27">
    <w:name w:val="WWNum27"/>
    <w:basedOn w:val="NoList"/>
    <w:pPr>
      <w:numPr>
        <w:numId w:val="27"/>
      </w:numPr>
    </w:pPr>
  </w:style>
  <w:style w:type="numbering" w:customStyle="1" w:styleId="WWNum14">
    <w:name w:val="WWNum14"/>
    <w:basedOn w:val="NoList"/>
    <w:pPr>
      <w:numPr>
        <w:numId w:val="14"/>
      </w:numPr>
    </w:pPr>
  </w:style>
  <w:style w:type="numbering" w:customStyle="1" w:styleId="WWNum9">
    <w:name w:val="WWNum9"/>
    <w:basedOn w:val="NoList"/>
    <w:pPr>
      <w:numPr>
        <w:numId w:val="9"/>
      </w:numPr>
    </w:pPr>
  </w:style>
  <w:style w:type="numbering" w:customStyle="1" w:styleId="WWNum37">
    <w:name w:val="WWNum37"/>
    <w:basedOn w:val="NoList"/>
    <w:pPr>
      <w:numPr>
        <w:numId w:val="37"/>
      </w:numPr>
    </w:pPr>
  </w:style>
  <w:style w:type="numbering" w:customStyle="1" w:styleId="WWNum50">
    <w:name w:val="WWNum50"/>
    <w:basedOn w:val="NoList"/>
    <w:pPr>
      <w:numPr>
        <w:numId w:val="50"/>
      </w:numPr>
    </w:pPr>
  </w:style>
  <w:style w:type="numbering" w:customStyle="1" w:styleId="WWNum31">
    <w:name w:val="WWNum31"/>
    <w:basedOn w:val="NoList"/>
    <w:pPr>
      <w:numPr>
        <w:numId w:val="31"/>
      </w:numPr>
    </w:pPr>
  </w:style>
  <w:style w:type="numbering" w:customStyle="1" w:styleId="WWNum4">
    <w:name w:val="WWNum4"/>
    <w:basedOn w:val="NoList"/>
    <w:pPr>
      <w:numPr>
        <w:numId w:val="4"/>
      </w:numPr>
    </w:pPr>
  </w:style>
  <w:style w:type="numbering" w:customStyle="1" w:styleId="WWNum25">
    <w:name w:val="WWNum25"/>
    <w:basedOn w:val="NoList"/>
    <w:pPr>
      <w:numPr>
        <w:numId w:val="25"/>
      </w:numPr>
    </w:pPr>
  </w:style>
  <w:style w:type="numbering" w:customStyle="1" w:styleId="WWNum33">
    <w:name w:val="WWNum33"/>
    <w:basedOn w:val="NoList"/>
    <w:pPr>
      <w:numPr>
        <w:numId w:val="33"/>
      </w:numPr>
    </w:pPr>
  </w:style>
  <w:style w:type="numbering" w:customStyle="1" w:styleId="WWNum2">
    <w:name w:val="WWNum2"/>
    <w:basedOn w:val="NoList"/>
    <w:pPr>
      <w:numPr>
        <w:numId w:val="2"/>
      </w:numPr>
    </w:pPr>
  </w:style>
  <w:style w:type="numbering" w:customStyle="1" w:styleId="WWNum22">
    <w:name w:val="WWNum22"/>
    <w:basedOn w:val="NoList"/>
    <w:pPr>
      <w:numPr>
        <w:numId w:val="22"/>
      </w:numPr>
    </w:pPr>
  </w:style>
  <w:style w:type="numbering" w:customStyle="1" w:styleId="WWNum40">
    <w:name w:val="WWNum40"/>
    <w:basedOn w:val="NoList"/>
    <w:pPr>
      <w:numPr>
        <w:numId w:val="40"/>
      </w:numPr>
    </w:pPr>
  </w:style>
  <w:style w:type="numbering" w:customStyle="1" w:styleId="WWNum17">
    <w:name w:val="WWNum17"/>
    <w:basedOn w:val="NoList"/>
    <w:pPr>
      <w:numPr>
        <w:numId w:val="17"/>
      </w:numPr>
    </w:pPr>
  </w:style>
  <w:style w:type="numbering" w:customStyle="1" w:styleId="WWNum69">
    <w:name w:val="WWNum69"/>
    <w:basedOn w:val="NoList"/>
    <w:pPr>
      <w:numPr>
        <w:numId w:val="69"/>
      </w:numPr>
    </w:pPr>
  </w:style>
  <w:style w:type="numbering" w:customStyle="1" w:styleId="WWNum24">
    <w:name w:val="WWNum24"/>
    <w:basedOn w:val="NoList"/>
    <w:pPr>
      <w:numPr>
        <w:numId w:val="24"/>
      </w:numPr>
    </w:pPr>
  </w:style>
  <w:style w:type="numbering" w:customStyle="1" w:styleId="WWNum51">
    <w:name w:val="WWNum51"/>
    <w:basedOn w:val="NoList"/>
    <w:pPr>
      <w:numPr>
        <w:numId w:val="51"/>
      </w:numPr>
    </w:pPr>
  </w:style>
  <w:style w:type="numbering" w:customStyle="1" w:styleId="WWNum12">
    <w:name w:val="WWNum12"/>
    <w:basedOn w:val="NoList"/>
    <w:pPr>
      <w:numPr>
        <w:numId w:val="12"/>
      </w:numPr>
    </w:pPr>
  </w:style>
  <w:style w:type="numbering" w:customStyle="1" w:styleId="WWNum49">
    <w:name w:val="WWNum49"/>
    <w:basedOn w:val="NoList"/>
    <w:pPr>
      <w:numPr>
        <w:numId w:val="49"/>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0CB1B-3581-40BB-8F93-C2FA15A0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14</TotalTime>
  <Pages>31</Pages>
  <Words>16119</Words>
  <Characters>95270</Characters>
  <Application>Microsoft Office Word</Application>
  <DocSecurity>0</DocSecurity>
  <Lines>0</Lines>
  <Paragraphs>0</Paragraphs>
  <ScaleCrop>false</ScaleCrop>
  <Company>MPSVR</Company>
  <LinksUpToDate>false</LinksUpToDate>
  <CharactersWithSpaces>111167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Brichtova Lydia</dc:creator>
  <cp:lastModifiedBy>cebulakova</cp:lastModifiedBy>
  <cp:revision>6</cp:revision>
  <cp:lastPrinted>2013-09-18T15:57:00Z</cp:lastPrinted>
  <dcterms:created xsi:type="dcterms:W3CDTF">2013-09-25T13:22:00Z</dcterms:created>
  <dcterms:modified xsi:type="dcterms:W3CDTF">2013-09-27T08:17:00Z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